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0A4DE8">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5C934158"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FF7360">
        <w:rPr>
          <w:rFonts w:ascii="Times New Roman" w:hAnsi="Times New Roman" w:cs="Times New Roman"/>
          <w:sz w:val="72"/>
          <w:szCs w:val="72"/>
        </w:rPr>
        <w:t>Технология продуктов питания из растительного сырья</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DAC3538" w14:textId="5282A52C" w:rsidR="001B15DE" w:rsidRDefault="001B15DE" w:rsidP="00FF7360">
      <w:pPr>
        <w:rPr>
          <w:rFonts w:ascii="Times New Roman" w:hAnsi="Times New Roman" w:cs="Times New Roman"/>
          <w:sz w:val="72"/>
          <w:szCs w:val="72"/>
        </w:rPr>
      </w:pPr>
    </w:p>
    <w:p w14:paraId="22D0585E" w14:textId="64A9893E" w:rsidR="001B15DE" w:rsidRDefault="00D25700"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w:t>
      </w:r>
      <w:r w:rsidR="00B635EC">
        <w:rPr>
          <w:rFonts w:ascii="Times New Roman" w:eastAsia="Times New Roman" w:hAnsi="Times New Roman" w:cs="Times New Roman"/>
          <w:color w:val="000000"/>
          <w:sz w:val="28"/>
          <w:szCs w:val="28"/>
        </w:rPr>
        <w:t>5</w:t>
      </w:r>
      <w:r w:rsidR="007E0C3F">
        <w:rPr>
          <w:rFonts w:ascii="Times New Roman" w:eastAsia="Times New Roman" w:hAnsi="Times New Roman" w:cs="Times New Roman"/>
          <w:color w:val="000000"/>
          <w:sz w:val="28"/>
          <w:szCs w:val="28"/>
        </w:rPr>
        <w:t xml:space="preserve"> г.</w:t>
      </w:r>
    </w:p>
    <w:p w14:paraId="187CE715" w14:textId="38EDC9B7" w:rsidR="00425FBC" w:rsidRPr="00FF7360" w:rsidRDefault="00532AD0" w:rsidP="00FF7360">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sz w:val="28"/>
          <w:szCs w:val="28"/>
        </w:rPr>
        <w:t xml:space="preserve"> </w:t>
      </w:r>
    </w:p>
    <w:p w14:paraId="1F5FD3CB" w14:textId="77777777" w:rsidR="000436BA" w:rsidRPr="009D7C84" w:rsidRDefault="000436BA" w:rsidP="000436BA">
      <w:pPr>
        <w:spacing w:after="0" w:line="240" w:lineRule="auto"/>
        <w:ind w:firstLine="709"/>
        <w:jc w:val="both"/>
        <w:rPr>
          <w:rFonts w:ascii="Times New Roman" w:eastAsia="Times New Roman" w:hAnsi="Times New Roman" w:cs="Times New Roman"/>
          <w:color w:val="000000"/>
          <w:sz w:val="28"/>
          <w:szCs w:val="28"/>
        </w:rPr>
      </w:pPr>
      <w:r w:rsidRPr="009D7C84">
        <w:rPr>
          <w:rFonts w:ascii="Times New Roman" w:eastAsia="Times New Roman" w:hAnsi="Times New Roman" w:cs="Times New Roman"/>
          <w:b/>
          <w:bCs/>
          <w:color w:val="000000"/>
          <w:sz w:val="28"/>
          <w:szCs w:val="28"/>
        </w:rPr>
        <w:lastRenderedPageBreak/>
        <w:t>Наименование компетенции</w:t>
      </w:r>
      <w:r w:rsidRPr="009D7C84">
        <w:rPr>
          <w:rFonts w:ascii="Times New Roman" w:eastAsia="Times New Roman" w:hAnsi="Times New Roman" w:cs="Times New Roman"/>
          <w:color w:val="000000"/>
          <w:sz w:val="28"/>
          <w:szCs w:val="28"/>
        </w:rPr>
        <w:t>: «Технология продуктов питания из растительного сырья»</w:t>
      </w:r>
    </w:p>
    <w:p w14:paraId="3A4CDA27" w14:textId="77777777" w:rsidR="000436BA" w:rsidRPr="009D7C84" w:rsidRDefault="000436BA" w:rsidP="000436BA">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b/>
          <w:bCs/>
          <w:sz w:val="28"/>
          <w:szCs w:val="28"/>
        </w:rPr>
        <w:t>Формат участия в соревновании</w:t>
      </w:r>
      <w:r w:rsidRPr="009D7C84">
        <w:rPr>
          <w:rFonts w:ascii="Times New Roman" w:eastAsia="Calibri" w:hAnsi="Times New Roman" w:cs="Times New Roman"/>
          <w:sz w:val="28"/>
          <w:szCs w:val="28"/>
        </w:rPr>
        <w:t xml:space="preserve">: индивидуальный </w:t>
      </w:r>
    </w:p>
    <w:p w14:paraId="3159E7FB" w14:textId="77777777" w:rsidR="000436BA" w:rsidRPr="009D7C84" w:rsidRDefault="000436BA" w:rsidP="000436BA">
      <w:pPr>
        <w:spacing w:after="0" w:line="240" w:lineRule="auto"/>
        <w:ind w:firstLine="709"/>
        <w:jc w:val="both"/>
        <w:rPr>
          <w:rFonts w:ascii="Times New Roman" w:eastAsia="Calibri" w:hAnsi="Times New Roman" w:cs="Times New Roman"/>
          <w:b/>
          <w:bCs/>
          <w:sz w:val="28"/>
          <w:szCs w:val="28"/>
        </w:rPr>
      </w:pPr>
    </w:p>
    <w:p w14:paraId="61254B8B" w14:textId="77777777" w:rsidR="000436BA" w:rsidRPr="009D7C84" w:rsidRDefault="000436BA" w:rsidP="000436BA">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b/>
          <w:bCs/>
          <w:sz w:val="28"/>
          <w:szCs w:val="28"/>
        </w:rPr>
        <w:t>Описание компетенции</w:t>
      </w:r>
      <w:r w:rsidRPr="009D7C84">
        <w:rPr>
          <w:rFonts w:ascii="Times New Roman" w:eastAsia="Calibri" w:hAnsi="Times New Roman" w:cs="Times New Roman"/>
          <w:sz w:val="28"/>
          <w:szCs w:val="28"/>
        </w:rPr>
        <w:t>.</w:t>
      </w:r>
    </w:p>
    <w:p w14:paraId="6ECFF8A6"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Область профессиональной деятельности выпускников специальности «Технология продуктов питания из растительного сырья»: 13 Сельское хозяйство (введение технологического процесса и организационно-технологическое обеспечение производства; хранения и переработки зерна и семян на автоматизированных технологических линиях; 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p w14:paraId="3B82DA63"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Объектами профессиональной деятельности выпускников являются: сельскохозяйственные культуры, сырье, продукция растениеводства; технологии производства, хранения, переработки и предпродажной подготовки сельскохозяйственной продукции; средства сельскохозяйственного труда, в том числе машины и оборудование; процессы организации и управления на сельскохозяйственных предприятиях; первичные трудовые коллективы.</w:t>
      </w:r>
    </w:p>
    <w:p w14:paraId="2600D8F7"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Техник-технолог по данной специальности готовится к следующим видам деятельности:</w:t>
      </w:r>
    </w:p>
    <w:p w14:paraId="09903CC6"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Ведение технологического процесса по хранению и переработке зерна и семян на автоматизированных технологических линиях;</w:t>
      </w:r>
    </w:p>
    <w:p w14:paraId="7D781E84"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Организационно-технологическое обеспечение производства хранения и переработки зерна и семян на автоматизированных технологических линиях;</w:t>
      </w:r>
    </w:p>
    <w:p w14:paraId="04379CB3"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p w14:paraId="6483447C"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обеспечение деятельности структурного подразделения;</w:t>
      </w:r>
    </w:p>
    <w:p w14:paraId="1AE73180"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 выполнение работ по одной или нескольким профессиям рабочих, должностям служащих 13265 Лаборант микробиолог.</w:t>
      </w:r>
    </w:p>
    <w:p w14:paraId="3262B6EB"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Фермерские хозяйства, перерабатывающие компании, агропромышленные холдинги</w:t>
      </w:r>
      <w:r>
        <w:rPr>
          <w:rFonts w:ascii="Times New Roman" w:eastAsia="Calibri" w:hAnsi="Times New Roman" w:cs="Times New Roman"/>
          <w:iCs/>
          <w:sz w:val="28"/>
          <w:szCs w:val="28"/>
        </w:rPr>
        <w:t xml:space="preserve">. </w:t>
      </w:r>
      <w:r w:rsidRPr="009D7C84">
        <w:rPr>
          <w:rFonts w:ascii="Times New Roman" w:eastAsia="Calibri" w:hAnsi="Times New Roman" w:cs="Times New Roman"/>
          <w:iCs/>
          <w:sz w:val="28"/>
          <w:szCs w:val="28"/>
        </w:rPr>
        <w:t xml:space="preserve">Все эти предприятия нуждаются в специалистах. Россия — аграрная страна, поэтому мест для трудоустройства выпускников </w:t>
      </w:r>
      <w:r>
        <w:rPr>
          <w:rFonts w:ascii="Times New Roman" w:eastAsia="Calibri" w:hAnsi="Times New Roman" w:cs="Times New Roman"/>
          <w:iCs/>
          <w:sz w:val="28"/>
          <w:szCs w:val="28"/>
        </w:rPr>
        <w:t>имеет большое значение.</w:t>
      </w:r>
      <w:r w:rsidRPr="009D7C84">
        <w:rPr>
          <w:rFonts w:ascii="Times New Roman" w:eastAsia="Calibri" w:hAnsi="Times New Roman" w:cs="Times New Roman"/>
          <w:iCs/>
          <w:sz w:val="28"/>
          <w:szCs w:val="28"/>
        </w:rPr>
        <w:t xml:space="preserve"> </w:t>
      </w:r>
    </w:p>
    <w:p w14:paraId="101030C9"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Растет спрос на переработанные продукты сельского хозяйства. Перед производителями стоят цели расширения ассортимента, улучшения качества. Приоритетным направлением стало увеличение количества высокосортного продовольственного сырья. Технология продуктов питания из растительного сырья решает важную задачу — удовлетворяет главную потребность человечества и обеспечивает продовольственную безопасность.</w:t>
      </w:r>
    </w:p>
    <w:p w14:paraId="582C5992"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xml:space="preserve">Внедрение прогрессивных, ресурсосберегающих технологий производства и переработки привело к продуктивному росту в сельском </w:t>
      </w:r>
      <w:r w:rsidRPr="009D7C84">
        <w:rPr>
          <w:rFonts w:ascii="Times New Roman" w:eastAsia="Calibri" w:hAnsi="Times New Roman" w:cs="Times New Roman"/>
          <w:iCs/>
          <w:sz w:val="28"/>
          <w:szCs w:val="28"/>
        </w:rPr>
        <w:lastRenderedPageBreak/>
        <w:t>хозяйстве. Возникла потребность в квалифицированных кадрах. Специалисты в области переработки сельскохозяйственного сырья занимают руководящие должности на предприятиях АПК. Образование направлено на изучение новых технологий в производстве, переработке продуктов. Будущему специалисту дают информацию о каждом этапе, который проходит изделие: от фермы, поля до готового продукта. Инженер - технолог может трудоустроится в отраслях промышленного комплекса, связанного с сельским хозяйством. Развить профессиональные навыки можно в области технических разработок, организации управления, аналитики, научных исследований, производства.</w:t>
      </w:r>
    </w:p>
    <w:p w14:paraId="38752BFA"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Технология в растениеводстве — большой урожай при минимальных затратах. Продукция необходима для людей как продукт потребления, животноводство обеспечивает кормами, промышленность — растительным сырьем.</w:t>
      </w:r>
    </w:p>
    <w:p w14:paraId="0224EBEB"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Кем работать после получения образования:</w:t>
      </w:r>
    </w:p>
    <w:p w14:paraId="5D7B3E88"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технологом;</w:t>
      </w:r>
    </w:p>
    <w:p w14:paraId="5C1ACF08"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специалистом переработки на предприятиях любого уровня;</w:t>
      </w:r>
    </w:p>
    <w:p w14:paraId="0B855EC5"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заготовителем сырья, продукции;</w:t>
      </w:r>
    </w:p>
    <w:p w14:paraId="16915E85"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предпринимателем (организация собственного бизнеса);</w:t>
      </w:r>
    </w:p>
    <w:p w14:paraId="61E3DB92"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фермером (растениеводство, животноводство);</w:t>
      </w:r>
    </w:p>
    <w:p w14:paraId="7D6B6646"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оценщиком по качеству сырья, готового продукта;</w:t>
      </w:r>
    </w:p>
    <w:p w14:paraId="1C3F7D66" w14:textId="77777777" w:rsidR="000436BA" w:rsidRPr="009D7C84" w:rsidRDefault="000436BA" w:rsidP="000436BA">
      <w:pPr>
        <w:spacing w:after="0" w:line="240" w:lineRule="auto"/>
        <w:ind w:firstLine="709"/>
        <w:jc w:val="both"/>
        <w:rPr>
          <w:rFonts w:ascii="Times New Roman" w:eastAsia="Calibri" w:hAnsi="Times New Roman" w:cs="Times New Roman"/>
          <w:iCs/>
          <w:sz w:val="28"/>
          <w:szCs w:val="28"/>
        </w:rPr>
      </w:pPr>
      <w:r w:rsidRPr="009D7C84">
        <w:rPr>
          <w:rFonts w:ascii="Times New Roman" w:eastAsia="Calibri" w:hAnsi="Times New Roman" w:cs="Times New Roman"/>
          <w:iCs/>
          <w:sz w:val="28"/>
          <w:szCs w:val="28"/>
        </w:rPr>
        <w:t>— лаборантом.</w:t>
      </w:r>
    </w:p>
    <w:p w14:paraId="4ABA702B"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Техник-технолог - высококлассный специалист пищевой промышленности. Должен быть физически выносливым, иметь хорошую долговременную память, объемный и линейный глазомер, обладать развитым обонянием, вкусом, осязанием.</w:t>
      </w:r>
    </w:p>
    <w:p w14:paraId="6D6E11B6"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Основная цель вида профессиональной деятельности: разработка, создание и эксплуатация прогрессивных технологий производства безопасных продуктов питания из растительного сырья на автоматизированных технологических линиях</w:t>
      </w:r>
      <w:r>
        <w:rPr>
          <w:rFonts w:ascii="Times New Roman" w:eastAsia="Calibri" w:hAnsi="Times New Roman" w:cs="Times New Roman"/>
          <w:iCs/>
          <w:sz w:val="28"/>
          <w:szCs w:val="28"/>
        </w:rPr>
        <w:t>.</w:t>
      </w:r>
    </w:p>
    <w:p w14:paraId="32AA6921"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Техник-технолог готовится к следующим видам деятельности:</w:t>
      </w:r>
    </w:p>
    <w:p w14:paraId="4E8FF420"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1. Ведение технологического процесса производства продуктов питания из растительного сырья на автоматизированных технологических линиях.</w:t>
      </w:r>
    </w:p>
    <w:p w14:paraId="03954100"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2. Лабораторный контроль качества и безопасности сырья, полуфабрикатов и готовой продукции в процессе производства продуктов питания из растительного сырья.</w:t>
      </w:r>
    </w:p>
    <w:p w14:paraId="0FEB5A85"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3. Организационно-технологическое обеспечение производства продуктов питания из растительного сырья на автоматизированных технологических линиях.</w:t>
      </w:r>
    </w:p>
    <w:p w14:paraId="52FC58A9"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4. Оперативное управление производством продуктов питания из растительного сырья на автоматизированных технологических линиях.</w:t>
      </w:r>
    </w:p>
    <w:p w14:paraId="35E23C03" w14:textId="77777777" w:rsidR="000436BA" w:rsidRPr="00A31D4A" w:rsidRDefault="000436BA" w:rsidP="000436BA">
      <w:pPr>
        <w:spacing w:after="0" w:line="240" w:lineRule="auto"/>
        <w:ind w:firstLine="709"/>
        <w:jc w:val="both"/>
        <w:rPr>
          <w:rFonts w:ascii="Times New Roman" w:eastAsia="Calibri" w:hAnsi="Times New Roman" w:cs="Times New Roman"/>
          <w:iCs/>
          <w:sz w:val="28"/>
          <w:szCs w:val="28"/>
        </w:rPr>
      </w:pPr>
      <w:r w:rsidRPr="00A31D4A">
        <w:rPr>
          <w:rFonts w:ascii="Times New Roman" w:eastAsia="Calibri" w:hAnsi="Times New Roman" w:cs="Times New Roman"/>
          <w:iCs/>
          <w:sz w:val="28"/>
          <w:szCs w:val="28"/>
        </w:rPr>
        <w:t>5. Стратегическое управление развитием производства продуктов питания из растительного сырья на автоматизированных технологических линиях.</w:t>
      </w:r>
    </w:p>
    <w:p w14:paraId="43251927" w14:textId="77777777" w:rsidR="000436BA" w:rsidRPr="009D7C84" w:rsidRDefault="000436BA" w:rsidP="000436BA">
      <w:pPr>
        <w:spacing w:after="0" w:line="240" w:lineRule="auto"/>
        <w:ind w:firstLine="709"/>
        <w:jc w:val="both"/>
        <w:rPr>
          <w:rFonts w:ascii="Times New Roman" w:eastAsia="Calibri" w:hAnsi="Times New Roman" w:cs="Times New Roman"/>
          <w:sz w:val="28"/>
          <w:szCs w:val="28"/>
        </w:rPr>
      </w:pPr>
      <w:r w:rsidRPr="00A31D4A">
        <w:rPr>
          <w:rFonts w:ascii="Times New Roman" w:eastAsia="Calibri" w:hAnsi="Times New Roman" w:cs="Times New Roman"/>
          <w:iCs/>
          <w:sz w:val="28"/>
          <w:szCs w:val="28"/>
        </w:rPr>
        <w:lastRenderedPageBreak/>
        <w:t>6. Выполнение работ по одной или нескольким профессиям рабочих, должностям служащих.</w:t>
      </w:r>
    </w:p>
    <w:p w14:paraId="0142D3C0" w14:textId="77777777" w:rsidR="000436BA" w:rsidRDefault="000436BA" w:rsidP="000436BA">
      <w:pPr>
        <w:keepNext/>
        <w:spacing w:after="0" w:line="240" w:lineRule="auto"/>
        <w:ind w:firstLine="709"/>
        <w:jc w:val="both"/>
        <w:outlineLvl w:val="1"/>
        <w:rPr>
          <w:rFonts w:ascii="Times New Roman" w:eastAsia="Times New Roman" w:hAnsi="Times New Roman" w:cs="Times New Roman"/>
          <w:b/>
          <w:sz w:val="28"/>
          <w:szCs w:val="28"/>
        </w:rPr>
      </w:pPr>
    </w:p>
    <w:p w14:paraId="7BC21369" w14:textId="77777777" w:rsidR="000436BA" w:rsidRPr="009D7C84" w:rsidRDefault="000436BA" w:rsidP="000436BA">
      <w:pPr>
        <w:keepNext/>
        <w:spacing w:after="0" w:line="240" w:lineRule="auto"/>
        <w:ind w:firstLine="709"/>
        <w:jc w:val="both"/>
        <w:outlineLvl w:val="1"/>
        <w:rPr>
          <w:rFonts w:ascii="Times New Roman" w:eastAsia="Times New Roman" w:hAnsi="Times New Roman" w:cs="Times New Roman"/>
          <w:b/>
          <w:caps/>
          <w:sz w:val="28"/>
          <w:szCs w:val="28"/>
        </w:rPr>
      </w:pPr>
      <w:r w:rsidRPr="009D7C84">
        <w:rPr>
          <w:rFonts w:ascii="Times New Roman" w:eastAsia="Times New Roman" w:hAnsi="Times New Roman" w:cs="Times New Roman"/>
          <w:b/>
          <w:sz w:val="28"/>
          <w:szCs w:val="28"/>
        </w:rPr>
        <w:t>Нормативные правовые акты</w:t>
      </w:r>
    </w:p>
    <w:p w14:paraId="5F6F98DB" w14:textId="77777777" w:rsidR="000436BA" w:rsidRPr="009D7C84" w:rsidRDefault="000436BA" w:rsidP="000436BA">
      <w:pPr>
        <w:spacing w:after="0" w:line="240" w:lineRule="auto"/>
        <w:ind w:firstLine="709"/>
        <w:jc w:val="both"/>
        <w:rPr>
          <w:rFonts w:ascii="Times New Roman" w:eastAsia="Times New Roman" w:hAnsi="Times New Roman" w:cs="Times New Roman"/>
          <w:sz w:val="28"/>
          <w:szCs w:val="28"/>
          <w:lang w:eastAsia="ru-RU"/>
        </w:rPr>
      </w:pPr>
    </w:p>
    <w:p w14:paraId="5747FCB9" w14:textId="77777777" w:rsidR="000436BA" w:rsidRPr="009D7C84" w:rsidRDefault="000436BA" w:rsidP="000436BA">
      <w:pPr>
        <w:spacing w:after="0" w:line="240" w:lineRule="auto"/>
        <w:ind w:left="709"/>
        <w:jc w:val="both"/>
        <w:rPr>
          <w:rFonts w:ascii="Times New Roman" w:eastAsia="Calibri" w:hAnsi="Times New Roman" w:cs="Times New Roman"/>
          <w:b/>
          <w:sz w:val="28"/>
          <w:szCs w:val="28"/>
        </w:rPr>
      </w:pPr>
      <w:r w:rsidRPr="009D7C84">
        <w:rPr>
          <w:rFonts w:ascii="Times New Roman" w:eastAsia="Calibri" w:hAnsi="Times New Roman" w:cs="Times New Roman"/>
          <w:b/>
          <w:sz w:val="28"/>
          <w:szCs w:val="28"/>
        </w:rPr>
        <w:t>ФГОС СПО</w:t>
      </w:r>
    </w:p>
    <w:p w14:paraId="7FB72603" w14:textId="77777777" w:rsidR="000436BA" w:rsidRPr="009D7C84" w:rsidRDefault="000436BA" w:rsidP="000436BA">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sz w:val="28"/>
          <w:szCs w:val="28"/>
        </w:rPr>
        <w:t>1. ФГОС СПО по специальности 19.02.11</w:t>
      </w:r>
      <w:r w:rsidRPr="009D7C84">
        <w:rPr>
          <w:rFonts w:ascii="Times New Roman" w:hAnsi="Times New Roman" w:cs="Times New Roman"/>
          <w:sz w:val="28"/>
          <w:szCs w:val="28"/>
        </w:rPr>
        <w:t xml:space="preserve"> «</w:t>
      </w:r>
      <w:r w:rsidRPr="009D7C84">
        <w:rPr>
          <w:rFonts w:ascii="Times New Roman" w:eastAsia="Calibri" w:hAnsi="Times New Roman" w:cs="Times New Roman"/>
          <w:sz w:val="28"/>
          <w:szCs w:val="28"/>
        </w:rPr>
        <w:t>Технология продуктов питания из растительного сырья»,</w:t>
      </w:r>
      <w:r w:rsidRPr="009D7C84">
        <w:rPr>
          <w:rFonts w:ascii="Times New Roman" w:hAnsi="Times New Roman" w:cs="Times New Roman"/>
          <w:sz w:val="28"/>
          <w:szCs w:val="28"/>
        </w:rPr>
        <w:t xml:space="preserve"> </w:t>
      </w:r>
      <w:r w:rsidRPr="009D7C84">
        <w:rPr>
          <w:rFonts w:ascii="Times New Roman" w:eastAsia="Calibri" w:hAnsi="Times New Roman" w:cs="Times New Roman"/>
          <w:sz w:val="28"/>
          <w:szCs w:val="28"/>
        </w:rPr>
        <w:t>Приказ от 18.05.2022 N 341</w:t>
      </w:r>
      <w:r w:rsidRPr="009D7C84">
        <w:rPr>
          <w:rFonts w:ascii="Times New Roman" w:eastAsia="Times New Roman" w:hAnsi="Times New Roman" w:cs="Times New Roman"/>
          <w:sz w:val="28"/>
          <w:szCs w:val="28"/>
          <w:lang w:eastAsia="ru-RU"/>
        </w:rPr>
        <w:t xml:space="preserve"> (Зарегистрировано в Минюсте России </w:t>
      </w:r>
      <w:r w:rsidRPr="00E45897">
        <w:rPr>
          <w:rFonts w:ascii="Times New Roman" w:eastAsia="Times New Roman" w:hAnsi="Times New Roman" w:cs="Times New Roman"/>
          <w:sz w:val="28"/>
          <w:szCs w:val="28"/>
          <w:lang w:eastAsia="ru-RU"/>
        </w:rPr>
        <w:t>10.06.2022 N 68840)</w:t>
      </w:r>
    </w:p>
    <w:p w14:paraId="44104134" w14:textId="7CF993E6" w:rsidR="000436BA" w:rsidRPr="009D7C84" w:rsidRDefault="000436BA" w:rsidP="000436B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9D7C84">
        <w:rPr>
          <w:rFonts w:ascii="Times New Roman" w:eastAsia="Calibri" w:hAnsi="Times New Roman" w:cs="Times New Roman"/>
          <w:sz w:val="28"/>
          <w:szCs w:val="28"/>
        </w:rPr>
        <w:t xml:space="preserve">. </w:t>
      </w:r>
      <w:r w:rsidRPr="000436BA">
        <w:rPr>
          <w:rFonts w:ascii="Times New Roman" w:eastAsia="Calibri" w:hAnsi="Times New Roman" w:cs="Times New Roman"/>
          <w:sz w:val="28"/>
          <w:szCs w:val="28"/>
        </w:rPr>
        <w:t xml:space="preserve">ФГОС СПО по специальности 35.02.20 — «Технология производства, первичной переработки и хранения сельскохозяйственной продукции», утверждён приказом </w:t>
      </w:r>
      <w:proofErr w:type="spellStart"/>
      <w:r w:rsidRPr="000436BA">
        <w:rPr>
          <w:rFonts w:ascii="Times New Roman" w:eastAsia="Calibri" w:hAnsi="Times New Roman" w:cs="Times New Roman"/>
          <w:sz w:val="28"/>
          <w:szCs w:val="28"/>
        </w:rPr>
        <w:t>Минпросвещения</w:t>
      </w:r>
      <w:proofErr w:type="spellEnd"/>
      <w:r w:rsidRPr="000436BA">
        <w:rPr>
          <w:rFonts w:ascii="Times New Roman" w:eastAsia="Calibri" w:hAnsi="Times New Roman" w:cs="Times New Roman"/>
          <w:sz w:val="28"/>
          <w:szCs w:val="28"/>
        </w:rPr>
        <w:t xml:space="preserve"> России от 16 августа 2024 года №581.</w:t>
      </w:r>
    </w:p>
    <w:p w14:paraId="3EA23990" w14:textId="77777777" w:rsidR="000436BA" w:rsidRPr="009D7C84" w:rsidRDefault="000436BA" w:rsidP="000436BA">
      <w:pPr>
        <w:spacing w:after="0" w:line="240" w:lineRule="auto"/>
        <w:ind w:firstLine="709"/>
        <w:jc w:val="both"/>
        <w:rPr>
          <w:rFonts w:ascii="Times New Roman" w:eastAsia="Calibri" w:hAnsi="Times New Roman" w:cs="Times New Roman"/>
          <w:sz w:val="28"/>
          <w:szCs w:val="28"/>
        </w:rPr>
      </w:pPr>
    </w:p>
    <w:p w14:paraId="708722B3" w14:textId="77777777" w:rsidR="000436BA" w:rsidRPr="009D7C84" w:rsidRDefault="000436BA" w:rsidP="000436BA">
      <w:pPr>
        <w:spacing w:after="0" w:line="240" w:lineRule="auto"/>
        <w:ind w:left="709"/>
        <w:jc w:val="both"/>
        <w:rPr>
          <w:rFonts w:ascii="Times New Roman" w:eastAsia="Calibri" w:hAnsi="Times New Roman" w:cs="Times New Roman"/>
          <w:b/>
          <w:sz w:val="28"/>
          <w:szCs w:val="28"/>
        </w:rPr>
      </w:pPr>
      <w:r w:rsidRPr="009D7C84">
        <w:rPr>
          <w:rFonts w:ascii="Times New Roman" w:eastAsia="Calibri" w:hAnsi="Times New Roman" w:cs="Times New Roman"/>
          <w:b/>
          <w:sz w:val="28"/>
          <w:szCs w:val="28"/>
        </w:rPr>
        <w:t>Профессиональный стандарт:</w:t>
      </w:r>
    </w:p>
    <w:p w14:paraId="5C557626" w14:textId="107DA9B4" w:rsidR="000436BA" w:rsidRPr="000436BA" w:rsidRDefault="000436BA" w:rsidP="000436BA">
      <w:pPr>
        <w:pStyle w:val="a3"/>
        <w:numPr>
          <w:ilvl w:val="0"/>
          <w:numId w:val="2"/>
        </w:numPr>
        <w:spacing w:after="0" w:line="240" w:lineRule="auto"/>
        <w:ind w:left="0" w:firstLine="709"/>
        <w:jc w:val="both"/>
        <w:rPr>
          <w:rFonts w:ascii="Times New Roman" w:hAnsi="Times New Roman"/>
          <w:sz w:val="28"/>
          <w:szCs w:val="28"/>
        </w:rPr>
      </w:pPr>
      <w:r w:rsidRPr="009D7C84">
        <w:rPr>
          <w:rFonts w:ascii="Times New Roman" w:hAnsi="Times New Roman"/>
          <w:sz w:val="28"/>
          <w:szCs w:val="28"/>
        </w:rPr>
        <w:t>22.003 Специалист по технологии продуктов питания из растительного сырья, Приказ Министерства</w:t>
      </w:r>
      <w:r>
        <w:rPr>
          <w:rFonts w:ascii="Times New Roman" w:hAnsi="Times New Roman"/>
          <w:sz w:val="28"/>
          <w:szCs w:val="28"/>
        </w:rPr>
        <w:t xml:space="preserve"> </w:t>
      </w:r>
      <w:r w:rsidRPr="000436BA">
        <w:rPr>
          <w:rFonts w:ascii="Times New Roman" w:hAnsi="Times New Roman"/>
          <w:sz w:val="28"/>
          <w:szCs w:val="28"/>
        </w:rPr>
        <w:t>труда и социальной защиты Российской Федерации от 28 октября 2019 года N 694н</w:t>
      </w:r>
    </w:p>
    <w:p w14:paraId="616492AB" w14:textId="77777777" w:rsidR="000436BA" w:rsidRPr="009D7C84" w:rsidRDefault="000436BA" w:rsidP="000436BA">
      <w:pPr>
        <w:pStyle w:val="a3"/>
        <w:numPr>
          <w:ilvl w:val="0"/>
          <w:numId w:val="2"/>
        </w:numPr>
        <w:spacing w:after="0" w:line="240" w:lineRule="auto"/>
        <w:ind w:left="0" w:firstLine="709"/>
        <w:jc w:val="both"/>
        <w:rPr>
          <w:rFonts w:ascii="Times New Roman" w:hAnsi="Times New Roman"/>
          <w:sz w:val="28"/>
          <w:szCs w:val="28"/>
        </w:rPr>
      </w:pPr>
      <w:r w:rsidRPr="009D7C84">
        <w:rPr>
          <w:rFonts w:ascii="Times New Roman" w:hAnsi="Times New Roman"/>
          <w:sz w:val="28"/>
          <w:szCs w:val="28"/>
        </w:rPr>
        <w:t>13.021 Работник в области виноградарства и виноделия, Зарегистрировано в Минюсте России 03 октября 2023 г. № 75442;</w:t>
      </w:r>
    </w:p>
    <w:p w14:paraId="6CA1A5CF" w14:textId="77777777" w:rsidR="000436BA" w:rsidRDefault="000436BA" w:rsidP="000436BA">
      <w:pPr>
        <w:pStyle w:val="a3"/>
        <w:numPr>
          <w:ilvl w:val="0"/>
          <w:numId w:val="2"/>
        </w:numPr>
        <w:spacing w:after="0" w:line="240" w:lineRule="auto"/>
        <w:ind w:left="0" w:firstLine="709"/>
        <w:jc w:val="both"/>
        <w:rPr>
          <w:rFonts w:ascii="Times New Roman" w:hAnsi="Times New Roman"/>
          <w:sz w:val="28"/>
          <w:szCs w:val="28"/>
        </w:rPr>
      </w:pPr>
      <w:r w:rsidRPr="009D7C84">
        <w:rPr>
          <w:rFonts w:ascii="Times New Roman" w:hAnsi="Times New Roman"/>
          <w:sz w:val="28"/>
          <w:szCs w:val="28"/>
        </w:rPr>
        <w:t xml:space="preserve">13.008 Специалист по фитосанитарному мониторингу и контролю качества семян, утвержден приказом Министерства труда и социальной защиты Российской Федерации от 2 сентября 2020 года N 560н; </w:t>
      </w:r>
    </w:p>
    <w:p w14:paraId="1812652B" w14:textId="77777777" w:rsidR="000436BA" w:rsidRPr="009D7C84" w:rsidRDefault="000436BA" w:rsidP="000436BA">
      <w:pPr>
        <w:pStyle w:val="a3"/>
        <w:spacing w:after="0" w:line="240" w:lineRule="auto"/>
        <w:ind w:left="0" w:firstLine="709"/>
        <w:jc w:val="both"/>
        <w:rPr>
          <w:rFonts w:ascii="Times New Roman" w:hAnsi="Times New Roman"/>
          <w:sz w:val="28"/>
          <w:szCs w:val="28"/>
        </w:rPr>
      </w:pPr>
    </w:p>
    <w:p w14:paraId="14BFDBDF" w14:textId="77777777" w:rsidR="000436BA" w:rsidRPr="00A31D4A" w:rsidRDefault="000436BA" w:rsidP="000436BA">
      <w:pPr>
        <w:pStyle w:val="a3"/>
        <w:spacing w:after="0" w:line="240" w:lineRule="auto"/>
        <w:ind w:left="0" w:firstLine="709"/>
        <w:jc w:val="both"/>
        <w:rPr>
          <w:rFonts w:ascii="Times New Roman" w:hAnsi="Times New Roman"/>
          <w:sz w:val="28"/>
          <w:szCs w:val="28"/>
        </w:rPr>
      </w:pPr>
      <w:r w:rsidRPr="009D7C84">
        <w:rPr>
          <w:rFonts w:ascii="Times New Roman" w:hAnsi="Times New Roman"/>
          <w:b/>
          <w:sz w:val="28"/>
          <w:szCs w:val="28"/>
        </w:rPr>
        <w:t>Профессиограмма «Техник-технолог»</w:t>
      </w:r>
      <w:r w:rsidRPr="009D7C84">
        <w:rPr>
          <w:rFonts w:ascii="Times New Roman" w:hAnsi="Times New Roman"/>
          <w:sz w:val="28"/>
          <w:szCs w:val="28"/>
        </w:rPr>
        <w:t xml:space="preserve"> </w:t>
      </w:r>
    </w:p>
    <w:p w14:paraId="1F62A4CC" w14:textId="77777777" w:rsidR="000436BA" w:rsidRDefault="000436BA" w:rsidP="000436BA">
      <w:pPr>
        <w:pStyle w:val="a3"/>
        <w:spacing w:after="0" w:line="240" w:lineRule="auto"/>
        <w:ind w:left="0" w:firstLine="709"/>
        <w:jc w:val="both"/>
        <w:rPr>
          <w:rFonts w:ascii="Times New Roman" w:hAnsi="Times New Roman"/>
          <w:sz w:val="28"/>
          <w:szCs w:val="28"/>
        </w:rPr>
      </w:pPr>
      <w:r w:rsidRPr="00A31D4A">
        <w:rPr>
          <w:rFonts w:ascii="Times New Roman" w:hAnsi="Times New Roman"/>
          <w:i/>
          <w:sz w:val="28"/>
          <w:szCs w:val="28"/>
        </w:rPr>
        <w:t>Содержание труда:</w:t>
      </w:r>
      <w:r w:rsidRPr="009D7C84">
        <w:rPr>
          <w:rFonts w:ascii="Times New Roman" w:hAnsi="Times New Roman"/>
          <w:sz w:val="28"/>
          <w:szCs w:val="28"/>
        </w:rPr>
        <w:t xml:space="preserve"> </w:t>
      </w:r>
      <w:r>
        <w:rPr>
          <w:rFonts w:ascii="Times New Roman" w:hAnsi="Times New Roman"/>
          <w:sz w:val="28"/>
          <w:szCs w:val="28"/>
        </w:rPr>
        <w:t>о</w:t>
      </w:r>
      <w:r w:rsidRPr="009D7C84">
        <w:rPr>
          <w:rFonts w:ascii="Times New Roman" w:hAnsi="Times New Roman"/>
          <w:sz w:val="28"/>
          <w:szCs w:val="28"/>
        </w:rPr>
        <w:t xml:space="preserve">беспечивает проведение технологического процесса на производстве, анализирует и контролирует качество сырья, материалов, готовой продукции, проводит необходимые технологические расчеты и оформляет техническую документацию, выявляет причины брака продукции, разрабатывает меры по его предупреждению и ликвидации, осуществляет контроль за соблюдением правил ТБ. </w:t>
      </w:r>
    </w:p>
    <w:p w14:paraId="2658F516" w14:textId="77777777" w:rsidR="000436BA" w:rsidRDefault="000436BA" w:rsidP="000436BA">
      <w:pPr>
        <w:pStyle w:val="a3"/>
        <w:spacing w:after="0" w:line="240" w:lineRule="auto"/>
        <w:ind w:left="0" w:firstLine="709"/>
        <w:jc w:val="both"/>
        <w:rPr>
          <w:rFonts w:ascii="Times New Roman" w:hAnsi="Times New Roman"/>
          <w:sz w:val="28"/>
          <w:szCs w:val="28"/>
        </w:rPr>
      </w:pPr>
      <w:r w:rsidRPr="00A31D4A">
        <w:rPr>
          <w:rFonts w:ascii="Times New Roman" w:hAnsi="Times New Roman"/>
          <w:i/>
          <w:sz w:val="28"/>
          <w:szCs w:val="28"/>
        </w:rPr>
        <w:t>Должен знать</w:t>
      </w:r>
      <w:r w:rsidRPr="009D7C84">
        <w:rPr>
          <w:rFonts w:ascii="Times New Roman" w:hAnsi="Times New Roman"/>
          <w:sz w:val="28"/>
          <w:szCs w:val="28"/>
        </w:rPr>
        <w:t xml:space="preserve">: </w:t>
      </w:r>
      <w:r>
        <w:rPr>
          <w:rFonts w:ascii="Times New Roman" w:hAnsi="Times New Roman"/>
          <w:sz w:val="28"/>
          <w:szCs w:val="28"/>
        </w:rPr>
        <w:t>с</w:t>
      </w:r>
      <w:r w:rsidRPr="009D7C84">
        <w:rPr>
          <w:rFonts w:ascii="Times New Roman" w:hAnsi="Times New Roman"/>
          <w:sz w:val="28"/>
          <w:szCs w:val="28"/>
        </w:rPr>
        <w:t xml:space="preserve">труктуру, свойства и ассортимент материалов, основное технологическое оборудование и принципы его работы, нормативы расхода сырья, материалов, топлива, энергии, виды брака и методы его предупреждения, руководящие материалы по оформлению технической документации. </w:t>
      </w:r>
    </w:p>
    <w:p w14:paraId="3DBF11B4" w14:textId="77777777" w:rsidR="000436BA" w:rsidRDefault="000436BA" w:rsidP="000436BA">
      <w:pPr>
        <w:pStyle w:val="a3"/>
        <w:spacing w:after="0" w:line="240" w:lineRule="auto"/>
        <w:ind w:left="0" w:firstLine="709"/>
        <w:jc w:val="both"/>
        <w:rPr>
          <w:rFonts w:ascii="Times New Roman" w:hAnsi="Times New Roman"/>
          <w:sz w:val="28"/>
          <w:szCs w:val="28"/>
        </w:rPr>
      </w:pPr>
      <w:r w:rsidRPr="00A31D4A">
        <w:rPr>
          <w:rFonts w:ascii="Times New Roman" w:hAnsi="Times New Roman"/>
          <w:i/>
          <w:sz w:val="28"/>
          <w:szCs w:val="28"/>
        </w:rPr>
        <w:t>Профессионально важные качества:</w:t>
      </w:r>
      <w:r w:rsidRPr="009D7C84">
        <w:rPr>
          <w:rFonts w:ascii="Times New Roman" w:hAnsi="Times New Roman"/>
          <w:sz w:val="28"/>
          <w:szCs w:val="28"/>
        </w:rPr>
        <w:t xml:space="preserve"> </w:t>
      </w:r>
      <w:r>
        <w:rPr>
          <w:rFonts w:ascii="Times New Roman" w:hAnsi="Times New Roman"/>
          <w:sz w:val="28"/>
          <w:szCs w:val="28"/>
        </w:rPr>
        <w:t>а</w:t>
      </w:r>
      <w:r w:rsidRPr="009D7C84">
        <w:rPr>
          <w:rFonts w:ascii="Times New Roman" w:hAnsi="Times New Roman"/>
          <w:sz w:val="28"/>
          <w:szCs w:val="28"/>
        </w:rPr>
        <w:t xml:space="preserve">налитические способности; логическое мышление; самостоятельность; твердость характера; организаторские и коммуникативные способности. </w:t>
      </w:r>
    </w:p>
    <w:p w14:paraId="6616EF85" w14:textId="77777777" w:rsidR="000436BA" w:rsidRPr="009D7C84" w:rsidRDefault="000436BA" w:rsidP="000436BA">
      <w:pPr>
        <w:pStyle w:val="a3"/>
        <w:spacing w:after="0" w:line="240" w:lineRule="auto"/>
        <w:ind w:left="0" w:firstLine="709"/>
        <w:jc w:val="both"/>
        <w:rPr>
          <w:rFonts w:ascii="Times New Roman" w:hAnsi="Times New Roman"/>
          <w:sz w:val="28"/>
          <w:szCs w:val="28"/>
        </w:rPr>
      </w:pPr>
      <w:r w:rsidRPr="00A31D4A">
        <w:rPr>
          <w:rFonts w:ascii="Times New Roman" w:hAnsi="Times New Roman"/>
          <w:i/>
          <w:sz w:val="28"/>
          <w:szCs w:val="28"/>
        </w:rPr>
        <w:t>Квалификационные требования:</w:t>
      </w:r>
      <w:r w:rsidRPr="009D7C84">
        <w:rPr>
          <w:rFonts w:ascii="Times New Roman" w:hAnsi="Times New Roman"/>
          <w:sz w:val="28"/>
          <w:szCs w:val="28"/>
        </w:rPr>
        <w:t xml:space="preserve"> </w:t>
      </w:r>
      <w:r>
        <w:rPr>
          <w:rFonts w:ascii="Times New Roman" w:hAnsi="Times New Roman"/>
          <w:sz w:val="28"/>
          <w:szCs w:val="28"/>
        </w:rPr>
        <w:t>среднее профессиональное образование</w:t>
      </w:r>
      <w:r w:rsidRPr="009D7C84">
        <w:rPr>
          <w:rFonts w:ascii="Times New Roman" w:hAnsi="Times New Roman"/>
          <w:sz w:val="28"/>
          <w:szCs w:val="28"/>
        </w:rPr>
        <w:t xml:space="preserve">. </w:t>
      </w:r>
    </w:p>
    <w:p w14:paraId="18EFA5F3" w14:textId="2C82DFFD" w:rsidR="000436BA" w:rsidRPr="000436BA" w:rsidRDefault="000436BA" w:rsidP="000436BA">
      <w:pPr>
        <w:spacing w:after="0" w:line="240" w:lineRule="auto"/>
        <w:ind w:firstLine="709"/>
        <w:jc w:val="both"/>
        <w:rPr>
          <w:rFonts w:ascii="Times New Roman" w:eastAsia="Calibri" w:hAnsi="Times New Roman" w:cs="Times New Roman"/>
          <w:sz w:val="28"/>
          <w:szCs w:val="28"/>
        </w:rPr>
      </w:pPr>
      <w:r w:rsidRPr="009D7C84">
        <w:rPr>
          <w:rFonts w:ascii="Times New Roman" w:eastAsia="Calibri" w:hAnsi="Times New Roman" w:cs="Times New Roman"/>
          <w:i/>
          <w:sz w:val="28"/>
          <w:szCs w:val="28"/>
        </w:rPr>
        <w:t>Медицинские противопоказания:</w:t>
      </w:r>
      <w:r w:rsidRPr="009D7C84">
        <w:rPr>
          <w:rFonts w:ascii="Times New Roman" w:eastAsia="Calibri" w:hAnsi="Times New Roman" w:cs="Times New Roman"/>
          <w:sz w:val="28"/>
          <w:szCs w:val="28"/>
        </w:rPr>
        <w:t xml:space="preserve"> Выраженные заболевания нервной системы; психические заболевания; поздние стадии гипертонической болезни</w:t>
      </w:r>
      <w:r>
        <w:rPr>
          <w:rFonts w:ascii="Times New Roman" w:eastAsia="Calibri" w:hAnsi="Times New Roman" w:cs="Times New Roman"/>
          <w:sz w:val="28"/>
          <w:szCs w:val="28"/>
        </w:rPr>
        <w:t>; острые фазы аллергии.</w:t>
      </w:r>
    </w:p>
    <w:p w14:paraId="3CBE0C95" w14:textId="77777777" w:rsidR="000436BA" w:rsidRDefault="000436BA" w:rsidP="000436BA">
      <w:pPr>
        <w:spacing w:after="0" w:line="240" w:lineRule="auto"/>
        <w:ind w:left="709"/>
        <w:jc w:val="both"/>
        <w:rPr>
          <w:rFonts w:ascii="Times New Roman" w:eastAsia="Calibri" w:hAnsi="Times New Roman" w:cs="Times New Roman"/>
          <w:b/>
          <w:sz w:val="28"/>
          <w:szCs w:val="28"/>
        </w:rPr>
      </w:pPr>
    </w:p>
    <w:p w14:paraId="61F57789" w14:textId="77777777" w:rsidR="000436BA" w:rsidRDefault="000436BA" w:rsidP="000436BA">
      <w:pPr>
        <w:spacing w:after="0" w:line="240" w:lineRule="auto"/>
        <w:ind w:left="709"/>
        <w:jc w:val="both"/>
        <w:rPr>
          <w:rFonts w:ascii="Times New Roman" w:eastAsia="Calibri" w:hAnsi="Times New Roman" w:cs="Times New Roman"/>
          <w:b/>
          <w:sz w:val="28"/>
          <w:szCs w:val="28"/>
          <w:vertAlign w:val="subscript"/>
        </w:rPr>
      </w:pPr>
      <w:r w:rsidRPr="009D7C84">
        <w:rPr>
          <w:rFonts w:ascii="Times New Roman" w:eastAsia="Calibri" w:hAnsi="Times New Roman" w:cs="Times New Roman"/>
          <w:b/>
          <w:sz w:val="28"/>
          <w:szCs w:val="28"/>
        </w:rPr>
        <w:lastRenderedPageBreak/>
        <w:t xml:space="preserve">ГОСТы </w:t>
      </w:r>
    </w:p>
    <w:p w14:paraId="20F7A095" w14:textId="77777777" w:rsidR="000436BA" w:rsidRPr="00C12055" w:rsidRDefault="000436BA" w:rsidP="00FF7360">
      <w:pPr>
        <w:pStyle w:val="a3"/>
        <w:numPr>
          <w:ilvl w:val="0"/>
          <w:numId w:val="3"/>
        </w:numPr>
        <w:spacing w:after="0" w:line="240" w:lineRule="auto"/>
        <w:ind w:left="0" w:firstLine="709"/>
        <w:jc w:val="both"/>
        <w:rPr>
          <w:rFonts w:ascii="Times New Roman" w:hAnsi="Times New Roman"/>
          <w:b/>
          <w:sz w:val="28"/>
          <w:szCs w:val="28"/>
        </w:rPr>
      </w:pPr>
      <w:r w:rsidRPr="00A31D4A">
        <w:rPr>
          <w:rFonts w:ascii="Times New Roman" w:hAnsi="Times New Roman"/>
          <w:sz w:val="28"/>
          <w:szCs w:val="28"/>
        </w:rPr>
        <w:t>ГОСТ 20290-74</w:t>
      </w:r>
      <w:r w:rsidRPr="00A31D4A">
        <w:rPr>
          <w:rFonts w:ascii="Times New Roman" w:hAnsi="Times New Roman"/>
          <w:sz w:val="28"/>
          <w:szCs w:val="28"/>
        </w:rPr>
        <w:tab/>
        <w:t>Семена сельскохозяйственных культур.</w:t>
      </w:r>
    </w:p>
    <w:p w14:paraId="594BEA0B" w14:textId="77777777" w:rsidR="00FF7360"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13586.3-2015 Межгосударственный стандарт. Зерно. Правила приемки и методы отбора проб.</w:t>
      </w:r>
    </w:p>
    <w:p w14:paraId="03DCD070" w14:textId="77777777" w:rsidR="00FF7360"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FF7360">
        <w:rPr>
          <w:rFonts w:ascii="Times New Roman" w:hAnsi="Times New Roman"/>
          <w:sz w:val="28"/>
          <w:szCs w:val="28"/>
        </w:rPr>
        <w:t>ГОСТ Р ИСО 24333-2011 «Зерно и продукты его переработки. Отбор проб».</w:t>
      </w:r>
    </w:p>
    <w:p w14:paraId="00BDC566" w14:textId="69F55578" w:rsidR="000436BA" w:rsidRPr="00FF7360"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FF7360">
        <w:rPr>
          <w:rFonts w:ascii="Times New Roman" w:hAnsi="Times New Roman"/>
          <w:sz w:val="28"/>
          <w:szCs w:val="28"/>
        </w:rPr>
        <w:t>ГОСТ 12036-85. Семена сельскохозяйственных культур. Правила приемки и методы отбора проб;</w:t>
      </w:r>
    </w:p>
    <w:p w14:paraId="0B4A849E" w14:textId="77777777" w:rsidR="000436BA" w:rsidRPr="00C12055" w:rsidRDefault="000436BA" w:rsidP="00FF7360">
      <w:pPr>
        <w:pStyle w:val="a3"/>
        <w:numPr>
          <w:ilvl w:val="0"/>
          <w:numId w:val="3"/>
        </w:numPr>
        <w:spacing w:after="0" w:line="240" w:lineRule="auto"/>
        <w:ind w:left="0" w:firstLine="709"/>
        <w:jc w:val="both"/>
        <w:rPr>
          <w:rFonts w:ascii="Times New Roman" w:hAnsi="Times New Roman"/>
          <w:b/>
          <w:sz w:val="28"/>
          <w:szCs w:val="28"/>
        </w:rPr>
      </w:pPr>
      <w:r w:rsidRPr="00A31D4A">
        <w:rPr>
          <w:rFonts w:ascii="Times New Roman" w:hAnsi="Times New Roman"/>
          <w:sz w:val="28"/>
          <w:szCs w:val="28"/>
        </w:rPr>
        <w:t>Определение посевных качеств семян. Термины и определения</w:t>
      </w:r>
      <w:r>
        <w:rPr>
          <w:rFonts w:ascii="Times New Roman" w:hAnsi="Times New Roman"/>
          <w:sz w:val="28"/>
          <w:szCs w:val="28"/>
        </w:rPr>
        <w:t xml:space="preserve">. </w:t>
      </w:r>
      <w:r w:rsidRPr="00C12055">
        <w:rPr>
          <w:rFonts w:ascii="Times New Roman" w:hAnsi="Times New Roman"/>
          <w:sz w:val="28"/>
          <w:szCs w:val="28"/>
        </w:rPr>
        <w:t>ГОСТ Р ИСО 24333-2011 «Зерно и продукты его переработки. Отбор проб».</w:t>
      </w:r>
    </w:p>
    <w:p w14:paraId="44CE5B78" w14:textId="77777777" w:rsidR="000436BA"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25336-82 Посуда и оборудование лабораторные стеклянные.</w:t>
      </w:r>
      <w:r>
        <w:rPr>
          <w:rFonts w:ascii="Times New Roman" w:hAnsi="Times New Roman"/>
          <w:sz w:val="28"/>
          <w:szCs w:val="28"/>
        </w:rPr>
        <w:t xml:space="preserve"> </w:t>
      </w:r>
      <w:r w:rsidRPr="00C12055">
        <w:rPr>
          <w:rFonts w:ascii="Times New Roman" w:hAnsi="Times New Roman"/>
          <w:sz w:val="28"/>
          <w:szCs w:val="28"/>
        </w:rPr>
        <w:t>Типы, основные параметры и размеры</w:t>
      </w:r>
      <w:r>
        <w:rPr>
          <w:rFonts w:ascii="Times New Roman" w:hAnsi="Times New Roman"/>
          <w:sz w:val="28"/>
          <w:szCs w:val="28"/>
        </w:rPr>
        <w:t>.</w:t>
      </w:r>
    </w:p>
    <w:p w14:paraId="3B97E72B" w14:textId="77777777" w:rsidR="000436BA"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28322-2014</w:t>
      </w:r>
      <w:r>
        <w:rPr>
          <w:rFonts w:ascii="Times New Roman" w:hAnsi="Times New Roman"/>
          <w:sz w:val="28"/>
          <w:szCs w:val="28"/>
        </w:rPr>
        <w:t xml:space="preserve"> </w:t>
      </w:r>
      <w:r w:rsidRPr="00C12055">
        <w:rPr>
          <w:rFonts w:ascii="Times New Roman" w:hAnsi="Times New Roman"/>
          <w:sz w:val="28"/>
          <w:szCs w:val="28"/>
        </w:rPr>
        <w:t>Продукты переработки фруктов, овощей и грибов. Термины и определения</w:t>
      </w:r>
      <w:r>
        <w:rPr>
          <w:rFonts w:ascii="Times New Roman" w:hAnsi="Times New Roman"/>
          <w:sz w:val="28"/>
          <w:szCs w:val="28"/>
        </w:rPr>
        <w:t>.</w:t>
      </w:r>
    </w:p>
    <w:p w14:paraId="4D8C333D" w14:textId="77777777" w:rsidR="000436BA"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w:t>
      </w:r>
      <w:r>
        <w:rPr>
          <w:rFonts w:ascii="Times New Roman" w:hAnsi="Times New Roman"/>
          <w:sz w:val="28"/>
          <w:szCs w:val="28"/>
        </w:rPr>
        <w:t xml:space="preserve"> </w:t>
      </w:r>
      <w:r w:rsidRPr="00C12055">
        <w:rPr>
          <w:rFonts w:ascii="Times New Roman" w:hAnsi="Times New Roman"/>
          <w:sz w:val="28"/>
          <w:szCs w:val="28"/>
        </w:rPr>
        <w:t>21314-2020</w:t>
      </w:r>
      <w:r>
        <w:rPr>
          <w:rFonts w:ascii="Times New Roman" w:hAnsi="Times New Roman"/>
          <w:sz w:val="28"/>
          <w:szCs w:val="28"/>
        </w:rPr>
        <w:t xml:space="preserve"> М</w:t>
      </w:r>
      <w:r w:rsidRPr="00C12055">
        <w:rPr>
          <w:rFonts w:ascii="Times New Roman" w:hAnsi="Times New Roman"/>
          <w:sz w:val="28"/>
          <w:szCs w:val="28"/>
        </w:rPr>
        <w:t>ежгосударственный стандарт.</w:t>
      </w:r>
      <w:r>
        <w:rPr>
          <w:rFonts w:ascii="Times New Roman" w:hAnsi="Times New Roman"/>
          <w:sz w:val="28"/>
          <w:szCs w:val="28"/>
        </w:rPr>
        <w:t xml:space="preserve"> М</w:t>
      </w:r>
      <w:r w:rsidRPr="00C12055">
        <w:rPr>
          <w:rFonts w:ascii="Times New Roman" w:hAnsi="Times New Roman"/>
          <w:sz w:val="28"/>
          <w:szCs w:val="28"/>
        </w:rPr>
        <w:t>асла растительные. Производство</w:t>
      </w:r>
      <w:r>
        <w:rPr>
          <w:rFonts w:ascii="Times New Roman" w:hAnsi="Times New Roman"/>
          <w:sz w:val="28"/>
          <w:szCs w:val="28"/>
        </w:rPr>
        <w:t>.</w:t>
      </w:r>
    </w:p>
    <w:p w14:paraId="1696841A" w14:textId="77777777" w:rsidR="000436BA"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Р 52477-2005. Консервы. Маринады овощные. Технические условия</w:t>
      </w:r>
      <w:r>
        <w:rPr>
          <w:rFonts w:ascii="Times New Roman" w:hAnsi="Times New Roman"/>
          <w:sz w:val="28"/>
          <w:szCs w:val="28"/>
        </w:rPr>
        <w:t>.</w:t>
      </w:r>
    </w:p>
    <w:p w14:paraId="2756A43A" w14:textId="22856E86" w:rsidR="000436BA"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C12055">
        <w:rPr>
          <w:rFonts w:ascii="Times New Roman" w:hAnsi="Times New Roman"/>
          <w:sz w:val="28"/>
          <w:szCs w:val="28"/>
        </w:rPr>
        <w:t>ГОСТ ISO 2173-2013</w:t>
      </w:r>
      <w:r>
        <w:rPr>
          <w:rFonts w:ascii="Times New Roman" w:hAnsi="Times New Roman"/>
          <w:sz w:val="28"/>
          <w:szCs w:val="28"/>
        </w:rPr>
        <w:t xml:space="preserve"> М</w:t>
      </w:r>
      <w:r w:rsidRPr="00C12055">
        <w:rPr>
          <w:rFonts w:ascii="Times New Roman" w:hAnsi="Times New Roman"/>
          <w:sz w:val="28"/>
          <w:szCs w:val="28"/>
        </w:rPr>
        <w:t>ежгосударственный стандарт</w:t>
      </w:r>
      <w:r>
        <w:rPr>
          <w:rFonts w:ascii="Times New Roman" w:hAnsi="Times New Roman"/>
          <w:sz w:val="28"/>
          <w:szCs w:val="28"/>
        </w:rPr>
        <w:t xml:space="preserve"> </w:t>
      </w:r>
      <w:r w:rsidRPr="00C12055">
        <w:rPr>
          <w:rFonts w:ascii="Times New Roman" w:hAnsi="Times New Roman"/>
          <w:sz w:val="28"/>
          <w:szCs w:val="28"/>
        </w:rPr>
        <w:t>продукты переработки фруктов и овощей</w:t>
      </w:r>
      <w:r>
        <w:rPr>
          <w:rFonts w:ascii="Times New Roman" w:hAnsi="Times New Roman"/>
          <w:sz w:val="28"/>
          <w:szCs w:val="28"/>
        </w:rPr>
        <w:t xml:space="preserve">. </w:t>
      </w:r>
      <w:r w:rsidRPr="00C12055">
        <w:rPr>
          <w:rFonts w:ascii="Times New Roman" w:hAnsi="Times New Roman"/>
          <w:sz w:val="28"/>
          <w:szCs w:val="28"/>
        </w:rPr>
        <w:t>Рефрактометрический метод определения растворимых сухих веществ</w:t>
      </w:r>
      <w:r>
        <w:rPr>
          <w:rFonts w:ascii="Times New Roman" w:hAnsi="Times New Roman"/>
          <w:sz w:val="28"/>
          <w:szCs w:val="28"/>
        </w:rPr>
        <w:t>.</w:t>
      </w:r>
    </w:p>
    <w:p w14:paraId="73EDD4A2" w14:textId="2D90D147" w:rsidR="00FF7360" w:rsidRPr="00FF7360" w:rsidRDefault="00FF7360" w:rsidP="00FF7360">
      <w:pPr>
        <w:pStyle w:val="a3"/>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FF7360">
        <w:rPr>
          <w:rFonts w:ascii="Times New Roman" w:hAnsi="Times New Roman"/>
          <w:sz w:val="28"/>
          <w:szCs w:val="28"/>
        </w:rPr>
        <w:t>ГОСТ Р 57059-2016</w:t>
      </w:r>
      <w:r>
        <w:rPr>
          <w:rFonts w:ascii="Times New Roman" w:hAnsi="Times New Roman"/>
          <w:sz w:val="28"/>
          <w:szCs w:val="28"/>
        </w:rPr>
        <w:t xml:space="preserve"> </w:t>
      </w:r>
      <w:r w:rsidRPr="00FF7360">
        <w:rPr>
          <w:rFonts w:ascii="Times New Roman" w:hAnsi="Times New Roman"/>
          <w:sz w:val="28"/>
          <w:szCs w:val="28"/>
        </w:rPr>
        <w:t>Корма, комбикорма, комбикормовое сырье.</w:t>
      </w:r>
      <w:r>
        <w:rPr>
          <w:rFonts w:ascii="Times New Roman" w:hAnsi="Times New Roman"/>
          <w:sz w:val="28"/>
          <w:szCs w:val="28"/>
        </w:rPr>
        <w:t xml:space="preserve"> </w:t>
      </w:r>
      <w:r w:rsidRPr="00FF7360">
        <w:rPr>
          <w:rFonts w:ascii="Times New Roman" w:hAnsi="Times New Roman"/>
          <w:sz w:val="28"/>
          <w:szCs w:val="28"/>
        </w:rPr>
        <w:t>Экспресс-метод определения влаги</w:t>
      </w:r>
      <w:r>
        <w:rPr>
          <w:rFonts w:ascii="Times New Roman" w:hAnsi="Times New Roman"/>
          <w:sz w:val="28"/>
          <w:szCs w:val="28"/>
        </w:rPr>
        <w:t>.</w:t>
      </w:r>
    </w:p>
    <w:p w14:paraId="41E70330" w14:textId="77777777" w:rsidR="000436BA"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1818E0">
        <w:rPr>
          <w:rFonts w:ascii="Times New Roman" w:hAnsi="Times New Roman"/>
          <w:sz w:val="28"/>
          <w:szCs w:val="28"/>
        </w:rPr>
        <w:t>ГОСТ Р 70650-2023</w:t>
      </w:r>
      <w:r>
        <w:rPr>
          <w:rFonts w:ascii="Times New Roman" w:hAnsi="Times New Roman"/>
          <w:sz w:val="28"/>
          <w:szCs w:val="28"/>
        </w:rPr>
        <w:t xml:space="preserve"> </w:t>
      </w:r>
      <w:r w:rsidRPr="001818E0">
        <w:rPr>
          <w:rFonts w:ascii="Times New Roman" w:hAnsi="Times New Roman"/>
          <w:sz w:val="28"/>
          <w:szCs w:val="28"/>
        </w:rPr>
        <w:t>Напитки на растительной основе (из зерна, орехов, кокоса). Общие технические условия</w:t>
      </w:r>
      <w:r>
        <w:rPr>
          <w:rFonts w:ascii="Times New Roman" w:hAnsi="Times New Roman"/>
          <w:sz w:val="28"/>
          <w:szCs w:val="28"/>
        </w:rPr>
        <w:t>.</w:t>
      </w:r>
    </w:p>
    <w:p w14:paraId="5672122A" w14:textId="77777777" w:rsidR="000436BA"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1818E0">
        <w:rPr>
          <w:rFonts w:ascii="Times New Roman" w:hAnsi="Times New Roman"/>
          <w:sz w:val="28"/>
          <w:szCs w:val="28"/>
        </w:rPr>
        <w:t>ГОСТ 34150-2017</w:t>
      </w:r>
      <w:r>
        <w:rPr>
          <w:rFonts w:ascii="Times New Roman" w:hAnsi="Times New Roman"/>
          <w:sz w:val="28"/>
          <w:szCs w:val="28"/>
        </w:rPr>
        <w:t xml:space="preserve"> </w:t>
      </w:r>
      <w:r w:rsidRPr="001818E0">
        <w:rPr>
          <w:rFonts w:ascii="Times New Roman" w:hAnsi="Times New Roman"/>
          <w:sz w:val="28"/>
          <w:szCs w:val="28"/>
        </w:rPr>
        <w:t>Биологическая безопасность. Сырье и продукты пищевые. Метод идентификации генно-модифицированных организмов (ГМО) растительного происхождения с применением биологического микрочипа</w:t>
      </w:r>
      <w:r>
        <w:rPr>
          <w:rFonts w:ascii="Times New Roman" w:hAnsi="Times New Roman"/>
          <w:sz w:val="28"/>
          <w:szCs w:val="28"/>
        </w:rPr>
        <w:t>.</w:t>
      </w:r>
    </w:p>
    <w:p w14:paraId="712FCB44" w14:textId="77777777" w:rsidR="000436BA"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1818E0">
        <w:rPr>
          <w:rFonts w:ascii="Times New Roman" w:hAnsi="Times New Roman"/>
          <w:sz w:val="28"/>
          <w:szCs w:val="28"/>
        </w:rPr>
        <w:t>ГОСТ Р 58233-2018 «Хлеб из пшеничной муки. Технические условия». Стандарт устанавливает методы контроля органолептических и физико-химических показателей хлеба из пшеничной муки.</w:t>
      </w:r>
    </w:p>
    <w:p w14:paraId="5195F320" w14:textId="06251D94" w:rsidR="000436BA" w:rsidRDefault="000436BA" w:rsidP="00FF7360">
      <w:pPr>
        <w:pStyle w:val="a3"/>
        <w:numPr>
          <w:ilvl w:val="0"/>
          <w:numId w:val="3"/>
        </w:numPr>
        <w:spacing w:after="0" w:line="240" w:lineRule="auto"/>
        <w:ind w:left="0" w:firstLine="709"/>
        <w:jc w:val="both"/>
        <w:rPr>
          <w:rFonts w:ascii="Times New Roman" w:hAnsi="Times New Roman"/>
          <w:sz w:val="28"/>
          <w:szCs w:val="28"/>
        </w:rPr>
      </w:pPr>
      <w:r w:rsidRPr="001818E0">
        <w:rPr>
          <w:rFonts w:ascii="Times New Roman" w:hAnsi="Times New Roman"/>
          <w:sz w:val="28"/>
          <w:szCs w:val="28"/>
        </w:rPr>
        <w:t>ГОСТ 31805-2018 «Изделия хлебобулочные из пшеничной хлебопекарной муки. Общие технические условия».</w:t>
      </w:r>
    </w:p>
    <w:p w14:paraId="229DBB12" w14:textId="77777777" w:rsidR="000436BA" w:rsidRDefault="000436BA" w:rsidP="00FF7360">
      <w:pPr>
        <w:spacing w:after="0" w:line="240" w:lineRule="auto"/>
        <w:jc w:val="both"/>
        <w:rPr>
          <w:rFonts w:ascii="Times New Roman" w:eastAsia="Calibri" w:hAnsi="Times New Roman" w:cs="Times New Roman"/>
          <w:b/>
          <w:sz w:val="28"/>
          <w:szCs w:val="28"/>
          <w:u w:val="single"/>
        </w:rPr>
      </w:pPr>
    </w:p>
    <w:p w14:paraId="181E77A3" w14:textId="77777777" w:rsidR="000436BA" w:rsidRPr="009D7C84" w:rsidRDefault="000436BA" w:rsidP="000436BA">
      <w:pPr>
        <w:spacing w:after="0" w:line="240" w:lineRule="auto"/>
        <w:ind w:firstLine="709"/>
        <w:jc w:val="both"/>
        <w:rPr>
          <w:rFonts w:ascii="Times New Roman" w:eastAsia="Calibri" w:hAnsi="Times New Roman" w:cs="Times New Roman"/>
          <w:b/>
          <w:sz w:val="28"/>
          <w:szCs w:val="28"/>
          <w:u w:val="single"/>
          <w:vertAlign w:val="subscript"/>
        </w:rPr>
      </w:pPr>
      <w:r w:rsidRPr="009D7C84">
        <w:rPr>
          <w:rFonts w:ascii="Times New Roman" w:eastAsia="Calibri" w:hAnsi="Times New Roman" w:cs="Times New Roman"/>
          <w:b/>
          <w:sz w:val="28"/>
          <w:szCs w:val="28"/>
          <w:u w:val="single"/>
        </w:rPr>
        <w:t>СанПин</w:t>
      </w:r>
    </w:p>
    <w:p w14:paraId="63E05BE0" w14:textId="77777777" w:rsidR="000436BA" w:rsidRDefault="000436BA" w:rsidP="000436BA">
      <w:pPr>
        <w:pStyle w:val="a3"/>
        <w:numPr>
          <w:ilvl w:val="0"/>
          <w:numId w:val="4"/>
        </w:numPr>
        <w:spacing w:after="0" w:line="240" w:lineRule="auto"/>
        <w:jc w:val="both"/>
        <w:rPr>
          <w:rFonts w:ascii="Times New Roman" w:hAnsi="Times New Roman"/>
          <w:sz w:val="28"/>
          <w:szCs w:val="28"/>
        </w:rPr>
      </w:pPr>
      <w:r w:rsidRPr="005C5FDD">
        <w:rPr>
          <w:rFonts w:ascii="Times New Roman" w:hAnsi="Times New Roman"/>
          <w:sz w:val="28"/>
          <w:szCs w:val="28"/>
        </w:rPr>
        <w:t>СанПиН 2.3.2.1078-01 Гигиенические требования безопасности и</w:t>
      </w:r>
      <w:r>
        <w:rPr>
          <w:rFonts w:ascii="Times New Roman" w:hAnsi="Times New Roman"/>
          <w:sz w:val="28"/>
          <w:szCs w:val="28"/>
        </w:rPr>
        <w:t xml:space="preserve"> </w:t>
      </w:r>
      <w:r w:rsidRPr="005C5FDD">
        <w:rPr>
          <w:rFonts w:ascii="Times New Roman" w:hAnsi="Times New Roman"/>
          <w:sz w:val="28"/>
          <w:szCs w:val="28"/>
        </w:rPr>
        <w:t>пищевой ценности пищевых продуктов</w:t>
      </w:r>
      <w:r>
        <w:rPr>
          <w:rFonts w:ascii="Times New Roman" w:hAnsi="Times New Roman"/>
          <w:sz w:val="28"/>
          <w:szCs w:val="28"/>
        </w:rPr>
        <w:t>.</w:t>
      </w:r>
    </w:p>
    <w:p w14:paraId="313196A7" w14:textId="77777777" w:rsidR="000436BA" w:rsidRDefault="000436BA" w:rsidP="000436BA">
      <w:pPr>
        <w:spacing w:after="0" w:line="240" w:lineRule="auto"/>
        <w:ind w:left="709"/>
        <w:jc w:val="both"/>
        <w:rPr>
          <w:rFonts w:ascii="Times New Roman" w:eastAsia="Calibri" w:hAnsi="Times New Roman" w:cs="Times New Roman"/>
          <w:b/>
          <w:sz w:val="28"/>
          <w:szCs w:val="28"/>
        </w:rPr>
      </w:pPr>
    </w:p>
    <w:p w14:paraId="566D409C" w14:textId="77777777" w:rsidR="000436BA" w:rsidRPr="009D7C84" w:rsidRDefault="000436BA" w:rsidP="000436BA">
      <w:pPr>
        <w:spacing w:after="0" w:line="240" w:lineRule="auto"/>
        <w:ind w:left="709"/>
        <w:jc w:val="both"/>
        <w:rPr>
          <w:rFonts w:ascii="Times New Roman" w:eastAsia="Calibri" w:hAnsi="Times New Roman" w:cs="Times New Roman"/>
          <w:b/>
          <w:sz w:val="28"/>
          <w:szCs w:val="28"/>
          <w:vertAlign w:val="subscript"/>
        </w:rPr>
      </w:pPr>
      <w:r w:rsidRPr="009D7C84">
        <w:rPr>
          <w:rFonts w:ascii="Times New Roman" w:eastAsia="Calibri" w:hAnsi="Times New Roman" w:cs="Times New Roman"/>
          <w:b/>
          <w:sz w:val="28"/>
          <w:szCs w:val="28"/>
        </w:rPr>
        <w:t xml:space="preserve">СП (СНИП) </w:t>
      </w:r>
    </w:p>
    <w:p w14:paraId="38548680" w14:textId="77777777" w:rsidR="000436BA" w:rsidRPr="005C5FDD" w:rsidRDefault="000436BA" w:rsidP="000436BA">
      <w:pPr>
        <w:spacing w:after="0" w:line="240" w:lineRule="auto"/>
        <w:ind w:left="709"/>
        <w:jc w:val="both"/>
        <w:rPr>
          <w:rFonts w:ascii="Times New Roman" w:hAnsi="Times New Roman"/>
          <w:sz w:val="28"/>
          <w:szCs w:val="28"/>
        </w:rPr>
      </w:pPr>
      <w:r w:rsidRPr="005C5FDD">
        <w:rPr>
          <w:rFonts w:ascii="Times New Roman" w:hAnsi="Times New Roman"/>
          <w:sz w:val="28"/>
          <w:szCs w:val="28"/>
        </w:rPr>
        <w:t>1.</w:t>
      </w:r>
      <w:r>
        <w:rPr>
          <w:rFonts w:ascii="Times New Roman" w:hAnsi="Times New Roman"/>
          <w:sz w:val="28"/>
          <w:szCs w:val="28"/>
        </w:rPr>
        <w:t xml:space="preserve"> </w:t>
      </w:r>
      <w:r w:rsidRPr="005C5FDD">
        <w:rPr>
          <w:rFonts w:ascii="Times New Roman" w:hAnsi="Times New Roman"/>
          <w:sz w:val="28"/>
          <w:szCs w:val="28"/>
        </w:rPr>
        <w:t>СП 108.13330.2012. Свод правил. Предприятия, здания и сооружения по хранению и переработке зерна. Актуализированная редакция СНиП 2.10.05-85</w:t>
      </w:r>
    </w:p>
    <w:p w14:paraId="1DB8B092" w14:textId="77777777" w:rsidR="000436BA" w:rsidRPr="005C5FDD" w:rsidRDefault="000436BA" w:rsidP="000436BA">
      <w:pPr>
        <w:pStyle w:val="a3"/>
        <w:numPr>
          <w:ilvl w:val="0"/>
          <w:numId w:val="4"/>
        </w:numPr>
        <w:spacing w:after="0" w:line="240" w:lineRule="auto"/>
        <w:jc w:val="both"/>
        <w:rPr>
          <w:rFonts w:ascii="Times New Roman" w:hAnsi="Times New Roman"/>
          <w:sz w:val="28"/>
          <w:szCs w:val="28"/>
        </w:rPr>
      </w:pPr>
      <w:r w:rsidRPr="005C5FDD">
        <w:rPr>
          <w:rFonts w:ascii="Times New Roman" w:hAnsi="Times New Roman"/>
          <w:sz w:val="28"/>
          <w:szCs w:val="28"/>
        </w:rPr>
        <w:lastRenderedPageBreak/>
        <w:t>СП 2.2.3670-20</w:t>
      </w:r>
      <w:r>
        <w:rPr>
          <w:rFonts w:ascii="Times New Roman" w:hAnsi="Times New Roman"/>
          <w:sz w:val="28"/>
          <w:szCs w:val="28"/>
        </w:rPr>
        <w:t xml:space="preserve"> «С</w:t>
      </w:r>
      <w:r w:rsidRPr="005C5FDD">
        <w:rPr>
          <w:rFonts w:ascii="Times New Roman" w:hAnsi="Times New Roman"/>
          <w:sz w:val="28"/>
          <w:szCs w:val="28"/>
        </w:rPr>
        <w:t>анитарно-эпидемиологические требования к условиям труда</w:t>
      </w:r>
      <w:r>
        <w:rPr>
          <w:rFonts w:ascii="Times New Roman" w:hAnsi="Times New Roman"/>
          <w:sz w:val="28"/>
          <w:szCs w:val="28"/>
        </w:rPr>
        <w:t>»</w:t>
      </w:r>
    </w:p>
    <w:p w14:paraId="515AA33C" w14:textId="77777777" w:rsidR="000436BA" w:rsidRPr="009D7C84" w:rsidRDefault="000436BA" w:rsidP="000436BA">
      <w:pPr>
        <w:keepNext/>
        <w:spacing w:after="0" w:line="240" w:lineRule="auto"/>
        <w:ind w:firstLine="709"/>
        <w:jc w:val="both"/>
        <w:outlineLvl w:val="1"/>
        <w:rPr>
          <w:rFonts w:ascii="Times New Roman" w:eastAsia="Calibri" w:hAnsi="Times New Roman" w:cs="Times New Roman"/>
          <w:i/>
          <w:sz w:val="28"/>
          <w:szCs w:val="28"/>
        </w:rPr>
      </w:pPr>
      <w:r w:rsidRPr="009D7C84">
        <w:rPr>
          <w:rFonts w:ascii="Times New Roman" w:eastAsia="Times New Roman" w:hAnsi="Times New Roman" w:cs="Times New Roman"/>
          <w:bCs/>
          <w:sz w:val="28"/>
          <w:szCs w:val="28"/>
        </w:rPr>
        <w:t>Перечень профессиональных задач специалиста по компетенции</w:t>
      </w:r>
      <w:r w:rsidRPr="009D7C84">
        <w:rPr>
          <w:rFonts w:ascii="Times New Roman" w:eastAsia="Times New Roman" w:hAnsi="Times New Roman" w:cs="Times New Roman"/>
          <w:b/>
          <w:sz w:val="28"/>
          <w:szCs w:val="28"/>
        </w:rPr>
        <w:t xml:space="preserve"> о</w:t>
      </w:r>
      <w:r w:rsidRPr="009D7C84">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Pr>
          <w:rFonts w:ascii="Times New Roman" w:eastAsia="Calibri" w:hAnsi="Times New Roman" w:cs="Times New Roman"/>
          <w:i/>
          <w:sz w:val="28"/>
          <w:szCs w:val="28"/>
        </w:rPr>
        <w:t>.</w:t>
      </w:r>
    </w:p>
    <w:p w14:paraId="1D35189B" w14:textId="77777777" w:rsidR="000436BA" w:rsidRPr="009D7C84" w:rsidRDefault="000436BA" w:rsidP="000436BA">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0436BA" w:rsidRPr="009D7C84" w14:paraId="46A487C0" w14:textId="77777777" w:rsidTr="002F2C65">
        <w:tc>
          <w:tcPr>
            <w:tcW w:w="529" w:type="pct"/>
            <w:shd w:val="clear" w:color="auto" w:fill="92D050"/>
          </w:tcPr>
          <w:p w14:paraId="18FDA3B0" w14:textId="77777777" w:rsidR="000436BA" w:rsidRPr="009D7C84" w:rsidRDefault="000436BA" w:rsidP="002F2C65">
            <w:pPr>
              <w:jc w:val="center"/>
              <w:rPr>
                <w:rFonts w:ascii="Times New Roman" w:eastAsia="Calibri" w:hAnsi="Times New Roman" w:cs="Times New Roman"/>
                <w:b/>
                <w:color w:val="FFFFFF"/>
                <w:sz w:val="28"/>
                <w:szCs w:val="28"/>
              </w:rPr>
            </w:pPr>
            <w:r w:rsidRPr="009D7C84">
              <w:rPr>
                <w:rFonts w:ascii="Times New Roman" w:eastAsia="Calibri" w:hAnsi="Times New Roman" w:cs="Times New Roman"/>
                <w:b/>
                <w:color w:val="FFFFFF"/>
                <w:sz w:val="28"/>
                <w:szCs w:val="28"/>
              </w:rPr>
              <w:t>№ п/п</w:t>
            </w:r>
          </w:p>
        </w:tc>
        <w:tc>
          <w:tcPr>
            <w:tcW w:w="4471" w:type="pct"/>
            <w:shd w:val="clear" w:color="auto" w:fill="92D050"/>
          </w:tcPr>
          <w:p w14:paraId="557D6550" w14:textId="77777777" w:rsidR="000436BA" w:rsidRPr="009D7C84" w:rsidRDefault="000436BA" w:rsidP="002F2C65">
            <w:pPr>
              <w:rPr>
                <w:rFonts w:ascii="Times New Roman" w:eastAsia="Calibri" w:hAnsi="Times New Roman" w:cs="Times New Roman"/>
                <w:b/>
                <w:color w:val="FFFFFF"/>
                <w:sz w:val="28"/>
                <w:szCs w:val="28"/>
              </w:rPr>
            </w:pPr>
            <w:r w:rsidRPr="009D7C84">
              <w:rPr>
                <w:rFonts w:ascii="Times New Roman" w:eastAsia="Calibri" w:hAnsi="Times New Roman" w:cs="Times New Roman"/>
                <w:b/>
                <w:color w:val="FFFFFF"/>
                <w:sz w:val="28"/>
                <w:szCs w:val="28"/>
              </w:rPr>
              <w:t>Виды деятельности/трудовые функции</w:t>
            </w:r>
          </w:p>
        </w:tc>
      </w:tr>
      <w:tr w:rsidR="000436BA" w:rsidRPr="009D7C84" w14:paraId="125CBAB6" w14:textId="77777777" w:rsidTr="002F2C65">
        <w:trPr>
          <w:trHeight w:val="1050"/>
        </w:trPr>
        <w:tc>
          <w:tcPr>
            <w:tcW w:w="529" w:type="pct"/>
            <w:tcBorders>
              <w:bottom w:val="single" w:sz="4" w:space="0" w:color="auto"/>
            </w:tcBorders>
            <w:shd w:val="clear" w:color="auto" w:fill="BFBFBF"/>
          </w:tcPr>
          <w:p w14:paraId="30F8BADA"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w:t>
            </w:r>
          </w:p>
        </w:tc>
        <w:tc>
          <w:tcPr>
            <w:tcW w:w="4471" w:type="pct"/>
            <w:tcBorders>
              <w:bottom w:val="single" w:sz="4" w:space="0" w:color="auto"/>
            </w:tcBorders>
          </w:tcPr>
          <w:p w14:paraId="5124F876"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по хранению и переработке зерна и семян на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автоматизированных технологических линиях (по выбору);</w:t>
            </w:r>
          </w:p>
        </w:tc>
      </w:tr>
      <w:tr w:rsidR="000436BA" w:rsidRPr="009D7C84" w14:paraId="79297D7E" w14:textId="77777777" w:rsidTr="002F2C65">
        <w:trPr>
          <w:trHeight w:val="1050"/>
        </w:trPr>
        <w:tc>
          <w:tcPr>
            <w:tcW w:w="529" w:type="pct"/>
            <w:tcBorders>
              <w:bottom w:val="single" w:sz="4" w:space="0" w:color="auto"/>
            </w:tcBorders>
            <w:shd w:val="clear" w:color="auto" w:fill="BFBFBF"/>
          </w:tcPr>
          <w:p w14:paraId="0A73848E"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2</w:t>
            </w:r>
          </w:p>
        </w:tc>
        <w:tc>
          <w:tcPr>
            <w:tcW w:w="4471" w:type="pct"/>
            <w:tcBorders>
              <w:bottom w:val="single" w:sz="4" w:space="0" w:color="auto"/>
            </w:tcBorders>
          </w:tcPr>
          <w:p w14:paraId="0CB0E40D"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хлеба, хлебобулочных, макаронных 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кондитерских изделий на автоматизированных технологических линиях (по выбору);</w:t>
            </w:r>
          </w:p>
        </w:tc>
      </w:tr>
      <w:tr w:rsidR="000436BA" w:rsidRPr="009D7C84" w14:paraId="48A0FF42" w14:textId="77777777" w:rsidTr="002F2C65">
        <w:trPr>
          <w:trHeight w:val="505"/>
        </w:trPr>
        <w:tc>
          <w:tcPr>
            <w:tcW w:w="529" w:type="pct"/>
            <w:tcBorders>
              <w:top w:val="single" w:sz="4" w:space="0" w:color="auto"/>
              <w:bottom w:val="single" w:sz="4" w:space="0" w:color="auto"/>
            </w:tcBorders>
            <w:shd w:val="clear" w:color="auto" w:fill="BFBFBF"/>
          </w:tcPr>
          <w:p w14:paraId="47C04282"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3</w:t>
            </w:r>
          </w:p>
        </w:tc>
        <w:tc>
          <w:tcPr>
            <w:tcW w:w="4471" w:type="pct"/>
            <w:tcBorders>
              <w:top w:val="single" w:sz="4" w:space="0" w:color="auto"/>
              <w:bottom w:val="single" w:sz="4" w:space="0" w:color="auto"/>
            </w:tcBorders>
          </w:tcPr>
          <w:p w14:paraId="35C45942"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крахмала, сахара и сахаристых продуктов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на автоматизированных технологических линиях (по выбору);</w:t>
            </w:r>
          </w:p>
        </w:tc>
      </w:tr>
      <w:tr w:rsidR="000436BA" w:rsidRPr="009D7C84" w14:paraId="530B2F18" w14:textId="77777777" w:rsidTr="002F2C65">
        <w:trPr>
          <w:trHeight w:val="975"/>
        </w:trPr>
        <w:tc>
          <w:tcPr>
            <w:tcW w:w="529" w:type="pct"/>
            <w:tcBorders>
              <w:top w:val="single" w:sz="4" w:space="0" w:color="auto"/>
              <w:bottom w:val="single" w:sz="4" w:space="0" w:color="auto"/>
            </w:tcBorders>
            <w:shd w:val="clear" w:color="auto" w:fill="BFBFBF"/>
          </w:tcPr>
          <w:p w14:paraId="636D6F5A"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4</w:t>
            </w:r>
          </w:p>
        </w:tc>
        <w:tc>
          <w:tcPr>
            <w:tcW w:w="4471" w:type="pct"/>
            <w:tcBorders>
              <w:top w:val="single" w:sz="4" w:space="0" w:color="auto"/>
              <w:bottom w:val="single" w:sz="4" w:space="0" w:color="auto"/>
            </w:tcBorders>
          </w:tcPr>
          <w:p w14:paraId="7855AA81" w14:textId="77777777" w:rsidR="000436BA" w:rsidRPr="00D42673"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технологического</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процесса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солода,</w:t>
            </w:r>
          </w:p>
          <w:p w14:paraId="097B1CC4"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продукции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бродильных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 и виноделия, безалкогольных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напитков на автоматизированных технологических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линиях (по выбору);</w:t>
            </w:r>
          </w:p>
        </w:tc>
      </w:tr>
      <w:tr w:rsidR="000436BA" w:rsidRPr="009D7C84" w14:paraId="61C63AE5" w14:textId="77777777" w:rsidTr="002F2C65">
        <w:trPr>
          <w:trHeight w:val="202"/>
        </w:trPr>
        <w:tc>
          <w:tcPr>
            <w:tcW w:w="529" w:type="pct"/>
            <w:tcBorders>
              <w:top w:val="single" w:sz="4" w:space="0" w:color="auto"/>
              <w:bottom w:val="single" w:sz="4" w:space="0" w:color="auto"/>
            </w:tcBorders>
            <w:shd w:val="clear" w:color="auto" w:fill="BFBFBF"/>
          </w:tcPr>
          <w:p w14:paraId="6F1A85C8"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5</w:t>
            </w:r>
          </w:p>
        </w:tc>
        <w:tc>
          <w:tcPr>
            <w:tcW w:w="4471" w:type="pct"/>
            <w:tcBorders>
              <w:top w:val="single" w:sz="4" w:space="0" w:color="auto"/>
              <w:bottom w:val="single" w:sz="4" w:space="0" w:color="auto"/>
            </w:tcBorders>
          </w:tcPr>
          <w:p w14:paraId="678B303B"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консервов и пищеконцентратов на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автоматизированных технологических линиях (по</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выбору);</w:t>
            </w:r>
          </w:p>
        </w:tc>
      </w:tr>
      <w:tr w:rsidR="000436BA" w:rsidRPr="009D7C84" w14:paraId="25AFB751" w14:textId="77777777" w:rsidTr="002F2C65">
        <w:trPr>
          <w:trHeight w:val="699"/>
        </w:trPr>
        <w:tc>
          <w:tcPr>
            <w:tcW w:w="529" w:type="pct"/>
            <w:tcBorders>
              <w:top w:val="single" w:sz="4" w:space="0" w:color="auto"/>
              <w:bottom w:val="single" w:sz="4" w:space="0" w:color="auto"/>
            </w:tcBorders>
            <w:shd w:val="clear" w:color="auto" w:fill="BFBFBF"/>
          </w:tcPr>
          <w:p w14:paraId="0CCE5FE0"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6</w:t>
            </w:r>
          </w:p>
        </w:tc>
        <w:tc>
          <w:tcPr>
            <w:tcW w:w="4471" w:type="pct"/>
            <w:tcBorders>
              <w:top w:val="single" w:sz="4" w:space="0" w:color="auto"/>
              <w:bottom w:val="single" w:sz="4" w:space="0" w:color="auto"/>
            </w:tcBorders>
          </w:tcPr>
          <w:p w14:paraId="6440D171"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технологического</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процесса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растительных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масел,</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жиров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жирозаменителей на автоматизированных технологических линиях (по выбору);</w:t>
            </w:r>
          </w:p>
        </w:tc>
      </w:tr>
      <w:tr w:rsidR="000436BA" w:rsidRPr="009D7C84" w14:paraId="324BDCE8" w14:textId="77777777" w:rsidTr="002F2C65">
        <w:trPr>
          <w:trHeight w:val="711"/>
        </w:trPr>
        <w:tc>
          <w:tcPr>
            <w:tcW w:w="529" w:type="pct"/>
            <w:tcBorders>
              <w:top w:val="single" w:sz="4" w:space="0" w:color="auto"/>
            </w:tcBorders>
            <w:shd w:val="clear" w:color="auto" w:fill="BFBFBF"/>
          </w:tcPr>
          <w:p w14:paraId="61185B0B"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7</w:t>
            </w:r>
          </w:p>
        </w:tc>
        <w:tc>
          <w:tcPr>
            <w:tcW w:w="4471" w:type="pct"/>
            <w:tcBorders>
              <w:top w:val="single" w:sz="4" w:space="0" w:color="auto"/>
            </w:tcBorders>
          </w:tcPr>
          <w:p w14:paraId="7E698CCF" w14:textId="77777777" w:rsidR="000436BA" w:rsidRPr="009D7C84" w:rsidRDefault="000436BA" w:rsidP="002F2C65">
            <w:pPr>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субтропических, пищевкусовых продуктов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и табака на автоматизированных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технологических линиях (по выбору);</w:t>
            </w:r>
          </w:p>
        </w:tc>
      </w:tr>
      <w:tr w:rsidR="000436BA" w:rsidRPr="009D7C84" w14:paraId="5E09B856" w14:textId="77777777" w:rsidTr="002F2C65">
        <w:trPr>
          <w:trHeight w:val="690"/>
        </w:trPr>
        <w:tc>
          <w:tcPr>
            <w:tcW w:w="529" w:type="pct"/>
            <w:tcBorders>
              <w:bottom w:val="single" w:sz="4" w:space="0" w:color="auto"/>
            </w:tcBorders>
            <w:shd w:val="clear" w:color="auto" w:fill="BFBFBF"/>
          </w:tcPr>
          <w:p w14:paraId="236685ED"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8</w:t>
            </w:r>
          </w:p>
        </w:tc>
        <w:tc>
          <w:tcPr>
            <w:tcW w:w="4471" w:type="pct"/>
            <w:tcBorders>
              <w:bottom w:val="single" w:sz="4" w:space="0" w:color="auto"/>
            </w:tcBorders>
          </w:tcPr>
          <w:p w14:paraId="2F2CA02D"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ведение технологического процесса производства пищевых добавок, ароматизаторов 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технологических вспомогательных средств на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автоматизированных технологических линиях (по</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выбору);</w:t>
            </w:r>
          </w:p>
        </w:tc>
      </w:tr>
      <w:tr w:rsidR="000436BA" w:rsidRPr="009D7C84" w14:paraId="5A6BF4F1" w14:textId="77777777" w:rsidTr="002F2C65">
        <w:trPr>
          <w:trHeight w:val="720"/>
        </w:trPr>
        <w:tc>
          <w:tcPr>
            <w:tcW w:w="529" w:type="pct"/>
            <w:tcBorders>
              <w:top w:val="single" w:sz="4" w:space="0" w:color="auto"/>
              <w:bottom w:val="single" w:sz="4" w:space="0" w:color="auto"/>
            </w:tcBorders>
            <w:shd w:val="clear" w:color="auto" w:fill="BFBFBF"/>
          </w:tcPr>
          <w:p w14:paraId="35F19ADA"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9</w:t>
            </w:r>
          </w:p>
        </w:tc>
        <w:tc>
          <w:tcPr>
            <w:tcW w:w="4471" w:type="pct"/>
            <w:tcBorders>
              <w:top w:val="single" w:sz="4" w:space="0" w:color="auto"/>
              <w:bottom w:val="single" w:sz="4" w:space="0" w:color="auto"/>
            </w:tcBorders>
          </w:tcPr>
          <w:p w14:paraId="10CE6E59"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 хранения и переработки зерна 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семян на автоматизированных технологических линиях (по выбору);</w:t>
            </w:r>
          </w:p>
        </w:tc>
      </w:tr>
      <w:tr w:rsidR="000436BA" w:rsidRPr="009D7C84" w14:paraId="2786853E" w14:textId="77777777" w:rsidTr="002F2C65">
        <w:trPr>
          <w:trHeight w:val="720"/>
        </w:trPr>
        <w:tc>
          <w:tcPr>
            <w:tcW w:w="529" w:type="pct"/>
            <w:tcBorders>
              <w:top w:val="single" w:sz="4" w:space="0" w:color="auto"/>
              <w:bottom w:val="single" w:sz="4" w:space="0" w:color="auto"/>
            </w:tcBorders>
            <w:shd w:val="clear" w:color="auto" w:fill="BFBFBF"/>
          </w:tcPr>
          <w:p w14:paraId="7AA0AC9F"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10</w:t>
            </w:r>
          </w:p>
        </w:tc>
        <w:tc>
          <w:tcPr>
            <w:tcW w:w="4471" w:type="pct"/>
            <w:tcBorders>
              <w:top w:val="single" w:sz="4" w:space="0" w:color="auto"/>
              <w:bottom w:val="single" w:sz="4" w:space="0" w:color="auto"/>
            </w:tcBorders>
          </w:tcPr>
          <w:p w14:paraId="010B3F42"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9D7C84">
              <w:rPr>
                <w:rFonts w:ascii="Times New Roman" w:eastAsia="Times New Roman" w:hAnsi="Times New Roman" w:cs="Times New Roman"/>
                <w:sz w:val="28"/>
                <w:szCs w:val="28"/>
                <w:lang w:eastAsia="ru-RU"/>
              </w:rPr>
              <w:t>организационно-технологическое обеспечение производства хлеба, хлебобулочных, макаронных и кондитерских изделий на автоматизированных технологических линиях (по выбору);</w:t>
            </w:r>
          </w:p>
        </w:tc>
      </w:tr>
      <w:tr w:rsidR="000436BA" w:rsidRPr="009D7C84" w14:paraId="65BA9953" w14:textId="77777777" w:rsidTr="002F2C65">
        <w:trPr>
          <w:trHeight w:val="720"/>
        </w:trPr>
        <w:tc>
          <w:tcPr>
            <w:tcW w:w="529" w:type="pct"/>
            <w:tcBorders>
              <w:top w:val="single" w:sz="4" w:space="0" w:color="auto"/>
              <w:bottom w:val="single" w:sz="4" w:space="0" w:color="auto"/>
            </w:tcBorders>
            <w:shd w:val="clear" w:color="auto" w:fill="BFBFBF"/>
          </w:tcPr>
          <w:p w14:paraId="6EB27330"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11</w:t>
            </w:r>
          </w:p>
        </w:tc>
        <w:tc>
          <w:tcPr>
            <w:tcW w:w="4471" w:type="pct"/>
            <w:tcBorders>
              <w:top w:val="single" w:sz="4" w:space="0" w:color="auto"/>
              <w:bottom w:val="single" w:sz="4" w:space="0" w:color="auto"/>
            </w:tcBorders>
          </w:tcPr>
          <w:p w14:paraId="4EF9F1B5"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9D7C84">
              <w:rPr>
                <w:rFonts w:ascii="Times New Roman" w:eastAsia="Times New Roman" w:hAnsi="Times New Roman" w:cs="Times New Roman"/>
                <w:sz w:val="28"/>
                <w:szCs w:val="28"/>
                <w:lang w:eastAsia="ru-RU"/>
              </w:rPr>
              <w:t>организационно-технологическое обеспечение производства крахмала, сахара и сахаристых продуктов на автоматизированных технологических линиях (по выбору);</w:t>
            </w:r>
          </w:p>
        </w:tc>
      </w:tr>
      <w:tr w:rsidR="000436BA" w:rsidRPr="009D7C84" w14:paraId="53C6EF42" w14:textId="77777777" w:rsidTr="002F2C65">
        <w:trPr>
          <w:trHeight w:val="720"/>
        </w:trPr>
        <w:tc>
          <w:tcPr>
            <w:tcW w:w="529" w:type="pct"/>
            <w:tcBorders>
              <w:top w:val="single" w:sz="4" w:space="0" w:color="auto"/>
              <w:bottom w:val="single" w:sz="4" w:space="0" w:color="auto"/>
            </w:tcBorders>
            <w:shd w:val="clear" w:color="auto" w:fill="BFBFBF"/>
          </w:tcPr>
          <w:p w14:paraId="4298E68F"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lastRenderedPageBreak/>
              <w:t>12</w:t>
            </w:r>
          </w:p>
        </w:tc>
        <w:tc>
          <w:tcPr>
            <w:tcW w:w="4471" w:type="pct"/>
            <w:tcBorders>
              <w:top w:val="single" w:sz="4" w:space="0" w:color="auto"/>
              <w:bottom w:val="single" w:sz="4" w:space="0" w:color="auto"/>
            </w:tcBorders>
          </w:tcPr>
          <w:p w14:paraId="7ED1DAE1"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 солода, продукции бродильных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 и виноделия, безалкогольных напитков на автоматизированных технологических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линиях (по выбору);</w:t>
            </w:r>
          </w:p>
        </w:tc>
      </w:tr>
      <w:tr w:rsidR="000436BA" w:rsidRPr="009D7C84" w14:paraId="442E277C" w14:textId="77777777" w:rsidTr="002F2C65">
        <w:trPr>
          <w:trHeight w:val="720"/>
        </w:trPr>
        <w:tc>
          <w:tcPr>
            <w:tcW w:w="529" w:type="pct"/>
            <w:tcBorders>
              <w:top w:val="single" w:sz="4" w:space="0" w:color="auto"/>
              <w:bottom w:val="single" w:sz="4" w:space="0" w:color="auto"/>
            </w:tcBorders>
            <w:shd w:val="clear" w:color="auto" w:fill="BFBFBF"/>
          </w:tcPr>
          <w:p w14:paraId="11D5AB32"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13</w:t>
            </w:r>
          </w:p>
        </w:tc>
        <w:tc>
          <w:tcPr>
            <w:tcW w:w="4471" w:type="pct"/>
            <w:tcBorders>
              <w:top w:val="single" w:sz="4" w:space="0" w:color="auto"/>
              <w:bottom w:val="single" w:sz="4" w:space="0" w:color="auto"/>
            </w:tcBorders>
          </w:tcPr>
          <w:p w14:paraId="4D154613"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 консервов и пищеконцентратов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на автоматизированных технологических линиях (по выбору);</w:t>
            </w:r>
          </w:p>
        </w:tc>
      </w:tr>
      <w:tr w:rsidR="000436BA" w:rsidRPr="009D7C84" w14:paraId="74753306" w14:textId="77777777" w:rsidTr="002F2C65">
        <w:trPr>
          <w:trHeight w:val="720"/>
        </w:trPr>
        <w:tc>
          <w:tcPr>
            <w:tcW w:w="529" w:type="pct"/>
            <w:tcBorders>
              <w:top w:val="single" w:sz="4" w:space="0" w:color="auto"/>
              <w:bottom w:val="single" w:sz="4" w:space="0" w:color="auto"/>
            </w:tcBorders>
            <w:shd w:val="clear" w:color="auto" w:fill="BFBFBF"/>
          </w:tcPr>
          <w:p w14:paraId="39AD9F0F"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14</w:t>
            </w:r>
          </w:p>
        </w:tc>
        <w:tc>
          <w:tcPr>
            <w:tcW w:w="4471" w:type="pct"/>
            <w:tcBorders>
              <w:top w:val="single" w:sz="4" w:space="0" w:color="auto"/>
              <w:bottom w:val="single" w:sz="4" w:space="0" w:color="auto"/>
            </w:tcBorders>
          </w:tcPr>
          <w:p w14:paraId="54BBC236" w14:textId="77777777" w:rsidR="000436BA" w:rsidRPr="00D42673"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растительных масел, жиров 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жирозаменителей на автоматизированных технологических линиях (по выбору);</w:t>
            </w:r>
            <w:r w:rsidRPr="009D7C84">
              <w:rPr>
                <w:rFonts w:ascii="Times New Roman" w:eastAsia="Times New Roman" w:hAnsi="Times New Roman" w:cs="Times New Roman"/>
                <w:sz w:val="28"/>
                <w:szCs w:val="28"/>
                <w:lang w:eastAsia="ru-RU"/>
              </w:rPr>
              <w:t xml:space="preserve"> </w:t>
            </w:r>
          </w:p>
          <w:p w14:paraId="4216818F"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p>
        </w:tc>
      </w:tr>
      <w:tr w:rsidR="000436BA" w:rsidRPr="009D7C84" w14:paraId="5E564A12" w14:textId="77777777" w:rsidTr="002F2C65">
        <w:trPr>
          <w:trHeight w:val="720"/>
        </w:trPr>
        <w:tc>
          <w:tcPr>
            <w:tcW w:w="529" w:type="pct"/>
            <w:tcBorders>
              <w:top w:val="single" w:sz="4" w:space="0" w:color="auto"/>
              <w:bottom w:val="single" w:sz="4" w:space="0" w:color="auto"/>
            </w:tcBorders>
            <w:shd w:val="clear" w:color="auto" w:fill="BFBFBF"/>
          </w:tcPr>
          <w:p w14:paraId="4F33527B"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15</w:t>
            </w:r>
          </w:p>
        </w:tc>
        <w:tc>
          <w:tcPr>
            <w:tcW w:w="4471" w:type="pct"/>
            <w:tcBorders>
              <w:top w:val="single" w:sz="4" w:space="0" w:color="auto"/>
              <w:bottom w:val="single" w:sz="4" w:space="0" w:color="auto"/>
            </w:tcBorders>
          </w:tcPr>
          <w:p w14:paraId="7EF028B3"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 обеспечение производства субтропических, пищевкусовых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продуктов и табака на автоматизированных технологических линиях (по выбору);</w:t>
            </w:r>
          </w:p>
        </w:tc>
      </w:tr>
      <w:tr w:rsidR="000436BA" w:rsidRPr="009D7C84" w14:paraId="040D311B" w14:textId="77777777" w:rsidTr="002F2C65">
        <w:trPr>
          <w:trHeight w:val="720"/>
        </w:trPr>
        <w:tc>
          <w:tcPr>
            <w:tcW w:w="529" w:type="pct"/>
            <w:tcBorders>
              <w:top w:val="single" w:sz="4" w:space="0" w:color="auto"/>
              <w:bottom w:val="single" w:sz="4" w:space="0" w:color="auto"/>
            </w:tcBorders>
            <w:shd w:val="clear" w:color="auto" w:fill="BFBFBF"/>
          </w:tcPr>
          <w:p w14:paraId="2F6475DF"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16</w:t>
            </w:r>
          </w:p>
        </w:tc>
        <w:tc>
          <w:tcPr>
            <w:tcW w:w="4471" w:type="pct"/>
            <w:tcBorders>
              <w:top w:val="single" w:sz="4" w:space="0" w:color="auto"/>
              <w:bottom w:val="single" w:sz="4" w:space="0" w:color="auto"/>
            </w:tcBorders>
          </w:tcPr>
          <w:p w14:paraId="3C0AC3FA"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организационно-технологическое</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обеспечение</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производства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пищевых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добавок,</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ароматизаторов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и</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технологических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вспомогательных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средств</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на</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автоматизированных</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технологических линиях (по выбору);</w:t>
            </w:r>
          </w:p>
        </w:tc>
      </w:tr>
      <w:tr w:rsidR="000436BA" w:rsidRPr="009D7C84" w14:paraId="6D458372" w14:textId="77777777" w:rsidTr="002F2C65">
        <w:trPr>
          <w:trHeight w:val="497"/>
        </w:trPr>
        <w:tc>
          <w:tcPr>
            <w:tcW w:w="529" w:type="pct"/>
            <w:tcBorders>
              <w:top w:val="single" w:sz="4" w:space="0" w:color="auto"/>
              <w:bottom w:val="single" w:sz="4" w:space="0" w:color="auto"/>
            </w:tcBorders>
            <w:shd w:val="clear" w:color="auto" w:fill="BFBFBF"/>
          </w:tcPr>
          <w:p w14:paraId="09217FC6"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17</w:t>
            </w:r>
          </w:p>
        </w:tc>
        <w:tc>
          <w:tcPr>
            <w:tcW w:w="4471" w:type="pct"/>
            <w:tcBorders>
              <w:top w:val="single" w:sz="4" w:space="0" w:color="auto"/>
              <w:bottom w:val="single" w:sz="4" w:space="0" w:color="auto"/>
            </w:tcBorders>
          </w:tcPr>
          <w:p w14:paraId="652F93C9"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лабораторный контроль качества и безопасности сырья, полуфабрикатов и готовой</w:t>
            </w:r>
            <w:r w:rsidRPr="009D7C84">
              <w:rPr>
                <w:rFonts w:ascii="Times New Roman" w:eastAsia="Times New Roman" w:hAnsi="Times New Roman" w:cs="Times New Roman"/>
                <w:sz w:val="28"/>
                <w:szCs w:val="28"/>
                <w:lang w:eastAsia="ru-RU"/>
              </w:rPr>
              <w:t xml:space="preserve"> </w:t>
            </w:r>
            <w:r w:rsidRPr="00D42673">
              <w:rPr>
                <w:rFonts w:ascii="Times New Roman" w:eastAsia="Times New Roman" w:hAnsi="Times New Roman" w:cs="Times New Roman"/>
                <w:sz w:val="28"/>
                <w:szCs w:val="28"/>
                <w:lang w:eastAsia="ru-RU"/>
              </w:rPr>
              <w:t>продукции в процессе производства продуктов питания из растительного сырья;</w:t>
            </w:r>
          </w:p>
        </w:tc>
      </w:tr>
      <w:tr w:rsidR="000436BA" w:rsidRPr="009D7C84" w14:paraId="1C5BAB16" w14:textId="77777777" w:rsidTr="002F2C65">
        <w:trPr>
          <w:trHeight w:val="144"/>
        </w:trPr>
        <w:tc>
          <w:tcPr>
            <w:tcW w:w="529" w:type="pct"/>
            <w:tcBorders>
              <w:top w:val="single" w:sz="4" w:space="0" w:color="auto"/>
              <w:bottom w:val="single" w:sz="4" w:space="0" w:color="auto"/>
            </w:tcBorders>
            <w:shd w:val="clear" w:color="auto" w:fill="BFBFBF"/>
          </w:tcPr>
          <w:p w14:paraId="1ED0AF2B" w14:textId="77777777" w:rsidR="000436BA" w:rsidRPr="009D7C84" w:rsidRDefault="000436BA" w:rsidP="002F2C65">
            <w:pPr>
              <w:jc w:val="center"/>
              <w:rPr>
                <w:rFonts w:ascii="Times New Roman" w:eastAsia="Calibri" w:hAnsi="Times New Roman" w:cs="Times New Roman"/>
                <w:sz w:val="28"/>
                <w:szCs w:val="28"/>
              </w:rPr>
            </w:pPr>
            <w:r w:rsidRPr="009D7C84">
              <w:rPr>
                <w:rFonts w:ascii="Times New Roman" w:eastAsia="Calibri" w:hAnsi="Times New Roman" w:cs="Times New Roman"/>
                <w:sz w:val="28"/>
                <w:szCs w:val="28"/>
              </w:rPr>
              <w:t>18</w:t>
            </w:r>
          </w:p>
        </w:tc>
        <w:tc>
          <w:tcPr>
            <w:tcW w:w="4471" w:type="pct"/>
            <w:tcBorders>
              <w:top w:val="single" w:sz="4" w:space="0" w:color="auto"/>
              <w:bottom w:val="single" w:sz="4" w:space="0" w:color="auto"/>
            </w:tcBorders>
          </w:tcPr>
          <w:p w14:paraId="46DCB6BF" w14:textId="77777777" w:rsidR="000436BA" w:rsidRPr="009D7C84" w:rsidRDefault="000436BA" w:rsidP="002F2C65">
            <w:pPr>
              <w:shd w:val="clear" w:color="auto" w:fill="FFFFFF"/>
              <w:spacing w:after="0" w:line="240" w:lineRule="auto"/>
              <w:rPr>
                <w:rFonts w:ascii="Times New Roman" w:eastAsia="Times New Roman" w:hAnsi="Times New Roman" w:cs="Times New Roman"/>
                <w:sz w:val="28"/>
                <w:szCs w:val="28"/>
                <w:lang w:eastAsia="ru-RU"/>
              </w:rPr>
            </w:pPr>
            <w:r w:rsidRPr="00D42673">
              <w:rPr>
                <w:rFonts w:ascii="Times New Roman" w:eastAsia="Times New Roman" w:hAnsi="Times New Roman" w:cs="Times New Roman"/>
                <w:sz w:val="28"/>
                <w:szCs w:val="28"/>
                <w:lang w:eastAsia="ru-RU"/>
              </w:rPr>
              <w:t>обеспечение деятельности структурного подразделения.</w:t>
            </w:r>
          </w:p>
        </w:tc>
      </w:tr>
    </w:tbl>
    <w:p w14:paraId="03BF1B7A" w14:textId="77777777" w:rsidR="000436BA" w:rsidRPr="009D7C84" w:rsidRDefault="000436BA" w:rsidP="000436BA">
      <w:pPr>
        <w:spacing w:line="360" w:lineRule="auto"/>
        <w:jc w:val="both"/>
        <w:rPr>
          <w:rFonts w:ascii="Times New Roman" w:eastAsia="Times New Roman" w:hAnsi="Times New Roman" w:cs="Times New Roman"/>
          <w:color w:val="000000"/>
          <w:sz w:val="28"/>
          <w:szCs w:val="28"/>
        </w:rPr>
      </w:pPr>
    </w:p>
    <w:p w14:paraId="558DB870" w14:textId="77777777" w:rsidR="000436BA" w:rsidRPr="009D7C84" w:rsidRDefault="000436BA" w:rsidP="000436BA">
      <w:pPr>
        <w:tabs>
          <w:tab w:val="left" w:pos="3516"/>
        </w:tabs>
        <w:spacing w:line="360" w:lineRule="auto"/>
        <w:jc w:val="both"/>
        <w:rPr>
          <w:rFonts w:ascii="Times New Roman" w:eastAsia="Times New Roman" w:hAnsi="Times New Roman" w:cs="Times New Roman"/>
          <w:color w:val="000000"/>
          <w:sz w:val="28"/>
          <w:szCs w:val="28"/>
        </w:rPr>
      </w:pPr>
    </w:p>
    <w:p w14:paraId="38E98578" w14:textId="77777777" w:rsidR="000436BA" w:rsidRPr="009D7C84" w:rsidRDefault="000436BA" w:rsidP="000436BA">
      <w:pPr>
        <w:jc w:val="center"/>
        <w:rPr>
          <w:rFonts w:ascii="Times New Roman" w:hAnsi="Times New Roman" w:cs="Times New Roman"/>
          <w:sz w:val="72"/>
          <w:szCs w:val="72"/>
        </w:rPr>
      </w:pPr>
    </w:p>
    <w:p w14:paraId="3AE72576" w14:textId="77777777" w:rsidR="001B15DE" w:rsidRPr="001B15DE" w:rsidRDefault="001B15DE" w:rsidP="001B15DE">
      <w:pPr>
        <w:tabs>
          <w:tab w:val="left" w:pos="3516"/>
        </w:tabs>
        <w:spacing w:line="360" w:lineRule="auto"/>
        <w:jc w:val="both"/>
        <w:rPr>
          <w:rFonts w:ascii="Times New Roman" w:eastAsia="Times New Roman" w:hAnsi="Times New Roman" w:cs="Times New Roman"/>
          <w:color w:val="000000"/>
          <w:sz w:val="28"/>
          <w:szCs w:val="28"/>
        </w:rPr>
      </w:pPr>
    </w:p>
    <w:p w14:paraId="722A78E2" w14:textId="626C728E" w:rsidR="001B15DE" w:rsidRDefault="001B15DE" w:rsidP="00596E5D">
      <w:pPr>
        <w:jc w:val="center"/>
        <w:rPr>
          <w:rFonts w:ascii="Times New Roman" w:hAnsi="Times New Roman" w:cs="Times New Roman"/>
          <w:sz w:val="72"/>
          <w:szCs w:val="72"/>
        </w:rPr>
      </w:pPr>
    </w:p>
    <w:p w14:paraId="7573A68C" w14:textId="70C93773" w:rsidR="001B15DE" w:rsidRDefault="001B15DE" w:rsidP="00596E5D">
      <w:pPr>
        <w:jc w:val="center"/>
        <w:rPr>
          <w:rFonts w:ascii="Times New Roman" w:hAnsi="Times New Roman" w:cs="Times New Roman"/>
          <w:sz w:val="72"/>
          <w:szCs w:val="72"/>
        </w:rPr>
      </w:pPr>
    </w:p>
    <w:p w14:paraId="72613AE0" w14:textId="171C8635" w:rsidR="001B15DE" w:rsidRDefault="001B15DE" w:rsidP="00596E5D">
      <w:pPr>
        <w:jc w:val="center"/>
        <w:rPr>
          <w:rFonts w:ascii="Times New Roman" w:hAnsi="Times New Roman" w:cs="Times New Roman"/>
          <w:sz w:val="72"/>
          <w:szCs w:val="72"/>
        </w:rPr>
      </w:pPr>
    </w:p>
    <w:p w14:paraId="37A27911" w14:textId="77777777" w:rsidR="001B15DE" w:rsidRPr="001B15DE" w:rsidRDefault="001B15DE" w:rsidP="00FF7360">
      <w:pPr>
        <w:rPr>
          <w:rFonts w:ascii="Times New Roman" w:hAnsi="Times New Roman" w:cs="Times New Roman"/>
          <w:sz w:val="28"/>
          <w:szCs w:val="28"/>
        </w:rPr>
      </w:pPr>
      <w:bookmarkStart w:id="0" w:name="_GoBack"/>
      <w:bookmarkEnd w:id="0"/>
    </w:p>
    <w:sectPr w:rsidR="001B15DE" w:rsidRPr="001B15DE"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25FA0" w14:textId="77777777" w:rsidR="000A4DE8" w:rsidRDefault="000A4DE8" w:rsidP="00A130B3">
      <w:pPr>
        <w:spacing w:after="0" w:line="240" w:lineRule="auto"/>
      </w:pPr>
      <w:r>
        <w:separator/>
      </w:r>
    </w:p>
  </w:endnote>
  <w:endnote w:type="continuationSeparator" w:id="0">
    <w:p w14:paraId="4B996D78" w14:textId="77777777" w:rsidR="000A4DE8" w:rsidRDefault="000A4DE8"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303619"/>
      <w:docPartObj>
        <w:docPartGallery w:val="Page Numbers (Bottom of Page)"/>
        <w:docPartUnique/>
      </w:docPartObj>
    </w:sdtPr>
    <w:sdtEndPr/>
    <w:sdtContent>
      <w:p w14:paraId="1EC51F36" w14:textId="792651BE" w:rsidR="00A130B3" w:rsidRDefault="00A130B3">
        <w:pPr>
          <w:pStyle w:val="a7"/>
          <w:jc w:val="center"/>
        </w:pPr>
        <w:r>
          <w:fldChar w:fldCharType="begin"/>
        </w:r>
        <w:r>
          <w:instrText>PAGE   \* MERGEFORMAT</w:instrText>
        </w:r>
        <w:r>
          <w:fldChar w:fldCharType="separate"/>
        </w:r>
        <w:r w:rsidR="00BE32CB">
          <w:rPr>
            <w:noProof/>
          </w:rPr>
          <w:t>3</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BD628" w14:textId="77777777" w:rsidR="000A4DE8" w:rsidRDefault="000A4DE8" w:rsidP="00A130B3">
      <w:pPr>
        <w:spacing w:after="0" w:line="240" w:lineRule="auto"/>
      </w:pPr>
      <w:r>
        <w:separator/>
      </w:r>
    </w:p>
  </w:footnote>
  <w:footnote w:type="continuationSeparator" w:id="0">
    <w:p w14:paraId="72B33607" w14:textId="77777777" w:rsidR="000A4DE8" w:rsidRDefault="000A4DE8"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22C6"/>
    <w:multiLevelType w:val="hybridMultilevel"/>
    <w:tmpl w:val="FAC03E70"/>
    <w:lvl w:ilvl="0" w:tplc="BD04F32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4365A15"/>
    <w:multiLevelType w:val="hybridMultilevel"/>
    <w:tmpl w:val="AA12F648"/>
    <w:lvl w:ilvl="0" w:tplc="E2020E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6295499"/>
    <w:multiLevelType w:val="hybridMultilevel"/>
    <w:tmpl w:val="ED56BF5E"/>
    <w:lvl w:ilvl="0" w:tplc="BE0C7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436BA"/>
    <w:rsid w:val="00054085"/>
    <w:rsid w:val="000A4DE8"/>
    <w:rsid w:val="000D27BC"/>
    <w:rsid w:val="001262E4"/>
    <w:rsid w:val="001B15DE"/>
    <w:rsid w:val="003327A6"/>
    <w:rsid w:val="00397DA7"/>
    <w:rsid w:val="003D0CC1"/>
    <w:rsid w:val="00425FBC"/>
    <w:rsid w:val="004F5C21"/>
    <w:rsid w:val="00532AD0"/>
    <w:rsid w:val="005911D4"/>
    <w:rsid w:val="00596E5D"/>
    <w:rsid w:val="005F14CC"/>
    <w:rsid w:val="00716F94"/>
    <w:rsid w:val="007E0C3F"/>
    <w:rsid w:val="008504D1"/>
    <w:rsid w:val="00912BE2"/>
    <w:rsid w:val="009C4B59"/>
    <w:rsid w:val="009F616C"/>
    <w:rsid w:val="00A130B3"/>
    <w:rsid w:val="00AA1894"/>
    <w:rsid w:val="00AB059B"/>
    <w:rsid w:val="00B635EC"/>
    <w:rsid w:val="00B96387"/>
    <w:rsid w:val="00BE32CB"/>
    <w:rsid w:val="00C31FCD"/>
    <w:rsid w:val="00D25700"/>
    <w:rsid w:val="00E110E4"/>
    <w:rsid w:val="00E75D31"/>
    <w:rsid w:val="00EF158F"/>
    <w:rsid w:val="00F61D82"/>
    <w:rsid w:val="00F65907"/>
    <w:rsid w:val="00FF7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Ирина Мелихова</cp:lastModifiedBy>
  <cp:revision>7</cp:revision>
  <dcterms:created xsi:type="dcterms:W3CDTF">2023-10-02T14:40:00Z</dcterms:created>
  <dcterms:modified xsi:type="dcterms:W3CDTF">2025-04-03T11:04:00Z</dcterms:modified>
</cp:coreProperties>
</file>