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6029" w14:textId="5A6733E4" w:rsidR="00771AC3" w:rsidRDefault="00F0749F" w:rsidP="00F0749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9D40BC" wp14:editId="47EFED16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57E33A" w14:textId="77777777" w:rsidR="00771AC3" w:rsidRDefault="00771AC3">
      <w:pPr>
        <w:rPr>
          <w:sz w:val="28"/>
          <w:szCs w:val="28"/>
        </w:rPr>
      </w:pPr>
    </w:p>
    <w:p w14:paraId="6BB51C35" w14:textId="77777777" w:rsidR="00771AC3" w:rsidRDefault="00771AC3">
      <w:pPr>
        <w:rPr>
          <w:sz w:val="28"/>
          <w:szCs w:val="28"/>
        </w:rPr>
      </w:pPr>
    </w:p>
    <w:p w14:paraId="1E080BED" w14:textId="77777777" w:rsidR="00771AC3" w:rsidRDefault="00771AC3">
      <w:pPr>
        <w:rPr>
          <w:sz w:val="28"/>
          <w:szCs w:val="28"/>
        </w:rPr>
      </w:pPr>
    </w:p>
    <w:p w14:paraId="35BE4184" w14:textId="77777777" w:rsidR="00771AC3" w:rsidRDefault="00771AC3">
      <w:pPr>
        <w:rPr>
          <w:sz w:val="28"/>
          <w:szCs w:val="28"/>
        </w:rPr>
      </w:pPr>
    </w:p>
    <w:p w14:paraId="5EE42431" w14:textId="77777777" w:rsidR="00771AC3" w:rsidRDefault="00771AC3">
      <w:pPr>
        <w:rPr>
          <w:sz w:val="28"/>
          <w:szCs w:val="28"/>
        </w:rPr>
      </w:pPr>
    </w:p>
    <w:p w14:paraId="714D5153" w14:textId="77777777" w:rsidR="00771AC3" w:rsidRDefault="00771AC3">
      <w:pPr>
        <w:rPr>
          <w:sz w:val="28"/>
          <w:szCs w:val="28"/>
        </w:rPr>
      </w:pPr>
    </w:p>
    <w:p w14:paraId="3E35E213" w14:textId="77777777" w:rsidR="00771AC3" w:rsidRDefault="00771AC3">
      <w:pPr>
        <w:rPr>
          <w:sz w:val="28"/>
          <w:szCs w:val="28"/>
        </w:rPr>
      </w:pPr>
    </w:p>
    <w:p w14:paraId="342ED5BC" w14:textId="77777777" w:rsidR="00771AC3" w:rsidRDefault="00771AC3">
      <w:pPr>
        <w:rPr>
          <w:sz w:val="28"/>
          <w:szCs w:val="28"/>
        </w:rPr>
      </w:pPr>
    </w:p>
    <w:p w14:paraId="03CA572E" w14:textId="77777777" w:rsidR="00771AC3" w:rsidRDefault="00771AC3">
      <w:pPr>
        <w:rPr>
          <w:sz w:val="28"/>
          <w:szCs w:val="28"/>
        </w:rPr>
      </w:pPr>
    </w:p>
    <w:p w14:paraId="047F36F0" w14:textId="77777777" w:rsidR="00771AC3" w:rsidRDefault="008C46C4">
      <w:pPr>
        <w:jc w:val="center"/>
        <w:rPr>
          <w:sz w:val="72"/>
          <w:szCs w:val="72"/>
        </w:rPr>
      </w:pPr>
      <w:r>
        <w:rPr>
          <w:sz w:val="72"/>
          <w:szCs w:val="72"/>
        </w:rPr>
        <w:t>ОПИСАНИЕ КОМПЕТЕНЦИИ</w:t>
      </w:r>
    </w:p>
    <w:p w14:paraId="1F6B43A5" w14:textId="77777777" w:rsidR="00771AC3" w:rsidRDefault="008C46C4">
      <w:pPr>
        <w:jc w:val="center"/>
        <w:rPr>
          <w:sz w:val="72"/>
          <w:szCs w:val="72"/>
        </w:rPr>
      </w:pPr>
      <w:r>
        <w:rPr>
          <w:sz w:val="72"/>
          <w:szCs w:val="72"/>
        </w:rPr>
        <w:t>«ГРАФИЧЕСКИЙ ДИЗАЙН»</w:t>
      </w:r>
    </w:p>
    <w:p w14:paraId="710EDC18" w14:textId="77777777" w:rsidR="00771AC3" w:rsidRDefault="00771AC3">
      <w:pPr>
        <w:jc w:val="center"/>
        <w:rPr>
          <w:sz w:val="72"/>
          <w:szCs w:val="72"/>
        </w:rPr>
      </w:pPr>
    </w:p>
    <w:p w14:paraId="621E65AD" w14:textId="77777777" w:rsidR="00771AC3" w:rsidRDefault="00771AC3">
      <w:pPr>
        <w:jc w:val="center"/>
        <w:rPr>
          <w:sz w:val="72"/>
          <w:szCs w:val="72"/>
        </w:rPr>
      </w:pPr>
    </w:p>
    <w:p w14:paraId="432F797C" w14:textId="77777777" w:rsidR="00771AC3" w:rsidRDefault="00771AC3">
      <w:pPr>
        <w:jc w:val="center"/>
        <w:rPr>
          <w:sz w:val="72"/>
          <w:szCs w:val="72"/>
        </w:rPr>
      </w:pPr>
    </w:p>
    <w:p w14:paraId="0F546982" w14:textId="77777777" w:rsidR="00771AC3" w:rsidRDefault="00771AC3">
      <w:pPr>
        <w:jc w:val="center"/>
        <w:rPr>
          <w:sz w:val="72"/>
          <w:szCs w:val="72"/>
        </w:rPr>
      </w:pPr>
    </w:p>
    <w:p w14:paraId="34606370" w14:textId="632A691D" w:rsidR="00771AC3" w:rsidRDefault="00771AC3">
      <w:pPr>
        <w:jc w:val="center"/>
        <w:rPr>
          <w:sz w:val="72"/>
          <w:szCs w:val="72"/>
        </w:rPr>
      </w:pPr>
    </w:p>
    <w:p w14:paraId="6D0F6529" w14:textId="02A8B7C1" w:rsidR="00F0749F" w:rsidRDefault="00F0749F">
      <w:pPr>
        <w:jc w:val="center"/>
        <w:rPr>
          <w:sz w:val="72"/>
          <w:szCs w:val="72"/>
        </w:rPr>
      </w:pPr>
    </w:p>
    <w:p w14:paraId="1D9E2348" w14:textId="56BC5587" w:rsidR="00F0749F" w:rsidRDefault="00F0749F">
      <w:pPr>
        <w:jc w:val="center"/>
        <w:rPr>
          <w:sz w:val="72"/>
          <w:szCs w:val="72"/>
        </w:rPr>
      </w:pPr>
    </w:p>
    <w:p w14:paraId="70CD5836" w14:textId="77777777" w:rsidR="00F0749F" w:rsidRDefault="00F0749F">
      <w:pPr>
        <w:jc w:val="center"/>
        <w:rPr>
          <w:sz w:val="72"/>
          <w:szCs w:val="72"/>
        </w:rPr>
      </w:pPr>
    </w:p>
    <w:p w14:paraId="70D396E7" w14:textId="66804D82" w:rsidR="00771AC3" w:rsidRDefault="00F0749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 г</w:t>
      </w:r>
      <w:r w:rsidR="008C46C4">
        <w:rPr>
          <w:color w:val="000000"/>
          <w:sz w:val="28"/>
          <w:szCs w:val="28"/>
        </w:rPr>
        <w:br w:type="page" w:clear="all"/>
      </w:r>
    </w:p>
    <w:p w14:paraId="0051063F" w14:textId="77777777" w:rsidR="00771AC3" w:rsidRDefault="008C46C4">
      <w:pPr>
        <w:spacing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color w:val="000000"/>
          <w:sz w:val="28"/>
          <w:szCs w:val="28"/>
        </w:rPr>
        <w:t>: «Графический дизайн»</w:t>
      </w:r>
    </w:p>
    <w:p w14:paraId="3F6948C6" w14:textId="77777777" w:rsidR="00771AC3" w:rsidRDefault="008C46C4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Формат участия в соревновании</w:t>
      </w:r>
      <w:r>
        <w:rPr>
          <w:rFonts w:eastAsia="Calibri"/>
          <w:sz w:val="28"/>
          <w:szCs w:val="28"/>
        </w:rPr>
        <w:t xml:space="preserve">: индивидуальный </w:t>
      </w:r>
    </w:p>
    <w:p w14:paraId="45199C03" w14:textId="77777777" w:rsidR="00771AC3" w:rsidRDefault="00771AC3">
      <w:pPr>
        <w:spacing w:line="276" w:lineRule="auto"/>
        <w:jc w:val="both"/>
        <w:rPr>
          <w:b/>
          <w:bCs/>
          <w:sz w:val="28"/>
          <w:szCs w:val="28"/>
        </w:rPr>
      </w:pPr>
    </w:p>
    <w:p w14:paraId="0282FD47" w14:textId="77777777" w:rsidR="00771AC3" w:rsidRDefault="008C46C4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Описание компетенции.</w:t>
      </w:r>
    </w:p>
    <w:p w14:paraId="763B4CA1" w14:textId="77777777" w:rsidR="00771AC3" w:rsidRDefault="008C46C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Графический дизайн – это средство визуальной коммуникации, </w:t>
      </w:r>
      <w:r>
        <w:rPr>
          <w:rFonts w:eastAsia="Calibri"/>
          <w:sz w:val="28"/>
          <w:szCs w:val="28"/>
        </w:rPr>
        <w:br/>
        <w:t xml:space="preserve">т.е. это выражение идей, смыслов и ценностей через образы, изображения, шрифты, видео и т.п. Графический дизайнер оформляет объекты окружающей среды средствами графики и анимации. Профессия Графический дизайнер входит в число наиболее востребованных и перспективных профессий и специальностей в соответствии с мировыми стандартами </w:t>
      </w:r>
      <w:r w:rsidR="004B2B78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и передовыми технологиями (ТОП-50), а также в тройку самых востребованных на рынке труда в России.</w:t>
      </w:r>
    </w:p>
    <w:p w14:paraId="5BF7B367" w14:textId="77777777" w:rsidR="00771AC3" w:rsidRDefault="008C46C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Графический дизайнер может работать в рекламном, </w:t>
      </w:r>
      <w:proofErr w:type="spellStart"/>
      <w:r>
        <w:rPr>
          <w:rFonts w:eastAsia="Calibri"/>
          <w:sz w:val="28"/>
          <w:szCs w:val="28"/>
        </w:rPr>
        <w:t>брендинговом</w:t>
      </w:r>
      <w:proofErr w:type="spellEnd"/>
      <w:r>
        <w:rPr>
          <w:rFonts w:eastAsia="Calibri"/>
          <w:sz w:val="28"/>
          <w:szCs w:val="28"/>
        </w:rPr>
        <w:t>, креативном агентстве, дизайн-студии, маркетинговом или PR отделе компании, в издательстве, в типографии или быть самозанятым</w:t>
      </w:r>
      <w:r w:rsidR="00DB57B0">
        <w:rPr>
          <w:rFonts w:eastAsia="Calibri"/>
          <w:sz w:val="28"/>
          <w:szCs w:val="28"/>
        </w:rPr>
        <w:t>.</w:t>
      </w:r>
    </w:p>
    <w:p w14:paraId="48AA4B03" w14:textId="77777777" w:rsidR="00771AC3" w:rsidRDefault="008C46C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Графический дизайнер работает над  проектами художественного оформления, создаёт эскизы и визуализирует концепции дизайна, осуществляет вёрстку макетов полиграфической и сувенирной продукции </w:t>
      </w:r>
      <w:r>
        <w:rPr>
          <w:rFonts w:eastAsia="Calibri"/>
          <w:sz w:val="28"/>
          <w:szCs w:val="28"/>
        </w:rPr>
        <w:br/>
        <w:t xml:space="preserve">с шрифтовыми и не шрифтовыми элементами, рекламных </w:t>
      </w:r>
      <w:r>
        <w:rPr>
          <w:rFonts w:eastAsia="Calibri"/>
          <w:sz w:val="28"/>
          <w:szCs w:val="28"/>
        </w:rPr>
        <w:br/>
        <w:t>и презентационных материалов, периодических изданий, Web-интерфейсов; занимается созданием фирменного стиля, корпоративной айдентики, разрабатывает дизайн упаковки, POS-материалов и т.п., производит допечатную подготовку в соответствии с технологическими требованиями полиграфического производства. В соответствии с требованиями заказчика разрабатывает творческие концепции и идеи, отражающие маркетинговые задачи кампаний.</w:t>
      </w:r>
    </w:p>
    <w:p w14:paraId="480C8EB3" w14:textId="77777777" w:rsidR="00771AC3" w:rsidRDefault="008C46C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Современный графический дизайн строится не только на использовании традиционных способов создания проекта. Широко используются для этих целей информационные технологии, что выражается в использовании компьютерной графики, проектировании, трехмерном моделировании, </w:t>
      </w:r>
      <w:r>
        <w:rPr>
          <w:rFonts w:eastAsia="Calibri"/>
          <w:sz w:val="28"/>
          <w:szCs w:val="28"/>
        </w:rPr>
        <w:br/>
        <w:t>а также в свободном владении графическими пакетами и средствами разработки анимационных проектов.</w:t>
      </w:r>
    </w:p>
    <w:p w14:paraId="24CB565A" w14:textId="77777777" w:rsidR="00771AC3" w:rsidRDefault="00771AC3">
      <w:pPr>
        <w:spacing w:line="276" w:lineRule="auto"/>
        <w:jc w:val="both"/>
        <w:rPr>
          <w:sz w:val="28"/>
          <w:szCs w:val="28"/>
        </w:rPr>
      </w:pPr>
    </w:p>
    <w:p w14:paraId="27BC6EB3" w14:textId="77777777" w:rsidR="00771AC3" w:rsidRDefault="008C46C4">
      <w:pPr>
        <w:keepNext/>
        <w:spacing w:line="276" w:lineRule="auto"/>
        <w:jc w:val="both"/>
        <w:outlineLvl w:val="1"/>
        <w:rPr>
          <w:b/>
          <w:caps/>
          <w:sz w:val="28"/>
          <w:szCs w:val="28"/>
        </w:rPr>
      </w:pPr>
      <w:bookmarkStart w:id="0" w:name="_Toc123113308"/>
      <w:r>
        <w:rPr>
          <w:b/>
          <w:sz w:val="28"/>
          <w:szCs w:val="28"/>
        </w:rPr>
        <w:t>Нормативные правовые акты.</w:t>
      </w:r>
      <w:bookmarkEnd w:id="0"/>
    </w:p>
    <w:p w14:paraId="02EF7EC1" w14:textId="77777777" w:rsidR="00771AC3" w:rsidRDefault="008C46C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8DE6EA8" w14:textId="77777777" w:rsidR="00771AC3" w:rsidRDefault="008C46C4">
      <w:pPr>
        <w:pStyle w:val="af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</w:t>
      </w:r>
    </w:p>
    <w:p w14:paraId="4847F3E2" w14:textId="77777777" w:rsidR="00771AC3" w:rsidRDefault="008C46C4">
      <w:pPr>
        <w:pStyle w:val="af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ФГОС СПО по профессии 54.01.20 Графический дизайнер. Приказ </w:t>
      </w:r>
      <w:r>
        <w:rPr>
          <w:rFonts w:ascii="Times New Roman" w:hAnsi="Times New Roman"/>
          <w:sz w:val="28"/>
          <w:szCs w:val="28"/>
        </w:rPr>
        <w:br/>
        <w:t>от 9 декабря 2016 г. № 1543 Министерства образования и науки РФ;</w:t>
      </w:r>
    </w:p>
    <w:p w14:paraId="0B63EF36" w14:textId="77777777" w:rsidR="00771AC3" w:rsidRDefault="008C46C4">
      <w:pPr>
        <w:pStyle w:val="af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 по специальности 54.02.01 Дизайн (по отраслям). Приказ от 23 ноября 2020 г. № 658 Министерства просвещения РФ.</w:t>
      </w:r>
    </w:p>
    <w:p w14:paraId="13DC9062" w14:textId="77777777" w:rsidR="00771AC3" w:rsidRDefault="008C46C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Профессиональный стандарт;</w:t>
      </w:r>
    </w:p>
    <w:p w14:paraId="0F9BC80F" w14:textId="77777777" w:rsidR="00771AC3" w:rsidRDefault="008C46C4">
      <w:pPr>
        <w:pStyle w:val="af6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Профстандарт</w:t>
      </w:r>
      <w:proofErr w:type="spellEnd"/>
      <w:r>
        <w:rPr>
          <w:rFonts w:ascii="Times New Roman" w:hAnsi="Times New Roman"/>
          <w:sz w:val="28"/>
          <w:szCs w:val="28"/>
        </w:rPr>
        <w:t xml:space="preserve">: Графический дизайнер.  Утвержден приказом Министерства труда и социальной защиты РФ от 17 января 2017 г. </w:t>
      </w:r>
      <w:r>
        <w:rPr>
          <w:rFonts w:ascii="Times New Roman" w:hAnsi="Times New Roman"/>
          <w:sz w:val="28"/>
          <w:szCs w:val="28"/>
        </w:rPr>
        <w:br/>
        <w:t>№ 40н;</w:t>
      </w:r>
    </w:p>
    <w:p w14:paraId="6656B3B9" w14:textId="77777777" w:rsidR="00771AC3" w:rsidRDefault="008C46C4">
      <w:pPr>
        <w:pStyle w:val="af6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Профстандарт</w:t>
      </w:r>
      <w:proofErr w:type="spellEnd"/>
      <w:r>
        <w:rPr>
          <w:rFonts w:ascii="Times New Roman" w:hAnsi="Times New Roman"/>
          <w:sz w:val="28"/>
          <w:szCs w:val="28"/>
        </w:rPr>
        <w:t>: Специалист по дизайну графических пользовательских интерфейсов.  утвержден приказом Министерства труда и социальной защиты РФ от 29 сентября 2020 г. № 671н.</w:t>
      </w:r>
    </w:p>
    <w:p w14:paraId="2739BCF7" w14:textId="77777777" w:rsidR="00771AC3" w:rsidRDefault="008C46C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ЕТКС</w:t>
      </w:r>
    </w:p>
    <w:p w14:paraId="6D1313C3" w14:textId="77777777" w:rsidR="00771AC3" w:rsidRDefault="008C46C4">
      <w:pPr>
        <w:pStyle w:val="af6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Оператор электронного набора и верстки ЕТКС. Утвержден Постановлением Минтруда РФ от 30.01.2002 № 4;</w:t>
      </w:r>
    </w:p>
    <w:p w14:paraId="0FEA1D59" w14:textId="77777777" w:rsidR="00771AC3" w:rsidRDefault="008C46C4">
      <w:pPr>
        <w:pStyle w:val="af6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Художник-конструктор (дизайнер) (средней квалификации) </w:t>
      </w:r>
      <w:hyperlink r:id="rId8" w:tooltip="http://okpdtr.ru/" w:history="1">
        <w:r>
          <w:rPr>
            <w:rFonts w:ascii="Times New Roman" w:hAnsi="Times New Roman"/>
            <w:sz w:val="28"/>
            <w:szCs w:val="28"/>
          </w:rPr>
          <w:t>Общероссийский классификатор профессий рабочих, должностей служащих и тарифных разрядов</w:t>
        </w:r>
      </w:hyperlink>
      <w:r>
        <w:rPr>
          <w:rFonts w:ascii="Times New Roman" w:hAnsi="Times New Roman"/>
          <w:sz w:val="28"/>
          <w:szCs w:val="28"/>
        </w:rPr>
        <w:t xml:space="preserve"> Постановление Госстандарта РФ от 26.12.1994 № 367;</w:t>
      </w:r>
    </w:p>
    <w:p w14:paraId="23749C67" w14:textId="77777777" w:rsidR="00771AC3" w:rsidRDefault="008C46C4">
      <w:pPr>
        <w:pStyle w:val="af6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Графический дизайнер (5 уровень квалификации) Приказ Минтруда России от 17.01.2017 № 40н, Реестр НОК.</w:t>
      </w:r>
    </w:p>
    <w:p w14:paraId="4BA0D051" w14:textId="77777777" w:rsidR="00771AC3" w:rsidRDefault="008C46C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Квалификационные характеристики (</w:t>
      </w:r>
      <w:proofErr w:type="spellStart"/>
      <w:r>
        <w:rPr>
          <w:rFonts w:eastAsia="Calibri"/>
          <w:sz w:val="28"/>
          <w:szCs w:val="28"/>
        </w:rPr>
        <w:t>профессиограмма</w:t>
      </w:r>
      <w:proofErr w:type="spellEnd"/>
      <w:r>
        <w:rPr>
          <w:rFonts w:eastAsia="Calibri"/>
          <w:sz w:val="28"/>
          <w:szCs w:val="28"/>
        </w:rPr>
        <w:t>)</w:t>
      </w:r>
    </w:p>
    <w:p w14:paraId="73649667" w14:textId="77777777" w:rsidR="00771AC3" w:rsidRDefault="008C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Современный графический дизайнер должен обладать следующими навыками: </w:t>
      </w:r>
    </w:p>
    <w:p w14:paraId="74EAEB98" w14:textId="77777777" w:rsidR="00771AC3" w:rsidRDefault="008C46C4">
      <w:pPr>
        <w:pStyle w:val="af6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навыки:</w:t>
      </w:r>
    </w:p>
    <w:p w14:paraId="735D21EC" w14:textId="77777777" w:rsidR="00771AC3" w:rsidRDefault="008C46C4">
      <w:pPr>
        <w:pStyle w:val="af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Актуальные тенденции в графическом и коммуникационном дизайне.</w:t>
      </w:r>
    </w:p>
    <w:p w14:paraId="56EB56BD" w14:textId="77777777" w:rsidR="00771AC3" w:rsidRDefault="008C46C4">
      <w:pPr>
        <w:pStyle w:val="af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живописи и рисунка, колористики, композиции.</w:t>
      </w:r>
    </w:p>
    <w:p w14:paraId="1D6B822E" w14:textId="77777777" w:rsidR="00771AC3" w:rsidRDefault="008C46C4">
      <w:pPr>
        <w:pStyle w:val="af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Печатные и допечатные процессы.</w:t>
      </w:r>
    </w:p>
    <w:p w14:paraId="406DD94E" w14:textId="77777777" w:rsidR="00771AC3" w:rsidRDefault="008C46C4">
      <w:pPr>
        <w:pStyle w:val="af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психологии восприятия визуальной информации.</w:t>
      </w:r>
    </w:p>
    <w:p w14:paraId="513660D3" w14:textId="77777777" w:rsidR="00771AC3" w:rsidRDefault="008C46C4">
      <w:pPr>
        <w:pStyle w:val="af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Функционирование медийных каналов распространения коммуникации.</w:t>
      </w:r>
    </w:p>
    <w:p w14:paraId="2E2D502D" w14:textId="77777777" w:rsidR="00771AC3" w:rsidRDefault="008C46C4">
      <w:pPr>
        <w:pStyle w:val="af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представления статичной и анимированной графики.</w:t>
      </w:r>
    </w:p>
    <w:p w14:paraId="1B6999CE" w14:textId="77777777" w:rsidR="00771AC3" w:rsidRDefault="008C46C4">
      <w:pPr>
        <w:pStyle w:val="af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Акциденция и типографика.</w:t>
      </w:r>
    </w:p>
    <w:p w14:paraId="3D3E23F1" w14:textId="77777777" w:rsidR="00771AC3" w:rsidRDefault="008C46C4">
      <w:pPr>
        <w:pStyle w:val="af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Понимание </w:t>
      </w:r>
      <w:proofErr w:type="spellStart"/>
      <w:r>
        <w:rPr>
          <w:rFonts w:ascii="Times New Roman" w:hAnsi="Times New Roman"/>
          <w:sz w:val="28"/>
          <w:szCs w:val="28"/>
        </w:rPr>
        <w:t>usability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3F59F8F" w14:textId="77777777" w:rsidR="00771AC3" w:rsidRDefault="008C46C4">
      <w:pPr>
        <w:pStyle w:val="af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Профессиональные навыки:</w:t>
      </w:r>
    </w:p>
    <w:p w14:paraId="50F6DD9B" w14:textId="77777777" w:rsidR="00771AC3" w:rsidRDefault="008C46C4">
      <w:pPr>
        <w:pStyle w:val="af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макетов графического дизайна, художественного визуального образа.</w:t>
      </w:r>
    </w:p>
    <w:p w14:paraId="29A0670A" w14:textId="77777777" w:rsidR="00771AC3" w:rsidRDefault="008C46C4">
      <w:pPr>
        <w:pStyle w:val="af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Практическая типографика, </w:t>
      </w:r>
      <w:proofErr w:type="spellStart"/>
      <w:r>
        <w:rPr>
          <w:rFonts w:ascii="Times New Roman" w:hAnsi="Times New Roman"/>
          <w:sz w:val="28"/>
          <w:szCs w:val="28"/>
        </w:rPr>
        <w:t>орнаменталистика</w:t>
      </w:r>
      <w:proofErr w:type="spellEnd"/>
      <w:r>
        <w:rPr>
          <w:rFonts w:ascii="Times New Roman" w:hAnsi="Times New Roman"/>
          <w:sz w:val="28"/>
          <w:szCs w:val="28"/>
        </w:rPr>
        <w:t>, общая композиция.</w:t>
      </w:r>
    </w:p>
    <w:p w14:paraId="099DBB69" w14:textId="77777777" w:rsidR="00771AC3" w:rsidRDefault="008C46C4">
      <w:pPr>
        <w:pStyle w:val="af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Производственный цикл графического дизайна от концепции до печати и дистрибуции.</w:t>
      </w:r>
    </w:p>
    <w:p w14:paraId="032B5748" w14:textId="77777777" w:rsidR="00771AC3" w:rsidRDefault="008C46C4">
      <w:pPr>
        <w:pStyle w:val="af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проектов для </w:t>
      </w:r>
      <w:proofErr w:type="spellStart"/>
      <w:r>
        <w:rPr>
          <w:rFonts w:ascii="Times New Roman" w:hAnsi="Times New Roman"/>
          <w:sz w:val="28"/>
          <w:szCs w:val="28"/>
        </w:rPr>
        <w:t>digital</w:t>
      </w:r>
      <w:proofErr w:type="spellEnd"/>
      <w:r>
        <w:rPr>
          <w:rFonts w:ascii="Times New Roman" w:hAnsi="Times New Roman"/>
          <w:sz w:val="28"/>
          <w:szCs w:val="28"/>
        </w:rPr>
        <w:t xml:space="preserve"> носителей.</w:t>
      </w:r>
    </w:p>
    <w:p w14:paraId="30C0181C" w14:textId="77777777" w:rsidR="00771AC3" w:rsidRDefault="008C46C4">
      <w:pPr>
        <w:pStyle w:val="af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Владение растровыми и векторными графическими редакторами. </w:t>
      </w:r>
    </w:p>
    <w:p w14:paraId="5469B16E" w14:textId="77777777" w:rsidR="00771AC3" w:rsidRDefault="008C46C4">
      <w:pPr>
        <w:pStyle w:val="af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цветовыми палитрами. </w:t>
      </w:r>
    </w:p>
    <w:p w14:paraId="75C8AFD6" w14:textId="77777777" w:rsidR="00771AC3" w:rsidRDefault="008C46C4">
      <w:pPr>
        <w:pStyle w:val="af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рисовать от руки/на планшете.</w:t>
      </w:r>
    </w:p>
    <w:p w14:paraId="2F0E8DA5" w14:textId="77777777" w:rsidR="00771AC3" w:rsidRDefault="008C46C4">
      <w:pPr>
        <w:pStyle w:val="af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брифами, техническими требованиями, брендбуками.</w:t>
      </w:r>
    </w:p>
    <w:p w14:paraId="5C5CB1CE" w14:textId="77777777" w:rsidR="00771AC3" w:rsidRDefault="008C46C4">
      <w:pPr>
        <w:pStyle w:val="af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Владение ретушью, цветокоррекцией, </w:t>
      </w:r>
      <w:proofErr w:type="spellStart"/>
      <w:r>
        <w:rPr>
          <w:rFonts w:ascii="Times New Roman" w:hAnsi="Times New Roman"/>
          <w:sz w:val="28"/>
          <w:szCs w:val="28"/>
        </w:rPr>
        <w:t>коллажированием</w:t>
      </w:r>
      <w:proofErr w:type="spellEnd"/>
      <w:r>
        <w:rPr>
          <w:rFonts w:ascii="Times New Roman" w:hAnsi="Times New Roman"/>
          <w:sz w:val="28"/>
          <w:szCs w:val="28"/>
        </w:rPr>
        <w:t>, фотомонтажом.</w:t>
      </w:r>
    </w:p>
    <w:p w14:paraId="6B1E14E2" w14:textId="77777777" w:rsidR="00771AC3" w:rsidRDefault="008C46C4">
      <w:pPr>
        <w:pStyle w:val="af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макета </w:t>
      </w:r>
      <w:r w:rsidR="00464CE7">
        <w:rPr>
          <w:rFonts w:ascii="Times New Roman" w:hAnsi="Times New Roman"/>
          <w:sz w:val="28"/>
          <w:szCs w:val="28"/>
        </w:rPr>
        <w:t>к печатным процессам</w:t>
      </w:r>
      <w:r>
        <w:rPr>
          <w:rFonts w:ascii="Times New Roman" w:hAnsi="Times New Roman"/>
          <w:sz w:val="28"/>
          <w:szCs w:val="28"/>
        </w:rPr>
        <w:t xml:space="preserve"> и публикации.</w:t>
      </w:r>
    </w:p>
    <w:p w14:paraId="7C141543" w14:textId="77777777" w:rsidR="00771AC3" w:rsidRDefault="008C46C4">
      <w:pPr>
        <w:pStyle w:val="af6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ГОСТы </w:t>
      </w:r>
    </w:p>
    <w:p w14:paraId="2980B296" w14:textId="77777777" w:rsidR="00771AC3" w:rsidRDefault="008C46C4">
      <w:pPr>
        <w:pStyle w:val="af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7.84-2002 </w:t>
      </w:r>
      <w:proofErr w:type="spellStart"/>
      <w:r>
        <w:rPr>
          <w:rFonts w:ascii="Times New Roman" w:hAnsi="Times New Roman"/>
          <w:sz w:val="28"/>
          <w:szCs w:val="28"/>
        </w:rPr>
        <w:t>Сибид</w:t>
      </w:r>
      <w:proofErr w:type="spellEnd"/>
      <w:r>
        <w:rPr>
          <w:rFonts w:ascii="Times New Roman" w:hAnsi="Times New Roman"/>
          <w:sz w:val="28"/>
          <w:szCs w:val="28"/>
        </w:rPr>
        <w:t>. Издания. Обложки и переплеты. Общие требования и правила оформления / ГОСТ № 7.84-2002;</w:t>
      </w:r>
    </w:p>
    <w:p w14:paraId="494FF916" w14:textId="77777777" w:rsidR="00771AC3" w:rsidRDefault="008C46C4">
      <w:pPr>
        <w:pStyle w:val="af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ISO 11156-2020 Упаковка. Доступные конструкции. Общие требования;</w:t>
      </w:r>
    </w:p>
    <w:p w14:paraId="1C139D9B" w14:textId="77777777" w:rsidR="00771AC3" w:rsidRDefault="008C46C4">
      <w:pPr>
        <w:pStyle w:val="af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Р 7.0.83-2013 Электронные издания. Основные виды и выходные сведения;</w:t>
      </w:r>
    </w:p>
    <w:p w14:paraId="37920A44" w14:textId="77777777" w:rsidR="00771AC3" w:rsidRDefault="008C46C4">
      <w:pPr>
        <w:pStyle w:val="af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5773-90 Издания книжные и журнальные. Форматы;</w:t>
      </w:r>
    </w:p>
    <w:p w14:paraId="78A0AD10" w14:textId="77777777" w:rsidR="00771AC3" w:rsidRDefault="008C46C4">
      <w:pPr>
        <w:pStyle w:val="af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29.33-98 Журналы. Общие технические условия;</w:t>
      </w:r>
    </w:p>
    <w:p w14:paraId="471C4143" w14:textId="77777777" w:rsidR="00771AC3" w:rsidRDefault="008C46C4">
      <w:pPr>
        <w:pStyle w:val="af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29.124-94 Издания книжные. Общие технические условия;</w:t>
      </w:r>
    </w:p>
    <w:p w14:paraId="22008A53" w14:textId="77777777" w:rsidR="00771AC3" w:rsidRDefault="008C46C4">
      <w:pPr>
        <w:pStyle w:val="af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Р 54766-2011 Технология полиграфии. Контроль процесса изготовления цифровых файлов, растровых </w:t>
      </w:r>
      <w:proofErr w:type="spellStart"/>
      <w:r>
        <w:rPr>
          <w:rFonts w:ascii="Times New Roman" w:hAnsi="Times New Roman"/>
          <w:sz w:val="28"/>
          <w:szCs w:val="28"/>
        </w:rPr>
        <w:t>цветоделений</w:t>
      </w:r>
      <w:proofErr w:type="spellEnd"/>
      <w:r>
        <w:rPr>
          <w:rFonts w:ascii="Times New Roman" w:hAnsi="Times New Roman"/>
          <w:sz w:val="28"/>
          <w:szCs w:val="28"/>
        </w:rPr>
        <w:t>, пробных и тиражных оттисков.  Процессы офсетной печати;</w:t>
      </w:r>
    </w:p>
    <w:p w14:paraId="09C7439C" w14:textId="77777777" w:rsidR="00771AC3" w:rsidRDefault="008C46C4">
      <w:pPr>
        <w:pStyle w:val="af6"/>
        <w:numPr>
          <w:ilvl w:val="0"/>
          <w:numId w:val="23"/>
        </w:numPr>
        <w:tabs>
          <w:tab w:val="left" w:pos="604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Р ИСО 9241-161-2016 Эргономика взаимодействия человека-система часть 161. Элементы графического </w:t>
      </w:r>
      <w:proofErr w:type="spellStart"/>
      <w:r>
        <w:rPr>
          <w:rFonts w:ascii="Times New Roman" w:hAnsi="Times New Roman"/>
          <w:sz w:val="28"/>
          <w:szCs w:val="28"/>
        </w:rPr>
        <w:t>пльзовательского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интерфейса; </w:t>
      </w:r>
      <w:r>
        <w:rPr>
          <w:rFonts w:ascii="Times New Roman" w:hAnsi="Times New Roman"/>
          <w:sz w:val="28"/>
          <w:szCs w:val="28"/>
        </w:rPr>
        <w:tab/>
      </w:r>
    </w:p>
    <w:p w14:paraId="3C7966A7" w14:textId="77777777" w:rsidR="00771AC3" w:rsidRDefault="008C46C4">
      <w:pPr>
        <w:pStyle w:val="af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132-78. Бумага для печати. Размеры.</w:t>
      </w:r>
    </w:p>
    <w:p w14:paraId="1863EA3D" w14:textId="77777777" w:rsidR="00771AC3" w:rsidRDefault="008C46C4">
      <w:pPr>
        <w:pStyle w:val="af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СанПин </w:t>
      </w:r>
    </w:p>
    <w:p w14:paraId="4C1DEA45" w14:textId="77777777" w:rsidR="00771AC3" w:rsidRDefault="008C46C4">
      <w:pPr>
        <w:pStyle w:val="af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2.4.7.960-00 Гигиенические требования к изданиям книжным и журнальным для детей и подростков.</w:t>
      </w:r>
    </w:p>
    <w:p w14:paraId="32B1372D" w14:textId="77777777" w:rsidR="00771AC3" w:rsidRDefault="008C46C4">
      <w:pPr>
        <w:pStyle w:val="af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2.4.7.702-98 Гигиенические требования к изданиям учебным для общего и начального профессионального образования.</w:t>
      </w:r>
    </w:p>
    <w:p w14:paraId="539E9895" w14:textId="77777777" w:rsidR="00771AC3" w:rsidRDefault="008C46C4">
      <w:pPr>
        <w:pStyle w:val="af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2.2.2/2.4.1340-03 Гигиенические требования к персональным электронно-вычислительным машинам и организации работы.</w:t>
      </w:r>
    </w:p>
    <w:p w14:paraId="065060CD" w14:textId="77777777" w:rsidR="00771AC3" w:rsidRDefault="00771AC3">
      <w:pPr>
        <w:pStyle w:val="af6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14:paraId="549E55B0" w14:textId="77777777" w:rsidR="00771AC3" w:rsidRDefault="008C46C4">
      <w:pPr>
        <w:keepNext/>
        <w:spacing w:line="276" w:lineRule="auto"/>
        <w:ind w:firstLine="709"/>
        <w:jc w:val="both"/>
        <w:outlineLvl w:val="1"/>
        <w:rPr>
          <w:i/>
          <w:sz w:val="28"/>
          <w:szCs w:val="28"/>
        </w:rPr>
      </w:pPr>
      <w:r>
        <w:rPr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пределяется профессиональной областью специалиста и базируется </w:t>
      </w:r>
      <w:r>
        <w:rPr>
          <w:rFonts w:eastAsia="Calibri"/>
          <w:sz w:val="28"/>
          <w:szCs w:val="28"/>
        </w:rPr>
        <w:br/>
        <w:t>на требованиях современного рынка труда к данному специалисту</w:t>
      </w:r>
      <w:r>
        <w:rPr>
          <w:rFonts w:eastAsia="Calibri"/>
          <w:i/>
          <w:sz w:val="28"/>
          <w:szCs w:val="28"/>
        </w:rPr>
        <w:t xml:space="preserve">. </w:t>
      </w:r>
    </w:p>
    <w:p w14:paraId="594A2A23" w14:textId="77777777" w:rsidR="00771AC3" w:rsidRDefault="00771AC3">
      <w:pPr>
        <w:keepNext/>
        <w:spacing w:line="276" w:lineRule="auto"/>
        <w:ind w:firstLine="709"/>
        <w:jc w:val="both"/>
        <w:outlineLvl w:val="1"/>
        <w:rPr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"/>
        <w:gridCol w:w="8266"/>
      </w:tblGrid>
      <w:tr w:rsidR="00771AC3" w14:paraId="03AC730F" w14:textId="77777777">
        <w:tc>
          <w:tcPr>
            <w:tcW w:w="1100" w:type="dxa"/>
            <w:shd w:val="clear" w:color="auto" w:fill="92D050"/>
            <w:noWrap/>
          </w:tcPr>
          <w:p w14:paraId="0D3F5B75" w14:textId="77777777" w:rsidR="00771AC3" w:rsidRDefault="008C46C4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rFonts w:eastAsia="Calibri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471" w:type="dxa"/>
            <w:shd w:val="clear" w:color="auto" w:fill="92D050"/>
            <w:noWrap/>
          </w:tcPr>
          <w:p w14:paraId="52A449B4" w14:textId="77777777" w:rsidR="00771AC3" w:rsidRDefault="008C46C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rFonts w:eastAsia="Calibri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71AC3" w14:paraId="26D23558" w14:textId="77777777" w:rsidTr="009C032D">
        <w:tc>
          <w:tcPr>
            <w:tcW w:w="1100" w:type="dxa"/>
            <w:shd w:val="clear" w:color="auto" w:fill="BFBFBF"/>
            <w:noWrap/>
            <w:vAlign w:val="center"/>
          </w:tcPr>
          <w:p w14:paraId="09C6B2CF" w14:textId="77777777" w:rsidR="00771AC3" w:rsidRDefault="008C46C4" w:rsidP="009C032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71" w:type="dxa"/>
            <w:noWrap/>
          </w:tcPr>
          <w:p w14:paraId="26C6770F" w14:textId="77777777" w:rsidR="00771AC3" w:rsidRDefault="008C4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предпроектных дизайнерских исследований</w:t>
            </w:r>
          </w:p>
        </w:tc>
      </w:tr>
      <w:tr w:rsidR="00771AC3" w14:paraId="09034D4E" w14:textId="77777777" w:rsidTr="009C032D">
        <w:tc>
          <w:tcPr>
            <w:tcW w:w="1100" w:type="dxa"/>
            <w:shd w:val="clear" w:color="auto" w:fill="BFBFBF"/>
            <w:noWrap/>
            <w:vAlign w:val="center"/>
          </w:tcPr>
          <w:p w14:paraId="695541F7" w14:textId="77777777" w:rsidR="00771AC3" w:rsidRDefault="008C46C4" w:rsidP="009C032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471" w:type="dxa"/>
            <w:noWrap/>
          </w:tcPr>
          <w:p w14:paraId="06D08823" w14:textId="77777777" w:rsidR="00771AC3" w:rsidRDefault="008C4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работ по разработке объектов и систем визуальной информации, идентификации и коммуникации</w:t>
            </w:r>
          </w:p>
        </w:tc>
      </w:tr>
      <w:tr w:rsidR="00771AC3" w14:paraId="0CD163AF" w14:textId="77777777" w:rsidTr="009C032D">
        <w:tc>
          <w:tcPr>
            <w:tcW w:w="1100" w:type="dxa"/>
            <w:shd w:val="clear" w:color="auto" w:fill="BFBFBF"/>
            <w:noWrap/>
            <w:vAlign w:val="center"/>
          </w:tcPr>
          <w:p w14:paraId="5EB971B7" w14:textId="77777777" w:rsidR="00771AC3" w:rsidRDefault="008C46C4" w:rsidP="009C032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471" w:type="dxa"/>
            <w:noWrap/>
          </w:tcPr>
          <w:p w14:paraId="0B4C6528" w14:textId="77777777" w:rsidR="00771AC3" w:rsidRDefault="008C4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 по выполнению дизайн-проектов объектов </w:t>
            </w:r>
            <w:r>
              <w:rPr>
                <w:sz w:val="28"/>
                <w:szCs w:val="28"/>
              </w:rPr>
              <w:br/>
              <w:t>и систем визуальной информации, идентификации и коммуникации</w:t>
            </w:r>
          </w:p>
        </w:tc>
      </w:tr>
      <w:tr w:rsidR="00771AC3" w14:paraId="7BF28C76" w14:textId="77777777" w:rsidTr="009C032D">
        <w:tc>
          <w:tcPr>
            <w:tcW w:w="1100" w:type="dxa"/>
            <w:shd w:val="clear" w:color="auto" w:fill="BFBFBF"/>
            <w:noWrap/>
            <w:vAlign w:val="center"/>
          </w:tcPr>
          <w:p w14:paraId="57E9F43C" w14:textId="77777777" w:rsidR="00771AC3" w:rsidRDefault="008C46C4" w:rsidP="009C032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471" w:type="dxa"/>
            <w:noWrap/>
          </w:tcPr>
          <w:p w14:paraId="454B7C76" w14:textId="77777777" w:rsidR="00771AC3" w:rsidRDefault="008C4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эскизов и оригиналов элементов объектов визуальной информации, идентификации и коммуникации</w:t>
            </w:r>
          </w:p>
        </w:tc>
      </w:tr>
      <w:tr w:rsidR="00771AC3" w14:paraId="687C14D4" w14:textId="77777777" w:rsidTr="009C032D">
        <w:tc>
          <w:tcPr>
            <w:tcW w:w="1100" w:type="dxa"/>
            <w:shd w:val="clear" w:color="auto" w:fill="BFBFBF"/>
            <w:noWrap/>
            <w:vAlign w:val="center"/>
          </w:tcPr>
          <w:p w14:paraId="230383A7" w14:textId="77777777" w:rsidR="00771AC3" w:rsidRDefault="008C46C4" w:rsidP="009C032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471" w:type="dxa"/>
            <w:noWrap/>
          </w:tcPr>
          <w:p w14:paraId="58DE7003" w14:textId="77777777" w:rsidR="00771AC3" w:rsidRDefault="008C4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Концептуальная и художественно-техническая разработка дизайн-проектов систем визуальной информации, идентификации </w:t>
            </w:r>
            <w:r>
              <w:rPr>
                <w:sz w:val="28"/>
                <w:szCs w:val="28"/>
              </w:rPr>
              <w:br/>
              <w:t>и коммуникации</w:t>
            </w:r>
          </w:p>
        </w:tc>
      </w:tr>
      <w:tr w:rsidR="00771AC3" w14:paraId="7A750CEE" w14:textId="77777777" w:rsidTr="009C032D">
        <w:tc>
          <w:tcPr>
            <w:tcW w:w="1100" w:type="dxa"/>
            <w:shd w:val="clear" w:color="auto" w:fill="BFBFBF"/>
            <w:noWrap/>
            <w:vAlign w:val="center"/>
          </w:tcPr>
          <w:p w14:paraId="7B37FEE0" w14:textId="77777777" w:rsidR="00771AC3" w:rsidRDefault="008C46C4" w:rsidP="009C032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8471" w:type="dxa"/>
            <w:noWrap/>
          </w:tcPr>
          <w:p w14:paraId="2E39CCDD" w14:textId="77777777" w:rsidR="00771AC3" w:rsidRDefault="008C4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по созданию элементов объектов визуальной информации, идентификации и коммуникации</w:t>
            </w:r>
          </w:p>
        </w:tc>
      </w:tr>
      <w:tr w:rsidR="00771AC3" w14:paraId="0BF74C94" w14:textId="77777777" w:rsidTr="009C032D">
        <w:tc>
          <w:tcPr>
            <w:tcW w:w="1100" w:type="dxa"/>
            <w:shd w:val="clear" w:color="auto" w:fill="BFBFBF"/>
            <w:noWrap/>
            <w:vAlign w:val="center"/>
          </w:tcPr>
          <w:p w14:paraId="777DEDB6" w14:textId="77777777" w:rsidR="00771AC3" w:rsidRDefault="008C46C4" w:rsidP="009C032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8471" w:type="dxa"/>
            <w:noWrap/>
          </w:tcPr>
          <w:p w14:paraId="351544A5" w14:textId="77777777" w:rsidR="00771AC3" w:rsidRDefault="008C4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визуального дизайна элементов графического пользовательского интерфейса</w:t>
            </w:r>
          </w:p>
        </w:tc>
      </w:tr>
      <w:tr w:rsidR="00771AC3" w14:paraId="1F01EF7C" w14:textId="77777777" w:rsidTr="009C032D">
        <w:tc>
          <w:tcPr>
            <w:tcW w:w="1100" w:type="dxa"/>
            <w:shd w:val="clear" w:color="auto" w:fill="BFBFBF"/>
            <w:noWrap/>
            <w:vAlign w:val="center"/>
          </w:tcPr>
          <w:p w14:paraId="29418D0E" w14:textId="77777777" w:rsidR="00771AC3" w:rsidRDefault="008C46C4" w:rsidP="009C032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8471" w:type="dxa"/>
            <w:noWrap/>
          </w:tcPr>
          <w:p w14:paraId="52CD09E8" w14:textId="77777777" w:rsidR="00771AC3" w:rsidRDefault="008C4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дизайн-макета к печати (публикации)</w:t>
            </w:r>
          </w:p>
        </w:tc>
      </w:tr>
      <w:tr w:rsidR="00771AC3" w14:paraId="316394AA" w14:textId="77777777" w:rsidTr="009C032D">
        <w:tc>
          <w:tcPr>
            <w:tcW w:w="1100" w:type="dxa"/>
            <w:shd w:val="clear" w:color="auto" w:fill="BFBFBF"/>
            <w:noWrap/>
            <w:vAlign w:val="center"/>
          </w:tcPr>
          <w:p w14:paraId="284D3899" w14:textId="77777777" w:rsidR="00771AC3" w:rsidRDefault="008C46C4" w:rsidP="009C032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8471" w:type="dxa"/>
            <w:noWrap/>
          </w:tcPr>
          <w:p w14:paraId="3581032D" w14:textId="77777777" w:rsidR="00771AC3" w:rsidRDefault="008C4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Проектирование и дизайн интерфейса по готовому образцу </w:t>
            </w:r>
            <w:r>
              <w:rPr>
                <w:sz w:val="28"/>
                <w:szCs w:val="28"/>
              </w:rPr>
              <w:br/>
              <w:t>или концепции интерфейса</w:t>
            </w:r>
          </w:p>
        </w:tc>
      </w:tr>
      <w:tr w:rsidR="00771AC3" w14:paraId="43063FC2" w14:textId="77777777" w:rsidTr="009C032D">
        <w:tc>
          <w:tcPr>
            <w:tcW w:w="1100" w:type="dxa"/>
            <w:shd w:val="clear" w:color="BFBFBF" w:themeColor="background1" w:themeShade="BF" w:fill="BFBFBF" w:themeFill="background1" w:themeFillShade="BF"/>
            <w:noWrap/>
            <w:vAlign w:val="center"/>
          </w:tcPr>
          <w:p w14:paraId="544B03E4" w14:textId="77777777" w:rsidR="00771AC3" w:rsidRDefault="008C46C4" w:rsidP="009C032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8471" w:type="dxa"/>
            <w:noWrap/>
          </w:tcPr>
          <w:p w14:paraId="5CE11C44" w14:textId="77777777" w:rsidR="00771AC3" w:rsidRDefault="008C4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изготовления в производстве дизайн-проектов объектов </w:t>
            </w:r>
            <w:r>
              <w:rPr>
                <w:sz w:val="28"/>
                <w:szCs w:val="28"/>
              </w:rPr>
              <w:br/>
              <w:t>и систем визуальной информации, идентификации и коммуникации</w:t>
            </w:r>
          </w:p>
        </w:tc>
      </w:tr>
    </w:tbl>
    <w:p w14:paraId="61C8D442" w14:textId="77777777" w:rsidR="00771AC3" w:rsidRDefault="00771AC3">
      <w:pPr>
        <w:rPr>
          <w:sz w:val="28"/>
          <w:szCs w:val="28"/>
        </w:rPr>
      </w:pPr>
    </w:p>
    <w:sectPr w:rsidR="00771AC3">
      <w:footerReference w:type="default" r:id="rId9"/>
      <w:pgSz w:w="11906" w:h="16838"/>
      <w:pgMar w:top="1134" w:right="850" w:bottom="77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B45B" w14:textId="77777777" w:rsidR="00CA627A" w:rsidRDefault="00CA627A">
      <w:r>
        <w:separator/>
      </w:r>
    </w:p>
  </w:endnote>
  <w:endnote w:type="continuationSeparator" w:id="0">
    <w:p w14:paraId="17AE1617" w14:textId="77777777" w:rsidR="00CA627A" w:rsidRDefault="00CA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503E1EC2" w14:textId="77777777" w:rsidR="00771AC3" w:rsidRDefault="008C46C4">
        <w:pPr>
          <w:pStyle w:val="1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7A2ED562" w14:textId="77777777" w:rsidR="00771AC3" w:rsidRDefault="00771AC3">
    <w:pPr>
      <w:pStyle w:val="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E4226" w14:textId="77777777" w:rsidR="00CA627A" w:rsidRDefault="00CA627A">
      <w:r>
        <w:separator/>
      </w:r>
    </w:p>
  </w:footnote>
  <w:footnote w:type="continuationSeparator" w:id="0">
    <w:p w14:paraId="309C6128" w14:textId="77777777" w:rsidR="00CA627A" w:rsidRDefault="00CA6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A0B"/>
    <w:multiLevelType w:val="hybridMultilevel"/>
    <w:tmpl w:val="09C0453E"/>
    <w:lvl w:ilvl="0" w:tplc="B358A918">
      <w:start w:val="1"/>
      <w:numFmt w:val="decimal"/>
      <w:lvlText w:val="%1."/>
      <w:lvlJc w:val="left"/>
      <w:pPr>
        <w:ind w:left="709" w:hanging="360"/>
      </w:pPr>
    </w:lvl>
    <w:lvl w:ilvl="1" w:tplc="67EE8962">
      <w:start w:val="1"/>
      <w:numFmt w:val="lowerLetter"/>
      <w:lvlText w:val="%2."/>
      <w:lvlJc w:val="left"/>
      <w:pPr>
        <w:ind w:left="1429" w:hanging="360"/>
      </w:pPr>
    </w:lvl>
    <w:lvl w:ilvl="2" w:tplc="1A94260C">
      <w:start w:val="1"/>
      <w:numFmt w:val="lowerRoman"/>
      <w:lvlText w:val="%3."/>
      <w:lvlJc w:val="right"/>
      <w:pPr>
        <w:ind w:left="2149" w:hanging="180"/>
      </w:pPr>
    </w:lvl>
    <w:lvl w:ilvl="3" w:tplc="17E637E6">
      <w:start w:val="1"/>
      <w:numFmt w:val="decimal"/>
      <w:lvlText w:val="%4."/>
      <w:lvlJc w:val="left"/>
      <w:pPr>
        <w:ind w:left="2869" w:hanging="360"/>
      </w:pPr>
    </w:lvl>
    <w:lvl w:ilvl="4" w:tplc="02B66F3E">
      <w:start w:val="1"/>
      <w:numFmt w:val="lowerLetter"/>
      <w:lvlText w:val="%5."/>
      <w:lvlJc w:val="left"/>
      <w:pPr>
        <w:ind w:left="3589" w:hanging="360"/>
      </w:pPr>
    </w:lvl>
    <w:lvl w:ilvl="5" w:tplc="0608B8B0">
      <w:start w:val="1"/>
      <w:numFmt w:val="lowerRoman"/>
      <w:lvlText w:val="%6."/>
      <w:lvlJc w:val="right"/>
      <w:pPr>
        <w:ind w:left="4309" w:hanging="180"/>
      </w:pPr>
    </w:lvl>
    <w:lvl w:ilvl="6" w:tplc="D9AE6EE8">
      <w:start w:val="1"/>
      <w:numFmt w:val="decimal"/>
      <w:lvlText w:val="%7."/>
      <w:lvlJc w:val="left"/>
      <w:pPr>
        <w:ind w:left="5029" w:hanging="360"/>
      </w:pPr>
    </w:lvl>
    <w:lvl w:ilvl="7" w:tplc="339A094E">
      <w:start w:val="1"/>
      <w:numFmt w:val="lowerLetter"/>
      <w:lvlText w:val="%8."/>
      <w:lvlJc w:val="left"/>
      <w:pPr>
        <w:ind w:left="5749" w:hanging="360"/>
      </w:pPr>
    </w:lvl>
    <w:lvl w:ilvl="8" w:tplc="48DCB0D4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270330D"/>
    <w:multiLevelType w:val="hybridMultilevel"/>
    <w:tmpl w:val="60621068"/>
    <w:lvl w:ilvl="0" w:tplc="E97035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715A1C4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272023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802265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A0E75E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090073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54E52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5089F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80C2F4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408A5"/>
    <w:multiLevelType w:val="hybridMultilevel"/>
    <w:tmpl w:val="BE02F64E"/>
    <w:lvl w:ilvl="0" w:tplc="B0843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2E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0E50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8FB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43F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E855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85F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AF3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8EE2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552ED"/>
    <w:multiLevelType w:val="hybridMultilevel"/>
    <w:tmpl w:val="39FCDBDC"/>
    <w:lvl w:ilvl="0" w:tplc="47F28A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17403D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A3CE4C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A76E4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F383C0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96AB3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CCE89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7A2FB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6EE8F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82A6049"/>
    <w:multiLevelType w:val="hybridMultilevel"/>
    <w:tmpl w:val="24BE0350"/>
    <w:lvl w:ilvl="0" w:tplc="6F2C5AD6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2BA0F41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244126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3F2C0D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9A6EBB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442651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D4229D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8EED59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5D6766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0A94392"/>
    <w:multiLevelType w:val="hybridMultilevel"/>
    <w:tmpl w:val="01489B36"/>
    <w:lvl w:ilvl="0" w:tplc="D73A8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6BF10">
      <w:start w:val="1"/>
      <w:numFmt w:val="none"/>
      <w:lvlText w:val=""/>
      <w:lvlJc w:val="left"/>
      <w:pPr>
        <w:tabs>
          <w:tab w:val="num" w:pos="360"/>
        </w:tabs>
      </w:pPr>
    </w:lvl>
    <w:lvl w:ilvl="2" w:tplc="3F4805D8">
      <w:start w:val="1"/>
      <w:numFmt w:val="none"/>
      <w:lvlText w:val=""/>
      <w:lvlJc w:val="left"/>
      <w:pPr>
        <w:tabs>
          <w:tab w:val="num" w:pos="360"/>
        </w:tabs>
      </w:pPr>
    </w:lvl>
    <w:lvl w:ilvl="3" w:tplc="A77E2494">
      <w:start w:val="1"/>
      <w:numFmt w:val="none"/>
      <w:lvlText w:val=""/>
      <w:lvlJc w:val="left"/>
      <w:pPr>
        <w:tabs>
          <w:tab w:val="num" w:pos="360"/>
        </w:tabs>
      </w:pPr>
    </w:lvl>
    <w:lvl w:ilvl="4" w:tplc="AED48132">
      <w:start w:val="1"/>
      <w:numFmt w:val="none"/>
      <w:lvlText w:val=""/>
      <w:lvlJc w:val="left"/>
      <w:pPr>
        <w:tabs>
          <w:tab w:val="num" w:pos="360"/>
        </w:tabs>
      </w:pPr>
    </w:lvl>
    <w:lvl w:ilvl="5" w:tplc="E2880492">
      <w:start w:val="1"/>
      <w:numFmt w:val="none"/>
      <w:lvlText w:val=""/>
      <w:lvlJc w:val="left"/>
      <w:pPr>
        <w:tabs>
          <w:tab w:val="num" w:pos="360"/>
        </w:tabs>
      </w:pPr>
    </w:lvl>
    <w:lvl w:ilvl="6" w:tplc="A36258F8">
      <w:start w:val="1"/>
      <w:numFmt w:val="none"/>
      <w:lvlText w:val=""/>
      <w:lvlJc w:val="left"/>
      <w:pPr>
        <w:tabs>
          <w:tab w:val="num" w:pos="360"/>
        </w:tabs>
      </w:pPr>
    </w:lvl>
    <w:lvl w:ilvl="7" w:tplc="7E10B9FA">
      <w:start w:val="1"/>
      <w:numFmt w:val="none"/>
      <w:lvlText w:val=""/>
      <w:lvlJc w:val="left"/>
      <w:pPr>
        <w:tabs>
          <w:tab w:val="num" w:pos="360"/>
        </w:tabs>
      </w:pPr>
    </w:lvl>
    <w:lvl w:ilvl="8" w:tplc="36E2EE3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13E38E2"/>
    <w:multiLevelType w:val="hybridMultilevel"/>
    <w:tmpl w:val="DCA40942"/>
    <w:lvl w:ilvl="0" w:tplc="8390D21E">
      <w:start w:val="1"/>
      <w:numFmt w:val="decimal"/>
      <w:lvlText w:val="%1."/>
      <w:lvlJc w:val="left"/>
      <w:pPr>
        <w:ind w:left="709" w:hanging="360"/>
      </w:pPr>
    </w:lvl>
    <w:lvl w:ilvl="1" w:tplc="597AF952">
      <w:start w:val="1"/>
      <w:numFmt w:val="lowerLetter"/>
      <w:lvlText w:val="%2."/>
      <w:lvlJc w:val="left"/>
      <w:pPr>
        <w:ind w:left="1429" w:hanging="360"/>
      </w:pPr>
    </w:lvl>
    <w:lvl w:ilvl="2" w:tplc="5570071E">
      <w:start w:val="1"/>
      <w:numFmt w:val="lowerRoman"/>
      <w:lvlText w:val="%3."/>
      <w:lvlJc w:val="right"/>
      <w:pPr>
        <w:ind w:left="2149" w:hanging="180"/>
      </w:pPr>
    </w:lvl>
    <w:lvl w:ilvl="3" w:tplc="836077D6">
      <w:start w:val="1"/>
      <w:numFmt w:val="decimal"/>
      <w:lvlText w:val="%4."/>
      <w:lvlJc w:val="left"/>
      <w:pPr>
        <w:ind w:left="2869" w:hanging="360"/>
      </w:pPr>
    </w:lvl>
    <w:lvl w:ilvl="4" w:tplc="DA1E42A6">
      <w:start w:val="1"/>
      <w:numFmt w:val="lowerLetter"/>
      <w:lvlText w:val="%5."/>
      <w:lvlJc w:val="left"/>
      <w:pPr>
        <w:ind w:left="3589" w:hanging="360"/>
      </w:pPr>
    </w:lvl>
    <w:lvl w:ilvl="5" w:tplc="29EA49E4">
      <w:start w:val="1"/>
      <w:numFmt w:val="lowerRoman"/>
      <w:lvlText w:val="%6."/>
      <w:lvlJc w:val="right"/>
      <w:pPr>
        <w:ind w:left="4309" w:hanging="180"/>
      </w:pPr>
    </w:lvl>
    <w:lvl w:ilvl="6" w:tplc="37E0E12E">
      <w:start w:val="1"/>
      <w:numFmt w:val="decimal"/>
      <w:lvlText w:val="%7."/>
      <w:lvlJc w:val="left"/>
      <w:pPr>
        <w:ind w:left="5029" w:hanging="360"/>
      </w:pPr>
    </w:lvl>
    <w:lvl w:ilvl="7" w:tplc="346EA8AE">
      <w:start w:val="1"/>
      <w:numFmt w:val="lowerLetter"/>
      <w:lvlText w:val="%8."/>
      <w:lvlJc w:val="left"/>
      <w:pPr>
        <w:ind w:left="5749" w:hanging="360"/>
      </w:pPr>
    </w:lvl>
    <w:lvl w:ilvl="8" w:tplc="C5E6AD60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122714FD"/>
    <w:multiLevelType w:val="hybridMultilevel"/>
    <w:tmpl w:val="CE7E3FDE"/>
    <w:lvl w:ilvl="0" w:tplc="710EB12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F96E1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CEE8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80C3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4A1C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56C6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A85A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E02D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4C14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C8A1CE1"/>
    <w:multiLevelType w:val="hybridMultilevel"/>
    <w:tmpl w:val="12D03DCE"/>
    <w:lvl w:ilvl="0" w:tplc="6EA2A504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1F22A90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F48E11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19AAB2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37A73C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552363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D9A950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2083CB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0321D0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BF2164A"/>
    <w:multiLevelType w:val="hybridMultilevel"/>
    <w:tmpl w:val="A9CC6124"/>
    <w:lvl w:ilvl="0" w:tplc="FCB089A8">
      <w:start w:val="1"/>
      <w:numFmt w:val="decimal"/>
      <w:lvlText w:val="%1."/>
      <w:lvlJc w:val="left"/>
      <w:pPr>
        <w:ind w:left="709" w:hanging="360"/>
      </w:pPr>
    </w:lvl>
    <w:lvl w:ilvl="1" w:tplc="54B0526C">
      <w:start w:val="1"/>
      <w:numFmt w:val="lowerLetter"/>
      <w:lvlText w:val="%2."/>
      <w:lvlJc w:val="left"/>
      <w:pPr>
        <w:ind w:left="1429" w:hanging="360"/>
      </w:pPr>
    </w:lvl>
    <w:lvl w:ilvl="2" w:tplc="552CCC1E">
      <w:start w:val="1"/>
      <w:numFmt w:val="lowerRoman"/>
      <w:lvlText w:val="%3."/>
      <w:lvlJc w:val="right"/>
      <w:pPr>
        <w:ind w:left="2149" w:hanging="180"/>
      </w:pPr>
    </w:lvl>
    <w:lvl w:ilvl="3" w:tplc="2E2A64E2">
      <w:start w:val="1"/>
      <w:numFmt w:val="decimal"/>
      <w:lvlText w:val="%4."/>
      <w:lvlJc w:val="left"/>
      <w:pPr>
        <w:ind w:left="2869" w:hanging="360"/>
      </w:pPr>
    </w:lvl>
    <w:lvl w:ilvl="4" w:tplc="BC2C64D2">
      <w:start w:val="1"/>
      <w:numFmt w:val="lowerLetter"/>
      <w:lvlText w:val="%5."/>
      <w:lvlJc w:val="left"/>
      <w:pPr>
        <w:ind w:left="3589" w:hanging="360"/>
      </w:pPr>
    </w:lvl>
    <w:lvl w:ilvl="5" w:tplc="36DC13DA">
      <w:start w:val="1"/>
      <w:numFmt w:val="lowerRoman"/>
      <w:lvlText w:val="%6."/>
      <w:lvlJc w:val="right"/>
      <w:pPr>
        <w:ind w:left="4309" w:hanging="180"/>
      </w:pPr>
    </w:lvl>
    <w:lvl w:ilvl="6" w:tplc="FEF24302">
      <w:start w:val="1"/>
      <w:numFmt w:val="decimal"/>
      <w:lvlText w:val="%7."/>
      <w:lvlJc w:val="left"/>
      <w:pPr>
        <w:ind w:left="5029" w:hanging="360"/>
      </w:pPr>
    </w:lvl>
    <w:lvl w:ilvl="7" w:tplc="063C998C">
      <w:start w:val="1"/>
      <w:numFmt w:val="lowerLetter"/>
      <w:lvlText w:val="%8."/>
      <w:lvlJc w:val="left"/>
      <w:pPr>
        <w:ind w:left="5749" w:hanging="360"/>
      </w:pPr>
    </w:lvl>
    <w:lvl w:ilvl="8" w:tplc="039CDAC0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2ED71D0F"/>
    <w:multiLevelType w:val="hybridMultilevel"/>
    <w:tmpl w:val="22D80978"/>
    <w:lvl w:ilvl="0" w:tplc="A3522A82">
      <w:start w:val="1"/>
      <w:numFmt w:val="decimal"/>
      <w:lvlText w:val="%1."/>
      <w:lvlJc w:val="left"/>
      <w:pPr>
        <w:ind w:left="709" w:hanging="360"/>
      </w:pPr>
    </w:lvl>
    <w:lvl w:ilvl="1" w:tplc="06A41830">
      <w:start w:val="1"/>
      <w:numFmt w:val="lowerLetter"/>
      <w:lvlText w:val="%2."/>
      <w:lvlJc w:val="left"/>
      <w:pPr>
        <w:ind w:left="1440" w:hanging="360"/>
      </w:pPr>
    </w:lvl>
    <w:lvl w:ilvl="2" w:tplc="26EA41A2">
      <w:start w:val="1"/>
      <w:numFmt w:val="lowerRoman"/>
      <w:lvlText w:val="%3."/>
      <w:lvlJc w:val="right"/>
      <w:pPr>
        <w:ind w:left="2160" w:hanging="180"/>
      </w:pPr>
    </w:lvl>
    <w:lvl w:ilvl="3" w:tplc="65A252AE">
      <w:start w:val="1"/>
      <w:numFmt w:val="decimal"/>
      <w:lvlText w:val="%4."/>
      <w:lvlJc w:val="left"/>
      <w:pPr>
        <w:ind w:left="2880" w:hanging="360"/>
      </w:pPr>
    </w:lvl>
    <w:lvl w:ilvl="4" w:tplc="3A3EEA80">
      <w:start w:val="1"/>
      <w:numFmt w:val="lowerLetter"/>
      <w:lvlText w:val="%5."/>
      <w:lvlJc w:val="left"/>
      <w:pPr>
        <w:ind w:left="3600" w:hanging="360"/>
      </w:pPr>
    </w:lvl>
    <w:lvl w:ilvl="5" w:tplc="E828DDB8">
      <w:start w:val="1"/>
      <w:numFmt w:val="lowerRoman"/>
      <w:lvlText w:val="%6."/>
      <w:lvlJc w:val="right"/>
      <w:pPr>
        <w:ind w:left="4320" w:hanging="180"/>
      </w:pPr>
    </w:lvl>
    <w:lvl w:ilvl="6" w:tplc="6CF0AC36">
      <w:start w:val="1"/>
      <w:numFmt w:val="decimal"/>
      <w:lvlText w:val="%7."/>
      <w:lvlJc w:val="left"/>
      <w:pPr>
        <w:ind w:left="5040" w:hanging="360"/>
      </w:pPr>
    </w:lvl>
    <w:lvl w:ilvl="7" w:tplc="2506D4DA">
      <w:start w:val="1"/>
      <w:numFmt w:val="lowerLetter"/>
      <w:lvlText w:val="%8."/>
      <w:lvlJc w:val="left"/>
      <w:pPr>
        <w:ind w:left="5760" w:hanging="360"/>
      </w:pPr>
    </w:lvl>
    <w:lvl w:ilvl="8" w:tplc="3F18EB5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688D"/>
    <w:multiLevelType w:val="hybridMultilevel"/>
    <w:tmpl w:val="592AFCAC"/>
    <w:lvl w:ilvl="0" w:tplc="14FED13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vertAlign w:val="baseline"/>
      </w:rPr>
    </w:lvl>
    <w:lvl w:ilvl="1" w:tplc="2BE0A7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FDCAD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BE243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68E5CA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1C0BA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CFC8A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4301F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526E69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3587632"/>
    <w:multiLevelType w:val="hybridMultilevel"/>
    <w:tmpl w:val="66902C3E"/>
    <w:lvl w:ilvl="0" w:tplc="BDA04A1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13246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67ADB7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F7E51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0ECAF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18078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F0C97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222428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8F0590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5193F53"/>
    <w:multiLevelType w:val="hybridMultilevel"/>
    <w:tmpl w:val="29CCE8AE"/>
    <w:lvl w:ilvl="0" w:tplc="FFCE45E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8004F7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6BCD60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7B41E9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DB22C2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F48D65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CC4B94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9748DC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52C90A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5D1496B"/>
    <w:multiLevelType w:val="hybridMultilevel"/>
    <w:tmpl w:val="BFFEF774"/>
    <w:lvl w:ilvl="0" w:tplc="D39ECDD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7464B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6248DF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F58941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DBC5B9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F32167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BF605E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F1CD83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A82096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C03454"/>
    <w:multiLevelType w:val="hybridMultilevel"/>
    <w:tmpl w:val="9536B774"/>
    <w:lvl w:ilvl="0" w:tplc="593847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AEC80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C4A6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ACB6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BA8A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6E1D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B8D5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0E41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A860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BEC1DD5"/>
    <w:multiLevelType w:val="hybridMultilevel"/>
    <w:tmpl w:val="42ECE862"/>
    <w:lvl w:ilvl="0" w:tplc="8E18BDB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AEA22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AAFC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3A59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3C67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1AB0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2864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247F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CEE9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41821AF"/>
    <w:multiLevelType w:val="hybridMultilevel"/>
    <w:tmpl w:val="BFCECD62"/>
    <w:lvl w:ilvl="0" w:tplc="D5D26D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40C5F1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E362DC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B52C06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BB075B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0AA8E8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D10DBF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2F850E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84E865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BE3E76"/>
    <w:multiLevelType w:val="hybridMultilevel"/>
    <w:tmpl w:val="FBBC07E0"/>
    <w:lvl w:ilvl="0" w:tplc="6108E4A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vertAlign w:val="baseline"/>
      </w:rPr>
    </w:lvl>
    <w:lvl w:ilvl="1" w:tplc="A46401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50A2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16EB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D427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70D1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829C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24AE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E2EB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EF377C4"/>
    <w:multiLevelType w:val="hybridMultilevel"/>
    <w:tmpl w:val="DD767378"/>
    <w:lvl w:ilvl="0" w:tplc="45C2B3B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8B86F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74E0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C6FC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02EB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6688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AC2F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EA55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5CF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4C015C1"/>
    <w:multiLevelType w:val="hybridMultilevel"/>
    <w:tmpl w:val="8D849BC8"/>
    <w:lvl w:ilvl="0" w:tplc="DBDACF4E">
      <w:start w:val="1"/>
      <w:numFmt w:val="decimal"/>
      <w:lvlText w:val="%1."/>
      <w:lvlJc w:val="left"/>
      <w:pPr>
        <w:ind w:left="709" w:hanging="360"/>
      </w:pPr>
    </w:lvl>
    <w:lvl w:ilvl="1" w:tplc="767C17B0">
      <w:start w:val="1"/>
      <w:numFmt w:val="lowerLetter"/>
      <w:lvlText w:val="%2."/>
      <w:lvlJc w:val="left"/>
      <w:pPr>
        <w:ind w:left="1429" w:hanging="360"/>
      </w:pPr>
    </w:lvl>
    <w:lvl w:ilvl="2" w:tplc="2C426678">
      <w:start w:val="1"/>
      <w:numFmt w:val="lowerRoman"/>
      <w:lvlText w:val="%3."/>
      <w:lvlJc w:val="right"/>
      <w:pPr>
        <w:ind w:left="2149" w:hanging="180"/>
      </w:pPr>
    </w:lvl>
    <w:lvl w:ilvl="3" w:tplc="79FC5CB6">
      <w:start w:val="1"/>
      <w:numFmt w:val="decimal"/>
      <w:lvlText w:val="%4."/>
      <w:lvlJc w:val="left"/>
      <w:pPr>
        <w:ind w:left="2869" w:hanging="360"/>
      </w:pPr>
    </w:lvl>
    <w:lvl w:ilvl="4" w:tplc="4706368A">
      <w:start w:val="1"/>
      <w:numFmt w:val="lowerLetter"/>
      <w:lvlText w:val="%5."/>
      <w:lvlJc w:val="left"/>
      <w:pPr>
        <w:ind w:left="3589" w:hanging="360"/>
      </w:pPr>
    </w:lvl>
    <w:lvl w:ilvl="5" w:tplc="9F2253D4">
      <w:start w:val="1"/>
      <w:numFmt w:val="lowerRoman"/>
      <w:lvlText w:val="%6."/>
      <w:lvlJc w:val="right"/>
      <w:pPr>
        <w:ind w:left="4309" w:hanging="180"/>
      </w:pPr>
    </w:lvl>
    <w:lvl w:ilvl="6" w:tplc="68283E4E">
      <w:start w:val="1"/>
      <w:numFmt w:val="decimal"/>
      <w:lvlText w:val="%7."/>
      <w:lvlJc w:val="left"/>
      <w:pPr>
        <w:ind w:left="5029" w:hanging="360"/>
      </w:pPr>
    </w:lvl>
    <w:lvl w:ilvl="7" w:tplc="99806D3E">
      <w:start w:val="1"/>
      <w:numFmt w:val="lowerLetter"/>
      <w:lvlText w:val="%8."/>
      <w:lvlJc w:val="left"/>
      <w:pPr>
        <w:ind w:left="5749" w:hanging="360"/>
      </w:pPr>
    </w:lvl>
    <w:lvl w:ilvl="8" w:tplc="77403DFA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565A093A"/>
    <w:multiLevelType w:val="hybridMultilevel"/>
    <w:tmpl w:val="65388236"/>
    <w:lvl w:ilvl="0" w:tplc="B1C0CA80">
      <w:start w:val="1"/>
      <w:numFmt w:val="decimal"/>
      <w:lvlText w:val="%1."/>
      <w:lvlJc w:val="left"/>
      <w:pPr>
        <w:ind w:left="709" w:hanging="360"/>
      </w:pPr>
    </w:lvl>
    <w:lvl w:ilvl="1" w:tplc="4A481C70">
      <w:start w:val="1"/>
      <w:numFmt w:val="lowerLetter"/>
      <w:lvlText w:val="%2."/>
      <w:lvlJc w:val="left"/>
      <w:pPr>
        <w:ind w:left="1440" w:hanging="360"/>
      </w:pPr>
    </w:lvl>
    <w:lvl w:ilvl="2" w:tplc="401E1360">
      <w:start w:val="1"/>
      <w:numFmt w:val="lowerRoman"/>
      <w:lvlText w:val="%3."/>
      <w:lvlJc w:val="right"/>
      <w:pPr>
        <w:ind w:left="2160" w:hanging="180"/>
      </w:pPr>
    </w:lvl>
    <w:lvl w:ilvl="3" w:tplc="99DAB858">
      <w:start w:val="1"/>
      <w:numFmt w:val="decimal"/>
      <w:lvlText w:val="%4."/>
      <w:lvlJc w:val="left"/>
      <w:pPr>
        <w:ind w:left="2880" w:hanging="360"/>
      </w:pPr>
    </w:lvl>
    <w:lvl w:ilvl="4" w:tplc="78084D4E">
      <w:start w:val="1"/>
      <w:numFmt w:val="lowerLetter"/>
      <w:lvlText w:val="%5."/>
      <w:lvlJc w:val="left"/>
      <w:pPr>
        <w:ind w:left="3600" w:hanging="360"/>
      </w:pPr>
    </w:lvl>
    <w:lvl w:ilvl="5" w:tplc="0E68072A">
      <w:start w:val="1"/>
      <w:numFmt w:val="lowerRoman"/>
      <w:lvlText w:val="%6."/>
      <w:lvlJc w:val="right"/>
      <w:pPr>
        <w:ind w:left="4320" w:hanging="180"/>
      </w:pPr>
    </w:lvl>
    <w:lvl w:ilvl="6" w:tplc="433CBEF6">
      <w:start w:val="1"/>
      <w:numFmt w:val="decimal"/>
      <w:lvlText w:val="%7."/>
      <w:lvlJc w:val="left"/>
      <w:pPr>
        <w:ind w:left="5040" w:hanging="360"/>
      </w:pPr>
    </w:lvl>
    <w:lvl w:ilvl="7" w:tplc="86D4D8AC">
      <w:start w:val="1"/>
      <w:numFmt w:val="lowerLetter"/>
      <w:lvlText w:val="%8."/>
      <w:lvlJc w:val="left"/>
      <w:pPr>
        <w:ind w:left="5760" w:hanging="360"/>
      </w:pPr>
    </w:lvl>
    <w:lvl w:ilvl="8" w:tplc="CF884BA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21478"/>
    <w:multiLevelType w:val="hybridMultilevel"/>
    <w:tmpl w:val="F48645E6"/>
    <w:lvl w:ilvl="0" w:tplc="E0F21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985E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5EF8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6069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81D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1E02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6D0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8FC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698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9390D"/>
    <w:multiLevelType w:val="hybridMultilevel"/>
    <w:tmpl w:val="B62EAC2E"/>
    <w:lvl w:ilvl="0" w:tplc="CC4296F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9DE72F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23279B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DCAC5C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6EEA9A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FE4EFE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75A751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8649C0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292D1D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67BF4A03"/>
    <w:multiLevelType w:val="hybridMultilevel"/>
    <w:tmpl w:val="14520C9E"/>
    <w:lvl w:ilvl="0" w:tplc="78CEE906">
      <w:start w:val="1"/>
      <w:numFmt w:val="decimal"/>
      <w:lvlText w:val="%1."/>
      <w:lvlJc w:val="left"/>
      <w:pPr>
        <w:ind w:left="709" w:hanging="360"/>
      </w:pPr>
    </w:lvl>
    <w:lvl w:ilvl="1" w:tplc="315296B8">
      <w:start w:val="1"/>
      <w:numFmt w:val="lowerLetter"/>
      <w:lvlText w:val="%2."/>
      <w:lvlJc w:val="left"/>
      <w:pPr>
        <w:ind w:left="1429" w:hanging="360"/>
      </w:pPr>
    </w:lvl>
    <w:lvl w:ilvl="2" w:tplc="C00E6DC0">
      <w:start w:val="1"/>
      <w:numFmt w:val="lowerRoman"/>
      <w:lvlText w:val="%3."/>
      <w:lvlJc w:val="right"/>
      <w:pPr>
        <w:ind w:left="2149" w:hanging="180"/>
      </w:pPr>
    </w:lvl>
    <w:lvl w:ilvl="3" w:tplc="CCF0C828">
      <w:start w:val="1"/>
      <w:numFmt w:val="decimal"/>
      <w:lvlText w:val="%4."/>
      <w:lvlJc w:val="left"/>
      <w:pPr>
        <w:ind w:left="2869" w:hanging="360"/>
      </w:pPr>
    </w:lvl>
    <w:lvl w:ilvl="4" w:tplc="39BAF736">
      <w:start w:val="1"/>
      <w:numFmt w:val="lowerLetter"/>
      <w:lvlText w:val="%5."/>
      <w:lvlJc w:val="left"/>
      <w:pPr>
        <w:ind w:left="3589" w:hanging="360"/>
      </w:pPr>
    </w:lvl>
    <w:lvl w:ilvl="5" w:tplc="90F0C244">
      <w:start w:val="1"/>
      <w:numFmt w:val="lowerRoman"/>
      <w:lvlText w:val="%6."/>
      <w:lvlJc w:val="right"/>
      <w:pPr>
        <w:ind w:left="4309" w:hanging="180"/>
      </w:pPr>
    </w:lvl>
    <w:lvl w:ilvl="6" w:tplc="527AA7C8">
      <w:start w:val="1"/>
      <w:numFmt w:val="decimal"/>
      <w:lvlText w:val="%7."/>
      <w:lvlJc w:val="left"/>
      <w:pPr>
        <w:ind w:left="5029" w:hanging="360"/>
      </w:pPr>
    </w:lvl>
    <w:lvl w:ilvl="7" w:tplc="1BCCB43C">
      <w:start w:val="1"/>
      <w:numFmt w:val="lowerLetter"/>
      <w:lvlText w:val="%8."/>
      <w:lvlJc w:val="left"/>
      <w:pPr>
        <w:ind w:left="5749" w:hanging="360"/>
      </w:pPr>
    </w:lvl>
    <w:lvl w:ilvl="8" w:tplc="0AB4F498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7CE8110B"/>
    <w:multiLevelType w:val="hybridMultilevel"/>
    <w:tmpl w:val="30801DE8"/>
    <w:lvl w:ilvl="0" w:tplc="C18CB3A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3B202B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26AE2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3C216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8AC92D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6867AF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CE612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84665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4EA6E2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22"/>
  </w:num>
  <w:num w:numId="4">
    <w:abstractNumId w:val="14"/>
  </w:num>
  <w:num w:numId="5">
    <w:abstractNumId w:val="17"/>
  </w:num>
  <w:num w:numId="6">
    <w:abstractNumId w:val="1"/>
  </w:num>
  <w:num w:numId="7">
    <w:abstractNumId w:val="25"/>
  </w:num>
  <w:num w:numId="8">
    <w:abstractNumId w:val="19"/>
  </w:num>
  <w:num w:numId="9">
    <w:abstractNumId w:val="7"/>
  </w:num>
  <w:num w:numId="10">
    <w:abstractNumId w:val="15"/>
  </w:num>
  <w:num w:numId="11">
    <w:abstractNumId w:val="12"/>
  </w:num>
  <w:num w:numId="12">
    <w:abstractNumId w:val="9"/>
  </w:num>
  <w:num w:numId="13">
    <w:abstractNumId w:val="20"/>
  </w:num>
  <w:num w:numId="14">
    <w:abstractNumId w:val="0"/>
  </w:num>
  <w:num w:numId="15">
    <w:abstractNumId w:val="24"/>
  </w:num>
  <w:num w:numId="16">
    <w:abstractNumId w:val="4"/>
  </w:num>
  <w:num w:numId="17">
    <w:abstractNumId w:val="13"/>
  </w:num>
  <w:num w:numId="18">
    <w:abstractNumId w:val="16"/>
  </w:num>
  <w:num w:numId="19">
    <w:abstractNumId w:val="3"/>
  </w:num>
  <w:num w:numId="20">
    <w:abstractNumId w:val="8"/>
  </w:num>
  <w:num w:numId="21">
    <w:abstractNumId w:val="23"/>
  </w:num>
  <w:num w:numId="22">
    <w:abstractNumId w:val="11"/>
  </w:num>
  <w:num w:numId="23">
    <w:abstractNumId w:val="10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C3"/>
    <w:rsid w:val="00464CE7"/>
    <w:rsid w:val="004B2B78"/>
    <w:rsid w:val="006E2AA8"/>
    <w:rsid w:val="00771AC3"/>
    <w:rsid w:val="008C46C4"/>
    <w:rsid w:val="009C032D"/>
    <w:rsid w:val="00A60890"/>
    <w:rsid w:val="00CA627A"/>
    <w:rsid w:val="00DB57B0"/>
    <w:rsid w:val="00F0749F"/>
    <w:rsid w:val="00F2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61CB"/>
  <w15:docId w15:val="{E4304119-403D-F340-A931-368461C4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table" w:styleId="13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12">
    <w:name w:val="Нижний колонтитул Знак1"/>
    <w:link w:val="a4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111">
    <w:name w:val="Заголовок 11"/>
    <w:basedOn w:val="a"/>
    <w:link w:val="16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customStyle="1" w:styleId="211">
    <w:name w:val="Заголовок 21"/>
    <w:basedOn w:val="a"/>
    <w:next w:val="a"/>
    <w:link w:val="25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311">
    <w:name w:val="Заголовок 31"/>
    <w:basedOn w:val="a"/>
    <w:next w:val="a"/>
    <w:link w:val="33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411">
    <w:name w:val="Заголовок 41"/>
    <w:basedOn w:val="a"/>
    <w:next w:val="a"/>
    <w:link w:val="43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6">
    <w:name w:val="List Paragraph"/>
    <w:basedOn w:val="a"/>
    <w:link w:val="af7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f7">
    <w:name w:val="Абзац списка Знак"/>
    <w:basedOn w:val="a0"/>
    <w:link w:val="af6"/>
    <w:uiPriority w:val="34"/>
    <w:rPr>
      <w:rFonts w:ascii="Calibri" w:eastAsia="Calibri" w:hAnsi="Calibri" w:cs="Times New Roman"/>
    </w:rPr>
  </w:style>
  <w:style w:type="paragraph" w:customStyle="1" w:styleId="17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17"/>
    <w:uiPriority w:val="99"/>
  </w:style>
  <w:style w:type="paragraph" w:customStyle="1" w:styleId="18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18"/>
    <w:uiPriority w:val="99"/>
  </w:style>
  <w:style w:type="character" w:styleId="afa">
    <w:name w:val="Emphasis"/>
    <w:basedOn w:val="a0"/>
    <w:uiPriority w:val="20"/>
    <w:qFormat/>
    <w:rPr>
      <w:i/>
      <w:iCs/>
    </w:rPr>
  </w:style>
  <w:style w:type="character" w:customStyle="1" w:styleId="16">
    <w:name w:val="Заголовок 1 Знак"/>
    <w:basedOn w:val="a0"/>
    <w:link w:val="11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5">
    <w:name w:val="Заголовок 2 Знак"/>
    <w:basedOn w:val="a0"/>
    <w:link w:val="211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3">
    <w:name w:val="Заголовок 3 Знак"/>
    <w:basedOn w:val="a0"/>
    <w:link w:val="311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c">
    <w:name w:val="Strong"/>
    <w:basedOn w:val="a0"/>
    <w:uiPriority w:val="22"/>
    <w:qFormat/>
    <w:rPr>
      <w:b/>
      <w:bCs/>
    </w:rPr>
  </w:style>
  <w:style w:type="character" w:customStyle="1" w:styleId="43">
    <w:name w:val="Заголовок 4 Знак"/>
    <w:basedOn w:val="a0"/>
    <w:link w:val="411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styleId="afd">
    <w:name w:val="Hyperlink"/>
    <w:basedOn w:val="a0"/>
    <w:uiPriority w:val="99"/>
    <w:unhideWhenUsed/>
    <w:rPr>
      <w:color w:val="0000FF"/>
      <w:u w:val="single"/>
    </w:rPr>
  </w:style>
  <w:style w:type="paragraph" w:customStyle="1" w:styleId="site-title">
    <w:name w:val="site-title"/>
    <w:basedOn w:val="a"/>
    <w:pPr>
      <w:spacing w:before="100" w:beforeAutospacing="1" w:after="100" w:afterAutospacing="1"/>
    </w:pPr>
  </w:style>
  <w:style w:type="paragraph" w:customStyle="1" w:styleId="site-description">
    <w:name w:val="site-description"/>
    <w:basedOn w:val="a"/>
    <w:pPr>
      <w:spacing w:before="100" w:beforeAutospacing="1" w:after="100" w:afterAutospacing="1"/>
    </w:pPr>
  </w:style>
  <w:style w:type="character" w:customStyle="1" w:styleId="19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pdt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26</cp:revision>
  <dcterms:created xsi:type="dcterms:W3CDTF">2023-01-11T11:48:00Z</dcterms:created>
  <dcterms:modified xsi:type="dcterms:W3CDTF">2025-04-03T14:36:00Z</dcterms:modified>
</cp:coreProperties>
</file>