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E11FEC">
        <w:tc>
          <w:tcPr>
            <w:tcW w:w="5670" w:type="dxa"/>
          </w:tcPr>
          <w:p w14:paraId="47F3FA14" w14:textId="77777777" w:rsidR="00666BDD" w:rsidRDefault="00666BDD" w:rsidP="00E11FE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72B7DC88" w:rsidR="00334165"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129430C1" w14:textId="77777777" w:rsidR="00AC36BD" w:rsidRPr="00A204BB" w:rsidRDefault="00AC36BD" w:rsidP="00C17B01">
          <w:pPr>
            <w:spacing w:after="0" w:line="240" w:lineRule="auto"/>
            <w:jc w:val="center"/>
            <w:rPr>
              <w:rFonts w:ascii="Times New Roman" w:eastAsia="Arial Unicode MS" w:hAnsi="Times New Roman" w:cs="Times New Roman"/>
              <w:sz w:val="56"/>
              <w:szCs w:val="56"/>
            </w:rPr>
          </w:pPr>
        </w:p>
        <w:p w14:paraId="0CE9BA28" w14:textId="256398AE"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AC36BD">
            <w:rPr>
              <w:rFonts w:ascii="Times New Roman" w:eastAsia="Arial Unicode MS" w:hAnsi="Times New Roman" w:cs="Times New Roman"/>
              <w:sz w:val="40"/>
              <w:szCs w:val="40"/>
            </w:rPr>
            <w:t>Неразрушающий контроль</w:t>
          </w:r>
          <w:r w:rsidRPr="00D83E4E">
            <w:rPr>
              <w:rFonts w:ascii="Times New Roman" w:eastAsia="Arial Unicode MS" w:hAnsi="Times New Roman" w:cs="Times New Roman"/>
              <w:sz w:val="40"/>
              <w:szCs w:val="40"/>
            </w:rPr>
            <w:t>»</w:t>
          </w:r>
        </w:p>
        <w:p w14:paraId="723989CC" w14:textId="7A0F7291" w:rsidR="00D83E4E" w:rsidRPr="00AC36BD" w:rsidRDefault="00AC36BD" w:rsidP="00C17B01">
          <w:pPr>
            <w:spacing w:after="0" w:line="360" w:lineRule="auto"/>
            <w:jc w:val="center"/>
            <w:rPr>
              <w:rFonts w:ascii="Times New Roman" w:eastAsia="Arial Unicode MS" w:hAnsi="Times New Roman" w:cs="Times New Roman"/>
              <w:sz w:val="36"/>
              <w:szCs w:val="36"/>
            </w:rPr>
          </w:pPr>
          <w:r w:rsidRPr="00AC36BD">
            <w:rPr>
              <w:rFonts w:ascii="Times New Roman" w:eastAsia="Arial Unicode MS" w:hAnsi="Times New Roman" w:cs="Times New Roman"/>
              <w:sz w:val="36"/>
              <w:szCs w:val="36"/>
            </w:rPr>
            <w:t xml:space="preserve">Итоговый </w:t>
          </w:r>
          <w:r w:rsidR="009E5BD9" w:rsidRPr="00AC36BD">
            <w:rPr>
              <w:rFonts w:ascii="Times New Roman" w:eastAsia="Arial Unicode MS" w:hAnsi="Times New Roman" w:cs="Times New Roman"/>
              <w:sz w:val="36"/>
              <w:szCs w:val="36"/>
            </w:rPr>
            <w:t>(</w:t>
          </w:r>
          <w:r w:rsidRPr="00AC36BD">
            <w:rPr>
              <w:rFonts w:ascii="Times New Roman" w:eastAsia="Arial Unicode MS" w:hAnsi="Times New Roman" w:cs="Times New Roman"/>
              <w:sz w:val="36"/>
              <w:szCs w:val="36"/>
            </w:rPr>
            <w:t>межрегиональный</w:t>
          </w:r>
          <w:r w:rsidR="009E5BD9" w:rsidRPr="00AC36BD">
            <w:rPr>
              <w:rFonts w:ascii="Times New Roman" w:eastAsia="Arial Unicode MS" w:hAnsi="Times New Roman" w:cs="Times New Roman"/>
              <w:sz w:val="36"/>
              <w:szCs w:val="36"/>
            </w:rPr>
            <w:t>)</w:t>
          </w:r>
          <w:r w:rsidRPr="00AC36BD">
            <w:rPr>
              <w:rFonts w:ascii="Times New Roman" w:eastAsia="Arial Unicode MS" w:hAnsi="Times New Roman" w:cs="Times New Roman"/>
              <w:sz w:val="36"/>
              <w:szCs w:val="36"/>
            </w:rPr>
            <w:t xml:space="preserve"> этап </w:t>
          </w:r>
          <w:r w:rsidR="00D83E4E" w:rsidRPr="00AC36BD">
            <w:rPr>
              <w:rFonts w:ascii="Times New Roman" w:eastAsia="Arial Unicode MS" w:hAnsi="Times New Roman" w:cs="Times New Roman"/>
              <w:sz w:val="36"/>
              <w:szCs w:val="36"/>
            </w:rPr>
            <w:t>Чемпионата по профессиональному мастерству «Профессионалы»</w:t>
          </w:r>
          <w:r w:rsidRPr="00AC36BD">
            <w:rPr>
              <w:rFonts w:ascii="Times New Roman" w:eastAsia="Arial Unicode MS" w:hAnsi="Times New Roman" w:cs="Times New Roman"/>
              <w:sz w:val="36"/>
              <w:szCs w:val="36"/>
            </w:rPr>
            <w:t xml:space="preserve"> - 202</w:t>
          </w:r>
          <w:r w:rsidR="005015CF">
            <w:rPr>
              <w:rFonts w:ascii="Times New Roman" w:eastAsia="Arial Unicode MS" w:hAnsi="Times New Roman" w:cs="Times New Roman"/>
              <w:sz w:val="36"/>
              <w:szCs w:val="36"/>
            </w:rPr>
            <w:t>5</w:t>
          </w:r>
        </w:p>
        <w:p w14:paraId="7D975935" w14:textId="07C379DD" w:rsidR="00334165" w:rsidRPr="00A204BB" w:rsidRDefault="00D228BA"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25FC58F9" w14:textId="425730C5" w:rsidR="005015CF" w:rsidRDefault="00AC36BD" w:rsidP="005015CF">
      <w:pPr>
        <w:spacing w:after="0" w:line="360" w:lineRule="auto"/>
        <w:jc w:val="center"/>
        <w:rPr>
          <w:rFonts w:ascii="Times New Roman" w:hAnsi="Times New Roman" w:cs="Times New Roman"/>
          <w:sz w:val="28"/>
          <w:szCs w:val="28"/>
          <w:lang w:bidi="en-US"/>
        </w:rPr>
      </w:pPr>
      <w:r w:rsidRPr="005015CF">
        <w:rPr>
          <w:rFonts w:ascii="Times New Roman" w:hAnsi="Times New Roman" w:cs="Times New Roman"/>
          <w:sz w:val="28"/>
          <w:szCs w:val="28"/>
          <w:lang w:bidi="en-US"/>
        </w:rPr>
        <w:t>202</w:t>
      </w:r>
      <w:r w:rsidR="005015CF" w:rsidRPr="005015CF">
        <w:rPr>
          <w:rFonts w:ascii="Times New Roman" w:hAnsi="Times New Roman" w:cs="Times New Roman"/>
          <w:sz w:val="28"/>
          <w:szCs w:val="28"/>
          <w:lang w:bidi="en-US"/>
        </w:rPr>
        <w:t>5</w:t>
      </w:r>
      <w:r w:rsidR="009E5BD9" w:rsidRPr="005015CF">
        <w:rPr>
          <w:rFonts w:ascii="Times New Roman" w:hAnsi="Times New Roman" w:cs="Times New Roman"/>
          <w:sz w:val="28"/>
          <w:szCs w:val="28"/>
          <w:lang w:bidi="en-US"/>
        </w:rPr>
        <w:t xml:space="preserve"> г.</w:t>
      </w:r>
    </w:p>
    <w:p w14:paraId="57075D01" w14:textId="77777777" w:rsidR="005015CF" w:rsidRDefault="005015CF"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br w:type="page"/>
      </w:r>
    </w:p>
    <w:p w14:paraId="4E237B94" w14:textId="43C77CB1"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49FCDB11" w14:textId="77777777" w:rsidR="00AC36BD" w:rsidRPr="00AC36BD" w:rsidRDefault="00AC36BD" w:rsidP="00AC36BD">
      <w:pPr>
        <w:pStyle w:val="bullet"/>
        <w:numPr>
          <w:ilvl w:val="0"/>
          <w:numId w:val="0"/>
        </w:numPr>
        <w:ind w:firstLine="709"/>
        <w:jc w:val="both"/>
        <w:rPr>
          <w:rFonts w:ascii="Times New Roman" w:hAnsi="Times New Roman"/>
          <w:b/>
          <w:sz w:val="28"/>
          <w:szCs w:val="28"/>
          <w:lang w:val="ru-RU"/>
        </w:rPr>
      </w:pPr>
      <w:r w:rsidRPr="00AC36BD">
        <w:rPr>
          <w:rFonts w:ascii="Times New Roman" w:hAnsi="Times New Roman"/>
          <w:b/>
          <w:sz w:val="28"/>
          <w:szCs w:val="28"/>
          <w:lang w:val="ru-RU"/>
        </w:rPr>
        <w:t>Конкурсное задание включает в себя следующие разделы:</w:t>
      </w:r>
    </w:p>
    <w:p w14:paraId="62786BBE" w14:textId="77777777" w:rsidR="0040354F" w:rsidRPr="0040354F" w:rsidRDefault="0040354F" w:rsidP="0040354F">
      <w:pPr>
        <w:pStyle w:val="11"/>
        <w:spacing w:line="276" w:lineRule="auto"/>
        <w:rPr>
          <w:rFonts w:ascii="Times New Roman" w:eastAsiaTheme="minorEastAsia" w:hAnsi="Times New Roman"/>
          <w:bCs w:val="0"/>
          <w:noProof/>
          <w:kern w:val="2"/>
          <w:sz w:val="28"/>
          <w:lang w:val="ru-RU" w:eastAsia="ru-RU"/>
          <w14:ligatures w14:val="standardContextual"/>
        </w:rPr>
      </w:pPr>
      <w:hyperlink w:anchor="_Toc142037183" w:history="1">
        <w:r w:rsidRPr="0040354F">
          <w:rPr>
            <w:rStyle w:val="ae"/>
            <w:rFonts w:ascii="Times New Roman" w:hAnsi="Times New Roman"/>
            <w:noProof/>
            <w:color w:val="auto"/>
            <w:sz w:val="28"/>
            <w:u w:val="none"/>
            <w:lang w:val="ru-RU"/>
          </w:rPr>
          <w:t>1. ОСНОВНЫЕ ТРЕБОВАНИЯ КОМПЕТЕНЦИИ</w:t>
        </w:r>
        <w:r w:rsidRPr="0040354F">
          <w:rPr>
            <w:rFonts w:ascii="Times New Roman" w:hAnsi="Times New Roman"/>
            <w:noProof/>
            <w:webHidden/>
            <w:sz w:val="28"/>
            <w:lang w:val="ru-RU"/>
          </w:rPr>
          <w:tab/>
          <w:t>4</w:t>
        </w:r>
      </w:hyperlink>
    </w:p>
    <w:p w14:paraId="40CA3935" w14:textId="77777777" w:rsidR="0040354F" w:rsidRPr="0040354F" w:rsidRDefault="0040354F" w:rsidP="00D228BA">
      <w:pPr>
        <w:pStyle w:val="25"/>
        <w:rPr>
          <w:rFonts w:eastAsiaTheme="minorEastAsia"/>
          <w:kern w:val="2"/>
          <w14:ligatures w14:val="standardContextual"/>
        </w:rPr>
      </w:pPr>
      <w:hyperlink w:anchor="_Toc142037184" w:history="1">
        <w:r w:rsidRPr="0040354F">
          <w:rPr>
            <w:rStyle w:val="ae"/>
            <w:color w:val="auto"/>
            <w:u w:val="none"/>
          </w:rPr>
          <w:t>1.1. Общие сведения о требованиях компетенции</w:t>
        </w:r>
        <w:r w:rsidRPr="0040354F">
          <w:rPr>
            <w:webHidden/>
          </w:rPr>
          <w:tab/>
          <w:t>4</w:t>
        </w:r>
      </w:hyperlink>
    </w:p>
    <w:p w14:paraId="29017049" w14:textId="77777777" w:rsidR="0040354F" w:rsidRPr="0040354F" w:rsidRDefault="0040354F" w:rsidP="00D228BA">
      <w:pPr>
        <w:pStyle w:val="25"/>
        <w:rPr>
          <w:rFonts w:eastAsiaTheme="minorEastAsia"/>
          <w:kern w:val="2"/>
          <w14:ligatures w14:val="standardContextual"/>
        </w:rPr>
      </w:pPr>
      <w:hyperlink w:anchor="_Toc142037185" w:history="1">
        <w:r w:rsidRPr="0040354F">
          <w:rPr>
            <w:rStyle w:val="ae"/>
            <w:color w:val="auto"/>
            <w:u w:val="none"/>
          </w:rPr>
          <w:t>1.2. Перечень профессиональных задач специалиста по компетенции «Неразрушающий контроль»</w:t>
        </w:r>
        <w:r w:rsidRPr="0040354F">
          <w:rPr>
            <w:webHidden/>
          </w:rPr>
          <w:tab/>
          <w:t>4</w:t>
        </w:r>
      </w:hyperlink>
    </w:p>
    <w:p w14:paraId="373D65AE" w14:textId="77777777" w:rsidR="0040354F" w:rsidRPr="0040354F" w:rsidRDefault="0040354F" w:rsidP="00D228BA">
      <w:pPr>
        <w:pStyle w:val="25"/>
        <w:rPr>
          <w:rFonts w:eastAsiaTheme="minorEastAsia"/>
          <w:kern w:val="2"/>
          <w14:ligatures w14:val="standardContextual"/>
        </w:rPr>
      </w:pPr>
      <w:hyperlink w:anchor="_Toc142037186" w:history="1">
        <w:r w:rsidRPr="0040354F">
          <w:rPr>
            <w:rStyle w:val="ae"/>
            <w:color w:val="auto"/>
            <w:u w:val="none"/>
          </w:rPr>
          <w:t>1.3. Требования к схеме оценки</w:t>
        </w:r>
        <w:r w:rsidRPr="0040354F">
          <w:rPr>
            <w:webHidden/>
          </w:rPr>
          <w:tab/>
          <w:t>12</w:t>
        </w:r>
      </w:hyperlink>
    </w:p>
    <w:p w14:paraId="497290CA" w14:textId="77777777" w:rsidR="0040354F" w:rsidRPr="0040354F" w:rsidRDefault="0040354F" w:rsidP="00D228BA">
      <w:pPr>
        <w:pStyle w:val="25"/>
        <w:rPr>
          <w:rFonts w:eastAsiaTheme="minorEastAsia"/>
          <w:kern w:val="2"/>
          <w14:ligatures w14:val="standardContextual"/>
        </w:rPr>
      </w:pPr>
      <w:hyperlink w:anchor="_Toc142037187" w:history="1">
        <w:r w:rsidRPr="0040354F">
          <w:rPr>
            <w:rStyle w:val="ae"/>
            <w:color w:val="auto"/>
            <w:u w:val="none"/>
          </w:rPr>
          <w:t>1.4. Спецификация оценки компетенции</w:t>
        </w:r>
        <w:r w:rsidRPr="0040354F">
          <w:rPr>
            <w:webHidden/>
          </w:rPr>
          <w:tab/>
          <w:t>12</w:t>
        </w:r>
      </w:hyperlink>
    </w:p>
    <w:p w14:paraId="4B296149" w14:textId="77777777" w:rsidR="0040354F" w:rsidRPr="0040354F" w:rsidRDefault="0040354F" w:rsidP="00D228BA">
      <w:pPr>
        <w:pStyle w:val="25"/>
        <w:rPr>
          <w:rFonts w:eastAsiaTheme="minorEastAsia"/>
          <w:kern w:val="2"/>
          <w14:ligatures w14:val="standardContextual"/>
        </w:rPr>
      </w:pPr>
      <w:hyperlink w:anchor="_Toc142037188" w:history="1">
        <w:r w:rsidRPr="0040354F">
          <w:rPr>
            <w:rStyle w:val="ae"/>
            <w:color w:val="auto"/>
            <w:u w:val="none"/>
          </w:rPr>
          <w:t>1.5. Конкурсное задание</w:t>
        </w:r>
        <w:r w:rsidRPr="0040354F">
          <w:rPr>
            <w:webHidden/>
          </w:rPr>
          <w:tab/>
          <w:t>14</w:t>
        </w:r>
      </w:hyperlink>
    </w:p>
    <w:p w14:paraId="0D860770" w14:textId="77777777" w:rsidR="0040354F" w:rsidRPr="0040354F" w:rsidRDefault="0040354F" w:rsidP="00D228BA">
      <w:pPr>
        <w:pStyle w:val="25"/>
        <w:rPr>
          <w:rFonts w:eastAsiaTheme="minorEastAsia"/>
          <w:kern w:val="2"/>
          <w14:ligatures w14:val="standardContextual"/>
        </w:rPr>
      </w:pPr>
      <w:hyperlink w:anchor="_Toc142037189" w:history="1">
        <w:r w:rsidRPr="0040354F">
          <w:rPr>
            <w:rStyle w:val="ae"/>
            <w:color w:val="auto"/>
            <w:u w:val="none"/>
          </w:rPr>
          <w:t>1.5.1. Разработка/выбор конкурсного задания</w:t>
        </w:r>
        <w:r w:rsidRPr="0040354F">
          <w:rPr>
            <w:webHidden/>
          </w:rPr>
          <w:tab/>
          <w:t>14</w:t>
        </w:r>
      </w:hyperlink>
    </w:p>
    <w:p w14:paraId="69D805F6" w14:textId="77777777" w:rsidR="0040354F" w:rsidRPr="0040354F" w:rsidRDefault="0040354F" w:rsidP="00D228BA">
      <w:pPr>
        <w:pStyle w:val="25"/>
        <w:rPr>
          <w:rFonts w:eastAsiaTheme="minorEastAsia"/>
          <w:kern w:val="2"/>
          <w14:ligatures w14:val="standardContextual"/>
        </w:rPr>
      </w:pPr>
      <w:hyperlink w:anchor="_Toc142037190" w:history="1">
        <w:r w:rsidRPr="0040354F">
          <w:rPr>
            <w:rStyle w:val="ae"/>
            <w:color w:val="auto"/>
            <w:u w:val="none"/>
          </w:rPr>
          <w:t>1.5.2. Структура модулей конкурсного задания (инвариант/вариатив)</w:t>
        </w:r>
        <w:r w:rsidRPr="0040354F">
          <w:rPr>
            <w:webHidden/>
          </w:rPr>
          <w:tab/>
          <w:t>15</w:t>
        </w:r>
      </w:hyperlink>
    </w:p>
    <w:p w14:paraId="1F69AA00" w14:textId="450B30A6" w:rsidR="0040354F" w:rsidRPr="00D228BA" w:rsidRDefault="0040354F" w:rsidP="0040354F">
      <w:pPr>
        <w:pStyle w:val="11"/>
        <w:spacing w:line="276" w:lineRule="auto"/>
        <w:rPr>
          <w:rFonts w:ascii="Times New Roman" w:eastAsiaTheme="minorEastAsia" w:hAnsi="Times New Roman"/>
          <w:bCs w:val="0"/>
          <w:noProof/>
          <w:kern w:val="2"/>
          <w:sz w:val="28"/>
          <w:lang w:val="ru-RU" w:eastAsia="ru-RU"/>
          <w14:ligatures w14:val="standardContextual"/>
        </w:rPr>
      </w:pPr>
      <w:hyperlink w:anchor="_Toc142037191" w:history="1">
        <w:r w:rsidRPr="0040354F">
          <w:rPr>
            <w:rStyle w:val="ae"/>
            <w:rFonts w:ascii="Times New Roman" w:hAnsi="Times New Roman"/>
            <w:noProof/>
            <w:color w:val="auto"/>
            <w:sz w:val="28"/>
            <w:u w:val="none"/>
            <w:lang w:val="ru-RU"/>
          </w:rPr>
          <w:t>2. СПЕЦИАЛЬНЫЕ ПРАВИЛА КОМПЕТЕНЦИИ</w:t>
        </w:r>
        <w:r w:rsidRPr="0040354F">
          <w:rPr>
            <w:rFonts w:ascii="Times New Roman" w:hAnsi="Times New Roman"/>
            <w:noProof/>
            <w:webHidden/>
            <w:sz w:val="28"/>
            <w:lang w:val="ru-RU"/>
          </w:rPr>
          <w:tab/>
          <w:t>1</w:t>
        </w:r>
        <w:r w:rsidR="00D228BA">
          <w:rPr>
            <w:rFonts w:ascii="Times New Roman" w:hAnsi="Times New Roman"/>
            <w:noProof/>
            <w:webHidden/>
            <w:sz w:val="28"/>
            <w:lang w:val="ru-RU"/>
          </w:rPr>
          <w:t>6</w:t>
        </w:r>
      </w:hyperlink>
    </w:p>
    <w:p w14:paraId="33AB909A" w14:textId="07D25C5B" w:rsidR="0040354F" w:rsidRDefault="0040354F" w:rsidP="00D228BA">
      <w:pPr>
        <w:pStyle w:val="25"/>
      </w:pPr>
      <w:hyperlink w:anchor="_Toc142037192" w:history="1">
        <w:r w:rsidRPr="0040354F">
          <w:rPr>
            <w:rStyle w:val="ae"/>
            <w:color w:val="auto"/>
            <w:u w:val="none"/>
          </w:rPr>
          <w:t>2.1. Личный инструмент конкурсанта</w:t>
        </w:r>
        <w:r w:rsidRPr="0040354F">
          <w:rPr>
            <w:webHidden/>
          </w:rPr>
          <w:tab/>
          <w:t>1</w:t>
        </w:r>
        <w:r w:rsidR="00D228BA">
          <w:rPr>
            <w:webHidden/>
          </w:rPr>
          <w:t>6</w:t>
        </w:r>
      </w:hyperlink>
    </w:p>
    <w:bookmarkStart w:id="0" w:name="_Hlk194685729"/>
    <w:p w14:paraId="256614A8" w14:textId="29783B15" w:rsidR="00D228BA" w:rsidRPr="00D228BA" w:rsidRDefault="00D228BA" w:rsidP="00D228BA">
      <w:pPr>
        <w:pStyle w:val="25"/>
        <w:rPr>
          <w:rFonts w:eastAsiaTheme="minorEastAsia"/>
          <w:kern w:val="2"/>
          <w14:ligatures w14:val="standardContextual"/>
        </w:rPr>
      </w:pPr>
      <w:r w:rsidRPr="00D228BA">
        <w:fldChar w:fldCharType="begin"/>
      </w:r>
      <w:r w:rsidRPr="00D228BA">
        <w:instrText>HYPERLINK \l "_Toc142037193"</w:instrText>
      </w:r>
      <w:r w:rsidRPr="00D228BA">
        <w:fldChar w:fldCharType="separate"/>
      </w:r>
      <w:r w:rsidRPr="00D228BA">
        <w:rPr>
          <w:rStyle w:val="ae"/>
          <w:color w:val="auto"/>
          <w:u w:val="none"/>
        </w:rPr>
        <w:t>2.2.</w:t>
      </w:r>
      <w:r w:rsidRPr="00D228BA">
        <w:rPr>
          <w:rStyle w:val="ae"/>
          <w:i/>
          <w:color w:val="auto"/>
          <w:u w:val="none"/>
        </w:rPr>
        <w:t xml:space="preserve"> </w:t>
      </w:r>
      <w:r w:rsidRPr="00D228BA">
        <w:rPr>
          <w:rStyle w:val="ae"/>
          <w:color w:val="auto"/>
          <w:u w:val="none"/>
        </w:rPr>
        <w:t>Материалы, оборудование и инструменты, запрещенные на площадке</w:t>
      </w:r>
      <w:r w:rsidRPr="00D228BA">
        <w:rPr>
          <w:webHidden/>
        </w:rPr>
        <w:tab/>
      </w:r>
      <w:r>
        <w:rPr>
          <w:webHidden/>
        </w:rPr>
        <w:t>17</w:t>
      </w:r>
      <w:r w:rsidRPr="00D228BA">
        <w:fldChar w:fldCharType="end"/>
      </w:r>
      <w:bookmarkEnd w:id="0"/>
    </w:p>
    <w:p w14:paraId="0248719A" w14:textId="57D72C2D" w:rsidR="00AC36BD" w:rsidRPr="0040354F" w:rsidRDefault="0040354F" w:rsidP="0040354F">
      <w:pPr>
        <w:pStyle w:val="bullet"/>
        <w:numPr>
          <w:ilvl w:val="0"/>
          <w:numId w:val="0"/>
        </w:numPr>
        <w:tabs>
          <w:tab w:val="left" w:pos="142"/>
          <w:tab w:val="right" w:leader="dot" w:pos="9639"/>
        </w:tabs>
        <w:jc w:val="both"/>
        <w:rPr>
          <w:rFonts w:ascii="Times New Roman" w:hAnsi="Times New Roman"/>
          <w:bCs/>
          <w:sz w:val="24"/>
          <w:szCs w:val="20"/>
          <w:lang w:val="ru-RU" w:eastAsia="ru-RU"/>
        </w:rPr>
      </w:pPr>
      <w:hyperlink w:anchor="_Toc142037194" w:history="1">
        <w:r w:rsidRPr="004749DD">
          <w:rPr>
            <w:rStyle w:val="ae"/>
            <w:rFonts w:ascii="Times New Roman" w:hAnsi="Times New Roman"/>
            <w:noProof/>
            <w:color w:val="auto"/>
            <w:sz w:val="28"/>
            <w:szCs w:val="28"/>
            <w:u w:val="none"/>
            <w:lang w:val="ru-RU"/>
          </w:rPr>
          <w:t>3. ПРИЛОЖЕНИЯ</w:t>
        </w:r>
        <w:r w:rsidRPr="004749DD">
          <w:rPr>
            <w:rFonts w:ascii="Times New Roman" w:hAnsi="Times New Roman"/>
            <w:noProof/>
            <w:webHidden/>
            <w:sz w:val="28"/>
            <w:szCs w:val="28"/>
            <w:lang w:val="ru-RU"/>
          </w:rPr>
          <w:tab/>
        </w:r>
        <w:r w:rsidRPr="0040354F">
          <w:rPr>
            <w:rFonts w:ascii="Times New Roman" w:hAnsi="Times New Roman"/>
            <w:noProof/>
            <w:webHidden/>
            <w:sz w:val="28"/>
            <w:lang w:val="ru-RU"/>
          </w:rPr>
          <w:t>17</w:t>
        </w:r>
      </w:hyperlink>
    </w:p>
    <w:p w14:paraId="303AC4FD" w14:textId="77777777" w:rsidR="00AC36BD" w:rsidRPr="00A204BB" w:rsidRDefault="00AC36BD" w:rsidP="00AC36BD">
      <w:pPr>
        <w:pStyle w:val="bullet"/>
        <w:numPr>
          <w:ilvl w:val="0"/>
          <w:numId w:val="0"/>
        </w:numPr>
        <w:ind w:hanging="360"/>
        <w:jc w:val="both"/>
        <w:rPr>
          <w:rFonts w:ascii="Times New Roman" w:hAnsi="Times New Roman"/>
          <w:bCs/>
          <w:sz w:val="24"/>
          <w:szCs w:val="20"/>
          <w:lang w:val="ru-RU" w:eastAsia="ru-RU"/>
        </w:rPr>
      </w:pPr>
    </w:p>
    <w:p w14:paraId="59A3DF8C" w14:textId="77777777" w:rsidR="00AC36BD" w:rsidRPr="00A204BB" w:rsidRDefault="00AC36BD" w:rsidP="00AC36BD">
      <w:pPr>
        <w:pStyle w:val="bullet"/>
        <w:numPr>
          <w:ilvl w:val="0"/>
          <w:numId w:val="0"/>
        </w:numPr>
        <w:ind w:hanging="360"/>
        <w:jc w:val="both"/>
        <w:rPr>
          <w:rFonts w:ascii="Times New Roman" w:hAnsi="Times New Roman"/>
          <w:bCs/>
          <w:sz w:val="24"/>
          <w:szCs w:val="20"/>
          <w:lang w:val="ru-RU" w:eastAsia="ru-RU"/>
        </w:rPr>
      </w:pPr>
    </w:p>
    <w:p w14:paraId="7EC3F332" w14:textId="77777777" w:rsidR="00AC36BD" w:rsidRPr="00A204BB" w:rsidRDefault="00AC36BD" w:rsidP="00AC36BD">
      <w:pPr>
        <w:pStyle w:val="bullet"/>
        <w:numPr>
          <w:ilvl w:val="0"/>
          <w:numId w:val="0"/>
        </w:numPr>
        <w:ind w:hanging="360"/>
        <w:jc w:val="both"/>
        <w:rPr>
          <w:rFonts w:ascii="Times New Roman" w:hAnsi="Times New Roman"/>
          <w:bCs/>
          <w:sz w:val="24"/>
          <w:szCs w:val="20"/>
          <w:lang w:val="ru-RU" w:eastAsia="ru-RU"/>
        </w:rPr>
      </w:pPr>
    </w:p>
    <w:p w14:paraId="3E55B03D" w14:textId="77777777" w:rsidR="00AC36BD" w:rsidRPr="00A204BB" w:rsidRDefault="00AC36BD" w:rsidP="00AC36BD">
      <w:pPr>
        <w:pStyle w:val="bullet"/>
        <w:numPr>
          <w:ilvl w:val="0"/>
          <w:numId w:val="0"/>
        </w:numPr>
        <w:ind w:hanging="360"/>
        <w:jc w:val="both"/>
        <w:rPr>
          <w:rFonts w:ascii="Times New Roman" w:hAnsi="Times New Roman"/>
          <w:bCs/>
          <w:sz w:val="24"/>
          <w:szCs w:val="20"/>
          <w:lang w:val="ru-RU" w:eastAsia="ru-RU"/>
        </w:rPr>
      </w:pPr>
    </w:p>
    <w:p w14:paraId="7856DD5D" w14:textId="77777777" w:rsidR="00AC36BD" w:rsidRPr="00A204BB" w:rsidRDefault="00AC36BD" w:rsidP="00AC36BD">
      <w:pPr>
        <w:pStyle w:val="bullet"/>
        <w:numPr>
          <w:ilvl w:val="0"/>
          <w:numId w:val="0"/>
        </w:numPr>
        <w:ind w:hanging="360"/>
        <w:jc w:val="both"/>
        <w:rPr>
          <w:rFonts w:ascii="Times New Roman" w:hAnsi="Times New Roman"/>
          <w:bCs/>
          <w:sz w:val="24"/>
          <w:szCs w:val="20"/>
          <w:lang w:val="ru-RU" w:eastAsia="ru-RU"/>
        </w:rPr>
      </w:pPr>
    </w:p>
    <w:p w14:paraId="37772462" w14:textId="77777777" w:rsidR="00AC36BD" w:rsidRPr="00A204BB" w:rsidRDefault="00AC36BD" w:rsidP="00AC36BD">
      <w:pPr>
        <w:pStyle w:val="bullet"/>
        <w:numPr>
          <w:ilvl w:val="0"/>
          <w:numId w:val="0"/>
        </w:numPr>
        <w:ind w:hanging="360"/>
        <w:jc w:val="both"/>
        <w:rPr>
          <w:rFonts w:ascii="Times New Roman" w:hAnsi="Times New Roman"/>
          <w:bCs/>
          <w:sz w:val="24"/>
          <w:szCs w:val="20"/>
          <w:lang w:val="ru-RU" w:eastAsia="ru-RU"/>
        </w:rPr>
      </w:pPr>
    </w:p>
    <w:p w14:paraId="70BB9725" w14:textId="77777777" w:rsidR="00AC36BD" w:rsidRDefault="00AC36BD" w:rsidP="00AC36BD">
      <w:pPr>
        <w:pStyle w:val="bullet"/>
        <w:numPr>
          <w:ilvl w:val="0"/>
          <w:numId w:val="0"/>
        </w:numPr>
        <w:ind w:hanging="360"/>
        <w:jc w:val="both"/>
        <w:rPr>
          <w:rFonts w:ascii="Times New Roman" w:hAnsi="Times New Roman"/>
          <w:bCs/>
          <w:sz w:val="24"/>
          <w:szCs w:val="20"/>
          <w:lang w:val="ru-RU" w:eastAsia="ru-RU"/>
        </w:rPr>
      </w:pPr>
    </w:p>
    <w:p w14:paraId="67A25495" w14:textId="77777777" w:rsidR="00AC36BD" w:rsidRDefault="00AC36BD" w:rsidP="00AC36BD">
      <w:pPr>
        <w:pStyle w:val="bullet"/>
        <w:numPr>
          <w:ilvl w:val="0"/>
          <w:numId w:val="0"/>
        </w:numPr>
        <w:ind w:hanging="360"/>
        <w:jc w:val="both"/>
        <w:rPr>
          <w:rFonts w:ascii="Times New Roman" w:hAnsi="Times New Roman"/>
          <w:bCs/>
          <w:sz w:val="24"/>
          <w:szCs w:val="20"/>
          <w:lang w:val="ru-RU" w:eastAsia="ru-RU"/>
        </w:rPr>
      </w:pPr>
    </w:p>
    <w:p w14:paraId="5993D8EE" w14:textId="77777777" w:rsidR="00AC36BD" w:rsidRDefault="00AC36BD" w:rsidP="00AC36BD">
      <w:pPr>
        <w:pStyle w:val="bullet"/>
        <w:numPr>
          <w:ilvl w:val="0"/>
          <w:numId w:val="0"/>
        </w:numPr>
        <w:ind w:hanging="360"/>
        <w:jc w:val="both"/>
        <w:rPr>
          <w:rFonts w:ascii="Times New Roman" w:hAnsi="Times New Roman"/>
          <w:bCs/>
          <w:sz w:val="24"/>
          <w:szCs w:val="20"/>
          <w:lang w:val="ru-RU" w:eastAsia="ru-RU"/>
        </w:rPr>
      </w:pPr>
    </w:p>
    <w:p w14:paraId="17F60585" w14:textId="77777777" w:rsidR="00AC36BD" w:rsidRDefault="00AC36BD" w:rsidP="00AC36BD">
      <w:pPr>
        <w:pStyle w:val="bullet"/>
        <w:numPr>
          <w:ilvl w:val="0"/>
          <w:numId w:val="0"/>
        </w:numPr>
        <w:ind w:hanging="360"/>
        <w:jc w:val="both"/>
        <w:rPr>
          <w:rFonts w:ascii="Times New Roman" w:hAnsi="Times New Roman"/>
          <w:bCs/>
          <w:sz w:val="24"/>
          <w:szCs w:val="20"/>
          <w:lang w:val="ru-RU" w:eastAsia="ru-RU"/>
        </w:rPr>
      </w:pPr>
    </w:p>
    <w:p w14:paraId="543E77BD" w14:textId="77777777" w:rsidR="00AC36BD" w:rsidRDefault="00AC36BD" w:rsidP="00AC36BD">
      <w:pPr>
        <w:pStyle w:val="bullet"/>
        <w:numPr>
          <w:ilvl w:val="0"/>
          <w:numId w:val="0"/>
        </w:numPr>
        <w:ind w:hanging="360"/>
        <w:jc w:val="both"/>
        <w:rPr>
          <w:rFonts w:ascii="Times New Roman" w:hAnsi="Times New Roman"/>
          <w:bCs/>
          <w:sz w:val="24"/>
          <w:szCs w:val="20"/>
          <w:lang w:val="ru-RU" w:eastAsia="ru-RU"/>
        </w:rPr>
      </w:pPr>
    </w:p>
    <w:p w14:paraId="7B845EE1" w14:textId="77777777" w:rsidR="00AC36BD" w:rsidRDefault="00AC36BD" w:rsidP="00AC36BD">
      <w:pPr>
        <w:pStyle w:val="bullet"/>
        <w:numPr>
          <w:ilvl w:val="0"/>
          <w:numId w:val="0"/>
        </w:numPr>
        <w:ind w:hanging="360"/>
        <w:jc w:val="both"/>
        <w:rPr>
          <w:rFonts w:ascii="Times New Roman" w:hAnsi="Times New Roman"/>
          <w:bCs/>
          <w:sz w:val="24"/>
          <w:szCs w:val="20"/>
          <w:lang w:val="ru-RU" w:eastAsia="ru-RU"/>
        </w:rPr>
      </w:pPr>
    </w:p>
    <w:p w14:paraId="2038DA0C" w14:textId="77777777" w:rsidR="00AC36BD" w:rsidRDefault="00AC36BD" w:rsidP="00AC36BD">
      <w:pPr>
        <w:pStyle w:val="bullet"/>
        <w:numPr>
          <w:ilvl w:val="0"/>
          <w:numId w:val="0"/>
        </w:numPr>
        <w:ind w:hanging="360"/>
        <w:jc w:val="both"/>
        <w:rPr>
          <w:rFonts w:ascii="Times New Roman" w:hAnsi="Times New Roman"/>
          <w:bCs/>
          <w:sz w:val="24"/>
          <w:szCs w:val="20"/>
          <w:lang w:val="ru-RU" w:eastAsia="ru-RU"/>
        </w:rPr>
      </w:pPr>
    </w:p>
    <w:p w14:paraId="4011BF06" w14:textId="77777777" w:rsidR="00AC36BD" w:rsidRDefault="00AC36BD" w:rsidP="00AC36BD">
      <w:pPr>
        <w:pStyle w:val="bullet"/>
        <w:numPr>
          <w:ilvl w:val="0"/>
          <w:numId w:val="0"/>
        </w:numPr>
        <w:ind w:hanging="360"/>
        <w:jc w:val="both"/>
        <w:rPr>
          <w:rFonts w:ascii="Times New Roman" w:hAnsi="Times New Roman"/>
          <w:bCs/>
          <w:sz w:val="24"/>
          <w:szCs w:val="20"/>
          <w:lang w:val="ru-RU" w:eastAsia="ru-RU"/>
        </w:rPr>
      </w:pPr>
    </w:p>
    <w:p w14:paraId="03DA19A8" w14:textId="77777777" w:rsidR="00AC36BD" w:rsidRDefault="00AC36BD" w:rsidP="00AC36BD">
      <w:pPr>
        <w:pStyle w:val="bullet"/>
        <w:numPr>
          <w:ilvl w:val="0"/>
          <w:numId w:val="0"/>
        </w:numPr>
        <w:ind w:hanging="360"/>
        <w:jc w:val="both"/>
        <w:rPr>
          <w:rFonts w:ascii="Times New Roman" w:hAnsi="Times New Roman"/>
          <w:bCs/>
          <w:sz w:val="24"/>
          <w:szCs w:val="20"/>
          <w:lang w:val="ru-RU" w:eastAsia="ru-RU"/>
        </w:rPr>
      </w:pPr>
    </w:p>
    <w:p w14:paraId="6116F8A7" w14:textId="77777777" w:rsidR="00AC36BD" w:rsidRDefault="00AC36BD" w:rsidP="00AC36BD">
      <w:pPr>
        <w:pStyle w:val="bullet"/>
        <w:numPr>
          <w:ilvl w:val="0"/>
          <w:numId w:val="0"/>
        </w:numPr>
        <w:ind w:hanging="360"/>
        <w:jc w:val="both"/>
        <w:rPr>
          <w:rFonts w:ascii="Times New Roman" w:hAnsi="Times New Roman"/>
          <w:bCs/>
          <w:sz w:val="24"/>
          <w:szCs w:val="20"/>
          <w:lang w:val="ru-RU" w:eastAsia="ru-RU"/>
        </w:rPr>
      </w:pPr>
    </w:p>
    <w:p w14:paraId="494E0877" w14:textId="77777777" w:rsidR="00AC36BD" w:rsidRDefault="00AC36BD" w:rsidP="00AC36BD">
      <w:pPr>
        <w:pStyle w:val="bullet"/>
        <w:numPr>
          <w:ilvl w:val="0"/>
          <w:numId w:val="0"/>
        </w:numPr>
        <w:ind w:hanging="360"/>
        <w:jc w:val="both"/>
        <w:rPr>
          <w:rFonts w:ascii="Times New Roman" w:hAnsi="Times New Roman"/>
          <w:bCs/>
          <w:sz w:val="24"/>
          <w:szCs w:val="20"/>
          <w:lang w:val="ru-RU" w:eastAsia="ru-RU"/>
        </w:rPr>
      </w:pPr>
    </w:p>
    <w:p w14:paraId="51A7A95A" w14:textId="77777777" w:rsidR="00AC36BD" w:rsidRDefault="00AC36BD" w:rsidP="00AC36BD">
      <w:pPr>
        <w:pStyle w:val="bullet"/>
        <w:numPr>
          <w:ilvl w:val="0"/>
          <w:numId w:val="0"/>
        </w:numPr>
        <w:ind w:hanging="360"/>
        <w:jc w:val="both"/>
        <w:rPr>
          <w:rFonts w:ascii="Times New Roman" w:hAnsi="Times New Roman"/>
          <w:bCs/>
          <w:sz w:val="24"/>
          <w:szCs w:val="20"/>
          <w:lang w:val="ru-RU" w:eastAsia="ru-RU"/>
        </w:rPr>
      </w:pPr>
    </w:p>
    <w:p w14:paraId="2818BFA8" w14:textId="77777777" w:rsidR="00AC36BD" w:rsidRDefault="00AC36BD" w:rsidP="00AC36BD">
      <w:pPr>
        <w:pStyle w:val="bullet"/>
        <w:numPr>
          <w:ilvl w:val="0"/>
          <w:numId w:val="0"/>
        </w:numPr>
        <w:ind w:hanging="360"/>
        <w:jc w:val="both"/>
        <w:rPr>
          <w:rFonts w:ascii="Times New Roman" w:hAnsi="Times New Roman"/>
          <w:bCs/>
          <w:sz w:val="24"/>
          <w:szCs w:val="20"/>
          <w:lang w:val="ru-RU" w:eastAsia="ru-RU"/>
        </w:rPr>
      </w:pPr>
    </w:p>
    <w:p w14:paraId="4A27CDD7" w14:textId="77777777" w:rsidR="00AC36BD" w:rsidRPr="00786827" w:rsidRDefault="00AC36BD" w:rsidP="00AC36BD">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t>ИСПОЛЬЗУЕМЫЕ СОКРАЩЕНИЯ</w:t>
      </w:r>
    </w:p>
    <w:p w14:paraId="74108EB0" w14:textId="77777777" w:rsidR="00AC36BD" w:rsidRPr="00786827" w:rsidRDefault="00AC36BD" w:rsidP="00AC36BD">
      <w:pPr>
        <w:pStyle w:val="bullet"/>
        <w:numPr>
          <w:ilvl w:val="0"/>
          <w:numId w:val="0"/>
        </w:numPr>
        <w:spacing w:line="276" w:lineRule="auto"/>
        <w:ind w:firstLine="709"/>
        <w:jc w:val="both"/>
        <w:rPr>
          <w:rFonts w:ascii="Times New Roman" w:hAnsi="Times New Roman"/>
          <w:b/>
          <w:bCs/>
          <w:sz w:val="28"/>
          <w:szCs w:val="28"/>
          <w:lang w:val="ru-RU" w:eastAsia="ru-RU"/>
        </w:rPr>
      </w:pPr>
    </w:p>
    <w:p w14:paraId="3A3EF11F" w14:textId="77777777" w:rsidR="00AC36BD" w:rsidRPr="00786827" w:rsidRDefault="00AC36BD" w:rsidP="00AC36BD">
      <w:pPr>
        <w:pStyle w:val="bullet"/>
        <w:numPr>
          <w:ilvl w:val="0"/>
          <w:numId w:val="0"/>
        </w:numPr>
        <w:spacing w:line="276" w:lineRule="auto"/>
        <w:ind w:firstLine="709"/>
        <w:jc w:val="both"/>
        <w:rPr>
          <w:rFonts w:ascii="Times New Roman" w:hAnsi="Times New Roman"/>
          <w:bCs/>
          <w:i/>
          <w:sz w:val="28"/>
          <w:szCs w:val="28"/>
          <w:lang w:val="ru-RU" w:eastAsia="ru-RU"/>
        </w:rPr>
      </w:pPr>
      <w:r w:rsidRPr="00786827">
        <w:rPr>
          <w:rFonts w:ascii="Times New Roman" w:hAnsi="Times New Roman"/>
          <w:bCs/>
          <w:i/>
          <w:sz w:val="28"/>
          <w:szCs w:val="28"/>
          <w:lang w:val="ru-RU" w:eastAsia="ru-RU"/>
        </w:rPr>
        <w:t xml:space="preserve">1. </w:t>
      </w:r>
      <w:r>
        <w:rPr>
          <w:rFonts w:ascii="Times New Roman" w:hAnsi="Times New Roman"/>
          <w:bCs/>
          <w:i/>
          <w:sz w:val="28"/>
          <w:szCs w:val="28"/>
          <w:lang w:val="ru-RU" w:eastAsia="ru-RU"/>
        </w:rPr>
        <w:t>ВИК</w:t>
      </w:r>
      <w:r w:rsidRPr="00786827">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Визуальный и измерительный контроль</w:t>
      </w:r>
    </w:p>
    <w:p w14:paraId="1BB4FD6B" w14:textId="77777777" w:rsidR="00AC36BD" w:rsidRPr="00786827" w:rsidRDefault="00AC36BD" w:rsidP="00AC36BD">
      <w:pPr>
        <w:pStyle w:val="bullet"/>
        <w:numPr>
          <w:ilvl w:val="0"/>
          <w:numId w:val="0"/>
        </w:numPr>
        <w:spacing w:line="276" w:lineRule="auto"/>
        <w:ind w:firstLine="709"/>
        <w:jc w:val="both"/>
        <w:rPr>
          <w:rFonts w:ascii="Times New Roman" w:hAnsi="Times New Roman"/>
          <w:bCs/>
          <w:i/>
          <w:sz w:val="28"/>
          <w:szCs w:val="28"/>
          <w:lang w:val="ru-RU" w:eastAsia="ru-RU"/>
        </w:rPr>
      </w:pPr>
      <w:r w:rsidRPr="00786827">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КК</w:t>
      </w:r>
      <w:r w:rsidRPr="00786827">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Капиллярный контроль</w:t>
      </w:r>
    </w:p>
    <w:p w14:paraId="096AAC78" w14:textId="77777777" w:rsidR="00AC36BD" w:rsidRPr="00786827" w:rsidRDefault="00AC36BD" w:rsidP="00AC36BD">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3. МПК </w:t>
      </w:r>
      <w:r w:rsidRPr="00786827">
        <w:rPr>
          <w:rFonts w:ascii="Times New Roman" w:hAnsi="Times New Roman"/>
          <w:bCs/>
          <w:i/>
          <w:sz w:val="28"/>
          <w:szCs w:val="28"/>
          <w:lang w:val="ru-RU" w:eastAsia="ru-RU"/>
        </w:rPr>
        <w:t>–</w:t>
      </w:r>
      <w:r>
        <w:rPr>
          <w:rFonts w:ascii="Times New Roman" w:hAnsi="Times New Roman"/>
          <w:bCs/>
          <w:i/>
          <w:sz w:val="28"/>
          <w:szCs w:val="28"/>
          <w:lang w:val="ru-RU" w:eastAsia="ru-RU"/>
        </w:rPr>
        <w:t xml:space="preserve"> Магнитопорошковый контроль</w:t>
      </w:r>
    </w:p>
    <w:p w14:paraId="5C672CB7" w14:textId="77777777" w:rsidR="00AC36BD" w:rsidRDefault="00AC36BD" w:rsidP="00AC36BD">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 УЗК – Ультразвуковой контроль</w:t>
      </w:r>
    </w:p>
    <w:p w14:paraId="7D2B605D" w14:textId="77777777" w:rsidR="00AC36BD" w:rsidRDefault="00AC36BD" w:rsidP="00AC36BD">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РГК – Радиографический контроль</w:t>
      </w:r>
    </w:p>
    <w:p w14:paraId="041CC19B" w14:textId="77777777" w:rsidR="00AC36BD" w:rsidRDefault="00AC36BD" w:rsidP="00AC36BD">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6. ТК – Технологическая карта</w:t>
      </w:r>
    </w:p>
    <w:p w14:paraId="5E3C077C" w14:textId="77777777" w:rsidR="00AC36BD" w:rsidRDefault="00AC36BD" w:rsidP="00AC36BD">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7. ТУ – Технические условия для проведения контроля (нормативная и методическая документация)</w:t>
      </w:r>
    </w:p>
    <w:p w14:paraId="3FF81862" w14:textId="77777777" w:rsidR="00AC36BD" w:rsidRPr="00FB3492" w:rsidRDefault="00AC36BD" w:rsidP="00AC36BD">
      <w:pPr>
        <w:pStyle w:val="bullet"/>
        <w:numPr>
          <w:ilvl w:val="0"/>
          <w:numId w:val="0"/>
        </w:numPr>
        <w:ind w:hanging="360"/>
        <w:jc w:val="both"/>
        <w:rPr>
          <w:rFonts w:ascii="Times New Roman" w:hAnsi="Times New Roman"/>
          <w:bCs/>
          <w:sz w:val="24"/>
          <w:szCs w:val="20"/>
          <w:lang w:val="ru-RU" w:eastAsia="ru-RU"/>
        </w:rPr>
      </w:pPr>
    </w:p>
    <w:p w14:paraId="2BCC3681" w14:textId="77777777" w:rsidR="00AC36BD" w:rsidRDefault="00AC36BD" w:rsidP="00AC36BD">
      <w:pPr>
        <w:spacing w:after="0" w:line="240" w:lineRule="auto"/>
        <w:jc w:val="both"/>
        <w:rPr>
          <w:rFonts w:ascii="Times New Roman" w:hAnsi="Times New Roman" w:cs="Times New Roman"/>
          <w:b/>
          <w:bCs/>
        </w:rPr>
      </w:pPr>
      <w:bookmarkStart w:id="1" w:name="_Toc450204622"/>
      <w:r w:rsidRPr="00C17B01">
        <w:rPr>
          <w:rFonts w:ascii="Times New Roman" w:hAnsi="Times New Roman" w:cs="Times New Roman"/>
          <w:b/>
          <w:bCs/>
        </w:rPr>
        <w:br w:type="page"/>
      </w:r>
      <w:bookmarkEnd w:id="1"/>
    </w:p>
    <w:p w14:paraId="5453B09A" w14:textId="77777777" w:rsidR="00AC36BD" w:rsidRPr="00A204BB" w:rsidRDefault="00AC36BD" w:rsidP="00AC36BD">
      <w:pPr>
        <w:pStyle w:val="-1"/>
        <w:spacing w:after="0" w:line="276" w:lineRule="auto"/>
        <w:jc w:val="center"/>
        <w:rPr>
          <w:rFonts w:ascii="Times New Roman" w:hAnsi="Times New Roman"/>
          <w:color w:val="auto"/>
          <w:sz w:val="34"/>
          <w:szCs w:val="34"/>
        </w:rPr>
      </w:pPr>
      <w:bookmarkStart w:id="2" w:name="_Toc128032685"/>
      <w:r>
        <w:rPr>
          <w:rFonts w:ascii="Times New Roman" w:hAnsi="Times New Roman"/>
          <w:color w:val="auto"/>
          <w:sz w:val="28"/>
          <w:szCs w:val="28"/>
        </w:rPr>
        <w:lastRenderedPageBreak/>
        <w:t>1</w:t>
      </w:r>
      <w:r w:rsidRPr="00D17132">
        <w:rPr>
          <w:rFonts w:ascii="Times New Roman" w:hAnsi="Times New Roman"/>
          <w:color w:val="auto"/>
          <w:sz w:val="28"/>
          <w:szCs w:val="28"/>
        </w:rPr>
        <w:t>.</w:t>
      </w:r>
      <w:r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Pr="00D17132">
        <w:rPr>
          <w:rFonts w:ascii="Times New Roman" w:hAnsi="Times New Roman"/>
          <w:color w:val="auto"/>
          <w:sz w:val="28"/>
          <w:szCs w:val="28"/>
        </w:rPr>
        <w:t xml:space="preserve"> КОМПЕТЕНЦИИ</w:t>
      </w:r>
      <w:bookmarkEnd w:id="2"/>
    </w:p>
    <w:p w14:paraId="29AAF790" w14:textId="77777777" w:rsidR="00AC36BD" w:rsidRPr="005015CF" w:rsidRDefault="00AC36BD" w:rsidP="00AC36BD">
      <w:pPr>
        <w:pStyle w:val="-2"/>
        <w:spacing w:before="0" w:after="0" w:line="276" w:lineRule="auto"/>
        <w:ind w:firstLine="709"/>
        <w:jc w:val="both"/>
        <w:rPr>
          <w:rFonts w:ascii="Times New Roman" w:hAnsi="Times New Roman"/>
          <w:szCs w:val="28"/>
        </w:rPr>
      </w:pPr>
      <w:bookmarkStart w:id="3" w:name="_Toc128032686"/>
      <w:r w:rsidRPr="005015CF">
        <w:rPr>
          <w:rFonts w:ascii="Times New Roman" w:hAnsi="Times New Roman"/>
          <w:szCs w:val="28"/>
        </w:rPr>
        <w:t>1.1. ОБЩИЕ СВЕДЕНИЯ О ТРЕБОВАНИЯХ КОМПЕТЕНЦИИ</w:t>
      </w:r>
      <w:bookmarkEnd w:id="3"/>
    </w:p>
    <w:p w14:paraId="1EE80D35" w14:textId="70AEA391" w:rsidR="00AC36BD" w:rsidRPr="00A204BB" w:rsidRDefault="00AC36BD" w:rsidP="00AC36B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«Неразрушающий контроль»</w:t>
      </w:r>
      <w:r w:rsidRPr="00A204BB">
        <w:rPr>
          <w:rFonts w:ascii="Times New Roman" w:hAnsi="Times New Roman" w:cs="Times New Roman"/>
          <w:sz w:val="28"/>
          <w:szCs w:val="28"/>
        </w:rPr>
        <w:t xml:space="preserve"> </w:t>
      </w:r>
      <w:bookmarkStart w:id="4" w:name="_Hlk123050441"/>
      <w:r w:rsidRPr="00A204BB">
        <w:rPr>
          <w:rFonts w:ascii="Times New Roman" w:hAnsi="Times New Roman" w:cs="Times New Roman"/>
          <w:sz w:val="28"/>
          <w:szCs w:val="28"/>
        </w:rPr>
        <w:t>определя</w:t>
      </w:r>
      <w:r>
        <w:rPr>
          <w:rFonts w:ascii="Times New Roman" w:hAnsi="Times New Roman" w:cs="Times New Roman"/>
          <w:sz w:val="28"/>
          <w:szCs w:val="28"/>
        </w:rPr>
        <w:t>ю</w:t>
      </w:r>
      <w:r w:rsidRPr="00A204BB">
        <w:rPr>
          <w:rFonts w:ascii="Times New Roman" w:hAnsi="Times New Roman" w:cs="Times New Roman"/>
          <w:sz w:val="28"/>
          <w:szCs w:val="28"/>
        </w:rPr>
        <w:t>т знани</w:t>
      </w:r>
      <w:r>
        <w:rPr>
          <w:rFonts w:ascii="Times New Roman" w:hAnsi="Times New Roman" w:cs="Times New Roman"/>
          <w:sz w:val="28"/>
          <w:szCs w:val="28"/>
        </w:rPr>
        <w:t>я</w:t>
      </w:r>
      <w:r w:rsidRPr="00A204BB">
        <w:rPr>
          <w:rFonts w:ascii="Times New Roman" w:hAnsi="Times New Roman" w:cs="Times New Roman"/>
          <w:sz w:val="28"/>
          <w:szCs w:val="28"/>
        </w:rPr>
        <w:t xml:space="preserve">, </w:t>
      </w:r>
      <w:r>
        <w:rPr>
          <w:rFonts w:ascii="Times New Roman" w:hAnsi="Times New Roman" w:cs="Times New Roman"/>
          <w:sz w:val="28"/>
          <w:szCs w:val="28"/>
        </w:rPr>
        <w:t>умения, навыки и трудовые функции</w:t>
      </w:r>
      <w:bookmarkEnd w:id="4"/>
      <w:r>
        <w:rPr>
          <w:rFonts w:ascii="Times New Roman" w:hAnsi="Times New Roman" w:cs="Times New Roman"/>
          <w:sz w:val="28"/>
          <w:szCs w:val="28"/>
        </w:rPr>
        <w:t xml:space="preserve">, </w:t>
      </w:r>
      <w:r w:rsidRPr="00A204BB">
        <w:rPr>
          <w:rFonts w:ascii="Times New Roman" w:hAnsi="Times New Roman" w:cs="Times New Roman"/>
          <w:sz w:val="28"/>
          <w:szCs w:val="28"/>
        </w:rPr>
        <w:t xml:space="preserve">которые лежат в основе </w:t>
      </w:r>
      <w:r>
        <w:rPr>
          <w:rFonts w:ascii="Times New Roman" w:hAnsi="Times New Roman" w:cs="Times New Roman"/>
          <w:sz w:val="28"/>
          <w:szCs w:val="28"/>
        </w:rPr>
        <w:t xml:space="preserve">наиболее актуальных требований работодателей отрасли. </w:t>
      </w:r>
    </w:p>
    <w:p w14:paraId="474F5F14" w14:textId="77777777" w:rsidR="00AC36BD" w:rsidRDefault="00AC36BD" w:rsidP="00AC36B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Pr="00A204BB">
        <w:rPr>
          <w:rFonts w:ascii="Times New Roman" w:hAnsi="Times New Roman" w:cs="Times New Roman"/>
          <w:sz w:val="28"/>
          <w:szCs w:val="28"/>
        </w:rPr>
        <w:t xml:space="preserve"> по компетенции является демонстрация лучших</w:t>
      </w:r>
      <w:r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Pr="00A204BB">
        <w:rPr>
          <w:rFonts w:ascii="Times New Roman" w:hAnsi="Times New Roman" w:cs="Times New Roman"/>
          <w:sz w:val="28"/>
          <w:szCs w:val="28"/>
        </w:rPr>
        <w:t xml:space="preserve"> </w:t>
      </w:r>
    </w:p>
    <w:p w14:paraId="4AFF5E47" w14:textId="77777777" w:rsidR="00AC36BD" w:rsidRPr="00A204BB" w:rsidRDefault="00AC36BD" w:rsidP="00AC36B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явля</w:t>
      </w:r>
      <w:r>
        <w:rPr>
          <w:rFonts w:ascii="Times New Roman" w:hAnsi="Times New Roman" w:cs="Times New Roman"/>
          <w:sz w:val="28"/>
          <w:szCs w:val="28"/>
        </w:rPr>
        <w:t>ю</w:t>
      </w:r>
      <w:r w:rsidRPr="00A204BB">
        <w:rPr>
          <w:rFonts w:ascii="Times New Roman" w:hAnsi="Times New Roman" w:cs="Times New Roman"/>
          <w:sz w:val="28"/>
          <w:szCs w:val="28"/>
        </w:rPr>
        <w:t xml:space="preserve">тся руководством </w:t>
      </w:r>
      <w:r>
        <w:rPr>
          <w:rFonts w:ascii="Times New Roman" w:hAnsi="Times New Roman" w:cs="Times New Roman"/>
          <w:sz w:val="28"/>
          <w:szCs w:val="28"/>
        </w:rPr>
        <w:t>для подготовки конкурентоспособных, высококвалифицированных специалистов / рабочих</w:t>
      </w:r>
      <w:r w:rsidRPr="00A204BB">
        <w:rPr>
          <w:rFonts w:ascii="Times New Roman" w:hAnsi="Times New Roman" w:cs="Times New Roman"/>
          <w:sz w:val="28"/>
          <w:szCs w:val="28"/>
        </w:rPr>
        <w:t xml:space="preserve"> и </w:t>
      </w:r>
      <w:r>
        <w:rPr>
          <w:rFonts w:ascii="Times New Roman" w:hAnsi="Times New Roman" w:cs="Times New Roman"/>
          <w:sz w:val="28"/>
          <w:szCs w:val="28"/>
        </w:rPr>
        <w:t>участия их в конкурсах профессионального мастерства.</w:t>
      </w:r>
    </w:p>
    <w:p w14:paraId="41D0A5BB" w14:textId="77777777" w:rsidR="00AC36BD" w:rsidRPr="00A204BB" w:rsidRDefault="00AC36BD" w:rsidP="00AC36BD">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 соревнованиях по компетенции проверка </w:t>
      </w:r>
      <w:r w:rsidRPr="009E37D3">
        <w:rPr>
          <w:rFonts w:ascii="Times New Roman" w:hAnsi="Times New Roman" w:cs="Times New Roman"/>
          <w:sz w:val="28"/>
          <w:szCs w:val="28"/>
        </w:rPr>
        <w:t>знаний, умени</w:t>
      </w:r>
      <w:r>
        <w:rPr>
          <w:rFonts w:ascii="Times New Roman" w:hAnsi="Times New Roman" w:cs="Times New Roman"/>
          <w:sz w:val="28"/>
          <w:szCs w:val="28"/>
        </w:rPr>
        <w:t>й</w:t>
      </w:r>
      <w:r w:rsidRPr="009E37D3">
        <w:rPr>
          <w:rFonts w:ascii="Times New Roman" w:hAnsi="Times New Roman" w:cs="Times New Roman"/>
          <w:sz w:val="28"/>
          <w:szCs w:val="28"/>
        </w:rPr>
        <w:t>, навык</w:t>
      </w:r>
      <w:r>
        <w:rPr>
          <w:rFonts w:ascii="Times New Roman" w:hAnsi="Times New Roman" w:cs="Times New Roman"/>
          <w:sz w:val="28"/>
          <w:szCs w:val="28"/>
        </w:rPr>
        <w:t>ов</w:t>
      </w:r>
      <w:r w:rsidRPr="009E37D3">
        <w:rPr>
          <w:rFonts w:ascii="Times New Roman" w:hAnsi="Times New Roman" w:cs="Times New Roman"/>
          <w:sz w:val="28"/>
          <w:szCs w:val="28"/>
        </w:rPr>
        <w:t xml:space="preserve"> и трудовы</w:t>
      </w:r>
      <w:r>
        <w:rPr>
          <w:rFonts w:ascii="Times New Roman" w:hAnsi="Times New Roman" w:cs="Times New Roman"/>
          <w:sz w:val="28"/>
          <w:szCs w:val="28"/>
        </w:rPr>
        <w:t>х</w:t>
      </w:r>
      <w:r w:rsidRPr="009E37D3">
        <w:rPr>
          <w:rFonts w:ascii="Times New Roman" w:hAnsi="Times New Roman" w:cs="Times New Roman"/>
          <w:sz w:val="28"/>
          <w:szCs w:val="28"/>
        </w:rPr>
        <w:t xml:space="preserve"> функци</w:t>
      </w:r>
      <w:r>
        <w:rPr>
          <w:rFonts w:ascii="Times New Roman" w:hAnsi="Times New Roman" w:cs="Times New Roman"/>
          <w:sz w:val="28"/>
          <w:szCs w:val="28"/>
        </w:rPr>
        <w:t>й</w:t>
      </w:r>
      <w:r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практической работы. </w:t>
      </w:r>
    </w:p>
    <w:p w14:paraId="7C72CBE6" w14:textId="77777777" w:rsidR="00AC36BD" w:rsidRPr="00A204BB" w:rsidRDefault="00AC36BD" w:rsidP="00AC36B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Pr="00A204BB">
        <w:rPr>
          <w:rFonts w:ascii="Times New Roman" w:hAnsi="Times New Roman" w:cs="Times New Roman"/>
          <w:sz w:val="28"/>
          <w:szCs w:val="28"/>
        </w:rPr>
        <w:t xml:space="preserve"> на четкие разделы с номерами и заголовками</w:t>
      </w:r>
      <w:r>
        <w:rPr>
          <w:rFonts w:ascii="Times New Roman" w:hAnsi="Times New Roman" w:cs="Times New Roman"/>
          <w:sz w:val="28"/>
          <w:szCs w:val="28"/>
        </w:rPr>
        <w:t>, к</w:t>
      </w:r>
      <w:r w:rsidRPr="00A204BB">
        <w:rPr>
          <w:rFonts w:ascii="Times New Roman" w:hAnsi="Times New Roman" w:cs="Times New Roman"/>
          <w:sz w:val="28"/>
          <w:szCs w:val="28"/>
        </w:rPr>
        <w:t>аждому разделу назначен процент относительной важности</w:t>
      </w:r>
      <w:r>
        <w:rPr>
          <w:rFonts w:ascii="Times New Roman" w:hAnsi="Times New Roman" w:cs="Times New Roman"/>
          <w:sz w:val="28"/>
          <w:szCs w:val="28"/>
        </w:rPr>
        <w:t>, с</w:t>
      </w:r>
      <w:r w:rsidRPr="00A204BB">
        <w:rPr>
          <w:rFonts w:ascii="Times New Roman" w:hAnsi="Times New Roman" w:cs="Times New Roman"/>
          <w:sz w:val="28"/>
          <w:szCs w:val="28"/>
        </w:rPr>
        <w:t xml:space="preserve">умма </w:t>
      </w:r>
      <w:r>
        <w:rPr>
          <w:rFonts w:ascii="Times New Roman" w:hAnsi="Times New Roman" w:cs="Times New Roman"/>
          <w:sz w:val="28"/>
          <w:szCs w:val="28"/>
        </w:rPr>
        <w:t xml:space="preserve">которых </w:t>
      </w:r>
      <w:r w:rsidRPr="00A204BB">
        <w:rPr>
          <w:rFonts w:ascii="Times New Roman" w:hAnsi="Times New Roman" w:cs="Times New Roman"/>
          <w:sz w:val="28"/>
          <w:szCs w:val="28"/>
        </w:rPr>
        <w:t>составляет 100.</w:t>
      </w:r>
    </w:p>
    <w:p w14:paraId="5B053602" w14:textId="77777777" w:rsidR="00AC36BD" w:rsidRPr="005015CF" w:rsidRDefault="00AC36BD" w:rsidP="00AC36BD">
      <w:pPr>
        <w:pStyle w:val="2"/>
        <w:spacing w:after="0" w:line="276" w:lineRule="auto"/>
        <w:ind w:firstLine="709"/>
        <w:jc w:val="both"/>
        <w:rPr>
          <w:rFonts w:ascii="Times New Roman" w:hAnsi="Times New Roman"/>
          <w:color w:val="000000"/>
          <w:szCs w:val="28"/>
          <w:lang w:val="ru-RU"/>
        </w:rPr>
      </w:pPr>
      <w:bookmarkStart w:id="5" w:name="_Toc78885652"/>
      <w:bookmarkStart w:id="6" w:name="_Toc128032687"/>
      <w:r w:rsidRPr="005015CF">
        <w:rPr>
          <w:rFonts w:ascii="Times New Roman" w:hAnsi="Times New Roman"/>
          <w:color w:val="000000"/>
          <w:szCs w:val="28"/>
          <w:lang w:val="ru-RU"/>
        </w:rPr>
        <w:t>1.</w:t>
      </w:r>
      <w:bookmarkEnd w:id="5"/>
      <w:r w:rsidRPr="005015CF">
        <w:rPr>
          <w:rFonts w:ascii="Times New Roman" w:hAnsi="Times New Roman"/>
          <w:color w:val="000000"/>
          <w:szCs w:val="28"/>
          <w:lang w:val="ru-RU"/>
        </w:rPr>
        <w:t>2. ПЕРЕЧЕНЬ ПРОФЕССИОНАЛЬНЫХ ЗАДАЧ СПЕЦИАЛИСТА ПО КОМПЕТЕНЦИИ «Неразрушающий контроль»</w:t>
      </w:r>
      <w:bookmarkEnd w:id="6"/>
    </w:p>
    <w:p w14:paraId="71F5C384" w14:textId="77777777" w:rsidR="00AC36BD" w:rsidRPr="005015CF" w:rsidRDefault="00AC36BD" w:rsidP="00AC36BD">
      <w:pPr>
        <w:spacing w:after="0" w:line="276" w:lineRule="auto"/>
        <w:jc w:val="right"/>
        <w:rPr>
          <w:rFonts w:ascii="Times New Roman" w:hAnsi="Times New Roman" w:cs="Times New Roman"/>
          <w:i/>
          <w:iCs/>
          <w:sz w:val="28"/>
          <w:szCs w:val="28"/>
        </w:rPr>
      </w:pPr>
      <w:r w:rsidRPr="005015CF">
        <w:rPr>
          <w:rFonts w:ascii="Times New Roman" w:hAnsi="Times New Roman" w:cs="Times New Roman"/>
          <w:i/>
          <w:iCs/>
          <w:sz w:val="28"/>
          <w:szCs w:val="28"/>
        </w:rPr>
        <w:t>Таблица №1</w:t>
      </w:r>
    </w:p>
    <w:p w14:paraId="7C5A8228" w14:textId="77777777" w:rsidR="00AC36BD" w:rsidRPr="005015CF" w:rsidRDefault="00AC36BD" w:rsidP="00AC36BD">
      <w:pPr>
        <w:spacing w:after="0" w:line="240" w:lineRule="auto"/>
        <w:jc w:val="right"/>
        <w:rPr>
          <w:rFonts w:ascii="Times New Roman" w:hAnsi="Times New Roman" w:cs="Times New Roman"/>
          <w:i/>
          <w:iCs/>
          <w:sz w:val="28"/>
          <w:szCs w:val="28"/>
        </w:rPr>
      </w:pPr>
    </w:p>
    <w:p w14:paraId="37402541" w14:textId="77777777" w:rsidR="00AC36BD" w:rsidRPr="005015CF" w:rsidRDefault="00AC36BD" w:rsidP="00AC36BD">
      <w:pPr>
        <w:spacing w:after="0" w:line="240" w:lineRule="auto"/>
        <w:jc w:val="center"/>
        <w:rPr>
          <w:rFonts w:ascii="Times New Roman" w:hAnsi="Times New Roman"/>
          <w:b/>
          <w:bCs/>
          <w:color w:val="000000"/>
          <w:sz w:val="28"/>
          <w:szCs w:val="28"/>
        </w:rPr>
      </w:pPr>
      <w:r w:rsidRPr="005015CF">
        <w:rPr>
          <w:rFonts w:ascii="Times New Roman" w:hAnsi="Times New Roman"/>
          <w:b/>
          <w:bCs/>
          <w:color w:val="000000"/>
          <w:sz w:val="28"/>
          <w:szCs w:val="28"/>
        </w:rPr>
        <w:t>Перечень профессиональных задач специалиста</w:t>
      </w:r>
    </w:p>
    <w:p w14:paraId="32E1F7AB" w14:textId="77777777" w:rsidR="00AC36BD" w:rsidRPr="00270E01" w:rsidRDefault="00AC36BD" w:rsidP="00AC36BD">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AC36BD" w:rsidRPr="003732A7" w14:paraId="78076EBE" w14:textId="77777777" w:rsidTr="00E11FEC">
        <w:tc>
          <w:tcPr>
            <w:tcW w:w="330" w:type="pct"/>
            <w:shd w:val="clear" w:color="auto" w:fill="92D050"/>
            <w:vAlign w:val="center"/>
          </w:tcPr>
          <w:p w14:paraId="21E738C9" w14:textId="77777777" w:rsidR="00AC36BD" w:rsidRPr="000244DA" w:rsidRDefault="00AC36BD" w:rsidP="00E11FEC">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3E7A2C72" w14:textId="77777777" w:rsidR="00AC36BD" w:rsidRPr="000244DA" w:rsidRDefault="00AC36BD" w:rsidP="00E11FEC">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7007D872" w14:textId="77777777" w:rsidR="00AC36BD" w:rsidRPr="000244DA" w:rsidRDefault="00AC36BD" w:rsidP="00E11FEC">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AC36BD" w:rsidRPr="003732A7" w14:paraId="41F19CE8" w14:textId="77777777" w:rsidTr="00E11FEC">
        <w:tc>
          <w:tcPr>
            <w:tcW w:w="330" w:type="pct"/>
            <w:vMerge w:val="restart"/>
            <w:shd w:val="clear" w:color="auto" w:fill="BFBFBF" w:themeFill="background1" w:themeFillShade="BF"/>
            <w:vAlign w:val="center"/>
          </w:tcPr>
          <w:p w14:paraId="50306D6D" w14:textId="77777777" w:rsidR="00AC36BD" w:rsidRPr="000244DA" w:rsidRDefault="00AC36BD" w:rsidP="00E11FEC">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14:paraId="6CE2D8EB" w14:textId="77777777" w:rsidR="00AC36BD" w:rsidRPr="000244DA" w:rsidRDefault="00AC36BD" w:rsidP="00E11FEC">
            <w:pPr>
              <w:jc w:val="both"/>
              <w:rPr>
                <w:rFonts w:ascii="Times New Roman" w:hAnsi="Times New Roman" w:cs="Times New Roman"/>
                <w:sz w:val="28"/>
                <w:szCs w:val="28"/>
              </w:rPr>
            </w:pPr>
            <w:r>
              <w:rPr>
                <w:rFonts w:ascii="Times New Roman" w:hAnsi="Times New Roman" w:cs="Times New Roman"/>
                <w:b/>
                <w:bCs/>
                <w:sz w:val="24"/>
                <w:szCs w:val="24"/>
              </w:rPr>
              <w:t>Составление Технологических карт контроля</w:t>
            </w:r>
          </w:p>
        </w:tc>
        <w:tc>
          <w:tcPr>
            <w:tcW w:w="1134" w:type="pct"/>
            <w:shd w:val="clear" w:color="auto" w:fill="auto"/>
            <w:vAlign w:val="center"/>
          </w:tcPr>
          <w:p w14:paraId="55A8A5E8" w14:textId="32152E10" w:rsidR="00AC36BD" w:rsidRPr="00E0571F" w:rsidRDefault="00E0571F" w:rsidP="00E11FEC">
            <w:pPr>
              <w:jc w:val="both"/>
              <w:rPr>
                <w:rFonts w:ascii="Times New Roman" w:hAnsi="Times New Roman" w:cs="Times New Roman"/>
                <w:sz w:val="28"/>
                <w:szCs w:val="28"/>
              </w:rPr>
            </w:pPr>
            <w:r>
              <w:rPr>
                <w:rFonts w:ascii="Times New Roman" w:hAnsi="Times New Roman" w:cs="Times New Roman"/>
                <w:sz w:val="28"/>
                <w:szCs w:val="28"/>
              </w:rPr>
              <w:t>18</w:t>
            </w:r>
          </w:p>
        </w:tc>
      </w:tr>
      <w:tr w:rsidR="00AC36BD" w:rsidRPr="003732A7" w14:paraId="1E7EE6BF" w14:textId="77777777" w:rsidTr="00E11FEC">
        <w:tc>
          <w:tcPr>
            <w:tcW w:w="330" w:type="pct"/>
            <w:vMerge/>
            <w:shd w:val="clear" w:color="auto" w:fill="BFBFBF" w:themeFill="background1" w:themeFillShade="BF"/>
            <w:vAlign w:val="center"/>
          </w:tcPr>
          <w:p w14:paraId="6D1D5223" w14:textId="77777777" w:rsidR="00AC36BD" w:rsidRPr="000244DA" w:rsidRDefault="00AC36BD" w:rsidP="00E11FEC">
            <w:pPr>
              <w:jc w:val="center"/>
              <w:rPr>
                <w:rFonts w:ascii="Times New Roman" w:hAnsi="Times New Roman" w:cs="Times New Roman"/>
                <w:sz w:val="28"/>
                <w:szCs w:val="28"/>
              </w:rPr>
            </w:pPr>
          </w:p>
        </w:tc>
        <w:tc>
          <w:tcPr>
            <w:tcW w:w="3536" w:type="pct"/>
            <w:shd w:val="clear" w:color="auto" w:fill="auto"/>
            <w:vAlign w:val="center"/>
          </w:tcPr>
          <w:p w14:paraId="18E4EB19" w14:textId="77777777" w:rsidR="00AC36BD" w:rsidRDefault="00AC36BD" w:rsidP="00E11FEC">
            <w:pPr>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211BE497"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Определять параметры НК конкретным методом при установленных условиях контроля</w:t>
            </w:r>
          </w:p>
          <w:p w14:paraId="461D4BC6"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Учитывать влияние технологических факторов на результаты НК конкретным методом</w:t>
            </w:r>
          </w:p>
          <w:p w14:paraId="6CF0B961"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Оформлять схему контроля</w:t>
            </w:r>
          </w:p>
          <w:p w14:paraId="6A049EE5"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Выбирать средства контроля, позволяющие реализовать конкретную технологию контроля</w:t>
            </w:r>
          </w:p>
          <w:p w14:paraId="4E509D51"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Определять нормы оценки качества для конкретного контролируемого объекта</w:t>
            </w:r>
          </w:p>
          <w:p w14:paraId="05B01C5F"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Применять требования нормативных документов по контролю</w:t>
            </w:r>
          </w:p>
          <w:p w14:paraId="503D2A39" w14:textId="77777777" w:rsidR="00AC36BD" w:rsidRPr="00F26907" w:rsidRDefault="00AC36BD" w:rsidP="00E11FEC">
            <w:pPr>
              <w:pStyle w:val="aff1"/>
              <w:numPr>
                <w:ilvl w:val="0"/>
                <w:numId w:val="23"/>
              </w:numPr>
              <w:jc w:val="both"/>
              <w:rPr>
                <w:rFonts w:ascii="Times New Roman" w:hAnsi="Times New Roman"/>
                <w:sz w:val="28"/>
                <w:szCs w:val="28"/>
              </w:rPr>
            </w:pPr>
            <w:r w:rsidRPr="00E120E0">
              <w:rPr>
                <w:rFonts w:ascii="Times New Roman" w:hAnsi="Times New Roman"/>
                <w:iCs/>
                <w:color w:val="000000" w:themeColor="text1"/>
                <w:sz w:val="24"/>
                <w:szCs w:val="24"/>
              </w:rPr>
              <w:lastRenderedPageBreak/>
              <w:t>Описывать технологические операции, необходимые для выполнения контроля контролируемого объекта</w:t>
            </w:r>
          </w:p>
        </w:tc>
        <w:tc>
          <w:tcPr>
            <w:tcW w:w="1134" w:type="pct"/>
            <w:shd w:val="clear" w:color="auto" w:fill="auto"/>
            <w:vAlign w:val="center"/>
          </w:tcPr>
          <w:p w14:paraId="5589B202" w14:textId="77777777" w:rsidR="00AC36BD" w:rsidRPr="000244DA" w:rsidRDefault="00AC36BD" w:rsidP="00E11FEC">
            <w:pPr>
              <w:jc w:val="both"/>
              <w:rPr>
                <w:rFonts w:ascii="Times New Roman" w:hAnsi="Times New Roman" w:cs="Times New Roman"/>
                <w:sz w:val="28"/>
                <w:szCs w:val="28"/>
              </w:rPr>
            </w:pPr>
          </w:p>
        </w:tc>
      </w:tr>
      <w:tr w:rsidR="00AC36BD" w:rsidRPr="003732A7" w14:paraId="4BAB5A4B" w14:textId="77777777" w:rsidTr="00E11FEC">
        <w:tc>
          <w:tcPr>
            <w:tcW w:w="330" w:type="pct"/>
            <w:vMerge/>
            <w:shd w:val="clear" w:color="auto" w:fill="BFBFBF" w:themeFill="background1" w:themeFillShade="BF"/>
            <w:vAlign w:val="center"/>
          </w:tcPr>
          <w:p w14:paraId="0566F612" w14:textId="77777777" w:rsidR="00AC36BD" w:rsidRPr="000244DA" w:rsidRDefault="00AC36BD" w:rsidP="00E11FEC">
            <w:pPr>
              <w:jc w:val="center"/>
              <w:rPr>
                <w:rFonts w:ascii="Times New Roman" w:hAnsi="Times New Roman" w:cs="Times New Roman"/>
                <w:sz w:val="28"/>
                <w:szCs w:val="28"/>
              </w:rPr>
            </w:pPr>
          </w:p>
        </w:tc>
        <w:tc>
          <w:tcPr>
            <w:tcW w:w="3536" w:type="pct"/>
            <w:shd w:val="clear" w:color="auto" w:fill="auto"/>
            <w:vAlign w:val="center"/>
          </w:tcPr>
          <w:p w14:paraId="59FACB5B" w14:textId="77777777" w:rsidR="00AC36BD" w:rsidRPr="00764773" w:rsidRDefault="00AC36BD" w:rsidP="00E11FEC">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знать</w:t>
            </w:r>
            <w:r w:rsidRPr="00764773">
              <w:rPr>
                <w:rFonts w:ascii="Times New Roman" w:hAnsi="Times New Roman" w:cs="Times New Roman"/>
                <w:sz w:val="28"/>
                <w:szCs w:val="28"/>
              </w:rPr>
              <w:t>:</w:t>
            </w:r>
          </w:p>
          <w:p w14:paraId="05585274"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Характеристики контролируемого объекта, определяющие его пригодность к проведению НК конкретным методом</w:t>
            </w:r>
          </w:p>
          <w:p w14:paraId="285FF14D"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Область применения видов и методов НК</w:t>
            </w:r>
          </w:p>
          <w:p w14:paraId="03B8E38E"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Характеристики средств контроля</w:t>
            </w:r>
          </w:p>
          <w:p w14:paraId="66FE641F"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Требования нормативной документации по контролю</w:t>
            </w:r>
          </w:p>
          <w:p w14:paraId="4853F98A"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Основы планирования эксперимента для выбора оптимальных параметров и режимов НК</w:t>
            </w:r>
          </w:p>
          <w:p w14:paraId="5898FBC6"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Порядок выбора параметров и режимов НК конкретным методом</w:t>
            </w:r>
          </w:p>
          <w:p w14:paraId="7FFFB032"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Способы расчета (определения) параметров НК конкретным методом</w:t>
            </w:r>
          </w:p>
          <w:p w14:paraId="0F176321"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Типы дефектов контролируемого объекта, причины их образования</w:t>
            </w:r>
          </w:p>
          <w:p w14:paraId="0F42B14C"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Вероятные участки появления </w:t>
            </w:r>
            <w:proofErr w:type="spellStart"/>
            <w:r w:rsidRPr="00E120E0">
              <w:rPr>
                <w:rFonts w:ascii="Times New Roman" w:hAnsi="Times New Roman"/>
                <w:iCs/>
                <w:color w:val="000000" w:themeColor="text1"/>
                <w:sz w:val="24"/>
                <w:szCs w:val="24"/>
              </w:rPr>
              <w:t>несплошностей</w:t>
            </w:r>
            <w:proofErr w:type="spellEnd"/>
            <w:r w:rsidRPr="00E120E0">
              <w:rPr>
                <w:rFonts w:ascii="Times New Roman" w:hAnsi="Times New Roman"/>
                <w:iCs/>
                <w:color w:val="000000" w:themeColor="text1"/>
                <w:sz w:val="24"/>
                <w:szCs w:val="24"/>
              </w:rPr>
              <w:t xml:space="preserve"> и отклонений формы контролируемого объекта в зависимости от его назначения и условий работы</w:t>
            </w:r>
          </w:p>
          <w:p w14:paraId="0C986EF4" w14:textId="77777777" w:rsidR="00AC36BD" w:rsidRPr="000244DA" w:rsidRDefault="00AC36BD" w:rsidP="00E11FEC">
            <w:pPr>
              <w:pStyle w:val="aff1"/>
              <w:numPr>
                <w:ilvl w:val="0"/>
                <w:numId w:val="23"/>
              </w:numPr>
              <w:jc w:val="both"/>
              <w:rPr>
                <w:rFonts w:ascii="Times New Roman" w:hAnsi="Times New Roman"/>
                <w:sz w:val="28"/>
                <w:szCs w:val="28"/>
              </w:rPr>
            </w:pPr>
            <w:r w:rsidRPr="00E120E0">
              <w:rPr>
                <w:rFonts w:ascii="Times New Roman" w:hAnsi="Times New Roman"/>
                <w:iCs/>
                <w:color w:val="000000" w:themeColor="text1"/>
                <w:sz w:val="24"/>
                <w:szCs w:val="24"/>
              </w:rPr>
              <w:t>Правила оформления технологической инструкции (ТК) для НК</w:t>
            </w:r>
          </w:p>
        </w:tc>
        <w:tc>
          <w:tcPr>
            <w:tcW w:w="1134" w:type="pct"/>
            <w:shd w:val="clear" w:color="auto" w:fill="auto"/>
            <w:vAlign w:val="center"/>
          </w:tcPr>
          <w:p w14:paraId="4EE53EE9" w14:textId="77777777" w:rsidR="00AC36BD" w:rsidRPr="000244DA" w:rsidRDefault="00AC36BD" w:rsidP="00E11FEC">
            <w:pPr>
              <w:jc w:val="both"/>
              <w:rPr>
                <w:rFonts w:ascii="Times New Roman" w:hAnsi="Times New Roman" w:cs="Times New Roman"/>
                <w:sz w:val="28"/>
                <w:szCs w:val="28"/>
              </w:rPr>
            </w:pPr>
          </w:p>
        </w:tc>
      </w:tr>
      <w:tr w:rsidR="00AC36BD" w:rsidRPr="003732A7" w14:paraId="763584CA" w14:textId="77777777" w:rsidTr="00E11FEC">
        <w:tc>
          <w:tcPr>
            <w:tcW w:w="330" w:type="pct"/>
            <w:vMerge w:val="restart"/>
            <w:shd w:val="clear" w:color="auto" w:fill="BFBFBF" w:themeFill="background1" w:themeFillShade="BF"/>
            <w:vAlign w:val="center"/>
          </w:tcPr>
          <w:p w14:paraId="07B3CD6F" w14:textId="77777777" w:rsidR="00AC36BD" w:rsidRPr="000244DA" w:rsidRDefault="00AC36BD" w:rsidP="00E11FEC">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shd w:val="clear" w:color="auto" w:fill="auto"/>
            <w:vAlign w:val="center"/>
          </w:tcPr>
          <w:p w14:paraId="17DCDB2A" w14:textId="77777777" w:rsidR="00AC36BD" w:rsidRPr="000244DA" w:rsidRDefault="00AC36BD" w:rsidP="00E11FEC">
            <w:pPr>
              <w:jc w:val="both"/>
              <w:rPr>
                <w:rFonts w:ascii="Times New Roman" w:hAnsi="Times New Roman" w:cs="Times New Roman"/>
                <w:sz w:val="28"/>
                <w:szCs w:val="28"/>
              </w:rPr>
            </w:pPr>
            <w:r w:rsidRPr="00F26907">
              <w:rPr>
                <w:rFonts w:ascii="Times New Roman" w:hAnsi="Times New Roman" w:cs="Times New Roman"/>
                <w:b/>
                <w:bCs/>
                <w:sz w:val="24"/>
                <w:szCs w:val="24"/>
              </w:rPr>
              <w:t>Выполнение визуального и измерительного контроля</w:t>
            </w:r>
          </w:p>
        </w:tc>
        <w:tc>
          <w:tcPr>
            <w:tcW w:w="1134" w:type="pct"/>
            <w:shd w:val="clear" w:color="auto" w:fill="auto"/>
            <w:vAlign w:val="center"/>
          </w:tcPr>
          <w:p w14:paraId="0ED0AACF" w14:textId="7970270C" w:rsidR="00AC36BD" w:rsidRPr="00E0571F" w:rsidRDefault="00AC36BD" w:rsidP="00E11FEC">
            <w:pPr>
              <w:jc w:val="both"/>
              <w:rPr>
                <w:rFonts w:ascii="Times New Roman" w:hAnsi="Times New Roman" w:cs="Times New Roman"/>
                <w:sz w:val="28"/>
                <w:szCs w:val="28"/>
              </w:rPr>
            </w:pPr>
            <w:r>
              <w:rPr>
                <w:rFonts w:ascii="Times New Roman" w:hAnsi="Times New Roman" w:cs="Times New Roman"/>
                <w:sz w:val="28"/>
                <w:szCs w:val="28"/>
                <w:lang w:val="en-US"/>
              </w:rPr>
              <w:t>1</w:t>
            </w:r>
            <w:r w:rsidR="00E0571F">
              <w:rPr>
                <w:rFonts w:ascii="Times New Roman" w:hAnsi="Times New Roman" w:cs="Times New Roman"/>
                <w:sz w:val="28"/>
                <w:szCs w:val="28"/>
              </w:rPr>
              <w:t>7</w:t>
            </w:r>
          </w:p>
        </w:tc>
      </w:tr>
      <w:tr w:rsidR="00AC36BD" w:rsidRPr="003732A7" w14:paraId="4362A8AB" w14:textId="77777777" w:rsidTr="00E11FEC">
        <w:tc>
          <w:tcPr>
            <w:tcW w:w="330" w:type="pct"/>
            <w:vMerge/>
            <w:shd w:val="clear" w:color="auto" w:fill="BFBFBF" w:themeFill="background1" w:themeFillShade="BF"/>
            <w:vAlign w:val="center"/>
          </w:tcPr>
          <w:p w14:paraId="7E341F0F" w14:textId="77777777" w:rsidR="00AC36BD" w:rsidRPr="000244DA" w:rsidRDefault="00AC36BD" w:rsidP="00E11FEC">
            <w:pPr>
              <w:jc w:val="center"/>
              <w:rPr>
                <w:rFonts w:ascii="Times New Roman" w:hAnsi="Times New Roman" w:cs="Times New Roman"/>
                <w:sz w:val="28"/>
                <w:szCs w:val="28"/>
              </w:rPr>
            </w:pPr>
          </w:p>
        </w:tc>
        <w:tc>
          <w:tcPr>
            <w:tcW w:w="3536" w:type="pct"/>
            <w:shd w:val="clear" w:color="auto" w:fill="auto"/>
            <w:vAlign w:val="center"/>
          </w:tcPr>
          <w:p w14:paraId="30986F06" w14:textId="77777777" w:rsidR="00AC36BD" w:rsidRDefault="00AC36BD" w:rsidP="00E11FEC">
            <w:pPr>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62E7F44C"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Выявлять поверхностные </w:t>
            </w:r>
            <w:proofErr w:type="spellStart"/>
            <w:r w:rsidRPr="00E120E0">
              <w:rPr>
                <w:rFonts w:ascii="Times New Roman" w:hAnsi="Times New Roman"/>
                <w:iCs/>
                <w:color w:val="000000" w:themeColor="text1"/>
                <w:sz w:val="24"/>
                <w:szCs w:val="24"/>
              </w:rPr>
              <w:t>несплошности</w:t>
            </w:r>
            <w:proofErr w:type="spellEnd"/>
            <w:r w:rsidRPr="00E120E0">
              <w:rPr>
                <w:rFonts w:ascii="Times New Roman" w:hAnsi="Times New Roman"/>
                <w:iCs/>
                <w:color w:val="000000" w:themeColor="text1"/>
                <w:sz w:val="24"/>
                <w:szCs w:val="24"/>
              </w:rPr>
              <w:t xml:space="preserve"> и отклонения формы контролируемого объекта в соответствии с их внешними признаками</w:t>
            </w:r>
          </w:p>
          <w:p w14:paraId="7793ED82"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Маркировать на участках контролируемого объекта выявленные </w:t>
            </w:r>
            <w:proofErr w:type="spellStart"/>
            <w:r w:rsidRPr="00E120E0">
              <w:rPr>
                <w:rFonts w:ascii="Times New Roman" w:hAnsi="Times New Roman"/>
                <w:iCs/>
                <w:color w:val="000000" w:themeColor="text1"/>
                <w:sz w:val="24"/>
                <w:szCs w:val="24"/>
              </w:rPr>
              <w:t>несплошности</w:t>
            </w:r>
            <w:proofErr w:type="spellEnd"/>
            <w:r w:rsidRPr="00E120E0">
              <w:rPr>
                <w:rFonts w:ascii="Times New Roman" w:hAnsi="Times New Roman"/>
                <w:iCs/>
                <w:color w:val="000000" w:themeColor="text1"/>
                <w:sz w:val="24"/>
                <w:szCs w:val="24"/>
              </w:rPr>
              <w:t xml:space="preserve"> и отклонения формы</w:t>
            </w:r>
          </w:p>
          <w:p w14:paraId="010B95A2"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Определять тип поверхностной </w:t>
            </w:r>
            <w:proofErr w:type="spellStart"/>
            <w:r w:rsidRPr="00E120E0">
              <w:rPr>
                <w:rFonts w:ascii="Times New Roman" w:hAnsi="Times New Roman"/>
                <w:iCs/>
                <w:color w:val="000000" w:themeColor="text1"/>
                <w:sz w:val="24"/>
                <w:szCs w:val="24"/>
              </w:rPr>
              <w:t>несплошности</w:t>
            </w:r>
            <w:proofErr w:type="spellEnd"/>
            <w:r w:rsidRPr="00E120E0">
              <w:rPr>
                <w:rFonts w:ascii="Times New Roman" w:hAnsi="Times New Roman"/>
                <w:iCs/>
                <w:color w:val="000000" w:themeColor="text1"/>
                <w:sz w:val="24"/>
                <w:szCs w:val="24"/>
              </w:rPr>
              <w:t xml:space="preserve"> и вид отклонения формы контролируемого объекта</w:t>
            </w:r>
          </w:p>
          <w:p w14:paraId="34780FA4"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Применять средства контроля для определения параметров поверхностных </w:t>
            </w:r>
            <w:proofErr w:type="spellStart"/>
            <w:r w:rsidRPr="00E120E0">
              <w:rPr>
                <w:rFonts w:ascii="Times New Roman" w:hAnsi="Times New Roman"/>
                <w:iCs/>
                <w:color w:val="000000" w:themeColor="text1"/>
                <w:sz w:val="24"/>
                <w:szCs w:val="24"/>
              </w:rPr>
              <w:t>несплошностей</w:t>
            </w:r>
            <w:proofErr w:type="spellEnd"/>
            <w:r w:rsidRPr="00E120E0">
              <w:rPr>
                <w:rFonts w:ascii="Times New Roman" w:hAnsi="Times New Roman"/>
                <w:iCs/>
                <w:color w:val="000000" w:themeColor="text1"/>
                <w:sz w:val="24"/>
                <w:szCs w:val="24"/>
              </w:rPr>
              <w:t xml:space="preserve"> и отклонений формы контролируемого объекта</w:t>
            </w:r>
          </w:p>
          <w:p w14:paraId="7CFCCB5C" w14:textId="77777777" w:rsidR="00AC36BD" w:rsidRPr="00E120E0" w:rsidRDefault="00AC36BD" w:rsidP="00E11FEC">
            <w:pPr>
              <w:pStyle w:val="aff1"/>
              <w:numPr>
                <w:ilvl w:val="0"/>
                <w:numId w:val="23"/>
              </w:numPr>
              <w:jc w:val="both"/>
              <w:rPr>
                <w:rFonts w:ascii="Times New Roman" w:hAnsi="Times New Roman"/>
                <w:color w:val="000000" w:themeColor="text1"/>
                <w:sz w:val="24"/>
                <w:szCs w:val="24"/>
              </w:rPr>
            </w:pPr>
            <w:r w:rsidRPr="00E120E0">
              <w:rPr>
                <w:rFonts w:ascii="Times New Roman" w:hAnsi="Times New Roman"/>
                <w:iCs/>
                <w:color w:val="000000" w:themeColor="text1"/>
                <w:sz w:val="24"/>
                <w:szCs w:val="24"/>
              </w:rPr>
              <w:t>Регистрировать результаты визуального и измерительного контроля</w:t>
            </w:r>
          </w:p>
          <w:p w14:paraId="09128A64" w14:textId="77777777" w:rsidR="00AC36BD" w:rsidRDefault="00AC36BD" w:rsidP="00E11FEC">
            <w:pPr>
              <w:jc w:val="both"/>
              <w:rPr>
                <w:rFonts w:ascii="Times New Roman" w:hAnsi="Times New Roman"/>
                <w:sz w:val="28"/>
                <w:szCs w:val="28"/>
              </w:rPr>
            </w:pPr>
            <w:r w:rsidRPr="00F26907">
              <w:rPr>
                <w:rFonts w:ascii="Times New Roman" w:hAnsi="Times New Roman"/>
                <w:sz w:val="28"/>
                <w:szCs w:val="28"/>
              </w:rPr>
              <w:t>Специалист должен знать:</w:t>
            </w:r>
          </w:p>
          <w:p w14:paraId="2753C0DF"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Физические основы и терминология, применяемые при визуальном и измерительном контроле</w:t>
            </w:r>
          </w:p>
          <w:p w14:paraId="531AFABC"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Средства визуального и измерительного контроля</w:t>
            </w:r>
          </w:p>
          <w:p w14:paraId="4D11E253"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lastRenderedPageBreak/>
              <w:t>Технология проведения визуального и измерительного контроля</w:t>
            </w:r>
          </w:p>
          <w:p w14:paraId="422476CC"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Типы поверхностных </w:t>
            </w:r>
            <w:proofErr w:type="spellStart"/>
            <w:r w:rsidRPr="00E120E0">
              <w:rPr>
                <w:rFonts w:ascii="Times New Roman" w:hAnsi="Times New Roman"/>
                <w:iCs/>
                <w:color w:val="000000" w:themeColor="text1"/>
                <w:sz w:val="24"/>
                <w:szCs w:val="24"/>
              </w:rPr>
              <w:t>несплошностей</w:t>
            </w:r>
            <w:proofErr w:type="spellEnd"/>
            <w:r w:rsidRPr="00E120E0">
              <w:rPr>
                <w:rFonts w:ascii="Times New Roman" w:hAnsi="Times New Roman"/>
                <w:iCs/>
                <w:color w:val="000000" w:themeColor="text1"/>
                <w:sz w:val="24"/>
                <w:szCs w:val="24"/>
              </w:rPr>
              <w:t xml:space="preserve"> и отклонений формы контролируемого объекта</w:t>
            </w:r>
          </w:p>
          <w:p w14:paraId="0BEE587D"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Правила выполнения измерений с помощью средств контроля</w:t>
            </w:r>
          </w:p>
          <w:p w14:paraId="51C567DC"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Требования к регистрации и оформлению результатов контроля</w:t>
            </w:r>
          </w:p>
          <w:p w14:paraId="1D2E4275" w14:textId="77777777" w:rsidR="00AC36BD" w:rsidRPr="00F26907" w:rsidRDefault="00AC36BD" w:rsidP="00E11FEC">
            <w:pPr>
              <w:pStyle w:val="aff1"/>
              <w:numPr>
                <w:ilvl w:val="0"/>
                <w:numId w:val="23"/>
              </w:numPr>
              <w:jc w:val="both"/>
              <w:rPr>
                <w:rFonts w:ascii="Verdana" w:hAnsi="Verdana"/>
                <w:i/>
                <w:iCs/>
                <w:color w:val="333333"/>
                <w:sz w:val="12"/>
                <w:szCs w:val="12"/>
              </w:rPr>
            </w:pPr>
            <w:r w:rsidRPr="00E120E0">
              <w:rPr>
                <w:rFonts w:ascii="Times New Roman" w:hAnsi="Times New Roman"/>
                <w:iCs/>
                <w:color w:val="000000" w:themeColor="text1"/>
                <w:sz w:val="24"/>
                <w:szCs w:val="24"/>
              </w:rPr>
              <w:t>Требования нормативной и иной документации, устанавливающей нормы</w:t>
            </w:r>
            <w:r w:rsidRPr="00E120E0">
              <w:rPr>
                <w:rFonts w:ascii="Times New Roman" w:hAnsi="Times New Roman"/>
                <w:iCs/>
                <w:color w:val="000000" w:themeColor="text1"/>
                <w:sz w:val="18"/>
                <w:szCs w:val="18"/>
              </w:rPr>
              <w:t xml:space="preserve"> </w:t>
            </w:r>
            <w:r w:rsidRPr="00E120E0">
              <w:rPr>
                <w:rFonts w:ascii="Times New Roman" w:hAnsi="Times New Roman"/>
                <w:iCs/>
                <w:color w:val="000000" w:themeColor="text1"/>
                <w:sz w:val="24"/>
                <w:szCs w:val="24"/>
              </w:rPr>
              <w:t>оценки качества по результатам визуального и измерительного контроля</w:t>
            </w:r>
          </w:p>
        </w:tc>
        <w:tc>
          <w:tcPr>
            <w:tcW w:w="1134" w:type="pct"/>
            <w:shd w:val="clear" w:color="auto" w:fill="auto"/>
            <w:vAlign w:val="center"/>
          </w:tcPr>
          <w:p w14:paraId="12B84CB0" w14:textId="77777777" w:rsidR="00AC36BD" w:rsidRPr="000244DA" w:rsidRDefault="00AC36BD" w:rsidP="00E11FEC">
            <w:pPr>
              <w:jc w:val="both"/>
              <w:rPr>
                <w:rFonts w:ascii="Times New Roman" w:hAnsi="Times New Roman" w:cs="Times New Roman"/>
                <w:sz w:val="28"/>
                <w:szCs w:val="28"/>
              </w:rPr>
            </w:pPr>
          </w:p>
        </w:tc>
      </w:tr>
      <w:tr w:rsidR="00AC36BD" w:rsidRPr="003732A7" w14:paraId="162D7308" w14:textId="77777777" w:rsidTr="00E11FEC">
        <w:trPr>
          <w:trHeight w:val="408"/>
        </w:trPr>
        <w:tc>
          <w:tcPr>
            <w:tcW w:w="330" w:type="pct"/>
            <w:vMerge w:val="restart"/>
            <w:shd w:val="clear" w:color="auto" w:fill="BFBFBF" w:themeFill="background1" w:themeFillShade="BF"/>
            <w:vAlign w:val="center"/>
          </w:tcPr>
          <w:p w14:paraId="3AED92D2" w14:textId="77777777" w:rsidR="00AC36BD" w:rsidRPr="00D15294" w:rsidRDefault="00AC36BD" w:rsidP="00E11FEC">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536" w:type="pct"/>
            <w:tcBorders>
              <w:bottom w:val="single" w:sz="4" w:space="0" w:color="auto"/>
            </w:tcBorders>
            <w:shd w:val="clear" w:color="auto" w:fill="auto"/>
            <w:vAlign w:val="center"/>
          </w:tcPr>
          <w:p w14:paraId="47264EF1" w14:textId="77777777" w:rsidR="00AC36BD" w:rsidRPr="000244DA" w:rsidRDefault="00AC36BD" w:rsidP="00E11FEC">
            <w:pPr>
              <w:jc w:val="both"/>
              <w:rPr>
                <w:rFonts w:ascii="Times New Roman" w:hAnsi="Times New Roman" w:cs="Times New Roman"/>
                <w:sz w:val="28"/>
                <w:szCs w:val="28"/>
              </w:rPr>
            </w:pPr>
            <w:r w:rsidRPr="00C109B0">
              <w:rPr>
                <w:rFonts w:ascii="Times New Roman" w:hAnsi="Times New Roman" w:cs="Times New Roman"/>
                <w:b/>
                <w:bCs/>
                <w:sz w:val="24"/>
                <w:szCs w:val="24"/>
              </w:rPr>
              <w:t>Выполнение капиллярного контроля</w:t>
            </w:r>
          </w:p>
        </w:tc>
        <w:tc>
          <w:tcPr>
            <w:tcW w:w="1134" w:type="pct"/>
            <w:tcBorders>
              <w:bottom w:val="single" w:sz="4" w:space="0" w:color="auto"/>
            </w:tcBorders>
            <w:shd w:val="clear" w:color="auto" w:fill="auto"/>
            <w:vAlign w:val="center"/>
          </w:tcPr>
          <w:p w14:paraId="23AF466C" w14:textId="5D0C4A71" w:rsidR="00AC36BD" w:rsidRPr="00C95BF0" w:rsidRDefault="00AC36BD" w:rsidP="00E11FEC">
            <w:pPr>
              <w:jc w:val="both"/>
              <w:rPr>
                <w:rFonts w:ascii="Times New Roman" w:hAnsi="Times New Roman" w:cs="Times New Roman"/>
                <w:sz w:val="28"/>
                <w:szCs w:val="28"/>
              </w:rPr>
            </w:pPr>
            <w:r>
              <w:rPr>
                <w:rFonts w:ascii="Times New Roman" w:hAnsi="Times New Roman" w:cs="Times New Roman"/>
                <w:sz w:val="28"/>
                <w:szCs w:val="28"/>
              </w:rPr>
              <w:t>1</w:t>
            </w:r>
            <w:r w:rsidR="00E0571F">
              <w:rPr>
                <w:rFonts w:ascii="Times New Roman" w:hAnsi="Times New Roman" w:cs="Times New Roman"/>
                <w:sz w:val="28"/>
                <w:szCs w:val="28"/>
              </w:rPr>
              <w:t>4</w:t>
            </w:r>
          </w:p>
        </w:tc>
      </w:tr>
      <w:tr w:rsidR="00AC36BD" w:rsidRPr="003732A7" w14:paraId="08CA932E" w14:textId="77777777" w:rsidTr="00E11FEC">
        <w:trPr>
          <w:trHeight w:val="456"/>
        </w:trPr>
        <w:tc>
          <w:tcPr>
            <w:tcW w:w="330" w:type="pct"/>
            <w:vMerge/>
            <w:shd w:val="clear" w:color="auto" w:fill="BFBFBF" w:themeFill="background1" w:themeFillShade="BF"/>
            <w:vAlign w:val="center"/>
          </w:tcPr>
          <w:p w14:paraId="68A2AC8E" w14:textId="77777777" w:rsidR="00AC36BD" w:rsidRDefault="00AC36BD" w:rsidP="00E11FEC">
            <w:pPr>
              <w:jc w:val="center"/>
              <w:rPr>
                <w:rFonts w:ascii="Times New Roman" w:hAnsi="Times New Roman" w:cs="Times New Roman"/>
                <w:sz w:val="28"/>
                <w:szCs w:val="28"/>
                <w:lang w:val="en-US"/>
              </w:rPr>
            </w:pPr>
          </w:p>
        </w:tc>
        <w:tc>
          <w:tcPr>
            <w:tcW w:w="3536" w:type="pct"/>
            <w:tcBorders>
              <w:top w:val="single" w:sz="4" w:space="0" w:color="auto"/>
            </w:tcBorders>
            <w:shd w:val="clear" w:color="auto" w:fill="auto"/>
            <w:vAlign w:val="center"/>
          </w:tcPr>
          <w:p w14:paraId="43C2BBB2" w14:textId="77777777" w:rsidR="00AC36BD" w:rsidRDefault="00AC36BD" w:rsidP="00E11FEC">
            <w:pPr>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20A77C06"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Применять люксметр, ультрафиолетовый радиометр</w:t>
            </w:r>
          </w:p>
          <w:p w14:paraId="544DBC48"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Применять контрольные образцы для определения класса чувствительности контроля</w:t>
            </w:r>
          </w:p>
          <w:p w14:paraId="453D08A6"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Обрабатывать контролируемый объект дефектоскопическими материалами</w:t>
            </w:r>
          </w:p>
          <w:p w14:paraId="518190C2"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Выявлять индикации в соответствии с их признаками</w:t>
            </w:r>
          </w:p>
          <w:p w14:paraId="729B551D"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Определять размеры выявленных индикаций с применением средств контроля</w:t>
            </w:r>
          </w:p>
          <w:p w14:paraId="4C1D364A"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Определять тип выявленной индикации по заданным критериям</w:t>
            </w:r>
          </w:p>
          <w:p w14:paraId="17B89F5C"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Регистрировать результаты капиллярного контроля</w:t>
            </w:r>
          </w:p>
          <w:p w14:paraId="20C6442C" w14:textId="77777777" w:rsidR="00AC36BD" w:rsidRDefault="00AC36BD" w:rsidP="00E11FEC">
            <w:pPr>
              <w:jc w:val="both"/>
              <w:rPr>
                <w:rFonts w:ascii="Times New Roman" w:hAnsi="Times New Roman"/>
                <w:sz w:val="28"/>
                <w:szCs w:val="28"/>
              </w:rPr>
            </w:pPr>
            <w:r w:rsidRPr="00F26907">
              <w:rPr>
                <w:rFonts w:ascii="Times New Roman" w:hAnsi="Times New Roman"/>
                <w:sz w:val="28"/>
                <w:szCs w:val="28"/>
              </w:rPr>
              <w:t>Специалист должен знать:</w:t>
            </w:r>
          </w:p>
          <w:p w14:paraId="713204DA"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Физические основы и терминология, применяемые в капиллярном контроле</w:t>
            </w:r>
          </w:p>
          <w:p w14:paraId="26F11A3B"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Средства капиллярного контроля</w:t>
            </w:r>
          </w:p>
          <w:p w14:paraId="0A8806CE"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Технология проведения капиллярного контроля</w:t>
            </w:r>
          </w:p>
          <w:p w14:paraId="1F79B73F"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Методы проверки (определения) основных параметров капиллярного контроля</w:t>
            </w:r>
          </w:p>
          <w:p w14:paraId="1B77BE63"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Условия осмотра при проведении капиллярного контроля</w:t>
            </w:r>
          </w:p>
          <w:p w14:paraId="5BCF8EEA"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Классы чувствительности при проведении капиллярного контроля</w:t>
            </w:r>
          </w:p>
          <w:p w14:paraId="44AA94A1"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Требования к обработке контролируемого объекта дефектоскопическими материалами и их технологические особенности</w:t>
            </w:r>
          </w:p>
          <w:p w14:paraId="5F14B45C"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Признаки обнаружения индикаций по результатам капиллярного контроля</w:t>
            </w:r>
          </w:p>
          <w:p w14:paraId="38581F63"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Измеряемые характеристики индикаций, правила проведения изменений</w:t>
            </w:r>
          </w:p>
          <w:p w14:paraId="27B8FD5F"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lastRenderedPageBreak/>
              <w:t>Условные записи индикаций, выявляемых по результатам капиллярного контроля</w:t>
            </w:r>
          </w:p>
          <w:p w14:paraId="7EDCE845"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Требования к регистрации и оформлению результатов контроля</w:t>
            </w:r>
          </w:p>
          <w:p w14:paraId="7BC79932"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Требования нормативной и иной документации, устанавливающей нормы оценки качества по результатам применения капиллярного контроля</w:t>
            </w:r>
          </w:p>
          <w:p w14:paraId="334D165D" w14:textId="77777777" w:rsidR="00AC36BD" w:rsidRPr="00D15294" w:rsidRDefault="00AC36BD" w:rsidP="00E11FEC">
            <w:pPr>
              <w:pStyle w:val="aff1"/>
              <w:numPr>
                <w:ilvl w:val="0"/>
                <w:numId w:val="23"/>
              </w:numPr>
              <w:jc w:val="both"/>
              <w:rPr>
                <w:rFonts w:ascii="Times New Roman" w:hAnsi="Times New Roman"/>
                <w:sz w:val="28"/>
                <w:szCs w:val="28"/>
              </w:rPr>
            </w:pPr>
            <w:r w:rsidRPr="00E120E0">
              <w:rPr>
                <w:rFonts w:ascii="Times New Roman" w:hAnsi="Times New Roman"/>
                <w:iCs/>
                <w:color w:val="000000" w:themeColor="text1"/>
                <w:sz w:val="24"/>
                <w:szCs w:val="24"/>
              </w:rPr>
              <w:t>Требования охраны труда при проведении капиллярного контроля</w:t>
            </w:r>
          </w:p>
        </w:tc>
        <w:tc>
          <w:tcPr>
            <w:tcW w:w="1134" w:type="pct"/>
            <w:tcBorders>
              <w:top w:val="single" w:sz="4" w:space="0" w:color="auto"/>
            </w:tcBorders>
            <w:shd w:val="clear" w:color="auto" w:fill="auto"/>
            <w:vAlign w:val="center"/>
          </w:tcPr>
          <w:p w14:paraId="2F5FC9B9" w14:textId="77777777" w:rsidR="00AC36BD" w:rsidRPr="000244DA" w:rsidRDefault="00AC36BD" w:rsidP="00E11FEC">
            <w:pPr>
              <w:jc w:val="both"/>
              <w:rPr>
                <w:rFonts w:ascii="Times New Roman" w:hAnsi="Times New Roman" w:cs="Times New Roman"/>
                <w:sz w:val="28"/>
                <w:szCs w:val="28"/>
              </w:rPr>
            </w:pPr>
          </w:p>
        </w:tc>
      </w:tr>
      <w:tr w:rsidR="00AC36BD" w:rsidRPr="003732A7" w14:paraId="49909596" w14:textId="77777777" w:rsidTr="00E11FEC">
        <w:trPr>
          <w:trHeight w:val="424"/>
        </w:trPr>
        <w:tc>
          <w:tcPr>
            <w:tcW w:w="330" w:type="pct"/>
            <w:vMerge w:val="restart"/>
            <w:shd w:val="clear" w:color="auto" w:fill="BFBFBF" w:themeFill="background1" w:themeFillShade="BF"/>
            <w:vAlign w:val="center"/>
          </w:tcPr>
          <w:p w14:paraId="5E7CFE70" w14:textId="77777777" w:rsidR="00AC36BD" w:rsidRPr="00D15294" w:rsidRDefault="00AC36BD" w:rsidP="00E11FEC">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3536" w:type="pct"/>
            <w:tcBorders>
              <w:bottom w:val="single" w:sz="4" w:space="0" w:color="auto"/>
            </w:tcBorders>
            <w:shd w:val="clear" w:color="auto" w:fill="auto"/>
            <w:vAlign w:val="center"/>
          </w:tcPr>
          <w:p w14:paraId="7C39E766" w14:textId="77777777" w:rsidR="00AC36BD" w:rsidRPr="00D15294" w:rsidRDefault="00AC36BD" w:rsidP="00E11FEC">
            <w:pPr>
              <w:jc w:val="both"/>
              <w:rPr>
                <w:rFonts w:ascii="Times New Roman" w:hAnsi="Times New Roman" w:cs="Times New Roman"/>
                <w:b/>
                <w:bCs/>
                <w:sz w:val="24"/>
                <w:szCs w:val="24"/>
              </w:rPr>
            </w:pPr>
            <w:r w:rsidRPr="00384A83">
              <w:rPr>
                <w:rFonts w:ascii="Times New Roman" w:hAnsi="Times New Roman" w:cs="Times New Roman"/>
                <w:b/>
                <w:bCs/>
                <w:sz w:val="24"/>
                <w:szCs w:val="24"/>
              </w:rPr>
              <w:t>Выполнение магнитопорошкового контроля</w:t>
            </w:r>
          </w:p>
        </w:tc>
        <w:tc>
          <w:tcPr>
            <w:tcW w:w="1134" w:type="pct"/>
            <w:tcBorders>
              <w:bottom w:val="single" w:sz="4" w:space="0" w:color="auto"/>
            </w:tcBorders>
            <w:shd w:val="clear" w:color="auto" w:fill="auto"/>
            <w:vAlign w:val="center"/>
          </w:tcPr>
          <w:p w14:paraId="546F36A7" w14:textId="3B1ABA6B" w:rsidR="00AC36BD" w:rsidRPr="00C95BF0" w:rsidRDefault="00AC36BD" w:rsidP="00E11FEC">
            <w:pPr>
              <w:jc w:val="both"/>
              <w:rPr>
                <w:rFonts w:ascii="Times New Roman" w:hAnsi="Times New Roman" w:cs="Times New Roman"/>
                <w:sz w:val="28"/>
                <w:szCs w:val="28"/>
              </w:rPr>
            </w:pPr>
            <w:r>
              <w:rPr>
                <w:rFonts w:ascii="Times New Roman" w:hAnsi="Times New Roman" w:cs="Times New Roman"/>
                <w:sz w:val="28"/>
                <w:szCs w:val="28"/>
              </w:rPr>
              <w:t>1</w:t>
            </w:r>
            <w:r w:rsidR="00E0571F">
              <w:rPr>
                <w:rFonts w:ascii="Times New Roman" w:hAnsi="Times New Roman" w:cs="Times New Roman"/>
                <w:sz w:val="28"/>
                <w:szCs w:val="28"/>
              </w:rPr>
              <w:t>4</w:t>
            </w:r>
          </w:p>
        </w:tc>
      </w:tr>
      <w:tr w:rsidR="00AC36BD" w:rsidRPr="003732A7" w14:paraId="35A99EFD" w14:textId="77777777" w:rsidTr="00E11FEC">
        <w:trPr>
          <w:trHeight w:val="432"/>
        </w:trPr>
        <w:tc>
          <w:tcPr>
            <w:tcW w:w="330" w:type="pct"/>
            <w:vMerge/>
            <w:shd w:val="clear" w:color="auto" w:fill="BFBFBF" w:themeFill="background1" w:themeFillShade="BF"/>
            <w:vAlign w:val="center"/>
          </w:tcPr>
          <w:p w14:paraId="4AC76B11" w14:textId="77777777" w:rsidR="00AC36BD" w:rsidRDefault="00AC36BD" w:rsidP="00E11FEC">
            <w:pPr>
              <w:jc w:val="center"/>
              <w:rPr>
                <w:rFonts w:ascii="Times New Roman" w:hAnsi="Times New Roman" w:cs="Times New Roman"/>
                <w:sz w:val="28"/>
                <w:szCs w:val="28"/>
                <w:lang w:val="en-US"/>
              </w:rPr>
            </w:pPr>
          </w:p>
        </w:tc>
        <w:tc>
          <w:tcPr>
            <w:tcW w:w="3536" w:type="pct"/>
            <w:tcBorders>
              <w:top w:val="single" w:sz="4" w:space="0" w:color="auto"/>
            </w:tcBorders>
            <w:shd w:val="clear" w:color="auto" w:fill="auto"/>
            <w:vAlign w:val="center"/>
          </w:tcPr>
          <w:p w14:paraId="5F634144" w14:textId="77777777" w:rsidR="00AC36BD" w:rsidRDefault="00AC36BD" w:rsidP="00E11FEC">
            <w:pPr>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7DCBC296"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Применять люксметр, ультрафиолетовый радиометр</w:t>
            </w:r>
          </w:p>
          <w:p w14:paraId="0CF5027C"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Определять и настраивать параметры магнитного контроля</w:t>
            </w:r>
          </w:p>
          <w:p w14:paraId="2E6D0A9E"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Применять контрольные образцы для проверки работоспособности и настройки чувствительности средств контроля</w:t>
            </w:r>
          </w:p>
          <w:p w14:paraId="283D1263"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Производить намагничивание контролируемого объекта</w:t>
            </w:r>
          </w:p>
          <w:p w14:paraId="49F72247"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Применять средства контроля для оценки уровня намагниченности зоны контроля</w:t>
            </w:r>
          </w:p>
          <w:p w14:paraId="28EACE1E"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Наносить магнитный индикатор на контролируемый объект (сканировать контролируемый объект с применением преобразователей магнитного поля)</w:t>
            </w:r>
          </w:p>
          <w:p w14:paraId="52F223F2"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Производить размагничивание контролируемого объекта</w:t>
            </w:r>
          </w:p>
          <w:p w14:paraId="2E59ECF5"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Определять размеры выявленных индикаций с применением средств контроля</w:t>
            </w:r>
          </w:p>
          <w:p w14:paraId="4AE43803"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Выявлять индикации в соответствии с их признаками</w:t>
            </w:r>
          </w:p>
          <w:p w14:paraId="3045B018"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Определять тип выявленной индикации по заданным критериям</w:t>
            </w:r>
          </w:p>
          <w:p w14:paraId="7C815CDC"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Регистрировать результаты магнитного контроля</w:t>
            </w:r>
          </w:p>
          <w:p w14:paraId="09D46374" w14:textId="77777777" w:rsidR="00AC36BD" w:rsidRDefault="00AC36BD" w:rsidP="00E11FEC">
            <w:pPr>
              <w:jc w:val="both"/>
              <w:rPr>
                <w:rFonts w:ascii="Times New Roman" w:hAnsi="Times New Roman"/>
                <w:sz w:val="28"/>
                <w:szCs w:val="28"/>
              </w:rPr>
            </w:pPr>
            <w:r w:rsidRPr="00F26907">
              <w:rPr>
                <w:rFonts w:ascii="Times New Roman" w:hAnsi="Times New Roman"/>
                <w:sz w:val="28"/>
                <w:szCs w:val="28"/>
              </w:rPr>
              <w:t>Специалист должен знать:</w:t>
            </w:r>
          </w:p>
          <w:p w14:paraId="33F8129D"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Физические основы и терминология, применяемые при магнитном контроле</w:t>
            </w:r>
          </w:p>
          <w:p w14:paraId="4EEED0B9"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Средства магнитного контроля</w:t>
            </w:r>
          </w:p>
          <w:p w14:paraId="3ACA322F"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Технология проведения магнитного контроля</w:t>
            </w:r>
          </w:p>
          <w:p w14:paraId="79F3FAE7"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Методы проверки (определения) и настройки основных параметров магнитного контроля</w:t>
            </w:r>
          </w:p>
          <w:p w14:paraId="1FED7B36"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Условия осмотра (при проведении магнитопорошкового контроля)</w:t>
            </w:r>
          </w:p>
          <w:p w14:paraId="749C93DE"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Виды, методы и схемы намагничивания контролируемого объекта</w:t>
            </w:r>
          </w:p>
          <w:p w14:paraId="35E18FE7"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lastRenderedPageBreak/>
              <w:t>Условные уровни чувствительности при проведении магнитного контроля</w:t>
            </w:r>
          </w:p>
          <w:p w14:paraId="295A6C42"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Способы применения средств регистрации и индикации параметров магнитного поля</w:t>
            </w:r>
          </w:p>
          <w:p w14:paraId="0CF7E391"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Методы размагничивания контролируемого объекта</w:t>
            </w:r>
          </w:p>
          <w:p w14:paraId="1CE1DF03"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Признаки обнаружения индикаций по результатам магнитного контроля</w:t>
            </w:r>
          </w:p>
          <w:p w14:paraId="20352572"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Измеряемые характеристики индикаций, правила проведения изменений</w:t>
            </w:r>
          </w:p>
          <w:p w14:paraId="31EA5876"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Условные записи индикаций, выявляемых по результатам магнитного контроля</w:t>
            </w:r>
          </w:p>
          <w:p w14:paraId="06507CBD"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Требования к регистрации и оформлению результатов контроля</w:t>
            </w:r>
          </w:p>
          <w:p w14:paraId="58CE1847"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Требования нормативной и иной документации, устанавливающей нормы оценки качества по результатам магнитного контроля</w:t>
            </w:r>
          </w:p>
          <w:p w14:paraId="75864FC7" w14:textId="77777777" w:rsidR="00AC36BD" w:rsidRPr="00384A83" w:rsidRDefault="00AC36BD" w:rsidP="00E11FEC">
            <w:pPr>
              <w:pStyle w:val="aff1"/>
              <w:numPr>
                <w:ilvl w:val="0"/>
                <w:numId w:val="23"/>
              </w:numPr>
              <w:jc w:val="both"/>
              <w:rPr>
                <w:rFonts w:ascii="Times New Roman" w:hAnsi="Times New Roman"/>
                <w:sz w:val="28"/>
                <w:szCs w:val="28"/>
              </w:rPr>
            </w:pPr>
            <w:r w:rsidRPr="00E120E0">
              <w:rPr>
                <w:rFonts w:ascii="Times New Roman" w:hAnsi="Times New Roman"/>
                <w:iCs/>
                <w:color w:val="000000" w:themeColor="text1"/>
                <w:sz w:val="24"/>
                <w:szCs w:val="24"/>
              </w:rPr>
              <w:t>Требования охраны труда при проведении магнитного контроля</w:t>
            </w:r>
          </w:p>
        </w:tc>
        <w:tc>
          <w:tcPr>
            <w:tcW w:w="1134" w:type="pct"/>
            <w:tcBorders>
              <w:top w:val="single" w:sz="4" w:space="0" w:color="auto"/>
            </w:tcBorders>
            <w:shd w:val="clear" w:color="auto" w:fill="auto"/>
            <w:vAlign w:val="center"/>
          </w:tcPr>
          <w:p w14:paraId="3CAF8C64" w14:textId="77777777" w:rsidR="00AC36BD" w:rsidRPr="000244DA" w:rsidRDefault="00AC36BD" w:rsidP="00E11FEC">
            <w:pPr>
              <w:jc w:val="both"/>
              <w:rPr>
                <w:rFonts w:ascii="Times New Roman" w:hAnsi="Times New Roman" w:cs="Times New Roman"/>
                <w:sz w:val="28"/>
                <w:szCs w:val="28"/>
              </w:rPr>
            </w:pPr>
          </w:p>
        </w:tc>
      </w:tr>
      <w:tr w:rsidR="00AC36BD" w:rsidRPr="003732A7" w14:paraId="7896B256" w14:textId="77777777" w:rsidTr="00E11FEC">
        <w:trPr>
          <w:trHeight w:val="344"/>
        </w:trPr>
        <w:tc>
          <w:tcPr>
            <w:tcW w:w="330" w:type="pct"/>
            <w:vMerge w:val="restart"/>
            <w:shd w:val="clear" w:color="auto" w:fill="BFBFBF" w:themeFill="background1" w:themeFillShade="BF"/>
            <w:vAlign w:val="center"/>
          </w:tcPr>
          <w:p w14:paraId="47450E66" w14:textId="77777777" w:rsidR="00AC36BD" w:rsidRPr="00384A83" w:rsidRDefault="00AC36BD" w:rsidP="00E11FEC">
            <w:pPr>
              <w:jc w:val="center"/>
              <w:rPr>
                <w:rFonts w:ascii="Times New Roman" w:hAnsi="Times New Roman" w:cs="Times New Roman"/>
                <w:sz w:val="28"/>
                <w:szCs w:val="28"/>
              </w:rPr>
            </w:pPr>
            <w:r>
              <w:rPr>
                <w:rFonts w:ascii="Times New Roman" w:hAnsi="Times New Roman" w:cs="Times New Roman"/>
                <w:sz w:val="28"/>
                <w:szCs w:val="28"/>
              </w:rPr>
              <w:t>5</w:t>
            </w:r>
          </w:p>
        </w:tc>
        <w:tc>
          <w:tcPr>
            <w:tcW w:w="3536" w:type="pct"/>
            <w:tcBorders>
              <w:bottom w:val="single" w:sz="4" w:space="0" w:color="auto"/>
            </w:tcBorders>
            <w:shd w:val="clear" w:color="auto" w:fill="auto"/>
            <w:vAlign w:val="center"/>
          </w:tcPr>
          <w:p w14:paraId="3F464BA0" w14:textId="77777777" w:rsidR="00AC36BD" w:rsidRPr="00384A83" w:rsidRDefault="00AC36BD" w:rsidP="00E11FEC">
            <w:pPr>
              <w:jc w:val="both"/>
              <w:rPr>
                <w:rFonts w:ascii="Times New Roman" w:hAnsi="Times New Roman" w:cs="Times New Roman"/>
                <w:b/>
                <w:bCs/>
                <w:sz w:val="24"/>
                <w:szCs w:val="24"/>
              </w:rPr>
            </w:pPr>
            <w:r w:rsidRPr="00D15294">
              <w:rPr>
                <w:rFonts w:ascii="Times New Roman" w:hAnsi="Times New Roman" w:cs="Times New Roman"/>
                <w:b/>
                <w:bCs/>
                <w:sz w:val="24"/>
                <w:szCs w:val="24"/>
              </w:rPr>
              <w:t>Выполнение ультразвукового контроля</w:t>
            </w:r>
          </w:p>
        </w:tc>
        <w:tc>
          <w:tcPr>
            <w:tcW w:w="1134" w:type="pct"/>
            <w:tcBorders>
              <w:bottom w:val="single" w:sz="4" w:space="0" w:color="auto"/>
            </w:tcBorders>
            <w:shd w:val="clear" w:color="auto" w:fill="auto"/>
            <w:vAlign w:val="center"/>
          </w:tcPr>
          <w:p w14:paraId="06D01A89" w14:textId="77777777" w:rsidR="00AC36BD" w:rsidRPr="00C95BF0" w:rsidRDefault="00AC36BD" w:rsidP="00E11FEC">
            <w:pPr>
              <w:jc w:val="both"/>
              <w:rPr>
                <w:rFonts w:ascii="Times New Roman" w:hAnsi="Times New Roman" w:cs="Times New Roman"/>
                <w:sz w:val="28"/>
                <w:szCs w:val="28"/>
              </w:rPr>
            </w:pPr>
            <w:r>
              <w:rPr>
                <w:rFonts w:ascii="Times New Roman" w:hAnsi="Times New Roman" w:cs="Times New Roman"/>
                <w:sz w:val="28"/>
                <w:szCs w:val="28"/>
              </w:rPr>
              <w:t>17</w:t>
            </w:r>
          </w:p>
        </w:tc>
      </w:tr>
      <w:tr w:rsidR="00AC36BD" w:rsidRPr="003732A7" w14:paraId="4DB97D2D" w14:textId="77777777" w:rsidTr="00E11FEC">
        <w:trPr>
          <w:trHeight w:val="512"/>
        </w:trPr>
        <w:tc>
          <w:tcPr>
            <w:tcW w:w="330" w:type="pct"/>
            <w:vMerge/>
            <w:shd w:val="clear" w:color="auto" w:fill="BFBFBF" w:themeFill="background1" w:themeFillShade="BF"/>
            <w:vAlign w:val="center"/>
          </w:tcPr>
          <w:p w14:paraId="484492C4" w14:textId="77777777" w:rsidR="00AC36BD" w:rsidRDefault="00AC36BD" w:rsidP="00E11FEC">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09BF370F" w14:textId="77777777" w:rsidR="00AC36BD" w:rsidRDefault="00AC36BD" w:rsidP="00E11FEC">
            <w:pPr>
              <w:jc w:val="both"/>
              <w:rPr>
                <w:rFonts w:ascii="Times New Roman" w:hAnsi="Times New Roman" w:cs="Times New Roman"/>
                <w:sz w:val="28"/>
                <w:szCs w:val="28"/>
              </w:rPr>
            </w:pPr>
            <w:r>
              <w:rPr>
                <w:rFonts w:ascii="Times New Roman" w:hAnsi="Times New Roman" w:cs="Times New Roman"/>
                <w:sz w:val="28"/>
                <w:szCs w:val="28"/>
              </w:rPr>
              <w:t xml:space="preserve"> Специалист должен уметь:</w:t>
            </w:r>
          </w:p>
          <w:p w14:paraId="07AFE35D"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Определять и настраивать параметры контроля</w:t>
            </w:r>
          </w:p>
          <w:p w14:paraId="01B22102"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Применять меры (стандартные образцы), настроечные образцы ультразвукового контроля</w:t>
            </w:r>
          </w:p>
          <w:p w14:paraId="29A90260"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Производить настройку толщиномера и измерять толщину контролируемого объекта</w:t>
            </w:r>
          </w:p>
          <w:p w14:paraId="53CCDCA4"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Производить перемещение преобразователя по поверхности контролируемого объекта по заданной траектории</w:t>
            </w:r>
          </w:p>
          <w:p w14:paraId="75396028"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Производить поиск </w:t>
            </w:r>
            <w:proofErr w:type="spellStart"/>
            <w:r w:rsidRPr="00E120E0">
              <w:rPr>
                <w:rFonts w:ascii="Times New Roman" w:hAnsi="Times New Roman"/>
                <w:iCs/>
                <w:color w:val="000000" w:themeColor="text1"/>
                <w:sz w:val="24"/>
                <w:szCs w:val="24"/>
              </w:rPr>
              <w:t>несплошностей</w:t>
            </w:r>
            <w:proofErr w:type="spellEnd"/>
            <w:r w:rsidRPr="00E120E0">
              <w:rPr>
                <w:rFonts w:ascii="Times New Roman" w:hAnsi="Times New Roman"/>
                <w:iCs/>
                <w:color w:val="000000" w:themeColor="text1"/>
                <w:sz w:val="24"/>
                <w:szCs w:val="24"/>
              </w:rPr>
              <w:t xml:space="preserve"> в соответствии с их признаками</w:t>
            </w:r>
          </w:p>
          <w:p w14:paraId="352AE3E8"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Применять средства контроля для определения значений основных измеряемых характеристик выявленной </w:t>
            </w:r>
            <w:proofErr w:type="spellStart"/>
            <w:r w:rsidRPr="00E120E0">
              <w:rPr>
                <w:rFonts w:ascii="Times New Roman" w:hAnsi="Times New Roman"/>
                <w:iCs/>
                <w:color w:val="000000" w:themeColor="text1"/>
                <w:sz w:val="24"/>
                <w:szCs w:val="24"/>
              </w:rPr>
              <w:t>несплошности</w:t>
            </w:r>
            <w:proofErr w:type="spellEnd"/>
          </w:p>
          <w:p w14:paraId="4975FB0C"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Определять тип выявленной </w:t>
            </w:r>
            <w:proofErr w:type="spellStart"/>
            <w:r w:rsidRPr="00E120E0">
              <w:rPr>
                <w:rFonts w:ascii="Times New Roman" w:hAnsi="Times New Roman"/>
                <w:iCs/>
                <w:color w:val="000000" w:themeColor="text1"/>
                <w:sz w:val="24"/>
                <w:szCs w:val="24"/>
              </w:rPr>
              <w:t>несплошности</w:t>
            </w:r>
            <w:proofErr w:type="spellEnd"/>
            <w:r w:rsidRPr="00E120E0">
              <w:rPr>
                <w:rFonts w:ascii="Times New Roman" w:hAnsi="Times New Roman"/>
                <w:iCs/>
                <w:color w:val="000000" w:themeColor="text1"/>
                <w:sz w:val="24"/>
                <w:szCs w:val="24"/>
              </w:rPr>
              <w:t xml:space="preserve"> по заданным критериям</w:t>
            </w:r>
          </w:p>
          <w:p w14:paraId="4E2CC4F0"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Регистрировать результаты ультразвукового контроля</w:t>
            </w:r>
          </w:p>
          <w:p w14:paraId="268C1344" w14:textId="77777777" w:rsidR="00AC36BD" w:rsidRDefault="00AC36BD" w:rsidP="00E11FEC">
            <w:pPr>
              <w:jc w:val="both"/>
              <w:rPr>
                <w:rFonts w:ascii="Times New Roman" w:hAnsi="Times New Roman"/>
                <w:sz w:val="28"/>
                <w:szCs w:val="28"/>
              </w:rPr>
            </w:pPr>
            <w:r w:rsidRPr="00F26907">
              <w:rPr>
                <w:rFonts w:ascii="Times New Roman" w:hAnsi="Times New Roman"/>
                <w:sz w:val="28"/>
                <w:szCs w:val="28"/>
              </w:rPr>
              <w:t>Специалист должен знать:</w:t>
            </w:r>
          </w:p>
          <w:p w14:paraId="66CBD6A4"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Физические основы и терминология, применяемые в ультразвуковом контроле</w:t>
            </w:r>
          </w:p>
          <w:p w14:paraId="34F64199"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Средства ультразвукового контроля</w:t>
            </w:r>
          </w:p>
          <w:p w14:paraId="663F5343"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Технология проведения ультразвукового контроля</w:t>
            </w:r>
          </w:p>
          <w:p w14:paraId="266A1286"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lastRenderedPageBreak/>
              <w:t>Методы проверки (определения) и настройки основных параметров ультразвукового контроля</w:t>
            </w:r>
          </w:p>
          <w:p w14:paraId="4E5568B5"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Правила выполнения измерений с использованием средств ультразвукового контроля</w:t>
            </w:r>
          </w:p>
          <w:p w14:paraId="3D9ED347"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Способы сканирования контролируемого объекта при проведении ультразвукового контроля</w:t>
            </w:r>
          </w:p>
          <w:p w14:paraId="111C175F"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Признаки обнаружения </w:t>
            </w:r>
            <w:proofErr w:type="spellStart"/>
            <w:r w:rsidRPr="00E120E0">
              <w:rPr>
                <w:rFonts w:ascii="Times New Roman" w:hAnsi="Times New Roman"/>
                <w:iCs/>
                <w:color w:val="000000" w:themeColor="text1"/>
                <w:sz w:val="24"/>
                <w:szCs w:val="24"/>
              </w:rPr>
              <w:t>несплошностей</w:t>
            </w:r>
            <w:proofErr w:type="spellEnd"/>
            <w:r w:rsidRPr="00E120E0">
              <w:rPr>
                <w:rFonts w:ascii="Times New Roman" w:hAnsi="Times New Roman"/>
                <w:iCs/>
                <w:color w:val="000000" w:themeColor="text1"/>
                <w:sz w:val="24"/>
                <w:szCs w:val="24"/>
              </w:rPr>
              <w:t xml:space="preserve"> по результатам ультразвукового контроля</w:t>
            </w:r>
          </w:p>
          <w:p w14:paraId="7DB96369"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Измеряемые характеристики </w:t>
            </w:r>
            <w:proofErr w:type="spellStart"/>
            <w:r w:rsidRPr="00E120E0">
              <w:rPr>
                <w:rFonts w:ascii="Times New Roman" w:hAnsi="Times New Roman"/>
                <w:iCs/>
                <w:color w:val="000000" w:themeColor="text1"/>
                <w:sz w:val="24"/>
                <w:szCs w:val="24"/>
              </w:rPr>
              <w:t>несплошностей</w:t>
            </w:r>
            <w:proofErr w:type="spellEnd"/>
          </w:p>
          <w:p w14:paraId="4C27B36C"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Условные записи </w:t>
            </w:r>
            <w:proofErr w:type="spellStart"/>
            <w:r w:rsidRPr="00E120E0">
              <w:rPr>
                <w:rFonts w:ascii="Times New Roman" w:hAnsi="Times New Roman"/>
                <w:iCs/>
                <w:color w:val="000000" w:themeColor="text1"/>
                <w:sz w:val="24"/>
                <w:szCs w:val="24"/>
              </w:rPr>
              <w:t>несплошностей</w:t>
            </w:r>
            <w:proofErr w:type="spellEnd"/>
            <w:r w:rsidRPr="00E120E0">
              <w:rPr>
                <w:rFonts w:ascii="Times New Roman" w:hAnsi="Times New Roman"/>
                <w:iCs/>
                <w:color w:val="000000" w:themeColor="text1"/>
                <w:sz w:val="24"/>
                <w:szCs w:val="24"/>
              </w:rPr>
              <w:t>, выявляемых ультразвуковым контролем</w:t>
            </w:r>
          </w:p>
          <w:p w14:paraId="2A1B0EE0"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Требования к регистрации и оформлению результатов контроля</w:t>
            </w:r>
          </w:p>
          <w:p w14:paraId="6B167CA4"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Требования нормативной и иной документации, устанавливающей нормы оценки качества по результатам ультразвукового контроля</w:t>
            </w:r>
          </w:p>
          <w:p w14:paraId="58B8948A" w14:textId="77777777" w:rsidR="00AC36BD" w:rsidRPr="00384A83" w:rsidRDefault="00AC36BD" w:rsidP="00E11FEC">
            <w:pPr>
              <w:pStyle w:val="aff1"/>
              <w:numPr>
                <w:ilvl w:val="0"/>
                <w:numId w:val="23"/>
              </w:numPr>
              <w:jc w:val="both"/>
              <w:rPr>
                <w:rFonts w:ascii="Times New Roman" w:hAnsi="Times New Roman"/>
                <w:sz w:val="28"/>
                <w:szCs w:val="28"/>
              </w:rPr>
            </w:pPr>
            <w:r w:rsidRPr="00E120E0">
              <w:rPr>
                <w:rFonts w:ascii="Times New Roman" w:hAnsi="Times New Roman"/>
                <w:iCs/>
                <w:color w:val="000000" w:themeColor="text1"/>
                <w:sz w:val="24"/>
                <w:szCs w:val="24"/>
              </w:rPr>
              <w:t>Требования охраны труда при проведении ультразвукового контроля</w:t>
            </w:r>
          </w:p>
        </w:tc>
        <w:tc>
          <w:tcPr>
            <w:tcW w:w="1134" w:type="pct"/>
            <w:tcBorders>
              <w:top w:val="single" w:sz="4" w:space="0" w:color="auto"/>
              <w:bottom w:val="single" w:sz="4" w:space="0" w:color="auto"/>
            </w:tcBorders>
            <w:shd w:val="clear" w:color="auto" w:fill="auto"/>
            <w:vAlign w:val="center"/>
          </w:tcPr>
          <w:p w14:paraId="3C2760CD" w14:textId="77777777" w:rsidR="00AC36BD" w:rsidRPr="000244DA" w:rsidRDefault="00AC36BD" w:rsidP="00E11FEC">
            <w:pPr>
              <w:jc w:val="both"/>
              <w:rPr>
                <w:rFonts w:ascii="Times New Roman" w:hAnsi="Times New Roman" w:cs="Times New Roman"/>
                <w:sz w:val="28"/>
                <w:szCs w:val="28"/>
              </w:rPr>
            </w:pPr>
          </w:p>
        </w:tc>
      </w:tr>
      <w:tr w:rsidR="00AC36BD" w:rsidRPr="003732A7" w14:paraId="64D2CE83" w14:textId="77777777" w:rsidTr="00E11FEC">
        <w:trPr>
          <w:trHeight w:val="512"/>
        </w:trPr>
        <w:tc>
          <w:tcPr>
            <w:tcW w:w="330" w:type="pct"/>
            <w:vMerge w:val="restart"/>
            <w:shd w:val="clear" w:color="auto" w:fill="BFBFBF" w:themeFill="background1" w:themeFillShade="BF"/>
            <w:vAlign w:val="center"/>
          </w:tcPr>
          <w:p w14:paraId="600405FB" w14:textId="77777777" w:rsidR="00AC36BD" w:rsidRPr="00C109B0" w:rsidRDefault="00AC36BD" w:rsidP="00E11FEC">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3536" w:type="pct"/>
            <w:tcBorders>
              <w:top w:val="single" w:sz="4" w:space="0" w:color="auto"/>
              <w:bottom w:val="single" w:sz="4" w:space="0" w:color="auto"/>
            </w:tcBorders>
            <w:shd w:val="clear" w:color="auto" w:fill="auto"/>
            <w:vAlign w:val="center"/>
          </w:tcPr>
          <w:p w14:paraId="156657D6" w14:textId="77777777" w:rsidR="00AC36BD" w:rsidRPr="00C109B0" w:rsidRDefault="00AC36BD" w:rsidP="00E11FEC">
            <w:pPr>
              <w:jc w:val="both"/>
              <w:rPr>
                <w:rFonts w:ascii="Times New Roman" w:hAnsi="Times New Roman" w:cs="Times New Roman"/>
                <w:b/>
                <w:bCs/>
                <w:sz w:val="24"/>
                <w:szCs w:val="24"/>
              </w:rPr>
            </w:pPr>
            <w:r w:rsidRPr="00D15294">
              <w:rPr>
                <w:rFonts w:ascii="Times New Roman" w:hAnsi="Times New Roman" w:cs="Times New Roman"/>
                <w:b/>
                <w:bCs/>
                <w:sz w:val="24"/>
                <w:szCs w:val="24"/>
              </w:rPr>
              <w:t>Выполнение радиографического контроля</w:t>
            </w:r>
          </w:p>
        </w:tc>
        <w:tc>
          <w:tcPr>
            <w:tcW w:w="1134" w:type="pct"/>
            <w:tcBorders>
              <w:top w:val="single" w:sz="4" w:space="0" w:color="auto"/>
              <w:bottom w:val="single" w:sz="4" w:space="0" w:color="auto"/>
            </w:tcBorders>
            <w:shd w:val="clear" w:color="auto" w:fill="auto"/>
            <w:vAlign w:val="center"/>
          </w:tcPr>
          <w:p w14:paraId="12446491" w14:textId="77777777" w:rsidR="00AC36BD" w:rsidRPr="00C95BF0" w:rsidRDefault="00AC36BD" w:rsidP="00E11FEC">
            <w:pPr>
              <w:jc w:val="both"/>
              <w:rPr>
                <w:rFonts w:ascii="Times New Roman" w:hAnsi="Times New Roman" w:cs="Times New Roman"/>
                <w:sz w:val="28"/>
                <w:szCs w:val="28"/>
              </w:rPr>
            </w:pPr>
            <w:r>
              <w:rPr>
                <w:rFonts w:ascii="Times New Roman" w:hAnsi="Times New Roman" w:cs="Times New Roman"/>
                <w:sz w:val="28"/>
                <w:szCs w:val="28"/>
              </w:rPr>
              <w:t>15</w:t>
            </w:r>
          </w:p>
        </w:tc>
      </w:tr>
      <w:tr w:rsidR="00AC36BD" w:rsidRPr="003732A7" w14:paraId="0E61239E" w14:textId="77777777" w:rsidTr="00E11FEC">
        <w:trPr>
          <w:trHeight w:val="512"/>
        </w:trPr>
        <w:tc>
          <w:tcPr>
            <w:tcW w:w="330" w:type="pct"/>
            <w:vMerge/>
            <w:shd w:val="clear" w:color="auto" w:fill="BFBFBF" w:themeFill="background1" w:themeFillShade="BF"/>
            <w:vAlign w:val="center"/>
          </w:tcPr>
          <w:p w14:paraId="06496E81" w14:textId="77777777" w:rsidR="00AC36BD" w:rsidRDefault="00AC36BD" w:rsidP="00E11FEC">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4A210874" w14:textId="77777777" w:rsidR="00AC36BD" w:rsidRDefault="00AC36BD" w:rsidP="00E11FEC">
            <w:pPr>
              <w:jc w:val="both"/>
              <w:rPr>
                <w:rFonts w:ascii="Times New Roman" w:hAnsi="Times New Roman" w:cs="Times New Roman"/>
                <w:sz w:val="28"/>
                <w:szCs w:val="28"/>
              </w:rPr>
            </w:pPr>
            <w:r>
              <w:rPr>
                <w:rFonts w:ascii="Times New Roman" w:hAnsi="Times New Roman" w:cs="Times New Roman"/>
                <w:sz w:val="28"/>
                <w:szCs w:val="28"/>
              </w:rPr>
              <w:t xml:space="preserve"> Специалист должен уметь:</w:t>
            </w:r>
          </w:p>
          <w:p w14:paraId="704E2FD1"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Подготавливать детектор ионизирующего излучениям к проведению контроля</w:t>
            </w:r>
          </w:p>
          <w:p w14:paraId="028D516D"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Позиционировать источник излучения, детектор в соответствии со схемой контроля</w:t>
            </w:r>
          </w:p>
          <w:p w14:paraId="027976AD"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Устанавливать эталоны чувствительности (индикаторы качества изображения), маркировочные знаки на контролируемом объекте и детекторе</w:t>
            </w:r>
          </w:p>
          <w:p w14:paraId="08CA878C"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Производить тренировку рентгеновской трубки (при необходимости) и экспонирование</w:t>
            </w:r>
          </w:p>
          <w:p w14:paraId="5CBEAEEA"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Определять размеры радиационно-опасной зоны и производить радиационный и индивидуальный дозиметрический контроль</w:t>
            </w:r>
          </w:p>
          <w:p w14:paraId="1A492DE8"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Производить химико-фотографическую обработку пленки (сканирование фосфорных пластин)</w:t>
            </w:r>
          </w:p>
          <w:p w14:paraId="0472D7F4"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Применять средства контроля для определения пригодности к расшифровке полученного видимого теневого изображения контролируемого объекта</w:t>
            </w:r>
          </w:p>
          <w:p w14:paraId="44D367BC" w14:textId="7A9C6CB6"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Применять средства контроля для определен</w:t>
            </w:r>
            <w:r w:rsidR="00AE02A2">
              <w:rPr>
                <w:rFonts w:ascii="Times New Roman" w:hAnsi="Times New Roman"/>
                <w:iCs/>
                <w:color w:val="000000" w:themeColor="text1"/>
                <w:sz w:val="24"/>
                <w:szCs w:val="24"/>
              </w:rPr>
              <w:t xml:space="preserve">ия значений основных измеряемых </w:t>
            </w:r>
            <w:r w:rsidRPr="00E120E0">
              <w:rPr>
                <w:rFonts w:ascii="Times New Roman" w:hAnsi="Times New Roman"/>
                <w:iCs/>
                <w:color w:val="000000" w:themeColor="text1"/>
                <w:sz w:val="24"/>
                <w:szCs w:val="24"/>
              </w:rPr>
              <w:t>характеристик</w:t>
            </w:r>
            <w:r w:rsidR="00AE02A2">
              <w:rPr>
                <w:rFonts w:ascii="Times New Roman" w:hAnsi="Times New Roman"/>
                <w:iCs/>
                <w:color w:val="000000" w:themeColor="text1"/>
                <w:sz w:val="24"/>
                <w:szCs w:val="24"/>
              </w:rPr>
              <w:t>,</w:t>
            </w:r>
            <w:r w:rsidRPr="00E120E0">
              <w:rPr>
                <w:rFonts w:ascii="Times New Roman" w:hAnsi="Times New Roman"/>
                <w:iCs/>
                <w:color w:val="000000" w:themeColor="text1"/>
                <w:sz w:val="24"/>
                <w:szCs w:val="24"/>
              </w:rPr>
              <w:t xml:space="preserve"> выявленных </w:t>
            </w:r>
            <w:proofErr w:type="spellStart"/>
            <w:r w:rsidRPr="00E120E0">
              <w:rPr>
                <w:rFonts w:ascii="Times New Roman" w:hAnsi="Times New Roman"/>
                <w:iCs/>
                <w:color w:val="000000" w:themeColor="text1"/>
                <w:sz w:val="24"/>
                <w:szCs w:val="24"/>
              </w:rPr>
              <w:t>несплошностей</w:t>
            </w:r>
            <w:proofErr w:type="spellEnd"/>
          </w:p>
          <w:p w14:paraId="7D3F64B2"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Выявлять изображения </w:t>
            </w:r>
            <w:proofErr w:type="spellStart"/>
            <w:r w:rsidRPr="00E120E0">
              <w:rPr>
                <w:rFonts w:ascii="Times New Roman" w:hAnsi="Times New Roman"/>
                <w:iCs/>
                <w:color w:val="000000" w:themeColor="text1"/>
                <w:sz w:val="24"/>
                <w:szCs w:val="24"/>
              </w:rPr>
              <w:t>несплошностей</w:t>
            </w:r>
            <w:proofErr w:type="spellEnd"/>
            <w:r w:rsidRPr="00E120E0">
              <w:rPr>
                <w:rFonts w:ascii="Times New Roman" w:hAnsi="Times New Roman"/>
                <w:iCs/>
                <w:color w:val="000000" w:themeColor="text1"/>
                <w:sz w:val="24"/>
                <w:szCs w:val="24"/>
              </w:rPr>
              <w:t xml:space="preserve"> в соответствии с их внешними признаками</w:t>
            </w:r>
          </w:p>
          <w:p w14:paraId="0406F2DC"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lastRenderedPageBreak/>
              <w:t xml:space="preserve">Определять тип выявленной </w:t>
            </w:r>
            <w:proofErr w:type="spellStart"/>
            <w:r w:rsidRPr="00E120E0">
              <w:rPr>
                <w:rFonts w:ascii="Times New Roman" w:hAnsi="Times New Roman"/>
                <w:iCs/>
                <w:color w:val="000000" w:themeColor="text1"/>
                <w:sz w:val="24"/>
                <w:szCs w:val="24"/>
              </w:rPr>
              <w:t>несплошности</w:t>
            </w:r>
            <w:proofErr w:type="spellEnd"/>
            <w:r w:rsidRPr="00E120E0">
              <w:rPr>
                <w:rFonts w:ascii="Times New Roman" w:hAnsi="Times New Roman"/>
                <w:iCs/>
                <w:color w:val="000000" w:themeColor="text1"/>
                <w:sz w:val="24"/>
                <w:szCs w:val="24"/>
              </w:rPr>
              <w:t xml:space="preserve"> по заданным критериям</w:t>
            </w:r>
          </w:p>
          <w:p w14:paraId="199F8E82"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Регистрировать результаты радиационного контроля</w:t>
            </w:r>
          </w:p>
          <w:p w14:paraId="192AC7A1" w14:textId="77777777" w:rsidR="00AC36BD" w:rsidRDefault="00AC36BD" w:rsidP="00E11FEC">
            <w:pPr>
              <w:pStyle w:val="aff1"/>
              <w:jc w:val="both"/>
              <w:rPr>
                <w:rFonts w:ascii="Times New Roman" w:hAnsi="Times New Roman"/>
                <w:iCs/>
                <w:color w:val="333333"/>
                <w:sz w:val="18"/>
                <w:szCs w:val="18"/>
              </w:rPr>
            </w:pPr>
          </w:p>
          <w:p w14:paraId="19391A05" w14:textId="77777777" w:rsidR="00AC36BD" w:rsidRDefault="00AC36BD" w:rsidP="00E11FEC">
            <w:pPr>
              <w:jc w:val="both"/>
              <w:rPr>
                <w:rFonts w:ascii="Times New Roman" w:hAnsi="Times New Roman"/>
                <w:sz w:val="28"/>
                <w:szCs w:val="28"/>
              </w:rPr>
            </w:pPr>
            <w:r w:rsidRPr="00F26907">
              <w:rPr>
                <w:rFonts w:ascii="Times New Roman" w:hAnsi="Times New Roman"/>
                <w:sz w:val="28"/>
                <w:szCs w:val="28"/>
              </w:rPr>
              <w:t>Специалист должен знать:</w:t>
            </w:r>
          </w:p>
          <w:p w14:paraId="3EA803F0"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Физические основы и терминология, применяемые в радиационном контроле</w:t>
            </w:r>
          </w:p>
          <w:p w14:paraId="4EABEB06"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Средства радиационного контроля</w:t>
            </w:r>
          </w:p>
          <w:p w14:paraId="3464210B"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Технология проведения радиационного контроля</w:t>
            </w:r>
          </w:p>
          <w:p w14:paraId="00547100"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Методы подготовки детектора к проведению контроля</w:t>
            </w:r>
          </w:p>
          <w:p w14:paraId="427FC3D9"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Требования к химико-фотографической обработке пленки (сканированию фосфорных пластин)</w:t>
            </w:r>
          </w:p>
          <w:p w14:paraId="3A89342D"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Правила радиационной безопасности, правила проведения радиационно-опасных работ, радиационного и индивидуального дозиметрического контроля</w:t>
            </w:r>
          </w:p>
          <w:p w14:paraId="3CA36A21"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Правила расчета размеров радиационно-опасных зон при применении конкретного источника ионизирующего излучения</w:t>
            </w:r>
          </w:p>
          <w:p w14:paraId="642B4E46"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Требования к качеству получаемого при контроле теневого изображения контролируемого объекта</w:t>
            </w:r>
          </w:p>
          <w:p w14:paraId="6C66CEE9"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Признаки </w:t>
            </w:r>
            <w:proofErr w:type="spellStart"/>
            <w:r w:rsidRPr="00E120E0">
              <w:rPr>
                <w:rFonts w:ascii="Times New Roman" w:hAnsi="Times New Roman"/>
                <w:iCs/>
                <w:color w:val="000000" w:themeColor="text1"/>
                <w:sz w:val="24"/>
                <w:szCs w:val="24"/>
              </w:rPr>
              <w:t>несплошностей</w:t>
            </w:r>
            <w:proofErr w:type="spellEnd"/>
            <w:r w:rsidRPr="00E120E0">
              <w:rPr>
                <w:rFonts w:ascii="Times New Roman" w:hAnsi="Times New Roman"/>
                <w:iCs/>
                <w:color w:val="000000" w:themeColor="text1"/>
                <w:sz w:val="24"/>
                <w:szCs w:val="24"/>
              </w:rPr>
              <w:t xml:space="preserve"> по результатам радиационного контроля</w:t>
            </w:r>
          </w:p>
          <w:p w14:paraId="3F1CA7AC"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Измеряемые характеристики изображений </w:t>
            </w:r>
            <w:proofErr w:type="spellStart"/>
            <w:r w:rsidRPr="00E120E0">
              <w:rPr>
                <w:rFonts w:ascii="Times New Roman" w:hAnsi="Times New Roman"/>
                <w:iCs/>
                <w:color w:val="000000" w:themeColor="text1"/>
                <w:sz w:val="24"/>
                <w:szCs w:val="24"/>
              </w:rPr>
              <w:t>несплошностей</w:t>
            </w:r>
            <w:proofErr w:type="spellEnd"/>
            <w:r w:rsidRPr="00E120E0">
              <w:rPr>
                <w:rFonts w:ascii="Times New Roman" w:hAnsi="Times New Roman"/>
                <w:iCs/>
                <w:color w:val="000000" w:themeColor="text1"/>
                <w:sz w:val="24"/>
                <w:szCs w:val="24"/>
              </w:rPr>
              <w:t>, правила проведения изменений</w:t>
            </w:r>
          </w:p>
          <w:p w14:paraId="49594208"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Условные записи </w:t>
            </w:r>
            <w:proofErr w:type="spellStart"/>
            <w:r w:rsidRPr="00E120E0">
              <w:rPr>
                <w:rFonts w:ascii="Times New Roman" w:hAnsi="Times New Roman"/>
                <w:iCs/>
                <w:color w:val="000000" w:themeColor="text1"/>
                <w:sz w:val="24"/>
                <w:szCs w:val="24"/>
              </w:rPr>
              <w:t>несплошностей</w:t>
            </w:r>
            <w:proofErr w:type="spellEnd"/>
            <w:r w:rsidRPr="00E120E0">
              <w:rPr>
                <w:rFonts w:ascii="Times New Roman" w:hAnsi="Times New Roman"/>
                <w:iCs/>
                <w:color w:val="000000" w:themeColor="text1"/>
                <w:sz w:val="24"/>
                <w:szCs w:val="24"/>
              </w:rPr>
              <w:t>, выявляемых радиационным контролем</w:t>
            </w:r>
          </w:p>
          <w:p w14:paraId="004710DD"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Требования к регистрации и оформлению результатов контроля</w:t>
            </w:r>
          </w:p>
          <w:p w14:paraId="415EAD9A"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Требования нормативной и иной документации, устанавливающей нормы оценки качества по результатам радиационного контроля</w:t>
            </w:r>
          </w:p>
          <w:p w14:paraId="6836B314" w14:textId="77777777" w:rsidR="00AC36BD" w:rsidRPr="00C109B0" w:rsidRDefault="00AC36BD" w:rsidP="00E11FEC">
            <w:pPr>
              <w:pStyle w:val="aff1"/>
              <w:numPr>
                <w:ilvl w:val="0"/>
                <w:numId w:val="23"/>
              </w:numPr>
              <w:jc w:val="both"/>
              <w:rPr>
                <w:rFonts w:ascii="Times New Roman" w:hAnsi="Times New Roman"/>
                <w:sz w:val="28"/>
                <w:szCs w:val="28"/>
              </w:rPr>
            </w:pPr>
            <w:r w:rsidRPr="00E120E0">
              <w:rPr>
                <w:rFonts w:ascii="Times New Roman" w:hAnsi="Times New Roman"/>
                <w:iCs/>
                <w:color w:val="000000" w:themeColor="text1"/>
                <w:sz w:val="24"/>
                <w:szCs w:val="24"/>
              </w:rPr>
              <w:t>Требования охраны труда при проведении радиационного и индивидуального дозиметрического контроля</w:t>
            </w:r>
          </w:p>
        </w:tc>
        <w:tc>
          <w:tcPr>
            <w:tcW w:w="1134" w:type="pct"/>
            <w:tcBorders>
              <w:top w:val="single" w:sz="4" w:space="0" w:color="auto"/>
              <w:bottom w:val="single" w:sz="4" w:space="0" w:color="auto"/>
            </w:tcBorders>
            <w:shd w:val="clear" w:color="auto" w:fill="auto"/>
            <w:vAlign w:val="center"/>
          </w:tcPr>
          <w:p w14:paraId="1580EF18" w14:textId="77777777" w:rsidR="00AC36BD" w:rsidRPr="000244DA" w:rsidRDefault="00AC36BD" w:rsidP="00E11FEC">
            <w:pPr>
              <w:jc w:val="both"/>
              <w:rPr>
                <w:rFonts w:ascii="Times New Roman" w:hAnsi="Times New Roman" w:cs="Times New Roman"/>
                <w:sz w:val="28"/>
                <w:szCs w:val="28"/>
              </w:rPr>
            </w:pPr>
          </w:p>
        </w:tc>
      </w:tr>
      <w:tr w:rsidR="00AC36BD" w:rsidRPr="003732A7" w14:paraId="277D875E" w14:textId="77777777" w:rsidTr="00E11FEC">
        <w:trPr>
          <w:trHeight w:val="512"/>
        </w:trPr>
        <w:tc>
          <w:tcPr>
            <w:tcW w:w="330" w:type="pct"/>
            <w:vMerge w:val="restart"/>
            <w:shd w:val="clear" w:color="auto" w:fill="BFBFBF" w:themeFill="background1" w:themeFillShade="BF"/>
            <w:vAlign w:val="center"/>
          </w:tcPr>
          <w:p w14:paraId="3FA02B35" w14:textId="77777777" w:rsidR="00AC36BD" w:rsidRPr="00C109B0" w:rsidRDefault="00AC36BD" w:rsidP="00E11FEC">
            <w:pPr>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3536" w:type="pct"/>
            <w:tcBorders>
              <w:top w:val="single" w:sz="4" w:space="0" w:color="auto"/>
              <w:bottom w:val="single" w:sz="4" w:space="0" w:color="auto"/>
            </w:tcBorders>
            <w:shd w:val="clear" w:color="auto" w:fill="auto"/>
            <w:vAlign w:val="center"/>
          </w:tcPr>
          <w:p w14:paraId="7EA65CAD" w14:textId="77777777" w:rsidR="00AC36BD" w:rsidRPr="00C109B0" w:rsidRDefault="00AC36BD" w:rsidP="00E11FEC">
            <w:pPr>
              <w:jc w:val="both"/>
              <w:rPr>
                <w:rFonts w:ascii="Times New Roman" w:hAnsi="Times New Roman" w:cs="Times New Roman"/>
                <w:b/>
                <w:bCs/>
                <w:sz w:val="24"/>
                <w:szCs w:val="24"/>
              </w:rPr>
            </w:pPr>
            <w:r w:rsidRPr="00C109B0">
              <w:rPr>
                <w:rFonts w:ascii="Times New Roman" w:hAnsi="Times New Roman" w:cs="Times New Roman"/>
                <w:b/>
                <w:bCs/>
                <w:sz w:val="24"/>
                <w:szCs w:val="24"/>
              </w:rPr>
              <w:t>Выполнение работ по НК с выдачей заключения о контроле</w:t>
            </w:r>
          </w:p>
        </w:tc>
        <w:tc>
          <w:tcPr>
            <w:tcW w:w="1134" w:type="pct"/>
            <w:tcBorders>
              <w:top w:val="single" w:sz="4" w:space="0" w:color="auto"/>
              <w:bottom w:val="single" w:sz="4" w:space="0" w:color="auto"/>
            </w:tcBorders>
            <w:shd w:val="clear" w:color="auto" w:fill="auto"/>
            <w:vAlign w:val="center"/>
          </w:tcPr>
          <w:p w14:paraId="4F3E638A" w14:textId="77777777" w:rsidR="00AC36BD" w:rsidRPr="00C109B0" w:rsidRDefault="00AC36BD" w:rsidP="00E11FEC">
            <w:pPr>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C36BD" w:rsidRPr="003732A7" w14:paraId="09AB9208" w14:textId="77777777" w:rsidTr="00E11FEC">
        <w:trPr>
          <w:trHeight w:val="512"/>
        </w:trPr>
        <w:tc>
          <w:tcPr>
            <w:tcW w:w="330" w:type="pct"/>
            <w:vMerge/>
            <w:shd w:val="clear" w:color="auto" w:fill="BFBFBF" w:themeFill="background1" w:themeFillShade="BF"/>
            <w:vAlign w:val="center"/>
          </w:tcPr>
          <w:p w14:paraId="15BED9A6" w14:textId="77777777" w:rsidR="00AC36BD" w:rsidRDefault="00AC36BD" w:rsidP="00E11FEC">
            <w:pPr>
              <w:jc w:val="center"/>
              <w:rPr>
                <w:rFonts w:ascii="Times New Roman" w:hAnsi="Times New Roman" w:cs="Times New Roman"/>
                <w:sz w:val="28"/>
                <w:szCs w:val="28"/>
              </w:rPr>
            </w:pPr>
          </w:p>
        </w:tc>
        <w:tc>
          <w:tcPr>
            <w:tcW w:w="3536" w:type="pct"/>
            <w:tcBorders>
              <w:top w:val="single" w:sz="4" w:space="0" w:color="auto"/>
            </w:tcBorders>
            <w:shd w:val="clear" w:color="auto" w:fill="auto"/>
            <w:vAlign w:val="center"/>
          </w:tcPr>
          <w:p w14:paraId="55B06722" w14:textId="77777777" w:rsidR="00AC36BD" w:rsidRDefault="00AC36BD" w:rsidP="00E11FEC">
            <w:pPr>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6B71552C"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Анализировать данные, полученные по результатам НК конкретным методом, на предмет их полноты и достаточности для принятия решения о качестве контролируемого объекта</w:t>
            </w:r>
          </w:p>
          <w:p w14:paraId="75DD604F"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lastRenderedPageBreak/>
              <w:t>Учитывать (минимизировать) влияние технологических факторов на результаты НК конкретным методом</w:t>
            </w:r>
          </w:p>
          <w:p w14:paraId="48C4A31F"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Принимать решение о типе выявленной </w:t>
            </w:r>
            <w:proofErr w:type="spellStart"/>
            <w:r w:rsidRPr="00E120E0">
              <w:rPr>
                <w:rFonts w:ascii="Times New Roman" w:hAnsi="Times New Roman"/>
                <w:iCs/>
                <w:color w:val="000000" w:themeColor="text1"/>
                <w:sz w:val="24"/>
                <w:szCs w:val="24"/>
              </w:rPr>
              <w:t>несплошности</w:t>
            </w:r>
            <w:proofErr w:type="spellEnd"/>
            <w:r w:rsidRPr="00E120E0">
              <w:rPr>
                <w:rFonts w:ascii="Times New Roman" w:hAnsi="Times New Roman"/>
                <w:iCs/>
                <w:color w:val="000000" w:themeColor="text1"/>
                <w:sz w:val="24"/>
                <w:szCs w:val="24"/>
              </w:rPr>
              <w:t xml:space="preserve"> (индикации, отклонении формы, аномалии, источника акустической эмиссии, изменении вибрационного состояния контролируемого объекта)</w:t>
            </w:r>
          </w:p>
          <w:p w14:paraId="3AB2AFCF"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Применять нормативную документацию о контроле</w:t>
            </w:r>
          </w:p>
          <w:p w14:paraId="740F5FFA"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Определять по результатам НК соответствие (несоответствие) контролируемого объекта нормам оценки качества</w:t>
            </w:r>
          </w:p>
          <w:p w14:paraId="0CE1FA7A"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Оформлять заключения (протоколы, акты) о контроле конкретным методом</w:t>
            </w:r>
          </w:p>
          <w:p w14:paraId="5452C926" w14:textId="77777777" w:rsidR="00AC36BD" w:rsidRDefault="00AC36BD" w:rsidP="00E11FEC">
            <w:pPr>
              <w:jc w:val="both"/>
              <w:rPr>
                <w:rFonts w:ascii="Times New Roman" w:hAnsi="Times New Roman"/>
                <w:sz w:val="28"/>
                <w:szCs w:val="28"/>
              </w:rPr>
            </w:pPr>
            <w:r w:rsidRPr="00F26907">
              <w:rPr>
                <w:rFonts w:ascii="Times New Roman" w:hAnsi="Times New Roman"/>
                <w:sz w:val="28"/>
                <w:szCs w:val="28"/>
              </w:rPr>
              <w:t>Специалист должен знать:</w:t>
            </w:r>
          </w:p>
          <w:p w14:paraId="06FBA4CE"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Практические аспекты реализации технологий проведения НК</w:t>
            </w:r>
          </w:p>
          <w:p w14:paraId="7EEE18D2"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Шумы, возникающие в процессе контроля конкретным методом, и методы их минимизации</w:t>
            </w:r>
          </w:p>
          <w:p w14:paraId="0F3B3404"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Ложные показания и причины их возникновения при проведении НК</w:t>
            </w:r>
          </w:p>
          <w:p w14:paraId="6D473D84"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Типы дефектов контролируемого объекта, причины их образования</w:t>
            </w:r>
          </w:p>
          <w:p w14:paraId="610FD668"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 xml:space="preserve">Идентификационные признаки </w:t>
            </w:r>
            <w:proofErr w:type="spellStart"/>
            <w:r w:rsidRPr="00E120E0">
              <w:rPr>
                <w:rFonts w:ascii="Times New Roman" w:hAnsi="Times New Roman"/>
                <w:iCs/>
                <w:color w:val="000000" w:themeColor="text1"/>
                <w:sz w:val="24"/>
                <w:szCs w:val="24"/>
              </w:rPr>
              <w:t>несплошностей</w:t>
            </w:r>
            <w:proofErr w:type="spellEnd"/>
            <w:r w:rsidRPr="00E120E0">
              <w:rPr>
                <w:rFonts w:ascii="Times New Roman" w:hAnsi="Times New Roman"/>
                <w:iCs/>
                <w:color w:val="000000" w:themeColor="text1"/>
                <w:sz w:val="24"/>
                <w:szCs w:val="24"/>
              </w:rPr>
              <w:t xml:space="preserve"> (индикация, отклонение формы, аномалия, источник акустической эмиссии, изменение вибрационного состояния контролируемого объекта)</w:t>
            </w:r>
          </w:p>
          <w:p w14:paraId="37A12B86" w14:textId="77777777" w:rsidR="00AC36BD" w:rsidRPr="00E120E0" w:rsidRDefault="00AC36BD" w:rsidP="00E11FEC">
            <w:pPr>
              <w:pStyle w:val="aff1"/>
              <w:numPr>
                <w:ilvl w:val="0"/>
                <w:numId w:val="23"/>
              </w:numPr>
              <w:jc w:val="both"/>
              <w:rPr>
                <w:rFonts w:ascii="Times New Roman" w:hAnsi="Times New Roman"/>
                <w:iCs/>
                <w:color w:val="000000" w:themeColor="text1"/>
                <w:sz w:val="24"/>
                <w:szCs w:val="24"/>
              </w:rPr>
            </w:pPr>
            <w:r w:rsidRPr="00E120E0">
              <w:rPr>
                <w:rFonts w:ascii="Times New Roman" w:hAnsi="Times New Roman"/>
                <w:iCs/>
                <w:color w:val="000000" w:themeColor="text1"/>
                <w:sz w:val="24"/>
                <w:szCs w:val="24"/>
              </w:rPr>
              <w:t>Нормы оценки качества контролируемого объекта по результатам применения конкретного метода НК</w:t>
            </w:r>
          </w:p>
          <w:p w14:paraId="3D0F820E" w14:textId="77777777" w:rsidR="00AC36BD" w:rsidRPr="00C109B0" w:rsidRDefault="00AC36BD" w:rsidP="00E11FEC">
            <w:pPr>
              <w:pStyle w:val="aff1"/>
              <w:numPr>
                <w:ilvl w:val="0"/>
                <w:numId w:val="23"/>
              </w:numPr>
              <w:jc w:val="both"/>
              <w:rPr>
                <w:rFonts w:ascii="Times New Roman" w:hAnsi="Times New Roman"/>
                <w:sz w:val="28"/>
                <w:szCs w:val="28"/>
              </w:rPr>
            </w:pPr>
            <w:r w:rsidRPr="00E120E0">
              <w:rPr>
                <w:rFonts w:ascii="Times New Roman" w:hAnsi="Times New Roman"/>
                <w:iCs/>
                <w:color w:val="000000" w:themeColor="text1"/>
                <w:sz w:val="24"/>
                <w:szCs w:val="24"/>
              </w:rPr>
              <w:t>Требования к оформлению и хранению результатов НК конкретным методом</w:t>
            </w:r>
          </w:p>
        </w:tc>
        <w:tc>
          <w:tcPr>
            <w:tcW w:w="1134" w:type="pct"/>
            <w:tcBorders>
              <w:top w:val="single" w:sz="4" w:space="0" w:color="auto"/>
            </w:tcBorders>
            <w:shd w:val="clear" w:color="auto" w:fill="auto"/>
            <w:vAlign w:val="center"/>
          </w:tcPr>
          <w:p w14:paraId="16FD2CC7" w14:textId="77777777" w:rsidR="00AC36BD" w:rsidRPr="000244DA" w:rsidRDefault="00AC36BD" w:rsidP="00E11FEC">
            <w:pPr>
              <w:jc w:val="both"/>
              <w:rPr>
                <w:rFonts w:ascii="Times New Roman" w:hAnsi="Times New Roman" w:cs="Times New Roman"/>
                <w:sz w:val="28"/>
                <w:szCs w:val="28"/>
              </w:rPr>
            </w:pPr>
          </w:p>
        </w:tc>
      </w:tr>
    </w:tbl>
    <w:p w14:paraId="160DF82D" w14:textId="77777777" w:rsidR="00AC36BD" w:rsidRPr="00E579D6" w:rsidRDefault="00AC36BD" w:rsidP="00AC36BD">
      <w:pPr>
        <w:spacing w:after="0" w:line="360" w:lineRule="auto"/>
        <w:ind w:firstLine="709"/>
        <w:jc w:val="both"/>
        <w:rPr>
          <w:rFonts w:ascii="Times New Roman" w:hAnsi="Times New Roman" w:cs="Times New Roman"/>
          <w:b/>
          <w:i/>
          <w:sz w:val="28"/>
          <w:szCs w:val="28"/>
          <w:vertAlign w:val="subscript"/>
        </w:rPr>
      </w:pPr>
    </w:p>
    <w:p w14:paraId="30F6A3D3" w14:textId="77777777" w:rsidR="00AC36BD" w:rsidRDefault="00AC36BD" w:rsidP="00AC36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00F7A874" w14:textId="77777777" w:rsidR="00AC36BD" w:rsidRPr="00E0571F" w:rsidRDefault="00AC36BD" w:rsidP="00AC36BD">
      <w:pPr>
        <w:pStyle w:val="2"/>
        <w:spacing w:after="0" w:line="276" w:lineRule="auto"/>
        <w:ind w:firstLine="709"/>
        <w:jc w:val="both"/>
        <w:rPr>
          <w:rFonts w:ascii="Times New Roman" w:hAnsi="Times New Roman"/>
          <w:szCs w:val="28"/>
          <w:lang w:val="ru-RU"/>
        </w:rPr>
      </w:pPr>
      <w:bookmarkStart w:id="7" w:name="_Toc78885655"/>
      <w:bookmarkStart w:id="8" w:name="_Toc128032688"/>
      <w:r w:rsidRPr="00E0571F">
        <w:rPr>
          <w:rFonts w:ascii="Times New Roman" w:hAnsi="Times New Roman"/>
          <w:color w:val="000000"/>
          <w:szCs w:val="28"/>
          <w:lang w:val="ru-RU"/>
        </w:rPr>
        <w:lastRenderedPageBreak/>
        <w:t>1.3. ТРЕБОВАНИЯ К СХЕМЕ ОЦЕНКИ</w:t>
      </w:r>
      <w:bookmarkEnd w:id="7"/>
      <w:bookmarkEnd w:id="8"/>
    </w:p>
    <w:p w14:paraId="3806129A" w14:textId="77777777" w:rsidR="00AC36BD" w:rsidRPr="00E0571F" w:rsidRDefault="00AC36BD" w:rsidP="00AC36BD">
      <w:pPr>
        <w:pStyle w:val="af1"/>
        <w:widowControl/>
        <w:spacing w:line="276" w:lineRule="auto"/>
        <w:ind w:firstLine="709"/>
        <w:rPr>
          <w:rFonts w:ascii="Times New Roman" w:hAnsi="Times New Roman"/>
          <w:sz w:val="28"/>
          <w:szCs w:val="28"/>
          <w:lang w:val="ru-RU"/>
        </w:rPr>
      </w:pPr>
      <w:r w:rsidRPr="00E0571F">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5C047B15" w14:textId="77777777" w:rsidR="00AC36BD" w:rsidRPr="00E0571F" w:rsidRDefault="00AC36BD" w:rsidP="00AC36BD">
      <w:pPr>
        <w:pStyle w:val="af1"/>
        <w:widowControl/>
        <w:spacing w:line="276" w:lineRule="auto"/>
        <w:ind w:firstLine="709"/>
        <w:jc w:val="right"/>
        <w:rPr>
          <w:rFonts w:ascii="Times New Roman" w:hAnsi="Times New Roman"/>
          <w:bCs/>
          <w:i/>
          <w:iCs/>
          <w:sz w:val="28"/>
          <w:szCs w:val="28"/>
          <w:lang w:val="ru-RU"/>
        </w:rPr>
      </w:pPr>
      <w:r w:rsidRPr="00E0571F">
        <w:rPr>
          <w:rFonts w:ascii="Times New Roman" w:hAnsi="Times New Roman"/>
          <w:bCs/>
          <w:i/>
          <w:iCs/>
          <w:sz w:val="28"/>
          <w:szCs w:val="28"/>
          <w:lang w:val="ru-RU"/>
        </w:rPr>
        <w:t>Таблица №2</w:t>
      </w:r>
    </w:p>
    <w:p w14:paraId="32F2B177" w14:textId="77777777" w:rsidR="00AC36BD" w:rsidRPr="00E0571F" w:rsidRDefault="00AC36BD" w:rsidP="00AC36BD">
      <w:pPr>
        <w:pStyle w:val="af1"/>
        <w:widowControl/>
        <w:spacing w:line="276" w:lineRule="auto"/>
        <w:ind w:firstLine="709"/>
        <w:rPr>
          <w:rFonts w:ascii="Times New Roman" w:hAnsi="Times New Roman"/>
          <w:b/>
          <w:sz w:val="28"/>
          <w:szCs w:val="28"/>
          <w:lang w:val="ru-RU"/>
        </w:rPr>
      </w:pPr>
      <w:r w:rsidRPr="00E0571F">
        <w:rPr>
          <w:rFonts w:ascii="Times New Roman" w:hAnsi="Times New Roman"/>
          <w:b/>
          <w:sz w:val="28"/>
          <w:szCs w:val="28"/>
          <w:lang w:val="ru-RU"/>
        </w:rPr>
        <w:t>Матрица пересчета требований компетенции в критерии оценки</w:t>
      </w:r>
    </w:p>
    <w:p w14:paraId="238EFE18" w14:textId="77777777" w:rsidR="00AC36BD" w:rsidRPr="00F8340A" w:rsidRDefault="00AC36BD" w:rsidP="00AC36BD">
      <w:pPr>
        <w:pStyle w:val="af1"/>
        <w:widowControl/>
        <w:rPr>
          <w:rFonts w:ascii="Times New Roman" w:hAnsi="Times New Roman"/>
          <w:szCs w:val="24"/>
          <w:lang w:val="ru-RU"/>
        </w:rPr>
      </w:pPr>
    </w:p>
    <w:tbl>
      <w:tblPr>
        <w:tblStyle w:val="af"/>
        <w:tblW w:w="5000" w:type="pct"/>
        <w:jc w:val="center"/>
        <w:tblLayout w:type="fixed"/>
        <w:tblLook w:val="04A0" w:firstRow="1" w:lastRow="0" w:firstColumn="1" w:lastColumn="0" w:noHBand="0" w:noVBand="1"/>
      </w:tblPr>
      <w:tblGrid>
        <w:gridCol w:w="1615"/>
        <w:gridCol w:w="295"/>
        <w:gridCol w:w="1221"/>
        <w:gridCol w:w="1221"/>
        <w:gridCol w:w="1221"/>
        <w:gridCol w:w="1221"/>
        <w:gridCol w:w="1221"/>
        <w:gridCol w:w="1614"/>
      </w:tblGrid>
      <w:tr w:rsidR="00AC36BD" w:rsidRPr="00AC36BD" w14:paraId="30C8AD6D" w14:textId="77777777" w:rsidTr="00E11FEC">
        <w:trPr>
          <w:trHeight w:val="1538"/>
          <w:jc w:val="center"/>
        </w:trPr>
        <w:tc>
          <w:tcPr>
            <w:tcW w:w="4162" w:type="pct"/>
            <w:gridSpan w:val="7"/>
            <w:shd w:val="clear" w:color="auto" w:fill="92D050"/>
            <w:vAlign w:val="center"/>
          </w:tcPr>
          <w:p w14:paraId="3FB6ACB8" w14:textId="77777777" w:rsidR="00AC36BD" w:rsidRPr="00AC36BD" w:rsidRDefault="00AC36BD" w:rsidP="00E11FEC">
            <w:pPr>
              <w:jc w:val="center"/>
              <w:rPr>
                <w:b/>
                <w:sz w:val="24"/>
                <w:szCs w:val="24"/>
              </w:rPr>
            </w:pPr>
            <w:r w:rsidRPr="00AC36BD">
              <w:rPr>
                <w:b/>
                <w:sz w:val="24"/>
                <w:szCs w:val="24"/>
              </w:rPr>
              <w:t>Критерий/Модуль</w:t>
            </w:r>
          </w:p>
        </w:tc>
        <w:tc>
          <w:tcPr>
            <w:tcW w:w="838" w:type="pct"/>
            <w:shd w:val="clear" w:color="auto" w:fill="92D050"/>
            <w:vAlign w:val="center"/>
          </w:tcPr>
          <w:p w14:paraId="5E0CEC0E" w14:textId="77777777" w:rsidR="00AC36BD" w:rsidRPr="00AC36BD" w:rsidRDefault="00AC36BD" w:rsidP="00E11FEC">
            <w:pPr>
              <w:jc w:val="center"/>
              <w:rPr>
                <w:b/>
                <w:sz w:val="24"/>
                <w:szCs w:val="24"/>
              </w:rPr>
            </w:pPr>
            <w:r w:rsidRPr="00AC36BD">
              <w:rPr>
                <w:b/>
                <w:sz w:val="24"/>
                <w:szCs w:val="24"/>
              </w:rPr>
              <w:t>Итого баллов за раздел ТРЕБОВАНИЙ КОМПЕТЕНЦИИ</w:t>
            </w:r>
          </w:p>
        </w:tc>
      </w:tr>
      <w:tr w:rsidR="00AC36BD" w:rsidRPr="00AC36BD" w14:paraId="55BB7CE4" w14:textId="77777777" w:rsidTr="00E11FEC">
        <w:trPr>
          <w:trHeight w:val="50"/>
          <w:jc w:val="center"/>
        </w:trPr>
        <w:tc>
          <w:tcPr>
            <w:tcW w:w="839" w:type="pct"/>
            <w:vMerge w:val="restart"/>
            <w:shd w:val="clear" w:color="auto" w:fill="92D050"/>
            <w:vAlign w:val="center"/>
          </w:tcPr>
          <w:p w14:paraId="1DB20E5C" w14:textId="77777777" w:rsidR="00AC36BD" w:rsidRPr="00AC36BD" w:rsidRDefault="00AC36BD" w:rsidP="00E11FEC">
            <w:pPr>
              <w:jc w:val="center"/>
              <w:rPr>
                <w:b/>
                <w:sz w:val="24"/>
                <w:szCs w:val="24"/>
              </w:rPr>
            </w:pPr>
            <w:r w:rsidRPr="00AC36BD">
              <w:rPr>
                <w:b/>
                <w:sz w:val="24"/>
                <w:szCs w:val="24"/>
              </w:rPr>
              <w:t>Разделы ТРЕБОВАНИЙ КОМПЕТЕНЦИИ</w:t>
            </w:r>
          </w:p>
        </w:tc>
        <w:tc>
          <w:tcPr>
            <w:tcW w:w="153" w:type="pct"/>
            <w:shd w:val="clear" w:color="auto" w:fill="92D050"/>
            <w:vAlign w:val="center"/>
          </w:tcPr>
          <w:p w14:paraId="52DD9824" w14:textId="77777777" w:rsidR="00AC36BD" w:rsidRPr="00AC36BD" w:rsidRDefault="00AC36BD" w:rsidP="00E11FEC">
            <w:pPr>
              <w:jc w:val="center"/>
              <w:rPr>
                <w:color w:val="FFFFFF" w:themeColor="background1"/>
                <w:sz w:val="24"/>
                <w:szCs w:val="24"/>
              </w:rPr>
            </w:pPr>
          </w:p>
        </w:tc>
        <w:tc>
          <w:tcPr>
            <w:tcW w:w="634" w:type="pct"/>
            <w:shd w:val="clear" w:color="auto" w:fill="00B050"/>
            <w:vAlign w:val="center"/>
          </w:tcPr>
          <w:p w14:paraId="1A228A2D" w14:textId="77777777" w:rsidR="00AC36BD" w:rsidRPr="00AC36BD" w:rsidRDefault="00AC36BD" w:rsidP="00E11FEC">
            <w:pPr>
              <w:jc w:val="center"/>
              <w:rPr>
                <w:b/>
                <w:color w:val="FFFFFF" w:themeColor="background1"/>
                <w:sz w:val="24"/>
                <w:szCs w:val="24"/>
                <w:lang w:val="en-US"/>
              </w:rPr>
            </w:pPr>
            <w:r w:rsidRPr="00AC36BD">
              <w:rPr>
                <w:b/>
                <w:color w:val="FFFFFF" w:themeColor="background1"/>
                <w:sz w:val="24"/>
                <w:szCs w:val="24"/>
                <w:lang w:val="en-US"/>
              </w:rPr>
              <w:t>A</w:t>
            </w:r>
          </w:p>
        </w:tc>
        <w:tc>
          <w:tcPr>
            <w:tcW w:w="634" w:type="pct"/>
            <w:shd w:val="clear" w:color="auto" w:fill="00B050"/>
            <w:vAlign w:val="center"/>
          </w:tcPr>
          <w:p w14:paraId="3A1BA5CF" w14:textId="77777777" w:rsidR="00AC36BD" w:rsidRPr="00AC36BD" w:rsidRDefault="00AC36BD" w:rsidP="00E11FEC">
            <w:pPr>
              <w:jc w:val="center"/>
              <w:rPr>
                <w:b/>
                <w:color w:val="FFFFFF" w:themeColor="background1"/>
                <w:sz w:val="24"/>
                <w:szCs w:val="24"/>
              </w:rPr>
            </w:pPr>
            <w:r w:rsidRPr="00AC36BD">
              <w:rPr>
                <w:b/>
                <w:color w:val="FFFFFF" w:themeColor="background1"/>
                <w:sz w:val="24"/>
                <w:szCs w:val="24"/>
              </w:rPr>
              <w:t>Б</w:t>
            </w:r>
          </w:p>
        </w:tc>
        <w:tc>
          <w:tcPr>
            <w:tcW w:w="634" w:type="pct"/>
            <w:shd w:val="clear" w:color="auto" w:fill="00B050"/>
            <w:vAlign w:val="center"/>
          </w:tcPr>
          <w:p w14:paraId="51B4B849" w14:textId="77777777" w:rsidR="00AC36BD" w:rsidRPr="00AC36BD" w:rsidRDefault="00AC36BD" w:rsidP="00E11FEC">
            <w:pPr>
              <w:jc w:val="center"/>
              <w:rPr>
                <w:b/>
                <w:color w:val="FFFFFF" w:themeColor="background1"/>
                <w:sz w:val="24"/>
                <w:szCs w:val="24"/>
              </w:rPr>
            </w:pPr>
            <w:r w:rsidRPr="00AC36BD">
              <w:rPr>
                <w:b/>
                <w:color w:val="FFFFFF" w:themeColor="background1"/>
                <w:sz w:val="24"/>
                <w:szCs w:val="24"/>
              </w:rPr>
              <w:t>В</w:t>
            </w:r>
          </w:p>
        </w:tc>
        <w:tc>
          <w:tcPr>
            <w:tcW w:w="634" w:type="pct"/>
            <w:tcBorders>
              <w:bottom w:val="single" w:sz="4" w:space="0" w:color="auto"/>
            </w:tcBorders>
            <w:shd w:val="clear" w:color="auto" w:fill="00B050"/>
            <w:vAlign w:val="center"/>
          </w:tcPr>
          <w:p w14:paraId="1D0EAA4E" w14:textId="77777777" w:rsidR="00AC36BD" w:rsidRPr="00AC36BD" w:rsidRDefault="00AC36BD" w:rsidP="00E11FEC">
            <w:pPr>
              <w:jc w:val="center"/>
              <w:rPr>
                <w:b/>
                <w:color w:val="FFFFFF" w:themeColor="background1"/>
                <w:sz w:val="24"/>
                <w:szCs w:val="24"/>
                <w:lang w:val="en-US"/>
              </w:rPr>
            </w:pPr>
            <w:r w:rsidRPr="00AC36BD">
              <w:rPr>
                <w:b/>
                <w:color w:val="FFFFFF" w:themeColor="background1"/>
                <w:sz w:val="24"/>
                <w:szCs w:val="24"/>
              </w:rPr>
              <w:t>Г</w:t>
            </w:r>
          </w:p>
        </w:tc>
        <w:tc>
          <w:tcPr>
            <w:tcW w:w="634" w:type="pct"/>
            <w:tcBorders>
              <w:bottom w:val="single" w:sz="4" w:space="0" w:color="auto"/>
            </w:tcBorders>
            <w:shd w:val="clear" w:color="auto" w:fill="00B050"/>
            <w:vAlign w:val="center"/>
          </w:tcPr>
          <w:p w14:paraId="56A82762" w14:textId="77777777" w:rsidR="00AC36BD" w:rsidRPr="00AC36BD" w:rsidRDefault="00AC36BD" w:rsidP="00E11FEC">
            <w:pPr>
              <w:jc w:val="center"/>
              <w:rPr>
                <w:b/>
                <w:color w:val="FFFFFF" w:themeColor="background1"/>
                <w:sz w:val="24"/>
                <w:szCs w:val="24"/>
              </w:rPr>
            </w:pPr>
            <w:r w:rsidRPr="00AC36BD">
              <w:rPr>
                <w:b/>
                <w:color w:val="FFFFFF" w:themeColor="background1"/>
                <w:sz w:val="24"/>
                <w:szCs w:val="24"/>
              </w:rPr>
              <w:t>Д</w:t>
            </w:r>
          </w:p>
        </w:tc>
        <w:tc>
          <w:tcPr>
            <w:tcW w:w="838" w:type="pct"/>
            <w:shd w:val="clear" w:color="auto" w:fill="00B050"/>
            <w:vAlign w:val="center"/>
          </w:tcPr>
          <w:p w14:paraId="0BFBCB86" w14:textId="77777777" w:rsidR="00AC36BD" w:rsidRPr="00AC36BD" w:rsidRDefault="00AC36BD" w:rsidP="00E11FEC">
            <w:pPr>
              <w:ind w:right="172" w:hanging="176"/>
              <w:jc w:val="both"/>
              <w:rPr>
                <w:b/>
                <w:sz w:val="24"/>
                <w:szCs w:val="24"/>
              </w:rPr>
            </w:pPr>
          </w:p>
        </w:tc>
      </w:tr>
      <w:tr w:rsidR="00AC36BD" w:rsidRPr="00AC36BD" w14:paraId="4706A613" w14:textId="77777777" w:rsidTr="00E11FEC">
        <w:trPr>
          <w:trHeight w:val="50"/>
          <w:jc w:val="center"/>
        </w:trPr>
        <w:tc>
          <w:tcPr>
            <w:tcW w:w="839" w:type="pct"/>
            <w:vMerge/>
            <w:shd w:val="clear" w:color="auto" w:fill="92D050"/>
            <w:vAlign w:val="center"/>
          </w:tcPr>
          <w:p w14:paraId="14B30CEC" w14:textId="77777777" w:rsidR="00AC36BD" w:rsidRPr="00AC36BD" w:rsidRDefault="00AC36BD" w:rsidP="00E11FEC">
            <w:pPr>
              <w:jc w:val="both"/>
              <w:rPr>
                <w:b/>
                <w:sz w:val="24"/>
                <w:szCs w:val="24"/>
              </w:rPr>
            </w:pPr>
          </w:p>
        </w:tc>
        <w:tc>
          <w:tcPr>
            <w:tcW w:w="153" w:type="pct"/>
            <w:shd w:val="clear" w:color="auto" w:fill="00B050"/>
            <w:vAlign w:val="center"/>
          </w:tcPr>
          <w:p w14:paraId="34038843" w14:textId="77777777" w:rsidR="00AC36BD" w:rsidRPr="00AC36BD" w:rsidRDefault="00AC36BD" w:rsidP="00E11FEC">
            <w:pPr>
              <w:jc w:val="center"/>
              <w:rPr>
                <w:b/>
                <w:color w:val="FFFFFF" w:themeColor="background1"/>
                <w:sz w:val="24"/>
                <w:szCs w:val="24"/>
                <w:lang w:val="en-US"/>
              </w:rPr>
            </w:pPr>
            <w:r w:rsidRPr="00AC36BD">
              <w:rPr>
                <w:b/>
                <w:color w:val="FFFFFF" w:themeColor="background1"/>
                <w:sz w:val="24"/>
                <w:szCs w:val="24"/>
                <w:lang w:val="en-US"/>
              </w:rPr>
              <w:t>1</w:t>
            </w:r>
          </w:p>
        </w:tc>
        <w:tc>
          <w:tcPr>
            <w:tcW w:w="634" w:type="pct"/>
            <w:vAlign w:val="center"/>
          </w:tcPr>
          <w:p w14:paraId="068F339B" w14:textId="56DE0491" w:rsidR="00AC36BD" w:rsidRPr="00AC36BD" w:rsidRDefault="00E0571F" w:rsidP="00E11FEC">
            <w:pPr>
              <w:jc w:val="center"/>
              <w:rPr>
                <w:sz w:val="24"/>
                <w:szCs w:val="24"/>
              </w:rPr>
            </w:pPr>
            <w:r>
              <w:rPr>
                <w:sz w:val="24"/>
                <w:szCs w:val="24"/>
              </w:rPr>
              <w:t>3</w:t>
            </w:r>
            <w:r w:rsidR="00AC36BD" w:rsidRPr="00AC36BD">
              <w:rPr>
                <w:sz w:val="24"/>
                <w:szCs w:val="24"/>
              </w:rPr>
              <w:t>,0</w:t>
            </w:r>
          </w:p>
        </w:tc>
        <w:tc>
          <w:tcPr>
            <w:tcW w:w="634" w:type="pct"/>
            <w:vAlign w:val="center"/>
          </w:tcPr>
          <w:p w14:paraId="3EBB7CCD" w14:textId="32663C32" w:rsidR="00AC36BD" w:rsidRPr="00AC36BD" w:rsidRDefault="00E0571F" w:rsidP="00E11FEC">
            <w:pPr>
              <w:jc w:val="center"/>
              <w:rPr>
                <w:sz w:val="24"/>
                <w:szCs w:val="24"/>
              </w:rPr>
            </w:pPr>
            <w:r>
              <w:rPr>
                <w:sz w:val="24"/>
                <w:szCs w:val="24"/>
              </w:rPr>
              <w:t>3</w:t>
            </w:r>
            <w:r w:rsidR="00AC36BD" w:rsidRPr="00AC36BD">
              <w:rPr>
                <w:sz w:val="24"/>
                <w:szCs w:val="24"/>
              </w:rPr>
              <w:t>,0</w:t>
            </w:r>
          </w:p>
        </w:tc>
        <w:tc>
          <w:tcPr>
            <w:tcW w:w="634" w:type="pct"/>
            <w:vAlign w:val="center"/>
          </w:tcPr>
          <w:p w14:paraId="39AFA6DB" w14:textId="440FAEB2" w:rsidR="00AC36BD" w:rsidRPr="00AC36BD" w:rsidRDefault="00E0571F" w:rsidP="00E11FEC">
            <w:pPr>
              <w:jc w:val="center"/>
              <w:rPr>
                <w:sz w:val="24"/>
                <w:szCs w:val="24"/>
              </w:rPr>
            </w:pPr>
            <w:r>
              <w:rPr>
                <w:sz w:val="24"/>
                <w:szCs w:val="24"/>
              </w:rPr>
              <w:t>3</w:t>
            </w:r>
            <w:r w:rsidR="00AC36BD" w:rsidRPr="00AC36BD">
              <w:rPr>
                <w:sz w:val="24"/>
                <w:szCs w:val="24"/>
              </w:rPr>
              <w:t>,0</w:t>
            </w:r>
          </w:p>
        </w:tc>
        <w:tc>
          <w:tcPr>
            <w:tcW w:w="634" w:type="pct"/>
            <w:shd w:val="clear" w:color="auto" w:fill="auto"/>
            <w:vAlign w:val="center"/>
          </w:tcPr>
          <w:p w14:paraId="22A0E5FE" w14:textId="7F3B8894" w:rsidR="00AC36BD" w:rsidRPr="00AC36BD" w:rsidRDefault="00E0571F" w:rsidP="00E11FEC">
            <w:pPr>
              <w:jc w:val="center"/>
              <w:rPr>
                <w:sz w:val="24"/>
                <w:szCs w:val="24"/>
              </w:rPr>
            </w:pPr>
            <w:r>
              <w:rPr>
                <w:sz w:val="24"/>
                <w:szCs w:val="24"/>
              </w:rPr>
              <w:t>4</w:t>
            </w:r>
            <w:r w:rsidR="00AC36BD" w:rsidRPr="00AC36BD">
              <w:rPr>
                <w:sz w:val="24"/>
                <w:szCs w:val="24"/>
              </w:rPr>
              <w:t>,0</w:t>
            </w:r>
          </w:p>
        </w:tc>
        <w:tc>
          <w:tcPr>
            <w:tcW w:w="634" w:type="pct"/>
            <w:shd w:val="clear" w:color="auto" w:fill="auto"/>
            <w:vAlign w:val="center"/>
          </w:tcPr>
          <w:p w14:paraId="11A4113A" w14:textId="77777777" w:rsidR="00AC36BD" w:rsidRPr="00AC36BD" w:rsidRDefault="00AC36BD" w:rsidP="00E11FEC">
            <w:pPr>
              <w:jc w:val="center"/>
              <w:rPr>
                <w:sz w:val="24"/>
                <w:szCs w:val="24"/>
              </w:rPr>
            </w:pPr>
            <w:r w:rsidRPr="00AC36BD">
              <w:rPr>
                <w:sz w:val="24"/>
                <w:szCs w:val="24"/>
              </w:rPr>
              <w:t>5,0</w:t>
            </w:r>
          </w:p>
        </w:tc>
        <w:tc>
          <w:tcPr>
            <w:tcW w:w="838" w:type="pct"/>
            <w:shd w:val="clear" w:color="auto" w:fill="F2F2F2" w:themeFill="background1" w:themeFillShade="F2"/>
            <w:vAlign w:val="center"/>
          </w:tcPr>
          <w:p w14:paraId="5E358A47" w14:textId="3984B127" w:rsidR="00AC36BD" w:rsidRPr="00AC36BD" w:rsidRDefault="00E0571F" w:rsidP="00E11FEC">
            <w:pPr>
              <w:jc w:val="center"/>
              <w:rPr>
                <w:sz w:val="24"/>
                <w:szCs w:val="24"/>
              </w:rPr>
            </w:pPr>
            <w:r>
              <w:rPr>
                <w:sz w:val="24"/>
                <w:szCs w:val="24"/>
              </w:rPr>
              <w:t>18</w:t>
            </w:r>
          </w:p>
        </w:tc>
      </w:tr>
      <w:tr w:rsidR="00AC36BD" w:rsidRPr="00AC36BD" w14:paraId="6CB5918D" w14:textId="77777777" w:rsidTr="00E11FEC">
        <w:trPr>
          <w:trHeight w:val="50"/>
          <w:jc w:val="center"/>
        </w:trPr>
        <w:tc>
          <w:tcPr>
            <w:tcW w:w="839" w:type="pct"/>
            <w:vMerge/>
            <w:shd w:val="clear" w:color="auto" w:fill="92D050"/>
            <w:vAlign w:val="center"/>
          </w:tcPr>
          <w:p w14:paraId="651E1066" w14:textId="77777777" w:rsidR="00AC36BD" w:rsidRPr="00AC36BD" w:rsidRDefault="00AC36BD" w:rsidP="00E11FEC">
            <w:pPr>
              <w:jc w:val="both"/>
              <w:rPr>
                <w:b/>
                <w:sz w:val="24"/>
                <w:szCs w:val="24"/>
              </w:rPr>
            </w:pPr>
          </w:p>
        </w:tc>
        <w:tc>
          <w:tcPr>
            <w:tcW w:w="153" w:type="pct"/>
            <w:shd w:val="clear" w:color="auto" w:fill="00B050"/>
            <w:vAlign w:val="center"/>
          </w:tcPr>
          <w:p w14:paraId="4D680FAA" w14:textId="77777777" w:rsidR="00AC36BD" w:rsidRPr="00AC36BD" w:rsidRDefault="00AC36BD" w:rsidP="00E11FEC">
            <w:pPr>
              <w:jc w:val="center"/>
              <w:rPr>
                <w:b/>
                <w:color w:val="FFFFFF" w:themeColor="background1"/>
                <w:sz w:val="24"/>
                <w:szCs w:val="24"/>
                <w:lang w:val="en-US"/>
              </w:rPr>
            </w:pPr>
            <w:r w:rsidRPr="00AC36BD">
              <w:rPr>
                <w:b/>
                <w:color w:val="FFFFFF" w:themeColor="background1"/>
                <w:sz w:val="24"/>
                <w:szCs w:val="24"/>
                <w:lang w:val="en-US"/>
              </w:rPr>
              <w:t>2</w:t>
            </w:r>
          </w:p>
        </w:tc>
        <w:tc>
          <w:tcPr>
            <w:tcW w:w="634" w:type="pct"/>
            <w:vAlign w:val="center"/>
          </w:tcPr>
          <w:p w14:paraId="2C2DDB34" w14:textId="22ACD037" w:rsidR="00AC36BD" w:rsidRPr="00AC36BD" w:rsidRDefault="00AC36BD" w:rsidP="00E11FEC">
            <w:pPr>
              <w:jc w:val="center"/>
              <w:rPr>
                <w:sz w:val="24"/>
                <w:szCs w:val="24"/>
              </w:rPr>
            </w:pPr>
            <w:r w:rsidRPr="00AC36BD">
              <w:rPr>
                <w:sz w:val="24"/>
                <w:szCs w:val="24"/>
              </w:rPr>
              <w:t>1</w:t>
            </w:r>
            <w:r w:rsidR="00E0571F">
              <w:rPr>
                <w:sz w:val="24"/>
                <w:szCs w:val="24"/>
              </w:rPr>
              <w:t>7,0</w:t>
            </w:r>
          </w:p>
        </w:tc>
        <w:tc>
          <w:tcPr>
            <w:tcW w:w="634" w:type="pct"/>
            <w:vAlign w:val="center"/>
          </w:tcPr>
          <w:p w14:paraId="763F29B0" w14:textId="77777777" w:rsidR="00AC36BD" w:rsidRPr="00AC36BD" w:rsidRDefault="00AC36BD" w:rsidP="00E11FEC">
            <w:pPr>
              <w:jc w:val="center"/>
              <w:rPr>
                <w:sz w:val="24"/>
                <w:szCs w:val="24"/>
              </w:rPr>
            </w:pPr>
          </w:p>
        </w:tc>
        <w:tc>
          <w:tcPr>
            <w:tcW w:w="634" w:type="pct"/>
            <w:vAlign w:val="center"/>
          </w:tcPr>
          <w:p w14:paraId="702F2FEF" w14:textId="77777777" w:rsidR="00AC36BD" w:rsidRPr="00AC36BD" w:rsidRDefault="00AC36BD" w:rsidP="00E11FEC">
            <w:pPr>
              <w:jc w:val="center"/>
              <w:rPr>
                <w:sz w:val="24"/>
                <w:szCs w:val="24"/>
              </w:rPr>
            </w:pPr>
            <w:r w:rsidRPr="00AC36BD">
              <w:rPr>
                <w:sz w:val="24"/>
                <w:szCs w:val="24"/>
              </w:rPr>
              <w:t>-</w:t>
            </w:r>
          </w:p>
        </w:tc>
        <w:tc>
          <w:tcPr>
            <w:tcW w:w="634" w:type="pct"/>
            <w:shd w:val="clear" w:color="auto" w:fill="auto"/>
            <w:vAlign w:val="center"/>
          </w:tcPr>
          <w:p w14:paraId="5D4ECC59" w14:textId="77777777" w:rsidR="00AC36BD" w:rsidRPr="00AC36BD" w:rsidRDefault="00AC36BD" w:rsidP="00E11FEC">
            <w:pPr>
              <w:jc w:val="center"/>
              <w:rPr>
                <w:sz w:val="24"/>
                <w:szCs w:val="24"/>
              </w:rPr>
            </w:pPr>
            <w:r w:rsidRPr="00AC36BD">
              <w:rPr>
                <w:sz w:val="24"/>
                <w:szCs w:val="24"/>
              </w:rPr>
              <w:t>-</w:t>
            </w:r>
          </w:p>
        </w:tc>
        <w:tc>
          <w:tcPr>
            <w:tcW w:w="634" w:type="pct"/>
            <w:shd w:val="clear" w:color="auto" w:fill="auto"/>
            <w:vAlign w:val="center"/>
          </w:tcPr>
          <w:p w14:paraId="33025B28" w14:textId="77777777" w:rsidR="00AC36BD" w:rsidRPr="00AC36BD" w:rsidRDefault="00AC36BD" w:rsidP="00E11FEC">
            <w:pPr>
              <w:jc w:val="center"/>
              <w:rPr>
                <w:sz w:val="24"/>
                <w:szCs w:val="24"/>
              </w:rPr>
            </w:pPr>
            <w:r w:rsidRPr="00AC36BD">
              <w:rPr>
                <w:sz w:val="24"/>
                <w:szCs w:val="24"/>
              </w:rPr>
              <w:t>-</w:t>
            </w:r>
          </w:p>
        </w:tc>
        <w:tc>
          <w:tcPr>
            <w:tcW w:w="838" w:type="pct"/>
            <w:shd w:val="clear" w:color="auto" w:fill="F2F2F2" w:themeFill="background1" w:themeFillShade="F2"/>
            <w:vAlign w:val="center"/>
          </w:tcPr>
          <w:p w14:paraId="7C6FEBCA" w14:textId="42F44E93" w:rsidR="00AC36BD" w:rsidRPr="00AC36BD" w:rsidRDefault="00AC36BD" w:rsidP="00E11FEC">
            <w:pPr>
              <w:jc w:val="center"/>
              <w:rPr>
                <w:sz w:val="24"/>
                <w:szCs w:val="24"/>
              </w:rPr>
            </w:pPr>
            <w:r w:rsidRPr="00AC36BD">
              <w:rPr>
                <w:sz w:val="24"/>
                <w:szCs w:val="24"/>
              </w:rPr>
              <w:t>1</w:t>
            </w:r>
            <w:r w:rsidR="00E0571F">
              <w:rPr>
                <w:sz w:val="24"/>
                <w:szCs w:val="24"/>
              </w:rPr>
              <w:t>7</w:t>
            </w:r>
          </w:p>
        </w:tc>
      </w:tr>
      <w:tr w:rsidR="00AC36BD" w:rsidRPr="00AC36BD" w14:paraId="54D273F5" w14:textId="77777777" w:rsidTr="00E11FEC">
        <w:trPr>
          <w:trHeight w:val="50"/>
          <w:jc w:val="center"/>
        </w:trPr>
        <w:tc>
          <w:tcPr>
            <w:tcW w:w="839" w:type="pct"/>
            <w:vMerge/>
            <w:shd w:val="clear" w:color="auto" w:fill="92D050"/>
            <w:vAlign w:val="center"/>
          </w:tcPr>
          <w:p w14:paraId="0C9DC117" w14:textId="77777777" w:rsidR="00AC36BD" w:rsidRPr="00AC36BD" w:rsidRDefault="00AC36BD" w:rsidP="00E11FEC">
            <w:pPr>
              <w:jc w:val="both"/>
              <w:rPr>
                <w:b/>
                <w:sz w:val="24"/>
                <w:szCs w:val="24"/>
              </w:rPr>
            </w:pPr>
          </w:p>
        </w:tc>
        <w:tc>
          <w:tcPr>
            <w:tcW w:w="153" w:type="pct"/>
            <w:shd w:val="clear" w:color="auto" w:fill="00B050"/>
            <w:vAlign w:val="center"/>
          </w:tcPr>
          <w:p w14:paraId="1B05545E" w14:textId="77777777" w:rsidR="00AC36BD" w:rsidRPr="00AC36BD" w:rsidRDefault="00AC36BD" w:rsidP="00E11FEC">
            <w:pPr>
              <w:jc w:val="center"/>
              <w:rPr>
                <w:b/>
                <w:color w:val="FFFFFF" w:themeColor="background1"/>
                <w:sz w:val="24"/>
                <w:szCs w:val="24"/>
                <w:lang w:val="en-US"/>
              </w:rPr>
            </w:pPr>
            <w:r w:rsidRPr="00AC36BD">
              <w:rPr>
                <w:b/>
                <w:color w:val="FFFFFF" w:themeColor="background1"/>
                <w:sz w:val="24"/>
                <w:szCs w:val="24"/>
                <w:lang w:val="en-US"/>
              </w:rPr>
              <w:t>3</w:t>
            </w:r>
          </w:p>
        </w:tc>
        <w:tc>
          <w:tcPr>
            <w:tcW w:w="634" w:type="pct"/>
            <w:vAlign w:val="center"/>
          </w:tcPr>
          <w:p w14:paraId="368258CA" w14:textId="77777777" w:rsidR="00AC36BD" w:rsidRPr="00AC36BD" w:rsidRDefault="00AC36BD" w:rsidP="00E11FEC">
            <w:pPr>
              <w:jc w:val="center"/>
              <w:rPr>
                <w:sz w:val="24"/>
                <w:szCs w:val="24"/>
              </w:rPr>
            </w:pPr>
            <w:r w:rsidRPr="00AC36BD">
              <w:rPr>
                <w:sz w:val="24"/>
                <w:szCs w:val="24"/>
              </w:rPr>
              <w:t>-</w:t>
            </w:r>
          </w:p>
        </w:tc>
        <w:tc>
          <w:tcPr>
            <w:tcW w:w="634" w:type="pct"/>
            <w:vAlign w:val="center"/>
          </w:tcPr>
          <w:p w14:paraId="41951187" w14:textId="11A47ECB" w:rsidR="00AC36BD" w:rsidRPr="00AC36BD" w:rsidRDefault="00AC36BD" w:rsidP="00E11FEC">
            <w:pPr>
              <w:jc w:val="center"/>
              <w:rPr>
                <w:sz w:val="24"/>
                <w:szCs w:val="24"/>
              </w:rPr>
            </w:pPr>
            <w:r w:rsidRPr="00AC36BD">
              <w:rPr>
                <w:sz w:val="24"/>
                <w:szCs w:val="24"/>
              </w:rPr>
              <w:t>1</w:t>
            </w:r>
            <w:r w:rsidR="00E0571F">
              <w:rPr>
                <w:sz w:val="24"/>
                <w:szCs w:val="24"/>
              </w:rPr>
              <w:t>4,0</w:t>
            </w:r>
          </w:p>
        </w:tc>
        <w:tc>
          <w:tcPr>
            <w:tcW w:w="634" w:type="pct"/>
            <w:vAlign w:val="center"/>
          </w:tcPr>
          <w:p w14:paraId="0ECE4136" w14:textId="77777777" w:rsidR="00AC36BD" w:rsidRPr="00AC36BD" w:rsidRDefault="00AC36BD" w:rsidP="00E11FEC">
            <w:pPr>
              <w:jc w:val="center"/>
              <w:rPr>
                <w:sz w:val="24"/>
                <w:szCs w:val="24"/>
              </w:rPr>
            </w:pPr>
            <w:r w:rsidRPr="00AC36BD">
              <w:rPr>
                <w:sz w:val="24"/>
                <w:szCs w:val="24"/>
              </w:rPr>
              <w:t>-</w:t>
            </w:r>
          </w:p>
        </w:tc>
        <w:tc>
          <w:tcPr>
            <w:tcW w:w="634" w:type="pct"/>
            <w:shd w:val="clear" w:color="auto" w:fill="auto"/>
            <w:vAlign w:val="center"/>
          </w:tcPr>
          <w:p w14:paraId="19A86DF1" w14:textId="77777777" w:rsidR="00AC36BD" w:rsidRPr="00AC36BD" w:rsidRDefault="00AC36BD" w:rsidP="00E11FEC">
            <w:pPr>
              <w:jc w:val="center"/>
              <w:rPr>
                <w:sz w:val="24"/>
                <w:szCs w:val="24"/>
              </w:rPr>
            </w:pPr>
            <w:r w:rsidRPr="00AC36BD">
              <w:rPr>
                <w:sz w:val="24"/>
                <w:szCs w:val="24"/>
              </w:rPr>
              <w:t>-</w:t>
            </w:r>
          </w:p>
        </w:tc>
        <w:tc>
          <w:tcPr>
            <w:tcW w:w="634" w:type="pct"/>
            <w:shd w:val="clear" w:color="auto" w:fill="auto"/>
            <w:vAlign w:val="center"/>
          </w:tcPr>
          <w:p w14:paraId="6D8E684D" w14:textId="77777777" w:rsidR="00AC36BD" w:rsidRPr="00AC36BD" w:rsidRDefault="00AC36BD" w:rsidP="00E11FEC">
            <w:pPr>
              <w:jc w:val="center"/>
              <w:rPr>
                <w:sz w:val="24"/>
                <w:szCs w:val="24"/>
              </w:rPr>
            </w:pPr>
            <w:r w:rsidRPr="00AC36BD">
              <w:rPr>
                <w:sz w:val="24"/>
                <w:szCs w:val="24"/>
              </w:rPr>
              <w:t>-</w:t>
            </w:r>
          </w:p>
        </w:tc>
        <w:tc>
          <w:tcPr>
            <w:tcW w:w="838" w:type="pct"/>
            <w:shd w:val="clear" w:color="auto" w:fill="F2F2F2" w:themeFill="background1" w:themeFillShade="F2"/>
            <w:vAlign w:val="center"/>
          </w:tcPr>
          <w:p w14:paraId="0B444331" w14:textId="44C02082" w:rsidR="00AC36BD" w:rsidRPr="00AC36BD" w:rsidRDefault="00AC36BD" w:rsidP="00E11FEC">
            <w:pPr>
              <w:jc w:val="center"/>
              <w:rPr>
                <w:sz w:val="24"/>
                <w:szCs w:val="24"/>
              </w:rPr>
            </w:pPr>
            <w:r w:rsidRPr="00AC36BD">
              <w:rPr>
                <w:sz w:val="24"/>
                <w:szCs w:val="24"/>
              </w:rPr>
              <w:t>1</w:t>
            </w:r>
            <w:r w:rsidR="00E0571F">
              <w:rPr>
                <w:sz w:val="24"/>
                <w:szCs w:val="24"/>
              </w:rPr>
              <w:t>4</w:t>
            </w:r>
          </w:p>
        </w:tc>
      </w:tr>
      <w:tr w:rsidR="00AC36BD" w:rsidRPr="00AC36BD" w14:paraId="3D694361" w14:textId="77777777" w:rsidTr="00E11FEC">
        <w:trPr>
          <w:trHeight w:val="50"/>
          <w:jc w:val="center"/>
        </w:trPr>
        <w:tc>
          <w:tcPr>
            <w:tcW w:w="839" w:type="pct"/>
            <w:vMerge/>
            <w:shd w:val="clear" w:color="auto" w:fill="92D050"/>
            <w:vAlign w:val="center"/>
          </w:tcPr>
          <w:p w14:paraId="28B770F2" w14:textId="77777777" w:rsidR="00AC36BD" w:rsidRPr="00AC36BD" w:rsidRDefault="00AC36BD" w:rsidP="00E11FEC">
            <w:pPr>
              <w:jc w:val="both"/>
              <w:rPr>
                <w:b/>
                <w:sz w:val="24"/>
                <w:szCs w:val="24"/>
              </w:rPr>
            </w:pPr>
          </w:p>
        </w:tc>
        <w:tc>
          <w:tcPr>
            <w:tcW w:w="153" w:type="pct"/>
            <w:shd w:val="clear" w:color="auto" w:fill="00B050"/>
            <w:vAlign w:val="center"/>
          </w:tcPr>
          <w:p w14:paraId="2074BFD2" w14:textId="77777777" w:rsidR="00AC36BD" w:rsidRPr="00AC36BD" w:rsidRDefault="00AC36BD" w:rsidP="00E11FEC">
            <w:pPr>
              <w:jc w:val="center"/>
              <w:rPr>
                <w:b/>
                <w:color w:val="FFFFFF" w:themeColor="background1"/>
                <w:sz w:val="24"/>
                <w:szCs w:val="24"/>
                <w:lang w:val="en-US"/>
              </w:rPr>
            </w:pPr>
            <w:r w:rsidRPr="00AC36BD">
              <w:rPr>
                <w:b/>
                <w:color w:val="FFFFFF" w:themeColor="background1"/>
                <w:sz w:val="24"/>
                <w:szCs w:val="24"/>
                <w:lang w:val="en-US"/>
              </w:rPr>
              <w:t>4</w:t>
            </w:r>
          </w:p>
        </w:tc>
        <w:tc>
          <w:tcPr>
            <w:tcW w:w="634" w:type="pct"/>
            <w:vAlign w:val="center"/>
          </w:tcPr>
          <w:p w14:paraId="39EF8ED7" w14:textId="77777777" w:rsidR="00AC36BD" w:rsidRPr="00AC36BD" w:rsidRDefault="00AC36BD" w:rsidP="00E11FEC">
            <w:pPr>
              <w:jc w:val="center"/>
              <w:rPr>
                <w:sz w:val="24"/>
                <w:szCs w:val="24"/>
              </w:rPr>
            </w:pPr>
            <w:r w:rsidRPr="00AC36BD">
              <w:rPr>
                <w:sz w:val="24"/>
                <w:szCs w:val="24"/>
              </w:rPr>
              <w:t>-</w:t>
            </w:r>
          </w:p>
        </w:tc>
        <w:tc>
          <w:tcPr>
            <w:tcW w:w="634" w:type="pct"/>
            <w:vAlign w:val="center"/>
          </w:tcPr>
          <w:p w14:paraId="3647A6BF" w14:textId="77777777" w:rsidR="00AC36BD" w:rsidRPr="00AC36BD" w:rsidRDefault="00AC36BD" w:rsidP="00E11FEC">
            <w:pPr>
              <w:jc w:val="center"/>
              <w:rPr>
                <w:sz w:val="24"/>
                <w:szCs w:val="24"/>
              </w:rPr>
            </w:pPr>
            <w:r w:rsidRPr="00AC36BD">
              <w:rPr>
                <w:sz w:val="24"/>
                <w:szCs w:val="24"/>
              </w:rPr>
              <w:t>-</w:t>
            </w:r>
          </w:p>
        </w:tc>
        <w:tc>
          <w:tcPr>
            <w:tcW w:w="634" w:type="pct"/>
            <w:vAlign w:val="center"/>
          </w:tcPr>
          <w:p w14:paraId="75D4C2A7" w14:textId="2E66C34B" w:rsidR="00AC36BD" w:rsidRPr="00AC36BD" w:rsidRDefault="00AC36BD" w:rsidP="00E11FEC">
            <w:pPr>
              <w:jc w:val="center"/>
              <w:rPr>
                <w:sz w:val="24"/>
                <w:szCs w:val="24"/>
              </w:rPr>
            </w:pPr>
            <w:r w:rsidRPr="00AC36BD">
              <w:rPr>
                <w:sz w:val="24"/>
                <w:szCs w:val="24"/>
              </w:rPr>
              <w:t>1</w:t>
            </w:r>
            <w:r w:rsidR="00E0571F">
              <w:rPr>
                <w:sz w:val="24"/>
                <w:szCs w:val="24"/>
              </w:rPr>
              <w:t>4,0</w:t>
            </w:r>
          </w:p>
        </w:tc>
        <w:tc>
          <w:tcPr>
            <w:tcW w:w="634" w:type="pct"/>
            <w:shd w:val="clear" w:color="auto" w:fill="auto"/>
            <w:vAlign w:val="center"/>
          </w:tcPr>
          <w:p w14:paraId="7E3C75A1" w14:textId="77777777" w:rsidR="00AC36BD" w:rsidRPr="00AC36BD" w:rsidRDefault="00AC36BD" w:rsidP="00E11FEC">
            <w:pPr>
              <w:jc w:val="center"/>
              <w:rPr>
                <w:sz w:val="24"/>
                <w:szCs w:val="24"/>
              </w:rPr>
            </w:pPr>
            <w:r w:rsidRPr="00AC36BD">
              <w:rPr>
                <w:sz w:val="24"/>
                <w:szCs w:val="24"/>
              </w:rPr>
              <w:t>-</w:t>
            </w:r>
          </w:p>
        </w:tc>
        <w:tc>
          <w:tcPr>
            <w:tcW w:w="634" w:type="pct"/>
            <w:shd w:val="clear" w:color="auto" w:fill="auto"/>
            <w:vAlign w:val="center"/>
          </w:tcPr>
          <w:p w14:paraId="70799028" w14:textId="77777777" w:rsidR="00AC36BD" w:rsidRPr="00AC36BD" w:rsidRDefault="00AC36BD" w:rsidP="00E11FEC">
            <w:pPr>
              <w:jc w:val="center"/>
              <w:rPr>
                <w:sz w:val="24"/>
                <w:szCs w:val="24"/>
              </w:rPr>
            </w:pPr>
            <w:r w:rsidRPr="00AC36BD">
              <w:rPr>
                <w:sz w:val="24"/>
                <w:szCs w:val="24"/>
              </w:rPr>
              <w:t>-</w:t>
            </w:r>
          </w:p>
        </w:tc>
        <w:tc>
          <w:tcPr>
            <w:tcW w:w="838" w:type="pct"/>
            <w:shd w:val="clear" w:color="auto" w:fill="F2F2F2" w:themeFill="background1" w:themeFillShade="F2"/>
            <w:vAlign w:val="center"/>
          </w:tcPr>
          <w:p w14:paraId="029C3350" w14:textId="734D3136" w:rsidR="00AC36BD" w:rsidRPr="00AC36BD" w:rsidRDefault="00AC36BD" w:rsidP="00E11FEC">
            <w:pPr>
              <w:jc w:val="center"/>
              <w:rPr>
                <w:sz w:val="24"/>
                <w:szCs w:val="24"/>
              </w:rPr>
            </w:pPr>
            <w:r w:rsidRPr="00AC36BD">
              <w:rPr>
                <w:sz w:val="24"/>
                <w:szCs w:val="24"/>
              </w:rPr>
              <w:t>1</w:t>
            </w:r>
            <w:r w:rsidR="00E0571F">
              <w:rPr>
                <w:sz w:val="24"/>
                <w:szCs w:val="24"/>
              </w:rPr>
              <w:t>4</w:t>
            </w:r>
          </w:p>
        </w:tc>
      </w:tr>
      <w:tr w:rsidR="00AC36BD" w:rsidRPr="00AC36BD" w14:paraId="55C13879" w14:textId="77777777" w:rsidTr="00E11FEC">
        <w:trPr>
          <w:trHeight w:val="50"/>
          <w:jc w:val="center"/>
        </w:trPr>
        <w:tc>
          <w:tcPr>
            <w:tcW w:w="839" w:type="pct"/>
            <w:vMerge/>
            <w:shd w:val="clear" w:color="auto" w:fill="92D050"/>
            <w:vAlign w:val="center"/>
          </w:tcPr>
          <w:p w14:paraId="0A4AA661" w14:textId="77777777" w:rsidR="00AC36BD" w:rsidRPr="00AC36BD" w:rsidRDefault="00AC36BD" w:rsidP="00E11FEC">
            <w:pPr>
              <w:jc w:val="both"/>
              <w:rPr>
                <w:b/>
                <w:sz w:val="24"/>
                <w:szCs w:val="24"/>
              </w:rPr>
            </w:pPr>
          </w:p>
        </w:tc>
        <w:tc>
          <w:tcPr>
            <w:tcW w:w="153" w:type="pct"/>
            <w:shd w:val="clear" w:color="auto" w:fill="00B050"/>
            <w:vAlign w:val="center"/>
          </w:tcPr>
          <w:p w14:paraId="6CDD7BF3" w14:textId="77777777" w:rsidR="00AC36BD" w:rsidRPr="00AC36BD" w:rsidRDefault="00AC36BD" w:rsidP="00E11FEC">
            <w:pPr>
              <w:jc w:val="center"/>
              <w:rPr>
                <w:b/>
                <w:color w:val="FFFFFF" w:themeColor="background1"/>
                <w:sz w:val="24"/>
                <w:szCs w:val="24"/>
                <w:lang w:val="en-US"/>
              </w:rPr>
            </w:pPr>
            <w:r w:rsidRPr="00AC36BD">
              <w:rPr>
                <w:b/>
                <w:color w:val="FFFFFF" w:themeColor="background1"/>
                <w:sz w:val="24"/>
                <w:szCs w:val="24"/>
                <w:lang w:val="en-US"/>
              </w:rPr>
              <w:t>5</w:t>
            </w:r>
          </w:p>
        </w:tc>
        <w:tc>
          <w:tcPr>
            <w:tcW w:w="634" w:type="pct"/>
            <w:vAlign w:val="center"/>
          </w:tcPr>
          <w:p w14:paraId="07E919A2" w14:textId="77777777" w:rsidR="00AC36BD" w:rsidRPr="00AC36BD" w:rsidRDefault="00AC36BD" w:rsidP="00E11FEC">
            <w:pPr>
              <w:jc w:val="center"/>
              <w:rPr>
                <w:sz w:val="24"/>
                <w:szCs w:val="24"/>
              </w:rPr>
            </w:pPr>
            <w:r w:rsidRPr="00AC36BD">
              <w:rPr>
                <w:sz w:val="24"/>
                <w:szCs w:val="24"/>
              </w:rPr>
              <w:t>-</w:t>
            </w:r>
          </w:p>
        </w:tc>
        <w:tc>
          <w:tcPr>
            <w:tcW w:w="634" w:type="pct"/>
            <w:vAlign w:val="center"/>
          </w:tcPr>
          <w:p w14:paraId="1489152D" w14:textId="77777777" w:rsidR="00AC36BD" w:rsidRPr="00AC36BD" w:rsidRDefault="00AC36BD" w:rsidP="00E11FEC">
            <w:pPr>
              <w:jc w:val="center"/>
              <w:rPr>
                <w:sz w:val="24"/>
                <w:szCs w:val="24"/>
              </w:rPr>
            </w:pPr>
            <w:r w:rsidRPr="00AC36BD">
              <w:rPr>
                <w:sz w:val="24"/>
                <w:szCs w:val="24"/>
              </w:rPr>
              <w:t>-</w:t>
            </w:r>
          </w:p>
        </w:tc>
        <w:tc>
          <w:tcPr>
            <w:tcW w:w="634" w:type="pct"/>
            <w:vAlign w:val="center"/>
          </w:tcPr>
          <w:p w14:paraId="69FE1119" w14:textId="77777777" w:rsidR="00AC36BD" w:rsidRPr="00AC36BD" w:rsidRDefault="00AC36BD" w:rsidP="00E11FEC">
            <w:pPr>
              <w:jc w:val="center"/>
              <w:rPr>
                <w:sz w:val="24"/>
                <w:szCs w:val="24"/>
              </w:rPr>
            </w:pPr>
            <w:r w:rsidRPr="00AC36BD">
              <w:rPr>
                <w:sz w:val="24"/>
                <w:szCs w:val="24"/>
              </w:rPr>
              <w:t>-</w:t>
            </w:r>
          </w:p>
        </w:tc>
        <w:tc>
          <w:tcPr>
            <w:tcW w:w="634" w:type="pct"/>
            <w:shd w:val="clear" w:color="auto" w:fill="auto"/>
            <w:vAlign w:val="center"/>
          </w:tcPr>
          <w:p w14:paraId="52E2DD4C" w14:textId="4DA1AD87" w:rsidR="00AC36BD" w:rsidRPr="00AC36BD" w:rsidRDefault="00AC36BD" w:rsidP="00E11FEC">
            <w:pPr>
              <w:jc w:val="center"/>
              <w:rPr>
                <w:sz w:val="24"/>
                <w:szCs w:val="24"/>
              </w:rPr>
            </w:pPr>
            <w:r w:rsidRPr="00AC36BD">
              <w:rPr>
                <w:sz w:val="24"/>
                <w:szCs w:val="24"/>
              </w:rPr>
              <w:t>17</w:t>
            </w:r>
            <w:r w:rsidR="00E0571F">
              <w:rPr>
                <w:sz w:val="24"/>
                <w:szCs w:val="24"/>
              </w:rPr>
              <w:t>,0</w:t>
            </w:r>
          </w:p>
        </w:tc>
        <w:tc>
          <w:tcPr>
            <w:tcW w:w="634" w:type="pct"/>
            <w:shd w:val="clear" w:color="auto" w:fill="auto"/>
            <w:vAlign w:val="center"/>
          </w:tcPr>
          <w:p w14:paraId="6450980E" w14:textId="77777777" w:rsidR="00AC36BD" w:rsidRPr="00AC36BD" w:rsidRDefault="00AC36BD" w:rsidP="00E11FEC">
            <w:pPr>
              <w:jc w:val="center"/>
              <w:rPr>
                <w:sz w:val="24"/>
                <w:szCs w:val="24"/>
              </w:rPr>
            </w:pPr>
            <w:r w:rsidRPr="00AC36BD">
              <w:rPr>
                <w:sz w:val="24"/>
                <w:szCs w:val="24"/>
              </w:rPr>
              <w:t>-</w:t>
            </w:r>
          </w:p>
        </w:tc>
        <w:tc>
          <w:tcPr>
            <w:tcW w:w="838" w:type="pct"/>
            <w:shd w:val="clear" w:color="auto" w:fill="F2F2F2" w:themeFill="background1" w:themeFillShade="F2"/>
            <w:vAlign w:val="center"/>
          </w:tcPr>
          <w:p w14:paraId="02E63D10" w14:textId="77777777" w:rsidR="00AC36BD" w:rsidRPr="00AC36BD" w:rsidRDefault="00AC36BD" w:rsidP="00E11FEC">
            <w:pPr>
              <w:jc w:val="center"/>
              <w:rPr>
                <w:sz w:val="24"/>
                <w:szCs w:val="24"/>
              </w:rPr>
            </w:pPr>
            <w:r w:rsidRPr="00AC36BD">
              <w:rPr>
                <w:sz w:val="24"/>
                <w:szCs w:val="24"/>
              </w:rPr>
              <w:t>17</w:t>
            </w:r>
          </w:p>
        </w:tc>
      </w:tr>
      <w:tr w:rsidR="00AC36BD" w:rsidRPr="00AC36BD" w14:paraId="7CF00005" w14:textId="77777777" w:rsidTr="00E11FEC">
        <w:trPr>
          <w:trHeight w:val="51"/>
          <w:jc w:val="center"/>
        </w:trPr>
        <w:tc>
          <w:tcPr>
            <w:tcW w:w="839" w:type="pct"/>
            <w:vMerge/>
            <w:shd w:val="clear" w:color="auto" w:fill="92D050"/>
            <w:vAlign w:val="center"/>
          </w:tcPr>
          <w:p w14:paraId="70A0537F" w14:textId="77777777" w:rsidR="00AC36BD" w:rsidRPr="00AC36BD" w:rsidRDefault="00AC36BD" w:rsidP="00E11FEC">
            <w:pPr>
              <w:jc w:val="both"/>
              <w:rPr>
                <w:b/>
                <w:sz w:val="24"/>
                <w:szCs w:val="24"/>
              </w:rPr>
            </w:pPr>
          </w:p>
        </w:tc>
        <w:tc>
          <w:tcPr>
            <w:tcW w:w="153" w:type="pct"/>
            <w:shd w:val="clear" w:color="auto" w:fill="00B050"/>
            <w:vAlign w:val="center"/>
          </w:tcPr>
          <w:p w14:paraId="51B0224D" w14:textId="77777777" w:rsidR="00AC36BD" w:rsidRPr="00AC36BD" w:rsidRDefault="00AC36BD" w:rsidP="00E11FEC">
            <w:pPr>
              <w:jc w:val="center"/>
              <w:rPr>
                <w:b/>
                <w:color w:val="FFFFFF" w:themeColor="background1"/>
                <w:sz w:val="24"/>
                <w:szCs w:val="24"/>
                <w:lang w:val="en-US"/>
              </w:rPr>
            </w:pPr>
            <w:r w:rsidRPr="00AC36BD">
              <w:rPr>
                <w:b/>
                <w:color w:val="FFFFFF" w:themeColor="background1"/>
                <w:sz w:val="24"/>
                <w:szCs w:val="24"/>
                <w:lang w:val="en-US"/>
              </w:rPr>
              <w:t>6</w:t>
            </w:r>
          </w:p>
        </w:tc>
        <w:tc>
          <w:tcPr>
            <w:tcW w:w="634" w:type="pct"/>
            <w:vAlign w:val="center"/>
          </w:tcPr>
          <w:p w14:paraId="6D20C4DA" w14:textId="77777777" w:rsidR="00AC36BD" w:rsidRPr="00AC36BD" w:rsidRDefault="00AC36BD" w:rsidP="00E11FEC">
            <w:pPr>
              <w:jc w:val="center"/>
              <w:rPr>
                <w:sz w:val="24"/>
                <w:szCs w:val="24"/>
              </w:rPr>
            </w:pPr>
            <w:r w:rsidRPr="00AC36BD">
              <w:rPr>
                <w:sz w:val="24"/>
                <w:szCs w:val="24"/>
              </w:rPr>
              <w:t>-</w:t>
            </w:r>
          </w:p>
        </w:tc>
        <w:tc>
          <w:tcPr>
            <w:tcW w:w="634" w:type="pct"/>
            <w:vAlign w:val="center"/>
          </w:tcPr>
          <w:p w14:paraId="1D2CDA15" w14:textId="77777777" w:rsidR="00AC36BD" w:rsidRPr="00AC36BD" w:rsidRDefault="00AC36BD" w:rsidP="00E11FEC">
            <w:pPr>
              <w:jc w:val="center"/>
              <w:rPr>
                <w:sz w:val="24"/>
                <w:szCs w:val="24"/>
              </w:rPr>
            </w:pPr>
            <w:r w:rsidRPr="00AC36BD">
              <w:rPr>
                <w:sz w:val="24"/>
                <w:szCs w:val="24"/>
              </w:rPr>
              <w:t>-</w:t>
            </w:r>
          </w:p>
        </w:tc>
        <w:tc>
          <w:tcPr>
            <w:tcW w:w="634" w:type="pct"/>
            <w:vAlign w:val="center"/>
          </w:tcPr>
          <w:p w14:paraId="5CB706E8" w14:textId="77777777" w:rsidR="00AC36BD" w:rsidRPr="00AC36BD" w:rsidRDefault="00AC36BD" w:rsidP="00E11FEC">
            <w:pPr>
              <w:jc w:val="center"/>
              <w:rPr>
                <w:sz w:val="24"/>
                <w:szCs w:val="24"/>
              </w:rPr>
            </w:pPr>
            <w:r w:rsidRPr="00AC36BD">
              <w:rPr>
                <w:sz w:val="24"/>
                <w:szCs w:val="24"/>
              </w:rPr>
              <w:t>-</w:t>
            </w:r>
          </w:p>
        </w:tc>
        <w:tc>
          <w:tcPr>
            <w:tcW w:w="634" w:type="pct"/>
            <w:shd w:val="clear" w:color="auto" w:fill="auto"/>
            <w:vAlign w:val="center"/>
          </w:tcPr>
          <w:p w14:paraId="7490E3B8" w14:textId="77777777" w:rsidR="00AC36BD" w:rsidRPr="00AC36BD" w:rsidRDefault="00AC36BD" w:rsidP="00E11FEC">
            <w:pPr>
              <w:jc w:val="center"/>
              <w:rPr>
                <w:sz w:val="24"/>
                <w:szCs w:val="24"/>
              </w:rPr>
            </w:pPr>
            <w:r w:rsidRPr="00AC36BD">
              <w:rPr>
                <w:sz w:val="24"/>
                <w:szCs w:val="24"/>
              </w:rPr>
              <w:t>-</w:t>
            </w:r>
          </w:p>
        </w:tc>
        <w:tc>
          <w:tcPr>
            <w:tcW w:w="634" w:type="pct"/>
            <w:shd w:val="clear" w:color="auto" w:fill="auto"/>
            <w:vAlign w:val="center"/>
          </w:tcPr>
          <w:p w14:paraId="757D0A31" w14:textId="458C697A" w:rsidR="00AC36BD" w:rsidRPr="00AC36BD" w:rsidRDefault="00AC36BD" w:rsidP="00E11FEC">
            <w:pPr>
              <w:jc w:val="center"/>
              <w:rPr>
                <w:sz w:val="24"/>
                <w:szCs w:val="24"/>
              </w:rPr>
            </w:pPr>
            <w:r w:rsidRPr="00AC36BD">
              <w:rPr>
                <w:sz w:val="24"/>
                <w:szCs w:val="24"/>
              </w:rPr>
              <w:t>15</w:t>
            </w:r>
            <w:r w:rsidR="00E0571F">
              <w:rPr>
                <w:sz w:val="24"/>
                <w:szCs w:val="24"/>
              </w:rPr>
              <w:t>,0</w:t>
            </w:r>
          </w:p>
        </w:tc>
        <w:tc>
          <w:tcPr>
            <w:tcW w:w="838" w:type="pct"/>
            <w:shd w:val="clear" w:color="auto" w:fill="F2F2F2" w:themeFill="background1" w:themeFillShade="F2"/>
            <w:vAlign w:val="center"/>
          </w:tcPr>
          <w:p w14:paraId="58FCFFD9" w14:textId="77777777" w:rsidR="00AC36BD" w:rsidRPr="00AC36BD" w:rsidRDefault="00AC36BD" w:rsidP="00E11FEC">
            <w:pPr>
              <w:jc w:val="center"/>
              <w:rPr>
                <w:sz w:val="24"/>
                <w:szCs w:val="24"/>
              </w:rPr>
            </w:pPr>
            <w:r w:rsidRPr="00AC36BD">
              <w:rPr>
                <w:sz w:val="24"/>
                <w:szCs w:val="24"/>
              </w:rPr>
              <w:t>15</w:t>
            </w:r>
          </w:p>
        </w:tc>
      </w:tr>
      <w:tr w:rsidR="00AC36BD" w:rsidRPr="00AC36BD" w14:paraId="416E8A92" w14:textId="77777777" w:rsidTr="00E11FEC">
        <w:trPr>
          <w:trHeight w:val="51"/>
          <w:jc w:val="center"/>
        </w:trPr>
        <w:tc>
          <w:tcPr>
            <w:tcW w:w="839" w:type="pct"/>
            <w:vMerge/>
            <w:shd w:val="clear" w:color="auto" w:fill="92D050"/>
            <w:vAlign w:val="center"/>
          </w:tcPr>
          <w:p w14:paraId="1E3DB801" w14:textId="77777777" w:rsidR="00AC36BD" w:rsidRPr="00AC36BD" w:rsidRDefault="00AC36BD" w:rsidP="00E11FEC">
            <w:pPr>
              <w:jc w:val="both"/>
              <w:rPr>
                <w:b/>
                <w:sz w:val="24"/>
                <w:szCs w:val="24"/>
              </w:rPr>
            </w:pPr>
          </w:p>
        </w:tc>
        <w:tc>
          <w:tcPr>
            <w:tcW w:w="153" w:type="pct"/>
            <w:shd w:val="clear" w:color="auto" w:fill="00B050"/>
            <w:vAlign w:val="center"/>
          </w:tcPr>
          <w:p w14:paraId="40C8BF54" w14:textId="77777777" w:rsidR="00AC36BD" w:rsidRPr="00AC36BD" w:rsidRDefault="00AC36BD" w:rsidP="00E11FEC">
            <w:pPr>
              <w:jc w:val="center"/>
              <w:rPr>
                <w:b/>
                <w:color w:val="FFFFFF" w:themeColor="background1"/>
                <w:sz w:val="24"/>
                <w:szCs w:val="24"/>
              </w:rPr>
            </w:pPr>
            <w:r w:rsidRPr="00AC36BD">
              <w:rPr>
                <w:b/>
                <w:color w:val="FFFFFF" w:themeColor="background1"/>
                <w:sz w:val="24"/>
                <w:szCs w:val="24"/>
              </w:rPr>
              <w:t>7</w:t>
            </w:r>
          </w:p>
        </w:tc>
        <w:tc>
          <w:tcPr>
            <w:tcW w:w="634" w:type="pct"/>
            <w:vAlign w:val="center"/>
          </w:tcPr>
          <w:p w14:paraId="7060BF7F" w14:textId="77777777" w:rsidR="00AC36BD" w:rsidRPr="00AC36BD" w:rsidRDefault="00AC36BD" w:rsidP="00E11FEC">
            <w:pPr>
              <w:jc w:val="center"/>
              <w:rPr>
                <w:sz w:val="24"/>
                <w:szCs w:val="24"/>
              </w:rPr>
            </w:pPr>
            <w:r w:rsidRPr="00AC36BD">
              <w:rPr>
                <w:sz w:val="24"/>
                <w:szCs w:val="24"/>
              </w:rPr>
              <w:t>1,0</w:t>
            </w:r>
          </w:p>
        </w:tc>
        <w:tc>
          <w:tcPr>
            <w:tcW w:w="634" w:type="pct"/>
            <w:vAlign w:val="center"/>
          </w:tcPr>
          <w:p w14:paraId="4A9F5E00" w14:textId="77777777" w:rsidR="00AC36BD" w:rsidRPr="00AC36BD" w:rsidRDefault="00AC36BD" w:rsidP="00E11FEC">
            <w:pPr>
              <w:jc w:val="center"/>
              <w:rPr>
                <w:sz w:val="24"/>
                <w:szCs w:val="24"/>
              </w:rPr>
            </w:pPr>
            <w:r w:rsidRPr="00AC36BD">
              <w:rPr>
                <w:sz w:val="24"/>
                <w:szCs w:val="24"/>
              </w:rPr>
              <w:t>1,0</w:t>
            </w:r>
          </w:p>
        </w:tc>
        <w:tc>
          <w:tcPr>
            <w:tcW w:w="634" w:type="pct"/>
            <w:vAlign w:val="center"/>
          </w:tcPr>
          <w:p w14:paraId="5EE6115F" w14:textId="77777777" w:rsidR="00AC36BD" w:rsidRPr="00AC36BD" w:rsidRDefault="00AC36BD" w:rsidP="00E11FEC">
            <w:pPr>
              <w:jc w:val="center"/>
              <w:rPr>
                <w:sz w:val="24"/>
                <w:szCs w:val="24"/>
              </w:rPr>
            </w:pPr>
            <w:r w:rsidRPr="00AC36BD">
              <w:rPr>
                <w:sz w:val="24"/>
                <w:szCs w:val="24"/>
              </w:rPr>
              <w:t>1,0</w:t>
            </w:r>
          </w:p>
        </w:tc>
        <w:tc>
          <w:tcPr>
            <w:tcW w:w="634" w:type="pct"/>
            <w:shd w:val="clear" w:color="auto" w:fill="auto"/>
            <w:vAlign w:val="center"/>
          </w:tcPr>
          <w:p w14:paraId="3B354E84" w14:textId="77777777" w:rsidR="00AC36BD" w:rsidRPr="00AC36BD" w:rsidRDefault="00AC36BD" w:rsidP="00E11FEC">
            <w:pPr>
              <w:jc w:val="center"/>
              <w:rPr>
                <w:sz w:val="24"/>
                <w:szCs w:val="24"/>
              </w:rPr>
            </w:pPr>
            <w:r w:rsidRPr="00AC36BD">
              <w:rPr>
                <w:sz w:val="24"/>
                <w:szCs w:val="24"/>
              </w:rPr>
              <w:t>1,0</w:t>
            </w:r>
          </w:p>
        </w:tc>
        <w:tc>
          <w:tcPr>
            <w:tcW w:w="634" w:type="pct"/>
            <w:shd w:val="clear" w:color="auto" w:fill="auto"/>
            <w:vAlign w:val="center"/>
          </w:tcPr>
          <w:p w14:paraId="0711F21A" w14:textId="77777777" w:rsidR="00AC36BD" w:rsidRPr="00AC36BD" w:rsidRDefault="00AC36BD" w:rsidP="00E11FEC">
            <w:pPr>
              <w:jc w:val="center"/>
              <w:rPr>
                <w:sz w:val="24"/>
                <w:szCs w:val="24"/>
              </w:rPr>
            </w:pPr>
            <w:r w:rsidRPr="00AC36BD">
              <w:rPr>
                <w:sz w:val="24"/>
                <w:szCs w:val="24"/>
              </w:rPr>
              <w:t>1,0</w:t>
            </w:r>
          </w:p>
        </w:tc>
        <w:tc>
          <w:tcPr>
            <w:tcW w:w="838" w:type="pct"/>
            <w:shd w:val="clear" w:color="auto" w:fill="F2F2F2" w:themeFill="background1" w:themeFillShade="F2"/>
            <w:vAlign w:val="center"/>
          </w:tcPr>
          <w:p w14:paraId="5681823F" w14:textId="77777777" w:rsidR="00AC36BD" w:rsidRPr="00AC36BD" w:rsidRDefault="00AC36BD" w:rsidP="00E11FEC">
            <w:pPr>
              <w:jc w:val="center"/>
              <w:rPr>
                <w:sz w:val="24"/>
                <w:szCs w:val="24"/>
              </w:rPr>
            </w:pPr>
            <w:r w:rsidRPr="00AC36BD">
              <w:rPr>
                <w:sz w:val="24"/>
                <w:szCs w:val="24"/>
              </w:rPr>
              <w:t>5</w:t>
            </w:r>
          </w:p>
        </w:tc>
      </w:tr>
      <w:tr w:rsidR="00AC36BD" w:rsidRPr="00AC36BD" w14:paraId="6B8131A1" w14:textId="77777777" w:rsidTr="00E11FEC">
        <w:trPr>
          <w:trHeight w:val="51"/>
          <w:jc w:val="center"/>
        </w:trPr>
        <w:tc>
          <w:tcPr>
            <w:tcW w:w="991" w:type="pct"/>
            <w:gridSpan w:val="2"/>
            <w:shd w:val="clear" w:color="auto" w:fill="00B050"/>
            <w:vAlign w:val="center"/>
          </w:tcPr>
          <w:p w14:paraId="48C6DB28" w14:textId="77777777" w:rsidR="00AC36BD" w:rsidRPr="00AC36BD" w:rsidRDefault="00AC36BD" w:rsidP="00E11FEC">
            <w:pPr>
              <w:jc w:val="center"/>
              <w:rPr>
                <w:sz w:val="24"/>
                <w:szCs w:val="24"/>
              </w:rPr>
            </w:pPr>
            <w:r w:rsidRPr="00AC36BD">
              <w:rPr>
                <w:b/>
                <w:sz w:val="24"/>
                <w:szCs w:val="24"/>
              </w:rPr>
              <w:t>Итого баллов за критерий/модуль</w:t>
            </w:r>
          </w:p>
        </w:tc>
        <w:tc>
          <w:tcPr>
            <w:tcW w:w="634" w:type="pct"/>
            <w:shd w:val="clear" w:color="auto" w:fill="F2F2F2" w:themeFill="background1" w:themeFillShade="F2"/>
            <w:vAlign w:val="center"/>
          </w:tcPr>
          <w:p w14:paraId="0FD25863" w14:textId="77777777" w:rsidR="00AC36BD" w:rsidRPr="00AC36BD" w:rsidRDefault="00AC36BD" w:rsidP="00E11FEC">
            <w:pPr>
              <w:jc w:val="center"/>
              <w:rPr>
                <w:sz w:val="24"/>
                <w:szCs w:val="24"/>
              </w:rPr>
            </w:pPr>
            <w:r w:rsidRPr="00AC36BD">
              <w:rPr>
                <w:sz w:val="24"/>
                <w:szCs w:val="24"/>
              </w:rPr>
              <w:t>21</w:t>
            </w:r>
          </w:p>
        </w:tc>
        <w:tc>
          <w:tcPr>
            <w:tcW w:w="634" w:type="pct"/>
            <w:shd w:val="clear" w:color="auto" w:fill="F2F2F2" w:themeFill="background1" w:themeFillShade="F2"/>
            <w:vAlign w:val="center"/>
          </w:tcPr>
          <w:p w14:paraId="1395930D" w14:textId="30264216" w:rsidR="00AC36BD" w:rsidRPr="00AC36BD" w:rsidRDefault="00AC36BD" w:rsidP="00E11FEC">
            <w:pPr>
              <w:jc w:val="center"/>
              <w:rPr>
                <w:sz w:val="24"/>
                <w:szCs w:val="24"/>
              </w:rPr>
            </w:pPr>
            <w:r w:rsidRPr="00AC36BD">
              <w:rPr>
                <w:sz w:val="24"/>
                <w:szCs w:val="24"/>
              </w:rPr>
              <w:t>1</w:t>
            </w:r>
            <w:r w:rsidR="00E0571F">
              <w:rPr>
                <w:sz w:val="24"/>
                <w:szCs w:val="24"/>
              </w:rPr>
              <w:t>8</w:t>
            </w:r>
          </w:p>
        </w:tc>
        <w:tc>
          <w:tcPr>
            <w:tcW w:w="634" w:type="pct"/>
            <w:shd w:val="clear" w:color="auto" w:fill="F2F2F2" w:themeFill="background1" w:themeFillShade="F2"/>
            <w:vAlign w:val="center"/>
          </w:tcPr>
          <w:p w14:paraId="6C371F54" w14:textId="77777777" w:rsidR="00AC36BD" w:rsidRPr="00AC36BD" w:rsidRDefault="00AC36BD" w:rsidP="00E11FEC">
            <w:pPr>
              <w:jc w:val="center"/>
              <w:rPr>
                <w:sz w:val="24"/>
                <w:szCs w:val="24"/>
              </w:rPr>
            </w:pPr>
            <w:r w:rsidRPr="00AC36BD">
              <w:rPr>
                <w:sz w:val="24"/>
                <w:szCs w:val="24"/>
              </w:rPr>
              <w:t>18</w:t>
            </w:r>
          </w:p>
        </w:tc>
        <w:tc>
          <w:tcPr>
            <w:tcW w:w="634" w:type="pct"/>
            <w:shd w:val="clear" w:color="auto" w:fill="F2F2F2" w:themeFill="background1" w:themeFillShade="F2"/>
            <w:vAlign w:val="center"/>
          </w:tcPr>
          <w:p w14:paraId="19B9CFE8" w14:textId="428FE656" w:rsidR="00AC36BD" w:rsidRPr="00AC36BD" w:rsidRDefault="00AC36BD" w:rsidP="00E11FEC">
            <w:pPr>
              <w:jc w:val="center"/>
              <w:rPr>
                <w:sz w:val="24"/>
                <w:szCs w:val="24"/>
              </w:rPr>
            </w:pPr>
            <w:r w:rsidRPr="00AC36BD">
              <w:rPr>
                <w:sz w:val="24"/>
                <w:szCs w:val="24"/>
              </w:rPr>
              <w:t>2</w:t>
            </w:r>
            <w:r w:rsidR="00E0571F">
              <w:rPr>
                <w:sz w:val="24"/>
                <w:szCs w:val="24"/>
              </w:rPr>
              <w:t>2</w:t>
            </w:r>
          </w:p>
        </w:tc>
        <w:tc>
          <w:tcPr>
            <w:tcW w:w="634" w:type="pct"/>
            <w:shd w:val="clear" w:color="auto" w:fill="F2F2F2" w:themeFill="background1" w:themeFillShade="F2"/>
            <w:vAlign w:val="center"/>
          </w:tcPr>
          <w:p w14:paraId="0869AA76" w14:textId="77777777" w:rsidR="00AC36BD" w:rsidRPr="00AC36BD" w:rsidRDefault="00AC36BD" w:rsidP="00E11FEC">
            <w:pPr>
              <w:jc w:val="center"/>
              <w:rPr>
                <w:sz w:val="24"/>
                <w:szCs w:val="24"/>
              </w:rPr>
            </w:pPr>
            <w:r w:rsidRPr="00AC36BD">
              <w:rPr>
                <w:sz w:val="24"/>
                <w:szCs w:val="24"/>
              </w:rPr>
              <w:t>21</w:t>
            </w:r>
          </w:p>
        </w:tc>
        <w:tc>
          <w:tcPr>
            <w:tcW w:w="838" w:type="pct"/>
            <w:shd w:val="clear" w:color="auto" w:fill="F2F2F2" w:themeFill="background1" w:themeFillShade="F2"/>
            <w:vAlign w:val="center"/>
          </w:tcPr>
          <w:p w14:paraId="58BD26AA" w14:textId="77777777" w:rsidR="00AC36BD" w:rsidRPr="00AC36BD" w:rsidRDefault="00AC36BD" w:rsidP="00E11FEC">
            <w:pPr>
              <w:jc w:val="center"/>
              <w:rPr>
                <w:b/>
                <w:sz w:val="24"/>
                <w:szCs w:val="24"/>
              </w:rPr>
            </w:pPr>
            <w:r w:rsidRPr="00AC36BD">
              <w:rPr>
                <w:b/>
                <w:sz w:val="24"/>
                <w:szCs w:val="24"/>
              </w:rPr>
              <w:t>100</w:t>
            </w:r>
          </w:p>
        </w:tc>
      </w:tr>
    </w:tbl>
    <w:p w14:paraId="5659E094" w14:textId="77777777" w:rsidR="00AC36BD" w:rsidRPr="005940E0" w:rsidRDefault="00AC36BD" w:rsidP="00AC36BD">
      <w:pPr>
        <w:spacing w:after="0" w:line="240" w:lineRule="auto"/>
        <w:jc w:val="both"/>
        <w:rPr>
          <w:rFonts w:ascii="Times New Roman" w:hAnsi="Times New Roman" w:cs="Times New Roman"/>
          <w:lang w:val="en-US"/>
        </w:rPr>
      </w:pPr>
    </w:p>
    <w:p w14:paraId="5109679B" w14:textId="77777777" w:rsidR="00AC36BD" w:rsidRDefault="00AC36BD" w:rsidP="00AC36BD">
      <w:pPr>
        <w:pStyle w:val="-2"/>
        <w:spacing w:before="0" w:after="0" w:line="240" w:lineRule="auto"/>
        <w:ind w:firstLine="709"/>
        <w:rPr>
          <w:rFonts w:ascii="Times New Roman" w:hAnsi="Times New Roman"/>
          <w:szCs w:val="28"/>
        </w:rPr>
      </w:pPr>
    </w:p>
    <w:p w14:paraId="70D876FA" w14:textId="77777777" w:rsidR="00AC36BD" w:rsidRPr="00E0571F" w:rsidRDefault="00AC36BD" w:rsidP="00AC36BD">
      <w:pPr>
        <w:pStyle w:val="-2"/>
        <w:spacing w:before="0" w:after="0"/>
        <w:ind w:firstLine="709"/>
        <w:jc w:val="both"/>
        <w:rPr>
          <w:rFonts w:ascii="Times New Roman" w:hAnsi="Times New Roman"/>
          <w:szCs w:val="28"/>
        </w:rPr>
      </w:pPr>
      <w:bookmarkStart w:id="9" w:name="_Toc128032689"/>
      <w:r w:rsidRPr="00E0571F">
        <w:rPr>
          <w:rFonts w:ascii="Times New Roman" w:hAnsi="Times New Roman"/>
          <w:szCs w:val="28"/>
        </w:rPr>
        <w:t>1.4. СПЕЦИФИКАЦИЯ ОЦЕНКИ КОМПЕТЕНЦИИ</w:t>
      </w:r>
      <w:bookmarkEnd w:id="9"/>
    </w:p>
    <w:p w14:paraId="3B595493" w14:textId="77777777" w:rsidR="00AC36BD" w:rsidRPr="00E0571F" w:rsidRDefault="00AC36BD" w:rsidP="00AC36BD">
      <w:pPr>
        <w:autoSpaceDE w:val="0"/>
        <w:autoSpaceDN w:val="0"/>
        <w:adjustRightInd w:val="0"/>
        <w:spacing w:after="0" w:line="360" w:lineRule="auto"/>
        <w:ind w:firstLine="709"/>
        <w:jc w:val="both"/>
        <w:rPr>
          <w:rFonts w:ascii="Times New Roman" w:hAnsi="Times New Roman" w:cs="Times New Roman"/>
          <w:sz w:val="28"/>
          <w:szCs w:val="28"/>
        </w:rPr>
      </w:pPr>
      <w:r w:rsidRPr="00E0571F">
        <w:rPr>
          <w:rFonts w:ascii="Times New Roman" w:hAnsi="Times New Roman" w:cs="Times New Roman"/>
          <w:sz w:val="28"/>
          <w:szCs w:val="28"/>
        </w:rPr>
        <w:t>Оценка Конкурсного задания будет основываться на критериях, указанных в таблице №3:</w:t>
      </w:r>
    </w:p>
    <w:p w14:paraId="6D0E59B3" w14:textId="77777777" w:rsidR="00AC36BD" w:rsidRPr="00E0571F" w:rsidRDefault="00AC36BD" w:rsidP="00AC36BD">
      <w:pPr>
        <w:autoSpaceDE w:val="0"/>
        <w:autoSpaceDN w:val="0"/>
        <w:adjustRightInd w:val="0"/>
        <w:spacing w:after="0" w:line="360" w:lineRule="auto"/>
        <w:ind w:firstLine="709"/>
        <w:jc w:val="right"/>
        <w:rPr>
          <w:rFonts w:ascii="Times New Roman" w:hAnsi="Times New Roman" w:cs="Times New Roman"/>
          <w:i/>
          <w:iCs/>
          <w:sz w:val="28"/>
          <w:szCs w:val="28"/>
        </w:rPr>
      </w:pPr>
      <w:r w:rsidRPr="00E0571F">
        <w:rPr>
          <w:rFonts w:ascii="Times New Roman" w:hAnsi="Times New Roman" w:cs="Times New Roman"/>
          <w:i/>
          <w:iCs/>
          <w:sz w:val="28"/>
          <w:szCs w:val="28"/>
        </w:rPr>
        <w:t>Таблица №3</w:t>
      </w:r>
    </w:p>
    <w:p w14:paraId="5A94211C" w14:textId="77777777" w:rsidR="00AC36BD" w:rsidRPr="00E0571F" w:rsidRDefault="00AC36BD" w:rsidP="00AC36BD">
      <w:pPr>
        <w:autoSpaceDE w:val="0"/>
        <w:autoSpaceDN w:val="0"/>
        <w:adjustRightInd w:val="0"/>
        <w:spacing w:after="0" w:line="360" w:lineRule="auto"/>
        <w:ind w:firstLine="709"/>
        <w:jc w:val="center"/>
        <w:rPr>
          <w:rFonts w:ascii="Times New Roman" w:hAnsi="Times New Roman" w:cs="Times New Roman"/>
          <w:b/>
          <w:bCs/>
          <w:sz w:val="28"/>
          <w:szCs w:val="28"/>
        </w:rPr>
      </w:pPr>
      <w:r w:rsidRPr="00E0571F">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AC36BD" w:rsidRPr="009D04EE" w14:paraId="0DCF59A5" w14:textId="77777777" w:rsidTr="00E11FEC">
        <w:tc>
          <w:tcPr>
            <w:tcW w:w="1851" w:type="pct"/>
            <w:gridSpan w:val="2"/>
            <w:shd w:val="clear" w:color="auto" w:fill="92D050"/>
          </w:tcPr>
          <w:p w14:paraId="7FC71D63" w14:textId="77777777" w:rsidR="00AC36BD" w:rsidRPr="00437D28" w:rsidRDefault="00AC36BD" w:rsidP="00E11FEC">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14BF6697" w14:textId="77777777" w:rsidR="00AC36BD" w:rsidRPr="00437D28" w:rsidRDefault="00AC36BD" w:rsidP="00E11FEC">
            <w:pPr>
              <w:autoSpaceDE w:val="0"/>
              <w:autoSpaceDN w:val="0"/>
              <w:adjustRightInd w:val="0"/>
              <w:jc w:val="center"/>
              <w:rPr>
                <w:b/>
                <w:sz w:val="24"/>
                <w:szCs w:val="24"/>
              </w:rPr>
            </w:pPr>
            <w:r w:rsidRPr="00437D28">
              <w:rPr>
                <w:b/>
                <w:sz w:val="24"/>
                <w:szCs w:val="24"/>
              </w:rPr>
              <w:t>Методика проверки навыков в критерии</w:t>
            </w:r>
          </w:p>
        </w:tc>
      </w:tr>
      <w:tr w:rsidR="00AC36BD" w:rsidRPr="009D04EE" w14:paraId="11BAA0A2" w14:textId="77777777" w:rsidTr="00E11FEC">
        <w:tc>
          <w:tcPr>
            <w:tcW w:w="282" w:type="pct"/>
            <w:shd w:val="clear" w:color="auto" w:fill="00B050"/>
          </w:tcPr>
          <w:p w14:paraId="66AEB78D" w14:textId="77777777" w:rsidR="00AC36BD" w:rsidRPr="00437D28" w:rsidRDefault="00AC36BD" w:rsidP="00E11FEC">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57C4874B" w14:textId="77777777" w:rsidR="00AC36BD" w:rsidRPr="004904C5" w:rsidRDefault="00AC36BD" w:rsidP="00E11FEC">
            <w:pPr>
              <w:autoSpaceDE w:val="0"/>
              <w:autoSpaceDN w:val="0"/>
              <w:adjustRightInd w:val="0"/>
              <w:jc w:val="both"/>
              <w:rPr>
                <w:sz w:val="24"/>
                <w:szCs w:val="24"/>
              </w:rPr>
            </w:pPr>
            <w:r>
              <w:rPr>
                <w:b/>
                <w:sz w:val="24"/>
                <w:szCs w:val="24"/>
              </w:rPr>
              <w:t>Визуальный и измерительный контроль</w:t>
            </w:r>
          </w:p>
        </w:tc>
        <w:tc>
          <w:tcPr>
            <w:tcW w:w="3149" w:type="pct"/>
            <w:shd w:val="clear" w:color="auto" w:fill="auto"/>
          </w:tcPr>
          <w:p w14:paraId="298737BE" w14:textId="77777777" w:rsidR="00AC36BD" w:rsidRDefault="00AC36BD" w:rsidP="00E11FEC">
            <w:pPr>
              <w:autoSpaceDE w:val="0"/>
              <w:autoSpaceDN w:val="0"/>
              <w:adjustRightInd w:val="0"/>
              <w:jc w:val="both"/>
              <w:rPr>
                <w:sz w:val="24"/>
                <w:szCs w:val="24"/>
              </w:rPr>
            </w:pPr>
            <w:r>
              <w:rPr>
                <w:sz w:val="24"/>
                <w:szCs w:val="24"/>
              </w:rPr>
              <w:t>Сравнение с паспортными данными объектов контроля;</w:t>
            </w:r>
          </w:p>
          <w:p w14:paraId="4372324A" w14:textId="77777777" w:rsidR="00AC36BD" w:rsidRDefault="00AC36BD" w:rsidP="00E11FEC">
            <w:pPr>
              <w:autoSpaceDE w:val="0"/>
              <w:autoSpaceDN w:val="0"/>
              <w:adjustRightInd w:val="0"/>
              <w:jc w:val="both"/>
              <w:rPr>
                <w:sz w:val="24"/>
                <w:szCs w:val="24"/>
              </w:rPr>
            </w:pPr>
            <w:r>
              <w:rPr>
                <w:sz w:val="24"/>
                <w:szCs w:val="24"/>
              </w:rPr>
              <w:t>Наблюдение в процессе выполнения контроля;</w:t>
            </w:r>
          </w:p>
          <w:p w14:paraId="0F00188D" w14:textId="77777777" w:rsidR="00AC36BD" w:rsidRPr="009D04EE" w:rsidRDefault="00AC36BD" w:rsidP="00E11FEC">
            <w:pPr>
              <w:autoSpaceDE w:val="0"/>
              <w:autoSpaceDN w:val="0"/>
              <w:adjustRightInd w:val="0"/>
              <w:jc w:val="both"/>
              <w:rPr>
                <w:sz w:val="24"/>
                <w:szCs w:val="24"/>
              </w:rPr>
            </w:pPr>
            <w:r>
              <w:rPr>
                <w:sz w:val="24"/>
                <w:szCs w:val="24"/>
              </w:rPr>
              <w:t>Проверка расчетов и полноты изложенного материала в ТК.</w:t>
            </w:r>
          </w:p>
        </w:tc>
      </w:tr>
      <w:tr w:rsidR="00AC36BD" w:rsidRPr="009D04EE" w14:paraId="19EADED0" w14:textId="77777777" w:rsidTr="00E11FEC">
        <w:tc>
          <w:tcPr>
            <w:tcW w:w="282" w:type="pct"/>
            <w:shd w:val="clear" w:color="auto" w:fill="00B050"/>
          </w:tcPr>
          <w:p w14:paraId="3FB11E4D" w14:textId="77777777" w:rsidR="00AC36BD" w:rsidRPr="00437D28" w:rsidRDefault="00AC36BD" w:rsidP="00E11FEC">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tcPr>
          <w:p w14:paraId="08E43356" w14:textId="77777777" w:rsidR="00AC36BD" w:rsidRPr="004904C5" w:rsidRDefault="00AC36BD" w:rsidP="00E11FEC">
            <w:pPr>
              <w:autoSpaceDE w:val="0"/>
              <w:autoSpaceDN w:val="0"/>
              <w:adjustRightInd w:val="0"/>
              <w:jc w:val="both"/>
              <w:rPr>
                <w:sz w:val="24"/>
                <w:szCs w:val="24"/>
              </w:rPr>
            </w:pPr>
            <w:r>
              <w:rPr>
                <w:b/>
                <w:sz w:val="24"/>
                <w:szCs w:val="24"/>
              </w:rPr>
              <w:t>Капиллярный контроль</w:t>
            </w:r>
          </w:p>
        </w:tc>
        <w:tc>
          <w:tcPr>
            <w:tcW w:w="3149" w:type="pct"/>
            <w:shd w:val="clear" w:color="auto" w:fill="auto"/>
          </w:tcPr>
          <w:p w14:paraId="35922908" w14:textId="77777777" w:rsidR="00AC36BD" w:rsidRDefault="00AC36BD" w:rsidP="00E11FEC">
            <w:pPr>
              <w:autoSpaceDE w:val="0"/>
              <w:autoSpaceDN w:val="0"/>
              <w:adjustRightInd w:val="0"/>
              <w:jc w:val="both"/>
              <w:rPr>
                <w:sz w:val="24"/>
                <w:szCs w:val="24"/>
              </w:rPr>
            </w:pPr>
            <w:r>
              <w:rPr>
                <w:sz w:val="24"/>
                <w:szCs w:val="24"/>
              </w:rPr>
              <w:t>Сравнение с паспортными данными объектов контроля;</w:t>
            </w:r>
          </w:p>
          <w:p w14:paraId="433CF9FD" w14:textId="77777777" w:rsidR="00AC36BD" w:rsidRDefault="00AC36BD" w:rsidP="00E11FEC">
            <w:pPr>
              <w:autoSpaceDE w:val="0"/>
              <w:autoSpaceDN w:val="0"/>
              <w:adjustRightInd w:val="0"/>
              <w:jc w:val="both"/>
              <w:rPr>
                <w:sz w:val="24"/>
                <w:szCs w:val="24"/>
              </w:rPr>
            </w:pPr>
            <w:r>
              <w:rPr>
                <w:sz w:val="24"/>
                <w:szCs w:val="24"/>
              </w:rPr>
              <w:t>Наблюдение в процессе выполнения контроля;</w:t>
            </w:r>
          </w:p>
          <w:p w14:paraId="154F2FD6" w14:textId="77777777" w:rsidR="00AC36BD" w:rsidRPr="009D04EE" w:rsidRDefault="00AC36BD" w:rsidP="00E11FEC">
            <w:pPr>
              <w:autoSpaceDE w:val="0"/>
              <w:autoSpaceDN w:val="0"/>
              <w:adjustRightInd w:val="0"/>
              <w:jc w:val="both"/>
              <w:rPr>
                <w:sz w:val="24"/>
                <w:szCs w:val="24"/>
              </w:rPr>
            </w:pPr>
            <w:r>
              <w:rPr>
                <w:sz w:val="24"/>
                <w:szCs w:val="24"/>
              </w:rPr>
              <w:t>Проверка расчетов и полноты изложенного материала в ТК.</w:t>
            </w:r>
          </w:p>
        </w:tc>
      </w:tr>
      <w:tr w:rsidR="00AC36BD" w:rsidRPr="009D04EE" w14:paraId="47A9B375" w14:textId="77777777" w:rsidTr="00E11FEC">
        <w:tc>
          <w:tcPr>
            <w:tcW w:w="282" w:type="pct"/>
            <w:shd w:val="clear" w:color="auto" w:fill="00B050"/>
          </w:tcPr>
          <w:p w14:paraId="6272A2A2" w14:textId="77777777" w:rsidR="00AC36BD" w:rsidRPr="00437D28" w:rsidRDefault="00AC36BD" w:rsidP="00E11FEC">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14:paraId="62D60F38" w14:textId="778D7B18" w:rsidR="00AC36BD" w:rsidRPr="004904C5" w:rsidRDefault="00AC36BD" w:rsidP="00E11FEC">
            <w:pPr>
              <w:autoSpaceDE w:val="0"/>
              <w:autoSpaceDN w:val="0"/>
              <w:adjustRightInd w:val="0"/>
              <w:jc w:val="both"/>
              <w:rPr>
                <w:sz w:val="24"/>
                <w:szCs w:val="24"/>
              </w:rPr>
            </w:pPr>
            <w:r>
              <w:rPr>
                <w:b/>
                <w:sz w:val="24"/>
                <w:szCs w:val="24"/>
              </w:rPr>
              <w:t>Магнит</w:t>
            </w:r>
            <w:r w:rsidR="00E0571F">
              <w:rPr>
                <w:b/>
                <w:sz w:val="24"/>
                <w:szCs w:val="24"/>
              </w:rPr>
              <w:t>опорошковый</w:t>
            </w:r>
            <w:r>
              <w:rPr>
                <w:b/>
                <w:sz w:val="24"/>
                <w:szCs w:val="24"/>
              </w:rPr>
              <w:t xml:space="preserve"> контроль</w:t>
            </w:r>
          </w:p>
        </w:tc>
        <w:tc>
          <w:tcPr>
            <w:tcW w:w="3149" w:type="pct"/>
            <w:shd w:val="clear" w:color="auto" w:fill="auto"/>
          </w:tcPr>
          <w:p w14:paraId="4912C689" w14:textId="77777777" w:rsidR="00AC36BD" w:rsidRDefault="00AC36BD" w:rsidP="00E11FEC">
            <w:pPr>
              <w:autoSpaceDE w:val="0"/>
              <w:autoSpaceDN w:val="0"/>
              <w:adjustRightInd w:val="0"/>
              <w:jc w:val="both"/>
              <w:rPr>
                <w:sz w:val="24"/>
                <w:szCs w:val="24"/>
              </w:rPr>
            </w:pPr>
            <w:r>
              <w:rPr>
                <w:sz w:val="24"/>
                <w:szCs w:val="24"/>
              </w:rPr>
              <w:t>Сравнение с паспортными данными объектов контроля;</w:t>
            </w:r>
          </w:p>
          <w:p w14:paraId="705764E3" w14:textId="77777777" w:rsidR="00AC36BD" w:rsidRDefault="00AC36BD" w:rsidP="00E11FEC">
            <w:pPr>
              <w:autoSpaceDE w:val="0"/>
              <w:autoSpaceDN w:val="0"/>
              <w:adjustRightInd w:val="0"/>
              <w:jc w:val="both"/>
              <w:rPr>
                <w:sz w:val="24"/>
                <w:szCs w:val="24"/>
              </w:rPr>
            </w:pPr>
            <w:r>
              <w:rPr>
                <w:sz w:val="24"/>
                <w:szCs w:val="24"/>
              </w:rPr>
              <w:t>Наблюдение в процессе выполнения контроля;</w:t>
            </w:r>
          </w:p>
          <w:p w14:paraId="63C6409D" w14:textId="77777777" w:rsidR="00AC36BD" w:rsidRPr="009D04EE" w:rsidRDefault="00AC36BD" w:rsidP="00E11FEC">
            <w:pPr>
              <w:autoSpaceDE w:val="0"/>
              <w:autoSpaceDN w:val="0"/>
              <w:adjustRightInd w:val="0"/>
              <w:jc w:val="both"/>
              <w:rPr>
                <w:sz w:val="24"/>
                <w:szCs w:val="24"/>
              </w:rPr>
            </w:pPr>
            <w:r>
              <w:rPr>
                <w:sz w:val="24"/>
                <w:szCs w:val="24"/>
              </w:rPr>
              <w:lastRenderedPageBreak/>
              <w:t>Проверка расчетов и полноты изложенного материала в ТК.</w:t>
            </w:r>
          </w:p>
        </w:tc>
      </w:tr>
      <w:tr w:rsidR="00AC36BD" w:rsidRPr="009D04EE" w14:paraId="4E93E46D" w14:textId="77777777" w:rsidTr="00E11FEC">
        <w:tc>
          <w:tcPr>
            <w:tcW w:w="282" w:type="pct"/>
            <w:shd w:val="clear" w:color="auto" w:fill="00B050"/>
          </w:tcPr>
          <w:p w14:paraId="545662F9" w14:textId="77777777" w:rsidR="00AC36BD" w:rsidRPr="00437D28" w:rsidRDefault="00AC36BD" w:rsidP="00E11FEC">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Г</w:t>
            </w:r>
          </w:p>
        </w:tc>
        <w:tc>
          <w:tcPr>
            <w:tcW w:w="1569" w:type="pct"/>
            <w:shd w:val="clear" w:color="auto" w:fill="92D050"/>
          </w:tcPr>
          <w:p w14:paraId="111FD1A3" w14:textId="77777777" w:rsidR="00AC36BD" w:rsidRPr="008E1750" w:rsidRDefault="00AC36BD" w:rsidP="00E11FEC">
            <w:pPr>
              <w:autoSpaceDE w:val="0"/>
              <w:autoSpaceDN w:val="0"/>
              <w:adjustRightInd w:val="0"/>
              <w:jc w:val="both"/>
              <w:rPr>
                <w:b/>
                <w:sz w:val="24"/>
                <w:szCs w:val="24"/>
              </w:rPr>
            </w:pPr>
            <w:r w:rsidRPr="008E1750">
              <w:rPr>
                <w:b/>
                <w:sz w:val="24"/>
                <w:szCs w:val="24"/>
              </w:rPr>
              <w:t>Ультразвуковой контроль</w:t>
            </w:r>
          </w:p>
        </w:tc>
        <w:tc>
          <w:tcPr>
            <w:tcW w:w="3149" w:type="pct"/>
            <w:shd w:val="clear" w:color="auto" w:fill="auto"/>
          </w:tcPr>
          <w:p w14:paraId="0CBA1244" w14:textId="77777777" w:rsidR="00AC36BD" w:rsidRDefault="00AC36BD" w:rsidP="00E11FEC">
            <w:pPr>
              <w:autoSpaceDE w:val="0"/>
              <w:autoSpaceDN w:val="0"/>
              <w:adjustRightInd w:val="0"/>
              <w:jc w:val="both"/>
              <w:rPr>
                <w:sz w:val="24"/>
                <w:szCs w:val="24"/>
              </w:rPr>
            </w:pPr>
            <w:r>
              <w:rPr>
                <w:sz w:val="24"/>
                <w:szCs w:val="24"/>
              </w:rPr>
              <w:t>Сравнение с паспортными данными объектов контроля;</w:t>
            </w:r>
          </w:p>
          <w:p w14:paraId="595B6915" w14:textId="77777777" w:rsidR="00AC36BD" w:rsidRDefault="00AC36BD" w:rsidP="00E11FEC">
            <w:pPr>
              <w:autoSpaceDE w:val="0"/>
              <w:autoSpaceDN w:val="0"/>
              <w:adjustRightInd w:val="0"/>
              <w:jc w:val="both"/>
              <w:rPr>
                <w:sz w:val="24"/>
                <w:szCs w:val="24"/>
              </w:rPr>
            </w:pPr>
            <w:r>
              <w:rPr>
                <w:sz w:val="24"/>
                <w:szCs w:val="24"/>
              </w:rPr>
              <w:t>Наблюдение в процессе выполнения контроля;</w:t>
            </w:r>
          </w:p>
          <w:p w14:paraId="22DB352E" w14:textId="77777777" w:rsidR="00AC36BD" w:rsidRPr="004904C5" w:rsidRDefault="00AC36BD" w:rsidP="00E11FEC">
            <w:pPr>
              <w:autoSpaceDE w:val="0"/>
              <w:autoSpaceDN w:val="0"/>
              <w:adjustRightInd w:val="0"/>
              <w:jc w:val="both"/>
              <w:rPr>
                <w:sz w:val="24"/>
                <w:szCs w:val="24"/>
              </w:rPr>
            </w:pPr>
            <w:r>
              <w:rPr>
                <w:sz w:val="24"/>
                <w:szCs w:val="24"/>
              </w:rPr>
              <w:t>Проверка расчетов и полноты изложенного материала в ТК.</w:t>
            </w:r>
          </w:p>
        </w:tc>
      </w:tr>
      <w:tr w:rsidR="00AC36BD" w:rsidRPr="009D04EE" w14:paraId="2CD2D51A" w14:textId="77777777" w:rsidTr="00E11FEC">
        <w:tc>
          <w:tcPr>
            <w:tcW w:w="282" w:type="pct"/>
            <w:shd w:val="clear" w:color="auto" w:fill="00B050"/>
          </w:tcPr>
          <w:p w14:paraId="1AAF04B7" w14:textId="77777777" w:rsidR="00AC36BD" w:rsidRPr="00437D28" w:rsidRDefault="00AC36BD" w:rsidP="00E11FEC">
            <w:pPr>
              <w:autoSpaceDE w:val="0"/>
              <w:autoSpaceDN w:val="0"/>
              <w:adjustRightInd w:val="0"/>
              <w:jc w:val="both"/>
              <w:rPr>
                <w:b/>
                <w:color w:val="FFFFFF" w:themeColor="background1"/>
                <w:sz w:val="24"/>
                <w:szCs w:val="24"/>
              </w:rPr>
            </w:pPr>
            <w:r w:rsidRPr="00437D28">
              <w:rPr>
                <w:b/>
                <w:color w:val="FFFFFF" w:themeColor="background1"/>
                <w:sz w:val="24"/>
                <w:szCs w:val="24"/>
              </w:rPr>
              <w:t>Д</w:t>
            </w:r>
          </w:p>
        </w:tc>
        <w:tc>
          <w:tcPr>
            <w:tcW w:w="1569" w:type="pct"/>
            <w:shd w:val="clear" w:color="auto" w:fill="92D050"/>
          </w:tcPr>
          <w:p w14:paraId="47548F29" w14:textId="77777777" w:rsidR="00AC36BD" w:rsidRPr="004904C5" w:rsidRDefault="00AC36BD" w:rsidP="00E11FEC">
            <w:pPr>
              <w:autoSpaceDE w:val="0"/>
              <w:autoSpaceDN w:val="0"/>
              <w:adjustRightInd w:val="0"/>
              <w:jc w:val="both"/>
              <w:rPr>
                <w:sz w:val="24"/>
                <w:szCs w:val="24"/>
              </w:rPr>
            </w:pPr>
            <w:r>
              <w:rPr>
                <w:b/>
                <w:sz w:val="24"/>
                <w:szCs w:val="24"/>
              </w:rPr>
              <w:t>Радиографический контроль</w:t>
            </w:r>
          </w:p>
        </w:tc>
        <w:tc>
          <w:tcPr>
            <w:tcW w:w="3149" w:type="pct"/>
            <w:shd w:val="clear" w:color="auto" w:fill="auto"/>
          </w:tcPr>
          <w:p w14:paraId="1204F7F5" w14:textId="77777777" w:rsidR="00AC36BD" w:rsidRDefault="00AC36BD" w:rsidP="00E11FEC">
            <w:pPr>
              <w:autoSpaceDE w:val="0"/>
              <w:autoSpaceDN w:val="0"/>
              <w:adjustRightInd w:val="0"/>
              <w:jc w:val="both"/>
              <w:rPr>
                <w:sz w:val="24"/>
                <w:szCs w:val="24"/>
              </w:rPr>
            </w:pPr>
            <w:r>
              <w:rPr>
                <w:sz w:val="24"/>
                <w:szCs w:val="24"/>
              </w:rPr>
              <w:t>Сравнение с паспортными данными объектов контроля;</w:t>
            </w:r>
          </w:p>
          <w:p w14:paraId="63A9203C" w14:textId="77777777" w:rsidR="00AC36BD" w:rsidRDefault="00AC36BD" w:rsidP="00E11FEC">
            <w:pPr>
              <w:autoSpaceDE w:val="0"/>
              <w:autoSpaceDN w:val="0"/>
              <w:adjustRightInd w:val="0"/>
              <w:jc w:val="both"/>
              <w:rPr>
                <w:sz w:val="24"/>
                <w:szCs w:val="24"/>
              </w:rPr>
            </w:pPr>
            <w:r>
              <w:rPr>
                <w:sz w:val="24"/>
                <w:szCs w:val="24"/>
              </w:rPr>
              <w:t>Наблюдение в процессе выполнения контроля;</w:t>
            </w:r>
          </w:p>
          <w:p w14:paraId="6A467A68" w14:textId="77777777" w:rsidR="00AC36BD" w:rsidRPr="009D04EE" w:rsidRDefault="00AC36BD" w:rsidP="00E11FEC">
            <w:pPr>
              <w:autoSpaceDE w:val="0"/>
              <w:autoSpaceDN w:val="0"/>
              <w:adjustRightInd w:val="0"/>
              <w:jc w:val="both"/>
              <w:rPr>
                <w:sz w:val="24"/>
                <w:szCs w:val="24"/>
              </w:rPr>
            </w:pPr>
            <w:r>
              <w:rPr>
                <w:sz w:val="24"/>
                <w:szCs w:val="24"/>
              </w:rPr>
              <w:t>Проверка расчетов и полноты изложенного материала в ТК.</w:t>
            </w:r>
          </w:p>
        </w:tc>
      </w:tr>
    </w:tbl>
    <w:p w14:paraId="2F4620CF" w14:textId="77777777" w:rsidR="00AC36BD" w:rsidRDefault="00AC36BD" w:rsidP="00AC36BD">
      <w:pPr>
        <w:autoSpaceDE w:val="0"/>
        <w:autoSpaceDN w:val="0"/>
        <w:adjustRightInd w:val="0"/>
        <w:spacing w:after="0" w:line="360" w:lineRule="auto"/>
        <w:ind w:firstLine="709"/>
        <w:jc w:val="both"/>
        <w:rPr>
          <w:rFonts w:ascii="Times New Roman" w:hAnsi="Times New Roman" w:cs="Times New Roman"/>
          <w:sz w:val="28"/>
          <w:szCs w:val="28"/>
        </w:rPr>
      </w:pPr>
    </w:p>
    <w:p w14:paraId="3065814A" w14:textId="77777777" w:rsidR="00AC36BD" w:rsidRPr="009E52E7" w:rsidRDefault="00AC36BD" w:rsidP="00AC36BD">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14:paraId="411DB06D" w14:textId="28CCBC04" w:rsidR="00AC36BD" w:rsidRPr="003732A7" w:rsidRDefault="00AC36BD" w:rsidP="00AC36BD">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A77932">
        <w:rPr>
          <w:rFonts w:ascii="Times New Roman" w:eastAsia="Times New Roman" w:hAnsi="Times New Roman" w:cs="Times New Roman"/>
          <w:sz w:val="28"/>
          <w:szCs w:val="28"/>
        </w:rPr>
        <w:t>2</w:t>
      </w:r>
      <w:r w:rsidR="00E0571F">
        <w:rPr>
          <w:rFonts w:ascii="Times New Roman" w:eastAsia="Times New Roman" w:hAnsi="Times New Roman" w:cs="Times New Roman"/>
          <w:sz w:val="28"/>
          <w:szCs w:val="28"/>
        </w:rPr>
        <w:t>0 часов</w:t>
      </w:r>
      <w:r w:rsidR="00B575A6">
        <w:rPr>
          <w:rFonts w:ascii="Times New Roman" w:eastAsia="Times New Roman" w:hAnsi="Times New Roman" w:cs="Times New Roman"/>
          <w:color w:val="000000"/>
          <w:sz w:val="28"/>
          <w:szCs w:val="28"/>
        </w:rPr>
        <w:t>.</w:t>
      </w:r>
    </w:p>
    <w:p w14:paraId="2B061672" w14:textId="61509526" w:rsidR="00AC36BD" w:rsidRPr="003732A7" w:rsidRDefault="00AC36BD" w:rsidP="00AC36BD">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E0571F">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дня</w:t>
      </w:r>
    </w:p>
    <w:p w14:paraId="2397ECE1" w14:textId="77777777" w:rsidR="00AC36BD" w:rsidRPr="00A204BB" w:rsidRDefault="00AC36BD" w:rsidP="00AC36BD">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66748EF" w14:textId="77777777" w:rsidR="00AC36BD" w:rsidRDefault="00AC36BD" w:rsidP="00AC36BD">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p>
    <w:p w14:paraId="1365C075" w14:textId="24184A8C" w:rsidR="00AC36BD" w:rsidRDefault="00AC36BD" w:rsidP="00AC36BD">
      <w:pPr>
        <w:autoSpaceDE w:val="0"/>
        <w:autoSpaceDN w:val="0"/>
        <w:adjustRightInd w:val="0"/>
        <w:spacing w:after="0" w:line="276"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Pr>
          <w:rFonts w:ascii="Times New Roman" w:hAnsi="Times New Roman" w:cs="Times New Roman"/>
          <w:b/>
          <w:bCs/>
          <w:sz w:val="28"/>
          <w:szCs w:val="28"/>
        </w:rPr>
        <w:t>Разработка/выбор конкурсного задания</w:t>
      </w:r>
    </w:p>
    <w:p w14:paraId="419514DB" w14:textId="77777777" w:rsidR="00AC36BD" w:rsidRDefault="00AC36BD" w:rsidP="00AC36BD">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Pr>
          <w:rFonts w:ascii="Times New Roman" w:eastAsia="Times New Roman" w:hAnsi="Times New Roman" w:cs="Times New Roman"/>
          <w:sz w:val="28"/>
          <w:szCs w:val="28"/>
          <w:lang w:eastAsia="ru-RU"/>
        </w:rPr>
        <w:t xml:space="preserve">пяти </w:t>
      </w:r>
      <w:r w:rsidRPr="008C41F7">
        <w:rPr>
          <w:rFonts w:ascii="Times New Roman" w:eastAsia="Times New Roman" w:hAnsi="Times New Roman" w:cs="Times New Roman"/>
          <w:sz w:val="28"/>
          <w:szCs w:val="28"/>
          <w:lang w:eastAsia="ru-RU"/>
        </w:rPr>
        <w:t>модулей</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 </w:t>
      </w:r>
      <w:r w:rsidRPr="008C41F7">
        <w:rPr>
          <w:rFonts w:ascii="Times New Roman" w:eastAsia="Times New Roman" w:hAnsi="Times New Roman" w:cs="Times New Roman"/>
          <w:sz w:val="28"/>
          <w:szCs w:val="28"/>
          <w:lang w:eastAsia="ru-RU"/>
        </w:rPr>
        <w:t>модулей</w:t>
      </w:r>
      <w:r>
        <w:rPr>
          <w:rFonts w:ascii="Times New Roman" w:eastAsia="Times New Roman" w:hAnsi="Times New Roman" w:cs="Times New Roman"/>
          <w:sz w:val="28"/>
          <w:szCs w:val="28"/>
          <w:lang w:eastAsia="ru-RU"/>
        </w:rPr>
        <w:t xml:space="preserve"> (модули А, Б, Г, Д)</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 модуль (модуль В)</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0F4DF2EC" w14:textId="77777777" w:rsidR="00AC36BD" w:rsidRDefault="00AC36BD" w:rsidP="00AC36BD">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 (РЧ, Отборочные соревнования, ФНЧ).</w:t>
      </w:r>
    </w:p>
    <w:p w14:paraId="3C6D07A6" w14:textId="32BF5D91" w:rsidR="00AC36BD" w:rsidRDefault="00AC36BD" w:rsidP="00AC36BD">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w:t>
      </w:r>
      <w:r w:rsidR="00E11FEC">
        <w:rPr>
          <w:rFonts w:ascii="Times New Roman" w:eastAsia="Times New Roman" w:hAnsi="Times New Roman" w:cs="Times New Roman"/>
          <w:sz w:val="28"/>
          <w:szCs w:val="28"/>
        </w:rPr>
        <w:t>ьно (для РЧ) в зависимости от п</w:t>
      </w:r>
      <w:r>
        <w:rPr>
          <w:rFonts w:ascii="Times New Roman" w:eastAsia="Times New Roman" w:hAnsi="Times New Roman" w:cs="Times New Roman"/>
          <w:sz w:val="28"/>
          <w:szCs w:val="28"/>
        </w:rPr>
        <w:t>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вариативный(е) модуль(и) формируется регионом самостоятельно под запрос работодателя. При этом, время на выполнение каждого модуля(ей) и количество баллов в критериях оценки по аспектам не меняются.</w:t>
      </w:r>
    </w:p>
    <w:p w14:paraId="3DCB42D2" w14:textId="5953766B" w:rsidR="00AC36BD" w:rsidRDefault="00E11FEC" w:rsidP="00AC36BD">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какой-</w:t>
      </w:r>
      <w:r w:rsidR="00B56712">
        <w:rPr>
          <w:rFonts w:ascii="Times New Roman" w:eastAsia="Times New Roman" w:hAnsi="Times New Roman" w:cs="Times New Roman"/>
          <w:sz w:val="28"/>
          <w:szCs w:val="28"/>
        </w:rPr>
        <w:t xml:space="preserve">либо модуль </w:t>
      </w:r>
      <w:r w:rsidR="00AC36BD">
        <w:rPr>
          <w:rFonts w:ascii="Times New Roman" w:eastAsia="Times New Roman" w:hAnsi="Times New Roman" w:cs="Times New Roman"/>
          <w:sz w:val="28"/>
          <w:szCs w:val="28"/>
        </w:rPr>
        <w:t xml:space="preserve">вариативной части не выполняется, то время, отведенное </w:t>
      </w:r>
      <w:r w:rsidR="00AE02A2">
        <w:rPr>
          <w:rFonts w:ascii="Times New Roman" w:eastAsia="Times New Roman" w:hAnsi="Times New Roman" w:cs="Times New Roman"/>
          <w:sz w:val="28"/>
          <w:szCs w:val="28"/>
        </w:rPr>
        <w:t xml:space="preserve">на выполнение данного модуля, не </w:t>
      </w:r>
      <w:r w:rsidR="00AC36BD">
        <w:rPr>
          <w:rFonts w:ascii="Times New Roman" w:eastAsia="Times New Roman" w:hAnsi="Times New Roman" w:cs="Times New Roman"/>
          <w:sz w:val="28"/>
          <w:szCs w:val="28"/>
        </w:rPr>
        <w:t>перераспределяется</w:t>
      </w:r>
      <w:r w:rsidR="00AE02A2">
        <w:rPr>
          <w:rFonts w:ascii="Times New Roman" w:eastAsia="Times New Roman" w:hAnsi="Times New Roman" w:cs="Times New Roman"/>
          <w:sz w:val="28"/>
          <w:szCs w:val="28"/>
        </w:rPr>
        <w:t>,</w:t>
      </w:r>
      <w:r w:rsidR="00AC36BD">
        <w:rPr>
          <w:rFonts w:ascii="Times New Roman" w:eastAsia="Times New Roman" w:hAnsi="Times New Roman" w:cs="Times New Roman"/>
          <w:sz w:val="28"/>
          <w:szCs w:val="28"/>
        </w:rPr>
        <w:t xml:space="preserve"> и участники получают за этот модуль 0 баллов.</w:t>
      </w:r>
    </w:p>
    <w:p w14:paraId="393B7A62" w14:textId="77777777" w:rsidR="00B56712" w:rsidRDefault="00B56712" w:rsidP="00AC36BD">
      <w:pPr>
        <w:spacing w:after="0" w:line="360" w:lineRule="auto"/>
        <w:ind w:firstLine="851"/>
        <w:jc w:val="right"/>
        <w:rPr>
          <w:rFonts w:ascii="Times New Roman" w:eastAsia="Times New Roman" w:hAnsi="Times New Roman" w:cs="Times New Roman"/>
          <w:i/>
          <w:iCs/>
          <w:sz w:val="28"/>
          <w:szCs w:val="28"/>
          <w:lang w:eastAsia="ru-RU"/>
        </w:rPr>
      </w:pPr>
    </w:p>
    <w:p w14:paraId="68991AAF" w14:textId="77777777" w:rsidR="00B56712" w:rsidRDefault="00B56712" w:rsidP="00AC36BD">
      <w:pPr>
        <w:spacing w:after="0" w:line="360" w:lineRule="auto"/>
        <w:ind w:firstLine="851"/>
        <w:jc w:val="right"/>
        <w:rPr>
          <w:rFonts w:ascii="Times New Roman" w:eastAsia="Times New Roman" w:hAnsi="Times New Roman" w:cs="Times New Roman"/>
          <w:i/>
          <w:iCs/>
          <w:sz w:val="28"/>
          <w:szCs w:val="28"/>
          <w:lang w:eastAsia="ru-RU"/>
        </w:rPr>
      </w:pPr>
    </w:p>
    <w:p w14:paraId="75C3DE0D" w14:textId="77777777" w:rsidR="00AC36BD" w:rsidRPr="008C41F7" w:rsidRDefault="00AC36BD" w:rsidP="00AC36BD">
      <w:pPr>
        <w:spacing w:after="0" w:line="276" w:lineRule="auto"/>
        <w:jc w:val="both"/>
        <w:rPr>
          <w:rFonts w:ascii="Times New Roman" w:eastAsia="Times New Roman" w:hAnsi="Times New Roman" w:cs="Times New Roman"/>
          <w:sz w:val="28"/>
          <w:szCs w:val="28"/>
          <w:lang w:eastAsia="ru-RU"/>
        </w:rPr>
      </w:pPr>
    </w:p>
    <w:p w14:paraId="762A890A" w14:textId="77777777" w:rsidR="00AC36BD" w:rsidRPr="008D667E" w:rsidRDefault="00AC36BD" w:rsidP="00AC36BD">
      <w:pPr>
        <w:pStyle w:val="-2"/>
        <w:spacing w:before="0" w:after="0" w:line="276" w:lineRule="auto"/>
        <w:ind w:firstLine="709"/>
        <w:jc w:val="both"/>
        <w:rPr>
          <w:rFonts w:ascii="Times New Roman" w:hAnsi="Times New Roman"/>
          <w:szCs w:val="28"/>
        </w:rPr>
      </w:pPr>
      <w:bookmarkStart w:id="10" w:name="_Toc128032690"/>
      <w:r w:rsidRPr="008D667E">
        <w:rPr>
          <w:rFonts w:ascii="Times New Roman" w:hAnsi="Times New Roman"/>
          <w:szCs w:val="28"/>
        </w:rPr>
        <w:t xml:space="preserve">1.5.2. Структура модулей конкурсного задания </w:t>
      </w:r>
      <w:r w:rsidRPr="008D667E">
        <w:rPr>
          <w:rFonts w:ascii="Times New Roman" w:hAnsi="Times New Roman"/>
          <w:bCs/>
          <w:color w:val="000000"/>
          <w:szCs w:val="28"/>
          <w:lang w:eastAsia="ru-RU"/>
        </w:rPr>
        <w:t>(инвариант/</w:t>
      </w:r>
      <w:proofErr w:type="spellStart"/>
      <w:r w:rsidRPr="008D667E">
        <w:rPr>
          <w:rFonts w:ascii="Times New Roman" w:hAnsi="Times New Roman"/>
          <w:bCs/>
          <w:color w:val="000000"/>
          <w:szCs w:val="28"/>
          <w:lang w:eastAsia="ru-RU"/>
        </w:rPr>
        <w:t>вариатив</w:t>
      </w:r>
      <w:proofErr w:type="spellEnd"/>
      <w:r w:rsidRPr="008D667E">
        <w:rPr>
          <w:rFonts w:ascii="Times New Roman" w:hAnsi="Times New Roman"/>
          <w:bCs/>
          <w:color w:val="000000"/>
          <w:szCs w:val="28"/>
          <w:lang w:eastAsia="ru-RU"/>
        </w:rPr>
        <w:t>)</w:t>
      </w:r>
      <w:bookmarkEnd w:id="10"/>
    </w:p>
    <w:p w14:paraId="58D82943" w14:textId="77777777" w:rsidR="00AC36BD" w:rsidRPr="008D667E" w:rsidRDefault="00AC36BD" w:rsidP="00AC36BD">
      <w:pPr>
        <w:spacing w:after="0" w:line="276" w:lineRule="auto"/>
        <w:jc w:val="both"/>
        <w:rPr>
          <w:rFonts w:ascii="Times New Roman" w:hAnsi="Times New Roman" w:cs="Times New Roman"/>
          <w:sz w:val="28"/>
          <w:szCs w:val="28"/>
        </w:rPr>
      </w:pPr>
    </w:p>
    <w:p w14:paraId="77B3C714" w14:textId="54738BD7" w:rsidR="00AC36BD" w:rsidRPr="008D667E" w:rsidRDefault="00AC36BD" w:rsidP="008D667E">
      <w:pPr>
        <w:spacing w:after="0" w:line="360" w:lineRule="auto"/>
        <w:ind w:firstLine="709"/>
        <w:jc w:val="both"/>
        <w:rPr>
          <w:rFonts w:ascii="Times New Roman" w:eastAsia="Times New Roman" w:hAnsi="Times New Roman" w:cs="Times New Roman"/>
          <w:bCs/>
          <w:sz w:val="28"/>
          <w:szCs w:val="28"/>
          <w:lang w:eastAsia="ru-RU"/>
        </w:rPr>
      </w:pPr>
      <w:r w:rsidRPr="008D667E">
        <w:rPr>
          <w:rFonts w:ascii="Times New Roman" w:eastAsia="Times New Roman" w:hAnsi="Times New Roman" w:cs="Times New Roman"/>
          <w:b/>
          <w:bCs/>
          <w:sz w:val="28"/>
          <w:szCs w:val="28"/>
          <w:lang w:eastAsia="ru-RU"/>
        </w:rPr>
        <w:t>Модуль А.</w:t>
      </w:r>
      <w:r w:rsidRPr="008D667E">
        <w:rPr>
          <w:rFonts w:ascii="Times New Roman" w:eastAsia="Times New Roman" w:hAnsi="Times New Roman" w:cs="Times New Roman"/>
          <w:b/>
          <w:color w:val="000000"/>
          <w:sz w:val="28"/>
          <w:szCs w:val="28"/>
          <w:lang w:eastAsia="ru-RU"/>
        </w:rPr>
        <w:t xml:space="preserve">  Визуальный и измерительный контроль (инвариант)</w:t>
      </w:r>
    </w:p>
    <w:p w14:paraId="46E93F01" w14:textId="3D153218" w:rsidR="00AC36BD" w:rsidRPr="008D667E" w:rsidRDefault="00AC36BD" w:rsidP="008D667E">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sz w:val="28"/>
          <w:szCs w:val="28"/>
        </w:rPr>
      </w:pPr>
      <w:r w:rsidRPr="008D667E">
        <w:rPr>
          <w:rFonts w:ascii="Times New Roman" w:eastAsia="Times New Roman" w:hAnsi="Times New Roman" w:cs="Times New Roman"/>
          <w:sz w:val="28"/>
          <w:szCs w:val="28"/>
        </w:rPr>
        <w:t xml:space="preserve">Время на выполнение модуля </w:t>
      </w:r>
      <w:r w:rsidR="008D667E" w:rsidRPr="008D667E">
        <w:rPr>
          <w:rFonts w:ascii="Times New Roman" w:eastAsia="Times New Roman" w:hAnsi="Times New Roman" w:cs="Times New Roman"/>
          <w:sz w:val="28"/>
          <w:szCs w:val="28"/>
        </w:rPr>
        <w:t>3</w:t>
      </w:r>
      <w:r w:rsidR="00AE02A2" w:rsidRPr="008D667E">
        <w:rPr>
          <w:rFonts w:ascii="Times New Roman" w:eastAsia="Times New Roman" w:hAnsi="Times New Roman" w:cs="Times New Roman"/>
          <w:sz w:val="28"/>
          <w:szCs w:val="28"/>
        </w:rPr>
        <w:t xml:space="preserve"> </w:t>
      </w:r>
      <w:r w:rsidRPr="008D667E">
        <w:rPr>
          <w:rFonts w:ascii="Times New Roman" w:eastAsia="Times New Roman" w:hAnsi="Times New Roman" w:cs="Times New Roman"/>
          <w:sz w:val="28"/>
          <w:szCs w:val="28"/>
        </w:rPr>
        <w:t>часа</w:t>
      </w:r>
      <w:r w:rsidR="00A77932" w:rsidRPr="008D667E">
        <w:rPr>
          <w:rFonts w:ascii="Times New Roman" w:eastAsia="Times New Roman" w:hAnsi="Times New Roman" w:cs="Times New Roman"/>
          <w:sz w:val="28"/>
          <w:szCs w:val="28"/>
        </w:rPr>
        <w:t xml:space="preserve"> 30 минут</w:t>
      </w:r>
      <w:r w:rsidRPr="008D667E">
        <w:rPr>
          <w:rFonts w:ascii="Times New Roman" w:eastAsia="Times New Roman" w:hAnsi="Times New Roman" w:cs="Times New Roman"/>
          <w:sz w:val="28"/>
          <w:szCs w:val="28"/>
        </w:rPr>
        <w:t>;</w:t>
      </w:r>
    </w:p>
    <w:p w14:paraId="74BD657E" w14:textId="77777777" w:rsidR="008D667E" w:rsidRPr="008D667E" w:rsidRDefault="00AC36BD" w:rsidP="008D667E">
      <w:pPr>
        <w:spacing w:after="0" w:line="360" w:lineRule="auto"/>
        <w:ind w:firstLine="709"/>
        <w:jc w:val="both"/>
        <w:rPr>
          <w:rFonts w:ascii="Times New Roman" w:hAnsi="Times New Roman"/>
          <w:sz w:val="28"/>
          <w:szCs w:val="28"/>
        </w:rPr>
      </w:pPr>
      <w:r w:rsidRPr="008D667E">
        <w:rPr>
          <w:rFonts w:ascii="Times New Roman" w:eastAsia="Times New Roman" w:hAnsi="Times New Roman" w:cs="Times New Roman"/>
          <w:b/>
          <w:bCs/>
          <w:sz w:val="28"/>
          <w:szCs w:val="28"/>
        </w:rPr>
        <w:t>Задания:</w:t>
      </w:r>
      <w:r w:rsidRPr="008D667E">
        <w:rPr>
          <w:rFonts w:ascii="Times New Roman" w:eastAsia="Times New Roman" w:hAnsi="Times New Roman" w:cs="Times New Roman"/>
          <w:bCs/>
          <w:sz w:val="28"/>
          <w:szCs w:val="28"/>
        </w:rPr>
        <w:t xml:space="preserve"> </w:t>
      </w:r>
      <w:r w:rsidRPr="008D667E">
        <w:rPr>
          <w:rFonts w:ascii="Times New Roman" w:hAnsi="Times New Roman"/>
          <w:sz w:val="28"/>
          <w:szCs w:val="28"/>
        </w:rPr>
        <w:t>Участнику необходимо провести контроль качества предложенных конкурсных образцов методом визуального и измерительного контроля. По результатам проведенных работ провести оценку качества в соответствии с нормами оценки. Также необходимо разработать технологическую карту контроля по исходным данным, представленным в задании.</w:t>
      </w:r>
    </w:p>
    <w:p w14:paraId="3E731390" w14:textId="074171F5" w:rsidR="00AC36BD" w:rsidRPr="008D667E" w:rsidRDefault="00AC36BD" w:rsidP="008D667E">
      <w:pPr>
        <w:spacing w:after="0" w:line="360" w:lineRule="auto"/>
        <w:ind w:firstLine="709"/>
        <w:jc w:val="both"/>
        <w:rPr>
          <w:rFonts w:ascii="Times New Roman" w:hAnsi="Times New Roman"/>
          <w:sz w:val="28"/>
          <w:szCs w:val="28"/>
        </w:rPr>
      </w:pPr>
      <w:r w:rsidRPr="008D667E">
        <w:rPr>
          <w:rFonts w:ascii="Times New Roman" w:hAnsi="Times New Roman"/>
          <w:sz w:val="28"/>
          <w:szCs w:val="28"/>
        </w:rPr>
        <w:t xml:space="preserve">Проведение контроля и оценка качества должны быть осуществлены в соответствии с требованиями методики контроля (ТУ). По результатам проведенного контроля и оценки качества участнику необходимо оформить </w:t>
      </w:r>
      <w:proofErr w:type="spellStart"/>
      <w:r w:rsidRPr="008D667E">
        <w:rPr>
          <w:rFonts w:ascii="Times New Roman" w:hAnsi="Times New Roman"/>
          <w:sz w:val="28"/>
          <w:szCs w:val="28"/>
        </w:rPr>
        <w:t>дефектограмму</w:t>
      </w:r>
      <w:proofErr w:type="spellEnd"/>
      <w:r w:rsidRPr="008D667E">
        <w:rPr>
          <w:rFonts w:ascii="Times New Roman" w:hAnsi="Times New Roman"/>
          <w:sz w:val="28"/>
          <w:szCs w:val="28"/>
        </w:rPr>
        <w:t xml:space="preserve"> и заключение/протокол.</w:t>
      </w:r>
    </w:p>
    <w:p w14:paraId="5FC254DA" w14:textId="77777777" w:rsidR="00AC36BD" w:rsidRPr="008D667E" w:rsidRDefault="00AC36BD" w:rsidP="008D667E">
      <w:pPr>
        <w:spacing w:after="0" w:line="360" w:lineRule="auto"/>
        <w:ind w:firstLine="709"/>
        <w:contextualSpacing/>
        <w:jc w:val="both"/>
        <w:rPr>
          <w:rFonts w:ascii="Times New Roman" w:eastAsia="Times New Roman" w:hAnsi="Times New Roman" w:cs="Times New Roman"/>
          <w:b/>
          <w:bCs/>
          <w:sz w:val="28"/>
          <w:szCs w:val="28"/>
        </w:rPr>
      </w:pPr>
    </w:p>
    <w:p w14:paraId="3D3E0B5C" w14:textId="77777777" w:rsidR="00AC36BD" w:rsidRPr="008D667E" w:rsidRDefault="00AC36BD" w:rsidP="008D667E">
      <w:pPr>
        <w:spacing w:after="0" w:line="360" w:lineRule="auto"/>
        <w:ind w:firstLine="709"/>
        <w:jc w:val="both"/>
        <w:rPr>
          <w:rFonts w:ascii="Times New Roman" w:eastAsia="Times New Roman" w:hAnsi="Times New Roman" w:cs="Times New Roman"/>
          <w:bCs/>
          <w:sz w:val="28"/>
          <w:szCs w:val="28"/>
          <w:lang w:eastAsia="ru-RU"/>
        </w:rPr>
      </w:pPr>
      <w:r w:rsidRPr="008D667E">
        <w:rPr>
          <w:rFonts w:ascii="Times New Roman" w:eastAsia="Times New Roman" w:hAnsi="Times New Roman" w:cs="Times New Roman"/>
          <w:b/>
          <w:bCs/>
          <w:sz w:val="28"/>
          <w:szCs w:val="28"/>
          <w:lang w:eastAsia="ru-RU"/>
        </w:rPr>
        <w:t>Модуль Б.</w:t>
      </w:r>
      <w:r w:rsidRPr="008D667E">
        <w:rPr>
          <w:rFonts w:ascii="Times New Roman" w:eastAsia="Times New Roman" w:hAnsi="Times New Roman" w:cs="Times New Roman"/>
          <w:b/>
          <w:color w:val="000000"/>
          <w:sz w:val="28"/>
          <w:szCs w:val="28"/>
          <w:lang w:eastAsia="ru-RU"/>
        </w:rPr>
        <w:t xml:space="preserve">  Капиллярный контроль (инвариант)</w:t>
      </w:r>
    </w:p>
    <w:p w14:paraId="10468BEF" w14:textId="23B38021" w:rsidR="00AC36BD" w:rsidRPr="008D667E" w:rsidRDefault="00AC36BD" w:rsidP="008D667E">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sz w:val="28"/>
          <w:szCs w:val="28"/>
        </w:rPr>
      </w:pPr>
      <w:r w:rsidRPr="008D667E">
        <w:rPr>
          <w:rFonts w:ascii="Times New Roman" w:eastAsia="Times New Roman" w:hAnsi="Times New Roman" w:cs="Times New Roman"/>
          <w:sz w:val="28"/>
          <w:szCs w:val="28"/>
        </w:rPr>
        <w:t xml:space="preserve">Время на выполнение модуля </w:t>
      </w:r>
      <w:r w:rsidR="008D667E">
        <w:rPr>
          <w:rFonts w:ascii="Times New Roman" w:eastAsia="Times New Roman" w:hAnsi="Times New Roman" w:cs="Times New Roman"/>
          <w:sz w:val="28"/>
          <w:szCs w:val="28"/>
        </w:rPr>
        <w:t>1</w:t>
      </w:r>
      <w:r w:rsidR="00A77932" w:rsidRPr="008D667E">
        <w:rPr>
          <w:rFonts w:ascii="Times New Roman" w:eastAsia="Times New Roman" w:hAnsi="Times New Roman" w:cs="Times New Roman"/>
          <w:sz w:val="28"/>
          <w:szCs w:val="28"/>
        </w:rPr>
        <w:t xml:space="preserve"> час </w:t>
      </w:r>
      <w:r w:rsidR="008D667E">
        <w:rPr>
          <w:rFonts w:ascii="Times New Roman" w:eastAsia="Times New Roman" w:hAnsi="Times New Roman" w:cs="Times New Roman"/>
          <w:sz w:val="28"/>
          <w:szCs w:val="28"/>
        </w:rPr>
        <w:t>5</w:t>
      </w:r>
      <w:r w:rsidR="00A77932" w:rsidRPr="008D667E">
        <w:rPr>
          <w:rFonts w:ascii="Times New Roman" w:eastAsia="Times New Roman" w:hAnsi="Times New Roman" w:cs="Times New Roman"/>
          <w:sz w:val="28"/>
          <w:szCs w:val="28"/>
        </w:rPr>
        <w:t>0 минут</w:t>
      </w:r>
      <w:r w:rsidRPr="008D667E">
        <w:rPr>
          <w:rFonts w:ascii="Times New Roman" w:eastAsia="Times New Roman" w:hAnsi="Times New Roman" w:cs="Times New Roman"/>
          <w:sz w:val="28"/>
          <w:szCs w:val="28"/>
        </w:rPr>
        <w:t>;</w:t>
      </w:r>
    </w:p>
    <w:p w14:paraId="7D731C8C" w14:textId="77777777" w:rsidR="00AC36BD" w:rsidRPr="008D667E" w:rsidRDefault="00AC36BD" w:rsidP="008D667E">
      <w:pPr>
        <w:spacing w:after="0" w:line="360" w:lineRule="auto"/>
        <w:ind w:firstLine="709"/>
        <w:jc w:val="both"/>
        <w:rPr>
          <w:rFonts w:ascii="Times New Roman" w:hAnsi="Times New Roman"/>
          <w:sz w:val="28"/>
          <w:szCs w:val="28"/>
        </w:rPr>
      </w:pPr>
      <w:r w:rsidRPr="008D667E">
        <w:rPr>
          <w:rFonts w:ascii="Times New Roman" w:eastAsia="Times New Roman" w:hAnsi="Times New Roman" w:cs="Times New Roman"/>
          <w:b/>
          <w:bCs/>
          <w:sz w:val="28"/>
          <w:szCs w:val="28"/>
        </w:rPr>
        <w:t>Задания:</w:t>
      </w:r>
      <w:r w:rsidRPr="008D667E">
        <w:rPr>
          <w:rFonts w:ascii="Times New Roman" w:eastAsia="Times New Roman" w:hAnsi="Times New Roman" w:cs="Times New Roman"/>
          <w:bCs/>
          <w:sz w:val="28"/>
          <w:szCs w:val="28"/>
        </w:rPr>
        <w:t xml:space="preserve"> </w:t>
      </w:r>
      <w:r w:rsidRPr="008D667E">
        <w:rPr>
          <w:rFonts w:ascii="Times New Roman" w:hAnsi="Times New Roman"/>
          <w:sz w:val="28"/>
          <w:szCs w:val="28"/>
        </w:rPr>
        <w:t>Участнику необходимо провести контроль качества предложенных конкурсных образцов методом капиллярного контроля. По результатам проведенных работ провести оценку качества в соответствии с предложенными нормами оценки. Также необходимо разработать технологическую карту контроля по исходным данным, представленным в задании.</w:t>
      </w:r>
    </w:p>
    <w:p w14:paraId="441B2710" w14:textId="77777777" w:rsidR="00AC36BD" w:rsidRPr="008D667E" w:rsidRDefault="00AC36BD" w:rsidP="008D667E">
      <w:pPr>
        <w:spacing w:after="0" w:line="360" w:lineRule="auto"/>
        <w:ind w:firstLine="709"/>
        <w:jc w:val="both"/>
        <w:rPr>
          <w:rFonts w:ascii="Times New Roman" w:hAnsi="Times New Roman"/>
          <w:sz w:val="28"/>
          <w:szCs w:val="28"/>
        </w:rPr>
      </w:pPr>
      <w:r w:rsidRPr="008D667E">
        <w:rPr>
          <w:rFonts w:ascii="Times New Roman" w:hAnsi="Times New Roman"/>
          <w:sz w:val="28"/>
          <w:szCs w:val="28"/>
        </w:rPr>
        <w:t xml:space="preserve">Проведение контроля и оценка качества должны быть осуществлены в соответствии с требованиями методики (ТУ). По результатам проведенного контроля и оценки качества участнику необходимо оформить </w:t>
      </w:r>
      <w:proofErr w:type="spellStart"/>
      <w:r w:rsidRPr="008D667E">
        <w:rPr>
          <w:rFonts w:ascii="Times New Roman" w:hAnsi="Times New Roman"/>
          <w:sz w:val="28"/>
          <w:szCs w:val="28"/>
        </w:rPr>
        <w:t>дефектограмму</w:t>
      </w:r>
      <w:proofErr w:type="spellEnd"/>
      <w:r w:rsidRPr="008D667E">
        <w:rPr>
          <w:rFonts w:ascii="Times New Roman" w:hAnsi="Times New Roman"/>
          <w:sz w:val="28"/>
          <w:szCs w:val="28"/>
        </w:rPr>
        <w:t xml:space="preserve"> и заключение/протокол.</w:t>
      </w:r>
    </w:p>
    <w:p w14:paraId="60B6628F" w14:textId="77777777" w:rsidR="00AC36BD" w:rsidRPr="008D667E" w:rsidRDefault="00AC36BD" w:rsidP="008D667E">
      <w:pPr>
        <w:spacing w:after="0" w:line="360" w:lineRule="auto"/>
        <w:ind w:firstLine="709"/>
        <w:contextualSpacing/>
        <w:jc w:val="both"/>
        <w:rPr>
          <w:rFonts w:ascii="Times New Roman" w:eastAsia="Calibri" w:hAnsi="Times New Roman" w:cs="Times New Roman"/>
          <w:b/>
          <w:sz w:val="28"/>
          <w:szCs w:val="28"/>
          <w:lang w:eastAsia="ru-RU"/>
        </w:rPr>
      </w:pPr>
    </w:p>
    <w:p w14:paraId="4FEFE84E" w14:textId="77777777" w:rsidR="00AC36BD" w:rsidRPr="008D667E" w:rsidRDefault="00AC36BD" w:rsidP="008D667E">
      <w:pPr>
        <w:spacing w:after="0" w:line="360" w:lineRule="auto"/>
        <w:ind w:firstLine="709"/>
        <w:jc w:val="both"/>
        <w:rPr>
          <w:rFonts w:ascii="Times New Roman" w:eastAsia="Times New Roman" w:hAnsi="Times New Roman" w:cs="Times New Roman"/>
          <w:bCs/>
          <w:sz w:val="28"/>
          <w:szCs w:val="28"/>
          <w:lang w:eastAsia="ru-RU"/>
        </w:rPr>
      </w:pPr>
      <w:r w:rsidRPr="008D667E">
        <w:rPr>
          <w:rFonts w:ascii="Times New Roman" w:eastAsia="Times New Roman" w:hAnsi="Times New Roman" w:cs="Times New Roman"/>
          <w:b/>
          <w:bCs/>
          <w:sz w:val="28"/>
          <w:szCs w:val="28"/>
          <w:lang w:eastAsia="ru-RU"/>
        </w:rPr>
        <w:t>Модуль В.</w:t>
      </w:r>
      <w:r w:rsidRPr="008D667E">
        <w:rPr>
          <w:rFonts w:ascii="Times New Roman" w:eastAsia="Times New Roman" w:hAnsi="Times New Roman" w:cs="Times New Roman"/>
          <w:b/>
          <w:color w:val="000000"/>
          <w:sz w:val="28"/>
          <w:szCs w:val="28"/>
          <w:lang w:eastAsia="ru-RU"/>
        </w:rPr>
        <w:t xml:space="preserve">  Магнитный контроль (</w:t>
      </w:r>
      <w:proofErr w:type="spellStart"/>
      <w:r w:rsidRPr="008D667E">
        <w:rPr>
          <w:rFonts w:ascii="Times New Roman" w:eastAsia="Times New Roman" w:hAnsi="Times New Roman" w:cs="Times New Roman"/>
          <w:b/>
          <w:color w:val="000000"/>
          <w:sz w:val="28"/>
          <w:szCs w:val="28"/>
          <w:lang w:eastAsia="ru-RU"/>
        </w:rPr>
        <w:t>вариатив</w:t>
      </w:r>
      <w:proofErr w:type="spellEnd"/>
      <w:r w:rsidRPr="008D667E">
        <w:rPr>
          <w:rFonts w:ascii="Times New Roman" w:eastAsia="Times New Roman" w:hAnsi="Times New Roman" w:cs="Times New Roman"/>
          <w:b/>
          <w:color w:val="000000"/>
          <w:sz w:val="28"/>
          <w:szCs w:val="28"/>
          <w:lang w:eastAsia="ru-RU"/>
        </w:rPr>
        <w:t>)</w:t>
      </w:r>
    </w:p>
    <w:p w14:paraId="41AFE8CE" w14:textId="4A0259A7" w:rsidR="00AC36BD" w:rsidRPr="008D667E" w:rsidRDefault="00AC36BD" w:rsidP="008D667E">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sz w:val="28"/>
          <w:szCs w:val="28"/>
        </w:rPr>
      </w:pPr>
      <w:r w:rsidRPr="008D667E">
        <w:rPr>
          <w:rFonts w:ascii="Times New Roman" w:eastAsia="Times New Roman" w:hAnsi="Times New Roman" w:cs="Times New Roman"/>
          <w:sz w:val="28"/>
          <w:szCs w:val="28"/>
        </w:rPr>
        <w:t xml:space="preserve">Время на выполнение модуля </w:t>
      </w:r>
      <w:r w:rsidR="008D667E">
        <w:rPr>
          <w:rFonts w:ascii="Times New Roman" w:eastAsia="Times New Roman" w:hAnsi="Times New Roman" w:cs="Times New Roman"/>
          <w:sz w:val="28"/>
          <w:szCs w:val="28"/>
        </w:rPr>
        <w:t>1</w:t>
      </w:r>
      <w:r w:rsidR="00A77932" w:rsidRPr="008D667E">
        <w:rPr>
          <w:rFonts w:ascii="Times New Roman" w:eastAsia="Times New Roman" w:hAnsi="Times New Roman" w:cs="Times New Roman"/>
          <w:sz w:val="28"/>
          <w:szCs w:val="28"/>
        </w:rPr>
        <w:t xml:space="preserve"> час </w:t>
      </w:r>
      <w:r w:rsidR="008D667E">
        <w:rPr>
          <w:rFonts w:ascii="Times New Roman" w:eastAsia="Times New Roman" w:hAnsi="Times New Roman" w:cs="Times New Roman"/>
          <w:sz w:val="28"/>
          <w:szCs w:val="28"/>
        </w:rPr>
        <w:t>5</w:t>
      </w:r>
      <w:r w:rsidR="00A77932" w:rsidRPr="008D667E">
        <w:rPr>
          <w:rFonts w:ascii="Times New Roman" w:eastAsia="Times New Roman" w:hAnsi="Times New Roman" w:cs="Times New Roman"/>
          <w:sz w:val="28"/>
          <w:szCs w:val="28"/>
        </w:rPr>
        <w:t>0 минут</w:t>
      </w:r>
      <w:r w:rsidRPr="008D667E">
        <w:rPr>
          <w:rFonts w:ascii="Times New Roman" w:eastAsia="Times New Roman" w:hAnsi="Times New Roman" w:cs="Times New Roman"/>
          <w:sz w:val="28"/>
          <w:szCs w:val="28"/>
        </w:rPr>
        <w:t>;</w:t>
      </w:r>
    </w:p>
    <w:p w14:paraId="1482F2F7" w14:textId="77777777" w:rsidR="00AC36BD" w:rsidRPr="008D667E" w:rsidRDefault="00AC36BD" w:rsidP="008D667E">
      <w:pPr>
        <w:spacing w:after="0" w:line="360" w:lineRule="auto"/>
        <w:ind w:firstLine="709"/>
        <w:jc w:val="both"/>
        <w:rPr>
          <w:rFonts w:ascii="Times New Roman" w:hAnsi="Times New Roman"/>
          <w:sz w:val="28"/>
          <w:szCs w:val="28"/>
        </w:rPr>
      </w:pPr>
      <w:r w:rsidRPr="008D667E">
        <w:rPr>
          <w:rFonts w:ascii="Times New Roman" w:eastAsia="Times New Roman" w:hAnsi="Times New Roman" w:cs="Times New Roman"/>
          <w:b/>
          <w:bCs/>
          <w:sz w:val="28"/>
          <w:szCs w:val="28"/>
        </w:rPr>
        <w:lastRenderedPageBreak/>
        <w:t>Задания:</w:t>
      </w:r>
      <w:r w:rsidRPr="008D667E">
        <w:rPr>
          <w:rFonts w:ascii="Times New Roman" w:eastAsia="Times New Roman" w:hAnsi="Times New Roman" w:cs="Times New Roman"/>
          <w:bCs/>
          <w:sz w:val="28"/>
          <w:szCs w:val="28"/>
        </w:rPr>
        <w:t xml:space="preserve"> </w:t>
      </w:r>
      <w:r w:rsidRPr="008D667E">
        <w:rPr>
          <w:rFonts w:ascii="Times New Roman" w:hAnsi="Times New Roman"/>
          <w:sz w:val="28"/>
          <w:szCs w:val="28"/>
        </w:rPr>
        <w:t>Участнику необходимо провести контроль качества предложенных конкурсных образцов методом магнитного контроля. По результатам проведенных работ провести оценку качества в соответствии с предложенными нормами оценки. Также необходимо разработать технологическую карту контроля по исходным данным, представленным в задании.</w:t>
      </w:r>
    </w:p>
    <w:p w14:paraId="7EAFB62F" w14:textId="77777777" w:rsidR="00AC36BD" w:rsidRPr="008D667E" w:rsidRDefault="00AC36BD" w:rsidP="008D667E">
      <w:pPr>
        <w:spacing w:after="0" w:line="360" w:lineRule="auto"/>
        <w:ind w:firstLine="709"/>
        <w:jc w:val="both"/>
        <w:rPr>
          <w:rFonts w:ascii="Times New Roman" w:hAnsi="Times New Roman"/>
          <w:sz w:val="28"/>
          <w:szCs w:val="28"/>
        </w:rPr>
      </w:pPr>
      <w:r w:rsidRPr="008D667E">
        <w:rPr>
          <w:rFonts w:ascii="Times New Roman" w:hAnsi="Times New Roman"/>
          <w:sz w:val="28"/>
          <w:szCs w:val="28"/>
        </w:rPr>
        <w:t xml:space="preserve">Проведение контроля и оценка качества должны быть осуществлены в соответствии с требованиями методики (ТУ). По результатам проведенного контроля и оценки качества участнику необходимо оформить </w:t>
      </w:r>
      <w:proofErr w:type="spellStart"/>
      <w:r w:rsidRPr="008D667E">
        <w:rPr>
          <w:rFonts w:ascii="Times New Roman" w:hAnsi="Times New Roman"/>
          <w:sz w:val="28"/>
          <w:szCs w:val="28"/>
        </w:rPr>
        <w:t>дефектограмму</w:t>
      </w:r>
      <w:proofErr w:type="spellEnd"/>
      <w:r w:rsidRPr="008D667E">
        <w:rPr>
          <w:rFonts w:ascii="Times New Roman" w:hAnsi="Times New Roman"/>
          <w:sz w:val="28"/>
          <w:szCs w:val="28"/>
        </w:rPr>
        <w:t xml:space="preserve"> и заключение/протокол.</w:t>
      </w:r>
    </w:p>
    <w:p w14:paraId="35ED1BB7" w14:textId="77777777" w:rsidR="00AC36BD" w:rsidRPr="008D667E" w:rsidRDefault="00AC36BD" w:rsidP="008D667E">
      <w:pPr>
        <w:spacing w:after="0" w:line="360" w:lineRule="auto"/>
        <w:ind w:firstLine="709"/>
        <w:contextualSpacing/>
        <w:jc w:val="both"/>
        <w:rPr>
          <w:rFonts w:ascii="Times New Roman" w:eastAsia="Times New Roman" w:hAnsi="Times New Roman" w:cs="Times New Roman"/>
          <w:color w:val="000000"/>
          <w:sz w:val="28"/>
          <w:szCs w:val="28"/>
          <w:lang w:eastAsia="ru-RU"/>
        </w:rPr>
      </w:pPr>
    </w:p>
    <w:p w14:paraId="644D1205" w14:textId="77777777" w:rsidR="00AC36BD" w:rsidRPr="008D667E" w:rsidRDefault="00AC36BD" w:rsidP="008D667E">
      <w:pPr>
        <w:spacing w:after="0" w:line="360" w:lineRule="auto"/>
        <w:ind w:firstLine="709"/>
        <w:jc w:val="both"/>
        <w:rPr>
          <w:rFonts w:ascii="Times New Roman" w:eastAsia="Times New Roman" w:hAnsi="Times New Roman" w:cs="Times New Roman"/>
          <w:bCs/>
          <w:sz w:val="28"/>
          <w:szCs w:val="28"/>
          <w:lang w:eastAsia="ru-RU"/>
        </w:rPr>
      </w:pPr>
      <w:r w:rsidRPr="008D667E">
        <w:rPr>
          <w:rFonts w:ascii="Times New Roman" w:eastAsia="Times New Roman" w:hAnsi="Times New Roman" w:cs="Times New Roman"/>
          <w:b/>
          <w:bCs/>
          <w:sz w:val="28"/>
          <w:szCs w:val="28"/>
          <w:lang w:eastAsia="ru-RU"/>
        </w:rPr>
        <w:t>Модуль Г.</w:t>
      </w:r>
      <w:r w:rsidRPr="008D667E">
        <w:rPr>
          <w:rFonts w:ascii="Times New Roman" w:eastAsia="Times New Roman" w:hAnsi="Times New Roman" w:cs="Times New Roman"/>
          <w:b/>
          <w:color w:val="000000"/>
          <w:sz w:val="28"/>
          <w:szCs w:val="28"/>
          <w:lang w:eastAsia="ru-RU"/>
        </w:rPr>
        <w:t xml:space="preserve">  Ультразвуковой контроль (инвариант)</w:t>
      </w:r>
    </w:p>
    <w:p w14:paraId="7BB94226" w14:textId="546D9C62" w:rsidR="00AC36BD" w:rsidRPr="008D667E" w:rsidRDefault="00AC36BD" w:rsidP="008D667E">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sz w:val="28"/>
          <w:szCs w:val="28"/>
        </w:rPr>
      </w:pPr>
      <w:r w:rsidRPr="008D667E">
        <w:rPr>
          <w:rFonts w:ascii="Times New Roman" w:eastAsia="Times New Roman" w:hAnsi="Times New Roman" w:cs="Times New Roman"/>
          <w:sz w:val="28"/>
          <w:szCs w:val="28"/>
        </w:rPr>
        <w:t xml:space="preserve">Время на выполнение </w:t>
      </w:r>
      <w:r w:rsidR="00E11FEC" w:rsidRPr="008D667E">
        <w:rPr>
          <w:rFonts w:ascii="Times New Roman" w:eastAsia="Times New Roman" w:hAnsi="Times New Roman" w:cs="Times New Roman"/>
          <w:sz w:val="28"/>
          <w:szCs w:val="28"/>
        </w:rPr>
        <w:t xml:space="preserve">модуля </w:t>
      </w:r>
      <w:r w:rsidR="008D667E">
        <w:rPr>
          <w:rFonts w:ascii="Times New Roman" w:eastAsia="Times New Roman" w:hAnsi="Times New Roman" w:cs="Times New Roman"/>
          <w:sz w:val="28"/>
          <w:szCs w:val="28"/>
        </w:rPr>
        <w:t>3</w:t>
      </w:r>
      <w:r w:rsidR="00A77932" w:rsidRPr="008D667E">
        <w:rPr>
          <w:rFonts w:ascii="Times New Roman" w:eastAsia="Times New Roman" w:hAnsi="Times New Roman" w:cs="Times New Roman"/>
          <w:sz w:val="28"/>
          <w:szCs w:val="28"/>
        </w:rPr>
        <w:t xml:space="preserve"> часа 30 минут</w:t>
      </w:r>
      <w:r w:rsidRPr="008D667E">
        <w:rPr>
          <w:rFonts w:ascii="Times New Roman" w:eastAsia="Times New Roman" w:hAnsi="Times New Roman" w:cs="Times New Roman"/>
          <w:sz w:val="28"/>
          <w:szCs w:val="28"/>
        </w:rPr>
        <w:t>;</w:t>
      </w:r>
    </w:p>
    <w:p w14:paraId="0D2BA112" w14:textId="77777777" w:rsidR="00AC36BD" w:rsidRPr="008D667E" w:rsidRDefault="00AC36BD" w:rsidP="008D667E">
      <w:pPr>
        <w:spacing w:after="0" w:line="360" w:lineRule="auto"/>
        <w:ind w:firstLine="709"/>
        <w:jc w:val="both"/>
        <w:rPr>
          <w:rFonts w:ascii="Times New Roman" w:hAnsi="Times New Roman"/>
          <w:sz w:val="28"/>
          <w:szCs w:val="28"/>
        </w:rPr>
      </w:pPr>
      <w:r w:rsidRPr="008D667E">
        <w:rPr>
          <w:rFonts w:ascii="Times New Roman" w:eastAsia="Times New Roman" w:hAnsi="Times New Roman" w:cs="Times New Roman"/>
          <w:b/>
          <w:bCs/>
          <w:sz w:val="28"/>
          <w:szCs w:val="28"/>
        </w:rPr>
        <w:t>Задания:</w:t>
      </w:r>
      <w:r w:rsidRPr="008D667E">
        <w:rPr>
          <w:rFonts w:ascii="Times New Roman" w:eastAsia="Times New Roman" w:hAnsi="Times New Roman" w:cs="Times New Roman"/>
          <w:bCs/>
          <w:sz w:val="28"/>
          <w:szCs w:val="28"/>
        </w:rPr>
        <w:t xml:space="preserve"> </w:t>
      </w:r>
      <w:r w:rsidRPr="008D667E">
        <w:rPr>
          <w:rFonts w:ascii="Times New Roman" w:hAnsi="Times New Roman"/>
          <w:sz w:val="28"/>
          <w:szCs w:val="28"/>
        </w:rPr>
        <w:t>Участнику необходимо провести контроль качества предложенных конкурсных образцов методом ультразвукового контроля. По результатам проведенных работ провести оценку качества в соответствии с предложенными нормами оценки. Так же необходимо разработать технологическую карту контроля по исходным данным, представленным в задании.</w:t>
      </w:r>
    </w:p>
    <w:p w14:paraId="5DCEED5A" w14:textId="77777777" w:rsidR="00AC36BD" w:rsidRPr="008D667E" w:rsidRDefault="00AC36BD" w:rsidP="008D667E">
      <w:pPr>
        <w:spacing w:after="0" w:line="360" w:lineRule="auto"/>
        <w:ind w:firstLine="709"/>
        <w:jc w:val="both"/>
        <w:rPr>
          <w:rFonts w:ascii="Times New Roman" w:hAnsi="Times New Roman"/>
          <w:sz w:val="28"/>
          <w:szCs w:val="28"/>
        </w:rPr>
      </w:pPr>
      <w:r w:rsidRPr="008D667E">
        <w:rPr>
          <w:rFonts w:ascii="Times New Roman" w:hAnsi="Times New Roman"/>
          <w:sz w:val="28"/>
          <w:szCs w:val="28"/>
        </w:rPr>
        <w:t xml:space="preserve">Проведение контроля и оценка качества должны быть осуществлены в соответствии с требованиями методики (ТУ). По результатам проведенного контроля и оценки качества участнику необходимо оформить </w:t>
      </w:r>
      <w:proofErr w:type="spellStart"/>
      <w:r w:rsidRPr="008D667E">
        <w:rPr>
          <w:rFonts w:ascii="Times New Roman" w:hAnsi="Times New Roman"/>
          <w:sz w:val="28"/>
          <w:szCs w:val="28"/>
        </w:rPr>
        <w:t>дефектограмму</w:t>
      </w:r>
      <w:proofErr w:type="spellEnd"/>
      <w:r w:rsidRPr="008D667E">
        <w:rPr>
          <w:rFonts w:ascii="Times New Roman" w:hAnsi="Times New Roman"/>
          <w:sz w:val="28"/>
          <w:szCs w:val="28"/>
        </w:rPr>
        <w:t xml:space="preserve"> и заключение/протокол.</w:t>
      </w:r>
    </w:p>
    <w:p w14:paraId="66749047" w14:textId="77777777" w:rsidR="00AC36BD" w:rsidRPr="008D667E" w:rsidRDefault="00AC36BD" w:rsidP="008D667E">
      <w:pPr>
        <w:spacing w:after="0" w:line="360" w:lineRule="auto"/>
        <w:ind w:firstLine="709"/>
        <w:jc w:val="both"/>
        <w:rPr>
          <w:rFonts w:ascii="Times New Roman" w:eastAsia="Times New Roman" w:hAnsi="Times New Roman" w:cs="Times New Roman"/>
          <w:sz w:val="28"/>
          <w:szCs w:val="28"/>
          <w:lang w:eastAsia="ru-RU"/>
        </w:rPr>
      </w:pPr>
    </w:p>
    <w:p w14:paraId="20CFD3EE" w14:textId="77777777" w:rsidR="00AC36BD" w:rsidRPr="008D667E" w:rsidRDefault="00AC36BD" w:rsidP="008D667E">
      <w:pPr>
        <w:spacing w:after="0" w:line="360" w:lineRule="auto"/>
        <w:ind w:firstLine="709"/>
        <w:jc w:val="both"/>
        <w:rPr>
          <w:rFonts w:ascii="Times New Roman" w:eastAsia="Times New Roman" w:hAnsi="Times New Roman" w:cs="Times New Roman"/>
          <w:bCs/>
          <w:sz w:val="28"/>
          <w:szCs w:val="28"/>
          <w:lang w:eastAsia="ru-RU"/>
        </w:rPr>
      </w:pPr>
      <w:r w:rsidRPr="008D667E">
        <w:rPr>
          <w:rFonts w:ascii="Times New Roman" w:eastAsia="Times New Roman" w:hAnsi="Times New Roman" w:cs="Times New Roman"/>
          <w:b/>
          <w:bCs/>
          <w:sz w:val="28"/>
          <w:szCs w:val="28"/>
          <w:lang w:eastAsia="ru-RU"/>
        </w:rPr>
        <w:t>Модуль Д.</w:t>
      </w:r>
      <w:r w:rsidRPr="008D667E">
        <w:rPr>
          <w:rFonts w:ascii="Times New Roman" w:eastAsia="Times New Roman" w:hAnsi="Times New Roman" w:cs="Times New Roman"/>
          <w:b/>
          <w:color w:val="000000"/>
          <w:sz w:val="28"/>
          <w:szCs w:val="28"/>
          <w:lang w:eastAsia="ru-RU"/>
        </w:rPr>
        <w:t xml:space="preserve">  Радиографический контроль (инвариант)</w:t>
      </w:r>
    </w:p>
    <w:p w14:paraId="600206A9" w14:textId="470DD0A4" w:rsidR="00AC36BD" w:rsidRPr="008D667E" w:rsidRDefault="00E11FEC" w:rsidP="008D667E">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sz w:val="28"/>
          <w:szCs w:val="28"/>
        </w:rPr>
      </w:pPr>
      <w:r w:rsidRPr="008D667E">
        <w:rPr>
          <w:rFonts w:ascii="Times New Roman" w:eastAsia="Times New Roman" w:hAnsi="Times New Roman" w:cs="Times New Roman"/>
          <w:sz w:val="28"/>
          <w:szCs w:val="28"/>
        </w:rPr>
        <w:t xml:space="preserve">Время на выполнение модуля </w:t>
      </w:r>
      <w:r w:rsidR="008D667E">
        <w:rPr>
          <w:rFonts w:ascii="Times New Roman" w:eastAsia="Times New Roman" w:hAnsi="Times New Roman" w:cs="Times New Roman"/>
          <w:sz w:val="28"/>
          <w:szCs w:val="28"/>
        </w:rPr>
        <w:t>1</w:t>
      </w:r>
      <w:r w:rsidR="00A77932" w:rsidRPr="008D667E">
        <w:rPr>
          <w:rFonts w:ascii="Times New Roman" w:eastAsia="Times New Roman" w:hAnsi="Times New Roman" w:cs="Times New Roman"/>
          <w:sz w:val="28"/>
          <w:szCs w:val="28"/>
        </w:rPr>
        <w:t xml:space="preserve"> час </w:t>
      </w:r>
      <w:r w:rsidR="008D667E">
        <w:rPr>
          <w:rFonts w:ascii="Times New Roman" w:eastAsia="Times New Roman" w:hAnsi="Times New Roman" w:cs="Times New Roman"/>
          <w:sz w:val="28"/>
          <w:szCs w:val="28"/>
        </w:rPr>
        <w:t>5</w:t>
      </w:r>
      <w:r w:rsidR="00A77932" w:rsidRPr="008D667E">
        <w:rPr>
          <w:rFonts w:ascii="Times New Roman" w:eastAsia="Times New Roman" w:hAnsi="Times New Roman" w:cs="Times New Roman"/>
          <w:sz w:val="28"/>
          <w:szCs w:val="28"/>
        </w:rPr>
        <w:t>0 минут</w:t>
      </w:r>
      <w:r w:rsidR="00AC36BD" w:rsidRPr="008D667E">
        <w:rPr>
          <w:rFonts w:ascii="Times New Roman" w:eastAsia="Times New Roman" w:hAnsi="Times New Roman" w:cs="Times New Roman"/>
          <w:sz w:val="28"/>
          <w:szCs w:val="28"/>
        </w:rPr>
        <w:t>;</w:t>
      </w:r>
    </w:p>
    <w:p w14:paraId="48C659E2" w14:textId="77777777" w:rsidR="00AC36BD" w:rsidRPr="008D667E" w:rsidRDefault="00AC36BD" w:rsidP="008D667E">
      <w:pPr>
        <w:pStyle w:val="aff1"/>
        <w:spacing w:after="0" w:line="360" w:lineRule="auto"/>
        <w:ind w:left="0" w:firstLine="709"/>
        <w:jc w:val="both"/>
        <w:rPr>
          <w:rFonts w:ascii="Times New Roman" w:hAnsi="Times New Roman"/>
          <w:sz w:val="28"/>
          <w:szCs w:val="28"/>
        </w:rPr>
      </w:pPr>
      <w:r w:rsidRPr="008D667E">
        <w:rPr>
          <w:rFonts w:ascii="Times New Roman" w:eastAsia="Times New Roman" w:hAnsi="Times New Roman"/>
          <w:b/>
          <w:bCs/>
          <w:sz w:val="28"/>
          <w:szCs w:val="28"/>
        </w:rPr>
        <w:t>Задания:</w:t>
      </w:r>
      <w:r w:rsidRPr="008D667E">
        <w:rPr>
          <w:rFonts w:ascii="Times New Roman" w:eastAsia="Times New Roman" w:hAnsi="Times New Roman"/>
          <w:bCs/>
          <w:sz w:val="28"/>
          <w:szCs w:val="28"/>
        </w:rPr>
        <w:t xml:space="preserve"> </w:t>
      </w:r>
      <w:r w:rsidRPr="008D667E">
        <w:rPr>
          <w:rFonts w:ascii="Times New Roman" w:hAnsi="Times New Roman"/>
          <w:sz w:val="28"/>
          <w:szCs w:val="28"/>
        </w:rPr>
        <w:t xml:space="preserve">Участнику необходимо провести имитацию контроля качества предложенных конкурсных образцов методом радиографического контроля. Проведение контроля и оценка качества должны быть осуществлены в соответствии с требованиями методики (ТУ). Также участнику необходимо </w:t>
      </w:r>
      <w:r w:rsidRPr="008D667E">
        <w:rPr>
          <w:rFonts w:ascii="Times New Roman" w:hAnsi="Times New Roman"/>
          <w:sz w:val="28"/>
          <w:szCs w:val="28"/>
        </w:rPr>
        <w:lastRenderedPageBreak/>
        <w:t xml:space="preserve">разработать технологическую карту контроля по исходным данным, представленным в задании, и провести расшифровку предложенных радиографических снимков с последующей оценкой допустимости выявленных </w:t>
      </w:r>
      <w:proofErr w:type="spellStart"/>
      <w:r w:rsidRPr="008D667E">
        <w:rPr>
          <w:rFonts w:ascii="Times New Roman" w:hAnsi="Times New Roman"/>
          <w:sz w:val="28"/>
          <w:szCs w:val="28"/>
        </w:rPr>
        <w:t>несплошностей</w:t>
      </w:r>
      <w:proofErr w:type="spellEnd"/>
      <w:r w:rsidRPr="008D667E">
        <w:rPr>
          <w:rFonts w:ascii="Times New Roman" w:hAnsi="Times New Roman"/>
          <w:sz w:val="28"/>
          <w:szCs w:val="28"/>
        </w:rPr>
        <w:t xml:space="preserve"> в соответствии с предложенными критериями оценки качества. Результат расшифровки оформить в виде дефектной ведомости, а также заключения/протокола.</w:t>
      </w:r>
    </w:p>
    <w:p w14:paraId="7C7320CB" w14:textId="77777777" w:rsidR="00AC36BD" w:rsidRPr="008D667E" w:rsidRDefault="00AC36BD" w:rsidP="008D667E">
      <w:pPr>
        <w:spacing w:after="0" w:line="360" w:lineRule="auto"/>
        <w:ind w:firstLine="709"/>
        <w:contextualSpacing/>
        <w:jc w:val="both"/>
        <w:rPr>
          <w:rFonts w:ascii="Times New Roman" w:eastAsia="Times New Roman" w:hAnsi="Times New Roman" w:cs="Times New Roman"/>
          <w:sz w:val="28"/>
          <w:szCs w:val="28"/>
          <w:lang w:eastAsia="ru-RU"/>
        </w:rPr>
      </w:pPr>
    </w:p>
    <w:p w14:paraId="67BE08F3" w14:textId="77777777" w:rsidR="00AC36BD" w:rsidRPr="008D667E" w:rsidRDefault="00AC36BD" w:rsidP="008D667E">
      <w:pPr>
        <w:pStyle w:val="2"/>
        <w:spacing w:after="0"/>
        <w:ind w:firstLine="709"/>
        <w:jc w:val="center"/>
        <w:rPr>
          <w:rFonts w:ascii="Times New Roman" w:hAnsi="Times New Roman"/>
          <w:szCs w:val="28"/>
          <w:lang w:val="ru-RU"/>
        </w:rPr>
      </w:pPr>
      <w:bookmarkStart w:id="11" w:name="_Toc78885643"/>
      <w:bookmarkStart w:id="12" w:name="_Toc128032691"/>
      <w:r w:rsidRPr="008D667E">
        <w:rPr>
          <w:rFonts w:ascii="Times New Roman" w:hAnsi="Times New Roman"/>
          <w:iCs/>
          <w:szCs w:val="28"/>
          <w:lang w:val="ru-RU"/>
        </w:rPr>
        <w:t>2. СПЕЦИАЛЬНЫЕ ПРАВИЛА КОМПЕТЕНЦИИ</w:t>
      </w:r>
      <w:r w:rsidRPr="008D667E">
        <w:rPr>
          <w:rFonts w:ascii="Times New Roman" w:hAnsi="Times New Roman"/>
          <w:i/>
          <w:color w:val="000000"/>
          <w:szCs w:val="28"/>
          <w:vertAlign w:val="superscript"/>
        </w:rPr>
        <w:footnoteReference w:id="2"/>
      </w:r>
      <w:bookmarkEnd w:id="11"/>
      <w:bookmarkEnd w:id="12"/>
    </w:p>
    <w:p w14:paraId="006A4034" w14:textId="70A62F0F" w:rsidR="00AC36BD" w:rsidRPr="008D667E" w:rsidRDefault="00AC36BD" w:rsidP="008D667E">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D667E">
        <w:rPr>
          <w:rFonts w:ascii="Times New Roman" w:eastAsia="Times New Roman" w:hAnsi="Times New Roman" w:cs="Times New Roman"/>
          <w:sz w:val="28"/>
          <w:szCs w:val="28"/>
        </w:rPr>
        <w:t>Для проведения чемпионатов следует изготавливать контрольные образцы с соблюдением следующих требований:</w:t>
      </w:r>
    </w:p>
    <w:p w14:paraId="072DA9EA" w14:textId="77777777" w:rsidR="00AC36BD" w:rsidRPr="008D667E" w:rsidRDefault="00AC36BD" w:rsidP="008D667E">
      <w:pPr>
        <w:pStyle w:val="aff1"/>
        <w:numPr>
          <w:ilvl w:val="0"/>
          <w:numId w:val="24"/>
        </w:numPr>
        <w:autoSpaceDE w:val="0"/>
        <w:autoSpaceDN w:val="0"/>
        <w:adjustRightInd w:val="0"/>
        <w:spacing w:after="0" w:line="360" w:lineRule="auto"/>
        <w:ind w:firstLine="709"/>
        <w:jc w:val="both"/>
        <w:rPr>
          <w:rFonts w:ascii="Times New Roman" w:eastAsia="Times New Roman" w:hAnsi="Times New Roman"/>
          <w:sz w:val="28"/>
          <w:szCs w:val="28"/>
        </w:rPr>
      </w:pPr>
      <w:r w:rsidRPr="008D667E">
        <w:rPr>
          <w:rFonts w:ascii="Times New Roman" w:eastAsia="Times New Roman" w:hAnsi="Times New Roman"/>
          <w:sz w:val="28"/>
          <w:szCs w:val="28"/>
        </w:rPr>
        <w:t>Если количество участников 6 или менее, в каждом методе контроля должно быть по одному контрольному образцу</w:t>
      </w:r>
    </w:p>
    <w:p w14:paraId="7DDC3120" w14:textId="77777777" w:rsidR="00AC36BD" w:rsidRPr="008D667E" w:rsidRDefault="00AC36BD" w:rsidP="008D667E">
      <w:pPr>
        <w:pStyle w:val="aff1"/>
        <w:numPr>
          <w:ilvl w:val="0"/>
          <w:numId w:val="24"/>
        </w:numPr>
        <w:autoSpaceDE w:val="0"/>
        <w:autoSpaceDN w:val="0"/>
        <w:adjustRightInd w:val="0"/>
        <w:spacing w:after="0" w:line="360" w:lineRule="auto"/>
        <w:ind w:firstLine="709"/>
        <w:jc w:val="both"/>
        <w:rPr>
          <w:rFonts w:ascii="Times New Roman" w:eastAsia="Times New Roman" w:hAnsi="Times New Roman"/>
          <w:sz w:val="28"/>
          <w:szCs w:val="28"/>
        </w:rPr>
      </w:pPr>
      <w:r w:rsidRPr="008D667E">
        <w:rPr>
          <w:rFonts w:ascii="Times New Roman" w:eastAsia="Times New Roman" w:hAnsi="Times New Roman"/>
          <w:sz w:val="28"/>
          <w:szCs w:val="28"/>
        </w:rPr>
        <w:t>Если количество участников более шести, в каждом методе контроля должно быть по два контрольных образца</w:t>
      </w:r>
    </w:p>
    <w:p w14:paraId="039D1845" w14:textId="2332694D" w:rsidR="00AC36BD" w:rsidRPr="008D667E" w:rsidRDefault="00AC36BD" w:rsidP="008D667E">
      <w:pPr>
        <w:spacing w:after="0" w:line="360" w:lineRule="auto"/>
        <w:ind w:firstLine="709"/>
        <w:jc w:val="both"/>
        <w:rPr>
          <w:rFonts w:ascii="Times New Roman" w:hAnsi="Times New Roman"/>
          <w:sz w:val="28"/>
          <w:szCs w:val="28"/>
        </w:rPr>
      </w:pPr>
      <w:r w:rsidRPr="008D667E">
        <w:rPr>
          <w:rFonts w:ascii="Times New Roman" w:hAnsi="Times New Roman"/>
          <w:sz w:val="28"/>
          <w:szCs w:val="28"/>
        </w:rPr>
        <w:t>Штрафные санкции за не</w:t>
      </w:r>
      <w:r w:rsidR="00AE02A2" w:rsidRPr="008D667E">
        <w:rPr>
          <w:rFonts w:ascii="Times New Roman" w:hAnsi="Times New Roman"/>
          <w:sz w:val="28"/>
          <w:szCs w:val="28"/>
        </w:rPr>
        <w:t>при</w:t>
      </w:r>
      <w:r w:rsidRPr="008D667E">
        <w:rPr>
          <w:rFonts w:ascii="Times New Roman" w:hAnsi="Times New Roman"/>
          <w:sz w:val="28"/>
          <w:szCs w:val="28"/>
        </w:rPr>
        <w:t>менение или неправильное применение средств индивидуально защиты не предусмотрены. При нарушении требований охраны труда участником, следует указать участнику на требования инструкции ОТ</w:t>
      </w:r>
      <w:r w:rsidR="00AE02A2" w:rsidRPr="008D667E">
        <w:rPr>
          <w:rFonts w:ascii="Times New Roman" w:hAnsi="Times New Roman"/>
          <w:sz w:val="28"/>
          <w:szCs w:val="28"/>
        </w:rPr>
        <w:t xml:space="preserve"> </w:t>
      </w:r>
      <w:r w:rsidRPr="008D667E">
        <w:rPr>
          <w:rFonts w:ascii="Times New Roman" w:hAnsi="Times New Roman"/>
          <w:sz w:val="28"/>
          <w:szCs w:val="28"/>
        </w:rPr>
        <w:t>и</w:t>
      </w:r>
      <w:r w:rsidR="00AE02A2" w:rsidRPr="008D667E">
        <w:rPr>
          <w:rFonts w:ascii="Times New Roman" w:hAnsi="Times New Roman"/>
          <w:sz w:val="28"/>
          <w:szCs w:val="28"/>
        </w:rPr>
        <w:t xml:space="preserve"> </w:t>
      </w:r>
      <w:r w:rsidRPr="008D667E">
        <w:rPr>
          <w:rFonts w:ascii="Times New Roman" w:hAnsi="Times New Roman"/>
          <w:sz w:val="28"/>
          <w:szCs w:val="28"/>
        </w:rPr>
        <w:t>ТБ. К выполнению конкурсного задания допускаются участники соблюдающие требования инструкции ОТ</w:t>
      </w:r>
      <w:r w:rsidR="00AE02A2" w:rsidRPr="008D667E">
        <w:rPr>
          <w:rFonts w:ascii="Times New Roman" w:hAnsi="Times New Roman"/>
          <w:sz w:val="28"/>
          <w:szCs w:val="28"/>
        </w:rPr>
        <w:t xml:space="preserve"> </w:t>
      </w:r>
      <w:r w:rsidRPr="008D667E">
        <w:rPr>
          <w:rFonts w:ascii="Times New Roman" w:hAnsi="Times New Roman"/>
          <w:sz w:val="28"/>
          <w:szCs w:val="28"/>
        </w:rPr>
        <w:t>и</w:t>
      </w:r>
      <w:r w:rsidR="00AE02A2" w:rsidRPr="008D667E">
        <w:rPr>
          <w:rFonts w:ascii="Times New Roman" w:hAnsi="Times New Roman"/>
          <w:sz w:val="28"/>
          <w:szCs w:val="28"/>
        </w:rPr>
        <w:t xml:space="preserve"> </w:t>
      </w:r>
      <w:r w:rsidRPr="008D667E">
        <w:rPr>
          <w:rFonts w:ascii="Times New Roman" w:hAnsi="Times New Roman"/>
          <w:sz w:val="28"/>
          <w:szCs w:val="28"/>
        </w:rPr>
        <w:t>ТБ. Если конкурсант допускает нарушение требований ОТ</w:t>
      </w:r>
      <w:r w:rsidR="00AE02A2" w:rsidRPr="008D667E">
        <w:rPr>
          <w:rFonts w:ascii="Times New Roman" w:hAnsi="Times New Roman"/>
          <w:sz w:val="28"/>
          <w:szCs w:val="28"/>
        </w:rPr>
        <w:t xml:space="preserve"> </w:t>
      </w:r>
      <w:r w:rsidRPr="008D667E">
        <w:rPr>
          <w:rFonts w:ascii="Times New Roman" w:hAnsi="Times New Roman"/>
          <w:sz w:val="28"/>
          <w:szCs w:val="28"/>
        </w:rPr>
        <w:t>и</w:t>
      </w:r>
      <w:r w:rsidR="00AE02A2" w:rsidRPr="008D667E">
        <w:rPr>
          <w:rFonts w:ascii="Times New Roman" w:hAnsi="Times New Roman"/>
          <w:sz w:val="28"/>
          <w:szCs w:val="28"/>
        </w:rPr>
        <w:t xml:space="preserve"> </w:t>
      </w:r>
      <w:r w:rsidRPr="008D667E">
        <w:rPr>
          <w:rFonts w:ascii="Times New Roman" w:hAnsi="Times New Roman"/>
          <w:sz w:val="28"/>
          <w:szCs w:val="28"/>
        </w:rPr>
        <w:t>ТБ в процессе выполнения конкурсного задания, следует указать ему на нарушение и проследить за устранением данного нарушения.</w:t>
      </w:r>
    </w:p>
    <w:p w14:paraId="3CB8CDDB" w14:textId="63F607EB" w:rsidR="00AC36BD" w:rsidRPr="008D667E" w:rsidRDefault="00AC36BD" w:rsidP="008D667E">
      <w:pPr>
        <w:pStyle w:val="-2"/>
        <w:spacing w:before="0" w:after="0"/>
        <w:ind w:firstLine="709"/>
        <w:jc w:val="both"/>
        <w:rPr>
          <w:rFonts w:ascii="Times New Roman" w:hAnsi="Times New Roman"/>
          <w:szCs w:val="28"/>
        </w:rPr>
      </w:pPr>
      <w:bookmarkStart w:id="13" w:name="_Toc78885659"/>
      <w:bookmarkStart w:id="14" w:name="_Toc128032692"/>
      <w:r w:rsidRPr="008D667E">
        <w:rPr>
          <w:rFonts w:ascii="Times New Roman" w:hAnsi="Times New Roman"/>
          <w:color w:val="000000"/>
          <w:szCs w:val="28"/>
        </w:rPr>
        <w:t>2.</w:t>
      </w:r>
      <w:r w:rsidR="00D228BA">
        <w:rPr>
          <w:rFonts w:ascii="Times New Roman" w:hAnsi="Times New Roman"/>
          <w:color w:val="000000"/>
          <w:szCs w:val="28"/>
        </w:rPr>
        <w:t>1</w:t>
      </w:r>
      <w:r w:rsidRPr="008D667E">
        <w:rPr>
          <w:rFonts w:ascii="Times New Roman" w:hAnsi="Times New Roman"/>
          <w:color w:val="000000"/>
          <w:szCs w:val="28"/>
        </w:rPr>
        <w:t xml:space="preserve">. </w:t>
      </w:r>
      <w:bookmarkEnd w:id="13"/>
      <w:r w:rsidRPr="008D667E">
        <w:rPr>
          <w:rFonts w:ascii="Times New Roman" w:hAnsi="Times New Roman"/>
          <w:bCs/>
          <w:iCs/>
          <w:szCs w:val="28"/>
        </w:rPr>
        <w:t>Личный инструмент конкурсанта</w:t>
      </w:r>
      <w:bookmarkEnd w:id="14"/>
    </w:p>
    <w:p w14:paraId="18BE2CA4" w14:textId="77777777" w:rsidR="00AC36BD" w:rsidRPr="008D667E" w:rsidRDefault="00AC36BD" w:rsidP="008D667E">
      <w:pPr>
        <w:spacing w:after="0" w:line="360" w:lineRule="auto"/>
        <w:ind w:firstLine="709"/>
        <w:jc w:val="both"/>
        <w:rPr>
          <w:rFonts w:ascii="Times New Roman" w:hAnsi="Times New Roman"/>
          <w:sz w:val="28"/>
          <w:szCs w:val="28"/>
        </w:rPr>
      </w:pPr>
      <w:r w:rsidRPr="008D667E">
        <w:rPr>
          <w:rFonts w:ascii="Times New Roman" w:hAnsi="Times New Roman"/>
          <w:sz w:val="28"/>
          <w:szCs w:val="28"/>
        </w:rPr>
        <w:t>Для допуска к выполнения конкурсного задания конкурсант обязан иметь с собой защитную спецодежду (куртка и брюки или халат).</w:t>
      </w:r>
    </w:p>
    <w:p w14:paraId="52C36080" w14:textId="7841DFF2" w:rsidR="00AC36BD" w:rsidRPr="008D667E" w:rsidRDefault="00AC36BD" w:rsidP="008D667E">
      <w:pPr>
        <w:pStyle w:val="3"/>
        <w:ind w:firstLine="709"/>
        <w:rPr>
          <w:rFonts w:ascii="Times New Roman" w:hAnsi="Times New Roman" w:cs="Times New Roman"/>
          <w:bCs w:val="0"/>
          <w:iCs/>
          <w:sz w:val="28"/>
          <w:szCs w:val="28"/>
          <w:lang w:val="ru-RU"/>
        </w:rPr>
      </w:pPr>
      <w:bookmarkStart w:id="15" w:name="_Toc78885660"/>
      <w:r w:rsidRPr="008D667E">
        <w:rPr>
          <w:rFonts w:ascii="Times New Roman" w:hAnsi="Times New Roman" w:cs="Times New Roman"/>
          <w:iCs/>
          <w:sz w:val="28"/>
          <w:szCs w:val="28"/>
          <w:lang w:val="ru-RU"/>
        </w:rPr>
        <w:lastRenderedPageBreak/>
        <w:t>2.</w:t>
      </w:r>
      <w:r w:rsidR="00D228BA">
        <w:rPr>
          <w:rFonts w:ascii="Times New Roman" w:hAnsi="Times New Roman" w:cs="Times New Roman"/>
          <w:iCs/>
          <w:sz w:val="28"/>
          <w:szCs w:val="28"/>
          <w:lang w:val="ru-RU"/>
        </w:rPr>
        <w:t>2</w:t>
      </w:r>
      <w:r w:rsidRPr="008D667E">
        <w:rPr>
          <w:rFonts w:ascii="Times New Roman" w:hAnsi="Times New Roman" w:cs="Times New Roman"/>
          <w:iCs/>
          <w:sz w:val="28"/>
          <w:szCs w:val="28"/>
          <w:lang w:val="ru-RU"/>
        </w:rPr>
        <w:t>.</w:t>
      </w:r>
      <w:r w:rsidRPr="008D667E">
        <w:rPr>
          <w:rFonts w:ascii="Times New Roman" w:hAnsi="Times New Roman" w:cs="Times New Roman"/>
          <w:b w:val="0"/>
          <w:i/>
          <w:iCs/>
          <w:sz w:val="28"/>
          <w:szCs w:val="28"/>
          <w:lang w:val="ru-RU"/>
        </w:rPr>
        <w:t xml:space="preserve"> </w:t>
      </w:r>
      <w:r w:rsidRPr="008D667E">
        <w:rPr>
          <w:rFonts w:ascii="Times New Roman" w:hAnsi="Times New Roman" w:cs="Times New Roman"/>
          <w:iCs/>
          <w:sz w:val="28"/>
          <w:szCs w:val="28"/>
          <w:lang w:val="ru-RU"/>
        </w:rPr>
        <w:t>Материалы, оборудование и инструменты, запрещенные на площадке</w:t>
      </w:r>
      <w:bookmarkEnd w:id="15"/>
    </w:p>
    <w:p w14:paraId="2C59EEEF" w14:textId="77777777" w:rsidR="00AC36BD" w:rsidRPr="008D667E" w:rsidRDefault="00AC36BD" w:rsidP="008D667E">
      <w:pPr>
        <w:spacing w:after="0" w:line="360" w:lineRule="auto"/>
        <w:ind w:firstLine="709"/>
        <w:jc w:val="both"/>
        <w:rPr>
          <w:rFonts w:ascii="Times New Roman" w:eastAsia="Times New Roman" w:hAnsi="Times New Roman" w:cs="Times New Roman"/>
          <w:sz w:val="28"/>
          <w:szCs w:val="28"/>
        </w:rPr>
      </w:pPr>
      <w:r w:rsidRPr="008D667E">
        <w:rPr>
          <w:rFonts w:ascii="Times New Roman" w:eastAsia="Times New Roman" w:hAnsi="Times New Roman" w:cs="Times New Roman"/>
          <w:sz w:val="28"/>
          <w:szCs w:val="28"/>
        </w:rPr>
        <w:t>Все материалы, оборудование и инструменты предоставляются организатором. Использование иных материалов, оборудования и инструментов запрещено.</w:t>
      </w:r>
    </w:p>
    <w:p w14:paraId="113017E6" w14:textId="77777777" w:rsidR="00AC36BD" w:rsidRPr="008D667E" w:rsidRDefault="00AC36BD" w:rsidP="008D667E">
      <w:pPr>
        <w:pStyle w:val="-1"/>
        <w:spacing w:after="0"/>
        <w:ind w:firstLine="709"/>
        <w:jc w:val="both"/>
        <w:rPr>
          <w:rFonts w:ascii="Times New Roman" w:hAnsi="Times New Roman"/>
          <w:caps w:val="0"/>
          <w:color w:val="auto"/>
          <w:sz w:val="28"/>
          <w:szCs w:val="28"/>
        </w:rPr>
      </w:pPr>
      <w:bookmarkStart w:id="16" w:name="_Toc128032693"/>
      <w:r w:rsidRPr="008D667E">
        <w:rPr>
          <w:rFonts w:ascii="Times New Roman" w:hAnsi="Times New Roman"/>
          <w:caps w:val="0"/>
          <w:color w:val="auto"/>
          <w:sz w:val="28"/>
          <w:szCs w:val="28"/>
        </w:rPr>
        <w:t>3. Приложения</w:t>
      </w:r>
      <w:bookmarkEnd w:id="16"/>
    </w:p>
    <w:p w14:paraId="7D119A8F" w14:textId="77777777" w:rsidR="00AC36BD" w:rsidRPr="004749DD" w:rsidRDefault="00AC36BD" w:rsidP="008D667E">
      <w:pPr>
        <w:autoSpaceDE w:val="0"/>
        <w:autoSpaceDN w:val="0"/>
        <w:adjustRightInd w:val="0"/>
        <w:spacing w:after="0" w:line="360" w:lineRule="auto"/>
        <w:ind w:firstLine="709"/>
        <w:jc w:val="both"/>
        <w:rPr>
          <w:rFonts w:ascii="Times New Roman" w:hAnsi="Times New Roman" w:cs="Times New Roman"/>
          <w:sz w:val="28"/>
          <w:szCs w:val="28"/>
        </w:rPr>
      </w:pPr>
      <w:r w:rsidRPr="004749DD">
        <w:rPr>
          <w:rFonts w:ascii="Times New Roman" w:hAnsi="Times New Roman" w:cs="Times New Roman"/>
          <w:sz w:val="28"/>
          <w:szCs w:val="28"/>
        </w:rPr>
        <w:t>Приложение №1 Инструкция по заполнению матрицы конкурсного задания</w:t>
      </w:r>
    </w:p>
    <w:p w14:paraId="27634F25" w14:textId="77777777" w:rsidR="00AC36BD" w:rsidRDefault="00AC36BD" w:rsidP="008D667E">
      <w:pPr>
        <w:autoSpaceDE w:val="0"/>
        <w:autoSpaceDN w:val="0"/>
        <w:adjustRightInd w:val="0"/>
        <w:spacing w:after="0" w:line="360" w:lineRule="auto"/>
        <w:ind w:firstLine="709"/>
        <w:jc w:val="both"/>
        <w:rPr>
          <w:rFonts w:ascii="Times New Roman" w:hAnsi="Times New Roman" w:cs="Times New Roman"/>
          <w:sz w:val="28"/>
          <w:szCs w:val="28"/>
        </w:rPr>
      </w:pPr>
      <w:r w:rsidRPr="004749DD">
        <w:rPr>
          <w:rFonts w:ascii="Times New Roman" w:hAnsi="Times New Roman" w:cs="Times New Roman"/>
          <w:sz w:val="28"/>
          <w:szCs w:val="28"/>
        </w:rPr>
        <w:t>Приложение №2 Матрица конкурсного задания</w:t>
      </w:r>
    </w:p>
    <w:p w14:paraId="4B4B28C6" w14:textId="1D68095A" w:rsidR="00D228BA" w:rsidRPr="008D667E" w:rsidRDefault="00D228BA" w:rsidP="008D66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w:t>
      </w:r>
      <w:r w:rsidRPr="009203A8">
        <w:rPr>
          <w:rFonts w:ascii="Times New Roman" w:hAnsi="Times New Roman" w:cs="Times New Roman"/>
          <w:sz w:val="28"/>
          <w:szCs w:val="28"/>
        </w:rPr>
        <w:t>3</w:t>
      </w:r>
      <w:r>
        <w:rPr>
          <w:rFonts w:ascii="Times New Roman" w:hAnsi="Times New Roman" w:cs="Times New Roman"/>
          <w:sz w:val="28"/>
          <w:szCs w:val="28"/>
        </w:rPr>
        <w:t xml:space="preserve"> Критерии оценки</w:t>
      </w:r>
    </w:p>
    <w:p w14:paraId="5880F150" w14:textId="0FFD1614" w:rsidR="00AC36BD" w:rsidRPr="008D667E" w:rsidRDefault="00AC36BD" w:rsidP="008D667E">
      <w:pPr>
        <w:autoSpaceDE w:val="0"/>
        <w:autoSpaceDN w:val="0"/>
        <w:adjustRightInd w:val="0"/>
        <w:spacing w:after="0" w:line="360" w:lineRule="auto"/>
        <w:ind w:firstLine="709"/>
        <w:jc w:val="both"/>
        <w:rPr>
          <w:rFonts w:ascii="Times New Roman" w:hAnsi="Times New Roman" w:cs="Times New Roman"/>
          <w:sz w:val="28"/>
          <w:szCs w:val="28"/>
        </w:rPr>
      </w:pPr>
      <w:r w:rsidRPr="008D667E">
        <w:rPr>
          <w:rFonts w:ascii="Times New Roman" w:hAnsi="Times New Roman" w:cs="Times New Roman"/>
          <w:sz w:val="28"/>
          <w:szCs w:val="28"/>
        </w:rPr>
        <w:t>Приложение №</w:t>
      </w:r>
      <w:r w:rsidR="00D228BA">
        <w:rPr>
          <w:rFonts w:ascii="Times New Roman" w:hAnsi="Times New Roman" w:cs="Times New Roman"/>
          <w:sz w:val="28"/>
          <w:szCs w:val="28"/>
        </w:rPr>
        <w:t>4</w:t>
      </w:r>
      <w:r w:rsidRPr="008D667E">
        <w:rPr>
          <w:rFonts w:ascii="Times New Roman" w:hAnsi="Times New Roman" w:cs="Times New Roman"/>
          <w:sz w:val="28"/>
          <w:szCs w:val="28"/>
        </w:rPr>
        <w:t xml:space="preserve"> Инструкция по охране труда и технике безопасности по компетенции «Неразрушающий контроль».</w:t>
      </w:r>
    </w:p>
    <w:p w14:paraId="1F6A2793" w14:textId="165CADC4" w:rsidR="002B3DBB" w:rsidRPr="008D667E" w:rsidRDefault="009D4B95" w:rsidP="008D667E">
      <w:pPr>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r w:rsidRPr="008D667E">
        <w:rPr>
          <w:rFonts w:ascii="Times New Roman" w:hAnsi="Times New Roman" w:cs="Times New Roman"/>
          <w:sz w:val="28"/>
          <w:szCs w:val="28"/>
        </w:rPr>
        <w:t>Приложение №</w:t>
      </w:r>
      <w:r w:rsidR="00D228BA">
        <w:rPr>
          <w:rFonts w:ascii="Times New Roman" w:hAnsi="Times New Roman" w:cs="Times New Roman"/>
          <w:sz w:val="28"/>
          <w:szCs w:val="28"/>
        </w:rPr>
        <w:t>5</w:t>
      </w:r>
      <w:r w:rsidR="008D667E">
        <w:rPr>
          <w:rFonts w:ascii="Times New Roman" w:hAnsi="Times New Roman" w:cs="Times New Roman"/>
          <w:sz w:val="28"/>
          <w:szCs w:val="28"/>
        </w:rPr>
        <w:t xml:space="preserve"> </w:t>
      </w:r>
      <w:r w:rsidR="00AC36BD" w:rsidRPr="008D667E">
        <w:rPr>
          <w:rFonts w:ascii="Times New Roman" w:hAnsi="Times New Roman" w:cs="Times New Roman"/>
          <w:sz w:val="28"/>
          <w:szCs w:val="28"/>
        </w:rPr>
        <w:t>ТУ по методам контроля</w:t>
      </w:r>
      <w:r w:rsidR="00AE02A2" w:rsidRPr="008D667E">
        <w:rPr>
          <w:rFonts w:ascii="Times New Roman" w:hAnsi="Times New Roman" w:cs="Times New Roman"/>
          <w:sz w:val="28"/>
          <w:szCs w:val="28"/>
        </w:rPr>
        <w:t xml:space="preserve"> </w:t>
      </w:r>
      <w:r w:rsidR="007B3FD5" w:rsidRPr="008D667E">
        <w:rPr>
          <w:rFonts w:ascii="Times New Roman" w:hAnsi="Times New Roman" w:cs="Times New Roman"/>
          <w:sz w:val="28"/>
          <w:szCs w:val="28"/>
        </w:rPr>
        <w:t xml:space="preserve">алгоритмы, схемы и т.д. </w:t>
      </w:r>
    </w:p>
    <w:sectPr w:rsidR="002B3DBB" w:rsidRPr="008D667E" w:rsidSect="00BE2A32">
      <w:footerReference w:type="default" r:id="rId9"/>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30772" w14:textId="77777777" w:rsidR="000C5EE7" w:rsidRDefault="000C5EE7" w:rsidP="00970F49">
      <w:pPr>
        <w:spacing w:after="0" w:line="240" w:lineRule="auto"/>
      </w:pPr>
      <w:r>
        <w:separator/>
      </w:r>
    </w:p>
  </w:endnote>
  <w:endnote w:type="continuationSeparator" w:id="0">
    <w:p w14:paraId="42C28F62" w14:textId="77777777" w:rsidR="000C5EE7" w:rsidRDefault="000C5EE7"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503111"/>
      <w:docPartObj>
        <w:docPartGallery w:val="Page Numbers (Bottom of Page)"/>
        <w:docPartUnique/>
      </w:docPartObj>
    </w:sdtPr>
    <w:sdtEndPr>
      <w:rPr>
        <w:rFonts w:ascii="Times New Roman" w:hAnsi="Times New Roman" w:cs="Times New Roman"/>
      </w:rPr>
    </w:sdtEndPr>
    <w:sdtContent>
      <w:p w14:paraId="74516D67" w14:textId="72B51D23" w:rsidR="00E11FEC" w:rsidRPr="00A4187F" w:rsidRDefault="00E11FEC">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A77932">
          <w:rPr>
            <w:rFonts w:ascii="Times New Roman" w:hAnsi="Times New Roman" w:cs="Times New Roman"/>
            <w:noProof/>
          </w:rPr>
          <w:t>15</w:t>
        </w:r>
        <w:r w:rsidRPr="00A4187F">
          <w:rPr>
            <w:rFonts w:ascii="Times New Roman" w:hAnsi="Times New Roman" w:cs="Times New Roman"/>
          </w:rPr>
          <w:fldChar w:fldCharType="end"/>
        </w:r>
      </w:p>
    </w:sdtContent>
  </w:sdt>
  <w:p w14:paraId="4954A654" w14:textId="77777777" w:rsidR="00E11FEC" w:rsidRDefault="00E11F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B28BA" w14:textId="77777777" w:rsidR="000C5EE7" w:rsidRDefault="000C5EE7" w:rsidP="00970F49">
      <w:pPr>
        <w:spacing w:after="0" w:line="240" w:lineRule="auto"/>
      </w:pPr>
      <w:r>
        <w:separator/>
      </w:r>
    </w:p>
  </w:footnote>
  <w:footnote w:type="continuationSeparator" w:id="0">
    <w:p w14:paraId="7E840151" w14:textId="77777777" w:rsidR="000C5EE7" w:rsidRDefault="000C5EE7" w:rsidP="00970F49">
      <w:pPr>
        <w:spacing w:after="0" w:line="240" w:lineRule="auto"/>
      </w:pPr>
      <w:r>
        <w:continuationSeparator/>
      </w:r>
    </w:p>
  </w:footnote>
  <w:footnote w:id="1">
    <w:p w14:paraId="5DCD4959" w14:textId="77777777" w:rsidR="00E11FEC" w:rsidRDefault="00E11FEC" w:rsidP="00AC36BD">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2783B8FF" w14:textId="77777777" w:rsidR="00E11FEC" w:rsidRDefault="00E11FEC" w:rsidP="00AC36BD">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7996EC3"/>
    <w:multiLevelType w:val="hybridMultilevel"/>
    <w:tmpl w:val="F828D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4"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7"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ED0992"/>
    <w:multiLevelType w:val="hybridMultilevel"/>
    <w:tmpl w:val="AECEB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81968921">
    <w:abstractNumId w:val="15"/>
  </w:num>
  <w:num w:numId="2" w16cid:durableId="1097867684">
    <w:abstractNumId w:val="9"/>
  </w:num>
  <w:num w:numId="3" w16cid:durableId="883491364">
    <w:abstractNumId w:val="6"/>
  </w:num>
  <w:num w:numId="4" w16cid:durableId="1948660655">
    <w:abstractNumId w:val="1"/>
  </w:num>
  <w:num w:numId="5" w16cid:durableId="982081267">
    <w:abstractNumId w:val="0"/>
  </w:num>
  <w:num w:numId="6" w16cid:durableId="2051875346">
    <w:abstractNumId w:val="10"/>
  </w:num>
  <w:num w:numId="7" w16cid:durableId="2093693175">
    <w:abstractNumId w:val="2"/>
  </w:num>
  <w:num w:numId="8" w16cid:durableId="1752267332">
    <w:abstractNumId w:val="5"/>
  </w:num>
  <w:num w:numId="9" w16cid:durableId="2144693494">
    <w:abstractNumId w:val="18"/>
  </w:num>
  <w:num w:numId="10" w16cid:durableId="323163690">
    <w:abstractNumId w:val="7"/>
  </w:num>
  <w:num w:numId="11" w16cid:durableId="1855724209">
    <w:abstractNumId w:val="3"/>
  </w:num>
  <w:num w:numId="12" w16cid:durableId="971129366">
    <w:abstractNumId w:val="11"/>
  </w:num>
  <w:num w:numId="13" w16cid:durableId="1407341870">
    <w:abstractNumId w:val="21"/>
  </w:num>
  <w:num w:numId="14" w16cid:durableId="1091390965">
    <w:abstractNumId w:val="12"/>
  </w:num>
  <w:num w:numId="15" w16cid:durableId="881592776">
    <w:abstractNumId w:val="19"/>
  </w:num>
  <w:num w:numId="16" w16cid:durableId="824854471">
    <w:abstractNumId w:val="22"/>
  </w:num>
  <w:num w:numId="17" w16cid:durableId="432670759">
    <w:abstractNumId w:val="20"/>
  </w:num>
  <w:num w:numId="18" w16cid:durableId="231890717">
    <w:abstractNumId w:val="17"/>
  </w:num>
  <w:num w:numId="19" w16cid:durableId="1160076013">
    <w:abstractNumId w:val="14"/>
  </w:num>
  <w:num w:numId="20" w16cid:durableId="1056589145">
    <w:abstractNumId w:val="16"/>
  </w:num>
  <w:num w:numId="21" w16cid:durableId="975642574">
    <w:abstractNumId w:val="13"/>
  </w:num>
  <w:num w:numId="22" w16cid:durableId="1881432430">
    <w:abstractNumId w:val="4"/>
  </w:num>
  <w:num w:numId="23" w16cid:durableId="1960798529">
    <w:abstractNumId w:val="8"/>
  </w:num>
  <w:num w:numId="24" w16cid:durableId="1434090832">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C5EE7"/>
    <w:rsid w:val="000D258B"/>
    <w:rsid w:val="000D43CC"/>
    <w:rsid w:val="000D4C46"/>
    <w:rsid w:val="000D74AA"/>
    <w:rsid w:val="000F0FC3"/>
    <w:rsid w:val="00100FE1"/>
    <w:rsid w:val="001024BE"/>
    <w:rsid w:val="00106738"/>
    <w:rsid w:val="00114D79"/>
    <w:rsid w:val="00127743"/>
    <w:rsid w:val="00137545"/>
    <w:rsid w:val="0015561E"/>
    <w:rsid w:val="001627D5"/>
    <w:rsid w:val="0017612A"/>
    <w:rsid w:val="001B4B65"/>
    <w:rsid w:val="001C1282"/>
    <w:rsid w:val="001C63E7"/>
    <w:rsid w:val="001E1DF9"/>
    <w:rsid w:val="00220E70"/>
    <w:rsid w:val="002228E8"/>
    <w:rsid w:val="00237603"/>
    <w:rsid w:val="00247E8C"/>
    <w:rsid w:val="00270E01"/>
    <w:rsid w:val="002776A1"/>
    <w:rsid w:val="0029547E"/>
    <w:rsid w:val="002B1426"/>
    <w:rsid w:val="002B3DBB"/>
    <w:rsid w:val="002F2906"/>
    <w:rsid w:val="00302B2D"/>
    <w:rsid w:val="003242E1"/>
    <w:rsid w:val="00333911"/>
    <w:rsid w:val="00334165"/>
    <w:rsid w:val="003531E7"/>
    <w:rsid w:val="003601A4"/>
    <w:rsid w:val="0037535C"/>
    <w:rsid w:val="003815C7"/>
    <w:rsid w:val="003934F8"/>
    <w:rsid w:val="00397A1B"/>
    <w:rsid w:val="003A21C8"/>
    <w:rsid w:val="003C1D7A"/>
    <w:rsid w:val="003C5F97"/>
    <w:rsid w:val="003D1E51"/>
    <w:rsid w:val="0040354F"/>
    <w:rsid w:val="004254FE"/>
    <w:rsid w:val="00436FFC"/>
    <w:rsid w:val="00437D28"/>
    <w:rsid w:val="0044354A"/>
    <w:rsid w:val="00454353"/>
    <w:rsid w:val="00461AC6"/>
    <w:rsid w:val="0047429B"/>
    <w:rsid w:val="004749DD"/>
    <w:rsid w:val="004904C5"/>
    <w:rsid w:val="004917C4"/>
    <w:rsid w:val="004A07A5"/>
    <w:rsid w:val="004B692B"/>
    <w:rsid w:val="004C3CAF"/>
    <w:rsid w:val="004C703E"/>
    <w:rsid w:val="004D096E"/>
    <w:rsid w:val="004E785E"/>
    <w:rsid w:val="004E7905"/>
    <w:rsid w:val="005015CF"/>
    <w:rsid w:val="005055FF"/>
    <w:rsid w:val="00510059"/>
    <w:rsid w:val="00533E31"/>
    <w:rsid w:val="00541B5B"/>
    <w:rsid w:val="0054699F"/>
    <w:rsid w:val="00554CBB"/>
    <w:rsid w:val="005560AC"/>
    <w:rsid w:val="00557CC0"/>
    <w:rsid w:val="0056194A"/>
    <w:rsid w:val="00565B7C"/>
    <w:rsid w:val="005670EC"/>
    <w:rsid w:val="00584F3C"/>
    <w:rsid w:val="005A1625"/>
    <w:rsid w:val="005A203B"/>
    <w:rsid w:val="005B05D5"/>
    <w:rsid w:val="005B0DEC"/>
    <w:rsid w:val="005B66FC"/>
    <w:rsid w:val="005C6A23"/>
    <w:rsid w:val="005E0C6E"/>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B74D8"/>
    <w:rsid w:val="006C69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667E"/>
    <w:rsid w:val="008D6DCF"/>
    <w:rsid w:val="008D6E1B"/>
    <w:rsid w:val="008E5424"/>
    <w:rsid w:val="00900604"/>
    <w:rsid w:val="00901689"/>
    <w:rsid w:val="009018F0"/>
    <w:rsid w:val="00906E82"/>
    <w:rsid w:val="009203A8"/>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D4B95"/>
    <w:rsid w:val="009E37D3"/>
    <w:rsid w:val="009E52E7"/>
    <w:rsid w:val="009E5BD9"/>
    <w:rsid w:val="009F57C0"/>
    <w:rsid w:val="00A0510D"/>
    <w:rsid w:val="00A11569"/>
    <w:rsid w:val="00A204BB"/>
    <w:rsid w:val="00A20A67"/>
    <w:rsid w:val="00A27EE4"/>
    <w:rsid w:val="00A304CE"/>
    <w:rsid w:val="00A36EE2"/>
    <w:rsid w:val="00A4187F"/>
    <w:rsid w:val="00A57976"/>
    <w:rsid w:val="00A636B8"/>
    <w:rsid w:val="00A77932"/>
    <w:rsid w:val="00A8496D"/>
    <w:rsid w:val="00A85D42"/>
    <w:rsid w:val="00A87627"/>
    <w:rsid w:val="00A91D4B"/>
    <w:rsid w:val="00A962D4"/>
    <w:rsid w:val="00A9790B"/>
    <w:rsid w:val="00AA2B8A"/>
    <w:rsid w:val="00AB5659"/>
    <w:rsid w:val="00AC36BD"/>
    <w:rsid w:val="00AD2200"/>
    <w:rsid w:val="00AE02A2"/>
    <w:rsid w:val="00AE6AB7"/>
    <w:rsid w:val="00AE7A32"/>
    <w:rsid w:val="00B162B5"/>
    <w:rsid w:val="00B236AD"/>
    <w:rsid w:val="00B30A26"/>
    <w:rsid w:val="00B330F5"/>
    <w:rsid w:val="00B3384D"/>
    <w:rsid w:val="00B37579"/>
    <w:rsid w:val="00B40FFB"/>
    <w:rsid w:val="00B4196F"/>
    <w:rsid w:val="00B45392"/>
    <w:rsid w:val="00B45AA4"/>
    <w:rsid w:val="00B56712"/>
    <w:rsid w:val="00B575A6"/>
    <w:rsid w:val="00B610A2"/>
    <w:rsid w:val="00BA2CF0"/>
    <w:rsid w:val="00BC3813"/>
    <w:rsid w:val="00BC7808"/>
    <w:rsid w:val="00BE099A"/>
    <w:rsid w:val="00BE2A32"/>
    <w:rsid w:val="00C06EBC"/>
    <w:rsid w:val="00C0723F"/>
    <w:rsid w:val="00C121F9"/>
    <w:rsid w:val="00C1483C"/>
    <w:rsid w:val="00C17B01"/>
    <w:rsid w:val="00C21E3A"/>
    <w:rsid w:val="00C26C83"/>
    <w:rsid w:val="00C31CA1"/>
    <w:rsid w:val="00C52383"/>
    <w:rsid w:val="00C56A9B"/>
    <w:rsid w:val="00C740CF"/>
    <w:rsid w:val="00C8277D"/>
    <w:rsid w:val="00C95538"/>
    <w:rsid w:val="00C96567"/>
    <w:rsid w:val="00C97E44"/>
    <w:rsid w:val="00CA6CCD"/>
    <w:rsid w:val="00CC50B7"/>
    <w:rsid w:val="00CD66EF"/>
    <w:rsid w:val="00CE2498"/>
    <w:rsid w:val="00CE36B8"/>
    <w:rsid w:val="00CF0DA9"/>
    <w:rsid w:val="00CF7E80"/>
    <w:rsid w:val="00D02C00"/>
    <w:rsid w:val="00D12ABD"/>
    <w:rsid w:val="00D16F4B"/>
    <w:rsid w:val="00D17132"/>
    <w:rsid w:val="00D2075B"/>
    <w:rsid w:val="00D228BA"/>
    <w:rsid w:val="00D229F1"/>
    <w:rsid w:val="00D37CEC"/>
    <w:rsid w:val="00D37DEA"/>
    <w:rsid w:val="00D405D4"/>
    <w:rsid w:val="00D41269"/>
    <w:rsid w:val="00D45007"/>
    <w:rsid w:val="00D617CC"/>
    <w:rsid w:val="00D82186"/>
    <w:rsid w:val="00D83E4E"/>
    <w:rsid w:val="00D87A1E"/>
    <w:rsid w:val="00DC074C"/>
    <w:rsid w:val="00DE39D8"/>
    <w:rsid w:val="00DE5614"/>
    <w:rsid w:val="00E0407E"/>
    <w:rsid w:val="00E04FDF"/>
    <w:rsid w:val="00E0571F"/>
    <w:rsid w:val="00E11FEC"/>
    <w:rsid w:val="00E15F2A"/>
    <w:rsid w:val="00E279E8"/>
    <w:rsid w:val="00E579D6"/>
    <w:rsid w:val="00E57FEF"/>
    <w:rsid w:val="00E75567"/>
    <w:rsid w:val="00E857D6"/>
    <w:rsid w:val="00EA0163"/>
    <w:rsid w:val="00EA0C3A"/>
    <w:rsid w:val="00EA30C6"/>
    <w:rsid w:val="00EB2779"/>
    <w:rsid w:val="00EC40FD"/>
    <w:rsid w:val="00ED18F9"/>
    <w:rsid w:val="00ED53C9"/>
    <w:rsid w:val="00EE197A"/>
    <w:rsid w:val="00EE7DA3"/>
    <w:rsid w:val="00F1662D"/>
    <w:rsid w:val="00F3099C"/>
    <w:rsid w:val="00F35F4F"/>
    <w:rsid w:val="00F43394"/>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D228BA"/>
    <w:pPr>
      <w:tabs>
        <w:tab w:val="left" w:pos="142"/>
        <w:tab w:val="right" w:leader="dot" w:pos="9639"/>
      </w:tabs>
      <w:spacing w:after="0" w:line="276" w:lineRule="auto"/>
    </w:pPr>
    <w:rPr>
      <w:rFonts w:ascii="Times New Roman" w:eastAsia="Times New Roman" w:hAnsi="Times New Roman" w:cs="Times New Roman"/>
      <w:noProof/>
      <w:sz w:val="28"/>
      <w:szCs w:val="28"/>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link w:val="aff2"/>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aff2">
    <w:name w:val="Абзац списка Знак"/>
    <w:link w:val="aff1"/>
    <w:uiPriority w:val="34"/>
    <w:locked/>
    <w:rsid w:val="00AC36BD"/>
    <w:rPr>
      <w:rFonts w:ascii="Calibri" w:eastAsia="Calibri" w:hAnsi="Calibri" w:cs="Times New Roman"/>
    </w:rPr>
  </w:style>
  <w:style w:type="character" w:styleId="aff9">
    <w:name w:val="Unresolved Mention"/>
    <w:basedOn w:val="a2"/>
    <w:uiPriority w:val="99"/>
    <w:semiHidden/>
    <w:unhideWhenUsed/>
    <w:rsid w:val="00D22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3C8E-BCF2-4EAF-A587-0AC9E42B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3251</Words>
  <Characters>18531</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Пользователь</cp:lastModifiedBy>
  <cp:revision>7</cp:revision>
  <cp:lastPrinted>2024-06-17T08:38:00Z</cp:lastPrinted>
  <dcterms:created xsi:type="dcterms:W3CDTF">2025-04-03T05:27:00Z</dcterms:created>
  <dcterms:modified xsi:type="dcterms:W3CDTF">2025-04-04T12:03:00Z</dcterms:modified>
</cp:coreProperties>
</file>