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9"/>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0"/>
        <w:gridCol w:w="4680"/>
      </w:tblGrid>
      <w:tr w:rsidR="006A5A56">
        <w:tc>
          <w:tcPr>
            <w:tcW w:w="5670" w:type="dxa"/>
          </w:tcPr>
          <w:p w:rsidR="006A5A56" w:rsidRDefault="00E963F5">
            <w:pPr>
              <w:pStyle w:val="afb"/>
              <w:rPr>
                <w:sz w:val="30"/>
              </w:rPr>
            </w:pPr>
            <w:r w:rsidRPr="00E963F5">
              <w:rPr>
                <w:b/>
                <w:noProof/>
                <w:lang w:val="ru-RU"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50pt;height:50pt;z-index:251657216;visibility:hidden" filled="t" stroked="t">
                  <v:stroke joinstyle="round"/>
                  <v:path o:extrusionok="t" gradientshapeok="f" o:connecttype="segments"/>
                  <o:lock v:ext="edit" aspectratio="f" selection="t"/>
                </v:shape>
              </w:pict>
            </w:r>
            <w:r w:rsidRPr="00E963F5">
              <w:rPr>
                <w:b/>
                <w:noProof/>
                <w:lang w:val="ru-RU" w:eastAsia="en-US"/>
              </w:rPr>
              <w:pict>
                <v:shape id="_x0000_i0" o:spid="_x0000_i1025" type="#_x0000_t75" style="width:262.5pt;height:102.1pt;mso-wrap-distance-left:0;mso-wrap-distance-top:0;mso-wrap-distance-right:0;mso-wrap-distance-bottom:0">
                  <v:imagedata r:id="rId8" o:title=""/>
                  <v:path textboxrect="0,0,0,0"/>
                </v:shape>
              </w:pict>
            </w:r>
          </w:p>
        </w:tc>
        <w:tc>
          <w:tcPr>
            <w:tcW w:w="4680" w:type="dxa"/>
          </w:tcPr>
          <w:p w:rsidR="006A5A56" w:rsidRDefault="006A5A56">
            <w:pPr>
              <w:spacing w:line="360" w:lineRule="auto"/>
              <w:ind w:left="290"/>
              <w:jc w:val="center"/>
              <w:rPr>
                <w:sz w:val="30"/>
              </w:rPr>
            </w:pPr>
          </w:p>
        </w:tc>
      </w:tr>
    </w:tbl>
    <w:p w:rsidR="006A5A56" w:rsidRDefault="006A5A56">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sz w:val="28"/>
          <w:szCs w:val="28"/>
        </w:rPr>
      </w:sdtEndPr>
      <w:sdtContent>
        <w:p w:rsidR="006A5A56" w:rsidRDefault="006A5A56">
          <w:pPr>
            <w:spacing w:after="0" w:line="360" w:lineRule="auto"/>
            <w:jc w:val="right"/>
            <w:rPr>
              <w:rFonts w:ascii="Times New Roman" w:hAnsi="Times New Roman" w:cs="Times New Roman"/>
            </w:rPr>
          </w:pPr>
        </w:p>
        <w:p w:rsidR="006A5A56" w:rsidRDefault="006A5A56">
          <w:pPr>
            <w:spacing w:after="0" w:line="360" w:lineRule="auto"/>
            <w:jc w:val="right"/>
            <w:rPr>
              <w:rFonts w:ascii="Times New Roman" w:eastAsia="Arial Unicode MS" w:hAnsi="Times New Roman" w:cs="Times New Roman"/>
              <w:sz w:val="72"/>
              <w:szCs w:val="72"/>
            </w:rPr>
          </w:pPr>
        </w:p>
        <w:p w:rsidR="006A5A56" w:rsidRDefault="006A5A56">
          <w:pPr>
            <w:spacing w:after="0" w:line="360" w:lineRule="auto"/>
            <w:jc w:val="right"/>
            <w:rPr>
              <w:rFonts w:ascii="Times New Roman" w:eastAsia="Arial Unicode MS" w:hAnsi="Times New Roman" w:cs="Times New Roman"/>
              <w:sz w:val="72"/>
              <w:szCs w:val="72"/>
            </w:rPr>
          </w:pPr>
        </w:p>
        <w:p w:rsidR="006A5A56" w:rsidRPr="00611446" w:rsidRDefault="00A22327" w:rsidP="00611446">
          <w:pPr>
            <w:spacing w:after="0" w:line="360" w:lineRule="auto"/>
            <w:jc w:val="center"/>
            <w:rPr>
              <w:rFonts w:ascii="Times New Roman" w:eastAsia="Arial Unicode MS" w:hAnsi="Times New Roman" w:cs="Times New Roman"/>
              <w:sz w:val="40"/>
              <w:szCs w:val="40"/>
            </w:rPr>
          </w:pPr>
          <w:r w:rsidRPr="00611446">
            <w:rPr>
              <w:rFonts w:ascii="Times New Roman" w:eastAsia="Arial Unicode MS" w:hAnsi="Times New Roman" w:cs="Times New Roman"/>
              <w:sz w:val="40"/>
              <w:szCs w:val="40"/>
            </w:rPr>
            <w:t>КОНКУРСНОЕ ЗАДАНИЕ КОМПЕТЕНЦИИ</w:t>
          </w:r>
        </w:p>
        <w:p w:rsidR="002B5BF9" w:rsidRDefault="002B5BF9" w:rsidP="002B5BF9">
          <w:pPr>
            <w:spacing w:after="0" w:line="360" w:lineRule="auto"/>
            <w:jc w:val="center"/>
            <w:rPr>
              <w:rFonts w:ascii="Times New Roman" w:eastAsia="Arial Unicode MS" w:hAnsi="Times New Roman" w:cs="Times New Roman"/>
              <w:sz w:val="40"/>
              <w:szCs w:val="40"/>
            </w:rPr>
          </w:pPr>
          <w:r w:rsidRPr="00611446">
            <w:rPr>
              <w:rFonts w:ascii="Times New Roman" w:eastAsia="Arial Unicode MS" w:hAnsi="Times New Roman" w:cs="Times New Roman"/>
              <w:sz w:val="40"/>
              <w:szCs w:val="40"/>
            </w:rPr>
            <w:t xml:space="preserve"> </w:t>
          </w:r>
          <w:r>
            <w:rPr>
              <w:rFonts w:ascii="Times New Roman" w:eastAsia="Arial Unicode MS" w:hAnsi="Times New Roman" w:cs="Times New Roman"/>
              <w:sz w:val="40"/>
              <w:szCs w:val="40"/>
            </w:rPr>
            <w:t>«Проектировщик индивидуальной</w:t>
          </w:r>
        </w:p>
        <w:p w:rsidR="006A5A56" w:rsidRPr="00611446" w:rsidRDefault="00A22327" w:rsidP="002B5BF9">
          <w:pPr>
            <w:spacing w:after="0" w:line="360" w:lineRule="auto"/>
            <w:jc w:val="center"/>
            <w:rPr>
              <w:rFonts w:ascii="Times New Roman" w:eastAsia="Arial Unicode MS" w:hAnsi="Times New Roman" w:cs="Times New Roman"/>
              <w:sz w:val="40"/>
              <w:szCs w:val="40"/>
            </w:rPr>
          </w:pPr>
          <w:r w:rsidRPr="00611446">
            <w:rPr>
              <w:rFonts w:ascii="Times New Roman" w:eastAsia="Arial Unicode MS" w:hAnsi="Times New Roman" w:cs="Times New Roman"/>
              <w:sz w:val="40"/>
              <w:szCs w:val="40"/>
            </w:rPr>
            <w:t>финансовой траектории»</w:t>
          </w:r>
        </w:p>
        <w:p w:rsidR="006A5A56" w:rsidRPr="00611446" w:rsidRDefault="00A22327" w:rsidP="00611446">
          <w:pPr>
            <w:spacing w:after="0" w:line="360" w:lineRule="auto"/>
            <w:jc w:val="center"/>
            <w:rPr>
              <w:rFonts w:ascii="Times New Roman" w:eastAsia="Arial Unicode MS" w:hAnsi="Times New Roman" w:cs="Times New Roman"/>
              <w:sz w:val="40"/>
              <w:szCs w:val="40"/>
            </w:rPr>
          </w:pPr>
          <w:r w:rsidRPr="00611446">
            <w:rPr>
              <w:rFonts w:ascii="Times New Roman" w:eastAsia="Arial Unicode MS" w:hAnsi="Times New Roman" w:cs="Times New Roman"/>
              <w:sz w:val="40"/>
              <w:szCs w:val="40"/>
            </w:rPr>
            <w:t>Итогового (межрегионального) этапа Чемпионата по</w:t>
          </w:r>
          <w:r w:rsidR="00611446" w:rsidRPr="00611446">
            <w:rPr>
              <w:rFonts w:ascii="Times New Roman" w:eastAsia="Arial Unicode MS" w:hAnsi="Times New Roman" w:cs="Times New Roman"/>
              <w:sz w:val="40"/>
              <w:szCs w:val="40"/>
            </w:rPr>
            <w:t> </w:t>
          </w:r>
          <w:r w:rsidRPr="00611446">
            <w:rPr>
              <w:rFonts w:ascii="Times New Roman" w:eastAsia="Arial Unicode MS" w:hAnsi="Times New Roman" w:cs="Times New Roman"/>
              <w:sz w:val="40"/>
              <w:szCs w:val="40"/>
            </w:rPr>
            <w:t xml:space="preserve">профессиональному мастерству «Профессионалы» </w:t>
          </w:r>
        </w:p>
        <w:p w:rsidR="006A5A56" w:rsidRPr="00611446" w:rsidRDefault="006A5A56">
          <w:pPr>
            <w:spacing w:after="0" w:line="360" w:lineRule="auto"/>
            <w:jc w:val="center"/>
            <w:rPr>
              <w:rFonts w:ascii="Times New Roman" w:eastAsia="Arial Unicode MS" w:hAnsi="Times New Roman" w:cs="Times New Roman"/>
              <w:sz w:val="28"/>
              <w:szCs w:val="28"/>
            </w:rPr>
          </w:pPr>
        </w:p>
        <w:p w:rsidR="006A5A56" w:rsidRPr="00611446" w:rsidRDefault="00E963F5">
          <w:pPr>
            <w:spacing w:after="0" w:line="360" w:lineRule="auto"/>
            <w:jc w:val="center"/>
            <w:rPr>
              <w:rFonts w:ascii="Times New Roman" w:eastAsia="Arial Unicode MS" w:hAnsi="Times New Roman" w:cs="Times New Roman"/>
              <w:sz w:val="28"/>
              <w:szCs w:val="28"/>
            </w:rPr>
          </w:pPr>
        </w:p>
      </w:sdtContent>
    </w:sdt>
    <w:p w:rsidR="006A5A56" w:rsidRDefault="006A5A56">
      <w:pPr>
        <w:spacing w:after="0" w:line="360" w:lineRule="auto"/>
        <w:rPr>
          <w:rFonts w:ascii="Times New Roman" w:hAnsi="Times New Roman" w:cs="Times New Roman"/>
          <w:lang w:bidi="en-US"/>
        </w:rPr>
      </w:pPr>
    </w:p>
    <w:p w:rsidR="006A5A56" w:rsidRDefault="006A5A56">
      <w:pPr>
        <w:spacing w:after="0" w:line="360" w:lineRule="auto"/>
        <w:rPr>
          <w:rFonts w:ascii="Times New Roman" w:hAnsi="Times New Roman" w:cs="Times New Roman"/>
          <w:lang w:bidi="en-US"/>
        </w:rPr>
      </w:pPr>
    </w:p>
    <w:p w:rsidR="006A5A56" w:rsidRDefault="006A5A56">
      <w:pPr>
        <w:spacing w:after="0" w:line="360" w:lineRule="auto"/>
        <w:rPr>
          <w:rFonts w:ascii="Times New Roman" w:hAnsi="Times New Roman" w:cs="Times New Roman"/>
          <w:lang w:bidi="en-US"/>
        </w:rPr>
      </w:pPr>
    </w:p>
    <w:p w:rsidR="006A5A56" w:rsidRDefault="006A5A56">
      <w:pPr>
        <w:spacing w:after="0" w:line="360" w:lineRule="auto"/>
        <w:rPr>
          <w:rFonts w:ascii="Times New Roman" w:hAnsi="Times New Roman" w:cs="Times New Roman"/>
          <w:lang w:bidi="en-US"/>
        </w:rPr>
      </w:pPr>
    </w:p>
    <w:p w:rsidR="00611446" w:rsidRDefault="00611446">
      <w:pPr>
        <w:spacing w:after="0" w:line="360" w:lineRule="auto"/>
        <w:rPr>
          <w:rFonts w:ascii="Times New Roman" w:hAnsi="Times New Roman" w:cs="Times New Roman"/>
          <w:lang w:bidi="en-US"/>
        </w:rPr>
      </w:pPr>
    </w:p>
    <w:p w:rsidR="00611446" w:rsidRDefault="00611446">
      <w:pPr>
        <w:spacing w:after="0" w:line="360" w:lineRule="auto"/>
        <w:rPr>
          <w:rFonts w:ascii="Times New Roman" w:hAnsi="Times New Roman" w:cs="Times New Roman"/>
          <w:lang w:bidi="en-US"/>
        </w:rPr>
      </w:pPr>
    </w:p>
    <w:p w:rsidR="00611446" w:rsidRDefault="00611446">
      <w:pPr>
        <w:spacing w:after="0" w:line="360" w:lineRule="auto"/>
        <w:rPr>
          <w:rFonts w:ascii="Times New Roman" w:hAnsi="Times New Roman" w:cs="Times New Roman"/>
          <w:lang w:bidi="en-US"/>
        </w:rPr>
      </w:pPr>
    </w:p>
    <w:p w:rsidR="002B5BF9" w:rsidRDefault="002B5BF9">
      <w:pPr>
        <w:spacing w:after="0" w:line="360" w:lineRule="auto"/>
        <w:rPr>
          <w:rFonts w:ascii="Times New Roman" w:hAnsi="Times New Roman" w:cs="Times New Roman"/>
          <w:lang w:bidi="en-US"/>
        </w:rPr>
      </w:pPr>
    </w:p>
    <w:p w:rsidR="002B5BF9" w:rsidRDefault="002B5BF9">
      <w:pPr>
        <w:spacing w:after="0" w:line="360" w:lineRule="auto"/>
        <w:rPr>
          <w:rFonts w:ascii="Times New Roman" w:hAnsi="Times New Roman" w:cs="Times New Roman"/>
          <w:lang w:bidi="en-US"/>
        </w:rPr>
      </w:pPr>
    </w:p>
    <w:p w:rsidR="002B5BF9" w:rsidRDefault="002B5BF9">
      <w:pPr>
        <w:spacing w:after="0" w:line="360" w:lineRule="auto"/>
        <w:rPr>
          <w:rFonts w:ascii="Times New Roman" w:hAnsi="Times New Roman" w:cs="Times New Roman"/>
          <w:lang w:bidi="en-US"/>
        </w:rPr>
      </w:pPr>
    </w:p>
    <w:p w:rsidR="002B5BF9" w:rsidRDefault="002B5BF9">
      <w:pPr>
        <w:spacing w:after="0" w:line="360" w:lineRule="auto"/>
        <w:rPr>
          <w:rFonts w:ascii="Times New Roman" w:hAnsi="Times New Roman" w:cs="Times New Roman"/>
          <w:lang w:bidi="en-US"/>
        </w:rPr>
      </w:pPr>
    </w:p>
    <w:p w:rsidR="006A5A56" w:rsidRDefault="00A22327">
      <w:pPr>
        <w:spacing w:after="0" w:line="360" w:lineRule="auto"/>
        <w:jc w:val="center"/>
        <w:rPr>
          <w:rFonts w:ascii="Times New Roman" w:hAnsi="Times New Roman" w:cs="Times New Roman"/>
          <w:sz w:val="28"/>
          <w:szCs w:val="28"/>
          <w:lang w:bidi="en-US"/>
        </w:rPr>
      </w:pPr>
      <w:r>
        <w:rPr>
          <w:rFonts w:ascii="Times New Roman" w:hAnsi="Times New Roman" w:cs="Times New Roman"/>
          <w:sz w:val="28"/>
          <w:szCs w:val="28"/>
          <w:lang w:bidi="en-US"/>
        </w:rPr>
        <w:t>2025 г.</w:t>
      </w:r>
    </w:p>
    <w:p w:rsidR="006A5A56" w:rsidRDefault="00A22327">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 разработано экспертным сообществом и</w:t>
      </w:r>
      <w:r w:rsidR="00611446">
        <w:rPr>
          <w:rFonts w:ascii="Times New Roman" w:hAnsi="Times New Roman" w:cs="Times New Roman"/>
          <w:sz w:val="28"/>
          <w:szCs w:val="28"/>
          <w:lang w:bidi="en-US"/>
        </w:rPr>
        <w:t> </w:t>
      </w:r>
      <w:r>
        <w:rPr>
          <w:rFonts w:ascii="Times New Roman" w:hAnsi="Times New Roman" w:cs="Times New Roman"/>
          <w:sz w:val="28"/>
          <w:szCs w:val="28"/>
          <w:lang w:bidi="en-US"/>
        </w:rPr>
        <w:t>утверждено Менеджером компетенции, в котором установлены нижеследующие правила и</w:t>
      </w:r>
      <w:r w:rsidR="00611446">
        <w:rPr>
          <w:rFonts w:ascii="Times New Roman" w:hAnsi="Times New Roman" w:cs="Times New Roman"/>
          <w:sz w:val="28"/>
          <w:szCs w:val="28"/>
          <w:lang w:bidi="en-US"/>
        </w:rPr>
        <w:t> </w:t>
      </w:r>
      <w:r>
        <w:rPr>
          <w:rFonts w:ascii="Times New Roman" w:hAnsi="Times New Roman" w:cs="Times New Roman"/>
          <w:sz w:val="28"/>
          <w:szCs w:val="28"/>
          <w:lang w:bidi="en-US"/>
        </w:rPr>
        <w:t>необходимые требования владения профессиональными навыками для</w:t>
      </w:r>
      <w:r w:rsidR="00611446">
        <w:rPr>
          <w:rFonts w:ascii="Times New Roman" w:hAnsi="Times New Roman" w:cs="Times New Roman"/>
          <w:sz w:val="28"/>
          <w:szCs w:val="28"/>
          <w:lang w:bidi="en-US"/>
        </w:rPr>
        <w:t> </w:t>
      </w:r>
      <w:r>
        <w:rPr>
          <w:rFonts w:ascii="Times New Roman" w:hAnsi="Times New Roman" w:cs="Times New Roman"/>
          <w:sz w:val="28"/>
          <w:szCs w:val="28"/>
          <w:lang w:bidi="en-US"/>
        </w:rPr>
        <w:t>участия в соревнованиях по</w:t>
      </w:r>
      <w:r w:rsidR="00611446">
        <w:rPr>
          <w:rFonts w:ascii="Times New Roman" w:hAnsi="Times New Roman" w:cs="Times New Roman"/>
          <w:sz w:val="28"/>
          <w:szCs w:val="28"/>
          <w:lang w:bidi="en-US"/>
        </w:rPr>
        <w:t> </w:t>
      </w:r>
      <w:r>
        <w:rPr>
          <w:rFonts w:ascii="Times New Roman" w:hAnsi="Times New Roman" w:cs="Times New Roman"/>
          <w:sz w:val="28"/>
          <w:szCs w:val="28"/>
          <w:lang w:bidi="en-US"/>
        </w:rPr>
        <w:t>профессиональному мастерству.</w:t>
      </w:r>
    </w:p>
    <w:p w:rsidR="006A5A56" w:rsidRDefault="006A5A56">
      <w:pPr>
        <w:pStyle w:val="143"/>
        <w:shd w:val="clear" w:color="auto" w:fill="auto"/>
        <w:spacing w:line="360" w:lineRule="auto"/>
        <w:ind w:firstLine="0"/>
        <w:rPr>
          <w:rFonts w:ascii="Times New Roman" w:eastAsia="Times New Roman" w:hAnsi="Times New Roman" w:cs="Times New Roman"/>
          <w:szCs w:val="24"/>
        </w:rPr>
      </w:pPr>
    </w:p>
    <w:p w:rsidR="006A5A56" w:rsidRDefault="00A22327">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 включает в себя следующие разделы:</w:t>
      </w:r>
    </w:p>
    <w:p w:rsidR="006A5A56" w:rsidRPr="00611446" w:rsidRDefault="00E963F5" w:rsidP="00611446">
      <w:pPr>
        <w:pStyle w:val="11"/>
        <w:rPr>
          <w:rFonts w:ascii="Times New Roman" w:eastAsiaTheme="minorEastAsia" w:hAnsi="Times New Roman"/>
          <w:bCs w:val="0"/>
          <w:sz w:val="28"/>
          <w:lang w:val="ru-RU" w:eastAsia="ru-RU"/>
        </w:rPr>
      </w:pPr>
      <w:r w:rsidRPr="00611446">
        <w:rPr>
          <w:rFonts w:ascii="Times New Roman" w:hAnsi="Times New Roman"/>
          <w:sz w:val="28"/>
          <w:lang w:val="ru-RU" w:eastAsia="ru-RU"/>
        </w:rPr>
        <w:fldChar w:fldCharType="begin"/>
      </w:r>
      <w:r w:rsidR="00A22327" w:rsidRPr="00611446">
        <w:rPr>
          <w:rFonts w:ascii="Times New Roman" w:hAnsi="Times New Roman"/>
          <w:sz w:val="28"/>
          <w:lang w:val="ru-RU" w:eastAsia="ru-RU"/>
        </w:rPr>
        <w:instrText xml:space="preserve"> TOC \o "1-2" \h \z \u </w:instrText>
      </w:r>
      <w:r w:rsidRPr="00611446">
        <w:rPr>
          <w:rFonts w:ascii="Times New Roman" w:hAnsi="Times New Roman"/>
          <w:sz w:val="28"/>
          <w:lang w:val="ru-RU" w:eastAsia="ru-RU"/>
        </w:rPr>
        <w:fldChar w:fldCharType="separate"/>
      </w:r>
      <w:hyperlink w:anchor="_Toc142037183" w:tooltip="#_Toc142037183" w:history="1">
        <w:r w:rsidR="00A22327" w:rsidRPr="00611446">
          <w:rPr>
            <w:rStyle w:val="af8"/>
            <w:rFonts w:ascii="Times New Roman" w:hAnsi="Times New Roman"/>
            <w:sz w:val="28"/>
          </w:rPr>
          <w:t>1. ОСНОВНЫЕ ТРЕБОВАНИЯ КОМПЕТЕНЦИИ</w:t>
        </w:r>
        <w:r w:rsidR="00454C97">
          <w:rPr>
            <w:rFonts w:ascii="Times New Roman" w:hAnsi="Times New Roman"/>
            <w:sz w:val="28"/>
            <w:lang w:val="ru-RU"/>
          </w:rPr>
          <w:t>…………………………….</w:t>
        </w:r>
        <w:r w:rsidR="00A22327" w:rsidRPr="00611446">
          <w:rPr>
            <w:rFonts w:ascii="Times New Roman" w:hAnsi="Times New Roman"/>
            <w:sz w:val="28"/>
            <w:lang w:val="ru-RU"/>
          </w:rPr>
          <w:t>3</w:t>
        </w:r>
      </w:hyperlink>
    </w:p>
    <w:p w:rsidR="006A5A56" w:rsidRPr="00611446" w:rsidRDefault="00E963F5" w:rsidP="00611446">
      <w:pPr>
        <w:pStyle w:val="27"/>
        <w:spacing w:line="360" w:lineRule="auto"/>
        <w:rPr>
          <w:rFonts w:eastAsiaTheme="minorEastAsia"/>
          <w:sz w:val="28"/>
          <w:szCs w:val="28"/>
        </w:rPr>
      </w:pPr>
      <w:hyperlink w:anchor="_Toc142037184" w:tooltip="#_Toc142037184" w:history="1">
        <w:r w:rsidR="00A22327" w:rsidRPr="00611446">
          <w:rPr>
            <w:rStyle w:val="af8"/>
            <w:sz w:val="28"/>
            <w:szCs w:val="28"/>
          </w:rPr>
          <w:t>1.1. Общие сведения о требованиях компетенции</w:t>
        </w:r>
        <w:r w:rsidR="00454C97">
          <w:rPr>
            <w:sz w:val="28"/>
            <w:szCs w:val="28"/>
          </w:rPr>
          <w:t>……………………………...</w:t>
        </w:r>
        <w:r w:rsidR="00A22327" w:rsidRPr="00611446">
          <w:rPr>
            <w:sz w:val="28"/>
            <w:szCs w:val="28"/>
          </w:rPr>
          <w:t>3</w:t>
        </w:r>
      </w:hyperlink>
    </w:p>
    <w:p w:rsidR="006A5A56" w:rsidRPr="00611446" w:rsidRDefault="00E963F5" w:rsidP="00611446">
      <w:pPr>
        <w:pStyle w:val="27"/>
        <w:spacing w:line="360" w:lineRule="auto"/>
        <w:rPr>
          <w:rFonts w:eastAsiaTheme="minorEastAsia"/>
          <w:sz w:val="28"/>
          <w:szCs w:val="28"/>
        </w:rPr>
      </w:pPr>
      <w:hyperlink w:anchor="_Toc142037185" w:tooltip="#_Toc142037185" w:history="1">
        <w:r w:rsidR="00A22327" w:rsidRPr="00611446">
          <w:rPr>
            <w:rStyle w:val="af8"/>
            <w:sz w:val="28"/>
            <w:szCs w:val="28"/>
          </w:rPr>
          <w:t>1.2. Перечень профессиональных задач специалиста по компетенции «Проектировщик индивидуальной финансовой траектории»</w:t>
        </w:r>
        <w:r w:rsidR="00454C97">
          <w:rPr>
            <w:sz w:val="28"/>
            <w:szCs w:val="28"/>
          </w:rPr>
          <w:t>…………………</w:t>
        </w:r>
        <w:r w:rsidR="00A22327" w:rsidRPr="00611446">
          <w:rPr>
            <w:sz w:val="28"/>
            <w:szCs w:val="28"/>
          </w:rPr>
          <w:t>3</w:t>
        </w:r>
      </w:hyperlink>
    </w:p>
    <w:p w:rsidR="006A5A56" w:rsidRPr="00611446" w:rsidRDefault="00E963F5" w:rsidP="00611446">
      <w:pPr>
        <w:pStyle w:val="27"/>
        <w:spacing w:line="360" w:lineRule="auto"/>
        <w:rPr>
          <w:rFonts w:eastAsiaTheme="minorEastAsia"/>
          <w:sz w:val="28"/>
          <w:szCs w:val="28"/>
        </w:rPr>
      </w:pPr>
      <w:hyperlink w:anchor="_Toc142037186" w:tooltip="#_Toc142037186" w:history="1">
        <w:r w:rsidR="00A22327" w:rsidRPr="00611446">
          <w:rPr>
            <w:rStyle w:val="af8"/>
            <w:sz w:val="28"/>
            <w:szCs w:val="28"/>
          </w:rPr>
          <w:t>1.3. Требования к схеме оценки</w:t>
        </w:r>
        <w:r w:rsidR="00454C97">
          <w:rPr>
            <w:sz w:val="28"/>
            <w:szCs w:val="28"/>
          </w:rPr>
          <w:t>………………………………………………….</w:t>
        </w:r>
        <w:r w:rsidR="00C32877" w:rsidRPr="00611446">
          <w:rPr>
            <w:sz w:val="28"/>
            <w:szCs w:val="28"/>
          </w:rPr>
          <w:t>7</w:t>
        </w:r>
      </w:hyperlink>
    </w:p>
    <w:p w:rsidR="006A5A56" w:rsidRPr="00611446" w:rsidRDefault="00E963F5" w:rsidP="00611446">
      <w:pPr>
        <w:pStyle w:val="27"/>
        <w:spacing w:line="360" w:lineRule="auto"/>
        <w:rPr>
          <w:rFonts w:eastAsiaTheme="minorEastAsia"/>
          <w:sz w:val="28"/>
          <w:szCs w:val="28"/>
        </w:rPr>
      </w:pPr>
      <w:hyperlink w:anchor="_Toc142037187" w:tooltip="#_Toc142037187" w:history="1">
        <w:r w:rsidR="00A22327" w:rsidRPr="00611446">
          <w:rPr>
            <w:rStyle w:val="af8"/>
            <w:sz w:val="28"/>
            <w:szCs w:val="28"/>
          </w:rPr>
          <w:t>1.4. Спецификация оценки компетенции</w:t>
        </w:r>
        <w:r w:rsidR="00454C97">
          <w:rPr>
            <w:sz w:val="28"/>
            <w:szCs w:val="28"/>
          </w:rPr>
          <w:t>………………………………………..7</w:t>
        </w:r>
      </w:hyperlink>
    </w:p>
    <w:p w:rsidR="006A5A56" w:rsidRPr="00611446" w:rsidRDefault="00E963F5" w:rsidP="00611446">
      <w:pPr>
        <w:pStyle w:val="27"/>
        <w:spacing w:line="360" w:lineRule="auto"/>
        <w:rPr>
          <w:rFonts w:eastAsiaTheme="minorEastAsia"/>
          <w:sz w:val="28"/>
          <w:szCs w:val="28"/>
        </w:rPr>
      </w:pPr>
      <w:hyperlink w:anchor="_Toc142037188" w:tooltip="#_Toc142037188" w:history="1">
        <w:r w:rsidR="00A22327" w:rsidRPr="00611446">
          <w:rPr>
            <w:rStyle w:val="af8"/>
            <w:sz w:val="28"/>
            <w:szCs w:val="28"/>
          </w:rPr>
          <w:t>1.5. Конкурсное задание</w:t>
        </w:r>
        <w:r w:rsidR="00454C97">
          <w:rPr>
            <w:sz w:val="28"/>
            <w:szCs w:val="28"/>
          </w:rPr>
          <w:t>………………………………………………………….8</w:t>
        </w:r>
      </w:hyperlink>
    </w:p>
    <w:p w:rsidR="006A5A56" w:rsidRPr="00611446" w:rsidRDefault="00E963F5" w:rsidP="00611446">
      <w:pPr>
        <w:pStyle w:val="27"/>
        <w:spacing w:line="360" w:lineRule="auto"/>
        <w:rPr>
          <w:rFonts w:eastAsiaTheme="minorEastAsia"/>
          <w:sz w:val="28"/>
          <w:szCs w:val="28"/>
        </w:rPr>
      </w:pPr>
      <w:hyperlink w:anchor="_Toc142037189" w:tooltip="#_Toc142037189" w:history="1">
        <w:r w:rsidR="00A22327" w:rsidRPr="00611446">
          <w:rPr>
            <w:rStyle w:val="af8"/>
            <w:sz w:val="28"/>
            <w:szCs w:val="28"/>
          </w:rPr>
          <w:t>1.5.1. Разработка/выбор конкурсного задания</w:t>
        </w:r>
        <w:r w:rsidR="00454C97">
          <w:rPr>
            <w:sz w:val="28"/>
            <w:szCs w:val="28"/>
          </w:rPr>
          <w:t>…………………………………..</w:t>
        </w:r>
        <w:r w:rsidR="00C32877" w:rsidRPr="00611446">
          <w:rPr>
            <w:sz w:val="28"/>
            <w:szCs w:val="28"/>
          </w:rPr>
          <w:t>9</w:t>
        </w:r>
      </w:hyperlink>
    </w:p>
    <w:p w:rsidR="006A5A56" w:rsidRPr="00611446" w:rsidRDefault="00E963F5" w:rsidP="00611446">
      <w:pPr>
        <w:pStyle w:val="27"/>
        <w:spacing w:line="360" w:lineRule="auto"/>
        <w:rPr>
          <w:rFonts w:eastAsiaTheme="minorEastAsia"/>
          <w:sz w:val="28"/>
          <w:szCs w:val="28"/>
        </w:rPr>
      </w:pPr>
      <w:hyperlink w:anchor="_Toc142037190" w:tooltip="#_Toc142037190" w:history="1">
        <w:r w:rsidR="00A22327" w:rsidRPr="00611446">
          <w:rPr>
            <w:rStyle w:val="af8"/>
            <w:sz w:val="28"/>
            <w:szCs w:val="28"/>
          </w:rPr>
          <w:t>1.5.2. Структура модулей конкурсного задания (инвариант/вариатив)</w:t>
        </w:r>
        <w:r w:rsidR="00454C97">
          <w:rPr>
            <w:sz w:val="28"/>
            <w:szCs w:val="28"/>
          </w:rPr>
          <w:t>……….</w:t>
        </w:r>
        <w:r w:rsidR="00C32877" w:rsidRPr="00611446">
          <w:rPr>
            <w:sz w:val="28"/>
            <w:szCs w:val="28"/>
          </w:rPr>
          <w:t>9</w:t>
        </w:r>
      </w:hyperlink>
    </w:p>
    <w:p w:rsidR="006A5A56" w:rsidRPr="00611446" w:rsidRDefault="00E963F5" w:rsidP="00611446">
      <w:pPr>
        <w:pStyle w:val="11"/>
        <w:rPr>
          <w:rFonts w:ascii="Times New Roman" w:eastAsiaTheme="minorEastAsia" w:hAnsi="Times New Roman"/>
          <w:bCs w:val="0"/>
          <w:sz w:val="28"/>
          <w:lang w:val="ru-RU" w:eastAsia="ru-RU"/>
        </w:rPr>
      </w:pPr>
      <w:hyperlink w:anchor="_Toc142037191" w:tooltip="#_Toc142037191" w:history="1">
        <w:r w:rsidR="00A22327" w:rsidRPr="00611446">
          <w:rPr>
            <w:rStyle w:val="af8"/>
            <w:rFonts w:ascii="Times New Roman" w:hAnsi="Times New Roman"/>
            <w:sz w:val="28"/>
          </w:rPr>
          <w:t>2. СПЕЦИАЛЬНЫЕ ПРАВИЛА КОМПЕТЕНЦИИ</w:t>
        </w:r>
        <w:r w:rsidR="00454C97">
          <w:rPr>
            <w:rFonts w:ascii="Times New Roman" w:hAnsi="Times New Roman"/>
            <w:sz w:val="28"/>
            <w:lang w:val="ru-RU"/>
          </w:rPr>
          <w:t>…………………………...</w:t>
        </w:r>
        <w:r w:rsidR="00A22327" w:rsidRPr="00611446">
          <w:rPr>
            <w:rFonts w:ascii="Times New Roman" w:hAnsi="Times New Roman"/>
            <w:sz w:val="28"/>
            <w:lang w:val="ru-RU"/>
          </w:rPr>
          <w:t>17</w:t>
        </w:r>
      </w:hyperlink>
    </w:p>
    <w:p w:rsidR="006A5A56" w:rsidRPr="00611446" w:rsidRDefault="00E963F5" w:rsidP="00611446">
      <w:pPr>
        <w:pStyle w:val="27"/>
        <w:spacing w:line="360" w:lineRule="auto"/>
        <w:rPr>
          <w:rFonts w:eastAsiaTheme="minorEastAsia"/>
          <w:sz w:val="28"/>
          <w:szCs w:val="28"/>
        </w:rPr>
      </w:pPr>
      <w:hyperlink w:anchor="_Toc142037192" w:tooltip="#_Toc142037192" w:history="1">
        <w:r w:rsidR="00A22327" w:rsidRPr="00611446">
          <w:rPr>
            <w:rStyle w:val="af8"/>
            <w:sz w:val="28"/>
            <w:szCs w:val="28"/>
          </w:rPr>
          <w:t>2.1. Личный инструмент конкурсанта</w:t>
        </w:r>
        <w:r w:rsidR="00454C97">
          <w:rPr>
            <w:sz w:val="28"/>
            <w:szCs w:val="28"/>
          </w:rPr>
          <w:t>………………………………………….19</w:t>
        </w:r>
      </w:hyperlink>
    </w:p>
    <w:p w:rsidR="006A5A56" w:rsidRPr="00611446" w:rsidRDefault="00E963F5" w:rsidP="00611446">
      <w:pPr>
        <w:pStyle w:val="27"/>
        <w:spacing w:line="360" w:lineRule="auto"/>
        <w:rPr>
          <w:rFonts w:eastAsiaTheme="minorEastAsia"/>
          <w:sz w:val="28"/>
          <w:szCs w:val="28"/>
        </w:rPr>
      </w:pPr>
      <w:hyperlink w:anchor="_Toc142037193" w:tooltip="#_Toc142037193" w:history="1">
        <w:r w:rsidR="00A22327" w:rsidRPr="00611446">
          <w:rPr>
            <w:rStyle w:val="af8"/>
            <w:sz w:val="28"/>
            <w:szCs w:val="28"/>
          </w:rPr>
          <w:t>2.2.Материалы, оборудование и инструменты, запрещенные на площадке</w:t>
        </w:r>
        <w:r w:rsidR="00454C97">
          <w:rPr>
            <w:sz w:val="28"/>
            <w:szCs w:val="28"/>
          </w:rPr>
          <w:t>…</w:t>
        </w:r>
        <w:r w:rsidR="00A22327" w:rsidRPr="00611446">
          <w:rPr>
            <w:sz w:val="28"/>
            <w:szCs w:val="28"/>
          </w:rPr>
          <w:t>20</w:t>
        </w:r>
      </w:hyperlink>
    </w:p>
    <w:p w:rsidR="006A5A56" w:rsidRPr="00611446" w:rsidRDefault="00E963F5" w:rsidP="00611446">
      <w:pPr>
        <w:pStyle w:val="11"/>
        <w:rPr>
          <w:rFonts w:ascii="Times New Roman" w:eastAsiaTheme="minorEastAsia" w:hAnsi="Times New Roman"/>
          <w:bCs w:val="0"/>
          <w:sz w:val="28"/>
          <w:lang w:val="ru-RU" w:eastAsia="ru-RU"/>
        </w:rPr>
      </w:pPr>
      <w:hyperlink w:anchor="_Toc142037194" w:tooltip="#_Toc142037194" w:history="1">
        <w:r w:rsidR="00A22327" w:rsidRPr="00611446">
          <w:rPr>
            <w:rStyle w:val="af8"/>
            <w:rFonts w:ascii="Times New Roman" w:hAnsi="Times New Roman"/>
            <w:sz w:val="28"/>
          </w:rPr>
          <w:t>3. ПРИЛОЖЕНИЯ</w:t>
        </w:r>
        <w:r w:rsidR="00454C97">
          <w:rPr>
            <w:rFonts w:ascii="Times New Roman" w:hAnsi="Times New Roman"/>
            <w:sz w:val="28"/>
            <w:lang w:val="ru-RU"/>
          </w:rPr>
          <w:t>……………………………………………………………….</w:t>
        </w:r>
        <w:r w:rsidR="00C32877" w:rsidRPr="00611446">
          <w:rPr>
            <w:rFonts w:ascii="Times New Roman" w:hAnsi="Times New Roman"/>
            <w:sz w:val="28"/>
            <w:lang w:val="ru-RU"/>
          </w:rPr>
          <w:t>20</w:t>
        </w:r>
      </w:hyperlink>
    </w:p>
    <w:p w:rsidR="006A5A56" w:rsidRDefault="00E963F5" w:rsidP="00611446">
      <w:pPr>
        <w:pStyle w:val="bullet"/>
        <w:numPr>
          <w:ilvl w:val="0"/>
          <w:numId w:val="0"/>
        </w:numPr>
        <w:tabs>
          <w:tab w:val="left" w:pos="142"/>
          <w:tab w:val="right" w:leader="dot" w:pos="9639"/>
        </w:tabs>
        <w:jc w:val="both"/>
        <w:rPr>
          <w:rFonts w:ascii="Times New Roman" w:hAnsi="Times New Roman"/>
          <w:bCs/>
          <w:sz w:val="24"/>
          <w:szCs w:val="20"/>
          <w:lang w:val="ru-RU" w:eastAsia="ru-RU"/>
        </w:rPr>
      </w:pPr>
      <w:r w:rsidRPr="00611446">
        <w:rPr>
          <w:rFonts w:ascii="Times New Roman" w:hAnsi="Times New Roman"/>
          <w:bCs/>
          <w:sz w:val="28"/>
          <w:szCs w:val="28"/>
          <w:lang w:val="ru-RU" w:eastAsia="ru-RU"/>
        </w:rPr>
        <w:fldChar w:fldCharType="end"/>
      </w:r>
    </w:p>
    <w:p w:rsidR="006A5A56" w:rsidRDefault="006A5A56">
      <w:pPr>
        <w:pStyle w:val="bullet"/>
        <w:numPr>
          <w:ilvl w:val="0"/>
          <w:numId w:val="0"/>
        </w:numPr>
        <w:ind w:hanging="360"/>
        <w:jc w:val="both"/>
        <w:rPr>
          <w:rFonts w:ascii="Times New Roman" w:hAnsi="Times New Roman"/>
          <w:bCs/>
          <w:sz w:val="24"/>
          <w:szCs w:val="20"/>
          <w:lang w:val="ru-RU" w:eastAsia="ru-RU"/>
        </w:rPr>
      </w:pPr>
    </w:p>
    <w:p w:rsidR="006A5A56" w:rsidRDefault="006A5A56">
      <w:pPr>
        <w:pStyle w:val="bullet"/>
        <w:numPr>
          <w:ilvl w:val="0"/>
          <w:numId w:val="0"/>
        </w:numPr>
        <w:ind w:hanging="360"/>
        <w:jc w:val="both"/>
        <w:rPr>
          <w:rFonts w:ascii="Times New Roman" w:hAnsi="Times New Roman"/>
          <w:bCs/>
          <w:sz w:val="24"/>
          <w:szCs w:val="20"/>
          <w:lang w:val="ru-RU" w:eastAsia="ru-RU"/>
        </w:rPr>
      </w:pPr>
    </w:p>
    <w:p w:rsidR="006A5A56" w:rsidRDefault="006A5A56">
      <w:pPr>
        <w:pStyle w:val="bullet"/>
        <w:numPr>
          <w:ilvl w:val="0"/>
          <w:numId w:val="0"/>
        </w:numPr>
        <w:ind w:hanging="360"/>
        <w:jc w:val="both"/>
        <w:rPr>
          <w:rFonts w:ascii="Times New Roman" w:hAnsi="Times New Roman"/>
          <w:bCs/>
          <w:sz w:val="24"/>
          <w:szCs w:val="20"/>
          <w:lang w:val="ru-RU" w:eastAsia="ru-RU"/>
        </w:rPr>
      </w:pPr>
    </w:p>
    <w:p w:rsidR="006A5A56" w:rsidRDefault="006A5A56">
      <w:pPr>
        <w:pStyle w:val="bullet"/>
        <w:numPr>
          <w:ilvl w:val="0"/>
          <w:numId w:val="0"/>
        </w:numPr>
        <w:ind w:hanging="360"/>
        <w:jc w:val="both"/>
        <w:rPr>
          <w:rFonts w:ascii="Times New Roman" w:hAnsi="Times New Roman"/>
          <w:bCs/>
          <w:sz w:val="24"/>
          <w:szCs w:val="20"/>
          <w:lang w:val="ru-RU" w:eastAsia="ru-RU"/>
        </w:rPr>
      </w:pPr>
    </w:p>
    <w:p w:rsidR="006A5A56" w:rsidRDefault="006A5A56">
      <w:pPr>
        <w:pStyle w:val="bullet"/>
        <w:numPr>
          <w:ilvl w:val="0"/>
          <w:numId w:val="0"/>
        </w:numPr>
        <w:ind w:hanging="360"/>
        <w:jc w:val="both"/>
        <w:rPr>
          <w:rFonts w:ascii="Times New Roman" w:hAnsi="Times New Roman"/>
          <w:bCs/>
          <w:sz w:val="24"/>
          <w:szCs w:val="20"/>
          <w:lang w:val="ru-RU" w:eastAsia="ru-RU"/>
        </w:rPr>
      </w:pPr>
    </w:p>
    <w:p w:rsidR="006A5A56" w:rsidRDefault="006A5A56">
      <w:pPr>
        <w:pStyle w:val="bullet"/>
        <w:numPr>
          <w:ilvl w:val="0"/>
          <w:numId w:val="0"/>
        </w:numPr>
        <w:ind w:hanging="360"/>
        <w:jc w:val="both"/>
        <w:rPr>
          <w:rFonts w:ascii="Times New Roman" w:hAnsi="Times New Roman"/>
          <w:bCs/>
          <w:sz w:val="24"/>
          <w:szCs w:val="20"/>
          <w:lang w:val="ru-RU" w:eastAsia="ru-RU"/>
        </w:rPr>
      </w:pPr>
    </w:p>
    <w:p w:rsidR="006A5A56" w:rsidRDefault="006A5A56">
      <w:pPr>
        <w:pStyle w:val="-2"/>
        <w:rPr>
          <w:lang w:eastAsia="ru-RU"/>
        </w:rPr>
      </w:pPr>
    </w:p>
    <w:p w:rsidR="006A5A56" w:rsidRDefault="006A5A56">
      <w:pPr>
        <w:pStyle w:val="bullet"/>
        <w:numPr>
          <w:ilvl w:val="0"/>
          <w:numId w:val="0"/>
        </w:numPr>
        <w:ind w:hanging="360"/>
        <w:jc w:val="both"/>
        <w:rPr>
          <w:rFonts w:ascii="Times New Roman" w:hAnsi="Times New Roman"/>
          <w:bCs/>
          <w:sz w:val="24"/>
          <w:szCs w:val="20"/>
          <w:lang w:val="ru-RU" w:eastAsia="ru-RU"/>
        </w:rPr>
      </w:pPr>
    </w:p>
    <w:p w:rsidR="006A5A56" w:rsidRDefault="006A5A56">
      <w:pPr>
        <w:pStyle w:val="bullet"/>
        <w:numPr>
          <w:ilvl w:val="0"/>
          <w:numId w:val="0"/>
        </w:numPr>
        <w:ind w:hanging="360"/>
        <w:jc w:val="both"/>
        <w:rPr>
          <w:rFonts w:ascii="Times New Roman" w:hAnsi="Times New Roman"/>
          <w:bCs/>
          <w:sz w:val="24"/>
          <w:szCs w:val="20"/>
          <w:lang w:val="ru-RU" w:eastAsia="ru-RU"/>
        </w:rPr>
      </w:pPr>
    </w:p>
    <w:p w:rsidR="006A5A56" w:rsidRDefault="006A5A56">
      <w:pPr>
        <w:pStyle w:val="bullet"/>
        <w:numPr>
          <w:ilvl w:val="0"/>
          <w:numId w:val="0"/>
        </w:numPr>
        <w:ind w:hanging="360"/>
        <w:jc w:val="both"/>
        <w:rPr>
          <w:rFonts w:ascii="Times New Roman" w:hAnsi="Times New Roman"/>
          <w:bCs/>
          <w:sz w:val="24"/>
          <w:szCs w:val="20"/>
          <w:lang w:val="ru-RU" w:eastAsia="ru-RU"/>
        </w:rPr>
      </w:pPr>
    </w:p>
    <w:p w:rsidR="006A5A56" w:rsidRPr="00611446" w:rsidRDefault="00E963F5" w:rsidP="00611446">
      <w:pPr>
        <w:pStyle w:val="bullet"/>
        <w:numPr>
          <w:ilvl w:val="0"/>
          <w:numId w:val="0"/>
        </w:numPr>
        <w:jc w:val="center"/>
        <w:rPr>
          <w:rFonts w:ascii="Times New Roman" w:hAnsi="Times New Roman"/>
          <w:b/>
          <w:sz w:val="28"/>
          <w:szCs w:val="28"/>
          <w:lang w:val="ru-RU"/>
        </w:rPr>
      </w:pPr>
      <w:r w:rsidRPr="00E963F5">
        <w:rPr>
          <w:rFonts w:ascii="Times New Roman" w:hAnsi="Times New Roman"/>
          <w:b/>
          <w:bCs/>
          <w:noProof/>
          <w:sz w:val="28"/>
          <w:szCs w:val="28"/>
          <w:lang w:val="ru-RU" w:eastAsia="ru-RU"/>
        </w:rPr>
        <w:lastRenderedPageBreak/>
        <w:pict>
          <v:rect id="shape 1" o:spid="_x0000_s1026" style="position:absolute;left:0;text-align:left;margin-left:460.8pt;margin-top:36.6pt;width:30.05pt;height:31.65pt;z-index:251658240;visibility:visible" strokecolor="white" strokeweight="1pt"/>
        </w:pict>
      </w:r>
      <w:bookmarkStart w:id="0" w:name="_Toc142037183"/>
      <w:r w:rsidR="00A22327" w:rsidRPr="00611446">
        <w:rPr>
          <w:rFonts w:ascii="Times New Roman" w:hAnsi="Times New Roman"/>
          <w:b/>
          <w:sz w:val="28"/>
          <w:szCs w:val="28"/>
          <w:lang w:val="ru-RU"/>
        </w:rPr>
        <w:t>1.</w:t>
      </w:r>
      <w:r w:rsidR="002B5BF9">
        <w:rPr>
          <w:rFonts w:ascii="Times New Roman" w:hAnsi="Times New Roman"/>
          <w:b/>
          <w:sz w:val="28"/>
          <w:szCs w:val="28"/>
          <w:lang w:val="ru-RU"/>
        </w:rPr>
        <w:t xml:space="preserve"> </w:t>
      </w:r>
      <w:r w:rsidR="00A22327" w:rsidRPr="00611446">
        <w:rPr>
          <w:rFonts w:ascii="Times New Roman" w:hAnsi="Times New Roman"/>
          <w:b/>
          <w:sz w:val="28"/>
          <w:szCs w:val="28"/>
          <w:lang w:val="ru-RU"/>
        </w:rPr>
        <w:t>ОСНОВНЫЕ ТРЕБОВАНИЯ КОМПЕТЕНЦИИ</w:t>
      </w:r>
      <w:bookmarkEnd w:id="0"/>
    </w:p>
    <w:p w:rsidR="006A5A56" w:rsidRPr="00611446" w:rsidRDefault="00611446" w:rsidP="00611446">
      <w:pPr>
        <w:pStyle w:val="-2"/>
        <w:spacing w:before="0" w:after="0"/>
        <w:jc w:val="center"/>
        <w:rPr>
          <w:rFonts w:ascii="Times New Roman" w:hAnsi="Times New Roman"/>
          <w:szCs w:val="28"/>
        </w:rPr>
      </w:pPr>
      <w:bookmarkStart w:id="1" w:name="_Toc142037184"/>
      <w:r w:rsidRPr="00611446">
        <w:rPr>
          <w:rFonts w:ascii="Times New Roman" w:hAnsi="Times New Roman"/>
          <w:szCs w:val="28"/>
        </w:rPr>
        <w:t>1.1. Общие сведения о требованиях компетенции</w:t>
      </w:r>
      <w:bookmarkEnd w:id="1"/>
    </w:p>
    <w:p w:rsidR="006A5A56" w:rsidRPr="00611446" w:rsidRDefault="00A22327" w:rsidP="00611446">
      <w:pPr>
        <w:spacing w:after="0" w:line="360" w:lineRule="auto"/>
        <w:ind w:firstLine="709"/>
        <w:jc w:val="both"/>
        <w:rPr>
          <w:rFonts w:ascii="Times New Roman" w:hAnsi="Times New Roman" w:cs="Times New Roman"/>
          <w:sz w:val="28"/>
          <w:szCs w:val="28"/>
        </w:rPr>
      </w:pPr>
      <w:r w:rsidRPr="00611446">
        <w:rPr>
          <w:rFonts w:ascii="Times New Roman" w:hAnsi="Times New Roman" w:cs="Times New Roman"/>
          <w:sz w:val="28"/>
          <w:szCs w:val="28"/>
        </w:rPr>
        <w:t xml:space="preserve">Требования компетенции (ТК) «Проектировщик индивидуальной финансовой траектории» </w:t>
      </w:r>
      <w:bookmarkStart w:id="2" w:name="_Hlk123050441"/>
      <w:r w:rsidRPr="00611446">
        <w:rPr>
          <w:rFonts w:ascii="Times New Roman" w:hAnsi="Times New Roman" w:cs="Times New Roman"/>
          <w:sz w:val="28"/>
          <w:szCs w:val="28"/>
        </w:rPr>
        <w:t>определяют знания, умения, навыки и трудовые функции</w:t>
      </w:r>
      <w:bookmarkEnd w:id="2"/>
      <w:r w:rsidRPr="00611446">
        <w:rPr>
          <w:rFonts w:ascii="Times New Roman" w:hAnsi="Times New Roman" w:cs="Times New Roman"/>
          <w:sz w:val="28"/>
          <w:szCs w:val="28"/>
        </w:rPr>
        <w:t xml:space="preserve">, которые лежат в основе наиболее актуальных требований работодателей отрасли. </w:t>
      </w:r>
    </w:p>
    <w:p w:rsidR="006A5A56" w:rsidRPr="00611446" w:rsidRDefault="00A22327" w:rsidP="00611446">
      <w:pPr>
        <w:spacing w:after="0" w:line="360" w:lineRule="auto"/>
        <w:ind w:firstLine="709"/>
        <w:jc w:val="both"/>
        <w:rPr>
          <w:rFonts w:ascii="Times New Roman" w:hAnsi="Times New Roman" w:cs="Times New Roman"/>
          <w:sz w:val="28"/>
          <w:szCs w:val="28"/>
        </w:rPr>
      </w:pPr>
      <w:r w:rsidRPr="00611446">
        <w:rPr>
          <w:rFonts w:ascii="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rsidR="006A5A56" w:rsidRPr="00611446" w:rsidRDefault="00A22327" w:rsidP="00611446">
      <w:pPr>
        <w:spacing w:after="0" w:line="360" w:lineRule="auto"/>
        <w:ind w:firstLine="709"/>
        <w:jc w:val="both"/>
        <w:rPr>
          <w:rFonts w:ascii="Times New Roman" w:hAnsi="Times New Roman" w:cs="Times New Roman"/>
          <w:sz w:val="28"/>
          <w:szCs w:val="28"/>
        </w:rPr>
      </w:pPr>
      <w:r w:rsidRPr="00611446">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специалистов/рабочих и</w:t>
      </w:r>
      <w:r w:rsidR="00611446">
        <w:rPr>
          <w:rFonts w:ascii="Times New Roman" w:hAnsi="Times New Roman" w:cs="Times New Roman"/>
          <w:sz w:val="28"/>
          <w:szCs w:val="28"/>
        </w:rPr>
        <w:t> </w:t>
      </w:r>
      <w:r w:rsidRPr="00611446">
        <w:rPr>
          <w:rFonts w:ascii="Times New Roman" w:hAnsi="Times New Roman" w:cs="Times New Roman"/>
          <w:sz w:val="28"/>
          <w:szCs w:val="28"/>
        </w:rPr>
        <w:t>участия их в конкурсах профессионального мастерства.</w:t>
      </w:r>
    </w:p>
    <w:p w:rsidR="006A5A56" w:rsidRPr="00611446" w:rsidRDefault="00A22327" w:rsidP="00611446">
      <w:pPr>
        <w:spacing w:after="0" w:line="360" w:lineRule="auto"/>
        <w:ind w:firstLine="709"/>
        <w:jc w:val="both"/>
        <w:rPr>
          <w:rFonts w:ascii="Times New Roman" w:hAnsi="Times New Roman" w:cs="Times New Roman"/>
          <w:sz w:val="28"/>
          <w:szCs w:val="28"/>
        </w:rPr>
      </w:pPr>
      <w:r w:rsidRPr="00611446">
        <w:rPr>
          <w:rFonts w:ascii="Times New Roman" w:hAnsi="Times New Roman" w:cs="Times New Roman"/>
          <w:sz w:val="28"/>
          <w:szCs w:val="28"/>
        </w:rPr>
        <w:t>В соревнованиях по компетенции проверка знаний, умений, навыков и</w:t>
      </w:r>
      <w:r w:rsidR="00611446">
        <w:rPr>
          <w:rFonts w:ascii="Times New Roman" w:hAnsi="Times New Roman" w:cs="Times New Roman"/>
          <w:sz w:val="28"/>
          <w:szCs w:val="28"/>
        </w:rPr>
        <w:t> </w:t>
      </w:r>
      <w:r w:rsidRPr="00611446">
        <w:rPr>
          <w:rFonts w:ascii="Times New Roman" w:hAnsi="Times New Roman" w:cs="Times New Roman"/>
          <w:sz w:val="28"/>
          <w:szCs w:val="28"/>
        </w:rPr>
        <w:t xml:space="preserve">трудовых функций осуществляется посредством оценки выполнения практической работы. </w:t>
      </w:r>
    </w:p>
    <w:p w:rsidR="006A5A56" w:rsidRPr="00611446" w:rsidRDefault="00A22327" w:rsidP="00611446">
      <w:pPr>
        <w:spacing w:after="0" w:line="360" w:lineRule="auto"/>
        <w:ind w:firstLine="709"/>
        <w:jc w:val="both"/>
        <w:rPr>
          <w:rFonts w:ascii="Times New Roman" w:hAnsi="Times New Roman" w:cs="Times New Roman"/>
          <w:sz w:val="28"/>
          <w:szCs w:val="28"/>
        </w:rPr>
      </w:pPr>
      <w:r w:rsidRPr="00611446">
        <w:rPr>
          <w:rFonts w:ascii="Times New Roman" w:hAnsi="Times New Roman" w:cs="Times New Roman"/>
          <w:sz w:val="28"/>
          <w:szCs w:val="28"/>
        </w:rPr>
        <w:t>Требования компетенции разделены на четкие разделы с номерами и</w:t>
      </w:r>
      <w:r w:rsidR="00611446">
        <w:rPr>
          <w:rFonts w:ascii="Times New Roman" w:hAnsi="Times New Roman" w:cs="Times New Roman"/>
          <w:sz w:val="28"/>
          <w:szCs w:val="28"/>
        </w:rPr>
        <w:t> </w:t>
      </w:r>
      <w:r w:rsidRPr="00611446">
        <w:rPr>
          <w:rFonts w:ascii="Times New Roman" w:hAnsi="Times New Roman" w:cs="Times New Roman"/>
          <w:sz w:val="28"/>
          <w:szCs w:val="28"/>
        </w:rPr>
        <w:t>заголовками, каждому разделу назначен процент относительной важности, сумма которых составляет 100.</w:t>
      </w:r>
    </w:p>
    <w:p w:rsidR="006A5A56" w:rsidRPr="00611446" w:rsidRDefault="006A5A56" w:rsidP="00611446">
      <w:pPr>
        <w:spacing w:after="0" w:line="360" w:lineRule="auto"/>
        <w:ind w:firstLine="709"/>
        <w:jc w:val="both"/>
        <w:rPr>
          <w:rFonts w:ascii="Times New Roman" w:hAnsi="Times New Roman" w:cs="Times New Roman"/>
          <w:sz w:val="28"/>
          <w:szCs w:val="28"/>
        </w:rPr>
      </w:pPr>
    </w:p>
    <w:p w:rsidR="006A5A56" w:rsidRPr="00611446" w:rsidRDefault="00611446" w:rsidP="00611446">
      <w:pPr>
        <w:pStyle w:val="-2"/>
        <w:spacing w:before="0" w:after="0"/>
        <w:jc w:val="center"/>
        <w:rPr>
          <w:rFonts w:ascii="Times New Roman" w:hAnsi="Times New Roman"/>
          <w:szCs w:val="28"/>
        </w:rPr>
      </w:pPr>
      <w:bookmarkStart w:id="3" w:name="_Toc78885652"/>
      <w:bookmarkStart w:id="4" w:name="_Toc142037185"/>
      <w:r w:rsidRPr="00611446">
        <w:rPr>
          <w:rFonts w:ascii="Times New Roman" w:hAnsi="Times New Roman"/>
          <w:szCs w:val="28"/>
        </w:rPr>
        <w:t>1.</w:t>
      </w:r>
      <w:bookmarkEnd w:id="3"/>
      <w:r w:rsidRPr="00611446">
        <w:rPr>
          <w:rFonts w:ascii="Times New Roman" w:hAnsi="Times New Roman"/>
          <w:szCs w:val="28"/>
        </w:rPr>
        <w:t>2. Перечень профессиональных задач специалиста по компетенции</w:t>
      </w:r>
    </w:p>
    <w:p w:rsidR="006A5A56" w:rsidRPr="00611446" w:rsidRDefault="00611446" w:rsidP="00611446">
      <w:pPr>
        <w:pStyle w:val="-2"/>
        <w:spacing w:before="0" w:after="0"/>
        <w:jc w:val="center"/>
        <w:rPr>
          <w:rFonts w:ascii="Times New Roman" w:hAnsi="Times New Roman"/>
          <w:szCs w:val="28"/>
        </w:rPr>
      </w:pPr>
      <w:r w:rsidRPr="00611446">
        <w:rPr>
          <w:rFonts w:ascii="Times New Roman" w:hAnsi="Times New Roman"/>
          <w:szCs w:val="28"/>
        </w:rPr>
        <w:t>«</w:t>
      </w:r>
      <w:r>
        <w:rPr>
          <w:rFonts w:ascii="Times New Roman" w:hAnsi="Times New Roman"/>
          <w:szCs w:val="28"/>
        </w:rPr>
        <w:t>П</w:t>
      </w:r>
      <w:r w:rsidRPr="00611446">
        <w:rPr>
          <w:rFonts w:ascii="Times New Roman" w:hAnsi="Times New Roman"/>
          <w:szCs w:val="28"/>
        </w:rPr>
        <w:t>роектировщик индивидуальной финансовой траектории»</w:t>
      </w:r>
      <w:bookmarkEnd w:id="4"/>
    </w:p>
    <w:p w:rsidR="006A5A56" w:rsidRPr="00611446" w:rsidRDefault="00611446" w:rsidP="00611446">
      <w:pPr>
        <w:spacing w:after="0" w:line="360" w:lineRule="auto"/>
        <w:ind w:right="174"/>
        <w:jc w:val="right"/>
        <w:rPr>
          <w:rFonts w:ascii="Times New Roman" w:hAnsi="Times New Roman" w:cs="Times New Roman"/>
          <w:sz w:val="28"/>
          <w:szCs w:val="28"/>
        </w:rPr>
      </w:pPr>
      <w:r w:rsidRPr="00611446">
        <w:rPr>
          <w:rFonts w:ascii="Times New Roman" w:hAnsi="Times New Roman" w:cs="Times New Roman"/>
          <w:sz w:val="28"/>
          <w:szCs w:val="28"/>
        </w:rPr>
        <w:t xml:space="preserve">Таблица </w:t>
      </w:r>
      <w:r w:rsidR="00A22327" w:rsidRPr="00611446">
        <w:rPr>
          <w:rFonts w:ascii="Times New Roman" w:hAnsi="Times New Roman" w:cs="Times New Roman"/>
          <w:sz w:val="28"/>
          <w:szCs w:val="28"/>
        </w:rPr>
        <w:t xml:space="preserve">1 </w:t>
      </w:r>
    </w:p>
    <w:p w:rsidR="006A5A56" w:rsidRPr="00611446" w:rsidRDefault="00A22327" w:rsidP="00611446">
      <w:pPr>
        <w:pStyle w:val="1"/>
        <w:spacing w:before="0" w:after="0"/>
        <w:ind w:left="219" w:right="41"/>
        <w:jc w:val="center"/>
        <w:rPr>
          <w:rFonts w:ascii="Times New Roman" w:hAnsi="Times New Roman"/>
          <w:color w:val="auto"/>
          <w:sz w:val="28"/>
          <w:szCs w:val="28"/>
        </w:rPr>
      </w:pPr>
      <w:r w:rsidRPr="00611446">
        <w:rPr>
          <w:rFonts w:ascii="Times New Roman" w:hAnsi="Times New Roman"/>
          <w:caps w:val="0"/>
          <w:color w:val="auto"/>
          <w:sz w:val="28"/>
          <w:szCs w:val="28"/>
        </w:rPr>
        <w:t>Перечень</w:t>
      </w:r>
      <w:r w:rsidR="00611446">
        <w:rPr>
          <w:rFonts w:ascii="Times New Roman" w:hAnsi="Times New Roman"/>
          <w:caps w:val="0"/>
          <w:color w:val="auto"/>
          <w:sz w:val="28"/>
          <w:szCs w:val="28"/>
          <w:lang w:val="ru-RU"/>
        </w:rPr>
        <w:t xml:space="preserve"> </w:t>
      </w:r>
      <w:r w:rsidRPr="00611446">
        <w:rPr>
          <w:rFonts w:ascii="Times New Roman" w:hAnsi="Times New Roman"/>
          <w:caps w:val="0"/>
          <w:color w:val="auto"/>
          <w:sz w:val="28"/>
          <w:szCs w:val="28"/>
        </w:rPr>
        <w:t>профессиональных</w:t>
      </w:r>
      <w:r w:rsidR="00611446">
        <w:rPr>
          <w:rFonts w:ascii="Times New Roman" w:hAnsi="Times New Roman"/>
          <w:caps w:val="0"/>
          <w:color w:val="auto"/>
          <w:sz w:val="28"/>
          <w:szCs w:val="28"/>
          <w:lang w:val="ru-RU"/>
        </w:rPr>
        <w:t xml:space="preserve"> </w:t>
      </w:r>
      <w:r w:rsidRPr="00611446">
        <w:rPr>
          <w:rFonts w:ascii="Times New Roman" w:hAnsi="Times New Roman"/>
          <w:caps w:val="0"/>
          <w:color w:val="auto"/>
          <w:sz w:val="28"/>
          <w:szCs w:val="28"/>
        </w:rPr>
        <w:t>задач</w:t>
      </w:r>
      <w:r w:rsidR="00611446">
        <w:rPr>
          <w:rFonts w:ascii="Times New Roman" w:hAnsi="Times New Roman"/>
          <w:caps w:val="0"/>
          <w:color w:val="auto"/>
          <w:sz w:val="28"/>
          <w:szCs w:val="28"/>
          <w:lang w:val="ru-RU"/>
        </w:rPr>
        <w:t xml:space="preserve"> </w:t>
      </w:r>
      <w:r w:rsidRPr="00611446">
        <w:rPr>
          <w:rFonts w:ascii="Times New Roman" w:hAnsi="Times New Roman"/>
          <w:caps w:val="0"/>
          <w:color w:val="auto"/>
          <w:sz w:val="28"/>
          <w:szCs w:val="28"/>
        </w:rPr>
        <w:t>специалиста</w:t>
      </w:r>
    </w:p>
    <w:tbl>
      <w:tblPr>
        <w:tblStyle w:val="15"/>
        <w:tblW w:w="9210"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 w:type="dxa"/>
          <w:left w:w="107" w:type="dxa"/>
          <w:right w:w="53" w:type="dxa"/>
        </w:tblCellMar>
        <w:tblLook w:val="04A0"/>
      </w:tblPr>
      <w:tblGrid>
        <w:gridCol w:w="648"/>
        <w:gridCol w:w="7286"/>
        <w:gridCol w:w="1276"/>
      </w:tblGrid>
      <w:tr w:rsidR="006A5A56" w:rsidRPr="00611446" w:rsidTr="00454C97">
        <w:trPr>
          <w:trHeight w:val="638"/>
        </w:trPr>
        <w:tc>
          <w:tcPr>
            <w:tcW w:w="648" w:type="dxa"/>
            <w:shd w:val="clear" w:color="auto" w:fill="92D050"/>
            <w:vAlign w:val="center"/>
          </w:tcPr>
          <w:p w:rsidR="006A5A56" w:rsidRPr="00611446" w:rsidRDefault="00A22327" w:rsidP="00611446">
            <w:pPr>
              <w:jc w:val="center"/>
              <w:rPr>
                <w:rFonts w:ascii="Times New Roman" w:hAnsi="Times New Roman" w:cs="Times New Roman"/>
                <w:b/>
                <w:sz w:val="24"/>
                <w:szCs w:val="24"/>
              </w:rPr>
            </w:pPr>
            <w:r w:rsidRPr="00611446">
              <w:rPr>
                <w:rFonts w:ascii="Times New Roman" w:hAnsi="Times New Roman" w:cs="Times New Roman"/>
                <w:b/>
                <w:sz w:val="24"/>
                <w:szCs w:val="24"/>
              </w:rPr>
              <w:t>№</w:t>
            </w:r>
          </w:p>
          <w:p w:rsidR="006A5A56" w:rsidRPr="00611446" w:rsidRDefault="00A22327" w:rsidP="00611446">
            <w:pPr>
              <w:jc w:val="center"/>
              <w:rPr>
                <w:rFonts w:ascii="Times New Roman" w:hAnsi="Times New Roman" w:cs="Times New Roman"/>
                <w:b/>
                <w:sz w:val="24"/>
                <w:szCs w:val="24"/>
              </w:rPr>
            </w:pPr>
            <w:r w:rsidRPr="00611446">
              <w:rPr>
                <w:rFonts w:ascii="Times New Roman" w:hAnsi="Times New Roman" w:cs="Times New Roman"/>
                <w:b/>
                <w:sz w:val="24"/>
                <w:szCs w:val="24"/>
              </w:rPr>
              <w:t>п/п</w:t>
            </w:r>
          </w:p>
        </w:tc>
        <w:tc>
          <w:tcPr>
            <w:tcW w:w="7286" w:type="dxa"/>
            <w:shd w:val="clear" w:color="auto" w:fill="92D050"/>
            <w:vAlign w:val="center"/>
          </w:tcPr>
          <w:p w:rsidR="006A5A56" w:rsidRPr="00611446" w:rsidRDefault="00A22327" w:rsidP="00611446">
            <w:pPr>
              <w:jc w:val="center"/>
              <w:rPr>
                <w:rFonts w:ascii="Times New Roman" w:hAnsi="Times New Roman" w:cs="Times New Roman"/>
                <w:sz w:val="24"/>
                <w:szCs w:val="24"/>
              </w:rPr>
            </w:pPr>
            <w:r w:rsidRPr="00611446">
              <w:rPr>
                <w:rFonts w:ascii="Times New Roman" w:hAnsi="Times New Roman" w:cs="Times New Roman"/>
                <w:b/>
                <w:sz w:val="24"/>
                <w:szCs w:val="24"/>
              </w:rPr>
              <w:t>Раздел</w:t>
            </w:r>
          </w:p>
        </w:tc>
        <w:tc>
          <w:tcPr>
            <w:tcW w:w="1276" w:type="dxa"/>
            <w:shd w:val="clear" w:color="auto" w:fill="92D050"/>
            <w:vAlign w:val="center"/>
          </w:tcPr>
          <w:p w:rsidR="006A5A56" w:rsidRPr="00611446" w:rsidRDefault="00A22327" w:rsidP="00611446">
            <w:pPr>
              <w:jc w:val="center"/>
              <w:rPr>
                <w:rFonts w:ascii="Times New Roman" w:hAnsi="Times New Roman" w:cs="Times New Roman"/>
                <w:b/>
                <w:sz w:val="24"/>
                <w:szCs w:val="24"/>
              </w:rPr>
            </w:pPr>
            <w:r w:rsidRPr="00611446">
              <w:rPr>
                <w:rFonts w:ascii="Times New Roman" w:hAnsi="Times New Roman" w:cs="Times New Roman"/>
                <w:b/>
                <w:sz w:val="24"/>
                <w:szCs w:val="24"/>
              </w:rPr>
              <w:t>Важность в %</w:t>
            </w:r>
          </w:p>
        </w:tc>
      </w:tr>
      <w:tr w:rsidR="006A5A56" w:rsidRPr="00611446" w:rsidTr="00454C97">
        <w:trPr>
          <w:trHeight w:val="468"/>
        </w:trPr>
        <w:tc>
          <w:tcPr>
            <w:tcW w:w="648" w:type="dxa"/>
            <w:vMerge w:val="restart"/>
            <w:shd w:val="clear" w:color="auto" w:fill="BFBFBF"/>
          </w:tcPr>
          <w:p w:rsidR="006A5A56" w:rsidRPr="00611446" w:rsidRDefault="00A22327" w:rsidP="00611446">
            <w:pPr>
              <w:jc w:val="center"/>
              <w:rPr>
                <w:rFonts w:ascii="Times New Roman" w:hAnsi="Times New Roman" w:cs="Times New Roman"/>
                <w:b/>
                <w:sz w:val="24"/>
                <w:szCs w:val="24"/>
              </w:rPr>
            </w:pPr>
            <w:r w:rsidRPr="00611446">
              <w:rPr>
                <w:rFonts w:ascii="Times New Roman" w:hAnsi="Times New Roman" w:cs="Times New Roman"/>
                <w:b/>
                <w:sz w:val="24"/>
                <w:szCs w:val="24"/>
              </w:rPr>
              <w:t>1</w:t>
            </w:r>
          </w:p>
        </w:tc>
        <w:tc>
          <w:tcPr>
            <w:tcW w:w="7286" w:type="dxa"/>
            <w:vAlign w:val="center"/>
          </w:tcPr>
          <w:p w:rsidR="006A5A56" w:rsidRPr="00611446" w:rsidRDefault="00A22327" w:rsidP="00611446">
            <w:pPr>
              <w:jc w:val="both"/>
              <w:rPr>
                <w:rFonts w:ascii="Times New Roman" w:hAnsi="Times New Roman" w:cs="Times New Roman"/>
                <w:sz w:val="24"/>
                <w:szCs w:val="24"/>
              </w:rPr>
            </w:pPr>
            <w:r w:rsidRPr="00611446">
              <w:rPr>
                <w:rFonts w:ascii="Times New Roman" w:hAnsi="Times New Roman" w:cs="Times New Roman"/>
                <w:b/>
                <w:sz w:val="24"/>
                <w:szCs w:val="24"/>
              </w:rPr>
              <w:t xml:space="preserve">Организация рабочего процесса и безопасность </w:t>
            </w:r>
          </w:p>
        </w:tc>
        <w:tc>
          <w:tcPr>
            <w:tcW w:w="1276" w:type="dxa"/>
            <w:vAlign w:val="center"/>
          </w:tcPr>
          <w:p w:rsidR="006A5A56" w:rsidRPr="00611446" w:rsidRDefault="00A22327" w:rsidP="00611446">
            <w:pPr>
              <w:jc w:val="center"/>
              <w:rPr>
                <w:rFonts w:ascii="Times New Roman" w:hAnsi="Times New Roman" w:cs="Times New Roman"/>
                <w:b/>
                <w:sz w:val="24"/>
                <w:szCs w:val="24"/>
              </w:rPr>
            </w:pPr>
            <w:r w:rsidRPr="00611446">
              <w:rPr>
                <w:rFonts w:ascii="Times New Roman" w:hAnsi="Times New Roman" w:cs="Times New Roman"/>
                <w:b/>
                <w:sz w:val="24"/>
                <w:szCs w:val="24"/>
              </w:rPr>
              <w:t>9</w:t>
            </w:r>
          </w:p>
        </w:tc>
      </w:tr>
      <w:tr w:rsidR="006A5A56" w:rsidRPr="00611446" w:rsidTr="00454C97">
        <w:trPr>
          <w:trHeight w:val="1148"/>
        </w:trPr>
        <w:tc>
          <w:tcPr>
            <w:tcW w:w="648" w:type="dxa"/>
            <w:vMerge/>
          </w:tcPr>
          <w:p w:rsidR="006A5A56" w:rsidRPr="00611446" w:rsidRDefault="006A5A56" w:rsidP="00611446">
            <w:pPr>
              <w:jc w:val="center"/>
              <w:rPr>
                <w:rFonts w:ascii="Times New Roman" w:hAnsi="Times New Roman" w:cs="Times New Roman"/>
                <w:b/>
                <w:sz w:val="24"/>
                <w:szCs w:val="24"/>
              </w:rPr>
            </w:pPr>
          </w:p>
        </w:tc>
        <w:tc>
          <w:tcPr>
            <w:tcW w:w="7286" w:type="dxa"/>
          </w:tcPr>
          <w:p w:rsidR="006A5A56" w:rsidRPr="00611446" w:rsidRDefault="00A22327" w:rsidP="00611446">
            <w:pPr>
              <w:jc w:val="both"/>
              <w:rPr>
                <w:rFonts w:ascii="Times New Roman" w:hAnsi="Times New Roman" w:cs="Times New Roman"/>
                <w:sz w:val="24"/>
                <w:szCs w:val="24"/>
              </w:rPr>
            </w:pPr>
            <w:r w:rsidRPr="00611446">
              <w:rPr>
                <w:rFonts w:ascii="Times New Roman" w:hAnsi="Times New Roman" w:cs="Times New Roman"/>
                <w:sz w:val="24"/>
                <w:szCs w:val="24"/>
              </w:rPr>
              <w:t xml:space="preserve">Специалист должен знать и понимать: </w:t>
            </w:r>
          </w:p>
          <w:p w:rsidR="006A5A56" w:rsidRPr="00611446" w:rsidRDefault="00A22327" w:rsidP="00611446">
            <w:pPr>
              <w:tabs>
                <w:tab w:val="right" w:pos="6814"/>
              </w:tabs>
              <w:jc w:val="both"/>
              <w:rPr>
                <w:rFonts w:ascii="Times New Roman" w:hAnsi="Times New Roman" w:cs="Times New Roman"/>
                <w:sz w:val="24"/>
                <w:szCs w:val="24"/>
              </w:rPr>
            </w:pPr>
            <w:r w:rsidRPr="00611446">
              <w:rPr>
                <w:rFonts w:ascii="Times New Roman" w:eastAsia="Segoe UI Symbol" w:hAnsi="Times New Roman" w:cs="Times New Roman"/>
                <w:sz w:val="24"/>
                <w:szCs w:val="24"/>
              </w:rPr>
              <w:t xml:space="preserve">- </w:t>
            </w:r>
            <w:r w:rsidRPr="00611446">
              <w:rPr>
                <w:rFonts w:ascii="Times New Roman" w:hAnsi="Times New Roman" w:cs="Times New Roman"/>
                <w:sz w:val="24"/>
                <w:szCs w:val="24"/>
              </w:rPr>
              <w:t xml:space="preserve">этапы планирования рабочего процесса и важность </w:t>
            </w:r>
          </w:p>
          <w:p w:rsidR="006A5A56" w:rsidRPr="00611446" w:rsidRDefault="00A22327" w:rsidP="00611446">
            <w:pPr>
              <w:jc w:val="both"/>
              <w:rPr>
                <w:rFonts w:ascii="Times New Roman" w:hAnsi="Times New Roman" w:cs="Times New Roman"/>
                <w:sz w:val="24"/>
                <w:szCs w:val="24"/>
              </w:rPr>
            </w:pPr>
            <w:r w:rsidRPr="00611446">
              <w:rPr>
                <w:rFonts w:ascii="Times New Roman" w:hAnsi="Times New Roman" w:cs="Times New Roman"/>
                <w:sz w:val="24"/>
                <w:szCs w:val="24"/>
              </w:rPr>
              <w:t xml:space="preserve">поддержания рабочего места в надлежащем состояния; </w:t>
            </w:r>
          </w:p>
          <w:p w:rsidR="006A5A56" w:rsidRPr="00611446" w:rsidRDefault="00A22327" w:rsidP="00611446">
            <w:pPr>
              <w:jc w:val="both"/>
              <w:rPr>
                <w:rFonts w:ascii="Times New Roman" w:hAnsi="Times New Roman" w:cs="Times New Roman"/>
                <w:sz w:val="24"/>
                <w:szCs w:val="24"/>
              </w:rPr>
            </w:pPr>
            <w:r w:rsidRPr="00611446">
              <w:rPr>
                <w:rFonts w:ascii="Times New Roman" w:eastAsia="Segoe UI Symbol" w:hAnsi="Times New Roman" w:cs="Times New Roman"/>
                <w:sz w:val="24"/>
                <w:szCs w:val="24"/>
              </w:rPr>
              <w:t xml:space="preserve">- </w:t>
            </w:r>
            <w:r w:rsidRPr="00611446">
              <w:rPr>
                <w:rFonts w:ascii="Times New Roman" w:hAnsi="Times New Roman" w:cs="Times New Roman"/>
                <w:sz w:val="24"/>
                <w:szCs w:val="24"/>
              </w:rPr>
              <w:t xml:space="preserve">правила техники безопасности и охраны труда </w:t>
            </w:r>
          </w:p>
        </w:tc>
        <w:tc>
          <w:tcPr>
            <w:tcW w:w="1276" w:type="dxa"/>
            <w:vAlign w:val="center"/>
          </w:tcPr>
          <w:p w:rsidR="006A5A56" w:rsidRPr="00611446" w:rsidRDefault="006A5A56" w:rsidP="00611446">
            <w:pPr>
              <w:jc w:val="center"/>
              <w:rPr>
                <w:rFonts w:ascii="Times New Roman" w:hAnsi="Times New Roman" w:cs="Times New Roman"/>
                <w:b/>
                <w:sz w:val="24"/>
                <w:szCs w:val="24"/>
              </w:rPr>
            </w:pPr>
          </w:p>
        </w:tc>
      </w:tr>
      <w:tr w:rsidR="00611446" w:rsidRPr="00611446" w:rsidTr="00454C97">
        <w:trPr>
          <w:trHeight w:val="1458"/>
        </w:trPr>
        <w:tc>
          <w:tcPr>
            <w:tcW w:w="648" w:type="dxa"/>
            <w:vMerge w:val="restart"/>
            <w:shd w:val="clear" w:color="auto" w:fill="BFBFBF"/>
          </w:tcPr>
          <w:p w:rsidR="00611446" w:rsidRPr="00611446" w:rsidRDefault="00611446" w:rsidP="00611446">
            <w:pPr>
              <w:jc w:val="center"/>
              <w:rPr>
                <w:rFonts w:ascii="Times New Roman" w:hAnsi="Times New Roman" w:cs="Times New Roman"/>
                <w:b/>
                <w:sz w:val="24"/>
                <w:szCs w:val="24"/>
              </w:rPr>
            </w:pPr>
          </w:p>
        </w:tc>
        <w:tc>
          <w:tcPr>
            <w:tcW w:w="7286" w:type="dxa"/>
          </w:tcPr>
          <w:p w:rsidR="00611446" w:rsidRPr="00611446" w:rsidRDefault="00611446" w:rsidP="00611446">
            <w:pPr>
              <w:jc w:val="both"/>
              <w:rPr>
                <w:rFonts w:ascii="Times New Roman" w:hAnsi="Times New Roman" w:cs="Times New Roman"/>
                <w:sz w:val="24"/>
                <w:szCs w:val="24"/>
              </w:rPr>
            </w:pPr>
            <w:r w:rsidRPr="00611446">
              <w:rPr>
                <w:rFonts w:ascii="Times New Roman" w:hAnsi="Times New Roman" w:cs="Times New Roman"/>
                <w:sz w:val="24"/>
                <w:szCs w:val="24"/>
              </w:rPr>
              <w:t>- нормативное законодательство о персональных данных, финансовой и инвестиционной деятельности;</w:t>
            </w:r>
          </w:p>
          <w:p w:rsidR="00611446" w:rsidRPr="00611446" w:rsidRDefault="00611446" w:rsidP="00611446">
            <w:pPr>
              <w:jc w:val="both"/>
              <w:rPr>
                <w:rFonts w:ascii="Times New Roman" w:hAnsi="Times New Roman" w:cs="Times New Roman"/>
                <w:sz w:val="24"/>
                <w:szCs w:val="24"/>
              </w:rPr>
            </w:pPr>
            <w:r w:rsidRPr="00611446">
              <w:rPr>
                <w:rFonts w:ascii="Times New Roman" w:eastAsia="Segoe UI Symbol" w:hAnsi="Times New Roman" w:cs="Times New Roman"/>
                <w:sz w:val="24"/>
                <w:szCs w:val="24"/>
              </w:rPr>
              <w:t xml:space="preserve">- </w:t>
            </w:r>
            <w:r w:rsidRPr="00611446">
              <w:rPr>
                <w:rFonts w:ascii="Times New Roman" w:hAnsi="Times New Roman" w:cs="Times New Roman"/>
                <w:sz w:val="24"/>
                <w:szCs w:val="24"/>
              </w:rPr>
              <w:t xml:space="preserve">основы делопроизводства; </w:t>
            </w:r>
          </w:p>
          <w:p w:rsidR="00611446" w:rsidRPr="00611446" w:rsidRDefault="00611446" w:rsidP="00611446">
            <w:pPr>
              <w:jc w:val="both"/>
              <w:rPr>
                <w:rFonts w:ascii="Times New Roman" w:hAnsi="Times New Roman" w:cs="Times New Roman"/>
                <w:sz w:val="24"/>
                <w:szCs w:val="24"/>
              </w:rPr>
            </w:pPr>
            <w:r w:rsidRPr="00611446">
              <w:rPr>
                <w:rFonts w:ascii="Times New Roman" w:hAnsi="Times New Roman" w:cs="Times New Roman"/>
                <w:sz w:val="24"/>
                <w:szCs w:val="24"/>
              </w:rPr>
              <w:t xml:space="preserve">- основы макро и микроэкономики;  </w:t>
            </w:r>
          </w:p>
          <w:p w:rsidR="00611446" w:rsidRPr="00611446" w:rsidRDefault="00611446" w:rsidP="00611446">
            <w:pPr>
              <w:jc w:val="both"/>
              <w:rPr>
                <w:rFonts w:ascii="Times New Roman" w:hAnsi="Times New Roman" w:cs="Times New Roman"/>
                <w:sz w:val="24"/>
                <w:szCs w:val="24"/>
              </w:rPr>
            </w:pPr>
            <w:r w:rsidRPr="00611446">
              <w:rPr>
                <w:rFonts w:ascii="Times New Roman" w:hAnsi="Times New Roman" w:cs="Times New Roman"/>
                <w:sz w:val="24"/>
                <w:szCs w:val="24"/>
              </w:rPr>
              <w:t>- основы страхового дела.</w:t>
            </w:r>
          </w:p>
        </w:tc>
        <w:tc>
          <w:tcPr>
            <w:tcW w:w="1276" w:type="dxa"/>
            <w:vMerge w:val="restart"/>
            <w:vAlign w:val="center"/>
          </w:tcPr>
          <w:p w:rsidR="00611446" w:rsidRPr="00611446" w:rsidRDefault="00611446" w:rsidP="00611446">
            <w:pPr>
              <w:jc w:val="center"/>
              <w:rPr>
                <w:rFonts w:ascii="Times New Roman" w:hAnsi="Times New Roman" w:cs="Times New Roman"/>
                <w:b/>
                <w:sz w:val="24"/>
                <w:szCs w:val="24"/>
              </w:rPr>
            </w:pPr>
          </w:p>
        </w:tc>
      </w:tr>
      <w:tr w:rsidR="00611446" w:rsidRPr="00611446" w:rsidTr="00454C97">
        <w:trPr>
          <w:trHeight w:val="3051"/>
        </w:trPr>
        <w:tc>
          <w:tcPr>
            <w:tcW w:w="648" w:type="dxa"/>
            <w:vMerge/>
          </w:tcPr>
          <w:p w:rsidR="00611446" w:rsidRPr="00611446" w:rsidRDefault="00611446" w:rsidP="00611446">
            <w:pPr>
              <w:jc w:val="center"/>
              <w:rPr>
                <w:rFonts w:ascii="Times New Roman" w:hAnsi="Times New Roman" w:cs="Times New Roman"/>
                <w:b/>
                <w:sz w:val="24"/>
                <w:szCs w:val="24"/>
              </w:rPr>
            </w:pPr>
          </w:p>
        </w:tc>
        <w:tc>
          <w:tcPr>
            <w:tcW w:w="7286" w:type="dxa"/>
          </w:tcPr>
          <w:p w:rsidR="00611446" w:rsidRPr="00611446" w:rsidRDefault="00611446" w:rsidP="00611446">
            <w:pPr>
              <w:jc w:val="both"/>
              <w:rPr>
                <w:rFonts w:ascii="Times New Roman" w:hAnsi="Times New Roman" w:cs="Times New Roman"/>
                <w:sz w:val="24"/>
                <w:szCs w:val="24"/>
              </w:rPr>
            </w:pPr>
            <w:r w:rsidRPr="00611446">
              <w:rPr>
                <w:rFonts w:ascii="Times New Roman" w:hAnsi="Times New Roman" w:cs="Times New Roman"/>
                <w:sz w:val="24"/>
                <w:szCs w:val="24"/>
              </w:rPr>
              <w:t xml:space="preserve">Специалист должен уметь: </w:t>
            </w:r>
          </w:p>
          <w:p w:rsidR="00611446" w:rsidRPr="00611446" w:rsidRDefault="00611446" w:rsidP="00611446">
            <w:pPr>
              <w:jc w:val="both"/>
              <w:rPr>
                <w:rFonts w:ascii="Times New Roman" w:hAnsi="Times New Roman" w:cs="Times New Roman"/>
                <w:sz w:val="24"/>
                <w:szCs w:val="24"/>
              </w:rPr>
            </w:pPr>
            <w:r w:rsidRPr="00611446">
              <w:rPr>
                <w:rFonts w:ascii="Times New Roman" w:hAnsi="Times New Roman" w:cs="Times New Roman"/>
                <w:sz w:val="24"/>
                <w:szCs w:val="24"/>
              </w:rPr>
              <w:t xml:space="preserve">- организовывать рабочее место для максимально эффективной работы и поддерживать его в надлежащем состоянии; </w:t>
            </w:r>
          </w:p>
          <w:p w:rsidR="00611446" w:rsidRPr="00611446" w:rsidRDefault="00611446" w:rsidP="00611446">
            <w:pPr>
              <w:jc w:val="both"/>
              <w:rPr>
                <w:rFonts w:ascii="Times New Roman" w:hAnsi="Times New Roman" w:cs="Times New Roman"/>
                <w:sz w:val="24"/>
                <w:szCs w:val="24"/>
              </w:rPr>
            </w:pPr>
            <w:r w:rsidRPr="00611446">
              <w:rPr>
                <w:rFonts w:ascii="Times New Roman" w:hAnsi="Times New Roman" w:cs="Times New Roman"/>
                <w:sz w:val="24"/>
                <w:szCs w:val="24"/>
              </w:rPr>
              <w:t xml:space="preserve">- грамотно планировать свою работу, оценивать сроки, продумывать алгоритм действий; </w:t>
            </w:r>
          </w:p>
          <w:p w:rsidR="00611446" w:rsidRPr="00611446" w:rsidRDefault="00611446" w:rsidP="00611446">
            <w:pPr>
              <w:jc w:val="both"/>
              <w:rPr>
                <w:rFonts w:ascii="Times New Roman" w:hAnsi="Times New Roman" w:cs="Times New Roman"/>
                <w:sz w:val="24"/>
                <w:szCs w:val="24"/>
              </w:rPr>
            </w:pPr>
            <w:r w:rsidRPr="00611446">
              <w:rPr>
                <w:rFonts w:ascii="Times New Roman" w:hAnsi="Times New Roman" w:cs="Times New Roman"/>
                <w:sz w:val="24"/>
                <w:szCs w:val="24"/>
              </w:rPr>
              <w:t xml:space="preserve">- составлять подробные паспорта финансовых и инвестиционных продуктов; </w:t>
            </w:r>
          </w:p>
          <w:p w:rsidR="00611446" w:rsidRPr="00611446" w:rsidRDefault="00611446" w:rsidP="00611446">
            <w:pPr>
              <w:jc w:val="both"/>
              <w:rPr>
                <w:rFonts w:ascii="Times New Roman" w:hAnsi="Times New Roman" w:cs="Times New Roman"/>
                <w:sz w:val="24"/>
                <w:szCs w:val="24"/>
              </w:rPr>
            </w:pPr>
            <w:r w:rsidRPr="00611446">
              <w:rPr>
                <w:rFonts w:ascii="Times New Roman" w:hAnsi="Times New Roman" w:cs="Times New Roman"/>
                <w:sz w:val="24"/>
                <w:szCs w:val="24"/>
              </w:rPr>
              <w:t xml:space="preserve">- применять нормативное законодательство в части защиты и не разглашения персональных данных клиентов; </w:t>
            </w:r>
          </w:p>
          <w:p w:rsidR="00611446" w:rsidRPr="00611446" w:rsidRDefault="00611446" w:rsidP="00611446">
            <w:pPr>
              <w:jc w:val="both"/>
              <w:rPr>
                <w:rFonts w:ascii="Times New Roman" w:hAnsi="Times New Roman" w:cs="Times New Roman"/>
                <w:sz w:val="24"/>
                <w:szCs w:val="24"/>
              </w:rPr>
            </w:pPr>
            <w:r w:rsidRPr="00611446">
              <w:rPr>
                <w:rFonts w:ascii="Times New Roman" w:hAnsi="Times New Roman" w:cs="Times New Roman"/>
                <w:sz w:val="24"/>
                <w:szCs w:val="24"/>
              </w:rPr>
              <w:t xml:space="preserve">- профессионально осуществлять деятельность, охватывающую вопросы документирования и организации работы с документами. </w:t>
            </w:r>
          </w:p>
        </w:tc>
        <w:tc>
          <w:tcPr>
            <w:tcW w:w="1276" w:type="dxa"/>
            <w:vMerge/>
            <w:vAlign w:val="center"/>
          </w:tcPr>
          <w:p w:rsidR="00611446" w:rsidRPr="00611446" w:rsidRDefault="00611446" w:rsidP="00611446">
            <w:pPr>
              <w:jc w:val="center"/>
              <w:rPr>
                <w:rFonts w:ascii="Times New Roman" w:hAnsi="Times New Roman" w:cs="Times New Roman"/>
                <w:b/>
                <w:sz w:val="24"/>
                <w:szCs w:val="24"/>
              </w:rPr>
            </w:pPr>
          </w:p>
        </w:tc>
      </w:tr>
      <w:tr w:rsidR="006A5A56" w:rsidRPr="00611446" w:rsidTr="00454C97">
        <w:trPr>
          <w:trHeight w:val="464"/>
        </w:trPr>
        <w:tc>
          <w:tcPr>
            <w:tcW w:w="648" w:type="dxa"/>
            <w:vMerge w:val="restart"/>
            <w:shd w:val="clear" w:color="auto" w:fill="BFBFBF"/>
          </w:tcPr>
          <w:p w:rsidR="006A5A56" w:rsidRPr="00611446" w:rsidRDefault="00A22327" w:rsidP="00611446">
            <w:pPr>
              <w:jc w:val="center"/>
              <w:rPr>
                <w:rFonts w:ascii="Times New Roman" w:hAnsi="Times New Roman" w:cs="Times New Roman"/>
                <w:b/>
                <w:sz w:val="24"/>
                <w:szCs w:val="24"/>
              </w:rPr>
            </w:pPr>
            <w:r w:rsidRPr="00611446">
              <w:rPr>
                <w:rFonts w:ascii="Times New Roman" w:hAnsi="Times New Roman" w:cs="Times New Roman"/>
                <w:b/>
                <w:sz w:val="24"/>
                <w:szCs w:val="24"/>
              </w:rPr>
              <w:t>2</w:t>
            </w:r>
          </w:p>
        </w:tc>
        <w:tc>
          <w:tcPr>
            <w:tcW w:w="7286" w:type="dxa"/>
            <w:vAlign w:val="center"/>
          </w:tcPr>
          <w:p w:rsidR="006A5A56" w:rsidRPr="00611446" w:rsidRDefault="00A22327" w:rsidP="00611446">
            <w:pPr>
              <w:jc w:val="both"/>
              <w:rPr>
                <w:rFonts w:ascii="Times New Roman" w:hAnsi="Times New Roman" w:cs="Times New Roman"/>
                <w:sz w:val="24"/>
                <w:szCs w:val="24"/>
              </w:rPr>
            </w:pPr>
            <w:r w:rsidRPr="00611446">
              <w:rPr>
                <w:rFonts w:ascii="Times New Roman" w:hAnsi="Times New Roman" w:cs="Times New Roman"/>
                <w:b/>
                <w:sz w:val="24"/>
                <w:szCs w:val="24"/>
              </w:rPr>
              <w:t xml:space="preserve">Деловая коммуникация </w:t>
            </w:r>
          </w:p>
        </w:tc>
        <w:tc>
          <w:tcPr>
            <w:tcW w:w="1276" w:type="dxa"/>
            <w:vAlign w:val="center"/>
          </w:tcPr>
          <w:p w:rsidR="006A5A56" w:rsidRPr="00611446" w:rsidRDefault="00A22327" w:rsidP="00611446">
            <w:pPr>
              <w:jc w:val="center"/>
              <w:rPr>
                <w:rFonts w:ascii="Times New Roman" w:hAnsi="Times New Roman" w:cs="Times New Roman"/>
                <w:b/>
                <w:sz w:val="24"/>
                <w:szCs w:val="24"/>
              </w:rPr>
            </w:pPr>
            <w:r w:rsidRPr="00611446">
              <w:rPr>
                <w:rFonts w:ascii="Times New Roman" w:hAnsi="Times New Roman" w:cs="Times New Roman"/>
                <w:b/>
                <w:sz w:val="24"/>
                <w:szCs w:val="24"/>
              </w:rPr>
              <w:t>16</w:t>
            </w:r>
          </w:p>
        </w:tc>
      </w:tr>
      <w:tr w:rsidR="00611446" w:rsidRPr="00611446" w:rsidTr="00454C97">
        <w:trPr>
          <w:trHeight w:val="3187"/>
        </w:trPr>
        <w:tc>
          <w:tcPr>
            <w:tcW w:w="648" w:type="dxa"/>
            <w:vMerge/>
          </w:tcPr>
          <w:p w:rsidR="00611446" w:rsidRPr="00611446" w:rsidRDefault="00611446" w:rsidP="00611446">
            <w:pPr>
              <w:jc w:val="center"/>
              <w:rPr>
                <w:rFonts w:ascii="Times New Roman" w:hAnsi="Times New Roman" w:cs="Times New Roman"/>
                <w:b/>
                <w:sz w:val="24"/>
                <w:szCs w:val="24"/>
              </w:rPr>
            </w:pPr>
          </w:p>
        </w:tc>
        <w:tc>
          <w:tcPr>
            <w:tcW w:w="7286" w:type="dxa"/>
          </w:tcPr>
          <w:p w:rsidR="00611446" w:rsidRPr="00611446" w:rsidRDefault="00611446" w:rsidP="00611446">
            <w:pPr>
              <w:jc w:val="both"/>
              <w:rPr>
                <w:rFonts w:ascii="Times New Roman" w:hAnsi="Times New Roman" w:cs="Times New Roman"/>
                <w:sz w:val="24"/>
                <w:szCs w:val="24"/>
              </w:rPr>
            </w:pPr>
            <w:r w:rsidRPr="00611446">
              <w:rPr>
                <w:rFonts w:ascii="Times New Roman" w:hAnsi="Times New Roman" w:cs="Times New Roman"/>
                <w:sz w:val="24"/>
                <w:szCs w:val="24"/>
              </w:rPr>
              <w:t xml:space="preserve">Специалист должен знать и понимать: </w:t>
            </w:r>
          </w:p>
          <w:p w:rsidR="00611446" w:rsidRPr="00611446" w:rsidRDefault="00611446" w:rsidP="00611446">
            <w:pPr>
              <w:jc w:val="both"/>
              <w:rPr>
                <w:rFonts w:ascii="Times New Roman" w:hAnsi="Times New Roman" w:cs="Times New Roman"/>
                <w:sz w:val="24"/>
                <w:szCs w:val="24"/>
              </w:rPr>
            </w:pPr>
            <w:r w:rsidRPr="00611446">
              <w:rPr>
                <w:rFonts w:ascii="Times New Roman" w:hAnsi="Times New Roman" w:cs="Times New Roman"/>
                <w:sz w:val="24"/>
                <w:szCs w:val="24"/>
              </w:rPr>
              <w:t>- способы и методы эффективной деловой коммуникации;</w:t>
            </w:r>
          </w:p>
          <w:p w:rsidR="00611446" w:rsidRPr="00611446" w:rsidRDefault="00611446" w:rsidP="00611446">
            <w:pPr>
              <w:jc w:val="both"/>
              <w:rPr>
                <w:rFonts w:ascii="Times New Roman" w:hAnsi="Times New Roman" w:cs="Times New Roman"/>
                <w:sz w:val="24"/>
                <w:szCs w:val="24"/>
              </w:rPr>
            </w:pPr>
            <w:r w:rsidRPr="00611446">
              <w:rPr>
                <w:rFonts w:ascii="Times New Roman" w:hAnsi="Times New Roman" w:cs="Times New Roman"/>
                <w:sz w:val="24"/>
                <w:szCs w:val="24"/>
              </w:rPr>
              <w:t xml:space="preserve">- методы и инструменты формирования клиентской базы; </w:t>
            </w:r>
          </w:p>
          <w:p w:rsidR="00611446" w:rsidRPr="00611446" w:rsidRDefault="00611446" w:rsidP="00611446">
            <w:pPr>
              <w:jc w:val="both"/>
              <w:rPr>
                <w:rFonts w:ascii="Times New Roman" w:hAnsi="Times New Roman" w:cs="Times New Roman"/>
                <w:sz w:val="24"/>
                <w:szCs w:val="24"/>
              </w:rPr>
            </w:pPr>
            <w:r w:rsidRPr="00611446">
              <w:rPr>
                <w:rFonts w:ascii="Times New Roman" w:hAnsi="Times New Roman" w:cs="Times New Roman"/>
                <w:sz w:val="24"/>
                <w:szCs w:val="24"/>
              </w:rPr>
              <w:t xml:space="preserve">- основы психологии; </w:t>
            </w:r>
          </w:p>
          <w:p w:rsidR="00611446" w:rsidRPr="00611446" w:rsidRDefault="00611446" w:rsidP="00611446">
            <w:pPr>
              <w:jc w:val="both"/>
              <w:rPr>
                <w:rFonts w:ascii="Times New Roman" w:hAnsi="Times New Roman" w:cs="Times New Roman"/>
                <w:sz w:val="24"/>
                <w:szCs w:val="24"/>
              </w:rPr>
            </w:pPr>
            <w:r w:rsidRPr="00611446">
              <w:rPr>
                <w:rFonts w:ascii="Times New Roman" w:hAnsi="Times New Roman" w:cs="Times New Roman"/>
                <w:sz w:val="24"/>
                <w:szCs w:val="24"/>
              </w:rPr>
              <w:t xml:space="preserve">- технику выявления потребностей клиента; </w:t>
            </w:r>
          </w:p>
          <w:p w:rsidR="00611446" w:rsidRPr="00611446" w:rsidRDefault="00611446" w:rsidP="00611446">
            <w:pPr>
              <w:jc w:val="both"/>
              <w:rPr>
                <w:rFonts w:ascii="Times New Roman" w:hAnsi="Times New Roman" w:cs="Times New Roman"/>
                <w:sz w:val="24"/>
                <w:szCs w:val="24"/>
              </w:rPr>
            </w:pPr>
            <w:r w:rsidRPr="00611446">
              <w:rPr>
                <w:rFonts w:ascii="Times New Roman" w:hAnsi="Times New Roman" w:cs="Times New Roman"/>
                <w:sz w:val="24"/>
                <w:szCs w:val="24"/>
              </w:rPr>
              <w:t xml:space="preserve">- деловой этикет и инструменты клиентского сервиса; </w:t>
            </w:r>
          </w:p>
          <w:p w:rsidR="00611446" w:rsidRPr="00611446" w:rsidRDefault="00611446" w:rsidP="00611446">
            <w:pPr>
              <w:jc w:val="both"/>
              <w:rPr>
                <w:rFonts w:ascii="Times New Roman" w:hAnsi="Times New Roman" w:cs="Times New Roman"/>
                <w:sz w:val="24"/>
                <w:szCs w:val="24"/>
              </w:rPr>
            </w:pPr>
            <w:r w:rsidRPr="00611446">
              <w:rPr>
                <w:rFonts w:ascii="Times New Roman" w:hAnsi="Times New Roman" w:cs="Times New Roman"/>
                <w:sz w:val="24"/>
                <w:szCs w:val="24"/>
              </w:rPr>
              <w:t xml:space="preserve">- технику ведения переговоров и методы работы с возражениями; </w:t>
            </w:r>
          </w:p>
          <w:p w:rsidR="00611446" w:rsidRPr="00611446" w:rsidRDefault="00611446" w:rsidP="00611446">
            <w:pPr>
              <w:jc w:val="both"/>
              <w:rPr>
                <w:rFonts w:ascii="Times New Roman" w:hAnsi="Times New Roman" w:cs="Times New Roman"/>
                <w:sz w:val="24"/>
                <w:szCs w:val="24"/>
              </w:rPr>
            </w:pPr>
            <w:r w:rsidRPr="00611446">
              <w:rPr>
                <w:rFonts w:ascii="Times New Roman" w:hAnsi="Times New Roman" w:cs="Times New Roman"/>
                <w:sz w:val="24"/>
                <w:szCs w:val="24"/>
              </w:rPr>
              <w:t>- методы и инструменты наращивания бизнес-контактов и деловых партнеров;</w:t>
            </w:r>
          </w:p>
          <w:p w:rsidR="00611446" w:rsidRPr="00611446" w:rsidRDefault="00611446" w:rsidP="00611446">
            <w:pPr>
              <w:jc w:val="both"/>
              <w:rPr>
                <w:rFonts w:ascii="Times New Roman" w:hAnsi="Times New Roman" w:cs="Times New Roman"/>
                <w:sz w:val="24"/>
                <w:szCs w:val="24"/>
              </w:rPr>
            </w:pPr>
            <w:r w:rsidRPr="00611446">
              <w:rPr>
                <w:rFonts w:ascii="Times New Roman" w:hAnsi="Times New Roman" w:cs="Times New Roman"/>
                <w:sz w:val="24"/>
                <w:szCs w:val="24"/>
              </w:rPr>
              <w:t xml:space="preserve">- инструменты консультационной поддержки клиентов методику работы с клиентской базой с целью развития и поддержания долгосрочных отношений. </w:t>
            </w:r>
          </w:p>
        </w:tc>
        <w:tc>
          <w:tcPr>
            <w:tcW w:w="1276" w:type="dxa"/>
            <w:vMerge w:val="restart"/>
            <w:vAlign w:val="center"/>
          </w:tcPr>
          <w:p w:rsidR="00611446" w:rsidRPr="00611446" w:rsidRDefault="00611446" w:rsidP="00611446">
            <w:pPr>
              <w:jc w:val="center"/>
              <w:rPr>
                <w:rFonts w:ascii="Times New Roman" w:hAnsi="Times New Roman" w:cs="Times New Roman"/>
                <w:b/>
                <w:sz w:val="24"/>
                <w:szCs w:val="24"/>
              </w:rPr>
            </w:pPr>
          </w:p>
        </w:tc>
      </w:tr>
      <w:tr w:rsidR="00611446" w:rsidRPr="00611446" w:rsidTr="00454C97">
        <w:trPr>
          <w:trHeight w:val="4387"/>
        </w:trPr>
        <w:tc>
          <w:tcPr>
            <w:tcW w:w="648" w:type="dxa"/>
            <w:vMerge/>
          </w:tcPr>
          <w:p w:rsidR="00611446" w:rsidRPr="00611446" w:rsidRDefault="00611446" w:rsidP="00611446">
            <w:pPr>
              <w:jc w:val="center"/>
              <w:rPr>
                <w:rFonts w:ascii="Times New Roman" w:hAnsi="Times New Roman" w:cs="Times New Roman"/>
                <w:b/>
                <w:sz w:val="24"/>
                <w:szCs w:val="24"/>
              </w:rPr>
            </w:pPr>
          </w:p>
        </w:tc>
        <w:tc>
          <w:tcPr>
            <w:tcW w:w="7286" w:type="dxa"/>
          </w:tcPr>
          <w:p w:rsidR="00611446" w:rsidRPr="00611446" w:rsidRDefault="00611446" w:rsidP="00611446">
            <w:pPr>
              <w:jc w:val="both"/>
              <w:rPr>
                <w:rFonts w:ascii="Times New Roman" w:hAnsi="Times New Roman" w:cs="Times New Roman"/>
                <w:sz w:val="24"/>
                <w:szCs w:val="24"/>
              </w:rPr>
            </w:pPr>
            <w:r w:rsidRPr="00611446">
              <w:rPr>
                <w:rFonts w:ascii="Times New Roman" w:hAnsi="Times New Roman" w:cs="Times New Roman"/>
                <w:sz w:val="24"/>
                <w:szCs w:val="24"/>
              </w:rPr>
              <w:t xml:space="preserve">Специалист должен уметь: </w:t>
            </w:r>
          </w:p>
          <w:p w:rsidR="00611446" w:rsidRPr="00611446" w:rsidRDefault="00611446" w:rsidP="00611446">
            <w:pPr>
              <w:jc w:val="both"/>
              <w:rPr>
                <w:rFonts w:ascii="Times New Roman" w:hAnsi="Times New Roman" w:cs="Times New Roman"/>
                <w:sz w:val="24"/>
                <w:szCs w:val="24"/>
              </w:rPr>
            </w:pPr>
            <w:r w:rsidRPr="00611446">
              <w:rPr>
                <w:rFonts w:ascii="Times New Roman" w:hAnsi="Times New Roman" w:cs="Times New Roman"/>
                <w:sz w:val="24"/>
                <w:szCs w:val="24"/>
              </w:rPr>
              <w:t xml:space="preserve">- осуществлять коммуникацию с клиентом различными способами, используя в работе инструменты клиентского сервиса, деловой этикет; </w:t>
            </w:r>
          </w:p>
          <w:p w:rsidR="00611446" w:rsidRPr="00611446" w:rsidRDefault="00611446" w:rsidP="00611446">
            <w:pPr>
              <w:jc w:val="both"/>
              <w:rPr>
                <w:rFonts w:ascii="Times New Roman" w:hAnsi="Times New Roman" w:cs="Times New Roman"/>
                <w:sz w:val="24"/>
                <w:szCs w:val="24"/>
              </w:rPr>
            </w:pPr>
            <w:r w:rsidRPr="00611446">
              <w:rPr>
                <w:rFonts w:ascii="Times New Roman" w:hAnsi="Times New Roman" w:cs="Times New Roman"/>
                <w:sz w:val="24"/>
                <w:szCs w:val="24"/>
              </w:rPr>
              <w:t>- формировать клиентскую базу, развивать и поддерживать долгосрочные отношения с клиентами;</w:t>
            </w:r>
          </w:p>
          <w:p w:rsidR="00611446" w:rsidRPr="00611446" w:rsidRDefault="00611446" w:rsidP="00611446">
            <w:pPr>
              <w:jc w:val="both"/>
              <w:rPr>
                <w:rFonts w:ascii="Times New Roman" w:hAnsi="Times New Roman" w:cs="Times New Roman"/>
                <w:sz w:val="24"/>
                <w:szCs w:val="24"/>
              </w:rPr>
            </w:pPr>
            <w:r w:rsidRPr="00611446">
              <w:rPr>
                <w:rFonts w:ascii="Times New Roman" w:hAnsi="Times New Roman" w:cs="Times New Roman"/>
                <w:sz w:val="24"/>
                <w:szCs w:val="24"/>
              </w:rPr>
              <w:t xml:space="preserve">- выявлять потребности клиента и профессионально вести деловые переговоры с клиентом; </w:t>
            </w:r>
          </w:p>
          <w:p w:rsidR="00611446" w:rsidRPr="00611446" w:rsidRDefault="00611446" w:rsidP="00611446">
            <w:pPr>
              <w:jc w:val="both"/>
              <w:rPr>
                <w:rFonts w:ascii="Times New Roman" w:hAnsi="Times New Roman" w:cs="Times New Roman"/>
                <w:sz w:val="24"/>
                <w:szCs w:val="24"/>
              </w:rPr>
            </w:pPr>
            <w:r w:rsidRPr="00611446">
              <w:rPr>
                <w:rFonts w:ascii="Times New Roman" w:hAnsi="Times New Roman" w:cs="Times New Roman"/>
                <w:sz w:val="24"/>
                <w:szCs w:val="24"/>
              </w:rPr>
              <w:t xml:space="preserve">- оказывать консультационную поддержку клиентам с целью развития и поддержания долгосрочных отношений; </w:t>
            </w:r>
          </w:p>
          <w:p w:rsidR="00611446" w:rsidRPr="00611446" w:rsidRDefault="00611446" w:rsidP="00611446">
            <w:pPr>
              <w:jc w:val="both"/>
              <w:rPr>
                <w:rFonts w:ascii="Times New Roman" w:hAnsi="Times New Roman" w:cs="Times New Roman"/>
                <w:sz w:val="24"/>
                <w:szCs w:val="24"/>
              </w:rPr>
            </w:pPr>
            <w:r w:rsidRPr="00611446">
              <w:rPr>
                <w:rFonts w:ascii="Times New Roman" w:hAnsi="Times New Roman" w:cs="Times New Roman"/>
                <w:sz w:val="24"/>
                <w:szCs w:val="24"/>
              </w:rPr>
              <w:t>- в случае необходимости оптимизировать ранее предложенные финансовые и инвестиционные решения;</w:t>
            </w:r>
          </w:p>
          <w:p w:rsidR="00611446" w:rsidRPr="00611446" w:rsidRDefault="00611446" w:rsidP="00611446">
            <w:pPr>
              <w:jc w:val="both"/>
              <w:rPr>
                <w:rFonts w:ascii="Times New Roman" w:hAnsi="Times New Roman" w:cs="Times New Roman"/>
                <w:sz w:val="24"/>
                <w:szCs w:val="24"/>
              </w:rPr>
            </w:pPr>
            <w:r w:rsidRPr="00611446">
              <w:rPr>
                <w:rFonts w:ascii="Times New Roman" w:hAnsi="Times New Roman" w:cs="Times New Roman"/>
                <w:sz w:val="24"/>
                <w:szCs w:val="24"/>
              </w:rPr>
              <w:t xml:space="preserve">- разъяснять клиенту целесообразность изменений, организовывать и поддерживать постоянные контакты с банками, рейтинговыми агентствами, аналитиками финансовых и инвестиционных организаций, оценочными фирмами, информационными агентствами, страховыми агентствами, крупными компаниями-работодателями, биржей труда. </w:t>
            </w:r>
          </w:p>
        </w:tc>
        <w:tc>
          <w:tcPr>
            <w:tcW w:w="1276" w:type="dxa"/>
            <w:vMerge/>
            <w:vAlign w:val="center"/>
          </w:tcPr>
          <w:p w:rsidR="00611446" w:rsidRPr="00611446" w:rsidRDefault="00611446" w:rsidP="00611446">
            <w:pPr>
              <w:jc w:val="center"/>
              <w:rPr>
                <w:rFonts w:ascii="Times New Roman" w:hAnsi="Times New Roman" w:cs="Times New Roman"/>
                <w:b/>
                <w:sz w:val="24"/>
                <w:szCs w:val="24"/>
              </w:rPr>
            </w:pPr>
          </w:p>
        </w:tc>
      </w:tr>
      <w:tr w:rsidR="006A5A56" w:rsidRPr="00611446" w:rsidTr="00454C97">
        <w:trPr>
          <w:trHeight w:val="463"/>
        </w:trPr>
        <w:tc>
          <w:tcPr>
            <w:tcW w:w="648" w:type="dxa"/>
            <w:vMerge w:val="restart"/>
            <w:shd w:val="clear" w:color="auto" w:fill="BFBFBF"/>
          </w:tcPr>
          <w:p w:rsidR="006A5A56" w:rsidRPr="00611446" w:rsidRDefault="00A22327" w:rsidP="00611446">
            <w:pPr>
              <w:jc w:val="center"/>
              <w:rPr>
                <w:rFonts w:ascii="Times New Roman" w:hAnsi="Times New Roman" w:cs="Times New Roman"/>
                <w:b/>
                <w:sz w:val="24"/>
                <w:szCs w:val="24"/>
              </w:rPr>
            </w:pPr>
            <w:r w:rsidRPr="00611446">
              <w:rPr>
                <w:rFonts w:ascii="Times New Roman" w:hAnsi="Times New Roman" w:cs="Times New Roman"/>
                <w:b/>
                <w:sz w:val="24"/>
                <w:szCs w:val="24"/>
              </w:rPr>
              <w:t>3</w:t>
            </w:r>
          </w:p>
        </w:tc>
        <w:tc>
          <w:tcPr>
            <w:tcW w:w="7286" w:type="dxa"/>
          </w:tcPr>
          <w:p w:rsidR="006A5A56" w:rsidRPr="00611446" w:rsidRDefault="00A22327" w:rsidP="00611446">
            <w:pPr>
              <w:jc w:val="both"/>
              <w:rPr>
                <w:rFonts w:ascii="Times New Roman" w:hAnsi="Times New Roman" w:cs="Times New Roman"/>
                <w:sz w:val="24"/>
                <w:szCs w:val="24"/>
              </w:rPr>
            </w:pPr>
            <w:r w:rsidRPr="00611446">
              <w:rPr>
                <w:rFonts w:ascii="Times New Roman" w:hAnsi="Times New Roman" w:cs="Times New Roman"/>
                <w:b/>
                <w:sz w:val="24"/>
                <w:szCs w:val="24"/>
              </w:rPr>
              <w:t xml:space="preserve">Сбор данных и анализ  </w:t>
            </w:r>
          </w:p>
        </w:tc>
        <w:tc>
          <w:tcPr>
            <w:tcW w:w="1276" w:type="dxa"/>
            <w:vAlign w:val="center"/>
          </w:tcPr>
          <w:p w:rsidR="006A5A56" w:rsidRPr="00611446" w:rsidRDefault="00A22327" w:rsidP="00611446">
            <w:pPr>
              <w:jc w:val="center"/>
              <w:rPr>
                <w:rFonts w:ascii="Times New Roman" w:hAnsi="Times New Roman" w:cs="Times New Roman"/>
                <w:b/>
                <w:sz w:val="24"/>
                <w:szCs w:val="24"/>
              </w:rPr>
            </w:pPr>
            <w:r w:rsidRPr="00611446">
              <w:rPr>
                <w:rFonts w:ascii="Times New Roman" w:hAnsi="Times New Roman" w:cs="Times New Roman"/>
                <w:b/>
                <w:sz w:val="24"/>
                <w:szCs w:val="24"/>
              </w:rPr>
              <w:t>28</w:t>
            </w:r>
          </w:p>
        </w:tc>
      </w:tr>
      <w:tr w:rsidR="00611446" w:rsidRPr="00611446" w:rsidTr="00454C97">
        <w:trPr>
          <w:trHeight w:val="1401"/>
        </w:trPr>
        <w:tc>
          <w:tcPr>
            <w:tcW w:w="648" w:type="dxa"/>
            <w:vMerge/>
          </w:tcPr>
          <w:p w:rsidR="00611446" w:rsidRPr="00611446" w:rsidRDefault="00611446" w:rsidP="00611446">
            <w:pPr>
              <w:jc w:val="center"/>
              <w:rPr>
                <w:rFonts w:ascii="Times New Roman" w:hAnsi="Times New Roman" w:cs="Times New Roman"/>
                <w:b/>
                <w:sz w:val="24"/>
                <w:szCs w:val="24"/>
              </w:rPr>
            </w:pPr>
          </w:p>
        </w:tc>
        <w:tc>
          <w:tcPr>
            <w:tcW w:w="7286" w:type="dxa"/>
          </w:tcPr>
          <w:p w:rsidR="00611446" w:rsidRPr="00611446" w:rsidRDefault="00611446" w:rsidP="00611446">
            <w:pPr>
              <w:jc w:val="both"/>
              <w:rPr>
                <w:rFonts w:ascii="Times New Roman" w:hAnsi="Times New Roman" w:cs="Times New Roman"/>
                <w:sz w:val="24"/>
                <w:szCs w:val="24"/>
              </w:rPr>
            </w:pPr>
            <w:r w:rsidRPr="00611446">
              <w:rPr>
                <w:rFonts w:ascii="Times New Roman" w:hAnsi="Times New Roman" w:cs="Times New Roman"/>
                <w:sz w:val="24"/>
                <w:szCs w:val="24"/>
              </w:rPr>
              <w:t xml:space="preserve">Специалист должен знать и понимать: </w:t>
            </w:r>
          </w:p>
          <w:p w:rsidR="00611446" w:rsidRPr="00611446" w:rsidRDefault="00611446" w:rsidP="00611446">
            <w:pPr>
              <w:jc w:val="both"/>
              <w:rPr>
                <w:rFonts w:ascii="Times New Roman" w:hAnsi="Times New Roman" w:cs="Times New Roman"/>
                <w:sz w:val="24"/>
                <w:szCs w:val="24"/>
              </w:rPr>
            </w:pPr>
            <w:r w:rsidRPr="00611446">
              <w:rPr>
                <w:rFonts w:ascii="Times New Roman" w:hAnsi="Times New Roman" w:cs="Times New Roman"/>
                <w:sz w:val="24"/>
                <w:szCs w:val="24"/>
              </w:rPr>
              <w:t xml:space="preserve">- технику и инструменты сбора, систематизации, обработки и анализа полученной информации; </w:t>
            </w:r>
          </w:p>
          <w:p w:rsidR="00611446" w:rsidRPr="00611446" w:rsidRDefault="00611446" w:rsidP="00611446">
            <w:pPr>
              <w:jc w:val="both"/>
              <w:rPr>
                <w:rFonts w:ascii="Times New Roman" w:hAnsi="Times New Roman" w:cs="Times New Roman"/>
                <w:sz w:val="24"/>
                <w:szCs w:val="24"/>
              </w:rPr>
            </w:pPr>
            <w:r w:rsidRPr="00611446">
              <w:rPr>
                <w:rFonts w:ascii="Times New Roman" w:hAnsi="Times New Roman" w:cs="Times New Roman"/>
                <w:sz w:val="24"/>
                <w:szCs w:val="24"/>
              </w:rPr>
              <w:t xml:space="preserve">- методы и инструменты составления аналитических заключений, рейтингов, финансовых и инвестиционных прогнозов </w:t>
            </w:r>
          </w:p>
        </w:tc>
        <w:tc>
          <w:tcPr>
            <w:tcW w:w="1276" w:type="dxa"/>
            <w:vMerge w:val="restart"/>
            <w:vAlign w:val="center"/>
          </w:tcPr>
          <w:p w:rsidR="00611446" w:rsidRPr="00611446" w:rsidRDefault="00611446" w:rsidP="00611446">
            <w:pPr>
              <w:jc w:val="center"/>
              <w:rPr>
                <w:rFonts w:ascii="Times New Roman" w:hAnsi="Times New Roman" w:cs="Times New Roman"/>
                <w:b/>
                <w:sz w:val="24"/>
                <w:szCs w:val="24"/>
              </w:rPr>
            </w:pPr>
          </w:p>
        </w:tc>
      </w:tr>
      <w:tr w:rsidR="00611446" w:rsidRPr="00611446" w:rsidTr="00454C97">
        <w:trPr>
          <w:trHeight w:val="1400"/>
        </w:trPr>
        <w:tc>
          <w:tcPr>
            <w:tcW w:w="648" w:type="dxa"/>
            <w:vMerge/>
          </w:tcPr>
          <w:p w:rsidR="00611446" w:rsidRPr="00611446" w:rsidRDefault="00611446" w:rsidP="00611446">
            <w:pPr>
              <w:jc w:val="center"/>
              <w:rPr>
                <w:rFonts w:ascii="Times New Roman" w:hAnsi="Times New Roman" w:cs="Times New Roman"/>
                <w:b/>
                <w:sz w:val="24"/>
                <w:szCs w:val="24"/>
              </w:rPr>
            </w:pPr>
          </w:p>
        </w:tc>
        <w:tc>
          <w:tcPr>
            <w:tcW w:w="7286" w:type="dxa"/>
          </w:tcPr>
          <w:p w:rsidR="00611446" w:rsidRPr="00611446" w:rsidRDefault="00611446" w:rsidP="00611446">
            <w:pPr>
              <w:jc w:val="both"/>
              <w:rPr>
                <w:rFonts w:ascii="Times New Roman" w:hAnsi="Times New Roman" w:cs="Times New Roman"/>
                <w:sz w:val="24"/>
                <w:szCs w:val="24"/>
              </w:rPr>
            </w:pPr>
            <w:r w:rsidRPr="00611446">
              <w:rPr>
                <w:rFonts w:ascii="Times New Roman" w:hAnsi="Times New Roman" w:cs="Times New Roman"/>
                <w:sz w:val="24"/>
                <w:szCs w:val="24"/>
              </w:rPr>
              <w:t xml:space="preserve">Специалист должен уметь: </w:t>
            </w:r>
          </w:p>
          <w:p w:rsidR="00611446" w:rsidRPr="00611446" w:rsidRDefault="00611446" w:rsidP="00611446">
            <w:pPr>
              <w:jc w:val="both"/>
              <w:rPr>
                <w:rFonts w:ascii="Times New Roman" w:hAnsi="Times New Roman" w:cs="Times New Roman"/>
                <w:sz w:val="24"/>
                <w:szCs w:val="24"/>
              </w:rPr>
            </w:pPr>
            <w:r w:rsidRPr="00611446">
              <w:rPr>
                <w:rFonts w:ascii="Times New Roman" w:hAnsi="Times New Roman" w:cs="Times New Roman"/>
                <w:sz w:val="24"/>
                <w:szCs w:val="24"/>
              </w:rPr>
              <w:t xml:space="preserve">- проверять, </w:t>
            </w:r>
            <w:r w:rsidRPr="00611446">
              <w:rPr>
                <w:rFonts w:ascii="Times New Roman" w:hAnsi="Times New Roman" w:cs="Times New Roman"/>
                <w:sz w:val="24"/>
                <w:szCs w:val="24"/>
              </w:rPr>
              <w:tab/>
              <w:t>обрабатывать и систематизировать информацию, обеспечивая сохранность и конфиденциальность;</w:t>
            </w:r>
          </w:p>
          <w:p w:rsidR="00611446" w:rsidRPr="00611446" w:rsidRDefault="00611446" w:rsidP="00611446">
            <w:pPr>
              <w:jc w:val="both"/>
              <w:rPr>
                <w:rFonts w:ascii="Times New Roman" w:hAnsi="Times New Roman" w:cs="Times New Roman"/>
                <w:sz w:val="24"/>
                <w:szCs w:val="24"/>
              </w:rPr>
            </w:pPr>
            <w:r w:rsidRPr="00611446">
              <w:rPr>
                <w:rFonts w:ascii="Times New Roman" w:eastAsia="Segoe UI Symbol" w:hAnsi="Times New Roman" w:cs="Times New Roman"/>
                <w:sz w:val="24"/>
                <w:szCs w:val="24"/>
              </w:rPr>
              <w:t xml:space="preserve">- </w:t>
            </w:r>
            <w:r w:rsidRPr="00611446">
              <w:rPr>
                <w:rFonts w:ascii="Times New Roman" w:hAnsi="Times New Roman" w:cs="Times New Roman"/>
                <w:sz w:val="24"/>
                <w:szCs w:val="24"/>
              </w:rPr>
              <w:t xml:space="preserve">осуществлять мониторинг информации на макро и микрорынках о финансовых и инвестиционных продуктах и услугах, соблюдая действующее законодательство; </w:t>
            </w:r>
          </w:p>
          <w:p w:rsidR="00611446" w:rsidRPr="00611446" w:rsidRDefault="00611446" w:rsidP="00611446">
            <w:pPr>
              <w:jc w:val="both"/>
              <w:rPr>
                <w:rFonts w:ascii="Times New Roman" w:hAnsi="Times New Roman" w:cs="Times New Roman"/>
                <w:sz w:val="24"/>
                <w:szCs w:val="24"/>
              </w:rPr>
            </w:pPr>
            <w:r w:rsidRPr="00611446">
              <w:rPr>
                <w:rFonts w:ascii="Times New Roman" w:hAnsi="Times New Roman" w:cs="Times New Roman"/>
                <w:sz w:val="24"/>
                <w:szCs w:val="24"/>
              </w:rPr>
              <w:t xml:space="preserve">- проводить комплексную оценку и анализ информации, составлять аналитические заключения;  </w:t>
            </w:r>
          </w:p>
          <w:p w:rsidR="00611446" w:rsidRPr="00611446" w:rsidRDefault="00611446" w:rsidP="00611446">
            <w:pPr>
              <w:jc w:val="both"/>
              <w:rPr>
                <w:rFonts w:ascii="Times New Roman" w:hAnsi="Times New Roman" w:cs="Times New Roman"/>
                <w:sz w:val="24"/>
                <w:szCs w:val="24"/>
              </w:rPr>
            </w:pPr>
            <w:r w:rsidRPr="00611446">
              <w:rPr>
                <w:rFonts w:ascii="Times New Roman" w:hAnsi="Times New Roman" w:cs="Times New Roman"/>
                <w:sz w:val="24"/>
                <w:szCs w:val="24"/>
              </w:rPr>
              <w:t xml:space="preserve">- анализировать информацию по предложению на финансовых и инвестиционных рынках активов для физических лиц, составлять рейтинги по срокам, доходности, рискованности и другим видам классификации; </w:t>
            </w:r>
          </w:p>
          <w:p w:rsidR="00611446" w:rsidRPr="00611446" w:rsidRDefault="00611446" w:rsidP="00611446">
            <w:pPr>
              <w:jc w:val="both"/>
              <w:rPr>
                <w:rFonts w:ascii="Times New Roman" w:hAnsi="Times New Roman" w:cs="Times New Roman"/>
                <w:sz w:val="24"/>
                <w:szCs w:val="24"/>
              </w:rPr>
            </w:pPr>
            <w:r w:rsidRPr="00611446">
              <w:rPr>
                <w:rFonts w:ascii="Times New Roman" w:hAnsi="Times New Roman" w:cs="Times New Roman"/>
                <w:sz w:val="24"/>
                <w:szCs w:val="24"/>
              </w:rPr>
              <w:t xml:space="preserve">- составлять аналитические прогнозы деятельности финансовых и инвестиционных организаций, с целью предотвращения сделок клиентов с недобросовестными партнерами. </w:t>
            </w:r>
          </w:p>
        </w:tc>
        <w:tc>
          <w:tcPr>
            <w:tcW w:w="1276" w:type="dxa"/>
            <w:vMerge/>
            <w:vAlign w:val="center"/>
          </w:tcPr>
          <w:p w:rsidR="00611446" w:rsidRPr="00611446" w:rsidRDefault="00611446" w:rsidP="00611446">
            <w:pPr>
              <w:jc w:val="center"/>
              <w:rPr>
                <w:rFonts w:ascii="Times New Roman" w:hAnsi="Times New Roman" w:cs="Times New Roman"/>
                <w:b/>
                <w:sz w:val="24"/>
                <w:szCs w:val="24"/>
              </w:rPr>
            </w:pPr>
          </w:p>
        </w:tc>
      </w:tr>
      <w:tr w:rsidR="006A5A56" w:rsidRPr="00611446" w:rsidTr="00454C97">
        <w:trPr>
          <w:trHeight w:val="464"/>
        </w:trPr>
        <w:tc>
          <w:tcPr>
            <w:tcW w:w="648" w:type="dxa"/>
            <w:vMerge w:val="restart"/>
            <w:shd w:val="clear" w:color="auto" w:fill="BFBFBF"/>
          </w:tcPr>
          <w:p w:rsidR="006A5A56" w:rsidRPr="00611446" w:rsidRDefault="00A22327" w:rsidP="00611446">
            <w:pPr>
              <w:jc w:val="center"/>
              <w:rPr>
                <w:rFonts w:ascii="Times New Roman" w:hAnsi="Times New Roman" w:cs="Times New Roman"/>
                <w:b/>
                <w:sz w:val="24"/>
                <w:szCs w:val="24"/>
              </w:rPr>
            </w:pPr>
            <w:r w:rsidRPr="00611446">
              <w:rPr>
                <w:rFonts w:ascii="Times New Roman" w:hAnsi="Times New Roman" w:cs="Times New Roman"/>
                <w:b/>
                <w:sz w:val="24"/>
                <w:szCs w:val="24"/>
              </w:rPr>
              <w:t>4</w:t>
            </w:r>
          </w:p>
        </w:tc>
        <w:tc>
          <w:tcPr>
            <w:tcW w:w="7286" w:type="dxa"/>
            <w:vAlign w:val="center"/>
          </w:tcPr>
          <w:p w:rsidR="006A5A56" w:rsidRPr="00611446" w:rsidRDefault="00A22327" w:rsidP="00611446">
            <w:pPr>
              <w:rPr>
                <w:rFonts w:ascii="Times New Roman" w:hAnsi="Times New Roman" w:cs="Times New Roman"/>
                <w:sz w:val="24"/>
                <w:szCs w:val="24"/>
              </w:rPr>
            </w:pPr>
            <w:r w:rsidRPr="00611446">
              <w:rPr>
                <w:rFonts w:ascii="Times New Roman" w:hAnsi="Times New Roman" w:cs="Times New Roman"/>
                <w:b/>
                <w:sz w:val="24"/>
                <w:szCs w:val="24"/>
              </w:rPr>
              <w:t xml:space="preserve">Планирование и проектирование  </w:t>
            </w:r>
          </w:p>
        </w:tc>
        <w:tc>
          <w:tcPr>
            <w:tcW w:w="1276" w:type="dxa"/>
            <w:vAlign w:val="center"/>
          </w:tcPr>
          <w:p w:rsidR="006A5A56" w:rsidRPr="00611446" w:rsidRDefault="00A22327" w:rsidP="00611446">
            <w:pPr>
              <w:jc w:val="center"/>
              <w:rPr>
                <w:rFonts w:ascii="Times New Roman" w:hAnsi="Times New Roman" w:cs="Times New Roman"/>
                <w:b/>
                <w:sz w:val="24"/>
                <w:szCs w:val="24"/>
              </w:rPr>
            </w:pPr>
            <w:r w:rsidRPr="00611446">
              <w:rPr>
                <w:rFonts w:ascii="Times New Roman" w:hAnsi="Times New Roman" w:cs="Times New Roman"/>
                <w:b/>
                <w:sz w:val="24"/>
                <w:szCs w:val="24"/>
              </w:rPr>
              <w:t>38</w:t>
            </w:r>
          </w:p>
        </w:tc>
      </w:tr>
      <w:tr w:rsidR="00611446" w:rsidRPr="00611446" w:rsidTr="00454C97">
        <w:trPr>
          <w:trHeight w:val="691"/>
        </w:trPr>
        <w:tc>
          <w:tcPr>
            <w:tcW w:w="648" w:type="dxa"/>
            <w:vMerge/>
          </w:tcPr>
          <w:p w:rsidR="00611446" w:rsidRPr="00611446" w:rsidRDefault="00611446" w:rsidP="00611446">
            <w:pPr>
              <w:jc w:val="center"/>
              <w:rPr>
                <w:rFonts w:ascii="Times New Roman" w:hAnsi="Times New Roman" w:cs="Times New Roman"/>
                <w:b/>
                <w:sz w:val="24"/>
                <w:szCs w:val="24"/>
              </w:rPr>
            </w:pPr>
          </w:p>
        </w:tc>
        <w:tc>
          <w:tcPr>
            <w:tcW w:w="7286" w:type="dxa"/>
          </w:tcPr>
          <w:p w:rsidR="00611446" w:rsidRPr="00611446" w:rsidRDefault="00611446" w:rsidP="00611446">
            <w:pPr>
              <w:jc w:val="both"/>
              <w:rPr>
                <w:rFonts w:ascii="Times New Roman" w:hAnsi="Times New Roman" w:cs="Times New Roman"/>
                <w:sz w:val="24"/>
                <w:szCs w:val="24"/>
              </w:rPr>
            </w:pPr>
            <w:r w:rsidRPr="00611446">
              <w:rPr>
                <w:rFonts w:ascii="Times New Roman" w:hAnsi="Times New Roman" w:cs="Times New Roman"/>
                <w:sz w:val="24"/>
                <w:szCs w:val="24"/>
              </w:rPr>
              <w:t xml:space="preserve">Специалист должен знать и понимать: </w:t>
            </w:r>
          </w:p>
          <w:p w:rsidR="00611446" w:rsidRPr="00611446" w:rsidRDefault="00611446" w:rsidP="00611446">
            <w:pPr>
              <w:jc w:val="both"/>
              <w:rPr>
                <w:rFonts w:ascii="Times New Roman" w:hAnsi="Times New Roman" w:cs="Times New Roman"/>
                <w:sz w:val="24"/>
                <w:szCs w:val="24"/>
              </w:rPr>
            </w:pPr>
            <w:r w:rsidRPr="00611446">
              <w:rPr>
                <w:rFonts w:ascii="Times New Roman" w:hAnsi="Times New Roman" w:cs="Times New Roman"/>
                <w:sz w:val="24"/>
                <w:szCs w:val="24"/>
              </w:rPr>
              <w:t xml:space="preserve">- технику и инструменты составления личного финансового баланса и бюджета, семейного бюджета и финансового плана семьи; </w:t>
            </w:r>
          </w:p>
          <w:p w:rsidR="00611446" w:rsidRPr="00611446" w:rsidRDefault="00611446" w:rsidP="00611446">
            <w:pPr>
              <w:jc w:val="both"/>
              <w:rPr>
                <w:rFonts w:ascii="Times New Roman" w:hAnsi="Times New Roman" w:cs="Times New Roman"/>
                <w:sz w:val="24"/>
                <w:szCs w:val="24"/>
              </w:rPr>
            </w:pPr>
            <w:r w:rsidRPr="00611446">
              <w:rPr>
                <w:rFonts w:ascii="Times New Roman" w:hAnsi="Times New Roman" w:cs="Times New Roman"/>
                <w:sz w:val="24"/>
                <w:szCs w:val="24"/>
              </w:rPr>
              <w:t xml:space="preserve">- инструменты определения категории бюджета; </w:t>
            </w:r>
          </w:p>
          <w:p w:rsidR="00611446" w:rsidRPr="00611446" w:rsidRDefault="00611446" w:rsidP="00611446">
            <w:pPr>
              <w:jc w:val="both"/>
              <w:rPr>
                <w:rFonts w:ascii="Times New Roman" w:hAnsi="Times New Roman" w:cs="Times New Roman"/>
                <w:sz w:val="24"/>
                <w:szCs w:val="24"/>
              </w:rPr>
            </w:pPr>
            <w:r w:rsidRPr="00611446">
              <w:rPr>
                <w:rFonts w:ascii="Times New Roman" w:hAnsi="Times New Roman" w:cs="Times New Roman"/>
                <w:sz w:val="24"/>
                <w:szCs w:val="24"/>
              </w:rPr>
              <w:t xml:space="preserve">- источники финансирования и инвестирования; </w:t>
            </w:r>
          </w:p>
          <w:p w:rsidR="00611446" w:rsidRPr="00611446" w:rsidRDefault="00611446" w:rsidP="00611446">
            <w:pPr>
              <w:jc w:val="both"/>
              <w:rPr>
                <w:rFonts w:ascii="Times New Roman" w:hAnsi="Times New Roman" w:cs="Times New Roman"/>
                <w:sz w:val="24"/>
                <w:szCs w:val="24"/>
              </w:rPr>
            </w:pPr>
            <w:r w:rsidRPr="00611446">
              <w:rPr>
                <w:rFonts w:ascii="Times New Roman" w:hAnsi="Times New Roman" w:cs="Times New Roman"/>
                <w:sz w:val="24"/>
                <w:szCs w:val="24"/>
              </w:rPr>
              <w:t xml:space="preserve">- основы построения инвестиционного портфеля; </w:t>
            </w:r>
          </w:p>
          <w:p w:rsidR="00611446" w:rsidRPr="00611446" w:rsidRDefault="00611446" w:rsidP="00611446">
            <w:pPr>
              <w:jc w:val="both"/>
              <w:rPr>
                <w:rFonts w:ascii="Times New Roman" w:hAnsi="Times New Roman" w:cs="Times New Roman"/>
                <w:sz w:val="24"/>
                <w:szCs w:val="24"/>
              </w:rPr>
            </w:pPr>
            <w:r w:rsidRPr="00611446">
              <w:rPr>
                <w:rFonts w:ascii="Times New Roman" w:hAnsi="Times New Roman" w:cs="Times New Roman"/>
                <w:sz w:val="24"/>
                <w:szCs w:val="24"/>
              </w:rPr>
              <w:t xml:space="preserve">- способы и методы </w:t>
            </w:r>
            <w:r w:rsidRPr="00611446">
              <w:rPr>
                <w:rFonts w:ascii="Times New Roman" w:hAnsi="Times New Roman" w:cs="Times New Roman"/>
                <w:sz w:val="24"/>
                <w:szCs w:val="24"/>
              </w:rPr>
              <w:tab/>
              <w:t xml:space="preserve">финансового </w:t>
            </w:r>
            <w:r w:rsidRPr="00611446">
              <w:rPr>
                <w:rFonts w:ascii="Times New Roman" w:hAnsi="Times New Roman" w:cs="Times New Roman"/>
                <w:sz w:val="24"/>
                <w:szCs w:val="24"/>
              </w:rPr>
              <w:tab/>
              <w:t xml:space="preserve">планирования и прогнозирования; </w:t>
            </w:r>
          </w:p>
          <w:p w:rsidR="00611446" w:rsidRPr="00611446" w:rsidRDefault="00611446" w:rsidP="00611446">
            <w:pPr>
              <w:jc w:val="both"/>
              <w:rPr>
                <w:rFonts w:ascii="Times New Roman" w:hAnsi="Times New Roman" w:cs="Times New Roman"/>
                <w:sz w:val="24"/>
                <w:szCs w:val="24"/>
              </w:rPr>
            </w:pPr>
            <w:r w:rsidRPr="00611446">
              <w:rPr>
                <w:rFonts w:ascii="Times New Roman" w:hAnsi="Times New Roman" w:cs="Times New Roman"/>
                <w:sz w:val="24"/>
                <w:szCs w:val="24"/>
              </w:rPr>
              <w:t xml:space="preserve">- инструменты определения платежеспособности клиента; </w:t>
            </w:r>
          </w:p>
          <w:p w:rsidR="00611446" w:rsidRPr="00611446" w:rsidRDefault="00611446" w:rsidP="00611446">
            <w:pPr>
              <w:jc w:val="both"/>
              <w:rPr>
                <w:rFonts w:ascii="Times New Roman" w:hAnsi="Times New Roman" w:cs="Times New Roman"/>
                <w:sz w:val="24"/>
                <w:szCs w:val="24"/>
              </w:rPr>
            </w:pPr>
            <w:r w:rsidRPr="00611446">
              <w:rPr>
                <w:rFonts w:ascii="Times New Roman" w:hAnsi="Times New Roman" w:cs="Times New Roman"/>
                <w:sz w:val="24"/>
                <w:szCs w:val="24"/>
              </w:rPr>
              <w:t>- технику и методы раскрытия финансовой информации;</w:t>
            </w:r>
          </w:p>
          <w:p w:rsidR="00611446" w:rsidRPr="00611446" w:rsidRDefault="00611446" w:rsidP="00611446">
            <w:pPr>
              <w:jc w:val="both"/>
              <w:rPr>
                <w:rFonts w:ascii="Times New Roman" w:hAnsi="Times New Roman" w:cs="Times New Roman"/>
                <w:sz w:val="24"/>
                <w:szCs w:val="24"/>
              </w:rPr>
            </w:pPr>
            <w:r w:rsidRPr="00611446">
              <w:rPr>
                <w:rFonts w:ascii="Times New Roman" w:hAnsi="Times New Roman" w:cs="Times New Roman"/>
                <w:sz w:val="24"/>
                <w:szCs w:val="24"/>
              </w:rPr>
              <w:t xml:space="preserve">- инструменты и методы определения финансовых рисков и способы их минимизации; </w:t>
            </w:r>
          </w:p>
          <w:p w:rsidR="00611446" w:rsidRPr="00611446" w:rsidRDefault="00611446" w:rsidP="00611446">
            <w:pPr>
              <w:jc w:val="both"/>
              <w:rPr>
                <w:rFonts w:ascii="Times New Roman" w:hAnsi="Times New Roman" w:cs="Times New Roman"/>
                <w:sz w:val="24"/>
                <w:szCs w:val="24"/>
              </w:rPr>
            </w:pPr>
            <w:r w:rsidRPr="00611446">
              <w:rPr>
                <w:rFonts w:ascii="Times New Roman" w:hAnsi="Times New Roman" w:cs="Times New Roman"/>
                <w:sz w:val="24"/>
                <w:szCs w:val="24"/>
              </w:rPr>
              <w:t xml:space="preserve">- способы и методы оценки образования и практического опыта клиента; </w:t>
            </w:r>
          </w:p>
          <w:p w:rsidR="00611446" w:rsidRPr="00611446" w:rsidRDefault="00611446" w:rsidP="00611446">
            <w:pPr>
              <w:jc w:val="both"/>
              <w:rPr>
                <w:rFonts w:ascii="Times New Roman" w:hAnsi="Times New Roman" w:cs="Times New Roman"/>
                <w:sz w:val="24"/>
                <w:szCs w:val="24"/>
              </w:rPr>
            </w:pPr>
            <w:r w:rsidRPr="00611446">
              <w:rPr>
                <w:rFonts w:ascii="Times New Roman" w:hAnsi="Times New Roman" w:cs="Times New Roman"/>
                <w:sz w:val="24"/>
                <w:szCs w:val="24"/>
              </w:rPr>
              <w:t xml:space="preserve">- технику и инструменты выявления карьерных возможностей и возможностей повышения квалификации или переквалификации; </w:t>
            </w:r>
          </w:p>
          <w:p w:rsidR="00611446" w:rsidRPr="00611446" w:rsidRDefault="00611446" w:rsidP="00611446">
            <w:pPr>
              <w:jc w:val="both"/>
              <w:rPr>
                <w:rFonts w:ascii="Times New Roman" w:hAnsi="Times New Roman" w:cs="Times New Roman"/>
                <w:sz w:val="24"/>
                <w:szCs w:val="24"/>
              </w:rPr>
            </w:pPr>
            <w:r w:rsidRPr="00611446">
              <w:rPr>
                <w:rFonts w:ascii="Times New Roman" w:hAnsi="Times New Roman" w:cs="Times New Roman"/>
                <w:sz w:val="24"/>
                <w:szCs w:val="24"/>
              </w:rPr>
              <w:t>- технику и инструменты разработки карьерного плана;</w:t>
            </w:r>
          </w:p>
          <w:p w:rsidR="00611446" w:rsidRPr="00611446" w:rsidRDefault="00611446" w:rsidP="00611446">
            <w:pPr>
              <w:jc w:val="both"/>
              <w:rPr>
                <w:rFonts w:ascii="Times New Roman" w:hAnsi="Times New Roman" w:cs="Times New Roman"/>
                <w:sz w:val="24"/>
                <w:szCs w:val="24"/>
              </w:rPr>
            </w:pPr>
            <w:r w:rsidRPr="00611446">
              <w:rPr>
                <w:rFonts w:ascii="Times New Roman" w:hAnsi="Times New Roman" w:cs="Times New Roman"/>
                <w:sz w:val="24"/>
                <w:szCs w:val="24"/>
              </w:rPr>
              <w:t xml:space="preserve">- методы и инструменты разработки паспортов финансовых и инвестиционных продуктов. </w:t>
            </w:r>
          </w:p>
        </w:tc>
        <w:tc>
          <w:tcPr>
            <w:tcW w:w="1276" w:type="dxa"/>
            <w:vMerge w:val="restart"/>
            <w:vAlign w:val="center"/>
          </w:tcPr>
          <w:p w:rsidR="00611446" w:rsidRPr="00611446" w:rsidRDefault="00611446" w:rsidP="00611446">
            <w:pPr>
              <w:jc w:val="center"/>
              <w:rPr>
                <w:rFonts w:ascii="Times New Roman" w:hAnsi="Times New Roman" w:cs="Times New Roman"/>
                <w:b/>
                <w:sz w:val="24"/>
                <w:szCs w:val="24"/>
              </w:rPr>
            </w:pPr>
          </w:p>
        </w:tc>
      </w:tr>
      <w:tr w:rsidR="00611446" w:rsidRPr="00611446" w:rsidTr="00454C97">
        <w:trPr>
          <w:trHeight w:val="1148"/>
        </w:trPr>
        <w:tc>
          <w:tcPr>
            <w:tcW w:w="648" w:type="dxa"/>
            <w:vMerge/>
          </w:tcPr>
          <w:p w:rsidR="00611446" w:rsidRPr="00611446" w:rsidRDefault="00611446" w:rsidP="00611446">
            <w:pPr>
              <w:jc w:val="center"/>
              <w:rPr>
                <w:rFonts w:ascii="Times New Roman" w:hAnsi="Times New Roman" w:cs="Times New Roman"/>
                <w:b/>
                <w:sz w:val="24"/>
                <w:szCs w:val="24"/>
              </w:rPr>
            </w:pPr>
          </w:p>
        </w:tc>
        <w:tc>
          <w:tcPr>
            <w:tcW w:w="7286" w:type="dxa"/>
          </w:tcPr>
          <w:p w:rsidR="00611446" w:rsidRPr="00611446" w:rsidRDefault="00611446" w:rsidP="00611446">
            <w:pPr>
              <w:jc w:val="both"/>
              <w:rPr>
                <w:rFonts w:ascii="Times New Roman" w:hAnsi="Times New Roman" w:cs="Times New Roman"/>
                <w:sz w:val="24"/>
                <w:szCs w:val="24"/>
              </w:rPr>
            </w:pPr>
            <w:r w:rsidRPr="00611446">
              <w:rPr>
                <w:rFonts w:ascii="Times New Roman" w:hAnsi="Times New Roman" w:cs="Times New Roman"/>
                <w:sz w:val="24"/>
                <w:szCs w:val="24"/>
              </w:rPr>
              <w:t xml:space="preserve">Специалист должен уметь: </w:t>
            </w:r>
          </w:p>
          <w:p w:rsidR="00611446" w:rsidRPr="00611446" w:rsidRDefault="00611446" w:rsidP="00611446">
            <w:pPr>
              <w:jc w:val="both"/>
              <w:rPr>
                <w:rFonts w:ascii="Times New Roman" w:hAnsi="Times New Roman" w:cs="Times New Roman"/>
                <w:sz w:val="24"/>
                <w:szCs w:val="24"/>
              </w:rPr>
            </w:pPr>
            <w:r w:rsidRPr="00611446">
              <w:rPr>
                <w:rFonts w:ascii="Times New Roman" w:eastAsia="Segoe UI Symbol" w:hAnsi="Times New Roman" w:cs="Times New Roman"/>
                <w:sz w:val="24"/>
                <w:szCs w:val="24"/>
              </w:rPr>
              <w:t xml:space="preserve">- </w:t>
            </w:r>
            <w:r w:rsidRPr="00611446">
              <w:rPr>
                <w:rFonts w:ascii="Times New Roman" w:hAnsi="Times New Roman" w:cs="Times New Roman"/>
                <w:sz w:val="24"/>
                <w:szCs w:val="24"/>
              </w:rPr>
              <w:t>составлять и анализировать личный финансовый баланс клиента и разрабатывать мероприятия по его оптимизации;</w:t>
            </w:r>
          </w:p>
          <w:p w:rsidR="00611446" w:rsidRPr="00611446" w:rsidRDefault="00611446" w:rsidP="00611446">
            <w:pPr>
              <w:jc w:val="both"/>
              <w:rPr>
                <w:rFonts w:ascii="Times New Roman" w:hAnsi="Times New Roman" w:cs="Times New Roman"/>
                <w:sz w:val="24"/>
                <w:szCs w:val="24"/>
              </w:rPr>
            </w:pPr>
            <w:r w:rsidRPr="00611446">
              <w:rPr>
                <w:rFonts w:ascii="Times New Roman" w:eastAsia="Segoe UI Symbol" w:hAnsi="Times New Roman" w:cs="Times New Roman"/>
                <w:sz w:val="24"/>
                <w:szCs w:val="24"/>
              </w:rPr>
              <w:t xml:space="preserve">- </w:t>
            </w:r>
            <w:r w:rsidRPr="00611446">
              <w:rPr>
                <w:rFonts w:ascii="Times New Roman" w:hAnsi="Times New Roman" w:cs="Times New Roman"/>
                <w:sz w:val="24"/>
                <w:szCs w:val="24"/>
              </w:rPr>
              <w:t xml:space="preserve">проводить оценку «финансового самочувствия» клиента; </w:t>
            </w:r>
          </w:p>
        </w:tc>
        <w:tc>
          <w:tcPr>
            <w:tcW w:w="1276" w:type="dxa"/>
            <w:vMerge/>
            <w:vAlign w:val="center"/>
          </w:tcPr>
          <w:p w:rsidR="00611446" w:rsidRPr="00611446" w:rsidRDefault="00611446" w:rsidP="00611446">
            <w:pPr>
              <w:jc w:val="center"/>
              <w:rPr>
                <w:rFonts w:ascii="Times New Roman" w:hAnsi="Times New Roman" w:cs="Times New Roman"/>
                <w:b/>
                <w:sz w:val="24"/>
                <w:szCs w:val="24"/>
              </w:rPr>
            </w:pPr>
          </w:p>
        </w:tc>
      </w:tr>
      <w:tr w:rsidR="006A5A56" w:rsidRPr="00611446" w:rsidTr="00454C97">
        <w:trPr>
          <w:trHeight w:val="6502"/>
        </w:trPr>
        <w:tc>
          <w:tcPr>
            <w:tcW w:w="648" w:type="dxa"/>
            <w:shd w:val="clear" w:color="auto" w:fill="BFBFBF"/>
          </w:tcPr>
          <w:p w:rsidR="006A5A56" w:rsidRPr="00611446" w:rsidRDefault="006A5A56" w:rsidP="00611446">
            <w:pPr>
              <w:jc w:val="center"/>
              <w:rPr>
                <w:rFonts w:ascii="Times New Roman" w:hAnsi="Times New Roman" w:cs="Times New Roman"/>
                <w:b/>
                <w:sz w:val="24"/>
                <w:szCs w:val="24"/>
              </w:rPr>
            </w:pPr>
          </w:p>
        </w:tc>
        <w:tc>
          <w:tcPr>
            <w:tcW w:w="7286" w:type="dxa"/>
          </w:tcPr>
          <w:p w:rsidR="006A5A56" w:rsidRPr="00611446" w:rsidRDefault="00A22327" w:rsidP="00611446">
            <w:pPr>
              <w:jc w:val="both"/>
              <w:rPr>
                <w:rFonts w:ascii="Times New Roman" w:hAnsi="Times New Roman" w:cs="Times New Roman"/>
                <w:sz w:val="24"/>
                <w:szCs w:val="24"/>
              </w:rPr>
            </w:pPr>
            <w:r w:rsidRPr="00611446">
              <w:rPr>
                <w:rFonts w:ascii="Times New Roman" w:hAnsi="Times New Roman" w:cs="Times New Roman"/>
                <w:sz w:val="24"/>
                <w:szCs w:val="24"/>
              </w:rPr>
              <w:t xml:space="preserve">- составлять бюджет семьи и определять его категорию, разрабатывать и обосновать мероприятия по сбалансированности бюджета семьи; </w:t>
            </w:r>
          </w:p>
          <w:p w:rsidR="006A5A56" w:rsidRPr="00611446" w:rsidRDefault="00A22327" w:rsidP="00611446">
            <w:pPr>
              <w:jc w:val="both"/>
              <w:rPr>
                <w:rFonts w:ascii="Times New Roman" w:hAnsi="Times New Roman" w:cs="Times New Roman"/>
                <w:sz w:val="24"/>
                <w:szCs w:val="24"/>
              </w:rPr>
            </w:pPr>
            <w:r w:rsidRPr="00611446">
              <w:rPr>
                <w:rFonts w:ascii="Times New Roman" w:hAnsi="Times New Roman" w:cs="Times New Roman"/>
                <w:sz w:val="24"/>
                <w:szCs w:val="24"/>
              </w:rPr>
              <w:t>- определять платежеспособность клиента, подбирать для клиента финансовые и инвестиционные продукты и услуги;</w:t>
            </w:r>
          </w:p>
          <w:p w:rsidR="006A5A56" w:rsidRPr="00611446" w:rsidRDefault="00A22327" w:rsidP="00611446">
            <w:pPr>
              <w:jc w:val="both"/>
              <w:rPr>
                <w:rFonts w:ascii="Times New Roman" w:hAnsi="Times New Roman" w:cs="Times New Roman"/>
                <w:sz w:val="24"/>
                <w:szCs w:val="24"/>
              </w:rPr>
            </w:pPr>
            <w:r w:rsidRPr="00611446">
              <w:rPr>
                <w:rFonts w:ascii="Times New Roman" w:hAnsi="Times New Roman" w:cs="Times New Roman"/>
                <w:sz w:val="24"/>
                <w:szCs w:val="24"/>
              </w:rPr>
              <w:t xml:space="preserve"> - определять финансовые и инвестиционные риски клиента и разрабатывать способы их минимизации; </w:t>
            </w:r>
          </w:p>
          <w:p w:rsidR="006A5A56" w:rsidRPr="00611446" w:rsidRDefault="00A22327" w:rsidP="00611446">
            <w:pPr>
              <w:jc w:val="both"/>
              <w:rPr>
                <w:rFonts w:ascii="Times New Roman" w:hAnsi="Times New Roman" w:cs="Times New Roman"/>
                <w:sz w:val="24"/>
                <w:szCs w:val="24"/>
              </w:rPr>
            </w:pPr>
            <w:r w:rsidRPr="00611446">
              <w:rPr>
                <w:rFonts w:ascii="Times New Roman" w:hAnsi="Times New Roman" w:cs="Times New Roman"/>
                <w:sz w:val="24"/>
                <w:szCs w:val="24"/>
              </w:rPr>
              <w:t xml:space="preserve">- составлять личный бюджет клиента и финансовый план семьи; </w:t>
            </w:r>
          </w:p>
          <w:p w:rsidR="006A5A56" w:rsidRPr="00611446" w:rsidRDefault="00A22327" w:rsidP="00611446">
            <w:pPr>
              <w:jc w:val="both"/>
              <w:rPr>
                <w:rFonts w:ascii="Times New Roman" w:hAnsi="Times New Roman" w:cs="Times New Roman"/>
                <w:sz w:val="24"/>
                <w:szCs w:val="24"/>
              </w:rPr>
            </w:pPr>
            <w:r w:rsidRPr="00611446">
              <w:rPr>
                <w:rFonts w:ascii="Times New Roman" w:hAnsi="Times New Roman" w:cs="Times New Roman"/>
                <w:sz w:val="24"/>
                <w:szCs w:val="24"/>
              </w:rPr>
              <w:t xml:space="preserve">- осуществлять налоговое консультирование с целью получения налогового вычета; </w:t>
            </w:r>
          </w:p>
          <w:p w:rsidR="006A5A56" w:rsidRPr="00611446" w:rsidRDefault="00A22327" w:rsidP="00611446">
            <w:pPr>
              <w:jc w:val="both"/>
              <w:rPr>
                <w:rFonts w:ascii="Times New Roman" w:hAnsi="Times New Roman" w:cs="Times New Roman"/>
                <w:sz w:val="24"/>
                <w:szCs w:val="24"/>
              </w:rPr>
            </w:pPr>
            <w:r w:rsidRPr="00611446">
              <w:rPr>
                <w:rFonts w:ascii="Times New Roman" w:hAnsi="Times New Roman" w:cs="Times New Roman"/>
                <w:sz w:val="24"/>
                <w:szCs w:val="24"/>
              </w:rPr>
              <w:t xml:space="preserve">- определять личные особенности, внешние и внутренние </w:t>
            </w:r>
          </w:p>
          <w:p w:rsidR="006A5A56" w:rsidRPr="00611446" w:rsidRDefault="00A22327" w:rsidP="00611446">
            <w:pPr>
              <w:tabs>
                <w:tab w:val="center" w:pos="469"/>
                <w:tab w:val="center" w:pos="1851"/>
                <w:tab w:val="center" w:pos="2880"/>
                <w:tab w:val="center" w:pos="3832"/>
                <w:tab w:val="center" w:pos="5078"/>
                <w:tab w:val="center" w:pos="6311"/>
              </w:tabs>
              <w:jc w:val="both"/>
              <w:rPr>
                <w:rFonts w:ascii="Times New Roman" w:hAnsi="Times New Roman" w:cs="Times New Roman"/>
                <w:sz w:val="24"/>
                <w:szCs w:val="24"/>
              </w:rPr>
            </w:pPr>
            <w:r w:rsidRPr="00611446">
              <w:rPr>
                <w:rFonts w:ascii="Times New Roman" w:eastAsia="Calibri" w:hAnsi="Times New Roman" w:cs="Times New Roman"/>
                <w:sz w:val="24"/>
                <w:szCs w:val="24"/>
              </w:rPr>
              <w:tab/>
            </w:r>
            <w:r w:rsidRPr="00611446">
              <w:rPr>
                <w:rFonts w:ascii="Times New Roman" w:hAnsi="Times New Roman" w:cs="Times New Roman"/>
                <w:sz w:val="24"/>
                <w:szCs w:val="24"/>
              </w:rPr>
              <w:t xml:space="preserve">факторы, влияющие на </w:t>
            </w:r>
            <w:r w:rsidRPr="00611446">
              <w:rPr>
                <w:rFonts w:ascii="Times New Roman" w:hAnsi="Times New Roman" w:cs="Times New Roman"/>
                <w:sz w:val="24"/>
                <w:szCs w:val="24"/>
              </w:rPr>
              <w:tab/>
              <w:t xml:space="preserve">развитие </w:t>
            </w:r>
            <w:r w:rsidRPr="00611446">
              <w:rPr>
                <w:rFonts w:ascii="Times New Roman" w:hAnsi="Times New Roman" w:cs="Times New Roman"/>
                <w:sz w:val="24"/>
                <w:szCs w:val="24"/>
              </w:rPr>
              <w:tab/>
              <w:t xml:space="preserve">карьеры клиента, идентифицировать роль финансового фактора; </w:t>
            </w:r>
          </w:p>
          <w:p w:rsidR="006A5A56" w:rsidRPr="00611446" w:rsidRDefault="00A22327" w:rsidP="00611446">
            <w:pPr>
              <w:jc w:val="both"/>
              <w:rPr>
                <w:rFonts w:ascii="Times New Roman" w:hAnsi="Times New Roman" w:cs="Times New Roman"/>
                <w:sz w:val="24"/>
                <w:szCs w:val="24"/>
              </w:rPr>
            </w:pPr>
            <w:r w:rsidRPr="00611446">
              <w:rPr>
                <w:rFonts w:ascii="Times New Roman" w:hAnsi="Times New Roman" w:cs="Times New Roman"/>
                <w:sz w:val="24"/>
                <w:szCs w:val="24"/>
              </w:rPr>
              <w:t xml:space="preserve">- проводить структурную оценку образования и практического опыта клиента;  </w:t>
            </w:r>
          </w:p>
          <w:p w:rsidR="006A5A56" w:rsidRPr="00611446" w:rsidRDefault="00A22327" w:rsidP="00611446">
            <w:pPr>
              <w:jc w:val="both"/>
              <w:rPr>
                <w:rFonts w:ascii="Times New Roman" w:hAnsi="Times New Roman" w:cs="Times New Roman"/>
                <w:sz w:val="24"/>
                <w:szCs w:val="24"/>
              </w:rPr>
            </w:pPr>
            <w:r w:rsidRPr="00611446">
              <w:rPr>
                <w:rFonts w:ascii="Times New Roman" w:hAnsi="Times New Roman" w:cs="Times New Roman"/>
                <w:sz w:val="24"/>
                <w:szCs w:val="24"/>
              </w:rPr>
              <w:t xml:space="preserve">- проводить анализ карьеры клиента на момент обращения и выявлять причины неудач; </w:t>
            </w:r>
          </w:p>
          <w:p w:rsidR="006A5A56" w:rsidRPr="00611446" w:rsidRDefault="00A22327" w:rsidP="00611446">
            <w:pPr>
              <w:jc w:val="both"/>
              <w:rPr>
                <w:rFonts w:ascii="Times New Roman" w:hAnsi="Times New Roman" w:cs="Times New Roman"/>
                <w:sz w:val="24"/>
                <w:szCs w:val="24"/>
              </w:rPr>
            </w:pPr>
            <w:r w:rsidRPr="00611446">
              <w:rPr>
                <w:rFonts w:ascii="Times New Roman" w:hAnsi="Times New Roman" w:cs="Times New Roman"/>
                <w:sz w:val="24"/>
                <w:szCs w:val="24"/>
              </w:rPr>
              <w:t xml:space="preserve">- экспертным способом выявлять возможности повышения квалификации, переквалификации, получения дополнительного образования или смены профессионального выбора клиента при необходимости; </w:t>
            </w:r>
          </w:p>
          <w:p w:rsidR="006A5A56" w:rsidRPr="00611446" w:rsidRDefault="00A22327" w:rsidP="00611446">
            <w:pPr>
              <w:jc w:val="both"/>
              <w:rPr>
                <w:rFonts w:ascii="Times New Roman" w:hAnsi="Times New Roman" w:cs="Times New Roman"/>
                <w:sz w:val="24"/>
                <w:szCs w:val="24"/>
              </w:rPr>
            </w:pPr>
            <w:r w:rsidRPr="00611446">
              <w:rPr>
                <w:rFonts w:ascii="Times New Roman" w:hAnsi="Times New Roman" w:cs="Times New Roman"/>
                <w:sz w:val="24"/>
                <w:szCs w:val="24"/>
              </w:rPr>
              <w:t xml:space="preserve">- разрабатывать мероприятия подходящего типа по развитию личной карьеры клиента с финансовой точки зрения и определять механизмы реализации предполагаемых карьерных изменений; </w:t>
            </w:r>
          </w:p>
          <w:p w:rsidR="006A5A56" w:rsidRPr="00611446" w:rsidRDefault="00A22327" w:rsidP="00611446">
            <w:pPr>
              <w:jc w:val="both"/>
              <w:rPr>
                <w:rFonts w:ascii="Times New Roman" w:hAnsi="Times New Roman" w:cs="Times New Roman"/>
                <w:sz w:val="24"/>
                <w:szCs w:val="24"/>
              </w:rPr>
            </w:pPr>
            <w:r w:rsidRPr="00611446">
              <w:rPr>
                <w:rFonts w:ascii="Times New Roman" w:hAnsi="Times New Roman" w:cs="Times New Roman"/>
                <w:sz w:val="24"/>
                <w:szCs w:val="24"/>
              </w:rPr>
              <w:t>- составлять карьерограмму (карьерный план).</w:t>
            </w:r>
          </w:p>
        </w:tc>
        <w:tc>
          <w:tcPr>
            <w:tcW w:w="1276" w:type="dxa"/>
            <w:vAlign w:val="center"/>
          </w:tcPr>
          <w:p w:rsidR="006A5A56" w:rsidRPr="00611446" w:rsidRDefault="006A5A56" w:rsidP="00611446">
            <w:pPr>
              <w:jc w:val="center"/>
              <w:rPr>
                <w:rFonts w:ascii="Times New Roman" w:hAnsi="Times New Roman" w:cs="Times New Roman"/>
                <w:b/>
                <w:sz w:val="24"/>
                <w:szCs w:val="24"/>
              </w:rPr>
            </w:pPr>
          </w:p>
        </w:tc>
      </w:tr>
      <w:tr w:rsidR="006A5A56" w:rsidRPr="00611446" w:rsidTr="00454C97">
        <w:trPr>
          <w:trHeight w:val="464"/>
        </w:trPr>
        <w:tc>
          <w:tcPr>
            <w:tcW w:w="648" w:type="dxa"/>
            <w:vMerge w:val="restart"/>
            <w:shd w:val="clear" w:color="auto" w:fill="BFBFBF"/>
          </w:tcPr>
          <w:p w:rsidR="006A5A56" w:rsidRPr="00611446" w:rsidRDefault="00A22327" w:rsidP="00611446">
            <w:pPr>
              <w:jc w:val="center"/>
              <w:rPr>
                <w:rFonts w:ascii="Times New Roman" w:hAnsi="Times New Roman" w:cs="Times New Roman"/>
                <w:b/>
                <w:sz w:val="24"/>
                <w:szCs w:val="24"/>
              </w:rPr>
            </w:pPr>
            <w:r w:rsidRPr="00611446">
              <w:rPr>
                <w:rFonts w:ascii="Times New Roman" w:hAnsi="Times New Roman" w:cs="Times New Roman"/>
                <w:b/>
                <w:sz w:val="24"/>
                <w:szCs w:val="24"/>
              </w:rPr>
              <w:t>5</w:t>
            </w:r>
          </w:p>
        </w:tc>
        <w:tc>
          <w:tcPr>
            <w:tcW w:w="7286" w:type="dxa"/>
            <w:vAlign w:val="center"/>
          </w:tcPr>
          <w:p w:rsidR="006A5A56" w:rsidRPr="00611446" w:rsidRDefault="00A22327" w:rsidP="00611446">
            <w:pPr>
              <w:rPr>
                <w:rFonts w:ascii="Times New Roman" w:hAnsi="Times New Roman" w:cs="Times New Roman"/>
                <w:sz w:val="24"/>
                <w:szCs w:val="24"/>
              </w:rPr>
            </w:pPr>
            <w:r w:rsidRPr="00611446">
              <w:rPr>
                <w:rFonts w:ascii="Times New Roman" w:hAnsi="Times New Roman" w:cs="Times New Roman"/>
                <w:b/>
                <w:sz w:val="24"/>
                <w:szCs w:val="24"/>
              </w:rPr>
              <w:t xml:space="preserve">Оборудование для финансовой деятельности </w:t>
            </w:r>
          </w:p>
        </w:tc>
        <w:tc>
          <w:tcPr>
            <w:tcW w:w="1276" w:type="dxa"/>
            <w:vAlign w:val="center"/>
          </w:tcPr>
          <w:p w:rsidR="006A5A56" w:rsidRPr="00611446" w:rsidRDefault="00A22327" w:rsidP="00611446">
            <w:pPr>
              <w:jc w:val="center"/>
              <w:rPr>
                <w:rFonts w:ascii="Times New Roman" w:hAnsi="Times New Roman" w:cs="Times New Roman"/>
                <w:b/>
                <w:sz w:val="24"/>
                <w:szCs w:val="24"/>
              </w:rPr>
            </w:pPr>
            <w:r w:rsidRPr="00611446">
              <w:rPr>
                <w:rFonts w:ascii="Times New Roman" w:hAnsi="Times New Roman" w:cs="Times New Roman"/>
                <w:b/>
                <w:sz w:val="24"/>
                <w:szCs w:val="24"/>
              </w:rPr>
              <w:t>3</w:t>
            </w:r>
          </w:p>
        </w:tc>
      </w:tr>
      <w:tr w:rsidR="00611446" w:rsidRPr="00611446" w:rsidTr="00454C97">
        <w:trPr>
          <w:trHeight w:val="1186"/>
        </w:trPr>
        <w:tc>
          <w:tcPr>
            <w:tcW w:w="648" w:type="dxa"/>
            <w:vMerge/>
          </w:tcPr>
          <w:p w:rsidR="00611446" w:rsidRPr="00611446" w:rsidRDefault="00611446" w:rsidP="00611446">
            <w:pPr>
              <w:jc w:val="center"/>
              <w:rPr>
                <w:rFonts w:ascii="Times New Roman" w:hAnsi="Times New Roman" w:cs="Times New Roman"/>
                <w:b/>
                <w:sz w:val="24"/>
                <w:szCs w:val="24"/>
              </w:rPr>
            </w:pPr>
          </w:p>
        </w:tc>
        <w:tc>
          <w:tcPr>
            <w:tcW w:w="7286" w:type="dxa"/>
          </w:tcPr>
          <w:p w:rsidR="00611446" w:rsidRPr="00611446" w:rsidRDefault="00611446" w:rsidP="00611446">
            <w:pPr>
              <w:jc w:val="both"/>
              <w:rPr>
                <w:rFonts w:ascii="Times New Roman" w:hAnsi="Times New Roman" w:cs="Times New Roman"/>
                <w:sz w:val="24"/>
                <w:szCs w:val="24"/>
              </w:rPr>
            </w:pPr>
            <w:r w:rsidRPr="00611446">
              <w:rPr>
                <w:rFonts w:ascii="Times New Roman" w:hAnsi="Times New Roman" w:cs="Times New Roman"/>
                <w:sz w:val="24"/>
                <w:szCs w:val="24"/>
              </w:rPr>
              <w:t xml:space="preserve">Специалист должен знать и понимать: </w:t>
            </w:r>
          </w:p>
          <w:p w:rsidR="00611446" w:rsidRPr="00611446" w:rsidRDefault="00611446" w:rsidP="00611446">
            <w:pPr>
              <w:jc w:val="both"/>
              <w:rPr>
                <w:rFonts w:ascii="Times New Roman" w:hAnsi="Times New Roman" w:cs="Times New Roman"/>
                <w:sz w:val="24"/>
                <w:szCs w:val="24"/>
              </w:rPr>
            </w:pPr>
            <w:r w:rsidRPr="00611446">
              <w:rPr>
                <w:rFonts w:ascii="Times New Roman" w:eastAsia="Segoe UI Symbol" w:hAnsi="Times New Roman" w:cs="Times New Roman"/>
                <w:sz w:val="24"/>
                <w:szCs w:val="24"/>
              </w:rPr>
              <w:t xml:space="preserve">- </w:t>
            </w:r>
            <w:r w:rsidRPr="00611446">
              <w:rPr>
                <w:rFonts w:ascii="Times New Roman" w:hAnsi="Times New Roman" w:cs="Times New Roman"/>
                <w:sz w:val="24"/>
                <w:szCs w:val="24"/>
              </w:rPr>
              <w:t xml:space="preserve">принципы и алгоритмы работы с компьютерной техникой и компьютерными технологиями технику работы с презентационным оборудованием (проектором и экраном). </w:t>
            </w:r>
          </w:p>
        </w:tc>
        <w:tc>
          <w:tcPr>
            <w:tcW w:w="1276" w:type="dxa"/>
            <w:vMerge w:val="restart"/>
            <w:vAlign w:val="center"/>
          </w:tcPr>
          <w:p w:rsidR="00611446" w:rsidRPr="00611446" w:rsidRDefault="00611446" w:rsidP="00611446">
            <w:pPr>
              <w:jc w:val="center"/>
              <w:rPr>
                <w:rFonts w:ascii="Times New Roman" w:hAnsi="Times New Roman" w:cs="Times New Roman"/>
                <w:b/>
                <w:sz w:val="24"/>
                <w:szCs w:val="24"/>
              </w:rPr>
            </w:pPr>
          </w:p>
        </w:tc>
      </w:tr>
      <w:tr w:rsidR="00611446" w:rsidRPr="00611446" w:rsidTr="00454C97">
        <w:trPr>
          <w:trHeight w:val="691"/>
        </w:trPr>
        <w:tc>
          <w:tcPr>
            <w:tcW w:w="648" w:type="dxa"/>
            <w:vMerge/>
          </w:tcPr>
          <w:p w:rsidR="00611446" w:rsidRPr="00611446" w:rsidRDefault="00611446" w:rsidP="00611446">
            <w:pPr>
              <w:jc w:val="center"/>
              <w:rPr>
                <w:rFonts w:ascii="Times New Roman" w:hAnsi="Times New Roman" w:cs="Times New Roman"/>
                <w:b/>
                <w:sz w:val="24"/>
                <w:szCs w:val="24"/>
              </w:rPr>
            </w:pPr>
          </w:p>
        </w:tc>
        <w:tc>
          <w:tcPr>
            <w:tcW w:w="7286" w:type="dxa"/>
          </w:tcPr>
          <w:p w:rsidR="00611446" w:rsidRPr="00611446" w:rsidRDefault="00611446" w:rsidP="00611446">
            <w:pPr>
              <w:jc w:val="both"/>
              <w:rPr>
                <w:rFonts w:ascii="Times New Roman" w:hAnsi="Times New Roman" w:cs="Times New Roman"/>
                <w:sz w:val="24"/>
                <w:szCs w:val="24"/>
              </w:rPr>
            </w:pPr>
            <w:r w:rsidRPr="00611446">
              <w:rPr>
                <w:rFonts w:ascii="Times New Roman" w:hAnsi="Times New Roman" w:cs="Times New Roman"/>
                <w:sz w:val="24"/>
                <w:szCs w:val="24"/>
              </w:rPr>
              <w:t xml:space="preserve">Специалист должен уметь: </w:t>
            </w:r>
          </w:p>
          <w:p w:rsidR="00611446" w:rsidRPr="00611446" w:rsidRDefault="00611446" w:rsidP="00611446">
            <w:pPr>
              <w:jc w:val="both"/>
              <w:rPr>
                <w:rFonts w:ascii="Times New Roman" w:hAnsi="Times New Roman" w:cs="Times New Roman"/>
                <w:sz w:val="24"/>
                <w:szCs w:val="24"/>
              </w:rPr>
            </w:pPr>
            <w:r w:rsidRPr="00611446">
              <w:rPr>
                <w:rFonts w:ascii="Times New Roman" w:eastAsia="Segoe UI Symbol" w:hAnsi="Times New Roman" w:cs="Times New Roman"/>
                <w:sz w:val="24"/>
                <w:szCs w:val="24"/>
              </w:rPr>
              <w:t xml:space="preserve">- </w:t>
            </w:r>
            <w:r w:rsidRPr="00611446">
              <w:rPr>
                <w:rFonts w:ascii="Times New Roman" w:hAnsi="Times New Roman" w:cs="Times New Roman"/>
                <w:sz w:val="24"/>
                <w:szCs w:val="24"/>
              </w:rPr>
              <w:t>работать на компьютере, соблюдая технику безопасности;</w:t>
            </w:r>
          </w:p>
          <w:p w:rsidR="00611446" w:rsidRPr="00611446" w:rsidRDefault="00611446" w:rsidP="00611446">
            <w:pPr>
              <w:jc w:val="both"/>
              <w:rPr>
                <w:rFonts w:ascii="Times New Roman" w:hAnsi="Times New Roman" w:cs="Times New Roman"/>
                <w:sz w:val="24"/>
                <w:szCs w:val="24"/>
              </w:rPr>
            </w:pPr>
            <w:r w:rsidRPr="00611446">
              <w:rPr>
                <w:rFonts w:ascii="Times New Roman" w:hAnsi="Times New Roman" w:cs="Times New Roman"/>
                <w:sz w:val="24"/>
                <w:szCs w:val="24"/>
              </w:rPr>
              <w:t xml:space="preserve">- работать с презентационным оборудованием, транслируя информацию клиенту; </w:t>
            </w:r>
          </w:p>
          <w:p w:rsidR="00611446" w:rsidRPr="00611446" w:rsidRDefault="00611446" w:rsidP="00611446">
            <w:pPr>
              <w:jc w:val="both"/>
              <w:rPr>
                <w:rFonts w:ascii="Times New Roman" w:hAnsi="Times New Roman" w:cs="Times New Roman"/>
                <w:sz w:val="24"/>
                <w:szCs w:val="24"/>
              </w:rPr>
            </w:pPr>
            <w:r w:rsidRPr="00611446">
              <w:rPr>
                <w:rFonts w:ascii="Times New Roman" w:hAnsi="Times New Roman" w:cs="Times New Roman"/>
                <w:sz w:val="24"/>
                <w:szCs w:val="24"/>
              </w:rPr>
              <w:t>- работать с Flash-носителями (SSD диски, флеш-карты и карты памяти).</w:t>
            </w:r>
          </w:p>
        </w:tc>
        <w:tc>
          <w:tcPr>
            <w:tcW w:w="1276" w:type="dxa"/>
            <w:vMerge/>
            <w:vAlign w:val="center"/>
          </w:tcPr>
          <w:p w:rsidR="00611446" w:rsidRPr="00611446" w:rsidRDefault="00611446" w:rsidP="00611446">
            <w:pPr>
              <w:jc w:val="center"/>
              <w:rPr>
                <w:rFonts w:ascii="Times New Roman" w:hAnsi="Times New Roman" w:cs="Times New Roman"/>
                <w:b/>
                <w:sz w:val="24"/>
                <w:szCs w:val="24"/>
              </w:rPr>
            </w:pPr>
          </w:p>
        </w:tc>
      </w:tr>
      <w:tr w:rsidR="006A5A56" w:rsidRPr="00611446" w:rsidTr="00454C97">
        <w:trPr>
          <w:trHeight w:val="562"/>
        </w:trPr>
        <w:tc>
          <w:tcPr>
            <w:tcW w:w="648" w:type="dxa"/>
            <w:vMerge w:val="restart"/>
            <w:shd w:val="clear" w:color="auto" w:fill="BFBFBF"/>
          </w:tcPr>
          <w:p w:rsidR="006A5A56" w:rsidRPr="00611446" w:rsidRDefault="00A22327" w:rsidP="00611446">
            <w:pPr>
              <w:jc w:val="center"/>
              <w:rPr>
                <w:rFonts w:ascii="Times New Roman" w:hAnsi="Times New Roman" w:cs="Times New Roman"/>
                <w:b/>
                <w:sz w:val="24"/>
                <w:szCs w:val="24"/>
              </w:rPr>
            </w:pPr>
            <w:r w:rsidRPr="00611446">
              <w:rPr>
                <w:rFonts w:ascii="Times New Roman" w:hAnsi="Times New Roman" w:cs="Times New Roman"/>
                <w:b/>
                <w:sz w:val="24"/>
                <w:szCs w:val="24"/>
              </w:rPr>
              <w:t>6</w:t>
            </w:r>
          </w:p>
        </w:tc>
        <w:tc>
          <w:tcPr>
            <w:tcW w:w="7286" w:type="dxa"/>
          </w:tcPr>
          <w:p w:rsidR="006A5A56" w:rsidRPr="00611446" w:rsidRDefault="00A22327" w:rsidP="00611446">
            <w:pPr>
              <w:tabs>
                <w:tab w:val="center" w:pos="743"/>
                <w:tab w:val="center" w:pos="2491"/>
                <w:tab w:val="center" w:pos="3689"/>
                <w:tab w:val="center" w:pos="4656"/>
                <w:tab w:val="center" w:pos="6084"/>
              </w:tabs>
              <w:jc w:val="both"/>
              <w:rPr>
                <w:rFonts w:ascii="Times New Roman" w:hAnsi="Times New Roman" w:cs="Times New Roman"/>
                <w:sz w:val="24"/>
                <w:szCs w:val="24"/>
              </w:rPr>
            </w:pPr>
            <w:r w:rsidRPr="00611446">
              <w:rPr>
                <w:rFonts w:ascii="Times New Roman" w:eastAsia="Calibri" w:hAnsi="Times New Roman" w:cs="Times New Roman"/>
                <w:sz w:val="24"/>
                <w:szCs w:val="24"/>
              </w:rPr>
              <w:tab/>
            </w:r>
            <w:r w:rsidRPr="00611446">
              <w:rPr>
                <w:rFonts w:ascii="Times New Roman" w:hAnsi="Times New Roman" w:cs="Times New Roman"/>
                <w:b/>
                <w:sz w:val="24"/>
                <w:szCs w:val="24"/>
              </w:rPr>
              <w:t xml:space="preserve">Программное обеспечение для </w:t>
            </w:r>
            <w:r w:rsidRPr="00611446">
              <w:rPr>
                <w:rFonts w:ascii="Times New Roman" w:hAnsi="Times New Roman" w:cs="Times New Roman"/>
                <w:b/>
                <w:sz w:val="24"/>
                <w:szCs w:val="24"/>
              </w:rPr>
              <w:tab/>
              <w:t xml:space="preserve">ведения </w:t>
            </w:r>
            <w:r w:rsidRPr="00611446">
              <w:rPr>
                <w:rFonts w:ascii="Times New Roman" w:hAnsi="Times New Roman" w:cs="Times New Roman"/>
                <w:b/>
                <w:sz w:val="24"/>
                <w:szCs w:val="24"/>
              </w:rPr>
              <w:tab/>
              <w:t xml:space="preserve">финансовой </w:t>
            </w:r>
          </w:p>
          <w:p w:rsidR="006A5A56" w:rsidRPr="00611446" w:rsidRDefault="00A22327" w:rsidP="00611446">
            <w:pPr>
              <w:jc w:val="both"/>
              <w:rPr>
                <w:rFonts w:ascii="Times New Roman" w:hAnsi="Times New Roman" w:cs="Times New Roman"/>
                <w:b/>
                <w:sz w:val="24"/>
                <w:szCs w:val="24"/>
              </w:rPr>
            </w:pPr>
            <w:r w:rsidRPr="00611446">
              <w:rPr>
                <w:rFonts w:ascii="Times New Roman" w:hAnsi="Times New Roman" w:cs="Times New Roman"/>
                <w:b/>
                <w:sz w:val="24"/>
                <w:szCs w:val="24"/>
              </w:rPr>
              <w:t xml:space="preserve">деятельности </w:t>
            </w:r>
          </w:p>
        </w:tc>
        <w:tc>
          <w:tcPr>
            <w:tcW w:w="1276" w:type="dxa"/>
            <w:vAlign w:val="center"/>
          </w:tcPr>
          <w:p w:rsidR="006A5A56" w:rsidRPr="00611446" w:rsidRDefault="00A22327" w:rsidP="00611446">
            <w:pPr>
              <w:jc w:val="center"/>
              <w:rPr>
                <w:rFonts w:ascii="Times New Roman" w:hAnsi="Times New Roman" w:cs="Times New Roman"/>
                <w:b/>
                <w:sz w:val="24"/>
                <w:szCs w:val="24"/>
              </w:rPr>
            </w:pPr>
            <w:r w:rsidRPr="00611446">
              <w:rPr>
                <w:rFonts w:ascii="Times New Roman" w:hAnsi="Times New Roman" w:cs="Times New Roman"/>
                <w:b/>
                <w:sz w:val="24"/>
                <w:szCs w:val="24"/>
              </w:rPr>
              <w:t>6</w:t>
            </w:r>
          </w:p>
        </w:tc>
      </w:tr>
      <w:tr w:rsidR="00611446" w:rsidRPr="00611446" w:rsidTr="00454C97">
        <w:trPr>
          <w:trHeight w:val="2527"/>
        </w:trPr>
        <w:tc>
          <w:tcPr>
            <w:tcW w:w="648" w:type="dxa"/>
            <w:vMerge/>
          </w:tcPr>
          <w:p w:rsidR="00611446" w:rsidRPr="00611446" w:rsidRDefault="00611446" w:rsidP="00611446">
            <w:pPr>
              <w:jc w:val="center"/>
              <w:rPr>
                <w:rFonts w:ascii="Times New Roman" w:hAnsi="Times New Roman" w:cs="Times New Roman"/>
                <w:b/>
                <w:sz w:val="24"/>
                <w:szCs w:val="24"/>
              </w:rPr>
            </w:pPr>
          </w:p>
        </w:tc>
        <w:tc>
          <w:tcPr>
            <w:tcW w:w="7286" w:type="dxa"/>
          </w:tcPr>
          <w:p w:rsidR="00611446" w:rsidRPr="00611446" w:rsidRDefault="00611446" w:rsidP="00611446">
            <w:pPr>
              <w:jc w:val="both"/>
              <w:rPr>
                <w:rFonts w:ascii="Times New Roman" w:hAnsi="Times New Roman" w:cs="Times New Roman"/>
                <w:sz w:val="24"/>
                <w:szCs w:val="24"/>
              </w:rPr>
            </w:pPr>
            <w:r w:rsidRPr="00611446">
              <w:rPr>
                <w:rFonts w:ascii="Times New Roman" w:hAnsi="Times New Roman" w:cs="Times New Roman"/>
                <w:sz w:val="24"/>
                <w:szCs w:val="24"/>
              </w:rPr>
              <w:t xml:space="preserve">Специалист должен знать и понимать: </w:t>
            </w:r>
          </w:p>
          <w:p w:rsidR="00611446" w:rsidRPr="00611446" w:rsidRDefault="00611446" w:rsidP="00611446">
            <w:pPr>
              <w:jc w:val="both"/>
              <w:rPr>
                <w:rFonts w:ascii="Times New Roman" w:hAnsi="Times New Roman" w:cs="Times New Roman"/>
                <w:sz w:val="24"/>
                <w:szCs w:val="24"/>
              </w:rPr>
            </w:pPr>
            <w:r w:rsidRPr="00611446">
              <w:rPr>
                <w:rFonts w:ascii="Times New Roman" w:hAnsi="Times New Roman" w:cs="Times New Roman"/>
                <w:sz w:val="24"/>
                <w:szCs w:val="24"/>
              </w:rPr>
              <w:t xml:space="preserve">- технику работы с современными технологиями автоматизированной обработки данных для оперативной обработки информации с использованием средств компьютеризации;  </w:t>
            </w:r>
          </w:p>
          <w:p w:rsidR="00611446" w:rsidRPr="00611446" w:rsidRDefault="00611446" w:rsidP="00611446">
            <w:pPr>
              <w:jc w:val="both"/>
              <w:rPr>
                <w:rFonts w:ascii="Times New Roman" w:hAnsi="Times New Roman" w:cs="Times New Roman"/>
                <w:sz w:val="24"/>
                <w:szCs w:val="24"/>
              </w:rPr>
            </w:pPr>
            <w:r w:rsidRPr="00611446">
              <w:rPr>
                <w:rFonts w:ascii="Times New Roman" w:hAnsi="Times New Roman" w:cs="Times New Roman"/>
                <w:sz w:val="24"/>
                <w:szCs w:val="24"/>
              </w:rPr>
              <w:t>- технику работы с комплектом программ MicrosoftOffice или аналогом для создания, редактирования и электронной обработки документов;</w:t>
            </w:r>
          </w:p>
          <w:p w:rsidR="00611446" w:rsidRPr="00611446" w:rsidRDefault="00611446" w:rsidP="00611446">
            <w:pPr>
              <w:jc w:val="both"/>
              <w:rPr>
                <w:rFonts w:ascii="Times New Roman" w:hAnsi="Times New Roman" w:cs="Times New Roman"/>
                <w:sz w:val="24"/>
                <w:szCs w:val="24"/>
              </w:rPr>
            </w:pPr>
            <w:r w:rsidRPr="00611446">
              <w:rPr>
                <w:rFonts w:ascii="Times New Roman" w:hAnsi="Times New Roman" w:cs="Times New Roman"/>
                <w:sz w:val="24"/>
                <w:szCs w:val="24"/>
              </w:rPr>
              <w:t>- технику работы с Google Формами или аналогом для создания форм обратной связи с клиентами и деловыми партнерами.</w:t>
            </w:r>
          </w:p>
        </w:tc>
        <w:tc>
          <w:tcPr>
            <w:tcW w:w="1276" w:type="dxa"/>
            <w:vMerge w:val="restart"/>
            <w:vAlign w:val="center"/>
          </w:tcPr>
          <w:p w:rsidR="00611446" w:rsidRPr="00611446" w:rsidRDefault="00611446" w:rsidP="00611446">
            <w:pPr>
              <w:jc w:val="center"/>
              <w:rPr>
                <w:rFonts w:ascii="Times New Roman" w:hAnsi="Times New Roman" w:cs="Times New Roman"/>
                <w:b/>
                <w:sz w:val="24"/>
                <w:szCs w:val="24"/>
              </w:rPr>
            </w:pPr>
          </w:p>
        </w:tc>
      </w:tr>
      <w:tr w:rsidR="00611446" w:rsidRPr="00611446" w:rsidTr="00454C97">
        <w:trPr>
          <w:trHeight w:val="4234"/>
        </w:trPr>
        <w:tc>
          <w:tcPr>
            <w:tcW w:w="648" w:type="dxa"/>
            <w:shd w:val="clear" w:color="auto" w:fill="BFBFBF"/>
          </w:tcPr>
          <w:p w:rsidR="00611446" w:rsidRPr="00611446" w:rsidRDefault="00611446" w:rsidP="00611446">
            <w:pPr>
              <w:jc w:val="center"/>
              <w:rPr>
                <w:rFonts w:ascii="Times New Roman" w:hAnsi="Times New Roman" w:cs="Times New Roman"/>
                <w:b/>
                <w:sz w:val="24"/>
                <w:szCs w:val="24"/>
              </w:rPr>
            </w:pPr>
          </w:p>
        </w:tc>
        <w:tc>
          <w:tcPr>
            <w:tcW w:w="7286" w:type="dxa"/>
          </w:tcPr>
          <w:p w:rsidR="00611446" w:rsidRPr="00611446" w:rsidRDefault="00611446" w:rsidP="00611446">
            <w:pPr>
              <w:jc w:val="both"/>
              <w:rPr>
                <w:rFonts w:ascii="Times New Roman" w:hAnsi="Times New Roman" w:cs="Times New Roman"/>
                <w:sz w:val="24"/>
                <w:szCs w:val="24"/>
              </w:rPr>
            </w:pPr>
            <w:r w:rsidRPr="00611446">
              <w:rPr>
                <w:rFonts w:ascii="Times New Roman" w:hAnsi="Times New Roman" w:cs="Times New Roman"/>
                <w:sz w:val="24"/>
                <w:szCs w:val="24"/>
              </w:rPr>
              <w:t xml:space="preserve">Специалист должен уметь: </w:t>
            </w:r>
          </w:p>
          <w:p w:rsidR="00611446" w:rsidRPr="00611446" w:rsidRDefault="00611446" w:rsidP="00611446">
            <w:pPr>
              <w:jc w:val="both"/>
              <w:rPr>
                <w:rFonts w:ascii="Times New Roman" w:hAnsi="Times New Roman" w:cs="Times New Roman"/>
                <w:sz w:val="24"/>
                <w:szCs w:val="24"/>
              </w:rPr>
            </w:pPr>
            <w:r w:rsidRPr="00611446">
              <w:rPr>
                <w:rFonts w:ascii="Times New Roman" w:hAnsi="Times New Roman" w:cs="Times New Roman"/>
                <w:sz w:val="24"/>
                <w:szCs w:val="24"/>
              </w:rPr>
              <w:t xml:space="preserve">- устанавливать программы, свободно создавать Word файлы, Excel таблицы, формировать данные о клиентах и делать с помощью программ расчеты для выполнения профессиональных задач; </w:t>
            </w:r>
          </w:p>
          <w:p w:rsidR="00611446" w:rsidRPr="00611446" w:rsidRDefault="00611446" w:rsidP="00611446">
            <w:pPr>
              <w:jc w:val="both"/>
              <w:rPr>
                <w:rFonts w:ascii="Times New Roman" w:hAnsi="Times New Roman" w:cs="Times New Roman"/>
                <w:sz w:val="24"/>
                <w:szCs w:val="24"/>
              </w:rPr>
            </w:pPr>
            <w:r w:rsidRPr="00611446">
              <w:rPr>
                <w:rFonts w:ascii="Times New Roman" w:hAnsi="Times New Roman" w:cs="Times New Roman"/>
                <w:sz w:val="24"/>
                <w:szCs w:val="24"/>
              </w:rPr>
              <w:t xml:space="preserve">- работать с облачным хранилищем (Dropbox, Яндекс Диск, GoogleDrive и другими аналогами) для безопасного хранения на серверах рабочей информации и доступа к ней в любое время и на разных устройствах с целью оперативной обратной связи с клиентами и деловыми партнерами; </w:t>
            </w:r>
          </w:p>
          <w:p w:rsidR="00611446" w:rsidRPr="00611446" w:rsidRDefault="00611446" w:rsidP="00611446">
            <w:pPr>
              <w:jc w:val="both"/>
              <w:rPr>
                <w:rFonts w:ascii="Times New Roman" w:hAnsi="Times New Roman" w:cs="Times New Roman"/>
                <w:sz w:val="24"/>
                <w:szCs w:val="24"/>
              </w:rPr>
            </w:pPr>
            <w:r w:rsidRPr="00611446">
              <w:rPr>
                <w:rFonts w:ascii="Times New Roman" w:hAnsi="Times New Roman" w:cs="Times New Roman"/>
                <w:sz w:val="24"/>
                <w:szCs w:val="24"/>
              </w:rPr>
              <w:t xml:space="preserve">- работать с Google Формами, создавая формы опросов и тестирований для получения обратной связи от клиентов о качестве полученной услуги; </w:t>
            </w:r>
          </w:p>
          <w:p w:rsidR="00611446" w:rsidRPr="00611446" w:rsidRDefault="00611446" w:rsidP="00611446">
            <w:pPr>
              <w:jc w:val="both"/>
              <w:rPr>
                <w:rFonts w:ascii="Times New Roman" w:hAnsi="Times New Roman" w:cs="Times New Roman"/>
                <w:sz w:val="24"/>
                <w:szCs w:val="24"/>
              </w:rPr>
            </w:pPr>
            <w:r w:rsidRPr="00611446">
              <w:rPr>
                <w:rFonts w:ascii="Times New Roman" w:hAnsi="Times New Roman" w:cs="Times New Roman"/>
                <w:sz w:val="24"/>
                <w:szCs w:val="24"/>
              </w:rPr>
              <w:t xml:space="preserve">- работать с интерфейсами сайтов финансовых и инвестиционных организаций для мониторинга, сбора и систематизации актуальной информации о финансовых и инвестиционных продуктах и услугах; </w:t>
            </w:r>
          </w:p>
          <w:p w:rsidR="00611446" w:rsidRPr="00611446" w:rsidRDefault="00611446" w:rsidP="00611446">
            <w:pPr>
              <w:jc w:val="both"/>
              <w:rPr>
                <w:rFonts w:ascii="Times New Roman" w:hAnsi="Times New Roman" w:cs="Times New Roman"/>
                <w:sz w:val="24"/>
                <w:szCs w:val="24"/>
              </w:rPr>
            </w:pPr>
            <w:r w:rsidRPr="00611446">
              <w:rPr>
                <w:rFonts w:ascii="Times New Roman" w:hAnsi="Times New Roman" w:cs="Times New Roman"/>
                <w:sz w:val="24"/>
                <w:szCs w:val="24"/>
              </w:rPr>
              <w:t>- работать в социальных сетях для поиска клиентов и трансляции своей профессиональной деятельности.</w:t>
            </w:r>
          </w:p>
        </w:tc>
        <w:tc>
          <w:tcPr>
            <w:tcW w:w="1276" w:type="dxa"/>
            <w:vMerge/>
            <w:vAlign w:val="center"/>
          </w:tcPr>
          <w:p w:rsidR="00611446" w:rsidRPr="00611446" w:rsidRDefault="00611446" w:rsidP="00611446">
            <w:pPr>
              <w:jc w:val="center"/>
              <w:rPr>
                <w:rFonts w:ascii="Times New Roman" w:hAnsi="Times New Roman" w:cs="Times New Roman"/>
                <w:b/>
                <w:sz w:val="24"/>
                <w:szCs w:val="24"/>
              </w:rPr>
            </w:pPr>
          </w:p>
        </w:tc>
      </w:tr>
    </w:tbl>
    <w:p w:rsidR="006A5A56" w:rsidRPr="00611446" w:rsidRDefault="006A5A56" w:rsidP="00611446">
      <w:pPr>
        <w:spacing w:after="0" w:line="360" w:lineRule="auto"/>
        <w:ind w:left="1067"/>
        <w:rPr>
          <w:sz w:val="28"/>
          <w:szCs w:val="28"/>
        </w:rPr>
      </w:pPr>
    </w:p>
    <w:p w:rsidR="006A5A56" w:rsidRPr="00611446" w:rsidRDefault="00611446" w:rsidP="00611446">
      <w:pPr>
        <w:spacing w:after="0" w:line="360" w:lineRule="auto"/>
        <w:jc w:val="center"/>
        <w:rPr>
          <w:rFonts w:ascii="Times New Roman" w:hAnsi="Times New Roman"/>
          <w:b/>
          <w:sz w:val="28"/>
          <w:szCs w:val="28"/>
        </w:rPr>
      </w:pPr>
      <w:bookmarkStart w:id="5" w:name="_Toc78885655"/>
      <w:bookmarkStart w:id="6" w:name="_Toc142037186"/>
      <w:r w:rsidRPr="00611446">
        <w:rPr>
          <w:rFonts w:ascii="Times New Roman" w:hAnsi="Times New Roman"/>
          <w:b/>
          <w:sz w:val="28"/>
          <w:szCs w:val="28"/>
        </w:rPr>
        <w:t>1.3. Требования к схеме оценки</w:t>
      </w:r>
      <w:bookmarkEnd w:id="5"/>
      <w:bookmarkEnd w:id="6"/>
    </w:p>
    <w:p w:rsidR="006A5A56" w:rsidRPr="00611446" w:rsidRDefault="00A22327" w:rsidP="00611446">
      <w:pPr>
        <w:pStyle w:val="afb"/>
        <w:widowControl/>
        <w:ind w:firstLine="709"/>
        <w:rPr>
          <w:rFonts w:ascii="Times New Roman" w:hAnsi="Times New Roman"/>
          <w:sz w:val="28"/>
          <w:szCs w:val="28"/>
          <w:lang w:val="ru-RU"/>
        </w:rPr>
      </w:pPr>
      <w:r w:rsidRPr="00611446">
        <w:rPr>
          <w:rFonts w:ascii="Times New Roman" w:hAnsi="Times New Roman"/>
          <w:sz w:val="28"/>
          <w:szCs w:val="28"/>
          <w:lang w:val="ru-RU"/>
        </w:rPr>
        <w:t>Сумма баллов, присуждаемых по каждому аспекту, должна попадать в</w:t>
      </w:r>
      <w:r w:rsidR="00611446">
        <w:rPr>
          <w:rFonts w:ascii="Times New Roman" w:hAnsi="Times New Roman"/>
          <w:sz w:val="28"/>
          <w:szCs w:val="28"/>
          <w:lang w:val="ru-RU"/>
        </w:rPr>
        <w:t> </w:t>
      </w:r>
      <w:r w:rsidRPr="00611446">
        <w:rPr>
          <w:rFonts w:ascii="Times New Roman" w:hAnsi="Times New Roman"/>
          <w:sz w:val="28"/>
          <w:szCs w:val="28"/>
          <w:lang w:val="ru-RU"/>
        </w:rPr>
        <w:t>диапазон баллов, определенных для каждого раздела компетенции, обозначенных в тре</w:t>
      </w:r>
      <w:r w:rsidR="00611446">
        <w:rPr>
          <w:rFonts w:ascii="Times New Roman" w:hAnsi="Times New Roman"/>
          <w:sz w:val="28"/>
          <w:szCs w:val="28"/>
          <w:lang w:val="ru-RU"/>
        </w:rPr>
        <w:t xml:space="preserve">бованиях и указанных в таблице </w:t>
      </w:r>
      <w:r w:rsidRPr="00611446">
        <w:rPr>
          <w:rFonts w:ascii="Times New Roman" w:hAnsi="Times New Roman"/>
          <w:sz w:val="28"/>
          <w:szCs w:val="28"/>
          <w:lang w:val="ru-RU"/>
        </w:rPr>
        <w:t>2.</w:t>
      </w:r>
    </w:p>
    <w:p w:rsidR="006A5A56" w:rsidRPr="00611446" w:rsidRDefault="00611446" w:rsidP="00611446">
      <w:pPr>
        <w:pStyle w:val="afb"/>
        <w:widowControl/>
        <w:ind w:firstLine="709"/>
        <w:jc w:val="right"/>
        <w:rPr>
          <w:rFonts w:ascii="Times New Roman" w:hAnsi="Times New Roman"/>
          <w:bCs/>
          <w:iCs/>
          <w:sz w:val="28"/>
          <w:szCs w:val="28"/>
          <w:lang w:val="ru-RU"/>
        </w:rPr>
      </w:pPr>
      <w:r w:rsidRPr="00611446">
        <w:rPr>
          <w:rFonts w:ascii="Times New Roman" w:hAnsi="Times New Roman"/>
          <w:bCs/>
          <w:iCs/>
          <w:sz w:val="28"/>
          <w:szCs w:val="28"/>
          <w:lang w:val="ru-RU"/>
        </w:rPr>
        <w:t xml:space="preserve">Таблица </w:t>
      </w:r>
      <w:r w:rsidR="00A22327" w:rsidRPr="00611446">
        <w:rPr>
          <w:rFonts w:ascii="Times New Roman" w:hAnsi="Times New Roman"/>
          <w:bCs/>
          <w:iCs/>
          <w:sz w:val="28"/>
          <w:szCs w:val="28"/>
          <w:lang w:val="ru-RU"/>
        </w:rPr>
        <w:t>2</w:t>
      </w:r>
    </w:p>
    <w:p w:rsidR="006A5A56" w:rsidRPr="00611446" w:rsidRDefault="00A22327" w:rsidP="00611446">
      <w:pPr>
        <w:pStyle w:val="afb"/>
        <w:widowControl/>
        <w:ind w:firstLine="709"/>
        <w:rPr>
          <w:rFonts w:ascii="Times New Roman" w:hAnsi="Times New Roman"/>
          <w:b/>
          <w:sz w:val="28"/>
          <w:szCs w:val="28"/>
          <w:lang w:val="ru-RU"/>
        </w:rPr>
      </w:pPr>
      <w:r w:rsidRPr="00611446">
        <w:rPr>
          <w:rFonts w:ascii="Times New Roman" w:hAnsi="Times New Roman"/>
          <w:b/>
          <w:sz w:val="28"/>
          <w:szCs w:val="28"/>
          <w:lang w:val="ru-RU"/>
        </w:rPr>
        <w:t>Матрица пересчета требований компетенции в критерии оценки</w:t>
      </w:r>
    </w:p>
    <w:tbl>
      <w:tblPr>
        <w:tblStyle w:val="af9"/>
        <w:tblW w:w="5000" w:type="pct"/>
        <w:jc w:val="center"/>
        <w:tblLook w:val="04A0"/>
      </w:tblPr>
      <w:tblGrid>
        <w:gridCol w:w="2051"/>
        <w:gridCol w:w="327"/>
        <w:gridCol w:w="1284"/>
        <w:gridCol w:w="1284"/>
        <w:gridCol w:w="1284"/>
        <w:gridCol w:w="1290"/>
        <w:gridCol w:w="2051"/>
      </w:tblGrid>
      <w:tr w:rsidR="00611446" w:rsidRPr="00611446" w:rsidTr="00611446">
        <w:trPr>
          <w:trHeight w:val="941"/>
          <w:jc w:val="center"/>
        </w:trPr>
        <w:tc>
          <w:tcPr>
            <w:tcW w:w="3929" w:type="pct"/>
            <w:gridSpan w:val="6"/>
            <w:shd w:val="clear" w:color="auto" w:fill="92D050"/>
            <w:vAlign w:val="center"/>
          </w:tcPr>
          <w:p w:rsidR="00611446" w:rsidRPr="00611446" w:rsidRDefault="00611446">
            <w:pPr>
              <w:jc w:val="center"/>
              <w:rPr>
                <w:b/>
              </w:rPr>
            </w:pPr>
            <w:r w:rsidRPr="00611446">
              <w:rPr>
                <w:b/>
                <w:sz w:val="22"/>
                <w:szCs w:val="22"/>
              </w:rPr>
              <w:t>Критерий/Модуль</w:t>
            </w:r>
          </w:p>
        </w:tc>
        <w:tc>
          <w:tcPr>
            <w:tcW w:w="1071" w:type="pct"/>
            <w:vMerge w:val="restart"/>
            <w:shd w:val="clear" w:color="auto" w:fill="92D050"/>
            <w:vAlign w:val="center"/>
          </w:tcPr>
          <w:p w:rsidR="00611446" w:rsidRPr="00611446" w:rsidRDefault="00611446">
            <w:pPr>
              <w:jc w:val="center"/>
              <w:rPr>
                <w:b/>
                <w:sz w:val="22"/>
                <w:szCs w:val="22"/>
              </w:rPr>
            </w:pPr>
            <w:r w:rsidRPr="00611446">
              <w:rPr>
                <w:b/>
                <w:sz w:val="22"/>
                <w:szCs w:val="22"/>
              </w:rPr>
              <w:t xml:space="preserve">Итого баллов </w:t>
            </w:r>
          </w:p>
          <w:p w:rsidR="00611446" w:rsidRPr="00611446" w:rsidRDefault="00611446">
            <w:pPr>
              <w:jc w:val="center"/>
              <w:rPr>
                <w:b/>
                <w:sz w:val="22"/>
                <w:szCs w:val="22"/>
              </w:rPr>
            </w:pPr>
            <w:r w:rsidRPr="00611446">
              <w:rPr>
                <w:b/>
                <w:sz w:val="22"/>
                <w:szCs w:val="22"/>
              </w:rPr>
              <w:t>за раздел ТРЕБОВАНИЙ КОМПЕТЕНЦИИ</w:t>
            </w:r>
          </w:p>
        </w:tc>
      </w:tr>
      <w:tr w:rsidR="00611446" w:rsidRPr="00611446" w:rsidTr="00611446">
        <w:trPr>
          <w:trHeight w:val="50"/>
          <w:jc w:val="center"/>
        </w:trPr>
        <w:tc>
          <w:tcPr>
            <w:tcW w:w="1071" w:type="pct"/>
            <w:vMerge w:val="restart"/>
            <w:shd w:val="clear" w:color="auto" w:fill="92D050"/>
            <w:vAlign w:val="center"/>
          </w:tcPr>
          <w:p w:rsidR="00611446" w:rsidRPr="00611446" w:rsidRDefault="00611446">
            <w:pPr>
              <w:jc w:val="center"/>
              <w:rPr>
                <w:b/>
                <w:sz w:val="22"/>
                <w:szCs w:val="22"/>
              </w:rPr>
            </w:pPr>
            <w:r w:rsidRPr="00611446">
              <w:rPr>
                <w:b/>
                <w:sz w:val="22"/>
                <w:szCs w:val="22"/>
              </w:rPr>
              <w:t>Разделы ТРЕБОВАНИЙ КОМПЕТЕНЦИИ</w:t>
            </w:r>
          </w:p>
        </w:tc>
        <w:tc>
          <w:tcPr>
            <w:tcW w:w="170" w:type="pct"/>
            <w:shd w:val="clear" w:color="auto" w:fill="92D050"/>
            <w:vAlign w:val="center"/>
          </w:tcPr>
          <w:p w:rsidR="00611446" w:rsidRPr="00611446" w:rsidRDefault="00611446">
            <w:pPr>
              <w:jc w:val="center"/>
              <w:rPr>
                <w:sz w:val="22"/>
                <w:szCs w:val="22"/>
              </w:rPr>
            </w:pPr>
          </w:p>
        </w:tc>
        <w:tc>
          <w:tcPr>
            <w:tcW w:w="671" w:type="pct"/>
            <w:shd w:val="clear" w:color="auto" w:fill="00B050"/>
            <w:vAlign w:val="center"/>
          </w:tcPr>
          <w:p w:rsidR="00611446" w:rsidRPr="00611446" w:rsidRDefault="00611446">
            <w:pPr>
              <w:jc w:val="center"/>
              <w:rPr>
                <w:b/>
                <w:sz w:val="22"/>
                <w:szCs w:val="22"/>
                <w:lang w:val="en-US"/>
              </w:rPr>
            </w:pPr>
            <w:r w:rsidRPr="00611446">
              <w:rPr>
                <w:b/>
                <w:sz w:val="22"/>
                <w:szCs w:val="22"/>
                <w:lang w:val="en-US"/>
              </w:rPr>
              <w:t>A</w:t>
            </w:r>
          </w:p>
        </w:tc>
        <w:tc>
          <w:tcPr>
            <w:tcW w:w="671" w:type="pct"/>
            <w:shd w:val="clear" w:color="auto" w:fill="00B050"/>
            <w:vAlign w:val="center"/>
          </w:tcPr>
          <w:p w:rsidR="00611446" w:rsidRPr="00611446" w:rsidRDefault="00611446">
            <w:pPr>
              <w:jc w:val="center"/>
              <w:rPr>
                <w:b/>
                <w:sz w:val="22"/>
                <w:szCs w:val="22"/>
              </w:rPr>
            </w:pPr>
            <w:r w:rsidRPr="00611446">
              <w:rPr>
                <w:b/>
                <w:sz w:val="22"/>
                <w:szCs w:val="22"/>
              </w:rPr>
              <w:t>Б</w:t>
            </w:r>
          </w:p>
        </w:tc>
        <w:tc>
          <w:tcPr>
            <w:tcW w:w="671" w:type="pct"/>
            <w:shd w:val="clear" w:color="auto" w:fill="00B050"/>
            <w:vAlign w:val="center"/>
          </w:tcPr>
          <w:p w:rsidR="00611446" w:rsidRPr="00611446" w:rsidRDefault="00611446">
            <w:pPr>
              <w:jc w:val="center"/>
              <w:rPr>
                <w:b/>
                <w:sz w:val="22"/>
                <w:szCs w:val="22"/>
              </w:rPr>
            </w:pPr>
            <w:r w:rsidRPr="00611446">
              <w:rPr>
                <w:b/>
                <w:sz w:val="22"/>
                <w:szCs w:val="22"/>
              </w:rPr>
              <w:t>В</w:t>
            </w:r>
          </w:p>
        </w:tc>
        <w:tc>
          <w:tcPr>
            <w:tcW w:w="673" w:type="pct"/>
            <w:shd w:val="clear" w:color="auto" w:fill="00B050"/>
            <w:vAlign w:val="center"/>
          </w:tcPr>
          <w:p w:rsidR="00611446" w:rsidRPr="00611446" w:rsidRDefault="00611446">
            <w:pPr>
              <w:jc w:val="center"/>
              <w:rPr>
                <w:b/>
                <w:sz w:val="22"/>
                <w:szCs w:val="22"/>
              </w:rPr>
            </w:pPr>
            <w:r w:rsidRPr="00611446">
              <w:rPr>
                <w:b/>
                <w:sz w:val="22"/>
                <w:szCs w:val="22"/>
              </w:rPr>
              <w:t>Г</w:t>
            </w:r>
          </w:p>
        </w:tc>
        <w:tc>
          <w:tcPr>
            <w:tcW w:w="1071" w:type="pct"/>
            <w:vMerge/>
            <w:shd w:val="clear" w:color="auto" w:fill="00B050"/>
            <w:vAlign w:val="center"/>
          </w:tcPr>
          <w:p w:rsidR="00611446" w:rsidRPr="00611446" w:rsidRDefault="00611446">
            <w:pPr>
              <w:ind w:right="172" w:hanging="176"/>
              <w:jc w:val="both"/>
              <w:rPr>
                <w:b/>
                <w:sz w:val="22"/>
                <w:szCs w:val="22"/>
              </w:rPr>
            </w:pPr>
          </w:p>
        </w:tc>
      </w:tr>
      <w:tr w:rsidR="006A5A56" w:rsidRPr="00611446" w:rsidTr="00611446">
        <w:trPr>
          <w:trHeight w:val="50"/>
          <w:jc w:val="center"/>
        </w:trPr>
        <w:tc>
          <w:tcPr>
            <w:tcW w:w="1071" w:type="pct"/>
            <w:vMerge/>
            <w:shd w:val="clear" w:color="auto" w:fill="92D050"/>
            <w:vAlign w:val="center"/>
          </w:tcPr>
          <w:p w:rsidR="006A5A56" w:rsidRPr="00611446" w:rsidRDefault="006A5A56">
            <w:pPr>
              <w:jc w:val="both"/>
              <w:rPr>
                <w:b/>
                <w:sz w:val="22"/>
                <w:szCs w:val="22"/>
              </w:rPr>
            </w:pPr>
          </w:p>
        </w:tc>
        <w:tc>
          <w:tcPr>
            <w:tcW w:w="170" w:type="pct"/>
            <w:shd w:val="clear" w:color="auto" w:fill="00B050"/>
            <w:vAlign w:val="center"/>
          </w:tcPr>
          <w:p w:rsidR="006A5A56" w:rsidRPr="00611446" w:rsidRDefault="00A22327">
            <w:pPr>
              <w:jc w:val="center"/>
              <w:rPr>
                <w:b/>
                <w:sz w:val="22"/>
                <w:szCs w:val="22"/>
                <w:lang w:val="en-US"/>
              </w:rPr>
            </w:pPr>
            <w:r w:rsidRPr="00611446">
              <w:rPr>
                <w:b/>
                <w:sz w:val="22"/>
                <w:szCs w:val="22"/>
                <w:lang w:val="en-US"/>
              </w:rPr>
              <w:t>1</w:t>
            </w:r>
          </w:p>
        </w:tc>
        <w:tc>
          <w:tcPr>
            <w:tcW w:w="671" w:type="pct"/>
            <w:vAlign w:val="center"/>
          </w:tcPr>
          <w:p w:rsidR="006A5A56" w:rsidRPr="00611446" w:rsidRDefault="00A22327">
            <w:pPr>
              <w:jc w:val="center"/>
              <w:rPr>
                <w:sz w:val="22"/>
                <w:szCs w:val="22"/>
              </w:rPr>
            </w:pPr>
            <w:r w:rsidRPr="00611446">
              <w:rPr>
                <w:sz w:val="22"/>
                <w:szCs w:val="22"/>
              </w:rPr>
              <w:t>2,00</w:t>
            </w:r>
          </w:p>
        </w:tc>
        <w:tc>
          <w:tcPr>
            <w:tcW w:w="671" w:type="pct"/>
            <w:vAlign w:val="center"/>
          </w:tcPr>
          <w:p w:rsidR="006A5A56" w:rsidRPr="00611446" w:rsidRDefault="00A22327">
            <w:pPr>
              <w:jc w:val="center"/>
              <w:rPr>
                <w:sz w:val="22"/>
                <w:szCs w:val="22"/>
              </w:rPr>
            </w:pPr>
            <w:r w:rsidRPr="00611446">
              <w:rPr>
                <w:sz w:val="22"/>
                <w:szCs w:val="22"/>
              </w:rPr>
              <w:t>1,00</w:t>
            </w:r>
          </w:p>
        </w:tc>
        <w:tc>
          <w:tcPr>
            <w:tcW w:w="671" w:type="pct"/>
            <w:vAlign w:val="center"/>
          </w:tcPr>
          <w:p w:rsidR="006A5A56" w:rsidRPr="00611446" w:rsidRDefault="00A22327">
            <w:pPr>
              <w:jc w:val="center"/>
              <w:rPr>
                <w:sz w:val="22"/>
                <w:szCs w:val="22"/>
              </w:rPr>
            </w:pPr>
            <w:r w:rsidRPr="00611446">
              <w:rPr>
                <w:sz w:val="22"/>
                <w:szCs w:val="22"/>
              </w:rPr>
              <w:t>4,00</w:t>
            </w:r>
          </w:p>
        </w:tc>
        <w:tc>
          <w:tcPr>
            <w:tcW w:w="673" w:type="pct"/>
            <w:vAlign w:val="center"/>
          </w:tcPr>
          <w:p w:rsidR="006A5A56" w:rsidRPr="00611446" w:rsidRDefault="00A22327">
            <w:pPr>
              <w:jc w:val="center"/>
              <w:rPr>
                <w:sz w:val="22"/>
                <w:szCs w:val="22"/>
              </w:rPr>
            </w:pPr>
            <w:r w:rsidRPr="00611446">
              <w:rPr>
                <w:sz w:val="22"/>
                <w:szCs w:val="22"/>
              </w:rPr>
              <w:t>2,00</w:t>
            </w:r>
          </w:p>
        </w:tc>
        <w:tc>
          <w:tcPr>
            <w:tcW w:w="1071" w:type="pct"/>
            <w:shd w:val="clear" w:color="auto" w:fill="F2F2F2" w:themeFill="background1" w:themeFillShade="F2"/>
            <w:vAlign w:val="center"/>
          </w:tcPr>
          <w:p w:rsidR="006A5A56" w:rsidRPr="00611446" w:rsidRDefault="00A22327">
            <w:pPr>
              <w:jc w:val="center"/>
              <w:rPr>
                <w:sz w:val="22"/>
                <w:szCs w:val="22"/>
              </w:rPr>
            </w:pPr>
            <w:r w:rsidRPr="00611446">
              <w:rPr>
                <w:sz w:val="22"/>
                <w:szCs w:val="22"/>
              </w:rPr>
              <w:t>9,00</w:t>
            </w:r>
          </w:p>
        </w:tc>
      </w:tr>
      <w:tr w:rsidR="006A5A56" w:rsidRPr="00611446" w:rsidTr="00611446">
        <w:trPr>
          <w:trHeight w:val="50"/>
          <w:jc w:val="center"/>
        </w:trPr>
        <w:tc>
          <w:tcPr>
            <w:tcW w:w="1071" w:type="pct"/>
            <w:vMerge/>
            <w:shd w:val="clear" w:color="auto" w:fill="92D050"/>
            <w:vAlign w:val="center"/>
          </w:tcPr>
          <w:p w:rsidR="006A5A56" w:rsidRPr="00611446" w:rsidRDefault="006A5A56">
            <w:pPr>
              <w:jc w:val="both"/>
              <w:rPr>
                <w:b/>
                <w:sz w:val="22"/>
                <w:szCs w:val="22"/>
              </w:rPr>
            </w:pPr>
          </w:p>
        </w:tc>
        <w:tc>
          <w:tcPr>
            <w:tcW w:w="170" w:type="pct"/>
            <w:shd w:val="clear" w:color="auto" w:fill="00B050"/>
            <w:vAlign w:val="center"/>
          </w:tcPr>
          <w:p w:rsidR="006A5A56" w:rsidRPr="00611446" w:rsidRDefault="00A22327">
            <w:pPr>
              <w:jc w:val="center"/>
              <w:rPr>
                <w:b/>
                <w:sz w:val="22"/>
                <w:szCs w:val="22"/>
                <w:lang w:val="en-US"/>
              </w:rPr>
            </w:pPr>
            <w:r w:rsidRPr="00611446">
              <w:rPr>
                <w:b/>
                <w:sz w:val="22"/>
                <w:szCs w:val="22"/>
                <w:lang w:val="en-US"/>
              </w:rPr>
              <w:t>2</w:t>
            </w:r>
          </w:p>
        </w:tc>
        <w:tc>
          <w:tcPr>
            <w:tcW w:w="671" w:type="pct"/>
            <w:vAlign w:val="center"/>
          </w:tcPr>
          <w:p w:rsidR="006A5A56" w:rsidRPr="00611446" w:rsidRDefault="00A22327">
            <w:pPr>
              <w:jc w:val="center"/>
              <w:rPr>
                <w:sz w:val="22"/>
                <w:szCs w:val="22"/>
              </w:rPr>
            </w:pPr>
            <w:r w:rsidRPr="00611446">
              <w:rPr>
                <w:sz w:val="22"/>
                <w:szCs w:val="22"/>
              </w:rPr>
              <w:t>3,00</w:t>
            </w:r>
          </w:p>
        </w:tc>
        <w:tc>
          <w:tcPr>
            <w:tcW w:w="671" w:type="pct"/>
            <w:vAlign w:val="center"/>
          </w:tcPr>
          <w:p w:rsidR="006A5A56" w:rsidRPr="00611446" w:rsidRDefault="00A22327">
            <w:pPr>
              <w:jc w:val="center"/>
              <w:rPr>
                <w:sz w:val="22"/>
                <w:szCs w:val="22"/>
              </w:rPr>
            </w:pPr>
            <w:r w:rsidRPr="00611446">
              <w:rPr>
                <w:sz w:val="22"/>
                <w:szCs w:val="22"/>
              </w:rPr>
              <w:t>4,00</w:t>
            </w:r>
          </w:p>
        </w:tc>
        <w:tc>
          <w:tcPr>
            <w:tcW w:w="671" w:type="pct"/>
            <w:vAlign w:val="center"/>
          </w:tcPr>
          <w:p w:rsidR="006A5A56" w:rsidRPr="00611446" w:rsidRDefault="00A22327">
            <w:pPr>
              <w:jc w:val="center"/>
              <w:rPr>
                <w:sz w:val="22"/>
                <w:szCs w:val="22"/>
              </w:rPr>
            </w:pPr>
            <w:r w:rsidRPr="00611446">
              <w:rPr>
                <w:sz w:val="22"/>
                <w:szCs w:val="22"/>
              </w:rPr>
              <w:t>5,00</w:t>
            </w:r>
          </w:p>
        </w:tc>
        <w:tc>
          <w:tcPr>
            <w:tcW w:w="673" w:type="pct"/>
            <w:vAlign w:val="center"/>
          </w:tcPr>
          <w:p w:rsidR="006A5A56" w:rsidRPr="00611446" w:rsidRDefault="00A22327">
            <w:pPr>
              <w:jc w:val="center"/>
              <w:rPr>
                <w:sz w:val="22"/>
                <w:szCs w:val="22"/>
              </w:rPr>
            </w:pPr>
            <w:r w:rsidRPr="00611446">
              <w:rPr>
                <w:sz w:val="22"/>
                <w:szCs w:val="22"/>
              </w:rPr>
              <w:t>4,00</w:t>
            </w:r>
          </w:p>
        </w:tc>
        <w:tc>
          <w:tcPr>
            <w:tcW w:w="1071" w:type="pct"/>
            <w:shd w:val="clear" w:color="auto" w:fill="F2F2F2" w:themeFill="background1" w:themeFillShade="F2"/>
            <w:vAlign w:val="center"/>
          </w:tcPr>
          <w:p w:rsidR="006A5A56" w:rsidRPr="00611446" w:rsidRDefault="00A22327">
            <w:pPr>
              <w:jc w:val="center"/>
              <w:rPr>
                <w:sz w:val="22"/>
                <w:szCs w:val="22"/>
              </w:rPr>
            </w:pPr>
            <w:r w:rsidRPr="00611446">
              <w:rPr>
                <w:sz w:val="22"/>
                <w:szCs w:val="22"/>
              </w:rPr>
              <w:t>16,00</w:t>
            </w:r>
          </w:p>
        </w:tc>
      </w:tr>
      <w:tr w:rsidR="006A5A56" w:rsidRPr="00611446" w:rsidTr="00611446">
        <w:trPr>
          <w:trHeight w:val="50"/>
          <w:jc w:val="center"/>
        </w:trPr>
        <w:tc>
          <w:tcPr>
            <w:tcW w:w="1071" w:type="pct"/>
            <w:vMerge/>
            <w:shd w:val="clear" w:color="auto" w:fill="92D050"/>
            <w:vAlign w:val="center"/>
          </w:tcPr>
          <w:p w:rsidR="006A5A56" w:rsidRPr="00611446" w:rsidRDefault="006A5A56">
            <w:pPr>
              <w:jc w:val="both"/>
              <w:rPr>
                <w:b/>
                <w:sz w:val="22"/>
                <w:szCs w:val="22"/>
              </w:rPr>
            </w:pPr>
          </w:p>
        </w:tc>
        <w:tc>
          <w:tcPr>
            <w:tcW w:w="170" w:type="pct"/>
            <w:shd w:val="clear" w:color="auto" w:fill="00B050"/>
            <w:vAlign w:val="center"/>
          </w:tcPr>
          <w:p w:rsidR="006A5A56" w:rsidRPr="00611446" w:rsidRDefault="00A22327">
            <w:pPr>
              <w:jc w:val="center"/>
              <w:rPr>
                <w:b/>
                <w:sz w:val="22"/>
                <w:szCs w:val="22"/>
                <w:lang w:val="en-US"/>
              </w:rPr>
            </w:pPr>
            <w:r w:rsidRPr="00611446">
              <w:rPr>
                <w:b/>
                <w:sz w:val="22"/>
                <w:szCs w:val="22"/>
                <w:lang w:val="en-US"/>
              </w:rPr>
              <w:t>3</w:t>
            </w:r>
          </w:p>
        </w:tc>
        <w:tc>
          <w:tcPr>
            <w:tcW w:w="671" w:type="pct"/>
            <w:vAlign w:val="center"/>
          </w:tcPr>
          <w:p w:rsidR="006A5A56" w:rsidRPr="00611446" w:rsidRDefault="00A22327">
            <w:pPr>
              <w:jc w:val="center"/>
              <w:rPr>
                <w:sz w:val="22"/>
                <w:szCs w:val="22"/>
              </w:rPr>
            </w:pPr>
            <w:r w:rsidRPr="00611446">
              <w:rPr>
                <w:sz w:val="22"/>
                <w:szCs w:val="22"/>
              </w:rPr>
              <w:t>4,00</w:t>
            </w:r>
          </w:p>
        </w:tc>
        <w:tc>
          <w:tcPr>
            <w:tcW w:w="671" w:type="pct"/>
            <w:vAlign w:val="center"/>
          </w:tcPr>
          <w:p w:rsidR="006A5A56" w:rsidRPr="00611446" w:rsidRDefault="00A22327">
            <w:pPr>
              <w:jc w:val="center"/>
              <w:rPr>
                <w:sz w:val="22"/>
                <w:szCs w:val="22"/>
              </w:rPr>
            </w:pPr>
            <w:r w:rsidRPr="00611446">
              <w:rPr>
                <w:sz w:val="22"/>
                <w:szCs w:val="22"/>
              </w:rPr>
              <w:t>3,00</w:t>
            </w:r>
          </w:p>
        </w:tc>
        <w:tc>
          <w:tcPr>
            <w:tcW w:w="671" w:type="pct"/>
            <w:vAlign w:val="center"/>
          </w:tcPr>
          <w:p w:rsidR="006A5A56" w:rsidRPr="00611446" w:rsidRDefault="00A22327">
            <w:pPr>
              <w:jc w:val="center"/>
              <w:rPr>
                <w:sz w:val="22"/>
                <w:szCs w:val="22"/>
              </w:rPr>
            </w:pPr>
            <w:r w:rsidRPr="00611446">
              <w:rPr>
                <w:sz w:val="22"/>
                <w:szCs w:val="22"/>
              </w:rPr>
              <w:t>2,00</w:t>
            </w:r>
          </w:p>
        </w:tc>
        <w:tc>
          <w:tcPr>
            <w:tcW w:w="673" w:type="pct"/>
            <w:vAlign w:val="center"/>
          </w:tcPr>
          <w:p w:rsidR="006A5A56" w:rsidRPr="00611446" w:rsidRDefault="00A22327">
            <w:pPr>
              <w:jc w:val="center"/>
              <w:rPr>
                <w:sz w:val="22"/>
                <w:szCs w:val="22"/>
              </w:rPr>
            </w:pPr>
            <w:r w:rsidRPr="00611446">
              <w:rPr>
                <w:sz w:val="22"/>
                <w:szCs w:val="22"/>
              </w:rPr>
              <w:t>19,00</w:t>
            </w:r>
          </w:p>
        </w:tc>
        <w:tc>
          <w:tcPr>
            <w:tcW w:w="1071" w:type="pct"/>
            <w:shd w:val="clear" w:color="auto" w:fill="F2F2F2" w:themeFill="background1" w:themeFillShade="F2"/>
            <w:vAlign w:val="center"/>
          </w:tcPr>
          <w:p w:rsidR="006A5A56" w:rsidRPr="00611446" w:rsidRDefault="00A22327">
            <w:pPr>
              <w:jc w:val="center"/>
              <w:rPr>
                <w:sz w:val="22"/>
                <w:szCs w:val="22"/>
              </w:rPr>
            </w:pPr>
            <w:r w:rsidRPr="00611446">
              <w:rPr>
                <w:sz w:val="22"/>
                <w:szCs w:val="22"/>
              </w:rPr>
              <w:t>28,00</w:t>
            </w:r>
          </w:p>
        </w:tc>
      </w:tr>
      <w:tr w:rsidR="006A5A56" w:rsidRPr="00611446" w:rsidTr="00611446">
        <w:trPr>
          <w:trHeight w:val="50"/>
          <w:jc w:val="center"/>
        </w:trPr>
        <w:tc>
          <w:tcPr>
            <w:tcW w:w="1071" w:type="pct"/>
            <w:vMerge/>
            <w:shd w:val="clear" w:color="auto" w:fill="92D050"/>
            <w:vAlign w:val="center"/>
          </w:tcPr>
          <w:p w:rsidR="006A5A56" w:rsidRPr="00611446" w:rsidRDefault="006A5A56">
            <w:pPr>
              <w:jc w:val="both"/>
              <w:rPr>
                <w:b/>
                <w:sz w:val="22"/>
                <w:szCs w:val="22"/>
              </w:rPr>
            </w:pPr>
          </w:p>
        </w:tc>
        <w:tc>
          <w:tcPr>
            <w:tcW w:w="170" w:type="pct"/>
            <w:shd w:val="clear" w:color="auto" w:fill="00B050"/>
            <w:vAlign w:val="center"/>
          </w:tcPr>
          <w:p w:rsidR="006A5A56" w:rsidRPr="00611446" w:rsidRDefault="00A22327">
            <w:pPr>
              <w:jc w:val="center"/>
              <w:rPr>
                <w:b/>
                <w:sz w:val="22"/>
                <w:szCs w:val="22"/>
                <w:lang w:val="en-US"/>
              </w:rPr>
            </w:pPr>
            <w:r w:rsidRPr="00611446">
              <w:rPr>
                <w:b/>
                <w:sz w:val="22"/>
                <w:szCs w:val="22"/>
                <w:lang w:val="en-US"/>
              </w:rPr>
              <w:t>4</w:t>
            </w:r>
          </w:p>
        </w:tc>
        <w:tc>
          <w:tcPr>
            <w:tcW w:w="671" w:type="pct"/>
            <w:vAlign w:val="center"/>
          </w:tcPr>
          <w:p w:rsidR="006A5A56" w:rsidRPr="00611446" w:rsidRDefault="00A22327">
            <w:pPr>
              <w:jc w:val="center"/>
              <w:rPr>
                <w:sz w:val="22"/>
                <w:szCs w:val="22"/>
              </w:rPr>
            </w:pPr>
            <w:r w:rsidRPr="00611446">
              <w:rPr>
                <w:sz w:val="22"/>
                <w:szCs w:val="22"/>
              </w:rPr>
              <w:t>9,00</w:t>
            </w:r>
          </w:p>
        </w:tc>
        <w:tc>
          <w:tcPr>
            <w:tcW w:w="671" w:type="pct"/>
            <w:vAlign w:val="center"/>
          </w:tcPr>
          <w:p w:rsidR="006A5A56" w:rsidRPr="00611446" w:rsidRDefault="00A22327">
            <w:pPr>
              <w:jc w:val="center"/>
              <w:rPr>
                <w:sz w:val="22"/>
                <w:szCs w:val="22"/>
              </w:rPr>
            </w:pPr>
            <w:r w:rsidRPr="00611446">
              <w:rPr>
                <w:sz w:val="22"/>
                <w:szCs w:val="22"/>
              </w:rPr>
              <w:t>16,00</w:t>
            </w:r>
          </w:p>
        </w:tc>
        <w:tc>
          <w:tcPr>
            <w:tcW w:w="671" w:type="pct"/>
            <w:vAlign w:val="center"/>
          </w:tcPr>
          <w:p w:rsidR="006A5A56" w:rsidRPr="00611446" w:rsidRDefault="00A22327">
            <w:pPr>
              <w:jc w:val="center"/>
              <w:rPr>
                <w:sz w:val="22"/>
                <w:szCs w:val="22"/>
              </w:rPr>
            </w:pPr>
            <w:r w:rsidRPr="00611446">
              <w:rPr>
                <w:sz w:val="22"/>
                <w:szCs w:val="22"/>
              </w:rPr>
              <w:t>9,00</w:t>
            </w:r>
          </w:p>
        </w:tc>
        <w:tc>
          <w:tcPr>
            <w:tcW w:w="673" w:type="pct"/>
            <w:vAlign w:val="center"/>
          </w:tcPr>
          <w:p w:rsidR="006A5A56" w:rsidRPr="00611446" w:rsidRDefault="00A22327">
            <w:pPr>
              <w:jc w:val="center"/>
              <w:rPr>
                <w:sz w:val="22"/>
                <w:szCs w:val="22"/>
              </w:rPr>
            </w:pPr>
            <w:r w:rsidRPr="00611446">
              <w:rPr>
                <w:sz w:val="22"/>
                <w:szCs w:val="22"/>
              </w:rPr>
              <w:t>4,00</w:t>
            </w:r>
          </w:p>
        </w:tc>
        <w:tc>
          <w:tcPr>
            <w:tcW w:w="1071" w:type="pct"/>
            <w:shd w:val="clear" w:color="auto" w:fill="F2F2F2" w:themeFill="background1" w:themeFillShade="F2"/>
            <w:vAlign w:val="center"/>
          </w:tcPr>
          <w:p w:rsidR="006A5A56" w:rsidRPr="00611446" w:rsidRDefault="00A22327">
            <w:pPr>
              <w:jc w:val="center"/>
              <w:rPr>
                <w:sz w:val="22"/>
                <w:szCs w:val="22"/>
              </w:rPr>
            </w:pPr>
            <w:r w:rsidRPr="00611446">
              <w:rPr>
                <w:sz w:val="22"/>
                <w:szCs w:val="22"/>
              </w:rPr>
              <w:t>38,00</w:t>
            </w:r>
          </w:p>
        </w:tc>
      </w:tr>
      <w:tr w:rsidR="006A5A56" w:rsidRPr="00611446" w:rsidTr="00611446">
        <w:trPr>
          <w:trHeight w:val="50"/>
          <w:jc w:val="center"/>
        </w:trPr>
        <w:tc>
          <w:tcPr>
            <w:tcW w:w="1071" w:type="pct"/>
            <w:vMerge/>
            <w:shd w:val="clear" w:color="auto" w:fill="92D050"/>
            <w:vAlign w:val="center"/>
          </w:tcPr>
          <w:p w:rsidR="006A5A56" w:rsidRPr="00611446" w:rsidRDefault="006A5A56">
            <w:pPr>
              <w:jc w:val="both"/>
              <w:rPr>
                <w:b/>
                <w:sz w:val="22"/>
                <w:szCs w:val="22"/>
              </w:rPr>
            </w:pPr>
          </w:p>
        </w:tc>
        <w:tc>
          <w:tcPr>
            <w:tcW w:w="170" w:type="pct"/>
            <w:shd w:val="clear" w:color="auto" w:fill="00B050"/>
            <w:vAlign w:val="center"/>
          </w:tcPr>
          <w:p w:rsidR="006A5A56" w:rsidRPr="00611446" w:rsidRDefault="00A22327">
            <w:pPr>
              <w:jc w:val="center"/>
              <w:rPr>
                <w:b/>
                <w:sz w:val="22"/>
                <w:szCs w:val="22"/>
                <w:lang w:val="en-US"/>
              </w:rPr>
            </w:pPr>
            <w:r w:rsidRPr="00611446">
              <w:rPr>
                <w:b/>
                <w:sz w:val="22"/>
                <w:szCs w:val="22"/>
                <w:lang w:val="en-US"/>
              </w:rPr>
              <w:t>5</w:t>
            </w:r>
          </w:p>
        </w:tc>
        <w:tc>
          <w:tcPr>
            <w:tcW w:w="671" w:type="pct"/>
            <w:vAlign w:val="center"/>
          </w:tcPr>
          <w:p w:rsidR="006A5A56" w:rsidRPr="00611446" w:rsidRDefault="00A22327">
            <w:pPr>
              <w:jc w:val="center"/>
              <w:rPr>
                <w:sz w:val="22"/>
                <w:szCs w:val="22"/>
              </w:rPr>
            </w:pPr>
            <w:r w:rsidRPr="00611446">
              <w:rPr>
                <w:sz w:val="22"/>
                <w:szCs w:val="22"/>
              </w:rPr>
              <w:t>1,00</w:t>
            </w:r>
          </w:p>
        </w:tc>
        <w:tc>
          <w:tcPr>
            <w:tcW w:w="671" w:type="pct"/>
            <w:vAlign w:val="center"/>
          </w:tcPr>
          <w:p w:rsidR="006A5A56" w:rsidRPr="00611446" w:rsidRDefault="00A22327">
            <w:pPr>
              <w:jc w:val="center"/>
              <w:rPr>
                <w:sz w:val="22"/>
                <w:szCs w:val="22"/>
              </w:rPr>
            </w:pPr>
            <w:r w:rsidRPr="00611446">
              <w:rPr>
                <w:sz w:val="22"/>
                <w:szCs w:val="22"/>
              </w:rPr>
              <w:t>0,00</w:t>
            </w:r>
          </w:p>
        </w:tc>
        <w:tc>
          <w:tcPr>
            <w:tcW w:w="671" w:type="pct"/>
            <w:vAlign w:val="center"/>
          </w:tcPr>
          <w:p w:rsidR="006A5A56" w:rsidRPr="00611446" w:rsidRDefault="00A22327">
            <w:pPr>
              <w:jc w:val="center"/>
              <w:rPr>
                <w:sz w:val="22"/>
                <w:szCs w:val="22"/>
              </w:rPr>
            </w:pPr>
            <w:r w:rsidRPr="00611446">
              <w:rPr>
                <w:sz w:val="22"/>
                <w:szCs w:val="22"/>
              </w:rPr>
              <w:t>2,00</w:t>
            </w:r>
          </w:p>
        </w:tc>
        <w:tc>
          <w:tcPr>
            <w:tcW w:w="673" w:type="pct"/>
            <w:vAlign w:val="center"/>
          </w:tcPr>
          <w:p w:rsidR="006A5A56" w:rsidRPr="00611446" w:rsidRDefault="00A22327">
            <w:pPr>
              <w:jc w:val="center"/>
              <w:rPr>
                <w:sz w:val="22"/>
                <w:szCs w:val="22"/>
              </w:rPr>
            </w:pPr>
            <w:r w:rsidRPr="00611446">
              <w:rPr>
                <w:sz w:val="22"/>
                <w:szCs w:val="22"/>
              </w:rPr>
              <w:t>0,00</w:t>
            </w:r>
          </w:p>
        </w:tc>
        <w:tc>
          <w:tcPr>
            <w:tcW w:w="1071" w:type="pct"/>
            <w:shd w:val="clear" w:color="auto" w:fill="F2F2F2" w:themeFill="background1" w:themeFillShade="F2"/>
            <w:vAlign w:val="center"/>
          </w:tcPr>
          <w:p w:rsidR="006A5A56" w:rsidRPr="00611446" w:rsidRDefault="00A22327">
            <w:pPr>
              <w:jc w:val="center"/>
              <w:rPr>
                <w:sz w:val="22"/>
                <w:szCs w:val="22"/>
              </w:rPr>
            </w:pPr>
            <w:r w:rsidRPr="00611446">
              <w:rPr>
                <w:sz w:val="22"/>
                <w:szCs w:val="22"/>
              </w:rPr>
              <w:t>3,00</w:t>
            </w:r>
          </w:p>
        </w:tc>
      </w:tr>
      <w:tr w:rsidR="006A5A56" w:rsidRPr="00611446" w:rsidTr="00611446">
        <w:trPr>
          <w:trHeight w:val="50"/>
          <w:jc w:val="center"/>
        </w:trPr>
        <w:tc>
          <w:tcPr>
            <w:tcW w:w="1071" w:type="pct"/>
            <w:vMerge/>
            <w:shd w:val="clear" w:color="auto" w:fill="92D050"/>
            <w:vAlign w:val="center"/>
          </w:tcPr>
          <w:p w:rsidR="006A5A56" w:rsidRPr="00611446" w:rsidRDefault="006A5A56">
            <w:pPr>
              <w:jc w:val="both"/>
              <w:rPr>
                <w:b/>
                <w:sz w:val="22"/>
                <w:szCs w:val="22"/>
              </w:rPr>
            </w:pPr>
          </w:p>
        </w:tc>
        <w:tc>
          <w:tcPr>
            <w:tcW w:w="170" w:type="pct"/>
            <w:shd w:val="clear" w:color="auto" w:fill="00B050"/>
            <w:vAlign w:val="center"/>
          </w:tcPr>
          <w:p w:rsidR="006A5A56" w:rsidRPr="00611446" w:rsidRDefault="00A22327">
            <w:pPr>
              <w:jc w:val="center"/>
              <w:rPr>
                <w:b/>
                <w:sz w:val="22"/>
                <w:szCs w:val="22"/>
                <w:lang w:val="en-US"/>
              </w:rPr>
            </w:pPr>
            <w:r w:rsidRPr="00611446">
              <w:rPr>
                <w:b/>
                <w:sz w:val="22"/>
                <w:szCs w:val="22"/>
                <w:lang w:val="en-US"/>
              </w:rPr>
              <w:t>6</w:t>
            </w:r>
          </w:p>
        </w:tc>
        <w:tc>
          <w:tcPr>
            <w:tcW w:w="671" w:type="pct"/>
            <w:vAlign w:val="center"/>
          </w:tcPr>
          <w:p w:rsidR="006A5A56" w:rsidRPr="00611446" w:rsidRDefault="00A22327">
            <w:pPr>
              <w:jc w:val="center"/>
              <w:rPr>
                <w:sz w:val="22"/>
                <w:szCs w:val="22"/>
              </w:rPr>
            </w:pPr>
            <w:r w:rsidRPr="00611446">
              <w:rPr>
                <w:sz w:val="22"/>
                <w:szCs w:val="22"/>
              </w:rPr>
              <w:t>1,00</w:t>
            </w:r>
          </w:p>
        </w:tc>
        <w:tc>
          <w:tcPr>
            <w:tcW w:w="671" w:type="pct"/>
            <w:vAlign w:val="center"/>
          </w:tcPr>
          <w:p w:rsidR="006A5A56" w:rsidRPr="00611446" w:rsidRDefault="00A22327">
            <w:pPr>
              <w:jc w:val="center"/>
              <w:rPr>
                <w:sz w:val="22"/>
                <w:szCs w:val="22"/>
              </w:rPr>
            </w:pPr>
            <w:r w:rsidRPr="00611446">
              <w:rPr>
                <w:sz w:val="22"/>
                <w:szCs w:val="22"/>
              </w:rPr>
              <w:t>2,00</w:t>
            </w:r>
          </w:p>
        </w:tc>
        <w:tc>
          <w:tcPr>
            <w:tcW w:w="671" w:type="pct"/>
            <w:vAlign w:val="center"/>
          </w:tcPr>
          <w:p w:rsidR="006A5A56" w:rsidRPr="00611446" w:rsidRDefault="00A22327">
            <w:pPr>
              <w:jc w:val="center"/>
              <w:rPr>
                <w:sz w:val="22"/>
                <w:szCs w:val="22"/>
              </w:rPr>
            </w:pPr>
            <w:r w:rsidRPr="00611446">
              <w:rPr>
                <w:sz w:val="22"/>
                <w:szCs w:val="22"/>
              </w:rPr>
              <w:t>2,00</w:t>
            </w:r>
          </w:p>
        </w:tc>
        <w:tc>
          <w:tcPr>
            <w:tcW w:w="673" w:type="pct"/>
            <w:vAlign w:val="center"/>
          </w:tcPr>
          <w:p w:rsidR="006A5A56" w:rsidRPr="00611446" w:rsidRDefault="00A22327">
            <w:pPr>
              <w:jc w:val="center"/>
              <w:rPr>
                <w:sz w:val="22"/>
                <w:szCs w:val="22"/>
              </w:rPr>
            </w:pPr>
            <w:r w:rsidRPr="00611446">
              <w:rPr>
                <w:sz w:val="22"/>
                <w:szCs w:val="22"/>
              </w:rPr>
              <w:t>1,00</w:t>
            </w:r>
          </w:p>
        </w:tc>
        <w:tc>
          <w:tcPr>
            <w:tcW w:w="1071" w:type="pct"/>
            <w:shd w:val="clear" w:color="auto" w:fill="F2F2F2" w:themeFill="background1" w:themeFillShade="F2"/>
            <w:vAlign w:val="center"/>
          </w:tcPr>
          <w:p w:rsidR="006A5A56" w:rsidRPr="00611446" w:rsidRDefault="00A22327">
            <w:pPr>
              <w:jc w:val="center"/>
              <w:rPr>
                <w:sz w:val="22"/>
                <w:szCs w:val="22"/>
              </w:rPr>
            </w:pPr>
            <w:r w:rsidRPr="00611446">
              <w:rPr>
                <w:sz w:val="22"/>
                <w:szCs w:val="22"/>
              </w:rPr>
              <w:t>6,00</w:t>
            </w:r>
          </w:p>
        </w:tc>
      </w:tr>
      <w:tr w:rsidR="006A5A56" w:rsidRPr="00611446" w:rsidTr="00611446">
        <w:trPr>
          <w:trHeight w:val="50"/>
          <w:jc w:val="center"/>
        </w:trPr>
        <w:tc>
          <w:tcPr>
            <w:tcW w:w="1242" w:type="pct"/>
            <w:gridSpan w:val="2"/>
            <w:shd w:val="clear" w:color="auto" w:fill="00B050"/>
            <w:vAlign w:val="center"/>
          </w:tcPr>
          <w:p w:rsidR="006A5A56" w:rsidRPr="00611446" w:rsidRDefault="00A22327">
            <w:pPr>
              <w:jc w:val="center"/>
              <w:rPr>
                <w:sz w:val="22"/>
                <w:szCs w:val="22"/>
              </w:rPr>
            </w:pPr>
            <w:r w:rsidRPr="00611446">
              <w:rPr>
                <w:b/>
                <w:sz w:val="22"/>
                <w:szCs w:val="22"/>
              </w:rPr>
              <w:t>Итого баллов за критерий/модуль</w:t>
            </w:r>
          </w:p>
        </w:tc>
        <w:tc>
          <w:tcPr>
            <w:tcW w:w="671" w:type="pct"/>
            <w:shd w:val="clear" w:color="auto" w:fill="F2F2F2" w:themeFill="background1" w:themeFillShade="F2"/>
            <w:vAlign w:val="center"/>
          </w:tcPr>
          <w:p w:rsidR="006A5A56" w:rsidRPr="00611446" w:rsidRDefault="00A22327">
            <w:pPr>
              <w:jc w:val="center"/>
              <w:rPr>
                <w:sz w:val="22"/>
                <w:szCs w:val="22"/>
              </w:rPr>
            </w:pPr>
            <w:r w:rsidRPr="00611446">
              <w:rPr>
                <w:sz w:val="22"/>
                <w:szCs w:val="22"/>
              </w:rPr>
              <w:t>20,00</w:t>
            </w:r>
          </w:p>
        </w:tc>
        <w:tc>
          <w:tcPr>
            <w:tcW w:w="671" w:type="pct"/>
            <w:shd w:val="clear" w:color="auto" w:fill="F2F2F2" w:themeFill="background1" w:themeFillShade="F2"/>
            <w:vAlign w:val="center"/>
          </w:tcPr>
          <w:p w:rsidR="006A5A56" w:rsidRPr="00611446" w:rsidRDefault="00A22327">
            <w:pPr>
              <w:jc w:val="center"/>
              <w:rPr>
                <w:sz w:val="22"/>
                <w:szCs w:val="22"/>
              </w:rPr>
            </w:pPr>
            <w:r w:rsidRPr="00611446">
              <w:rPr>
                <w:sz w:val="22"/>
                <w:szCs w:val="22"/>
              </w:rPr>
              <w:t>26,00</w:t>
            </w:r>
          </w:p>
        </w:tc>
        <w:tc>
          <w:tcPr>
            <w:tcW w:w="671" w:type="pct"/>
            <w:shd w:val="clear" w:color="auto" w:fill="F2F2F2" w:themeFill="background1" w:themeFillShade="F2"/>
            <w:vAlign w:val="center"/>
          </w:tcPr>
          <w:p w:rsidR="006A5A56" w:rsidRPr="00611446" w:rsidRDefault="00A22327">
            <w:pPr>
              <w:jc w:val="center"/>
              <w:rPr>
                <w:sz w:val="22"/>
                <w:szCs w:val="22"/>
              </w:rPr>
            </w:pPr>
            <w:r w:rsidRPr="00611446">
              <w:rPr>
                <w:sz w:val="22"/>
                <w:szCs w:val="22"/>
              </w:rPr>
              <w:t>24,00</w:t>
            </w:r>
          </w:p>
        </w:tc>
        <w:tc>
          <w:tcPr>
            <w:tcW w:w="673" w:type="pct"/>
            <w:shd w:val="clear" w:color="auto" w:fill="F2F2F2" w:themeFill="background1" w:themeFillShade="F2"/>
            <w:vAlign w:val="center"/>
          </w:tcPr>
          <w:p w:rsidR="006A5A56" w:rsidRPr="00611446" w:rsidRDefault="00A22327">
            <w:pPr>
              <w:jc w:val="center"/>
              <w:rPr>
                <w:sz w:val="22"/>
                <w:szCs w:val="22"/>
              </w:rPr>
            </w:pPr>
            <w:r w:rsidRPr="00611446">
              <w:rPr>
                <w:sz w:val="22"/>
                <w:szCs w:val="22"/>
              </w:rPr>
              <w:t>30,00</w:t>
            </w:r>
          </w:p>
        </w:tc>
        <w:tc>
          <w:tcPr>
            <w:tcW w:w="1071" w:type="pct"/>
            <w:shd w:val="clear" w:color="auto" w:fill="F2F2F2" w:themeFill="background1" w:themeFillShade="F2"/>
            <w:vAlign w:val="center"/>
          </w:tcPr>
          <w:p w:rsidR="006A5A56" w:rsidRPr="00611446" w:rsidRDefault="00A22327">
            <w:pPr>
              <w:jc w:val="center"/>
              <w:rPr>
                <w:b/>
                <w:sz w:val="22"/>
                <w:szCs w:val="22"/>
              </w:rPr>
            </w:pPr>
            <w:r w:rsidRPr="00611446">
              <w:rPr>
                <w:b/>
                <w:sz w:val="22"/>
                <w:szCs w:val="22"/>
              </w:rPr>
              <w:t>100,00</w:t>
            </w:r>
          </w:p>
        </w:tc>
      </w:tr>
    </w:tbl>
    <w:p w:rsidR="006A5A56" w:rsidRDefault="006A5A56" w:rsidP="00611446">
      <w:pPr>
        <w:spacing w:after="0" w:line="360" w:lineRule="auto"/>
        <w:jc w:val="both"/>
        <w:rPr>
          <w:rFonts w:ascii="Times New Roman" w:hAnsi="Times New Roman" w:cs="Times New Roman"/>
        </w:rPr>
      </w:pPr>
    </w:p>
    <w:p w:rsidR="006A5A56" w:rsidRPr="00611446" w:rsidRDefault="00611446" w:rsidP="00611446">
      <w:pPr>
        <w:pStyle w:val="-2"/>
        <w:spacing w:before="0" w:after="0"/>
        <w:jc w:val="center"/>
        <w:rPr>
          <w:rFonts w:ascii="Times New Roman" w:hAnsi="Times New Roman"/>
          <w:szCs w:val="28"/>
        </w:rPr>
      </w:pPr>
      <w:bookmarkStart w:id="7" w:name="_Toc142037187"/>
      <w:r w:rsidRPr="00611446">
        <w:rPr>
          <w:rFonts w:ascii="Times New Roman" w:hAnsi="Times New Roman"/>
          <w:szCs w:val="28"/>
        </w:rPr>
        <w:t>1.4. Спецификация оценки компетенции</w:t>
      </w:r>
      <w:bookmarkEnd w:id="7"/>
    </w:p>
    <w:p w:rsidR="006A5A56" w:rsidRPr="00611446" w:rsidRDefault="00A22327" w:rsidP="00611446">
      <w:pPr>
        <w:spacing w:after="0" w:line="360" w:lineRule="auto"/>
        <w:ind w:firstLine="709"/>
        <w:jc w:val="both"/>
        <w:rPr>
          <w:rFonts w:ascii="Times New Roman" w:hAnsi="Times New Roman" w:cs="Times New Roman"/>
          <w:sz w:val="28"/>
          <w:szCs w:val="28"/>
        </w:rPr>
      </w:pPr>
      <w:r w:rsidRPr="00611446">
        <w:rPr>
          <w:rFonts w:ascii="Times New Roman" w:hAnsi="Times New Roman" w:cs="Times New Roman"/>
          <w:sz w:val="28"/>
          <w:szCs w:val="28"/>
        </w:rPr>
        <w:t xml:space="preserve">Оценка Конкурсного задания будет основываться на </w:t>
      </w:r>
      <w:r w:rsidR="00611446" w:rsidRPr="00611446">
        <w:rPr>
          <w:rFonts w:ascii="Times New Roman" w:hAnsi="Times New Roman" w:cs="Times New Roman"/>
          <w:sz w:val="28"/>
          <w:szCs w:val="28"/>
        </w:rPr>
        <w:t>критериях, указанных в таблице 3.</w:t>
      </w:r>
    </w:p>
    <w:p w:rsidR="00611446" w:rsidRDefault="00611446" w:rsidP="00611446">
      <w:pPr>
        <w:spacing w:after="0" w:line="360" w:lineRule="auto"/>
        <w:ind w:firstLine="709"/>
        <w:jc w:val="right"/>
        <w:rPr>
          <w:rFonts w:ascii="Times New Roman" w:hAnsi="Times New Roman" w:cs="Times New Roman"/>
          <w:iCs/>
          <w:sz w:val="28"/>
          <w:szCs w:val="28"/>
        </w:rPr>
      </w:pPr>
    </w:p>
    <w:p w:rsidR="00611446" w:rsidRDefault="00611446" w:rsidP="00611446">
      <w:pPr>
        <w:spacing w:after="0" w:line="360" w:lineRule="auto"/>
        <w:ind w:firstLine="709"/>
        <w:jc w:val="right"/>
        <w:rPr>
          <w:rFonts w:ascii="Times New Roman" w:hAnsi="Times New Roman" w:cs="Times New Roman"/>
          <w:iCs/>
          <w:sz w:val="28"/>
          <w:szCs w:val="28"/>
        </w:rPr>
      </w:pPr>
    </w:p>
    <w:p w:rsidR="00611446" w:rsidRDefault="00611446" w:rsidP="00611446">
      <w:pPr>
        <w:spacing w:after="0" w:line="360" w:lineRule="auto"/>
        <w:ind w:firstLine="709"/>
        <w:jc w:val="right"/>
        <w:rPr>
          <w:rFonts w:ascii="Times New Roman" w:hAnsi="Times New Roman" w:cs="Times New Roman"/>
          <w:iCs/>
          <w:sz w:val="28"/>
          <w:szCs w:val="28"/>
        </w:rPr>
      </w:pPr>
    </w:p>
    <w:p w:rsidR="006A5A56" w:rsidRPr="00611446" w:rsidRDefault="00611446" w:rsidP="00611446">
      <w:pPr>
        <w:spacing w:after="0" w:line="360" w:lineRule="auto"/>
        <w:ind w:firstLine="709"/>
        <w:jc w:val="right"/>
        <w:rPr>
          <w:rFonts w:ascii="Times New Roman" w:hAnsi="Times New Roman" w:cs="Times New Roman"/>
          <w:iCs/>
          <w:sz w:val="28"/>
          <w:szCs w:val="28"/>
        </w:rPr>
      </w:pPr>
      <w:r w:rsidRPr="00611446">
        <w:rPr>
          <w:rFonts w:ascii="Times New Roman" w:hAnsi="Times New Roman" w:cs="Times New Roman"/>
          <w:iCs/>
          <w:sz w:val="28"/>
          <w:szCs w:val="28"/>
        </w:rPr>
        <w:lastRenderedPageBreak/>
        <w:t xml:space="preserve">Таблица </w:t>
      </w:r>
      <w:r w:rsidR="00A22327" w:rsidRPr="00611446">
        <w:rPr>
          <w:rFonts w:ascii="Times New Roman" w:hAnsi="Times New Roman" w:cs="Times New Roman"/>
          <w:iCs/>
          <w:sz w:val="28"/>
          <w:szCs w:val="28"/>
        </w:rPr>
        <w:t>3</w:t>
      </w:r>
    </w:p>
    <w:p w:rsidR="006A5A56" w:rsidRPr="00611446" w:rsidRDefault="00A22327" w:rsidP="00611446">
      <w:pPr>
        <w:spacing w:after="0" w:line="360" w:lineRule="auto"/>
        <w:jc w:val="center"/>
        <w:rPr>
          <w:rFonts w:ascii="Times New Roman" w:hAnsi="Times New Roman" w:cs="Times New Roman"/>
          <w:sz w:val="28"/>
          <w:szCs w:val="28"/>
        </w:rPr>
      </w:pPr>
      <w:bookmarkStart w:id="8" w:name="_Toc142037188"/>
      <w:r w:rsidRPr="00611446">
        <w:rPr>
          <w:rFonts w:ascii="Times New Roman" w:hAnsi="Times New Roman" w:cs="Times New Roman"/>
          <w:b/>
          <w:sz w:val="28"/>
          <w:szCs w:val="28"/>
        </w:rPr>
        <w:t>Оценка конкурсного задания</w:t>
      </w:r>
    </w:p>
    <w:tbl>
      <w:tblPr>
        <w:tblStyle w:val="15"/>
        <w:tblW w:w="9210" w:type="dxa"/>
        <w:tblInd w:w="253" w:type="dxa"/>
        <w:tblCellMar>
          <w:top w:w="52" w:type="dxa"/>
          <w:left w:w="107" w:type="dxa"/>
          <w:right w:w="44" w:type="dxa"/>
        </w:tblCellMar>
        <w:tblLook w:val="04A0"/>
      </w:tblPr>
      <w:tblGrid>
        <w:gridCol w:w="553"/>
        <w:gridCol w:w="3094"/>
        <w:gridCol w:w="5563"/>
      </w:tblGrid>
      <w:tr w:rsidR="006A5A56" w:rsidRPr="00611446" w:rsidTr="00454C97">
        <w:trPr>
          <w:trHeight w:val="288"/>
        </w:trPr>
        <w:tc>
          <w:tcPr>
            <w:tcW w:w="553" w:type="dxa"/>
            <w:tcBorders>
              <w:top w:val="single" w:sz="3" w:space="0" w:color="000000"/>
              <w:left w:val="single" w:sz="3" w:space="0" w:color="000000"/>
              <w:bottom w:val="single" w:sz="3" w:space="0" w:color="000000"/>
              <w:right w:val="none" w:sz="4" w:space="0" w:color="000000"/>
            </w:tcBorders>
            <w:shd w:val="clear" w:color="auto" w:fill="92D050"/>
          </w:tcPr>
          <w:p w:rsidR="006A5A56" w:rsidRPr="00611446" w:rsidRDefault="006A5A56" w:rsidP="00611446">
            <w:pPr>
              <w:rPr>
                <w:sz w:val="24"/>
                <w:szCs w:val="24"/>
              </w:rPr>
            </w:pPr>
          </w:p>
        </w:tc>
        <w:tc>
          <w:tcPr>
            <w:tcW w:w="3094" w:type="dxa"/>
            <w:tcBorders>
              <w:top w:val="single" w:sz="3" w:space="0" w:color="000000"/>
              <w:left w:val="none" w:sz="4" w:space="0" w:color="000000"/>
              <w:bottom w:val="single" w:sz="3" w:space="0" w:color="000000"/>
              <w:right w:val="single" w:sz="3" w:space="0" w:color="000000"/>
            </w:tcBorders>
            <w:shd w:val="clear" w:color="auto" w:fill="92D050"/>
          </w:tcPr>
          <w:p w:rsidR="006A5A56" w:rsidRPr="00611446" w:rsidRDefault="00A22327" w:rsidP="00611446">
            <w:pPr>
              <w:ind w:left="621"/>
              <w:rPr>
                <w:rFonts w:ascii="Times New Roman" w:hAnsi="Times New Roman" w:cs="Times New Roman"/>
                <w:sz w:val="24"/>
                <w:szCs w:val="24"/>
              </w:rPr>
            </w:pPr>
            <w:r w:rsidRPr="00611446">
              <w:rPr>
                <w:rFonts w:ascii="Times New Roman" w:hAnsi="Times New Roman" w:cs="Times New Roman"/>
                <w:b/>
                <w:sz w:val="24"/>
                <w:szCs w:val="24"/>
              </w:rPr>
              <w:t xml:space="preserve">Критерий </w:t>
            </w:r>
          </w:p>
        </w:tc>
        <w:tc>
          <w:tcPr>
            <w:tcW w:w="5563" w:type="dxa"/>
            <w:tcBorders>
              <w:top w:val="single" w:sz="3" w:space="0" w:color="000000"/>
              <w:left w:val="single" w:sz="3" w:space="0" w:color="000000"/>
              <w:bottom w:val="single" w:sz="3" w:space="0" w:color="000000"/>
              <w:right w:val="single" w:sz="3" w:space="0" w:color="000000"/>
            </w:tcBorders>
            <w:shd w:val="clear" w:color="auto" w:fill="92D050"/>
          </w:tcPr>
          <w:p w:rsidR="006A5A56" w:rsidRPr="00611446" w:rsidRDefault="00A22327" w:rsidP="00611446">
            <w:pPr>
              <w:ind w:right="71"/>
              <w:jc w:val="center"/>
              <w:rPr>
                <w:rFonts w:ascii="Times New Roman" w:hAnsi="Times New Roman" w:cs="Times New Roman"/>
                <w:sz w:val="24"/>
                <w:szCs w:val="24"/>
              </w:rPr>
            </w:pPr>
            <w:r w:rsidRPr="00611446">
              <w:rPr>
                <w:rFonts w:ascii="Times New Roman" w:hAnsi="Times New Roman" w:cs="Times New Roman"/>
                <w:b/>
                <w:sz w:val="24"/>
                <w:szCs w:val="24"/>
              </w:rPr>
              <w:t xml:space="preserve">Методика проверки навыков в критерии </w:t>
            </w:r>
          </w:p>
        </w:tc>
      </w:tr>
      <w:tr w:rsidR="006A5A56" w:rsidRPr="00611446" w:rsidTr="00454C97">
        <w:trPr>
          <w:trHeight w:val="1941"/>
        </w:trPr>
        <w:tc>
          <w:tcPr>
            <w:tcW w:w="553" w:type="dxa"/>
            <w:tcBorders>
              <w:top w:val="single" w:sz="3" w:space="0" w:color="000000"/>
              <w:left w:val="single" w:sz="3" w:space="0" w:color="000000"/>
              <w:bottom w:val="single" w:sz="3" w:space="0" w:color="000000"/>
              <w:right w:val="single" w:sz="3" w:space="0" w:color="000000"/>
            </w:tcBorders>
            <w:shd w:val="clear" w:color="auto" w:fill="00B050"/>
          </w:tcPr>
          <w:p w:rsidR="006A5A56" w:rsidRPr="00611446" w:rsidRDefault="00A22327" w:rsidP="00611446">
            <w:pPr>
              <w:rPr>
                <w:rFonts w:ascii="Times New Roman" w:hAnsi="Times New Roman" w:cs="Times New Roman"/>
                <w:sz w:val="24"/>
                <w:szCs w:val="24"/>
              </w:rPr>
            </w:pPr>
            <w:r w:rsidRPr="00611446">
              <w:rPr>
                <w:rFonts w:ascii="Times New Roman" w:hAnsi="Times New Roman" w:cs="Times New Roman"/>
                <w:b/>
                <w:sz w:val="24"/>
                <w:szCs w:val="24"/>
              </w:rPr>
              <w:t xml:space="preserve">А </w:t>
            </w:r>
          </w:p>
        </w:tc>
        <w:tc>
          <w:tcPr>
            <w:tcW w:w="3094" w:type="dxa"/>
            <w:tcBorders>
              <w:top w:val="single" w:sz="3" w:space="0" w:color="000000"/>
              <w:left w:val="single" w:sz="3" w:space="0" w:color="000000"/>
              <w:bottom w:val="single" w:sz="3" w:space="0" w:color="000000"/>
              <w:right w:val="single" w:sz="3" w:space="0" w:color="000000"/>
            </w:tcBorders>
            <w:shd w:val="clear" w:color="auto" w:fill="92D050"/>
          </w:tcPr>
          <w:p w:rsidR="006A5A56" w:rsidRPr="00611446" w:rsidRDefault="00A22327" w:rsidP="00611446">
            <w:pPr>
              <w:ind w:left="1"/>
              <w:rPr>
                <w:rFonts w:ascii="Times New Roman" w:hAnsi="Times New Roman" w:cs="Times New Roman"/>
                <w:sz w:val="24"/>
                <w:szCs w:val="24"/>
              </w:rPr>
            </w:pPr>
            <w:r w:rsidRPr="00611446">
              <w:rPr>
                <w:rFonts w:ascii="Times New Roman" w:hAnsi="Times New Roman" w:cs="Times New Roman"/>
                <w:b/>
                <w:sz w:val="24"/>
                <w:szCs w:val="24"/>
              </w:rPr>
              <w:t>Семейный бюджет</w:t>
            </w:r>
          </w:p>
        </w:tc>
        <w:tc>
          <w:tcPr>
            <w:tcW w:w="5563" w:type="dxa"/>
            <w:tcBorders>
              <w:top w:val="single" w:sz="3" w:space="0" w:color="000000"/>
              <w:left w:val="single" w:sz="3" w:space="0" w:color="000000"/>
              <w:bottom w:val="single" w:sz="3" w:space="0" w:color="000000"/>
              <w:right w:val="single" w:sz="3" w:space="0" w:color="000000"/>
            </w:tcBorders>
          </w:tcPr>
          <w:p w:rsidR="006A5A56" w:rsidRPr="00611446" w:rsidRDefault="00A22327" w:rsidP="00611446">
            <w:pPr>
              <w:ind w:left="4" w:right="69"/>
              <w:rPr>
                <w:rFonts w:ascii="Times New Roman" w:hAnsi="Times New Roman" w:cs="Times New Roman"/>
                <w:sz w:val="24"/>
                <w:szCs w:val="24"/>
              </w:rPr>
            </w:pPr>
            <w:r w:rsidRPr="00611446">
              <w:rPr>
                <w:rFonts w:ascii="Times New Roman" w:hAnsi="Times New Roman" w:cs="Times New Roman"/>
                <w:sz w:val="24"/>
                <w:szCs w:val="24"/>
              </w:rPr>
              <w:t>Осуществление коммуникации с клиентом; сбор и анализ данных по статьям доходов и расходов семьи; составление семейного бюджета и определение его категории; проведение анализа доходов и расходов бюджета семьи; разработка и обоснованность мероприятий по сбалансированности бюджета семьи; использование профессиональной терминологии; работа с персональным компьютером и программными продуктами.</w:t>
            </w:r>
          </w:p>
        </w:tc>
      </w:tr>
      <w:tr w:rsidR="006A5A56" w:rsidRPr="00611446" w:rsidTr="00454C97">
        <w:trPr>
          <w:trHeight w:val="2496"/>
        </w:trPr>
        <w:tc>
          <w:tcPr>
            <w:tcW w:w="553" w:type="dxa"/>
            <w:tcBorders>
              <w:top w:val="single" w:sz="3" w:space="0" w:color="000000"/>
              <w:left w:val="single" w:sz="3" w:space="0" w:color="000000"/>
              <w:bottom w:val="single" w:sz="3" w:space="0" w:color="000000"/>
              <w:right w:val="single" w:sz="3" w:space="0" w:color="000000"/>
            </w:tcBorders>
            <w:shd w:val="clear" w:color="auto" w:fill="00B050"/>
          </w:tcPr>
          <w:p w:rsidR="006A5A56" w:rsidRPr="00611446" w:rsidRDefault="00A22327" w:rsidP="00611446">
            <w:pPr>
              <w:rPr>
                <w:rFonts w:ascii="Times New Roman" w:hAnsi="Times New Roman" w:cs="Times New Roman"/>
                <w:sz w:val="24"/>
                <w:szCs w:val="24"/>
              </w:rPr>
            </w:pPr>
            <w:r w:rsidRPr="00611446">
              <w:rPr>
                <w:rFonts w:ascii="Times New Roman" w:hAnsi="Times New Roman" w:cs="Times New Roman"/>
                <w:b/>
                <w:sz w:val="24"/>
                <w:szCs w:val="24"/>
              </w:rPr>
              <w:t xml:space="preserve">Б </w:t>
            </w:r>
          </w:p>
        </w:tc>
        <w:tc>
          <w:tcPr>
            <w:tcW w:w="3094" w:type="dxa"/>
            <w:tcBorders>
              <w:top w:val="single" w:sz="3" w:space="0" w:color="000000"/>
              <w:left w:val="single" w:sz="3" w:space="0" w:color="000000"/>
              <w:bottom w:val="single" w:sz="3" w:space="0" w:color="000000"/>
              <w:right w:val="single" w:sz="3" w:space="0" w:color="000000"/>
            </w:tcBorders>
            <w:shd w:val="clear" w:color="auto" w:fill="92D050"/>
          </w:tcPr>
          <w:p w:rsidR="006A5A56" w:rsidRPr="00611446" w:rsidRDefault="00A22327" w:rsidP="00611446">
            <w:pPr>
              <w:ind w:left="1" w:right="3"/>
              <w:rPr>
                <w:rFonts w:ascii="Times New Roman" w:hAnsi="Times New Roman" w:cs="Times New Roman"/>
                <w:b/>
                <w:sz w:val="24"/>
                <w:szCs w:val="24"/>
              </w:rPr>
            </w:pPr>
            <w:r w:rsidRPr="00611446">
              <w:rPr>
                <w:rFonts w:ascii="Times New Roman" w:hAnsi="Times New Roman" w:cs="Times New Roman"/>
                <w:b/>
                <w:sz w:val="24"/>
                <w:szCs w:val="24"/>
              </w:rPr>
              <w:t>Финансовый план семьи</w:t>
            </w:r>
          </w:p>
        </w:tc>
        <w:tc>
          <w:tcPr>
            <w:tcW w:w="5563" w:type="dxa"/>
            <w:tcBorders>
              <w:top w:val="single" w:sz="3" w:space="0" w:color="000000"/>
              <w:left w:val="single" w:sz="3" w:space="0" w:color="000000"/>
              <w:bottom w:val="single" w:sz="3" w:space="0" w:color="000000"/>
              <w:right w:val="single" w:sz="3" w:space="0" w:color="000000"/>
            </w:tcBorders>
          </w:tcPr>
          <w:p w:rsidR="006A5A56" w:rsidRPr="00611446" w:rsidRDefault="00A22327" w:rsidP="00611446">
            <w:pPr>
              <w:ind w:left="4" w:right="64"/>
              <w:rPr>
                <w:rFonts w:ascii="Times New Roman" w:hAnsi="Times New Roman" w:cs="Times New Roman"/>
                <w:sz w:val="24"/>
                <w:szCs w:val="24"/>
              </w:rPr>
            </w:pPr>
            <w:r w:rsidRPr="00611446">
              <w:rPr>
                <w:rFonts w:ascii="Times New Roman" w:hAnsi="Times New Roman" w:cs="Times New Roman"/>
                <w:sz w:val="24"/>
                <w:szCs w:val="24"/>
              </w:rPr>
              <w:t>Комплексная оценка финансовых возможностей семьи; анализ платежеспособности членов семьи; определение финансовых целей семьи; разработка и обоснованность финансовых и инвестиционных мероприятий по повышению материального состояния семьи; определение финансовых рисков и способов их минимизации; работа с возражениями; составление финансового плана семьи.</w:t>
            </w:r>
          </w:p>
        </w:tc>
      </w:tr>
      <w:tr w:rsidR="006A5A56" w:rsidRPr="00611446" w:rsidTr="00454C97">
        <w:trPr>
          <w:trHeight w:val="1941"/>
        </w:trPr>
        <w:tc>
          <w:tcPr>
            <w:tcW w:w="553" w:type="dxa"/>
            <w:tcBorders>
              <w:top w:val="single" w:sz="3" w:space="0" w:color="000000"/>
              <w:left w:val="single" w:sz="3" w:space="0" w:color="000000"/>
              <w:bottom w:val="single" w:sz="3" w:space="0" w:color="000000"/>
              <w:right w:val="single" w:sz="3" w:space="0" w:color="000000"/>
            </w:tcBorders>
            <w:shd w:val="clear" w:color="auto" w:fill="00B050"/>
          </w:tcPr>
          <w:p w:rsidR="006A5A56" w:rsidRPr="00611446" w:rsidRDefault="00A22327" w:rsidP="00611446">
            <w:pPr>
              <w:rPr>
                <w:rFonts w:ascii="Times New Roman" w:hAnsi="Times New Roman" w:cs="Times New Roman"/>
                <w:sz w:val="24"/>
                <w:szCs w:val="24"/>
              </w:rPr>
            </w:pPr>
            <w:r w:rsidRPr="00611446">
              <w:rPr>
                <w:rFonts w:ascii="Times New Roman" w:hAnsi="Times New Roman" w:cs="Times New Roman"/>
                <w:b/>
                <w:sz w:val="24"/>
                <w:szCs w:val="24"/>
              </w:rPr>
              <w:t xml:space="preserve">В </w:t>
            </w:r>
          </w:p>
        </w:tc>
        <w:tc>
          <w:tcPr>
            <w:tcW w:w="3094" w:type="dxa"/>
            <w:tcBorders>
              <w:top w:val="single" w:sz="3" w:space="0" w:color="000000"/>
              <w:left w:val="single" w:sz="3" w:space="0" w:color="000000"/>
              <w:bottom w:val="single" w:sz="3" w:space="0" w:color="000000"/>
              <w:right w:val="single" w:sz="3" w:space="0" w:color="000000"/>
            </w:tcBorders>
            <w:shd w:val="clear" w:color="auto" w:fill="92D050"/>
          </w:tcPr>
          <w:p w:rsidR="006A5A56" w:rsidRPr="00611446" w:rsidRDefault="00A22327" w:rsidP="00611446">
            <w:pPr>
              <w:ind w:left="1"/>
              <w:rPr>
                <w:rFonts w:ascii="Times New Roman" w:hAnsi="Times New Roman" w:cs="Times New Roman"/>
                <w:sz w:val="24"/>
                <w:szCs w:val="24"/>
              </w:rPr>
            </w:pPr>
            <w:r w:rsidRPr="00611446">
              <w:rPr>
                <w:rFonts w:ascii="Times New Roman" w:hAnsi="Times New Roman" w:cs="Times New Roman"/>
                <w:b/>
                <w:sz w:val="24"/>
                <w:szCs w:val="24"/>
              </w:rPr>
              <w:t>Карьерный план</w:t>
            </w:r>
          </w:p>
        </w:tc>
        <w:tc>
          <w:tcPr>
            <w:tcW w:w="5563" w:type="dxa"/>
            <w:tcBorders>
              <w:top w:val="single" w:sz="3" w:space="0" w:color="000000"/>
              <w:left w:val="single" w:sz="3" w:space="0" w:color="000000"/>
              <w:bottom w:val="single" w:sz="3" w:space="0" w:color="000000"/>
              <w:right w:val="single" w:sz="3" w:space="0" w:color="000000"/>
            </w:tcBorders>
          </w:tcPr>
          <w:p w:rsidR="006A5A56" w:rsidRPr="00611446" w:rsidRDefault="00A22327" w:rsidP="00611446">
            <w:pPr>
              <w:ind w:left="4" w:right="73"/>
              <w:rPr>
                <w:rFonts w:ascii="Times New Roman" w:hAnsi="Times New Roman" w:cs="Times New Roman"/>
                <w:sz w:val="24"/>
                <w:szCs w:val="24"/>
              </w:rPr>
            </w:pPr>
            <w:r w:rsidRPr="00611446">
              <w:rPr>
                <w:rFonts w:ascii="Times New Roman" w:hAnsi="Times New Roman" w:cs="Times New Roman"/>
                <w:sz w:val="24"/>
                <w:szCs w:val="24"/>
              </w:rPr>
              <w:t xml:space="preserve">Оценка уровня образования и практического опыта клиента; анализ субъективно – деятельностного подхода клиента к саморазвитию и построению карьерного роста с финансовой точки зрения; анализ карьеры клиента и определение причин неудач; разработка мероприятий по развитию карьеры и определение механизма их реализации; составление карьерного плана. </w:t>
            </w:r>
          </w:p>
        </w:tc>
      </w:tr>
      <w:tr w:rsidR="006A5A56" w:rsidRPr="00611446" w:rsidTr="00454C97">
        <w:trPr>
          <w:trHeight w:val="2496"/>
        </w:trPr>
        <w:tc>
          <w:tcPr>
            <w:tcW w:w="553" w:type="dxa"/>
            <w:tcBorders>
              <w:top w:val="single" w:sz="3" w:space="0" w:color="000000"/>
              <w:left w:val="single" w:sz="3" w:space="0" w:color="000000"/>
              <w:bottom w:val="single" w:sz="3" w:space="0" w:color="000000"/>
              <w:right w:val="single" w:sz="3" w:space="0" w:color="000000"/>
            </w:tcBorders>
            <w:shd w:val="clear" w:color="auto" w:fill="00B050"/>
          </w:tcPr>
          <w:p w:rsidR="006A5A56" w:rsidRPr="00611446" w:rsidRDefault="00A22327" w:rsidP="00611446">
            <w:pPr>
              <w:rPr>
                <w:rFonts w:ascii="Times New Roman" w:hAnsi="Times New Roman" w:cs="Times New Roman"/>
                <w:sz w:val="24"/>
                <w:szCs w:val="24"/>
              </w:rPr>
            </w:pPr>
            <w:r w:rsidRPr="00611446">
              <w:rPr>
                <w:rFonts w:ascii="Times New Roman" w:hAnsi="Times New Roman" w:cs="Times New Roman"/>
                <w:b/>
                <w:sz w:val="24"/>
                <w:szCs w:val="24"/>
              </w:rPr>
              <w:t xml:space="preserve">Г </w:t>
            </w:r>
          </w:p>
        </w:tc>
        <w:tc>
          <w:tcPr>
            <w:tcW w:w="3094" w:type="dxa"/>
            <w:tcBorders>
              <w:top w:val="single" w:sz="3" w:space="0" w:color="000000"/>
              <w:left w:val="single" w:sz="3" w:space="0" w:color="000000"/>
              <w:bottom w:val="single" w:sz="3" w:space="0" w:color="000000"/>
              <w:right w:val="single" w:sz="3" w:space="0" w:color="000000"/>
            </w:tcBorders>
            <w:shd w:val="clear" w:color="auto" w:fill="92D050"/>
          </w:tcPr>
          <w:p w:rsidR="006A5A56" w:rsidRPr="00611446" w:rsidRDefault="00A22327" w:rsidP="00611446">
            <w:pPr>
              <w:ind w:left="1"/>
              <w:rPr>
                <w:rFonts w:ascii="Times New Roman" w:hAnsi="Times New Roman" w:cs="Times New Roman"/>
                <w:sz w:val="24"/>
                <w:szCs w:val="24"/>
              </w:rPr>
            </w:pPr>
            <w:r w:rsidRPr="00611446">
              <w:rPr>
                <w:rFonts w:ascii="Times New Roman" w:hAnsi="Times New Roman" w:cs="Times New Roman"/>
                <w:b/>
                <w:sz w:val="24"/>
                <w:szCs w:val="24"/>
              </w:rPr>
              <w:t>Персональный бюджет и налоговое консультирование</w:t>
            </w:r>
            <w:r w:rsidR="002B5BF9">
              <w:rPr>
                <w:rFonts w:ascii="Times New Roman" w:hAnsi="Times New Roman" w:cs="Times New Roman"/>
                <w:b/>
                <w:sz w:val="24"/>
                <w:szCs w:val="24"/>
              </w:rPr>
              <w:t xml:space="preserve"> </w:t>
            </w:r>
            <w:r w:rsidR="00A739A6" w:rsidRPr="00611446">
              <w:rPr>
                <w:rFonts w:ascii="Times New Roman" w:hAnsi="Times New Roman" w:cs="Times New Roman"/>
                <w:b/>
                <w:sz w:val="24"/>
                <w:szCs w:val="24"/>
              </w:rPr>
              <w:t>клиента</w:t>
            </w:r>
          </w:p>
        </w:tc>
        <w:tc>
          <w:tcPr>
            <w:tcW w:w="5563" w:type="dxa"/>
            <w:tcBorders>
              <w:top w:val="single" w:sz="3" w:space="0" w:color="000000"/>
              <w:left w:val="single" w:sz="3" w:space="0" w:color="000000"/>
              <w:bottom w:val="single" w:sz="3" w:space="0" w:color="000000"/>
              <w:right w:val="single" w:sz="3" w:space="0" w:color="000000"/>
            </w:tcBorders>
          </w:tcPr>
          <w:p w:rsidR="006A5A56" w:rsidRPr="00611446" w:rsidRDefault="00A22327" w:rsidP="00611446">
            <w:pPr>
              <w:ind w:left="4" w:right="65"/>
              <w:rPr>
                <w:rFonts w:ascii="Times New Roman" w:hAnsi="Times New Roman" w:cs="Times New Roman"/>
                <w:sz w:val="24"/>
                <w:szCs w:val="24"/>
              </w:rPr>
            </w:pPr>
            <w:r w:rsidRPr="00611446">
              <w:rPr>
                <w:rFonts w:ascii="Times New Roman" w:hAnsi="Times New Roman" w:cs="Times New Roman"/>
                <w:sz w:val="24"/>
                <w:szCs w:val="24"/>
              </w:rPr>
              <w:t>Осуществление коммуникации с клиентом различными способами; сбор и анализ данных по статьям доходов и расходов клиента; составление личного финансового бюджета клиента, анализ и разработка мероприятий по его оптимизации; консультирование клиента по вопросу составления декларации, расчета налога и возврата его части; использование профессиональной терминологии; работа с персональным компьютером и программными продуктами.</w:t>
            </w:r>
          </w:p>
        </w:tc>
      </w:tr>
    </w:tbl>
    <w:p w:rsidR="006A5A56" w:rsidRDefault="006A5A56">
      <w:pPr>
        <w:spacing w:after="0"/>
        <w:ind w:left="1067"/>
      </w:pPr>
    </w:p>
    <w:p w:rsidR="006A5A56" w:rsidRPr="00454C97" w:rsidRDefault="00454C97" w:rsidP="00454C97">
      <w:pPr>
        <w:pStyle w:val="-2"/>
        <w:spacing w:before="0" w:after="0"/>
        <w:jc w:val="center"/>
        <w:rPr>
          <w:rFonts w:ascii="Times New Roman" w:hAnsi="Times New Roman"/>
          <w:szCs w:val="28"/>
        </w:rPr>
      </w:pPr>
      <w:r w:rsidRPr="00454C97">
        <w:rPr>
          <w:rFonts w:ascii="Times New Roman" w:hAnsi="Times New Roman"/>
          <w:szCs w:val="28"/>
        </w:rPr>
        <w:t>1.5. Конкурсное задание</w:t>
      </w:r>
      <w:bookmarkEnd w:id="8"/>
    </w:p>
    <w:p w:rsidR="006A5A56" w:rsidRPr="00454C97" w:rsidRDefault="00A22327" w:rsidP="00454C97">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rPr>
      </w:pPr>
      <w:r w:rsidRPr="00454C97">
        <w:rPr>
          <w:rFonts w:ascii="Times New Roman" w:eastAsia="Times New Roman" w:hAnsi="Times New Roman" w:cs="Times New Roman"/>
          <w:color w:val="000000"/>
          <w:sz w:val="28"/>
          <w:szCs w:val="28"/>
        </w:rPr>
        <w:t>Общая продолжительность Конкурсного задани</w:t>
      </w:r>
      <w:r w:rsidR="00454C97" w:rsidRPr="00454C97">
        <w:rPr>
          <w:rFonts w:ascii="Times New Roman" w:eastAsia="Times New Roman" w:hAnsi="Times New Roman" w:cs="Times New Roman"/>
          <w:color w:val="000000"/>
          <w:sz w:val="28"/>
          <w:szCs w:val="28"/>
        </w:rPr>
        <w:t>я:</w:t>
      </w:r>
      <w:r w:rsidRPr="00454C97">
        <w:rPr>
          <w:rFonts w:ascii="Times New Roman" w:eastAsia="Times New Roman" w:hAnsi="Times New Roman" w:cs="Times New Roman"/>
          <w:color w:val="000000"/>
          <w:sz w:val="28"/>
          <w:szCs w:val="28"/>
        </w:rPr>
        <w:t xml:space="preserve"> </w:t>
      </w:r>
      <w:r w:rsidRPr="00454C97">
        <w:rPr>
          <w:rFonts w:ascii="Times New Roman" w:eastAsia="Times New Roman" w:hAnsi="Times New Roman" w:cs="Times New Roman"/>
          <w:sz w:val="28"/>
          <w:szCs w:val="28"/>
        </w:rPr>
        <w:t>10 ч</w:t>
      </w:r>
      <w:r w:rsidR="00454C97" w:rsidRPr="00454C97">
        <w:rPr>
          <w:rFonts w:ascii="Times New Roman" w:eastAsia="Times New Roman" w:hAnsi="Times New Roman" w:cs="Times New Roman"/>
          <w:sz w:val="28"/>
          <w:szCs w:val="28"/>
        </w:rPr>
        <w:t>асов</w:t>
      </w:r>
    </w:p>
    <w:p w:rsidR="006A5A56" w:rsidRPr="00454C97" w:rsidRDefault="00A22327" w:rsidP="00454C97">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rPr>
      </w:pPr>
      <w:r w:rsidRPr="00454C97">
        <w:rPr>
          <w:rFonts w:ascii="Times New Roman" w:eastAsia="Times New Roman" w:hAnsi="Times New Roman" w:cs="Times New Roman"/>
          <w:color w:val="000000"/>
          <w:sz w:val="28"/>
          <w:szCs w:val="28"/>
        </w:rPr>
        <w:t xml:space="preserve">Количество конкурсных дней: </w:t>
      </w:r>
      <w:r w:rsidRPr="00454C97">
        <w:rPr>
          <w:rFonts w:ascii="Times New Roman" w:eastAsia="Times New Roman" w:hAnsi="Times New Roman" w:cs="Times New Roman"/>
          <w:sz w:val="28"/>
          <w:szCs w:val="28"/>
        </w:rPr>
        <w:t>3 дня</w:t>
      </w:r>
    </w:p>
    <w:p w:rsidR="006A5A56" w:rsidRPr="00454C97" w:rsidRDefault="00A22327" w:rsidP="00454C97">
      <w:pPr>
        <w:spacing w:after="0" w:line="360" w:lineRule="auto"/>
        <w:ind w:firstLine="709"/>
        <w:jc w:val="both"/>
        <w:rPr>
          <w:rFonts w:ascii="Times New Roman" w:hAnsi="Times New Roman" w:cs="Times New Roman"/>
          <w:sz w:val="28"/>
          <w:szCs w:val="28"/>
        </w:rPr>
      </w:pPr>
      <w:r w:rsidRPr="00454C97">
        <w:rPr>
          <w:rFonts w:ascii="Times New Roman" w:hAnsi="Times New Roman" w:cs="Times New Roman"/>
          <w:sz w:val="28"/>
          <w:szCs w:val="28"/>
        </w:rPr>
        <w:t>Вне зависимости от количества модулей, КЗ включа</w:t>
      </w:r>
      <w:r w:rsidR="00454C97">
        <w:rPr>
          <w:rFonts w:ascii="Times New Roman" w:hAnsi="Times New Roman" w:cs="Times New Roman"/>
          <w:sz w:val="28"/>
          <w:szCs w:val="28"/>
        </w:rPr>
        <w:t>ет</w:t>
      </w:r>
      <w:r w:rsidRPr="00454C97">
        <w:rPr>
          <w:rFonts w:ascii="Times New Roman" w:hAnsi="Times New Roman" w:cs="Times New Roman"/>
          <w:sz w:val="28"/>
          <w:szCs w:val="28"/>
        </w:rPr>
        <w:t xml:space="preserve"> оценку по</w:t>
      </w:r>
      <w:r w:rsidR="00454C97">
        <w:rPr>
          <w:rFonts w:ascii="Times New Roman" w:hAnsi="Times New Roman" w:cs="Times New Roman"/>
          <w:sz w:val="28"/>
          <w:szCs w:val="28"/>
        </w:rPr>
        <w:t> </w:t>
      </w:r>
      <w:r w:rsidRPr="00454C97">
        <w:rPr>
          <w:rFonts w:ascii="Times New Roman" w:hAnsi="Times New Roman" w:cs="Times New Roman"/>
          <w:sz w:val="28"/>
          <w:szCs w:val="28"/>
        </w:rPr>
        <w:t>каждому из разделов требований компетенции.</w:t>
      </w:r>
    </w:p>
    <w:p w:rsidR="006A5A56" w:rsidRPr="00454C97" w:rsidRDefault="00A22327" w:rsidP="00454C97">
      <w:pPr>
        <w:spacing w:after="0" w:line="360" w:lineRule="auto"/>
        <w:ind w:firstLine="709"/>
        <w:jc w:val="both"/>
        <w:rPr>
          <w:rFonts w:ascii="Times New Roman" w:hAnsi="Times New Roman" w:cs="Times New Roman"/>
          <w:sz w:val="28"/>
          <w:szCs w:val="28"/>
        </w:rPr>
      </w:pPr>
      <w:r w:rsidRPr="00454C97">
        <w:rPr>
          <w:rFonts w:ascii="Times New Roman" w:hAnsi="Times New Roman" w:cs="Times New Roman"/>
          <w:sz w:val="28"/>
          <w:szCs w:val="28"/>
        </w:rPr>
        <w:lastRenderedPageBreak/>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rsidR="006A5A56" w:rsidRPr="00454C97" w:rsidRDefault="00A22327" w:rsidP="00454C97">
      <w:pPr>
        <w:pStyle w:val="-2"/>
        <w:spacing w:before="0" w:after="0"/>
        <w:jc w:val="center"/>
        <w:rPr>
          <w:rFonts w:ascii="Times New Roman" w:hAnsi="Times New Roman"/>
          <w:szCs w:val="28"/>
        </w:rPr>
      </w:pPr>
      <w:bookmarkStart w:id="9" w:name="_Toc142037189"/>
      <w:r w:rsidRPr="00454C97">
        <w:rPr>
          <w:rFonts w:ascii="Times New Roman" w:hAnsi="Times New Roman"/>
          <w:szCs w:val="28"/>
        </w:rPr>
        <w:t>1.5.1. Разработка/выбор конкурсного задания</w:t>
      </w:r>
      <w:bookmarkEnd w:id="9"/>
    </w:p>
    <w:p w:rsidR="006A5A56" w:rsidRPr="00454C97" w:rsidRDefault="00A22327" w:rsidP="00454C97">
      <w:pPr>
        <w:spacing w:after="0" w:line="360" w:lineRule="auto"/>
        <w:ind w:firstLine="709"/>
        <w:jc w:val="both"/>
        <w:rPr>
          <w:rFonts w:ascii="Times New Roman" w:eastAsia="Times New Roman" w:hAnsi="Times New Roman" w:cs="Times New Roman"/>
          <w:sz w:val="28"/>
          <w:szCs w:val="28"/>
          <w:lang w:eastAsia="ru-RU"/>
        </w:rPr>
      </w:pPr>
      <w:r w:rsidRPr="00454C97">
        <w:rPr>
          <w:rFonts w:ascii="Times New Roman" w:eastAsia="Times New Roman" w:hAnsi="Times New Roman" w:cs="Times New Roman"/>
          <w:sz w:val="28"/>
          <w:szCs w:val="28"/>
          <w:lang w:eastAsia="ru-RU"/>
        </w:rPr>
        <w:t>Конкурсное задание состоит из 4 модулей, включает обязательную к</w:t>
      </w:r>
      <w:r w:rsidR="00454C97">
        <w:rPr>
          <w:rFonts w:ascii="Times New Roman" w:eastAsia="Times New Roman" w:hAnsi="Times New Roman" w:cs="Times New Roman"/>
          <w:sz w:val="28"/>
          <w:szCs w:val="28"/>
          <w:lang w:eastAsia="ru-RU"/>
        </w:rPr>
        <w:t> </w:t>
      </w:r>
      <w:r w:rsidRPr="00454C97">
        <w:rPr>
          <w:rFonts w:ascii="Times New Roman" w:eastAsia="Times New Roman" w:hAnsi="Times New Roman" w:cs="Times New Roman"/>
          <w:sz w:val="28"/>
          <w:szCs w:val="28"/>
          <w:lang w:eastAsia="ru-RU"/>
        </w:rPr>
        <w:t>выполнению часть (инвариант) – 2 модуля, и вариативную часть – 2 модуля. Общее количество баллов конкурсного задания составляет 100.</w:t>
      </w:r>
    </w:p>
    <w:p w:rsidR="006A5A56" w:rsidRPr="00454C97" w:rsidRDefault="006A5A56" w:rsidP="00454C97">
      <w:pPr>
        <w:spacing w:after="0" w:line="360" w:lineRule="auto"/>
        <w:ind w:firstLine="709"/>
        <w:jc w:val="both"/>
        <w:rPr>
          <w:rFonts w:ascii="Times New Roman" w:eastAsia="Times New Roman" w:hAnsi="Times New Roman" w:cs="Times New Roman"/>
          <w:sz w:val="28"/>
          <w:szCs w:val="28"/>
          <w:lang w:eastAsia="ru-RU"/>
        </w:rPr>
      </w:pPr>
    </w:p>
    <w:p w:rsidR="006A5A56" w:rsidRPr="00454C97" w:rsidRDefault="00A22327" w:rsidP="00454C97">
      <w:pPr>
        <w:pStyle w:val="-2"/>
        <w:spacing w:before="0" w:after="0"/>
        <w:jc w:val="center"/>
        <w:rPr>
          <w:rFonts w:ascii="Times New Roman" w:hAnsi="Times New Roman"/>
          <w:szCs w:val="28"/>
        </w:rPr>
      </w:pPr>
      <w:bookmarkStart w:id="10" w:name="_Toc142037190"/>
      <w:r w:rsidRPr="00454C97">
        <w:rPr>
          <w:rFonts w:ascii="Times New Roman" w:hAnsi="Times New Roman"/>
          <w:szCs w:val="28"/>
        </w:rPr>
        <w:t>1.5.2. Структура модулей конкурсного задания</w:t>
      </w:r>
      <w:bookmarkEnd w:id="10"/>
    </w:p>
    <w:p w:rsidR="006A5A56" w:rsidRDefault="00A22327" w:rsidP="00454C97">
      <w:pPr>
        <w:spacing w:after="0" w:line="360" w:lineRule="auto"/>
        <w:jc w:val="both"/>
        <w:rPr>
          <w:rFonts w:ascii="Times New Roman" w:hAnsi="Times New Roman" w:cs="Times New Roman"/>
          <w:b/>
          <w:sz w:val="28"/>
          <w:szCs w:val="28"/>
        </w:rPr>
      </w:pPr>
      <w:bookmarkStart w:id="11" w:name="_Toc78885643"/>
      <w:bookmarkStart w:id="12" w:name="_Toc142037191"/>
      <w:r w:rsidRPr="00454C97">
        <w:rPr>
          <w:rFonts w:ascii="Times New Roman" w:hAnsi="Times New Roman" w:cs="Times New Roman"/>
          <w:b/>
          <w:sz w:val="28"/>
          <w:szCs w:val="28"/>
        </w:rPr>
        <w:t>Модуль А. Семейный бюджет (инвариа</w:t>
      </w:r>
      <w:r w:rsidR="00454C97">
        <w:rPr>
          <w:rFonts w:ascii="Times New Roman" w:hAnsi="Times New Roman" w:cs="Times New Roman"/>
          <w:b/>
          <w:sz w:val="28"/>
          <w:szCs w:val="28"/>
        </w:rPr>
        <w:t>нт</w:t>
      </w:r>
      <w:r w:rsidRPr="00454C97">
        <w:rPr>
          <w:rFonts w:ascii="Times New Roman" w:hAnsi="Times New Roman" w:cs="Times New Roman"/>
          <w:b/>
          <w:sz w:val="28"/>
          <w:szCs w:val="28"/>
        </w:rPr>
        <w:t>)</w:t>
      </w:r>
    </w:p>
    <w:p w:rsidR="002B5BF9" w:rsidRPr="00454C97" w:rsidRDefault="002B5BF9" w:rsidP="002B5BF9">
      <w:pPr>
        <w:spacing w:after="0" w:line="360" w:lineRule="auto"/>
        <w:contextualSpacing/>
        <w:jc w:val="both"/>
        <w:rPr>
          <w:rFonts w:ascii="Times New Roman" w:hAnsi="Times New Roman" w:cs="Times New Roman"/>
          <w:bCs/>
          <w:sz w:val="28"/>
          <w:szCs w:val="28"/>
        </w:rPr>
      </w:pPr>
      <w:r w:rsidRPr="00454C97">
        <w:rPr>
          <w:rFonts w:ascii="Times New Roman" w:hAnsi="Times New Roman" w:cs="Times New Roman"/>
          <w:b/>
          <w:sz w:val="28"/>
          <w:szCs w:val="28"/>
        </w:rPr>
        <w:t xml:space="preserve">Время на выполнение </w:t>
      </w:r>
      <w:r>
        <w:rPr>
          <w:rFonts w:ascii="Times New Roman" w:hAnsi="Times New Roman" w:cs="Times New Roman"/>
          <w:b/>
          <w:sz w:val="28"/>
          <w:szCs w:val="28"/>
        </w:rPr>
        <w:t>модуля:</w:t>
      </w:r>
      <w:r w:rsidRPr="00454C97">
        <w:rPr>
          <w:rFonts w:ascii="Times New Roman" w:hAnsi="Times New Roman" w:cs="Times New Roman"/>
          <w:sz w:val="28"/>
          <w:szCs w:val="28"/>
        </w:rPr>
        <w:t xml:space="preserve"> </w:t>
      </w:r>
      <w:r w:rsidRPr="002B5BF9">
        <w:rPr>
          <w:rFonts w:ascii="Times New Roman" w:hAnsi="Times New Roman" w:cs="Times New Roman"/>
          <w:bCs/>
          <w:sz w:val="28"/>
          <w:szCs w:val="28"/>
        </w:rPr>
        <w:t>2 часа</w:t>
      </w:r>
      <w:r>
        <w:rPr>
          <w:rFonts w:ascii="Times New Roman" w:hAnsi="Times New Roman" w:cs="Times New Roman"/>
          <w:bCs/>
          <w:sz w:val="28"/>
          <w:szCs w:val="28"/>
        </w:rPr>
        <w:t xml:space="preserve"> (</w:t>
      </w:r>
      <w:r w:rsidRPr="00454C97">
        <w:rPr>
          <w:rFonts w:ascii="Times New Roman" w:hAnsi="Times New Roman" w:cs="Times New Roman"/>
          <w:bCs/>
          <w:sz w:val="28"/>
          <w:szCs w:val="28"/>
        </w:rPr>
        <w:t>в том числе время на подготовку задания 1 час 50 минут, время на общение с клиентом – 10</w:t>
      </w:r>
      <w:r>
        <w:rPr>
          <w:rFonts w:ascii="Times New Roman" w:hAnsi="Times New Roman" w:cs="Times New Roman"/>
          <w:bCs/>
          <w:sz w:val="28"/>
          <w:szCs w:val="28"/>
        </w:rPr>
        <w:t xml:space="preserve"> минут)</w:t>
      </w:r>
    </w:p>
    <w:p w:rsidR="00454C97" w:rsidRDefault="00A22327" w:rsidP="00454C97">
      <w:pPr>
        <w:spacing w:after="0" w:line="360" w:lineRule="auto"/>
        <w:jc w:val="both"/>
        <w:rPr>
          <w:rFonts w:ascii="Times New Roman" w:hAnsi="Times New Roman" w:cs="Times New Roman"/>
          <w:sz w:val="28"/>
          <w:szCs w:val="28"/>
        </w:rPr>
      </w:pPr>
      <w:r w:rsidRPr="00454C97">
        <w:rPr>
          <w:rFonts w:ascii="Times New Roman" w:hAnsi="Times New Roman" w:cs="Times New Roman"/>
          <w:b/>
          <w:sz w:val="28"/>
          <w:szCs w:val="28"/>
        </w:rPr>
        <w:t>Задание:</w:t>
      </w:r>
      <w:r w:rsidRPr="00454C97">
        <w:rPr>
          <w:rFonts w:ascii="Times New Roman" w:hAnsi="Times New Roman" w:cs="Times New Roman"/>
          <w:sz w:val="28"/>
          <w:szCs w:val="28"/>
        </w:rPr>
        <w:t xml:space="preserve"> </w:t>
      </w:r>
    </w:p>
    <w:p w:rsidR="006A5A56" w:rsidRPr="00454C97" w:rsidRDefault="00A22327" w:rsidP="00454C97">
      <w:pPr>
        <w:spacing w:after="0" w:line="360" w:lineRule="auto"/>
        <w:ind w:firstLine="709"/>
        <w:jc w:val="both"/>
        <w:rPr>
          <w:rFonts w:ascii="Times New Roman" w:hAnsi="Times New Roman" w:cs="Times New Roman"/>
          <w:sz w:val="28"/>
          <w:szCs w:val="28"/>
        </w:rPr>
      </w:pPr>
      <w:r w:rsidRPr="00454C97">
        <w:rPr>
          <w:rFonts w:ascii="Times New Roman" w:hAnsi="Times New Roman" w:cs="Times New Roman"/>
          <w:sz w:val="28"/>
          <w:szCs w:val="28"/>
        </w:rPr>
        <w:t xml:space="preserve">При выполнении задания по данному модулю конкурсанту необходимо на основании данных, полученных из кейсового задания для модуля А, составить семейный бюджет и определить его категорию, проанализировать статьи доходов и расходов бюджета семьи, разработать и обосновать мероприятия по оптимизации расходов бюджета семьи. Провести переговоры и представить результаты клиенту. </w:t>
      </w:r>
    </w:p>
    <w:p w:rsidR="006A5A56" w:rsidRPr="00454C97" w:rsidRDefault="00A22327" w:rsidP="00454C97">
      <w:pPr>
        <w:pStyle w:val="1"/>
        <w:spacing w:before="0" w:after="0"/>
        <w:ind w:firstLine="709"/>
        <w:jc w:val="center"/>
        <w:rPr>
          <w:rFonts w:ascii="Times New Roman" w:hAnsi="Times New Roman"/>
          <w:b w:val="0"/>
          <w:color w:val="auto"/>
          <w:sz w:val="28"/>
          <w:szCs w:val="28"/>
          <w:lang w:val="ru-RU"/>
        </w:rPr>
      </w:pPr>
      <w:r w:rsidRPr="00454C97">
        <w:rPr>
          <w:rFonts w:ascii="Times New Roman" w:hAnsi="Times New Roman"/>
          <w:b w:val="0"/>
          <w:color w:val="auto"/>
          <w:sz w:val="28"/>
          <w:szCs w:val="28"/>
          <w:lang w:val="ru-RU"/>
        </w:rPr>
        <w:t>КЕЙС ДЛЯ МОДУЛЯ А</w:t>
      </w:r>
    </w:p>
    <w:p w:rsidR="006A5A56" w:rsidRPr="00454C97" w:rsidRDefault="00A22327" w:rsidP="00454C97">
      <w:pPr>
        <w:spacing w:after="0" w:line="360" w:lineRule="auto"/>
        <w:ind w:firstLine="709"/>
        <w:jc w:val="both"/>
        <w:rPr>
          <w:rFonts w:ascii="Times New Roman" w:hAnsi="Times New Roman" w:cs="Times New Roman"/>
          <w:sz w:val="28"/>
          <w:szCs w:val="28"/>
        </w:rPr>
      </w:pPr>
      <w:r w:rsidRPr="00454C97">
        <w:rPr>
          <w:rFonts w:ascii="Times New Roman" w:hAnsi="Times New Roman" w:cs="Times New Roman"/>
          <w:sz w:val="28"/>
          <w:szCs w:val="28"/>
        </w:rPr>
        <w:t>В семье Титовых, имеющих общий бюджет и проживающих совместно в собст</w:t>
      </w:r>
      <w:r w:rsidR="00CB14FC" w:rsidRPr="00454C97">
        <w:rPr>
          <w:rFonts w:ascii="Times New Roman" w:hAnsi="Times New Roman" w:cs="Times New Roman"/>
          <w:sz w:val="28"/>
          <w:szCs w:val="28"/>
        </w:rPr>
        <w:t>венной квартире, пять человек</w:t>
      </w:r>
      <w:r w:rsidRPr="00454C97">
        <w:rPr>
          <w:rFonts w:ascii="Times New Roman" w:hAnsi="Times New Roman" w:cs="Times New Roman"/>
          <w:sz w:val="28"/>
          <w:szCs w:val="28"/>
        </w:rPr>
        <w:t xml:space="preserve">: двое взрослых работающих – глава семьи отец (49 лет), мать (48 лет); двое детей </w:t>
      </w:r>
      <w:r w:rsidR="00AC342C" w:rsidRPr="00454C97">
        <w:rPr>
          <w:rFonts w:ascii="Times New Roman" w:hAnsi="Times New Roman" w:cs="Times New Roman"/>
          <w:sz w:val="28"/>
          <w:szCs w:val="28"/>
        </w:rPr>
        <w:t>–</w:t>
      </w:r>
      <w:r w:rsidRPr="00454C97">
        <w:rPr>
          <w:rFonts w:ascii="Times New Roman" w:hAnsi="Times New Roman" w:cs="Times New Roman"/>
          <w:sz w:val="28"/>
          <w:szCs w:val="28"/>
        </w:rPr>
        <w:t xml:space="preserve"> дочь-школьница (9 лет) и сын-студент университета (очная форма обучения) (19 лет); дедушка (72 года) – пенсионер. В семье есть кот породы мейн-кун, волнистый попугай. </w:t>
      </w:r>
    </w:p>
    <w:p w:rsidR="006A5A56" w:rsidRPr="00454C97" w:rsidRDefault="00A22327" w:rsidP="00454C97">
      <w:pPr>
        <w:spacing w:after="0" w:line="360" w:lineRule="auto"/>
        <w:ind w:firstLine="709"/>
        <w:jc w:val="both"/>
        <w:rPr>
          <w:rFonts w:ascii="Times New Roman" w:hAnsi="Times New Roman" w:cs="Times New Roman"/>
          <w:sz w:val="28"/>
          <w:szCs w:val="28"/>
        </w:rPr>
      </w:pPr>
      <w:r w:rsidRPr="00454C97">
        <w:rPr>
          <w:rFonts w:ascii="Times New Roman" w:hAnsi="Times New Roman" w:cs="Times New Roman"/>
          <w:sz w:val="28"/>
          <w:szCs w:val="28"/>
        </w:rPr>
        <w:t xml:space="preserve">Ежемесячная заработная плата отца составляет 92500 руб. (до вычета НДФЛ). Каждое лето отец берет подработки (по договору ГПХ), что дополнительно приносит ему по 18000 руб. (за вычетом НДФЛ) в июне, июле </w:t>
      </w:r>
      <w:r w:rsidRPr="00454C97">
        <w:rPr>
          <w:rFonts w:ascii="Times New Roman" w:hAnsi="Times New Roman" w:cs="Times New Roman"/>
          <w:sz w:val="28"/>
          <w:szCs w:val="28"/>
        </w:rPr>
        <w:lastRenderedPageBreak/>
        <w:t xml:space="preserve">и августе. Заработная плата матери каждый месяц составляет 65000 руб. (за вычетом НДФЛ). </w:t>
      </w:r>
    </w:p>
    <w:p w:rsidR="006A5A56" w:rsidRPr="00454C97" w:rsidRDefault="00A22327" w:rsidP="00454C97">
      <w:pPr>
        <w:spacing w:after="0" w:line="360" w:lineRule="auto"/>
        <w:ind w:firstLine="709"/>
        <w:jc w:val="both"/>
        <w:rPr>
          <w:rFonts w:ascii="Times New Roman" w:hAnsi="Times New Roman" w:cs="Times New Roman"/>
          <w:sz w:val="28"/>
          <w:szCs w:val="28"/>
        </w:rPr>
      </w:pPr>
      <w:r w:rsidRPr="00454C97">
        <w:rPr>
          <w:rFonts w:ascii="Times New Roman" w:hAnsi="Times New Roman" w:cs="Times New Roman"/>
          <w:sz w:val="28"/>
          <w:szCs w:val="28"/>
        </w:rPr>
        <w:t xml:space="preserve">Обучение в школе и университете бесплатное, стипендия сына составляет 1800 руб. в месяц, которую он оставляет себе на карманные расходы.  </w:t>
      </w:r>
    </w:p>
    <w:p w:rsidR="006A5A56" w:rsidRPr="00454C97" w:rsidRDefault="00A22327" w:rsidP="00454C97">
      <w:pPr>
        <w:spacing w:after="0" w:line="360" w:lineRule="auto"/>
        <w:ind w:firstLine="709"/>
        <w:jc w:val="both"/>
        <w:rPr>
          <w:rFonts w:ascii="Times New Roman" w:hAnsi="Times New Roman" w:cs="Times New Roman"/>
          <w:sz w:val="28"/>
          <w:szCs w:val="28"/>
        </w:rPr>
      </w:pPr>
      <w:r w:rsidRPr="00454C97">
        <w:rPr>
          <w:rFonts w:ascii="Times New Roman" w:hAnsi="Times New Roman" w:cs="Times New Roman"/>
          <w:sz w:val="28"/>
          <w:szCs w:val="28"/>
        </w:rPr>
        <w:t xml:space="preserve">Пенсия дедушки составляет 28000 руб., которую он отдаёт в общий бюджет. У него есть своя квартира, которую семья сдаёт в течение всего года за 22 000 руб. в месяц. Деньги от аренды квартиры семья не тратит и хранит наличными дома. </w:t>
      </w:r>
    </w:p>
    <w:p w:rsidR="006A5A56" w:rsidRPr="00454C97" w:rsidRDefault="00A22327" w:rsidP="00454C97">
      <w:pPr>
        <w:spacing w:after="0" w:line="360" w:lineRule="auto"/>
        <w:ind w:firstLine="709"/>
        <w:jc w:val="both"/>
        <w:rPr>
          <w:rFonts w:ascii="Times New Roman" w:hAnsi="Times New Roman" w:cs="Times New Roman"/>
          <w:sz w:val="28"/>
          <w:szCs w:val="28"/>
        </w:rPr>
      </w:pPr>
      <w:r w:rsidRPr="00454C97">
        <w:rPr>
          <w:rFonts w:ascii="Times New Roman" w:hAnsi="Times New Roman" w:cs="Times New Roman"/>
          <w:sz w:val="28"/>
          <w:szCs w:val="28"/>
        </w:rPr>
        <w:t xml:space="preserve">Постоянные необходимые затраты на домашнее хозяйство и питание семьи составляют 45000 руб. в месяц, оплата дополнительных занятий двоих детей (с сентября по май включительно) – 11000 руб. каждый месяц, обеды в университете (с сентября по май включительно) </w:t>
      </w:r>
      <w:r w:rsidR="00AC342C" w:rsidRPr="00454C97">
        <w:rPr>
          <w:rFonts w:ascii="Times New Roman" w:hAnsi="Times New Roman" w:cs="Times New Roman"/>
          <w:sz w:val="28"/>
          <w:szCs w:val="28"/>
        </w:rPr>
        <w:t xml:space="preserve">– </w:t>
      </w:r>
      <w:r w:rsidRPr="00454C97">
        <w:rPr>
          <w:rFonts w:ascii="Times New Roman" w:hAnsi="Times New Roman" w:cs="Times New Roman"/>
          <w:sz w:val="28"/>
          <w:szCs w:val="28"/>
        </w:rPr>
        <w:t xml:space="preserve">4000 руб. в месяц, оплата коммунальных услуг – 7100 руб. ежемесячно, оплата интернета и мобильной связи – по 2500 руб. на всех членов семьи ежемесячно. Корм для домашних питомцев обходится 3100 руб. в месяц. </w:t>
      </w:r>
    </w:p>
    <w:p w:rsidR="006A5A56" w:rsidRPr="00454C97" w:rsidRDefault="00A22327" w:rsidP="00454C97">
      <w:pPr>
        <w:spacing w:after="0" w:line="360" w:lineRule="auto"/>
        <w:ind w:firstLine="709"/>
        <w:jc w:val="both"/>
        <w:rPr>
          <w:rFonts w:ascii="Times New Roman" w:hAnsi="Times New Roman" w:cs="Times New Roman"/>
          <w:sz w:val="28"/>
          <w:szCs w:val="28"/>
        </w:rPr>
      </w:pPr>
      <w:r w:rsidRPr="00454C97">
        <w:rPr>
          <w:rFonts w:ascii="Times New Roman" w:hAnsi="Times New Roman" w:cs="Times New Roman"/>
          <w:sz w:val="28"/>
          <w:szCs w:val="28"/>
        </w:rPr>
        <w:t xml:space="preserve">На бензин для семейного автомобиля тратится по 4000 руб. в месяц. С мая по сентябрь включительно дедушка приобретает проездной билет для поездок на дачу, которую они арендуют с мая по сентябрь за 5000 руб. в месяц. Стоимость проездного билета – 1400 руб. в месяц. Проездной билет для сына – 1060 руб. ежемесячно. </w:t>
      </w:r>
    </w:p>
    <w:p w:rsidR="006A5A56" w:rsidRPr="00454C97" w:rsidRDefault="00A22327" w:rsidP="00454C97">
      <w:pPr>
        <w:spacing w:after="0" w:line="360" w:lineRule="auto"/>
        <w:ind w:firstLine="709"/>
        <w:jc w:val="both"/>
        <w:rPr>
          <w:rFonts w:ascii="Times New Roman" w:hAnsi="Times New Roman" w:cs="Times New Roman"/>
          <w:sz w:val="28"/>
          <w:szCs w:val="28"/>
        </w:rPr>
      </w:pPr>
      <w:r w:rsidRPr="00454C97">
        <w:rPr>
          <w:rFonts w:ascii="Times New Roman" w:hAnsi="Times New Roman" w:cs="Times New Roman"/>
          <w:sz w:val="28"/>
          <w:szCs w:val="28"/>
        </w:rPr>
        <w:t xml:space="preserve">Лекарства для семьи в среднем обходятся в 1500 руб. каждый месяц. На одежду и обувь семья тратит примерно по 10000 руб. в месяц, но в августе появляются дополнительные расходы на сборы детей в школу и университет– 18 000 руб. На развлечения своего младшего ребёнка родители тратят по 500 руб. в месяц. Расходы на салоны красоты и косметику для мамы составляют 5 500 руб. ежемесячно. </w:t>
      </w:r>
    </w:p>
    <w:p w:rsidR="006A5A56" w:rsidRPr="00454C97" w:rsidRDefault="00A22327" w:rsidP="00454C97">
      <w:pPr>
        <w:spacing w:after="0" w:line="360" w:lineRule="auto"/>
        <w:ind w:firstLine="709"/>
        <w:jc w:val="both"/>
        <w:rPr>
          <w:rFonts w:ascii="Times New Roman" w:hAnsi="Times New Roman" w:cs="Times New Roman"/>
          <w:sz w:val="28"/>
          <w:szCs w:val="28"/>
        </w:rPr>
      </w:pPr>
      <w:r w:rsidRPr="00454C97">
        <w:rPr>
          <w:rFonts w:ascii="Times New Roman" w:hAnsi="Times New Roman" w:cs="Times New Roman"/>
          <w:sz w:val="28"/>
          <w:szCs w:val="28"/>
        </w:rPr>
        <w:t xml:space="preserve">В ноябре семья платит налог на имущество физических лиц и транспортный налог – 2100 руб. (срок уплаты до 1 декабря), а в декабре приобретает полис ОСАГО стоимостью 4200 руб. </w:t>
      </w:r>
    </w:p>
    <w:p w:rsidR="006A5A56" w:rsidRPr="00454C97" w:rsidRDefault="00A22327" w:rsidP="00454C97">
      <w:pPr>
        <w:spacing w:after="0" w:line="360" w:lineRule="auto"/>
        <w:ind w:firstLine="709"/>
        <w:jc w:val="both"/>
        <w:rPr>
          <w:rFonts w:ascii="Times New Roman" w:hAnsi="Times New Roman" w:cs="Times New Roman"/>
          <w:sz w:val="28"/>
          <w:szCs w:val="28"/>
        </w:rPr>
      </w:pPr>
      <w:r w:rsidRPr="00454C97">
        <w:rPr>
          <w:rFonts w:ascii="Times New Roman" w:hAnsi="Times New Roman" w:cs="Times New Roman"/>
          <w:sz w:val="28"/>
          <w:szCs w:val="28"/>
        </w:rPr>
        <w:lastRenderedPageBreak/>
        <w:t xml:space="preserve">На подарки ко дню рождения в семье выделяют по 5000 руб. на каждого (в апреле для отца, в октябре для матери, в июле для дедушки, в декабре для сына и в сентябре для дочери). </w:t>
      </w:r>
    </w:p>
    <w:p w:rsidR="006A5A56" w:rsidRPr="00454C97" w:rsidRDefault="00A22327" w:rsidP="00454C97">
      <w:pPr>
        <w:spacing w:after="0" w:line="360" w:lineRule="auto"/>
        <w:ind w:firstLine="709"/>
        <w:jc w:val="both"/>
        <w:rPr>
          <w:rFonts w:ascii="Times New Roman" w:hAnsi="Times New Roman" w:cs="Times New Roman"/>
          <w:sz w:val="28"/>
          <w:szCs w:val="28"/>
        </w:rPr>
      </w:pPr>
      <w:r w:rsidRPr="00454C97">
        <w:rPr>
          <w:rFonts w:ascii="Times New Roman" w:hAnsi="Times New Roman" w:cs="Times New Roman"/>
          <w:sz w:val="28"/>
          <w:szCs w:val="28"/>
        </w:rPr>
        <w:t>Глава семьи Титов Андрей Алексеевич обратился за помощью к финансовому консультанту для составления семейного бюджета на 1 год (с 01 мая 2025 года по 30.04.2026 года) и его оптимизации. Все необходимые данные он заранее выслал финансовому консультанту на электронную почту. Стоимость услуги консультанта – 12 000 руб.</w:t>
      </w:r>
    </w:p>
    <w:p w:rsidR="006A5A56" w:rsidRPr="00454C97" w:rsidRDefault="00A22327" w:rsidP="00454C97">
      <w:pPr>
        <w:spacing w:after="0" w:line="360" w:lineRule="auto"/>
        <w:ind w:firstLine="709"/>
        <w:jc w:val="both"/>
        <w:rPr>
          <w:rFonts w:ascii="Times New Roman" w:hAnsi="Times New Roman" w:cs="Times New Roman"/>
          <w:sz w:val="28"/>
          <w:szCs w:val="28"/>
        </w:rPr>
      </w:pPr>
      <w:r w:rsidRPr="00454C97">
        <w:rPr>
          <w:rFonts w:ascii="Times New Roman" w:hAnsi="Times New Roman" w:cs="Times New Roman"/>
          <w:sz w:val="28"/>
          <w:szCs w:val="28"/>
        </w:rPr>
        <w:t>Данные паспорта Титова Андрея Алексеевича: Серия 11 05, № 772587, выдан отделом ГУ МВД России по Свердловской области, дата выдачи 30.04.2021 г. Зарегистрирован по адресу: 620138, Свердловская область, г. Екатеринбург, бульвар Сергея Есенина, д.18, кв.77.</w:t>
      </w:r>
    </w:p>
    <w:p w:rsidR="006A5A56" w:rsidRPr="00454C97" w:rsidRDefault="00A22327" w:rsidP="00454C97">
      <w:pPr>
        <w:spacing w:after="0" w:line="360" w:lineRule="auto"/>
        <w:ind w:firstLine="709"/>
        <w:jc w:val="both"/>
        <w:rPr>
          <w:rFonts w:ascii="Times New Roman" w:hAnsi="Times New Roman" w:cs="Times New Roman"/>
          <w:sz w:val="28"/>
          <w:szCs w:val="28"/>
        </w:rPr>
      </w:pPr>
      <w:r w:rsidRPr="00454C97">
        <w:rPr>
          <w:rFonts w:ascii="Times New Roman" w:hAnsi="Times New Roman" w:cs="Times New Roman"/>
          <w:sz w:val="28"/>
          <w:szCs w:val="28"/>
        </w:rPr>
        <w:t>Дата рождения 07.04.1976 г.</w:t>
      </w:r>
    </w:p>
    <w:p w:rsidR="006A5A56" w:rsidRPr="00454C97" w:rsidRDefault="00A22327" w:rsidP="00454C97">
      <w:pPr>
        <w:pStyle w:val="16"/>
        <w:ind w:firstLine="709"/>
        <w:jc w:val="both"/>
      </w:pPr>
      <w:r w:rsidRPr="00454C97">
        <w:t>Банковские реквизиты:</w:t>
      </w:r>
    </w:p>
    <w:p w:rsidR="006A5A56" w:rsidRPr="00454C97" w:rsidRDefault="00A22327" w:rsidP="00454C97">
      <w:pPr>
        <w:pBdr>
          <w:top w:val="none" w:sz="4" w:space="0" w:color="000000"/>
          <w:left w:val="none" w:sz="4" w:space="0" w:color="000000"/>
          <w:bottom w:val="none" w:sz="4" w:space="0" w:color="000000"/>
          <w:right w:val="none" w:sz="4" w:space="0" w:color="000000"/>
        </w:pBdr>
        <w:spacing w:after="0" w:line="360" w:lineRule="auto"/>
        <w:ind w:firstLine="709"/>
        <w:jc w:val="both"/>
        <w:rPr>
          <w:rFonts w:ascii="Times New Roman" w:hAnsi="Times New Roman" w:cs="Times New Roman"/>
          <w:sz w:val="28"/>
          <w:szCs w:val="28"/>
        </w:rPr>
      </w:pPr>
      <w:r w:rsidRPr="00454C97">
        <w:rPr>
          <w:rFonts w:ascii="Times New Roman" w:hAnsi="Times New Roman" w:cs="Times New Roman"/>
          <w:sz w:val="28"/>
          <w:szCs w:val="28"/>
        </w:rPr>
        <w:t xml:space="preserve">счёт № 40817810443860572048 в отделении </w:t>
      </w:r>
      <w:r w:rsidRPr="00454C97">
        <w:rPr>
          <w:rFonts w:ascii="Times New Roman" w:hAnsi="Times New Roman" w:cs="Times New Roman"/>
          <w:color w:val="000000" w:themeColor="text1"/>
          <w:sz w:val="28"/>
          <w:szCs w:val="28"/>
        </w:rPr>
        <w:t>№7003/0346</w:t>
      </w:r>
      <w:r w:rsidRPr="00454C97">
        <w:rPr>
          <w:rFonts w:ascii="Times New Roman" w:hAnsi="Times New Roman" w:cs="Times New Roman"/>
          <w:sz w:val="28"/>
          <w:szCs w:val="28"/>
        </w:rPr>
        <w:t xml:space="preserve"> ПАО Сбербанк г. Екатеринбурга</w:t>
      </w:r>
    </w:p>
    <w:p w:rsidR="006A5A56" w:rsidRPr="00454C97" w:rsidRDefault="00A22327" w:rsidP="00454C97">
      <w:pPr>
        <w:spacing w:after="0" w:line="360" w:lineRule="auto"/>
        <w:ind w:firstLine="709"/>
        <w:jc w:val="both"/>
        <w:rPr>
          <w:rFonts w:ascii="Times New Roman" w:hAnsi="Times New Roman" w:cs="Times New Roman"/>
          <w:sz w:val="28"/>
          <w:szCs w:val="28"/>
        </w:rPr>
      </w:pPr>
      <w:r w:rsidRPr="00454C97">
        <w:rPr>
          <w:rFonts w:ascii="Times New Roman" w:hAnsi="Times New Roman" w:cs="Times New Roman"/>
          <w:sz w:val="28"/>
          <w:szCs w:val="28"/>
        </w:rPr>
        <w:t>БИК 044959698</w:t>
      </w:r>
    </w:p>
    <w:p w:rsidR="006A5A56" w:rsidRPr="00454C97" w:rsidRDefault="00A22327" w:rsidP="00454C97">
      <w:pPr>
        <w:spacing w:after="0" w:line="360" w:lineRule="auto"/>
        <w:ind w:firstLine="709"/>
        <w:jc w:val="both"/>
        <w:rPr>
          <w:rFonts w:ascii="Times New Roman" w:hAnsi="Times New Roman" w:cs="Times New Roman"/>
          <w:sz w:val="28"/>
          <w:szCs w:val="28"/>
          <w:shd w:val="clear" w:color="auto" w:fill="FFFFFF"/>
        </w:rPr>
      </w:pPr>
      <w:r w:rsidRPr="00454C97">
        <w:rPr>
          <w:rFonts w:ascii="Times New Roman" w:hAnsi="Times New Roman" w:cs="Times New Roman"/>
          <w:sz w:val="28"/>
          <w:szCs w:val="28"/>
        </w:rPr>
        <w:t xml:space="preserve">Кор. счёт 30101810100000000698 </w:t>
      </w:r>
      <w:r w:rsidRPr="00454C97">
        <w:rPr>
          <w:rFonts w:ascii="Times New Roman" w:hAnsi="Times New Roman" w:cs="Times New Roman"/>
          <w:sz w:val="28"/>
          <w:szCs w:val="28"/>
          <w:shd w:val="clear" w:color="auto" w:fill="FFFFFF"/>
        </w:rPr>
        <w:t xml:space="preserve">в ГРКЦ при ГУ Банка России </w:t>
      </w:r>
    </w:p>
    <w:p w:rsidR="006A5A56" w:rsidRPr="00454C97" w:rsidRDefault="00A22327" w:rsidP="00454C97">
      <w:pPr>
        <w:spacing w:after="0" w:line="360" w:lineRule="auto"/>
        <w:ind w:firstLine="709"/>
        <w:jc w:val="both"/>
        <w:rPr>
          <w:rFonts w:ascii="Times New Roman" w:hAnsi="Times New Roman" w:cs="Times New Roman"/>
          <w:sz w:val="28"/>
          <w:szCs w:val="28"/>
        </w:rPr>
      </w:pPr>
      <w:r w:rsidRPr="00454C97">
        <w:rPr>
          <w:rFonts w:ascii="Times New Roman" w:hAnsi="Times New Roman" w:cs="Times New Roman"/>
          <w:b/>
          <w:sz w:val="28"/>
          <w:szCs w:val="28"/>
        </w:rPr>
        <w:t xml:space="preserve">Результаты работы по модулю А: </w:t>
      </w:r>
    </w:p>
    <w:p w:rsidR="006A5A56" w:rsidRPr="00454C97" w:rsidRDefault="00A22327" w:rsidP="00454C97">
      <w:pPr>
        <w:numPr>
          <w:ilvl w:val="0"/>
          <w:numId w:val="31"/>
        </w:numPr>
        <w:spacing w:after="0" w:line="360" w:lineRule="auto"/>
        <w:ind w:left="0" w:firstLine="709"/>
        <w:jc w:val="both"/>
        <w:rPr>
          <w:rFonts w:ascii="Times New Roman" w:hAnsi="Times New Roman" w:cs="Times New Roman"/>
          <w:sz w:val="28"/>
          <w:szCs w:val="28"/>
        </w:rPr>
      </w:pPr>
      <w:r w:rsidRPr="00454C97">
        <w:rPr>
          <w:rFonts w:ascii="Times New Roman" w:hAnsi="Times New Roman" w:cs="Times New Roman"/>
          <w:sz w:val="28"/>
          <w:szCs w:val="28"/>
        </w:rPr>
        <w:t xml:space="preserve">составленные документы: договор оказания услуг, согласие на обработку персональных данных; </w:t>
      </w:r>
    </w:p>
    <w:p w:rsidR="006A5A56" w:rsidRPr="00454C97" w:rsidRDefault="00A22327" w:rsidP="00454C97">
      <w:pPr>
        <w:numPr>
          <w:ilvl w:val="0"/>
          <w:numId w:val="31"/>
        </w:numPr>
        <w:tabs>
          <w:tab w:val="left" w:pos="1067"/>
        </w:tabs>
        <w:spacing w:after="0" w:line="360" w:lineRule="auto"/>
        <w:ind w:left="0" w:firstLine="709"/>
        <w:jc w:val="both"/>
        <w:rPr>
          <w:rFonts w:ascii="Times New Roman" w:hAnsi="Times New Roman" w:cs="Times New Roman"/>
          <w:sz w:val="28"/>
          <w:szCs w:val="28"/>
        </w:rPr>
      </w:pPr>
      <w:r w:rsidRPr="00454C97">
        <w:rPr>
          <w:rFonts w:ascii="Times New Roman" w:hAnsi="Times New Roman" w:cs="Times New Roman"/>
          <w:sz w:val="28"/>
          <w:szCs w:val="28"/>
        </w:rPr>
        <w:t xml:space="preserve">семейный бюджет;  </w:t>
      </w:r>
    </w:p>
    <w:p w:rsidR="006A5A56" w:rsidRPr="00454C97" w:rsidRDefault="00A22327" w:rsidP="00454C97">
      <w:pPr>
        <w:numPr>
          <w:ilvl w:val="0"/>
          <w:numId w:val="31"/>
        </w:numPr>
        <w:tabs>
          <w:tab w:val="left" w:pos="1067"/>
        </w:tabs>
        <w:spacing w:after="0" w:line="360" w:lineRule="auto"/>
        <w:ind w:left="0" w:firstLine="709"/>
        <w:jc w:val="both"/>
        <w:rPr>
          <w:rFonts w:ascii="Times New Roman" w:hAnsi="Times New Roman" w:cs="Times New Roman"/>
          <w:sz w:val="28"/>
          <w:szCs w:val="28"/>
        </w:rPr>
      </w:pPr>
      <w:r w:rsidRPr="00454C97">
        <w:rPr>
          <w:rFonts w:ascii="Times New Roman" w:hAnsi="Times New Roman" w:cs="Times New Roman"/>
          <w:sz w:val="28"/>
          <w:szCs w:val="28"/>
        </w:rPr>
        <w:t xml:space="preserve">мероприятия по оптимизации бюджета семьи; </w:t>
      </w:r>
    </w:p>
    <w:p w:rsidR="006A5A56" w:rsidRPr="00454C97" w:rsidRDefault="00A22327" w:rsidP="00454C97">
      <w:pPr>
        <w:numPr>
          <w:ilvl w:val="0"/>
          <w:numId w:val="31"/>
        </w:numPr>
        <w:tabs>
          <w:tab w:val="left" w:pos="1067"/>
        </w:tabs>
        <w:spacing w:after="0" w:line="360" w:lineRule="auto"/>
        <w:ind w:left="0" w:firstLine="709"/>
        <w:jc w:val="both"/>
        <w:rPr>
          <w:rFonts w:ascii="Times New Roman" w:hAnsi="Times New Roman" w:cs="Times New Roman"/>
          <w:sz w:val="28"/>
          <w:szCs w:val="28"/>
        </w:rPr>
      </w:pPr>
      <w:r w:rsidRPr="00454C97">
        <w:rPr>
          <w:rFonts w:ascii="Times New Roman" w:hAnsi="Times New Roman" w:cs="Times New Roman"/>
          <w:sz w:val="28"/>
          <w:szCs w:val="28"/>
        </w:rPr>
        <w:t xml:space="preserve">презентация для клиента с результатами работы. </w:t>
      </w:r>
    </w:p>
    <w:p w:rsidR="006A5A56" w:rsidRPr="00454C97" w:rsidRDefault="00A22327" w:rsidP="00454C97">
      <w:pPr>
        <w:spacing w:after="0" w:line="360" w:lineRule="auto"/>
        <w:ind w:firstLine="709"/>
        <w:jc w:val="both"/>
        <w:rPr>
          <w:rFonts w:ascii="Times New Roman" w:hAnsi="Times New Roman" w:cs="Times New Roman"/>
          <w:strike/>
          <w:sz w:val="28"/>
          <w:szCs w:val="28"/>
        </w:rPr>
      </w:pPr>
      <w:r w:rsidRPr="00454C97">
        <w:rPr>
          <w:rFonts w:ascii="Times New Roman" w:hAnsi="Times New Roman" w:cs="Times New Roman"/>
          <w:b/>
          <w:sz w:val="28"/>
          <w:szCs w:val="28"/>
        </w:rPr>
        <w:t>Требования к презентации:</w:t>
      </w:r>
      <w:r w:rsidR="002B5BF9">
        <w:rPr>
          <w:rFonts w:ascii="Times New Roman" w:hAnsi="Times New Roman" w:cs="Times New Roman"/>
          <w:b/>
          <w:sz w:val="28"/>
          <w:szCs w:val="28"/>
        </w:rPr>
        <w:t xml:space="preserve"> </w:t>
      </w:r>
      <w:r w:rsidRPr="00454C97">
        <w:rPr>
          <w:rFonts w:ascii="Times New Roman" w:hAnsi="Times New Roman" w:cs="Times New Roman"/>
          <w:sz w:val="28"/>
          <w:szCs w:val="28"/>
          <w:highlight w:val="white"/>
        </w:rPr>
        <w:t>в презентации должны быть представлены основные результаты работы; необходимо использовать единый стиль оформления; информация на слайдах должна быть читаема.</w:t>
      </w:r>
    </w:p>
    <w:p w:rsidR="002B5BF9" w:rsidRDefault="002B5BF9" w:rsidP="00454C97">
      <w:pPr>
        <w:spacing w:after="0" w:line="360" w:lineRule="auto"/>
        <w:jc w:val="both"/>
        <w:rPr>
          <w:rFonts w:ascii="Times New Roman" w:hAnsi="Times New Roman" w:cs="Times New Roman"/>
          <w:b/>
          <w:sz w:val="28"/>
          <w:szCs w:val="28"/>
        </w:rPr>
      </w:pPr>
    </w:p>
    <w:p w:rsidR="002B5BF9" w:rsidRDefault="002B5BF9" w:rsidP="00454C97">
      <w:pPr>
        <w:spacing w:after="0" w:line="360" w:lineRule="auto"/>
        <w:jc w:val="both"/>
        <w:rPr>
          <w:rFonts w:ascii="Times New Roman" w:hAnsi="Times New Roman" w:cs="Times New Roman"/>
          <w:b/>
          <w:sz w:val="28"/>
          <w:szCs w:val="28"/>
        </w:rPr>
      </w:pPr>
    </w:p>
    <w:p w:rsidR="002B5BF9" w:rsidRDefault="002B5BF9" w:rsidP="00454C97">
      <w:pPr>
        <w:spacing w:after="0" w:line="360" w:lineRule="auto"/>
        <w:jc w:val="both"/>
        <w:rPr>
          <w:rFonts w:ascii="Times New Roman" w:hAnsi="Times New Roman" w:cs="Times New Roman"/>
          <w:b/>
          <w:sz w:val="28"/>
          <w:szCs w:val="28"/>
        </w:rPr>
      </w:pPr>
    </w:p>
    <w:p w:rsidR="006A5A56" w:rsidRDefault="002B5BF9" w:rsidP="00454C97">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Модуль Б. </w:t>
      </w:r>
      <w:r w:rsidR="00A22327" w:rsidRPr="00454C97">
        <w:rPr>
          <w:rFonts w:ascii="Times New Roman" w:hAnsi="Times New Roman" w:cs="Times New Roman"/>
          <w:b/>
          <w:sz w:val="28"/>
          <w:szCs w:val="28"/>
        </w:rPr>
        <w:t>Ф</w:t>
      </w:r>
      <w:r w:rsidR="00454C97">
        <w:rPr>
          <w:rFonts w:ascii="Times New Roman" w:hAnsi="Times New Roman" w:cs="Times New Roman"/>
          <w:b/>
          <w:sz w:val="28"/>
          <w:szCs w:val="28"/>
        </w:rPr>
        <w:t>инансовый план семьи (инвариант</w:t>
      </w:r>
      <w:r w:rsidR="00A22327" w:rsidRPr="00454C97">
        <w:rPr>
          <w:rFonts w:ascii="Times New Roman" w:hAnsi="Times New Roman" w:cs="Times New Roman"/>
          <w:b/>
          <w:sz w:val="28"/>
          <w:szCs w:val="28"/>
        </w:rPr>
        <w:t>)</w:t>
      </w:r>
    </w:p>
    <w:p w:rsidR="002B5BF9" w:rsidRPr="00454C97" w:rsidRDefault="002B5BF9" w:rsidP="002B5BF9">
      <w:pPr>
        <w:spacing w:after="0" w:line="360" w:lineRule="auto"/>
        <w:jc w:val="both"/>
        <w:rPr>
          <w:rFonts w:ascii="Times New Roman" w:hAnsi="Times New Roman" w:cs="Times New Roman"/>
          <w:bCs/>
          <w:sz w:val="28"/>
          <w:szCs w:val="28"/>
        </w:rPr>
      </w:pPr>
      <w:r w:rsidRPr="00454C97">
        <w:rPr>
          <w:rFonts w:ascii="Times New Roman" w:hAnsi="Times New Roman" w:cs="Times New Roman"/>
          <w:b/>
          <w:sz w:val="28"/>
          <w:szCs w:val="28"/>
        </w:rPr>
        <w:t xml:space="preserve">Время на выполнение </w:t>
      </w:r>
      <w:r>
        <w:rPr>
          <w:rFonts w:ascii="Times New Roman" w:hAnsi="Times New Roman" w:cs="Times New Roman"/>
          <w:b/>
          <w:sz w:val="28"/>
          <w:szCs w:val="28"/>
        </w:rPr>
        <w:t>модуля:</w:t>
      </w:r>
      <w:r w:rsidRPr="00454C97">
        <w:rPr>
          <w:rFonts w:ascii="Times New Roman" w:hAnsi="Times New Roman" w:cs="Times New Roman"/>
          <w:b/>
          <w:sz w:val="28"/>
          <w:szCs w:val="28"/>
        </w:rPr>
        <w:t xml:space="preserve"> </w:t>
      </w:r>
      <w:r w:rsidRPr="002B5BF9">
        <w:rPr>
          <w:rFonts w:ascii="Times New Roman" w:hAnsi="Times New Roman" w:cs="Times New Roman"/>
          <w:sz w:val="28"/>
          <w:szCs w:val="28"/>
        </w:rPr>
        <w:t>2 часа</w:t>
      </w:r>
      <w:r>
        <w:rPr>
          <w:rFonts w:ascii="Times New Roman" w:hAnsi="Times New Roman" w:cs="Times New Roman"/>
          <w:bCs/>
          <w:sz w:val="28"/>
          <w:szCs w:val="28"/>
        </w:rPr>
        <w:t xml:space="preserve"> (</w:t>
      </w:r>
      <w:r w:rsidRPr="00454C97">
        <w:rPr>
          <w:rFonts w:ascii="Times New Roman" w:hAnsi="Times New Roman" w:cs="Times New Roman"/>
          <w:bCs/>
          <w:sz w:val="28"/>
          <w:szCs w:val="28"/>
        </w:rPr>
        <w:t>в том числе время на подготовку задания 1 час 50 минут, время н</w:t>
      </w:r>
      <w:r>
        <w:rPr>
          <w:rFonts w:ascii="Times New Roman" w:hAnsi="Times New Roman" w:cs="Times New Roman"/>
          <w:bCs/>
          <w:sz w:val="28"/>
          <w:szCs w:val="28"/>
        </w:rPr>
        <w:t>а общение с клиентом – 10 минут)</w:t>
      </w:r>
    </w:p>
    <w:p w:rsidR="006A5A56" w:rsidRPr="00454C97" w:rsidRDefault="00A22327" w:rsidP="00454C97">
      <w:pPr>
        <w:spacing w:after="0" w:line="360" w:lineRule="auto"/>
        <w:jc w:val="both"/>
        <w:rPr>
          <w:rFonts w:ascii="Times New Roman" w:hAnsi="Times New Roman" w:cs="Times New Roman"/>
          <w:sz w:val="28"/>
          <w:szCs w:val="28"/>
        </w:rPr>
      </w:pPr>
      <w:r w:rsidRPr="00454C97">
        <w:rPr>
          <w:rFonts w:ascii="Times New Roman" w:hAnsi="Times New Roman" w:cs="Times New Roman"/>
          <w:b/>
          <w:sz w:val="28"/>
          <w:szCs w:val="28"/>
        </w:rPr>
        <w:t>Задание:</w:t>
      </w:r>
      <w:r w:rsidRPr="00454C97">
        <w:rPr>
          <w:rFonts w:ascii="Times New Roman" w:hAnsi="Times New Roman" w:cs="Times New Roman"/>
          <w:sz w:val="28"/>
          <w:szCs w:val="28"/>
        </w:rPr>
        <w:t xml:space="preserve"> При выполнении задания по данному модулю конкурсанту необходимо на основе данных, полученных в модуле А, определить финансовые цели семьи, разработать и обосновать финансовые и инвестиционные мероприятия по повышению материального состояния семьи, составить финансовый план семьи; провести переговоры и представить результаты клиенту. </w:t>
      </w:r>
    </w:p>
    <w:p w:rsidR="006A5A56" w:rsidRPr="00454C97" w:rsidRDefault="00A22327" w:rsidP="00454C97">
      <w:pPr>
        <w:pStyle w:val="1"/>
        <w:spacing w:before="0" w:after="0"/>
        <w:ind w:firstLine="709"/>
        <w:jc w:val="center"/>
        <w:rPr>
          <w:rFonts w:ascii="Times New Roman" w:hAnsi="Times New Roman"/>
          <w:b w:val="0"/>
          <w:color w:val="auto"/>
          <w:sz w:val="28"/>
          <w:szCs w:val="28"/>
          <w:lang w:val="ru-RU"/>
        </w:rPr>
      </w:pPr>
      <w:r w:rsidRPr="00454C97">
        <w:rPr>
          <w:rFonts w:ascii="Times New Roman" w:hAnsi="Times New Roman"/>
          <w:b w:val="0"/>
          <w:color w:val="auto"/>
          <w:sz w:val="28"/>
          <w:szCs w:val="28"/>
          <w:lang w:val="ru-RU"/>
        </w:rPr>
        <w:t>КЕЙС ДЛЯ МОДУЛЯ Б</w:t>
      </w:r>
    </w:p>
    <w:p w:rsidR="006A5A56" w:rsidRPr="00454C97" w:rsidRDefault="00A22327" w:rsidP="00454C97">
      <w:pPr>
        <w:spacing w:after="0" w:line="360" w:lineRule="auto"/>
        <w:ind w:firstLine="709"/>
        <w:jc w:val="both"/>
        <w:rPr>
          <w:rFonts w:ascii="Times New Roman" w:hAnsi="Times New Roman" w:cs="Times New Roman"/>
          <w:sz w:val="28"/>
          <w:szCs w:val="28"/>
        </w:rPr>
      </w:pPr>
      <w:r w:rsidRPr="00454C97">
        <w:rPr>
          <w:rFonts w:ascii="Times New Roman" w:hAnsi="Times New Roman" w:cs="Times New Roman"/>
          <w:sz w:val="28"/>
          <w:szCs w:val="28"/>
        </w:rPr>
        <w:t xml:space="preserve">Получив оптимизированный семейный бюджет, глава семьи Титов Андрей Алексеевич обратился за помощью к финансовому консультанту для составления финансового плана семьи на 8 месяцев 2026 года (с 01 мая 2026 года по 31 декабря 2026 года). </w:t>
      </w:r>
    </w:p>
    <w:p w:rsidR="006A5A56" w:rsidRPr="00454C97" w:rsidRDefault="00A22327" w:rsidP="00454C97">
      <w:pPr>
        <w:spacing w:after="0" w:line="360" w:lineRule="auto"/>
        <w:ind w:firstLine="709"/>
        <w:jc w:val="both"/>
        <w:rPr>
          <w:rFonts w:ascii="Times New Roman" w:hAnsi="Times New Roman" w:cs="Times New Roman"/>
          <w:sz w:val="28"/>
          <w:szCs w:val="28"/>
        </w:rPr>
      </w:pPr>
      <w:r w:rsidRPr="00454C97">
        <w:rPr>
          <w:rFonts w:ascii="Times New Roman" w:hAnsi="Times New Roman" w:cs="Times New Roman"/>
          <w:sz w:val="28"/>
          <w:szCs w:val="28"/>
        </w:rPr>
        <w:t xml:space="preserve"> Планируется, что все доходы семьи за планируемый период увеличатся на 9,5 %, а расходы из-за инфляции вырастут примерно на 3 %.</w:t>
      </w:r>
    </w:p>
    <w:p w:rsidR="006A5A56" w:rsidRPr="00454C97" w:rsidRDefault="00A22327" w:rsidP="00454C97">
      <w:pPr>
        <w:spacing w:after="0" w:line="360" w:lineRule="auto"/>
        <w:ind w:firstLine="709"/>
        <w:jc w:val="both"/>
        <w:rPr>
          <w:rFonts w:ascii="Times New Roman" w:hAnsi="Times New Roman" w:cs="Times New Roman"/>
          <w:sz w:val="28"/>
          <w:szCs w:val="28"/>
        </w:rPr>
      </w:pPr>
      <w:r w:rsidRPr="00454C97">
        <w:rPr>
          <w:rFonts w:ascii="Times New Roman" w:hAnsi="Times New Roman" w:cs="Times New Roman"/>
          <w:sz w:val="28"/>
          <w:szCs w:val="28"/>
        </w:rPr>
        <w:t xml:space="preserve">В декабре 2026 года семья планирует купить дачу, стоимостью 4 600 000 руб. Если собственных накоплений не хватит, то глава семьи готов оформить на себя кредит.  </w:t>
      </w:r>
    </w:p>
    <w:p w:rsidR="006A5A56" w:rsidRPr="00454C97" w:rsidRDefault="00A22327" w:rsidP="00454C97">
      <w:pPr>
        <w:spacing w:after="0" w:line="360" w:lineRule="auto"/>
        <w:ind w:firstLine="709"/>
        <w:jc w:val="both"/>
        <w:rPr>
          <w:rFonts w:ascii="Times New Roman" w:hAnsi="Times New Roman" w:cs="Times New Roman"/>
          <w:sz w:val="28"/>
          <w:szCs w:val="28"/>
        </w:rPr>
      </w:pPr>
      <w:r w:rsidRPr="00454C97">
        <w:rPr>
          <w:rFonts w:ascii="Times New Roman" w:hAnsi="Times New Roman" w:cs="Times New Roman"/>
          <w:b/>
          <w:sz w:val="28"/>
          <w:szCs w:val="28"/>
        </w:rPr>
        <w:t xml:space="preserve">Результаты работы по модулю Б: </w:t>
      </w:r>
    </w:p>
    <w:p w:rsidR="006A5A56" w:rsidRPr="00454C97" w:rsidRDefault="00A22327" w:rsidP="00454C97">
      <w:pPr>
        <w:numPr>
          <w:ilvl w:val="0"/>
          <w:numId w:val="30"/>
        </w:numPr>
        <w:spacing w:after="0" w:line="360" w:lineRule="auto"/>
        <w:ind w:left="0" w:firstLine="709"/>
        <w:jc w:val="both"/>
        <w:rPr>
          <w:rFonts w:ascii="Times New Roman" w:hAnsi="Times New Roman" w:cs="Times New Roman"/>
          <w:sz w:val="28"/>
          <w:szCs w:val="28"/>
        </w:rPr>
      </w:pPr>
      <w:r w:rsidRPr="00454C97">
        <w:rPr>
          <w:rFonts w:ascii="Times New Roman" w:hAnsi="Times New Roman" w:cs="Times New Roman"/>
          <w:sz w:val="28"/>
          <w:szCs w:val="28"/>
        </w:rPr>
        <w:t xml:space="preserve">финансовый план семьи; </w:t>
      </w:r>
    </w:p>
    <w:p w:rsidR="006A5A56" w:rsidRPr="00454C97" w:rsidRDefault="00A22327" w:rsidP="00454C97">
      <w:pPr>
        <w:numPr>
          <w:ilvl w:val="0"/>
          <w:numId w:val="30"/>
        </w:numPr>
        <w:spacing w:after="0" w:line="360" w:lineRule="auto"/>
        <w:ind w:left="0" w:firstLine="709"/>
        <w:jc w:val="both"/>
        <w:rPr>
          <w:rFonts w:ascii="Times New Roman" w:hAnsi="Times New Roman" w:cs="Times New Roman"/>
          <w:sz w:val="28"/>
          <w:szCs w:val="28"/>
        </w:rPr>
      </w:pPr>
      <w:r w:rsidRPr="00454C97">
        <w:rPr>
          <w:rFonts w:ascii="Times New Roman" w:hAnsi="Times New Roman" w:cs="Times New Roman"/>
          <w:sz w:val="28"/>
          <w:szCs w:val="28"/>
        </w:rPr>
        <w:t xml:space="preserve">финансовые и инвестиционные мероприятия по повышению материального состояния семьи; </w:t>
      </w:r>
    </w:p>
    <w:p w:rsidR="006A5A56" w:rsidRPr="00454C97" w:rsidRDefault="00A22327" w:rsidP="00454C97">
      <w:pPr>
        <w:numPr>
          <w:ilvl w:val="0"/>
          <w:numId w:val="30"/>
        </w:numPr>
        <w:spacing w:after="0" w:line="360" w:lineRule="auto"/>
        <w:ind w:left="0" w:firstLine="709"/>
        <w:jc w:val="both"/>
        <w:rPr>
          <w:rFonts w:ascii="Times New Roman" w:hAnsi="Times New Roman" w:cs="Times New Roman"/>
          <w:sz w:val="28"/>
          <w:szCs w:val="28"/>
        </w:rPr>
      </w:pPr>
      <w:r w:rsidRPr="00454C97">
        <w:rPr>
          <w:rFonts w:ascii="Times New Roman" w:hAnsi="Times New Roman" w:cs="Times New Roman"/>
          <w:sz w:val="28"/>
          <w:szCs w:val="28"/>
        </w:rPr>
        <w:t xml:space="preserve">презентация для клиента с результатами работы. </w:t>
      </w:r>
    </w:p>
    <w:p w:rsidR="006A5A56" w:rsidRPr="00454C97" w:rsidRDefault="00A22327" w:rsidP="00454C97">
      <w:pPr>
        <w:spacing w:after="0" w:line="360" w:lineRule="auto"/>
        <w:ind w:firstLine="709"/>
        <w:jc w:val="both"/>
        <w:rPr>
          <w:rFonts w:ascii="Times New Roman" w:hAnsi="Times New Roman" w:cs="Times New Roman"/>
          <w:strike/>
          <w:sz w:val="28"/>
          <w:szCs w:val="28"/>
        </w:rPr>
      </w:pPr>
      <w:r w:rsidRPr="00454C97">
        <w:rPr>
          <w:rFonts w:ascii="Times New Roman" w:hAnsi="Times New Roman" w:cs="Times New Roman"/>
          <w:b/>
          <w:sz w:val="28"/>
          <w:szCs w:val="28"/>
        </w:rPr>
        <w:t>Требования к презентации:</w:t>
      </w:r>
      <w:r w:rsidR="002B5BF9">
        <w:rPr>
          <w:rFonts w:ascii="Times New Roman" w:hAnsi="Times New Roman" w:cs="Times New Roman"/>
          <w:b/>
          <w:sz w:val="28"/>
          <w:szCs w:val="28"/>
        </w:rPr>
        <w:t xml:space="preserve"> </w:t>
      </w:r>
      <w:r w:rsidRPr="00454C97">
        <w:rPr>
          <w:rFonts w:ascii="Times New Roman" w:hAnsi="Times New Roman" w:cs="Times New Roman"/>
          <w:sz w:val="28"/>
          <w:szCs w:val="28"/>
          <w:highlight w:val="white"/>
        </w:rPr>
        <w:t>в презентации должны быть представлены основные результаты работы; необходимо использовать единый стиль оформления; информация на слайдах должна быть читаема.</w:t>
      </w:r>
    </w:p>
    <w:p w:rsidR="006A5A56" w:rsidRDefault="006A5A56" w:rsidP="00454C97">
      <w:pPr>
        <w:spacing w:after="0" w:line="360" w:lineRule="auto"/>
        <w:ind w:firstLine="709"/>
        <w:jc w:val="both"/>
        <w:rPr>
          <w:rFonts w:ascii="Times New Roman" w:hAnsi="Times New Roman" w:cs="Times New Roman"/>
          <w:bCs/>
          <w:sz w:val="28"/>
          <w:szCs w:val="28"/>
        </w:rPr>
      </w:pPr>
    </w:p>
    <w:p w:rsidR="00454C97" w:rsidRDefault="00454C97" w:rsidP="00454C97">
      <w:pPr>
        <w:spacing w:after="0" w:line="360" w:lineRule="auto"/>
        <w:ind w:firstLine="709"/>
        <w:jc w:val="both"/>
        <w:rPr>
          <w:rFonts w:ascii="Times New Roman" w:hAnsi="Times New Roman" w:cs="Times New Roman"/>
          <w:bCs/>
          <w:sz w:val="28"/>
          <w:szCs w:val="28"/>
        </w:rPr>
      </w:pPr>
    </w:p>
    <w:p w:rsidR="002B5BF9" w:rsidRDefault="002B5BF9" w:rsidP="00454C97">
      <w:pPr>
        <w:spacing w:after="0" w:line="360" w:lineRule="auto"/>
        <w:ind w:firstLine="709"/>
        <w:jc w:val="both"/>
        <w:rPr>
          <w:rFonts w:ascii="Times New Roman" w:hAnsi="Times New Roman" w:cs="Times New Roman"/>
          <w:bCs/>
          <w:sz w:val="28"/>
          <w:szCs w:val="28"/>
        </w:rPr>
      </w:pPr>
    </w:p>
    <w:p w:rsidR="006A5A56" w:rsidRDefault="00A22327" w:rsidP="00454C97">
      <w:pPr>
        <w:spacing w:after="0" w:line="360" w:lineRule="auto"/>
        <w:jc w:val="both"/>
        <w:rPr>
          <w:rFonts w:ascii="Times New Roman" w:eastAsia="Times New Roman" w:hAnsi="Times New Roman" w:cs="Times New Roman"/>
          <w:b/>
          <w:bCs/>
          <w:sz w:val="28"/>
          <w:szCs w:val="28"/>
          <w:lang w:eastAsia="ru-RU"/>
        </w:rPr>
      </w:pPr>
      <w:r w:rsidRPr="00454C97">
        <w:rPr>
          <w:rFonts w:ascii="Times New Roman" w:eastAsia="Times New Roman" w:hAnsi="Times New Roman" w:cs="Times New Roman"/>
          <w:b/>
          <w:bCs/>
          <w:sz w:val="28"/>
          <w:szCs w:val="28"/>
          <w:lang w:eastAsia="ru-RU"/>
        </w:rPr>
        <w:lastRenderedPageBreak/>
        <w:t>Модуль В. Карьерный план (вариатив)</w:t>
      </w:r>
    </w:p>
    <w:p w:rsidR="002B5BF9" w:rsidRPr="00454C97" w:rsidRDefault="002B5BF9" w:rsidP="002B5BF9">
      <w:pPr>
        <w:spacing w:after="0" w:line="360" w:lineRule="auto"/>
        <w:contextualSpacing/>
        <w:jc w:val="both"/>
        <w:rPr>
          <w:rFonts w:ascii="Times New Roman" w:eastAsia="Times New Roman" w:hAnsi="Times New Roman" w:cs="Times New Roman"/>
          <w:bCs/>
          <w:sz w:val="28"/>
          <w:szCs w:val="28"/>
        </w:rPr>
      </w:pPr>
      <w:r w:rsidRPr="00454C97">
        <w:rPr>
          <w:rFonts w:ascii="Times New Roman" w:eastAsia="Times New Roman" w:hAnsi="Times New Roman" w:cs="Times New Roman"/>
          <w:b/>
          <w:bCs/>
          <w:sz w:val="28"/>
          <w:szCs w:val="28"/>
        </w:rPr>
        <w:t>Время на выполнение модуля</w:t>
      </w:r>
      <w:r>
        <w:rPr>
          <w:rFonts w:ascii="Times New Roman" w:eastAsia="Times New Roman" w:hAnsi="Times New Roman" w:cs="Times New Roman"/>
          <w:b/>
          <w:bCs/>
          <w:sz w:val="28"/>
          <w:szCs w:val="28"/>
        </w:rPr>
        <w:t xml:space="preserve">: </w:t>
      </w:r>
      <w:r w:rsidRPr="002B5BF9">
        <w:rPr>
          <w:rFonts w:ascii="Times New Roman" w:eastAsia="Times New Roman" w:hAnsi="Times New Roman" w:cs="Times New Roman"/>
          <w:bCs/>
          <w:sz w:val="28"/>
          <w:szCs w:val="28"/>
        </w:rPr>
        <w:t>3 часа</w:t>
      </w:r>
      <w:r>
        <w:rPr>
          <w:rFonts w:ascii="Times New Roman" w:eastAsia="Times New Roman" w:hAnsi="Times New Roman" w:cs="Times New Roman"/>
          <w:b/>
          <w:bCs/>
          <w:sz w:val="28"/>
          <w:szCs w:val="28"/>
        </w:rPr>
        <w:t xml:space="preserve"> (</w:t>
      </w:r>
      <w:r w:rsidRPr="00454C97">
        <w:rPr>
          <w:rFonts w:ascii="Times New Roman" w:eastAsia="Times New Roman" w:hAnsi="Times New Roman" w:cs="Times New Roman"/>
          <w:bCs/>
          <w:sz w:val="28"/>
          <w:szCs w:val="28"/>
        </w:rPr>
        <w:t xml:space="preserve">в том числе время на подготовку анкеты – 30 минут, время на анкетирование и общение с клиентом – 10 мин; время на выполнение задания </w:t>
      </w:r>
      <w:r w:rsidRPr="00454C97">
        <w:rPr>
          <w:rFonts w:ascii="Times New Roman" w:eastAsia="Times New Roman" w:hAnsi="Times New Roman" w:cs="Times New Roman"/>
          <w:b/>
          <w:bCs/>
          <w:sz w:val="28"/>
          <w:szCs w:val="28"/>
        </w:rPr>
        <w:t xml:space="preserve">– </w:t>
      </w:r>
      <w:r w:rsidRPr="00454C97">
        <w:rPr>
          <w:rFonts w:ascii="Times New Roman" w:eastAsia="Times New Roman" w:hAnsi="Times New Roman" w:cs="Times New Roman"/>
          <w:bCs/>
          <w:sz w:val="28"/>
          <w:szCs w:val="28"/>
        </w:rPr>
        <w:t>2 часа 10 минут, время на демонстрацию ответа участника и представление результата</w:t>
      </w:r>
      <w:r>
        <w:rPr>
          <w:rFonts w:ascii="Times New Roman" w:eastAsia="Times New Roman" w:hAnsi="Times New Roman" w:cs="Times New Roman"/>
          <w:bCs/>
          <w:sz w:val="28"/>
          <w:szCs w:val="28"/>
        </w:rPr>
        <w:t xml:space="preserve"> клиенту – 10 минут)</w:t>
      </w:r>
    </w:p>
    <w:p w:rsidR="00454C97" w:rsidRDefault="00A22327" w:rsidP="00454C97">
      <w:pPr>
        <w:spacing w:after="0" w:line="360" w:lineRule="auto"/>
        <w:jc w:val="both"/>
        <w:rPr>
          <w:rFonts w:ascii="Times New Roman" w:eastAsia="Times New Roman" w:hAnsi="Times New Roman" w:cs="Times New Roman"/>
          <w:b/>
          <w:bCs/>
          <w:sz w:val="28"/>
          <w:szCs w:val="28"/>
        </w:rPr>
      </w:pPr>
      <w:r w:rsidRPr="00454C97">
        <w:rPr>
          <w:rFonts w:ascii="Times New Roman" w:eastAsia="Times New Roman" w:hAnsi="Times New Roman" w:cs="Times New Roman"/>
          <w:b/>
          <w:bCs/>
          <w:sz w:val="28"/>
          <w:szCs w:val="28"/>
        </w:rPr>
        <w:t>Задание:</w:t>
      </w:r>
    </w:p>
    <w:p w:rsidR="006A5A56" w:rsidRPr="00454C97" w:rsidRDefault="00A22327" w:rsidP="00454C97">
      <w:pPr>
        <w:spacing w:after="0" w:line="360" w:lineRule="auto"/>
        <w:ind w:firstLine="709"/>
        <w:jc w:val="both"/>
        <w:rPr>
          <w:rFonts w:ascii="Times New Roman" w:hAnsi="Times New Roman" w:cs="Times New Roman"/>
          <w:sz w:val="28"/>
          <w:szCs w:val="28"/>
        </w:rPr>
      </w:pPr>
      <w:r w:rsidRPr="00454C97">
        <w:rPr>
          <w:rFonts w:ascii="Times New Roman" w:hAnsi="Times New Roman" w:cs="Times New Roman"/>
          <w:sz w:val="28"/>
          <w:szCs w:val="28"/>
        </w:rPr>
        <w:t>При выполнении задания по данному модулю конкурсанту необходимо на основании сведений, полученных в ходе анкетирования и общения с клиентом, и данных, полученных из кейсового задания для модуля В, определить внутренние и внешние факторы, влияющие на развитие карьеры клиента, идентифицировать роль финансового фактора, провести экспертную оценку карьеры клиента, разработать мероприятия подходящего типа по развитию карьеры или смены профессионального выбора при необходимости, определить механизмы реализации предложенных мероприятий, разработать карьерный план. Провести переговоры и представить результаты клиенту.</w:t>
      </w:r>
    </w:p>
    <w:p w:rsidR="006A5A56" w:rsidRPr="00454C97" w:rsidRDefault="00A22327" w:rsidP="00454C97">
      <w:pPr>
        <w:spacing w:after="0" w:line="360" w:lineRule="auto"/>
        <w:ind w:firstLine="709"/>
        <w:jc w:val="center"/>
        <w:rPr>
          <w:rFonts w:ascii="Times New Roman" w:hAnsi="Times New Roman" w:cs="Times New Roman"/>
          <w:sz w:val="28"/>
          <w:szCs w:val="28"/>
        </w:rPr>
      </w:pPr>
      <w:r w:rsidRPr="00454C97">
        <w:rPr>
          <w:rFonts w:ascii="Times New Roman" w:hAnsi="Times New Roman" w:cs="Times New Roman"/>
          <w:sz w:val="28"/>
          <w:szCs w:val="28"/>
        </w:rPr>
        <w:t>КЕЙС ДЛЯ МОДУЛЯ В</w:t>
      </w:r>
    </w:p>
    <w:p w:rsidR="006A5A56" w:rsidRPr="00454C97" w:rsidRDefault="00A22327" w:rsidP="00454C97">
      <w:pPr>
        <w:spacing w:after="0" w:line="360" w:lineRule="auto"/>
        <w:ind w:firstLine="709"/>
        <w:jc w:val="both"/>
        <w:rPr>
          <w:rFonts w:ascii="Times New Roman" w:hAnsi="Times New Roman" w:cs="Times New Roman"/>
          <w:sz w:val="28"/>
          <w:szCs w:val="28"/>
        </w:rPr>
      </w:pPr>
      <w:r w:rsidRPr="00454C97">
        <w:rPr>
          <w:rFonts w:ascii="Times New Roman" w:hAnsi="Times New Roman" w:cs="Times New Roman"/>
          <w:sz w:val="28"/>
          <w:szCs w:val="28"/>
        </w:rPr>
        <w:t>Петрова Ольга Николаевна является действующим сотрудником отделения ПАО «Сбербанк России» в Екатеринбурге, замужем.</w:t>
      </w:r>
    </w:p>
    <w:p w:rsidR="006A5A56" w:rsidRPr="00454C97" w:rsidRDefault="00A22327" w:rsidP="00454C97">
      <w:pPr>
        <w:spacing w:after="0" w:line="360" w:lineRule="auto"/>
        <w:ind w:firstLine="709"/>
        <w:jc w:val="both"/>
        <w:rPr>
          <w:rFonts w:ascii="Times New Roman" w:hAnsi="Times New Roman" w:cs="Times New Roman"/>
          <w:sz w:val="28"/>
          <w:szCs w:val="28"/>
        </w:rPr>
      </w:pPr>
      <w:r w:rsidRPr="00454C97">
        <w:rPr>
          <w:rFonts w:ascii="Times New Roman" w:hAnsi="Times New Roman" w:cs="Times New Roman"/>
          <w:sz w:val="28"/>
          <w:szCs w:val="28"/>
        </w:rPr>
        <w:t>В июне 2020 году Ольга закончила колледж Уральского государственного экономического университета по специальности «Банковское дело». Специальность выбирала по совету родителей. Сразу после окончания колледжа была принята на работу в ПАО «Сбербанк России» на должность консультанта и поступила в университет.</w:t>
      </w:r>
    </w:p>
    <w:p w:rsidR="006A5A56" w:rsidRPr="00454C97" w:rsidRDefault="00A22327" w:rsidP="00454C97">
      <w:pPr>
        <w:spacing w:after="0" w:line="360" w:lineRule="auto"/>
        <w:ind w:firstLine="709"/>
        <w:jc w:val="both"/>
        <w:rPr>
          <w:rFonts w:ascii="Times New Roman" w:hAnsi="Times New Roman" w:cs="Times New Roman"/>
          <w:sz w:val="28"/>
          <w:szCs w:val="28"/>
        </w:rPr>
      </w:pPr>
      <w:r w:rsidRPr="00454C97">
        <w:rPr>
          <w:rFonts w:ascii="Times New Roman" w:hAnsi="Times New Roman" w:cs="Times New Roman"/>
          <w:sz w:val="28"/>
          <w:szCs w:val="28"/>
        </w:rPr>
        <w:t xml:space="preserve">Отработав полтора года, в декабре 2021 года Ольга ушла в отпуск по уходу за ребёнком до трёх лет. За время нахождения в декретном отпуске Ольга заочно окончила Уральский государственный университет по направлению подготовки «Экономика», профиль «Бизнес-аналитика». </w:t>
      </w:r>
    </w:p>
    <w:p w:rsidR="006A5A56" w:rsidRPr="00454C97" w:rsidRDefault="00A22327" w:rsidP="00454C97">
      <w:pPr>
        <w:spacing w:after="0" w:line="360" w:lineRule="auto"/>
        <w:ind w:firstLine="709"/>
        <w:jc w:val="both"/>
        <w:rPr>
          <w:rFonts w:ascii="Times New Roman" w:hAnsi="Times New Roman" w:cs="Times New Roman"/>
          <w:sz w:val="28"/>
          <w:szCs w:val="28"/>
        </w:rPr>
      </w:pPr>
      <w:r w:rsidRPr="00454C97">
        <w:rPr>
          <w:rFonts w:ascii="Times New Roman" w:hAnsi="Times New Roman" w:cs="Times New Roman"/>
          <w:sz w:val="28"/>
          <w:szCs w:val="28"/>
        </w:rPr>
        <w:lastRenderedPageBreak/>
        <w:t>В декабре 2024 года Ольга вышла из отпуска по уходу за ребёнком на прежнюю должность консультанта, ребёнка устроила в детский сад. Муж Ольги часто уезжает в командировки.</w:t>
      </w:r>
    </w:p>
    <w:p w:rsidR="006A5A56" w:rsidRPr="00454C97" w:rsidRDefault="00A22327" w:rsidP="00454C97">
      <w:pPr>
        <w:spacing w:after="0" w:line="360" w:lineRule="auto"/>
        <w:ind w:firstLine="709"/>
        <w:jc w:val="both"/>
        <w:rPr>
          <w:rFonts w:ascii="Times New Roman" w:hAnsi="Times New Roman" w:cs="Times New Roman"/>
          <w:sz w:val="28"/>
          <w:szCs w:val="28"/>
          <w:highlight w:val="yellow"/>
        </w:rPr>
      </w:pPr>
      <w:r w:rsidRPr="00454C97">
        <w:rPr>
          <w:rFonts w:ascii="Times New Roman" w:hAnsi="Times New Roman" w:cs="Times New Roman"/>
          <w:sz w:val="28"/>
          <w:szCs w:val="28"/>
        </w:rPr>
        <w:t>Ольга амбициозна, должность консультанта её не устраивает, график работы в банке не подходит. Она обратилась за помощью к финансовому консультанту для построения карьерного плана.</w:t>
      </w:r>
    </w:p>
    <w:p w:rsidR="006A5A56" w:rsidRPr="00454C97" w:rsidRDefault="00A22327" w:rsidP="00454C97">
      <w:pPr>
        <w:spacing w:after="0" w:line="360" w:lineRule="auto"/>
        <w:ind w:firstLine="709"/>
        <w:jc w:val="both"/>
        <w:rPr>
          <w:rFonts w:ascii="Times New Roman" w:hAnsi="Times New Roman" w:cs="Times New Roman"/>
          <w:sz w:val="28"/>
          <w:szCs w:val="28"/>
        </w:rPr>
      </w:pPr>
      <w:r w:rsidRPr="00454C97">
        <w:rPr>
          <w:rFonts w:ascii="Times New Roman" w:hAnsi="Times New Roman" w:cs="Times New Roman"/>
          <w:sz w:val="28"/>
          <w:szCs w:val="28"/>
        </w:rPr>
        <w:t>Данные паспорта Петровой Ольги Николаевны:</w:t>
      </w:r>
    </w:p>
    <w:p w:rsidR="006A5A56" w:rsidRPr="00454C97" w:rsidRDefault="00A22327" w:rsidP="00454C97">
      <w:pPr>
        <w:spacing w:after="0" w:line="360" w:lineRule="auto"/>
        <w:ind w:firstLine="709"/>
        <w:jc w:val="both"/>
        <w:rPr>
          <w:rFonts w:ascii="Times New Roman" w:hAnsi="Times New Roman" w:cs="Times New Roman"/>
          <w:sz w:val="28"/>
          <w:szCs w:val="28"/>
        </w:rPr>
      </w:pPr>
      <w:r w:rsidRPr="00454C97">
        <w:rPr>
          <w:rFonts w:ascii="Times New Roman" w:hAnsi="Times New Roman" w:cs="Times New Roman"/>
          <w:sz w:val="28"/>
          <w:szCs w:val="28"/>
        </w:rPr>
        <w:t>Серия 4912, № 119438, выдан отделом УФМС России по Свердловской области в городе Екатеринбург, дата выдачи 02.06.2021 г.</w:t>
      </w:r>
    </w:p>
    <w:p w:rsidR="006A5A56" w:rsidRPr="00454C97" w:rsidRDefault="00A22327" w:rsidP="00454C97">
      <w:pPr>
        <w:spacing w:after="0" w:line="360" w:lineRule="auto"/>
        <w:ind w:firstLine="709"/>
        <w:jc w:val="both"/>
        <w:rPr>
          <w:rFonts w:ascii="Times New Roman" w:hAnsi="Times New Roman" w:cs="Times New Roman"/>
          <w:sz w:val="28"/>
          <w:szCs w:val="28"/>
        </w:rPr>
      </w:pPr>
      <w:r w:rsidRPr="00454C97">
        <w:rPr>
          <w:rFonts w:ascii="Times New Roman" w:hAnsi="Times New Roman" w:cs="Times New Roman"/>
          <w:sz w:val="28"/>
          <w:szCs w:val="28"/>
        </w:rPr>
        <w:t>Зарегистрирована по адресу: гор. Екатеринбург, ул. Белинского, д.7, кв. 24. Дата рождения 23.05.2001 г.</w:t>
      </w:r>
    </w:p>
    <w:p w:rsidR="006A5A56" w:rsidRPr="00454C97" w:rsidRDefault="00A22327" w:rsidP="00454C97">
      <w:pPr>
        <w:spacing w:after="0" w:line="360" w:lineRule="auto"/>
        <w:ind w:firstLine="709"/>
        <w:jc w:val="both"/>
        <w:rPr>
          <w:rFonts w:ascii="Times New Roman" w:hAnsi="Times New Roman" w:cs="Times New Roman"/>
          <w:sz w:val="28"/>
          <w:szCs w:val="28"/>
        </w:rPr>
      </w:pPr>
      <w:r w:rsidRPr="00454C97">
        <w:rPr>
          <w:rFonts w:ascii="Times New Roman" w:hAnsi="Times New Roman" w:cs="Times New Roman"/>
          <w:sz w:val="28"/>
          <w:szCs w:val="28"/>
        </w:rPr>
        <w:t>Банковские реквизиты:</w:t>
      </w:r>
    </w:p>
    <w:p w:rsidR="006A5A56" w:rsidRPr="00454C97" w:rsidRDefault="00A22327" w:rsidP="00454C97">
      <w:pPr>
        <w:pBdr>
          <w:top w:val="none" w:sz="4" w:space="0" w:color="000000"/>
          <w:left w:val="none" w:sz="4" w:space="0" w:color="000000"/>
          <w:bottom w:val="none" w:sz="4" w:space="0" w:color="000000"/>
          <w:right w:val="none" w:sz="4" w:space="0" w:color="000000"/>
        </w:pBdr>
        <w:spacing w:after="0" w:line="360" w:lineRule="auto"/>
        <w:ind w:firstLine="709"/>
        <w:jc w:val="both"/>
        <w:rPr>
          <w:rFonts w:ascii="Times New Roman" w:hAnsi="Times New Roman" w:cs="Times New Roman"/>
          <w:sz w:val="28"/>
          <w:szCs w:val="28"/>
        </w:rPr>
      </w:pPr>
      <w:r w:rsidRPr="00454C97">
        <w:rPr>
          <w:rFonts w:ascii="Times New Roman" w:hAnsi="Times New Roman" w:cs="Times New Roman"/>
          <w:sz w:val="28"/>
          <w:szCs w:val="28"/>
        </w:rPr>
        <w:t xml:space="preserve"> счёт № 40817810443860572048 в отделении </w:t>
      </w:r>
      <w:r w:rsidRPr="00454C97">
        <w:rPr>
          <w:rFonts w:ascii="Times New Roman" w:eastAsia="Times New Roman" w:hAnsi="Times New Roman" w:cs="Times New Roman"/>
          <w:color w:val="000000" w:themeColor="text1"/>
          <w:sz w:val="28"/>
          <w:szCs w:val="28"/>
        </w:rPr>
        <w:t>№7003/0346</w:t>
      </w:r>
      <w:r w:rsidRPr="00454C97">
        <w:rPr>
          <w:rFonts w:ascii="Times New Roman" w:hAnsi="Times New Roman" w:cs="Times New Roman"/>
          <w:sz w:val="28"/>
          <w:szCs w:val="28"/>
        </w:rPr>
        <w:t xml:space="preserve"> ПАО Сбербанк г. Екатеринбурга</w:t>
      </w:r>
    </w:p>
    <w:p w:rsidR="006A5A56" w:rsidRPr="00454C97" w:rsidRDefault="00A22327" w:rsidP="00454C97">
      <w:pPr>
        <w:spacing w:after="0" w:line="360" w:lineRule="auto"/>
        <w:ind w:firstLine="709"/>
        <w:contextualSpacing/>
        <w:jc w:val="both"/>
        <w:rPr>
          <w:rFonts w:ascii="Times New Roman" w:hAnsi="Times New Roman" w:cs="Times New Roman"/>
          <w:b/>
          <w:sz w:val="28"/>
          <w:szCs w:val="28"/>
        </w:rPr>
      </w:pPr>
      <w:r w:rsidRPr="00454C97">
        <w:rPr>
          <w:rFonts w:ascii="Times New Roman" w:hAnsi="Times New Roman" w:cs="Times New Roman"/>
          <w:sz w:val="28"/>
          <w:szCs w:val="28"/>
        </w:rPr>
        <w:t>БИК 044959698</w:t>
      </w:r>
    </w:p>
    <w:p w:rsidR="006A5A56" w:rsidRPr="00454C97" w:rsidRDefault="00A22327" w:rsidP="00454C97">
      <w:pPr>
        <w:spacing w:after="0" w:line="360" w:lineRule="auto"/>
        <w:ind w:firstLine="709"/>
        <w:jc w:val="both"/>
        <w:rPr>
          <w:rFonts w:ascii="Times New Roman" w:hAnsi="Times New Roman" w:cs="Times New Roman"/>
          <w:sz w:val="28"/>
          <w:szCs w:val="28"/>
        </w:rPr>
      </w:pPr>
      <w:r w:rsidRPr="00454C97">
        <w:rPr>
          <w:rFonts w:ascii="Times New Roman" w:hAnsi="Times New Roman" w:cs="Times New Roman"/>
          <w:sz w:val="28"/>
          <w:szCs w:val="28"/>
        </w:rPr>
        <w:t>Кор. счёт 30101810100000000698</w:t>
      </w:r>
    </w:p>
    <w:p w:rsidR="006A5A56" w:rsidRPr="00454C97" w:rsidRDefault="00A22327" w:rsidP="00454C97">
      <w:pPr>
        <w:spacing w:after="0" w:line="360" w:lineRule="auto"/>
        <w:ind w:firstLine="709"/>
        <w:contextualSpacing/>
        <w:jc w:val="both"/>
        <w:rPr>
          <w:rFonts w:ascii="Times New Roman" w:hAnsi="Times New Roman" w:cs="Times New Roman"/>
          <w:b/>
          <w:sz w:val="28"/>
          <w:szCs w:val="28"/>
        </w:rPr>
      </w:pPr>
      <w:r w:rsidRPr="00454C97">
        <w:rPr>
          <w:rFonts w:ascii="Times New Roman" w:hAnsi="Times New Roman" w:cs="Times New Roman"/>
          <w:b/>
          <w:sz w:val="28"/>
          <w:szCs w:val="28"/>
        </w:rPr>
        <w:t>Результаты работы по модулю В:</w:t>
      </w:r>
    </w:p>
    <w:p w:rsidR="006A5A56" w:rsidRPr="00454C97" w:rsidRDefault="00A22327" w:rsidP="00454C97">
      <w:pPr>
        <w:numPr>
          <w:ilvl w:val="0"/>
          <w:numId w:val="28"/>
        </w:numPr>
        <w:spacing w:after="0" w:line="360" w:lineRule="auto"/>
        <w:ind w:left="0" w:firstLine="709"/>
        <w:contextualSpacing/>
        <w:jc w:val="both"/>
        <w:rPr>
          <w:rFonts w:ascii="Times New Roman" w:hAnsi="Times New Roman" w:cs="Times New Roman"/>
          <w:sz w:val="28"/>
          <w:szCs w:val="28"/>
        </w:rPr>
      </w:pPr>
      <w:r w:rsidRPr="00454C97">
        <w:rPr>
          <w:rFonts w:ascii="Times New Roman" w:hAnsi="Times New Roman" w:cs="Times New Roman"/>
          <w:sz w:val="28"/>
          <w:szCs w:val="28"/>
        </w:rPr>
        <w:t>составленные документы: договор оказания услуг согласие на обработку персональных данных</w:t>
      </w:r>
    </w:p>
    <w:p w:rsidR="006A5A56" w:rsidRPr="00454C97" w:rsidRDefault="00A22327" w:rsidP="00454C97">
      <w:pPr>
        <w:numPr>
          <w:ilvl w:val="0"/>
          <w:numId w:val="28"/>
        </w:numPr>
        <w:spacing w:after="0" w:line="360" w:lineRule="auto"/>
        <w:ind w:left="0" w:firstLine="709"/>
        <w:contextualSpacing/>
        <w:jc w:val="both"/>
        <w:rPr>
          <w:rFonts w:ascii="Times New Roman" w:hAnsi="Times New Roman" w:cs="Times New Roman"/>
          <w:sz w:val="28"/>
          <w:szCs w:val="28"/>
        </w:rPr>
      </w:pPr>
      <w:r w:rsidRPr="00454C97">
        <w:rPr>
          <w:rFonts w:ascii="Times New Roman" w:hAnsi="Times New Roman" w:cs="Times New Roman"/>
          <w:sz w:val="28"/>
          <w:szCs w:val="28"/>
        </w:rPr>
        <w:t>анкета клиента</w:t>
      </w:r>
    </w:p>
    <w:p w:rsidR="006A5A56" w:rsidRPr="00454C97" w:rsidRDefault="00A22327" w:rsidP="00454C97">
      <w:pPr>
        <w:numPr>
          <w:ilvl w:val="0"/>
          <w:numId w:val="28"/>
        </w:numPr>
        <w:spacing w:after="0" w:line="360" w:lineRule="auto"/>
        <w:ind w:left="0" w:firstLine="709"/>
        <w:contextualSpacing/>
        <w:jc w:val="both"/>
        <w:rPr>
          <w:rFonts w:ascii="Times New Roman" w:hAnsi="Times New Roman" w:cs="Times New Roman"/>
          <w:sz w:val="28"/>
          <w:szCs w:val="28"/>
        </w:rPr>
      </w:pPr>
      <w:r w:rsidRPr="00454C97">
        <w:rPr>
          <w:rFonts w:ascii="Times New Roman" w:hAnsi="Times New Roman" w:cs="Times New Roman"/>
          <w:sz w:val="28"/>
          <w:szCs w:val="28"/>
        </w:rPr>
        <w:t>экспертная оценка карьеры клиента</w:t>
      </w:r>
    </w:p>
    <w:p w:rsidR="006A5A56" w:rsidRPr="00454C97" w:rsidRDefault="00A22327" w:rsidP="00454C97">
      <w:pPr>
        <w:numPr>
          <w:ilvl w:val="0"/>
          <w:numId w:val="28"/>
        </w:numPr>
        <w:spacing w:after="0" w:line="360" w:lineRule="auto"/>
        <w:ind w:left="0" w:firstLine="709"/>
        <w:contextualSpacing/>
        <w:jc w:val="both"/>
        <w:rPr>
          <w:rFonts w:ascii="Times New Roman" w:hAnsi="Times New Roman" w:cs="Times New Roman"/>
          <w:sz w:val="28"/>
          <w:szCs w:val="28"/>
        </w:rPr>
      </w:pPr>
      <w:r w:rsidRPr="00454C97">
        <w:rPr>
          <w:rFonts w:ascii="Times New Roman" w:hAnsi="Times New Roman" w:cs="Times New Roman"/>
          <w:sz w:val="28"/>
          <w:szCs w:val="28"/>
        </w:rPr>
        <w:t>мероприятия подходящего типа по развитию карьеры или смены профессионального выбора</w:t>
      </w:r>
    </w:p>
    <w:p w:rsidR="006A5A56" w:rsidRPr="00454C97" w:rsidRDefault="00A22327" w:rsidP="00454C97">
      <w:pPr>
        <w:numPr>
          <w:ilvl w:val="0"/>
          <w:numId w:val="28"/>
        </w:numPr>
        <w:spacing w:after="0" w:line="360" w:lineRule="auto"/>
        <w:ind w:left="0" w:firstLine="709"/>
        <w:jc w:val="both"/>
        <w:rPr>
          <w:rFonts w:ascii="Times New Roman" w:hAnsi="Times New Roman" w:cs="Times New Roman"/>
          <w:sz w:val="28"/>
          <w:szCs w:val="28"/>
        </w:rPr>
      </w:pPr>
      <w:r w:rsidRPr="00454C97">
        <w:rPr>
          <w:rFonts w:ascii="Times New Roman" w:hAnsi="Times New Roman" w:cs="Times New Roman"/>
          <w:sz w:val="28"/>
          <w:szCs w:val="28"/>
        </w:rPr>
        <w:t>карьерный план</w:t>
      </w:r>
    </w:p>
    <w:p w:rsidR="006A5A56" w:rsidRPr="00454C97" w:rsidRDefault="00A22327" w:rsidP="00454C97">
      <w:pPr>
        <w:numPr>
          <w:ilvl w:val="0"/>
          <w:numId w:val="28"/>
        </w:numPr>
        <w:spacing w:after="0" w:line="360" w:lineRule="auto"/>
        <w:ind w:left="0" w:firstLine="709"/>
        <w:jc w:val="both"/>
        <w:rPr>
          <w:rFonts w:ascii="Times New Roman" w:hAnsi="Times New Roman" w:cs="Times New Roman"/>
          <w:sz w:val="28"/>
          <w:szCs w:val="28"/>
        </w:rPr>
      </w:pPr>
      <w:r w:rsidRPr="00454C97">
        <w:rPr>
          <w:rFonts w:ascii="Times New Roman" w:hAnsi="Times New Roman" w:cs="Times New Roman"/>
          <w:sz w:val="28"/>
          <w:szCs w:val="28"/>
        </w:rPr>
        <w:t>презентация для клиента с результатами работы</w:t>
      </w:r>
    </w:p>
    <w:p w:rsidR="006A5A56" w:rsidRPr="00454C97" w:rsidRDefault="00A22327" w:rsidP="00454C97">
      <w:pPr>
        <w:spacing w:after="0" w:line="360" w:lineRule="auto"/>
        <w:ind w:firstLine="709"/>
        <w:jc w:val="both"/>
        <w:rPr>
          <w:rFonts w:ascii="Times New Roman" w:hAnsi="Times New Roman" w:cs="Times New Roman"/>
          <w:strike/>
          <w:sz w:val="28"/>
          <w:szCs w:val="28"/>
        </w:rPr>
      </w:pPr>
      <w:r w:rsidRPr="00454C97">
        <w:rPr>
          <w:rFonts w:ascii="Times New Roman" w:hAnsi="Times New Roman" w:cs="Times New Roman"/>
          <w:b/>
          <w:bCs/>
          <w:sz w:val="28"/>
          <w:szCs w:val="28"/>
        </w:rPr>
        <w:t>Требования к презентации:</w:t>
      </w:r>
      <w:r w:rsidRPr="00454C97">
        <w:rPr>
          <w:rFonts w:ascii="Times New Roman" w:hAnsi="Times New Roman" w:cs="Times New Roman"/>
          <w:sz w:val="28"/>
          <w:szCs w:val="28"/>
        </w:rPr>
        <w:t xml:space="preserve"> в презентации должны быть представлены основные результаты работы; н</w:t>
      </w:r>
      <w:r w:rsidRPr="00454C97">
        <w:rPr>
          <w:rFonts w:ascii="Times New Roman" w:hAnsi="Times New Roman" w:cs="Times New Roman"/>
          <w:sz w:val="28"/>
          <w:szCs w:val="28"/>
          <w:highlight w:val="white"/>
        </w:rPr>
        <w:t>еобходимо использовать единый стиль оформления; информация на слайдах должна быть читаема.</w:t>
      </w:r>
    </w:p>
    <w:p w:rsidR="006A5A56" w:rsidRPr="00454C97" w:rsidRDefault="006A5A56" w:rsidP="00454C97">
      <w:pPr>
        <w:spacing w:after="0" w:line="360" w:lineRule="auto"/>
        <w:ind w:firstLine="709"/>
        <w:jc w:val="both"/>
        <w:rPr>
          <w:rFonts w:ascii="Times New Roman" w:hAnsi="Times New Roman" w:cs="Times New Roman"/>
          <w:sz w:val="28"/>
          <w:szCs w:val="28"/>
        </w:rPr>
      </w:pPr>
    </w:p>
    <w:p w:rsidR="006A5A56" w:rsidRDefault="00A22327" w:rsidP="00454C97">
      <w:pPr>
        <w:spacing w:after="0" w:line="360" w:lineRule="auto"/>
        <w:jc w:val="both"/>
        <w:rPr>
          <w:rFonts w:ascii="Times New Roman" w:eastAsia="Times New Roman" w:hAnsi="Times New Roman" w:cs="Times New Roman"/>
          <w:b/>
          <w:bCs/>
          <w:sz w:val="28"/>
          <w:szCs w:val="28"/>
          <w:lang w:eastAsia="ru-RU"/>
        </w:rPr>
      </w:pPr>
      <w:r w:rsidRPr="00454C97">
        <w:rPr>
          <w:rFonts w:ascii="Times New Roman" w:eastAsia="Calibri" w:hAnsi="Times New Roman" w:cs="Times New Roman"/>
          <w:b/>
          <w:sz w:val="28"/>
          <w:szCs w:val="28"/>
        </w:rPr>
        <w:lastRenderedPageBreak/>
        <w:t xml:space="preserve">Модуль Г. </w:t>
      </w:r>
      <w:r w:rsidRPr="00454C97">
        <w:rPr>
          <w:rFonts w:ascii="Times New Roman" w:hAnsi="Times New Roman" w:cs="Times New Roman"/>
          <w:b/>
          <w:sz w:val="28"/>
          <w:szCs w:val="28"/>
        </w:rPr>
        <w:t xml:space="preserve">Персональный бюджет и налоговое консультирование клиента </w:t>
      </w:r>
      <w:r w:rsidRPr="00454C97">
        <w:rPr>
          <w:rFonts w:ascii="Times New Roman" w:eastAsia="Times New Roman" w:hAnsi="Times New Roman" w:cs="Times New Roman"/>
          <w:b/>
          <w:bCs/>
          <w:sz w:val="28"/>
          <w:szCs w:val="28"/>
          <w:lang w:eastAsia="ru-RU"/>
        </w:rPr>
        <w:t>(вариатив)</w:t>
      </w:r>
    </w:p>
    <w:p w:rsidR="002B5BF9" w:rsidRPr="00454C97" w:rsidRDefault="002B5BF9" w:rsidP="002B5BF9">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lang w:eastAsia="ru-RU"/>
        </w:rPr>
        <w:t>Время на выполнение модуля</w:t>
      </w:r>
      <w:r w:rsidR="00356D4D">
        <w:rPr>
          <w:rFonts w:ascii="Times New Roman" w:eastAsia="Times New Roman" w:hAnsi="Times New Roman" w:cs="Times New Roman"/>
          <w:b/>
          <w:bCs/>
          <w:sz w:val="28"/>
          <w:szCs w:val="28"/>
          <w:lang w:eastAsia="ru-RU"/>
        </w:rPr>
        <w:t xml:space="preserve">: </w:t>
      </w:r>
      <w:r w:rsidRPr="00356D4D">
        <w:rPr>
          <w:rFonts w:ascii="Times New Roman" w:eastAsia="Times New Roman" w:hAnsi="Times New Roman" w:cs="Times New Roman"/>
          <w:bCs/>
          <w:sz w:val="28"/>
          <w:szCs w:val="28"/>
          <w:lang w:eastAsia="ru-RU"/>
        </w:rPr>
        <w:t>3 часа</w:t>
      </w:r>
      <w:r w:rsidR="00356D4D">
        <w:rPr>
          <w:rFonts w:ascii="Times New Roman" w:eastAsia="Times New Roman" w:hAnsi="Times New Roman" w:cs="Times New Roman"/>
          <w:bCs/>
          <w:sz w:val="28"/>
          <w:szCs w:val="28"/>
          <w:lang w:eastAsia="ru-RU"/>
        </w:rPr>
        <w:t xml:space="preserve"> (</w:t>
      </w:r>
      <w:r w:rsidRPr="00454C97">
        <w:rPr>
          <w:rFonts w:ascii="Times New Roman" w:eastAsia="Times New Roman" w:hAnsi="Times New Roman" w:cs="Times New Roman"/>
          <w:bCs/>
          <w:sz w:val="28"/>
          <w:szCs w:val="28"/>
          <w:lang w:eastAsia="ru-RU"/>
        </w:rPr>
        <w:t>в том числе время на подготовку задания 2 часа 45 минут, время на общение с клиентом – 15</w:t>
      </w:r>
      <w:r>
        <w:rPr>
          <w:rFonts w:ascii="Times New Roman" w:eastAsia="Times New Roman" w:hAnsi="Times New Roman" w:cs="Times New Roman"/>
          <w:bCs/>
          <w:sz w:val="28"/>
          <w:szCs w:val="28"/>
          <w:lang w:eastAsia="ru-RU"/>
        </w:rPr>
        <w:t> </w:t>
      </w:r>
      <w:r w:rsidR="00356D4D">
        <w:rPr>
          <w:rFonts w:ascii="Times New Roman" w:eastAsia="Times New Roman" w:hAnsi="Times New Roman" w:cs="Times New Roman"/>
          <w:bCs/>
          <w:sz w:val="28"/>
          <w:szCs w:val="28"/>
          <w:lang w:eastAsia="ru-RU"/>
        </w:rPr>
        <w:t>минут)</w:t>
      </w:r>
    </w:p>
    <w:p w:rsidR="00454C97" w:rsidRDefault="00A22327" w:rsidP="00454C97">
      <w:pPr>
        <w:spacing w:after="0" w:line="360" w:lineRule="auto"/>
        <w:jc w:val="both"/>
        <w:rPr>
          <w:rFonts w:ascii="Times New Roman" w:hAnsi="Times New Roman" w:cs="Times New Roman"/>
          <w:sz w:val="28"/>
          <w:szCs w:val="28"/>
        </w:rPr>
      </w:pPr>
      <w:r w:rsidRPr="00454C97">
        <w:rPr>
          <w:rFonts w:ascii="Times New Roman" w:eastAsia="Times New Roman" w:hAnsi="Times New Roman" w:cs="Times New Roman"/>
          <w:b/>
          <w:bCs/>
          <w:sz w:val="28"/>
          <w:szCs w:val="28"/>
        </w:rPr>
        <w:t>Задание:</w:t>
      </w:r>
      <w:r w:rsidRPr="00454C97">
        <w:rPr>
          <w:rFonts w:ascii="Times New Roman" w:hAnsi="Times New Roman" w:cs="Times New Roman"/>
          <w:sz w:val="28"/>
          <w:szCs w:val="28"/>
        </w:rPr>
        <w:t xml:space="preserve"> </w:t>
      </w:r>
    </w:p>
    <w:p w:rsidR="006A5A56" w:rsidRPr="00454C97" w:rsidRDefault="00A22327" w:rsidP="00454C97">
      <w:pPr>
        <w:spacing w:after="0" w:line="360" w:lineRule="auto"/>
        <w:ind w:firstLine="709"/>
        <w:jc w:val="both"/>
        <w:rPr>
          <w:rFonts w:ascii="Times New Roman" w:hAnsi="Times New Roman" w:cs="Times New Roman"/>
          <w:sz w:val="28"/>
          <w:szCs w:val="28"/>
        </w:rPr>
      </w:pPr>
      <w:r w:rsidRPr="00454C97">
        <w:rPr>
          <w:rFonts w:ascii="Times New Roman" w:hAnsi="Times New Roman" w:cs="Times New Roman"/>
          <w:sz w:val="28"/>
          <w:szCs w:val="28"/>
        </w:rPr>
        <w:t>При выполнении задания по данному модулю конкурсанту необходимо на основании данных, полученных из кейсового задания для модуля Г, составить персональный бюджет и осуществить налоговое консультирование клиента. Провести переговоры и представить результаты клиенту.</w:t>
      </w:r>
    </w:p>
    <w:p w:rsidR="006A5A56" w:rsidRPr="00454C97" w:rsidRDefault="00A22327" w:rsidP="00454C97">
      <w:pPr>
        <w:spacing w:after="0" w:line="360" w:lineRule="auto"/>
        <w:jc w:val="center"/>
        <w:rPr>
          <w:rFonts w:ascii="Times New Roman" w:eastAsia="Times New Roman" w:hAnsi="Times New Roman" w:cs="Times New Roman"/>
          <w:sz w:val="28"/>
          <w:szCs w:val="28"/>
        </w:rPr>
      </w:pPr>
      <w:r w:rsidRPr="00454C97">
        <w:rPr>
          <w:rFonts w:ascii="Times New Roman" w:eastAsia="Times New Roman" w:hAnsi="Times New Roman" w:cs="Times New Roman"/>
          <w:sz w:val="28"/>
          <w:szCs w:val="28"/>
        </w:rPr>
        <w:t>КЕЙС ДЛЯ МОДУЛЯ Г</w:t>
      </w:r>
      <w:bookmarkStart w:id="13" w:name="_GoBack"/>
      <w:bookmarkEnd w:id="13"/>
    </w:p>
    <w:p w:rsidR="006A5A56" w:rsidRPr="00454C97" w:rsidRDefault="00A22327" w:rsidP="00454C97">
      <w:pPr>
        <w:spacing w:after="0" w:line="360" w:lineRule="auto"/>
        <w:ind w:firstLine="709"/>
        <w:jc w:val="both"/>
        <w:rPr>
          <w:rFonts w:ascii="Times New Roman" w:eastAsia="Times New Roman" w:hAnsi="Times New Roman" w:cs="Times New Roman"/>
          <w:sz w:val="28"/>
          <w:szCs w:val="28"/>
        </w:rPr>
      </w:pPr>
      <w:r w:rsidRPr="00454C97">
        <w:rPr>
          <w:rFonts w:ascii="Times New Roman" w:eastAsia="Times New Roman" w:hAnsi="Times New Roman" w:cs="Times New Roman"/>
          <w:sz w:val="28"/>
          <w:szCs w:val="28"/>
        </w:rPr>
        <w:t>Смирнова Оксана Сергеевна, 28 лет, не зам</w:t>
      </w:r>
      <w:r w:rsidR="00EE1301" w:rsidRPr="00454C97">
        <w:rPr>
          <w:rFonts w:ascii="Times New Roman" w:eastAsia="Times New Roman" w:hAnsi="Times New Roman" w:cs="Times New Roman"/>
          <w:sz w:val="28"/>
          <w:szCs w:val="28"/>
        </w:rPr>
        <w:t xml:space="preserve">ужем, работает администратором </w:t>
      </w:r>
      <w:r w:rsidRPr="00454C97">
        <w:rPr>
          <w:rFonts w:ascii="Times New Roman" w:eastAsia="Times New Roman" w:hAnsi="Times New Roman" w:cs="Times New Roman"/>
          <w:sz w:val="28"/>
          <w:szCs w:val="28"/>
        </w:rPr>
        <w:t xml:space="preserve">в </w:t>
      </w:r>
      <w:r w:rsidRPr="00454C97">
        <w:rPr>
          <w:rFonts w:ascii="Times New Roman" w:eastAsia="Times New Roman" w:hAnsi="Times New Roman" w:cs="Times New Roman"/>
          <w:sz w:val="28"/>
          <w:szCs w:val="28"/>
          <w:highlight w:val="white"/>
        </w:rPr>
        <w:t>АО "ОКБ "Новатор"</w:t>
      </w:r>
      <w:r w:rsidRPr="00454C97">
        <w:rPr>
          <w:rFonts w:ascii="Times New Roman" w:eastAsia="Times New Roman" w:hAnsi="Times New Roman" w:cs="Times New Roman"/>
          <w:sz w:val="28"/>
          <w:szCs w:val="28"/>
        </w:rPr>
        <w:t xml:space="preserve"> (ИНН 6673092045, КПП 668601001, </w:t>
      </w:r>
      <w:r w:rsidRPr="00454C97">
        <w:rPr>
          <w:rFonts w:ascii="Times New Roman" w:eastAsia="Times New Roman" w:hAnsi="Times New Roman" w:cs="Times New Roman"/>
          <w:sz w:val="28"/>
          <w:szCs w:val="28"/>
          <w:highlight w:val="white"/>
        </w:rPr>
        <w:t>ОКТМО 65701000001</w:t>
      </w:r>
      <w:r w:rsidRPr="00454C97">
        <w:rPr>
          <w:rFonts w:ascii="Times New Roman" w:eastAsia="Times New Roman" w:hAnsi="Times New Roman" w:cs="Times New Roman"/>
          <w:sz w:val="28"/>
          <w:szCs w:val="28"/>
        </w:rPr>
        <w:t xml:space="preserve">) и дистанционно обучается в университете. </w:t>
      </w:r>
    </w:p>
    <w:p w:rsidR="006A5A56" w:rsidRPr="00454C97" w:rsidRDefault="00A22327" w:rsidP="00454C97">
      <w:pPr>
        <w:spacing w:after="0" w:line="360" w:lineRule="auto"/>
        <w:ind w:firstLine="709"/>
        <w:jc w:val="both"/>
        <w:rPr>
          <w:rFonts w:ascii="Times New Roman" w:eastAsia="Calibri" w:hAnsi="Times New Roman" w:cs="Times New Roman"/>
          <w:color w:val="000000" w:themeColor="text1"/>
          <w:sz w:val="28"/>
          <w:szCs w:val="28"/>
        </w:rPr>
      </w:pPr>
      <w:r w:rsidRPr="00454C97">
        <w:rPr>
          <w:rFonts w:ascii="Times New Roman" w:eastAsia="Calibri" w:hAnsi="Times New Roman" w:cs="Times New Roman"/>
          <w:color w:val="000000" w:themeColor="text1"/>
          <w:sz w:val="28"/>
          <w:szCs w:val="28"/>
          <w:highlight w:val="white"/>
        </w:rPr>
        <w:t>В январе 2024 года Оксана впервые оформила самозанятость по</w:t>
      </w:r>
      <w:r w:rsidR="00356D4D">
        <w:rPr>
          <w:rFonts w:ascii="Times New Roman" w:eastAsia="Calibri" w:hAnsi="Times New Roman" w:cs="Times New Roman"/>
          <w:color w:val="000000" w:themeColor="text1"/>
          <w:sz w:val="28"/>
          <w:szCs w:val="28"/>
          <w:highlight w:val="white"/>
        </w:rPr>
        <w:t> </w:t>
      </w:r>
      <w:r w:rsidRPr="00454C97">
        <w:rPr>
          <w:rFonts w:ascii="Times New Roman" w:eastAsia="Calibri" w:hAnsi="Times New Roman" w:cs="Times New Roman"/>
          <w:color w:val="000000" w:themeColor="text1"/>
          <w:sz w:val="28"/>
          <w:szCs w:val="28"/>
          <w:highlight w:val="white"/>
        </w:rPr>
        <w:t>созданию свадебных причёсок и ее доход до вычета налога – 40000 руб. в</w:t>
      </w:r>
      <w:r w:rsidR="00356D4D">
        <w:rPr>
          <w:rFonts w:ascii="Times New Roman" w:eastAsia="Calibri" w:hAnsi="Times New Roman" w:cs="Times New Roman"/>
          <w:color w:val="000000" w:themeColor="text1"/>
          <w:sz w:val="28"/>
          <w:szCs w:val="28"/>
          <w:highlight w:val="white"/>
        </w:rPr>
        <w:t> </w:t>
      </w:r>
      <w:r w:rsidRPr="00454C97">
        <w:rPr>
          <w:rFonts w:ascii="Times New Roman" w:eastAsia="Calibri" w:hAnsi="Times New Roman" w:cs="Times New Roman"/>
          <w:color w:val="000000" w:themeColor="text1"/>
          <w:sz w:val="28"/>
          <w:szCs w:val="28"/>
          <w:highlight w:val="white"/>
        </w:rPr>
        <w:t xml:space="preserve">месяц. </w:t>
      </w:r>
    </w:p>
    <w:p w:rsidR="006A5A56" w:rsidRPr="00454C97" w:rsidRDefault="00A22327" w:rsidP="00454C97">
      <w:pPr>
        <w:spacing w:after="0" w:line="360" w:lineRule="auto"/>
        <w:ind w:firstLine="709"/>
        <w:jc w:val="both"/>
        <w:rPr>
          <w:rFonts w:ascii="Times New Roman" w:eastAsia="Times New Roman" w:hAnsi="Times New Roman" w:cs="Times New Roman"/>
          <w:color w:val="000000" w:themeColor="text1"/>
          <w:sz w:val="28"/>
          <w:szCs w:val="28"/>
          <w:highlight w:val="white"/>
        </w:rPr>
      </w:pPr>
      <w:r w:rsidRPr="00454C97">
        <w:rPr>
          <w:rFonts w:ascii="Times New Roman" w:eastAsia="Times New Roman" w:hAnsi="Times New Roman" w:cs="Times New Roman"/>
          <w:sz w:val="28"/>
          <w:szCs w:val="28"/>
        </w:rPr>
        <w:t xml:space="preserve"> По итогам каждого квартала 2024 года Оксана получала премию. С</w:t>
      </w:r>
      <w:r w:rsidR="00356D4D">
        <w:rPr>
          <w:rFonts w:ascii="Times New Roman" w:eastAsia="Times New Roman" w:hAnsi="Times New Roman" w:cs="Times New Roman"/>
          <w:sz w:val="28"/>
          <w:szCs w:val="28"/>
        </w:rPr>
        <w:t> </w:t>
      </w:r>
      <w:r w:rsidRPr="00454C97">
        <w:rPr>
          <w:rFonts w:ascii="Times New Roman" w:eastAsia="Times New Roman" w:hAnsi="Times New Roman" w:cs="Times New Roman"/>
          <w:sz w:val="28"/>
          <w:szCs w:val="28"/>
        </w:rPr>
        <w:t xml:space="preserve">премиальных сумм она </w:t>
      </w:r>
      <w:r w:rsidRPr="00454C97">
        <w:rPr>
          <w:rFonts w:ascii="Times New Roman" w:eastAsia="Calibri" w:hAnsi="Times New Roman" w:cs="Times New Roman"/>
          <w:color w:val="000000" w:themeColor="text1"/>
          <w:sz w:val="28"/>
          <w:szCs w:val="28"/>
        </w:rPr>
        <w:t xml:space="preserve">оказывала помощь бабушке: в апреле </w:t>
      </w:r>
      <w:r w:rsidR="00AC342C" w:rsidRPr="00454C97">
        <w:rPr>
          <w:rFonts w:ascii="Times New Roman" w:eastAsia="Calibri" w:hAnsi="Times New Roman" w:cs="Times New Roman"/>
          <w:color w:val="000000" w:themeColor="text1"/>
          <w:sz w:val="28"/>
          <w:szCs w:val="28"/>
        </w:rPr>
        <w:t xml:space="preserve">– </w:t>
      </w:r>
      <w:r w:rsidRPr="00454C97">
        <w:rPr>
          <w:rFonts w:ascii="Times New Roman" w:eastAsia="Calibri" w:hAnsi="Times New Roman" w:cs="Times New Roman"/>
          <w:color w:val="000000" w:themeColor="text1"/>
          <w:sz w:val="28"/>
          <w:szCs w:val="28"/>
        </w:rPr>
        <w:t>4000 руб.; в</w:t>
      </w:r>
      <w:r w:rsidR="00356D4D">
        <w:rPr>
          <w:rFonts w:ascii="Times New Roman" w:eastAsia="Calibri" w:hAnsi="Times New Roman" w:cs="Times New Roman"/>
          <w:color w:val="000000" w:themeColor="text1"/>
          <w:sz w:val="28"/>
          <w:szCs w:val="28"/>
        </w:rPr>
        <w:t> </w:t>
      </w:r>
      <w:r w:rsidRPr="00454C97">
        <w:rPr>
          <w:rFonts w:ascii="Times New Roman" w:eastAsia="Calibri" w:hAnsi="Times New Roman" w:cs="Times New Roman"/>
          <w:color w:val="000000" w:themeColor="text1"/>
          <w:sz w:val="28"/>
          <w:szCs w:val="28"/>
        </w:rPr>
        <w:t xml:space="preserve">июле </w:t>
      </w:r>
      <w:r w:rsidR="00AC342C" w:rsidRPr="00454C97">
        <w:rPr>
          <w:rFonts w:ascii="Times New Roman" w:eastAsia="Calibri" w:hAnsi="Times New Roman" w:cs="Times New Roman"/>
          <w:color w:val="000000" w:themeColor="text1"/>
          <w:sz w:val="28"/>
          <w:szCs w:val="28"/>
        </w:rPr>
        <w:t>–</w:t>
      </w:r>
      <w:r w:rsidRPr="00454C97">
        <w:rPr>
          <w:rFonts w:ascii="Times New Roman" w:eastAsia="Calibri" w:hAnsi="Times New Roman" w:cs="Times New Roman"/>
          <w:color w:val="000000" w:themeColor="text1"/>
          <w:sz w:val="28"/>
          <w:szCs w:val="28"/>
        </w:rPr>
        <w:t xml:space="preserve"> 3500 руб.; в октябре </w:t>
      </w:r>
      <w:r w:rsidR="00AC342C" w:rsidRPr="00454C97">
        <w:rPr>
          <w:rFonts w:ascii="Times New Roman" w:eastAsia="Calibri" w:hAnsi="Times New Roman" w:cs="Times New Roman"/>
          <w:color w:val="000000" w:themeColor="text1"/>
          <w:sz w:val="28"/>
          <w:szCs w:val="28"/>
        </w:rPr>
        <w:t>–</w:t>
      </w:r>
      <w:r w:rsidRPr="00454C97">
        <w:rPr>
          <w:rFonts w:ascii="Times New Roman" w:eastAsia="Calibri" w:hAnsi="Times New Roman" w:cs="Times New Roman"/>
          <w:color w:val="000000" w:themeColor="text1"/>
          <w:sz w:val="28"/>
          <w:szCs w:val="28"/>
        </w:rPr>
        <w:t xml:space="preserve"> 4500 руб.; в декабре - 6000 руб. </w:t>
      </w:r>
    </w:p>
    <w:p w:rsidR="006A5A56" w:rsidRPr="00454C97" w:rsidRDefault="00A22327" w:rsidP="00454C97">
      <w:pPr>
        <w:widowControl w:val="0"/>
        <w:spacing w:after="0" w:line="360" w:lineRule="auto"/>
        <w:ind w:firstLine="709"/>
        <w:jc w:val="both"/>
        <w:rPr>
          <w:rFonts w:ascii="Times New Roman" w:eastAsia="Times New Roman" w:hAnsi="Times New Roman" w:cs="Times New Roman"/>
          <w:sz w:val="28"/>
          <w:szCs w:val="28"/>
        </w:rPr>
      </w:pPr>
      <w:r w:rsidRPr="00454C97">
        <w:rPr>
          <w:rFonts w:ascii="Times New Roman" w:eastAsia="Calibri" w:hAnsi="Times New Roman" w:cs="Times New Roman"/>
          <w:sz w:val="28"/>
          <w:szCs w:val="28"/>
        </w:rPr>
        <w:t>Она арендует однокомнатную квартиру (аренда и коммунальные платежи 20000 за каждый месяц). Оплата за обучение – 53000 руб. в год (4</w:t>
      </w:r>
      <w:r w:rsidR="00356D4D">
        <w:rPr>
          <w:rFonts w:ascii="Times New Roman" w:eastAsia="Calibri" w:hAnsi="Times New Roman" w:cs="Times New Roman"/>
          <w:sz w:val="28"/>
          <w:szCs w:val="28"/>
        </w:rPr>
        <w:t> р</w:t>
      </w:r>
      <w:r w:rsidRPr="00454C97">
        <w:rPr>
          <w:rFonts w:ascii="Times New Roman" w:eastAsia="Calibri" w:hAnsi="Times New Roman" w:cs="Times New Roman"/>
          <w:sz w:val="28"/>
          <w:szCs w:val="28"/>
        </w:rPr>
        <w:t xml:space="preserve">аза в год равными долями – апрель, февраль, сентябрь, декабрь). </w:t>
      </w:r>
    </w:p>
    <w:p w:rsidR="006A5A56" w:rsidRPr="00454C97" w:rsidRDefault="00A22327" w:rsidP="00454C97">
      <w:pPr>
        <w:widowControl w:val="0"/>
        <w:spacing w:after="0" w:line="360" w:lineRule="auto"/>
        <w:ind w:firstLine="709"/>
        <w:jc w:val="both"/>
        <w:rPr>
          <w:rFonts w:ascii="Times New Roman" w:eastAsia="Calibri" w:hAnsi="Times New Roman" w:cs="Times New Roman"/>
          <w:sz w:val="28"/>
          <w:szCs w:val="28"/>
        </w:rPr>
      </w:pPr>
      <w:r w:rsidRPr="00454C97">
        <w:rPr>
          <w:rFonts w:ascii="Times New Roman" w:eastAsia="Calibri" w:hAnsi="Times New Roman" w:cs="Times New Roman"/>
          <w:sz w:val="28"/>
          <w:szCs w:val="28"/>
        </w:rPr>
        <w:t xml:space="preserve">Ежемесячные расходы на питание составляли 18000 руб., транспортные расходы – 4000 руб. в месяц, мобильная связь и интернет </w:t>
      </w:r>
      <w:r w:rsidR="00AC342C" w:rsidRPr="00454C97">
        <w:rPr>
          <w:rFonts w:ascii="Times New Roman" w:eastAsia="Calibri" w:hAnsi="Times New Roman" w:cs="Times New Roman"/>
          <w:sz w:val="28"/>
          <w:szCs w:val="28"/>
        </w:rPr>
        <w:t>–</w:t>
      </w:r>
      <w:r w:rsidRPr="00454C97">
        <w:rPr>
          <w:rFonts w:ascii="Times New Roman" w:eastAsia="Calibri" w:hAnsi="Times New Roman" w:cs="Times New Roman"/>
          <w:sz w:val="28"/>
          <w:szCs w:val="28"/>
        </w:rPr>
        <w:t xml:space="preserve"> 1000 руб. в месяц, посещение салона красоты – 2000 руб. ежемесячно. На развлечения тратила по 2000 руб. в месяц. </w:t>
      </w:r>
    </w:p>
    <w:p w:rsidR="006A5A56" w:rsidRPr="00454C97" w:rsidRDefault="00A22327" w:rsidP="00454C97">
      <w:pPr>
        <w:widowControl w:val="0"/>
        <w:spacing w:after="0" w:line="360" w:lineRule="auto"/>
        <w:ind w:firstLine="709"/>
        <w:jc w:val="both"/>
        <w:rPr>
          <w:rFonts w:ascii="Times New Roman" w:eastAsia="Times New Roman" w:hAnsi="Times New Roman" w:cs="Times New Roman"/>
          <w:sz w:val="28"/>
          <w:szCs w:val="28"/>
        </w:rPr>
      </w:pPr>
      <w:r w:rsidRPr="00454C97">
        <w:rPr>
          <w:rFonts w:ascii="Times New Roman" w:eastAsia="Calibri" w:hAnsi="Times New Roman" w:cs="Times New Roman"/>
          <w:sz w:val="28"/>
          <w:szCs w:val="28"/>
        </w:rPr>
        <w:t>Новая одежда, обувь и косметика Оксаной приобреталась ежемесячно в пределах 10000 руб.</w:t>
      </w:r>
    </w:p>
    <w:p w:rsidR="006A5A56" w:rsidRPr="00454C97" w:rsidRDefault="00A22327" w:rsidP="00454C97">
      <w:pPr>
        <w:spacing w:after="0" w:line="360" w:lineRule="auto"/>
        <w:ind w:firstLine="709"/>
        <w:jc w:val="both"/>
        <w:rPr>
          <w:rFonts w:ascii="Times New Roman" w:hAnsi="Times New Roman" w:cs="Times New Roman"/>
          <w:sz w:val="28"/>
          <w:szCs w:val="28"/>
          <w:lang w:eastAsia="ru-RU"/>
        </w:rPr>
      </w:pPr>
      <w:r w:rsidRPr="00454C97">
        <w:rPr>
          <w:rFonts w:ascii="Times New Roman" w:hAnsi="Times New Roman" w:cs="Times New Roman"/>
          <w:sz w:val="28"/>
          <w:szCs w:val="28"/>
          <w:lang w:eastAsia="ru-RU"/>
        </w:rPr>
        <w:lastRenderedPageBreak/>
        <w:t xml:space="preserve">Оксана страдает аллергическим заболеванием, поэтому в период с мая по июль покупала себе по рецепту лекарство стоимостью 1200 руб. (чеки сохранила). </w:t>
      </w:r>
    </w:p>
    <w:p w:rsidR="006A5A56" w:rsidRPr="00454C97" w:rsidRDefault="00A22327" w:rsidP="00454C97">
      <w:pPr>
        <w:spacing w:after="0" w:line="360" w:lineRule="auto"/>
        <w:ind w:firstLine="709"/>
        <w:jc w:val="both"/>
        <w:rPr>
          <w:rFonts w:ascii="Times New Roman" w:hAnsi="Times New Roman" w:cs="Times New Roman"/>
          <w:sz w:val="28"/>
          <w:szCs w:val="28"/>
          <w:lang w:eastAsia="ru-RU"/>
        </w:rPr>
      </w:pPr>
      <w:r w:rsidRPr="00454C97">
        <w:rPr>
          <w:rFonts w:ascii="Times New Roman" w:hAnsi="Times New Roman" w:cs="Times New Roman"/>
          <w:sz w:val="28"/>
          <w:szCs w:val="28"/>
          <w:lang w:eastAsia="ru-RU"/>
        </w:rPr>
        <w:t xml:space="preserve">Два раза за 2024 год (в марте и сентябре) Оксана посетила стоматологическую клинику. Каждое посещение обошлось по 7000 руб. Каждый месяц Оксана покупает абонемент в фитнес-клуб </w:t>
      </w:r>
      <w:r w:rsidR="00745833" w:rsidRPr="00454C97">
        <w:rPr>
          <w:rFonts w:ascii="Times New Roman" w:hAnsi="Times New Roman" w:cs="Times New Roman"/>
          <w:sz w:val="28"/>
          <w:szCs w:val="28"/>
          <w:lang w:eastAsia="ru-RU"/>
        </w:rPr>
        <w:t>"Топ Фитнес"</w:t>
      </w:r>
      <w:r w:rsidR="002B5BF9">
        <w:rPr>
          <w:rFonts w:ascii="Times New Roman" w:hAnsi="Times New Roman" w:cs="Times New Roman"/>
          <w:sz w:val="28"/>
          <w:szCs w:val="28"/>
          <w:lang w:eastAsia="ru-RU"/>
        </w:rPr>
        <w:t xml:space="preserve"> </w:t>
      </w:r>
      <w:r w:rsidRPr="00454C97">
        <w:rPr>
          <w:rFonts w:ascii="Times New Roman" w:hAnsi="Times New Roman" w:cs="Times New Roman"/>
          <w:sz w:val="28"/>
          <w:szCs w:val="28"/>
          <w:lang w:eastAsia="ru-RU"/>
        </w:rPr>
        <w:t>стоимостью 3000 руб.</w:t>
      </w:r>
    </w:p>
    <w:p w:rsidR="006A5A56" w:rsidRPr="00454C97" w:rsidRDefault="00A22327" w:rsidP="00454C97">
      <w:pPr>
        <w:spacing w:after="0" w:line="360" w:lineRule="auto"/>
        <w:ind w:firstLine="709"/>
        <w:jc w:val="both"/>
        <w:rPr>
          <w:rFonts w:ascii="Times New Roman" w:hAnsi="Times New Roman" w:cs="Times New Roman"/>
          <w:sz w:val="28"/>
          <w:szCs w:val="28"/>
          <w:lang w:eastAsia="ru-RU"/>
        </w:rPr>
      </w:pPr>
      <w:r w:rsidRPr="00454C97">
        <w:rPr>
          <w:rFonts w:ascii="Times New Roman" w:hAnsi="Times New Roman" w:cs="Times New Roman"/>
          <w:sz w:val="28"/>
          <w:szCs w:val="28"/>
          <w:lang w:eastAsia="ru-RU"/>
        </w:rPr>
        <w:t>Оксана не планирует сокращать свои расходы, не ведёт учёт своих доходов, так как в любой момент может обратиться за помощью к родителям. Оксана слышала, что часть уплаченных налогов можно вернуть, но она совершенно не ориентируется в вопросах личных финансов и в налоговом законодательстве, поэтому обратилась за помощью к финансовому консультанту-</w:t>
      </w:r>
      <w:r w:rsidRPr="00454C97">
        <w:rPr>
          <w:rFonts w:ascii="Times New Roman" w:hAnsi="Times New Roman" w:cs="Times New Roman"/>
          <w:sz w:val="28"/>
          <w:szCs w:val="28"/>
          <w:highlight w:val="white"/>
          <w:lang w:eastAsia="ru-RU"/>
        </w:rPr>
        <w:t>самозанятому</w:t>
      </w:r>
      <w:r w:rsidRPr="00454C97">
        <w:rPr>
          <w:rFonts w:ascii="Times New Roman" w:hAnsi="Times New Roman" w:cs="Times New Roman"/>
          <w:sz w:val="28"/>
          <w:szCs w:val="28"/>
          <w:lang w:eastAsia="ru-RU"/>
        </w:rPr>
        <w:t xml:space="preserve"> для составления персонального бюджета </w:t>
      </w:r>
      <w:r w:rsidRPr="00454C97">
        <w:rPr>
          <w:rFonts w:ascii="Times New Roman" w:eastAsia="Times New Roman" w:hAnsi="Times New Roman" w:cs="Times New Roman"/>
          <w:sz w:val="28"/>
          <w:szCs w:val="28"/>
          <w:lang w:eastAsia="ru-RU"/>
        </w:rPr>
        <w:t>на год (с января 2024 года по декабрь 2024 года) и налогового консультирования. Свои данные Оксана заранее выслала финансовому консультанту на</w:t>
      </w:r>
      <w:r w:rsidR="00356D4D">
        <w:rPr>
          <w:rFonts w:ascii="Times New Roman" w:eastAsia="Times New Roman" w:hAnsi="Times New Roman" w:cs="Times New Roman"/>
          <w:sz w:val="28"/>
          <w:szCs w:val="28"/>
          <w:lang w:eastAsia="ru-RU"/>
        </w:rPr>
        <w:t> </w:t>
      </w:r>
      <w:r w:rsidRPr="00454C97">
        <w:rPr>
          <w:rFonts w:ascii="Times New Roman" w:eastAsia="Times New Roman" w:hAnsi="Times New Roman" w:cs="Times New Roman"/>
          <w:sz w:val="28"/>
          <w:szCs w:val="28"/>
          <w:lang w:eastAsia="ru-RU"/>
        </w:rPr>
        <w:t xml:space="preserve">электронную почту (справка 2-НДФЛ представлена в файле </w:t>
      </w:r>
      <w:r w:rsidRPr="00454C97">
        <w:rPr>
          <w:rFonts w:ascii="Times New Roman" w:eastAsia="Times New Roman" w:hAnsi="Times New Roman" w:cs="Times New Roman"/>
          <w:sz w:val="28"/>
          <w:szCs w:val="28"/>
        </w:rPr>
        <w:t>Excel</w:t>
      </w:r>
      <w:r w:rsidRPr="00454C97">
        <w:rPr>
          <w:rFonts w:ascii="Times New Roman" w:eastAsia="Times New Roman" w:hAnsi="Times New Roman" w:cs="Times New Roman"/>
          <w:sz w:val="28"/>
          <w:szCs w:val="28"/>
          <w:lang w:eastAsia="ru-RU"/>
        </w:rPr>
        <w:t>). Стоимость услуги проектировщика – 9 000 руб.</w:t>
      </w:r>
    </w:p>
    <w:p w:rsidR="006A5A56" w:rsidRPr="00454C97" w:rsidRDefault="00A22327" w:rsidP="00454C97">
      <w:pPr>
        <w:spacing w:after="0" w:line="360" w:lineRule="auto"/>
        <w:ind w:firstLine="709"/>
        <w:jc w:val="both"/>
        <w:rPr>
          <w:rFonts w:ascii="Times New Roman" w:hAnsi="Times New Roman" w:cs="Times New Roman"/>
          <w:sz w:val="28"/>
          <w:szCs w:val="28"/>
        </w:rPr>
      </w:pPr>
      <w:r w:rsidRPr="00454C97">
        <w:rPr>
          <w:rFonts w:ascii="Times New Roman" w:hAnsi="Times New Roman" w:cs="Times New Roman"/>
          <w:sz w:val="28"/>
          <w:szCs w:val="28"/>
          <w:lang w:eastAsia="ru-RU"/>
        </w:rPr>
        <w:t>Данные паспорта:</w:t>
      </w:r>
    </w:p>
    <w:p w:rsidR="006A5A56" w:rsidRPr="00454C97" w:rsidRDefault="00A22327" w:rsidP="00454C97">
      <w:pPr>
        <w:spacing w:after="0" w:line="360" w:lineRule="auto"/>
        <w:ind w:firstLine="709"/>
        <w:jc w:val="both"/>
        <w:rPr>
          <w:rFonts w:ascii="Times New Roman" w:hAnsi="Times New Roman" w:cs="Times New Roman"/>
          <w:sz w:val="28"/>
          <w:szCs w:val="28"/>
        </w:rPr>
      </w:pPr>
      <w:r w:rsidRPr="00454C97">
        <w:rPr>
          <w:rFonts w:ascii="Times New Roman" w:hAnsi="Times New Roman" w:cs="Times New Roman"/>
          <w:sz w:val="28"/>
          <w:szCs w:val="28"/>
          <w:lang w:eastAsia="ru-RU"/>
        </w:rPr>
        <w:t>Серия 01 15 № 196613, выдан отделом УФМС России по Свердловской области, дата выдачи 19.08.2021 г.</w:t>
      </w:r>
    </w:p>
    <w:p w:rsidR="006A5A56" w:rsidRPr="00454C97" w:rsidRDefault="00A22327" w:rsidP="00454C97">
      <w:pPr>
        <w:spacing w:after="0" w:line="360" w:lineRule="auto"/>
        <w:ind w:firstLine="709"/>
        <w:jc w:val="both"/>
        <w:rPr>
          <w:rFonts w:ascii="Times New Roman" w:hAnsi="Times New Roman" w:cs="Times New Roman"/>
          <w:sz w:val="28"/>
          <w:szCs w:val="28"/>
          <w:highlight w:val="white"/>
        </w:rPr>
      </w:pPr>
      <w:r w:rsidRPr="00454C97">
        <w:rPr>
          <w:rFonts w:ascii="Times New Roman" w:hAnsi="Times New Roman" w:cs="Times New Roman"/>
          <w:sz w:val="28"/>
          <w:szCs w:val="28"/>
          <w:lang w:eastAsia="ru-RU"/>
        </w:rPr>
        <w:t xml:space="preserve">Зарегистрирована по адресу: 623850, Свердловская область, г. Ирбит, ул. Луговая, 17, </w:t>
      </w:r>
      <w:r w:rsidRPr="00454C97">
        <w:rPr>
          <w:rFonts w:ascii="Times New Roman" w:hAnsi="Times New Roman" w:cs="Times New Roman"/>
          <w:sz w:val="28"/>
          <w:szCs w:val="28"/>
          <w:highlight w:val="white"/>
          <w:lang w:eastAsia="ru-RU"/>
        </w:rPr>
        <w:t>м. т. 8-912-677-08-78</w:t>
      </w:r>
    </w:p>
    <w:p w:rsidR="006A5A56" w:rsidRPr="00454C97" w:rsidRDefault="00A22327" w:rsidP="00454C97">
      <w:pPr>
        <w:spacing w:after="0" w:line="360" w:lineRule="auto"/>
        <w:ind w:firstLine="709"/>
        <w:jc w:val="both"/>
        <w:rPr>
          <w:rFonts w:ascii="Times New Roman" w:hAnsi="Times New Roman" w:cs="Times New Roman"/>
          <w:sz w:val="28"/>
          <w:szCs w:val="28"/>
        </w:rPr>
      </w:pPr>
      <w:r w:rsidRPr="00454C97">
        <w:rPr>
          <w:rFonts w:ascii="Times New Roman" w:hAnsi="Times New Roman" w:cs="Times New Roman"/>
          <w:sz w:val="28"/>
          <w:szCs w:val="28"/>
        </w:rPr>
        <w:t>Дата рождения 07.07.1996 г.</w:t>
      </w:r>
    </w:p>
    <w:p w:rsidR="006A5A56" w:rsidRPr="00454C97" w:rsidRDefault="00A22327" w:rsidP="00454C97">
      <w:pPr>
        <w:spacing w:after="0" w:line="360" w:lineRule="auto"/>
        <w:ind w:firstLine="709"/>
        <w:jc w:val="both"/>
        <w:rPr>
          <w:rFonts w:ascii="Times New Roman" w:hAnsi="Times New Roman" w:cs="Times New Roman"/>
          <w:sz w:val="28"/>
          <w:szCs w:val="28"/>
        </w:rPr>
      </w:pPr>
      <w:r w:rsidRPr="00454C97">
        <w:rPr>
          <w:rFonts w:ascii="Times New Roman" w:hAnsi="Times New Roman" w:cs="Times New Roman"/>
          <w:sz w:val="28"/>
          <w:szCs w:val="28"/>
        </w:rPr>
        <w:t>Банковские реквизиты:</w:t>
      </w:r>
    </w:p>
    <w:p w:rsidR="006A5A56" w:rsidRPr="00454C97" w:rsidRDefault="00A22327" w:rsidP="00454C97">
      <w:pPr>
        <w:pBdr>
          <w:top w:val="none" w:sz="4" w:space="0" w:color="000000"/>
          <w:left w:val="none" w:sz="4" w:space="0" w:color="000000"/>
          <w:bottom w:val="none" w:sz="4" w:space="0" w:color="000000"/>
          <w:right w:val="none" w:sz="4" w:space="0" w:color="000000"/>
        </w:pBdr>
        <w:spacing w:after="0" w:line="360" w:lineRule="auto"/>
        <w:ind w:firstLine="709"/>
        <w:jc w:val="both"/>
        <w:rPr>
          <w:rFonts w:ascii="Times New Roman" w:hAnsi="Times New Roman" w:cs="Times New Roman"/>
          <w:sz w:val="28"/>
          <w:szCs w:val="28"/>
        </w:rPr>
      </w:pPr>
      <w:r w:rsidRPr="00454C97">
        <w:rPr>
          <w:rFonts w:ascii="Times New Roman" w:hAnsi="Times New Roman" w:cs="Times New Roman"/>
          <w:sz w:val="28"/>
          <w:szCs w:val="28"/>
        </w:rPr>
        <w:t xml:space="preserve">счёт № 40817810443860572048 в отделении </w:t>
      </w:r>
      <w:r w:rsidRPr="00454C97">
        <w:rPr>
          <w:rFonts w:ascii="Times New Roman" w:eastAsia="Times New Roman" w:hAnsi="Times New Roman" w:cs="Times New Roman"/>
          <w:color w:val="000000" w:themeColor="text1"/>
          <w:sz w:val="28"/>
          <w:szCs w:val="28"/>
        </w:rPr>
        <w:t>№7003/0346</w:t>
      </w:r>
      <w:r w:rsidRPr="00454C97">
        <w:rPr>
          <w:rFonts w:ascii="Times New Roman" w:hAnsi="Times New Roman" w:cs="Times New Roman"/>
          <w:sz w:val="28"/>
          <w:szCs w:val="28"/>
        </w:rPr>
        <w:t xml:space="preserve"> ПАО Сбербанк г. Екатеринбурга</w:t>
      </w:r>
    </w:p>
    <w:p w:rsidR="006A5A56" w:rsidRPr="00454C97" w:rsidRDefault="00A22327" w:rsidP="00454C97">
      <w:pPr>
        <w:spacing w:after="0" w:line="360" w:lineRule="auto"/>
        <w:ind w:firstLine="709"/>
        <w:jc w:val="both"/>
        <w:rPr>
          <w:rFonts w:ascii="Times New Roman" w:hAnsi="Times New Roman" w:cs="Times New Roman"/>
          <w:sz w:val="28"/>
          <w:szCs w:val="28"/>
        </w:rPr>
      </w:pPr>
      <w:r w:rsidRPr="00454C97">
        <w:rPr>
          <w:rFonts w:ascii="Times New Roman" w:hAnsi="Times New Roman" w:cs="Times New Roman"/>
          <w:sz w:val="28"/>
          <w:szCs w:val="28"/>
        </w:rPr>
        <w:t>БИК 044959698</w:t>
      </w:r>
    </w:p>
    <w:p w:rsidR="006A5A56" w:rsidRPr="00454C97" w:rsidRDefault="00A22327" w:rsidP="00454C97">
      <w:pPr>
        <w:spacing w:after="0" w:line="360" w:lineRule="auto"/>
        <w:ind w:firstLine="709"/>
        <w:jc w:val="both"/>
        <w:rPr>
          <w:rFonts w:ascii="Times New Roman" w:hAnsi="Times New Roman" w:cs="Times New Roman"/>
          <w:sz w:val="28"/>
          <w:szCs w:val="28"/>
        </w:rPr>
      </w:pPr>
      <w:r w:rsidRPr="00454C97">
        <w:rPr>
          <w:rFonts w:ascii="Times New Roman" w:hAnsi="Times New Roman" w:cs="Times New Roman"/>
          <w:sz w:val="28"/>
          <w:szCs w:val="28"/>
        </w:rPr>
        <w:t>Кор. счёт 30101810100000000698</w:t>
      </w:r>
    </w:p>
    <w:p w:rsidR="006A5A56" w:rsidRPr="00454C97" w:rsidRDefault="00A22327" w:rsidP="00454C97">
      <w:pPr>
        <w:pBdr>
          <w:top w:val="none" w:sz="4" w:space="0" w:color="000000"/>
          <w:left w:val="none" w:sz="4" w:space="0" w:color="000000"/>
          <w:bottom w:val="none" w:sz="4" w:space="0" w:color="000000"/>
          <w:right w:val="none" w:sz="4" w:space="0" w:color="000000"/>
        </w:pBdr>
        <w:spacing w:after="0" w:line="360" w:lineRule="auto"/>
        <w:ind w:firstLine="709"/>
        <w:jc w:val="both"/>
        <w:rPr>
          <w:rFonts w:ascii="Times New Roman" w:hAnsi="Times New Roman" w:cs="Times New Roman"/>
          <w:color w:val="000000" w:themeColor="text1"/>
          <w:sz w:val="28"/>
          <w:szCs w:val="28"/>
        </w:rPr>
      </w:pPr>
      <w:r w:rsidRPr="00454C97">
        <w:rPr>
          <w:rFonts w:ascii="Times New Roman" w:eastAsia="Times New Roman" w:hAnsi="Times New Roman" w:cs="Times New Roman"/>
          <w:color w:val="000000" w:themeColor="text1"/>
          <w:sz w:val="28"/>
          <w:szCs w:val="28"/>
        </w:rPr>
        <w:t>Реквизиты Инспекции Федеральной налоговой службы по Верх-Исетскому району г. Екатеринбурга:</w:t>
      </w:r>
    </w:p>
    <w:p w:rsidR="006A5A56" w:rsidRPr="00454C97" w:rsidRDefault="00A22327" w:rsidP="00454C97">
      <w:pPr>
        <w:pBdr>
          <w:top w:val="none" w:sz="4" w:space="0" w:color="000000"/>
          <w:left w:val="none" w:sz="4" w:space="0" w:color="000000"/>
          <w:bottom w:val="none" w:sz="4" w:space="0" w:color="000000"/>
          <w:right w:val="none" w:sz="4" w:space="0" w:color="000000"/>
        </w:pBdr>
        <w:spacing w:after="0" w:line="360" w:lineRule="auto"/>
        <w:ind w:firstLine="709"/>
        <w:jc w:val="both"/>
        <w:rPr>
          <w:rFonts w:ascii="Times New Roman" w:hAnsi="Times New Roman" w:cs="Times New Roman"/>
          <w:color w:val="000000" w:themeColor="text1"/>
          <w:sz w:val="28"/>
          <w:szCs w:val="28"/>
        </w:rPr>
      </w:pPr>
      <w:r w:rsidRPr="00454C97">
        <w:rPr>
          <w:rFonts w:ascii="Times New Roman" w:eastAsia="Times New Roman" w:hAnsi="Times New Roman" w:cs="Times New Roman"/>
          <w:color w:val="000000" w:themeColor="text1"/>
          <w:sz w:val="28"/>
          <w:szCs w:val="28"/>
        </w:rPr>
        <w:lastRenderedPageBreak/>
        <w:t>Код ИФНС: 6658</w:t>
      </w:r>
    </w:p>
    <w:p w:rsidR="006A5A56" w:rsidRPr="00454C97" w:rsidRDefault="00A22327" w:rsidP="00454C97">
      <w:pPr>
        <w:pBdr>
          <w:top w:val="none" w:sz="4" w:space="0" w:color="000000"/>
          <w:left w:val="none" w:sz="4" w:space="0" w:color="000000"/>
          <w:bottom w:val="none" w:sz="4" w:space="0" w:color="000000"/>
          <w:right w:val="none" w:sz="4" w:space="0" w:color="000000"/>
        </w:pBdr>
        <w:spacing w:after="0" w:line="360" w:lineRule="auto"/>
        <w:ind w:firstLine="709"/>
        <w:jc w:val="both"/>
        <w:rPr>
          <w:rFonts w:ascii="Times New Roman" w:hAnsi="Times New Roman" w:cs="Times New Roman"/>
          <w:color w:val="000000" w:themeColor="text1"/>
          <w:sz w:val="28"/>
          <w:szCs w:val="28"/>
        </w:rPr>
      </w:pPr>
      <w:r w:rsidRPr="00454C97">
        <w:rPr>
          <w:rFonts w:ascii="Times New Roman" w:eastAsia="Times New Roman" w:hAnsi="Times New Roman" w:cs="Times New Roman"/>
          <w:color w:val="000000" w:themeColor="text1"/>
          <w:sz w:val="28"/>
          <w:szCs w:val="28"/>
        </w:rPr>
        <w:t>ИНН 6658040003</w:t>
      </w:r>
    </w:p>
    <w:p w:rsidR="006A5A56" w:rsidRPr="00454C97" w:rsidRDefault="00A22327" w:rsidP="00454C97">
      <w:pPr>
        <w:pBdr>
          <w:top w:val="none" w:sz="4" w:space="0" w:color="000000"/>
          <w:left w:val="none" w:sz="4" w:space="0" w:color="000000"/>
          <w:bottom w:val="none" w:sz="4" w:space="0" w:color="000000"/>
          <w:right w:val="none" w:sz="4" w:space="0" w:color="000000"/>
        </w:pBdr>
        <w:spacing w:after="0" w:line="360" w:lineRule="auto"/>
        <w:ind w:firstLine="709"/>
        <w:jc w:val="both"/>
        <w:rPr>
          <w:rFonts w:ascii="Times New Roman" w:hAnsi="Times New Roman" w:cs="Times New Roman"/>
          <w:color w:val="000000" w:themeColor="text1"/>
          <w:sz w:val="28"/>
          <w:szCs w:val="28"/>
        </w:rPr>
      </w:pPr>
      <w:r w:rsidRPr="00454C97">
        <w:rPr>
          <w:rFonts w:ascii="Times New Roman" w:eastAsia="Times New Roman" w:hAnsi="Times New Roman" w:cs="Times New Roman"/>
          <w:color w:val="000000" w:themeColor="text1"/>
          <w:sz w:val="28"/>
          <w:szCs w:val="28"/>
        </w:rPr>
        <w:t>КПП 665801001</w:t>
      </w:r>
    </w:p>
    <w:p w:rsidR="006A5A56" w:rsidRPr="00454C97" w:rsidRDefault="00A22327" w:rsidP="00454C97">
      <w:pPr>
        <w:pBdr>
          <w:top w:val="none" w:sz="4" w:space="0" w:color="000000"/>
          <w:left w:val="none" w:sz="4" w:space="0" w:color="000000"/>
          <w:bottom w:val="none" w:sz="4" w:space="0" w:color="000000"/>
          <w:right w:val="none" w:sz="4" w:space="0" w:color="000000"/>
        </w:pBdr>
        <w:spacing w:after="0" w:line="360" w:lineRule="auto"/>
        <w:ind w:firstLine="709"/>
        <w:jc w:val="both"/>
        <w:rPr>
          <w:rFonts w:ascii="Times New Roman" w:hAnsi="Times New Roman" w:cs="Times New Roman"/>
          <w:color w:val="000000" w:themeColor="text1"/>
          <w:sz w:val="28"/>
          <w:szCs w:val="28"/>
        </w:rPr>
      </w:pPr>
      <w:r w:rsidRPr="00454C97">
        <w:rPr>
          <w:rFonts w:ascii="Times New Roman" w:eastAsia="Times New Roman" w:hAnsi="Times New Roman" w:cs="Times New Roman"/>
          <w:color w:val="000000" w:themeColor="text1"/>
          <w:sz w:val="28"/>
          <w:szCs w:val="28"/>
        </w:rPr>
        <w:t>Адрес: 620014, г. Екатеринбург, ул. Хомякова, 4.</w:t>
      </w:r>
    </w:p>
    <w:p w:rsidR="006A5A56" w:rsidRPr="00454C97" w:rsidRDefault="00A22327" w:rsidP="00454C97">
      <w:pPr>
        <w:spacing w:after="0" w:line="360" w:lineRule="auto"/>
        <w:ind w:firstLine="709"/>
        <w:contextualSpacing/>
        <w:jc w:val="both"/>
        <w:rPr>
          <w:rFonts w:ascii="Times New Roman" w:eastAsia="Times New Roman" w:hAnsi="Times New Roman" w:cs="Times New Roman"/>
          <w:b/>
          <w:bCs/>
          <w:sz w:val="28"/>
          <w:szCs w:val="28"/>
        </w:rPr>
      </w:pPr>
      <w:r w:rsidRPr="00454C97">
        <w:rPr>
          <w:rFonts w:ascii="Times New Roman" w:hAnsi="Times New Roman" w:cs="Times New Roman"/>
          <w:b/>
          <w:sz w:val="28"/>
          <w:szCs w:val="28"/>
        </w:rPr>
        <w:t>Результаты работы по модулю Г:</w:t>
      </w:r>
    </w:p>
    <w:p w:rsidR="006A5A56" w:rsidRPr="00454C97" w:rsidRDefault="00A22327" w:rsidP="00454C97">
      <w:pPr>
        <w:numPr>
          <w:ilvl w:val="0"/>
          <w:numId w:val="27"/>
        </w:numPr>
        <w:spacing w:after="0" w:line="360" w:lineRule="auto"/>
        <w:ind w:left="-142" w:firstLine="709"/>
        <w:jc w:val="both"/>
        <w:rPr>
          <w:rFonts w:ascii="Times New Roman" w:hAnsi="Times New Roman" w:cs="Times New Roman"/>
          <w:sz w:val="28"/>
          <w:szCs w:val="28"/>
        </w:rPr>
      </w:pPr>
      <w:r w:rsidRPr="00454C97">
        <w:rPr>
          <w:rFonts w:ascii="Times New Roman" w:hAnsi="Times New Roman" w:cs="Times New Roman"/>
          <w:sz w:val="28"/>
          <w:szCs w:val="28"/>
        </w:rPr>
        <w:t>персональный бюджет клиента;</w:t>
      </w:r>
    </w:p>
    <w:p w:rsidR="006A5A56" w:rsidRPr="00454C97" w:rsidRDefault="00A22327" w:rsidP="00454C97">
      <w:pPr>
        <w:numPr>
          <w:ilvl w:val="0"/>
          <w:numId w:val="27"/>
        </w:numPr>
        <w:spacing w:after="0" w:line="360" w:lineRule="auto"/>
        <w:ind w:left="-142" w:firstLine="709"/>
        <w:jc w:val="both"/>
        <w:rPr>
          <w:rFonts w:ascii="Times New Roman" w:hAnsi="Times New Roman" w:cs="Times New Roman"/>
          <w:sz w:val="28"/>
          <w:szCs w:val="28"/>
        </w:rPr>
      </w:pPr>
      <w:r w:rsidRPr="00454C97">
        <w:rPr>
          <w:rFonts w:ascii="Times New Roman" w:hAnsi="Times New Roman" w:cs="Times New Roman"/>
          <w:sz w:val="28"/>
          <w:szCs w:val="28"/>
        </w:rPr>
        <w:t>расчёт суммы НФДЛ, подлежащего возврату;</w:t>
      </w:r>
    </w:p>
    <w:p w:rsidR="006A5A56" w:rsidRPr="00454C97" w:rsidRDefault="00A22327" w:rsidP="00454C97">
      <w:pPr>
        <w:numPr>
          <w:ilvl w:val="0"/>
          <w:numId w:val="27"/>
        </w:numPr>
        <w:spacing w:after="0" w:line="360" w:lineRule="auto"/>
        <w:ind w:left="-142" w:firstLine="709"/>
        <w:jc w:val="both"/>
        <w:rPr>
          <w:rFonts w:ascii="Times New Roman" w:hAnsi="Times New Roman" w:cs="Times New Roman"/>
          <w:sz w:val="28"/>
          <w:szCs w:val="28"/>
        </w:rPr>
      </w:pPr>
      <w:r w:rsidRPr="00454C97">
        <w:rPr>
          <w:rFonts w:ascii="Times New Roman" w:hAnsi="Times New Roman" w:cs="Times New Roman"/>
          <w:sz w:val="28"/>
          <w:szCs w:val="28"/>
          <w:highlight w:val="white"/>
        </w:rPr>
        <w:t>налоговая декларация для получения налоговых вычетов</w:t>
      </w:r>
      <w:r w:rsidRPr="00454C97">
        <w:rPr>
          <w:rFonts w:ascii="Times New Roman" w:hAnsi="Times New Roman" w:cs="Times New Roman"/>
          <w:sz w:val="28"/>
          <w:szCs w:val="28"/>
        </w:rPr>
        <w:t>;</w:t>
      </w:r>
    </w:p>
    <w:p w:rsidR="006A5A56" w:rsidRPr="00454C97" w:rsidRDefault="00A22327" w:rsidP="00454C97">
      <w:pPr>
        <w:numPr>
          <w:ilvl w:val="0"/>
          <w:numId w:val="27"/>
        </w:numPr>
        <w:spacing w:after="0" w:line="360" w:lineRule="auto"/>
        <w:ind w:left="-142" w:firstLine="709"/>
        <w:jc w:val="both"/>
        <w:rPr>
          <w:rFonts w:ascii="Times New Roman" w:hAnsi="Times New Roman" w:cs="Times New Roman"/>
          <w:sz w:val="28"/>
          <w:szCs w:val="28"/>
        </w:rPr>
      </w:pPr>
      <w:r w:rsidRPr="00454C97">
        <w:rPr>
          <w:rFonts w:ascii="Times New Roman" w:hAnsi="Times New Roman" w:cs="Times New Roman"/>
          <w:sz w:val="28"/>
          <w:szCs w:val="28"/>
        </w:rPr>
        <w:t>налоговое консультирование;</w:t>
      </w:r>
    </w:p>
    <w:p w:rsidR="006A5A56" w:rsidRPr="00454C97" w:rsidRDefault="00A22327" w:rsidP="00454C97">
      <w:pPr>
        <w:numPr>
          <w:ilvl w:val="0"/>
          <w:numId w:val="27"/>
        </w:numPr>
        <w:spacing w:after="0" w:line="360" w:lineRule="auto"/>
        <w:ind w:left="-142" w:firstLine="709"/>
        <w:jc w:val="both"/>
        <w:rPr>
          <w:rFonts w:ascii="Times New Roman" w:hAnsi="Times New Roman" w:cs="Times New Roman"/>
          <w:sz w:val="28"/>
          <w:szCs w:val="28"/>
        </w:rPr>
      </w:pPr>
      <w:r w:rsidRPr="00454C97">
        <w:rPr>
          <w:rFonts w:ascii="Times New Roman" w:hAnsi="Times New Roman" w:cs="Times New Roman"/>
          <w:sz w:val="28"/>
          <w:szCs w:val="28"/>
        </w:rPr>
        <w:t>презентация для клиента с результатами работы.</w:t>
      </w:r>
    </w:p>
    <w:p w:rsidR="006A5A56" w:rsidRPr="00454C97" w:rsidRDefault="00A22327" w:rsidP="00454C97">
      <w:pPr>
        <w:spacing w:after="0" w:line="360" w:lineRule="auto"/>
        <w:ind w:firstLine="709"/>
        <w:jc w:val="both"/>
        <w:rPr>
          <w:rFonts w:ascii="Times New Roman" w:hAnsi="Times New Roman" w:cs="Times New Roman"/>
          <w:strike/>
          <w:sz w:val="28"/>
          <w:szCs w:val="28"/>
        </w:rPr>
      </w:pPr>
      <w:r w:rsidRPr="00454C97">
        <w:rPr>
          <w:rFonts w:ascii="Times New Roman" w:hAnsi="Times New Roman" w:cs="Times New Roman"/>
          <w:b/>
          <w:sz w:val="28"/>
          <w:szCs w:val="28"/>
        </w:rPr>
        <w:t>Требования к презентации:</w:t>
      </w:r>
      <w:r w:rsidR="00356D4D">
        <w:rPr>
          <w:rFonts w:ascii="Times New Roman" w:hAnsi="Times New Roman" w:cs="Times New Roman"/>
          <w:b/>
          <w:sz w:val="28"/>
          <w:szCs w:val="28"/>
        </w:rPr>
        <w:t xml:space="preserve"> </w:t>
      </w:r>
      <w:r w:rsidRPr="00454C97">
        <w:rPr>
          <w:rFonts w:ascii="Times New Roman" w:hAnsi="Times New Roman" w:cs="Times New Roman"/>
          <w:sz w:val="28"/>
          <w:szCs w:val="28"/>
          <w:highlight w:val="white"/>
        </w:rPr>
        <w:t>в презентации должны быть представлены основные результаты работы; необходимо использовать единый стиль оформления; информация на слайдах должна быть читаема.</w:t>
      </w:r>
    </w:p>
    <w:p w:rsidR="006A5A56" w:rsidRPr="00454C97" w:rsidRDefault="006A5A56" w:rsidP="00454C97">
      <w:pPr>
        <w:spacing w:after="0" w:line="360" w:lineRule="auto"/>
        <w:jc w:val="both"/>
        <w:rPr>
          <w:rFonts w:ascii="Times New Roman" w:hAnsi="Times New Roman" w:cs="Times New Roman"/>
          <w:sz w:val="28"/>
          <w:szCs w:val="28"/>
        </w:rPr>
      </w:pPr>
    </w:p>
    <w:p w:rsidR="006A5A56" w:rsidRPr="00454C97" w:rsidRDefault="00A22327" w:rsidP="00454C97">
      <w:pPr>
        <w:pStyle w:val="-1"/>
        <w:spacing w:before="0" w:after="0"/>
        <w:jc w:val="center"/>
        <w:rPr>
          <w:rFonts w:ascii="Times New Roman" w:hAnsi="Times New Roman"/>
          <w:sz w:val="28"/>
          <w:szCs w:val="28"/>
        </w:rPr>
      </w:pPr>
      <w:r w:rsidRPr="00454C97">
        <w:rPr>
          <w:rFonts w:ascii="Times New Roman" w:hAnsi="Times New Roman"/>
          <w:color w:val="auto"/>
          <w:sz w:val="28"/>
          <w:szCs w:val="28"/>
        </w:rPr>
        <w:t>2. СПЕЦИАЛЬНЫЕ ПРАВИЛА КОМПЕТЕНЦИИ</w:t>
      </w:r>
      <w:bookmarkEnd w:id="11"/>
      <w:bookmarkEnd w:id="12"/>
    </w:p>
    <w:p w:rsidR="00745F98" w:rsidRPr="00454C97" w:rsidRDefault="00745F98" w:rsidP="00454C97">
      <w:pPr>
        <w:spacing w:after="0" w:line="360" w:lineRule="auto"/>
        <w:ind w:firstLine="709"/>
        <w:jc w:val="both"/>
        <w:rPr>
          <w:rFonts w:ascii="Times New Roman" w:hAnsi="Times New Roman" w:cs="Times New Roman"/>
          <w:sz w:val="28"/>
          <w:szCs w:val="28"/>
        </w:rPr>
      </w:pPr>
      <w:r w:rsidRPr="00454C97">
        <w:rPr>
          <w:rFonts w:ascii="Times New Roman" w:hAnsi="Times New Roman" w:cs="Times New Roman"/>
          <w:sz w:val="28"/>
          <w:szCs w:val="28"/>
        </w:rPr>
        <w:t>Чемпиона</w:t>
      </w:r>
      <w:r w:rsidR="00454C97">
        <w:rPr>
          <w:rFonts w:ascii="Times New Roman" w:hAnsi="Times New Roman" w:cs="Times New Roman"/>
          <w:sz w:val="28"/>
          <w:szCs w:val="28"/>
        </w:rPr>
        <w:t xml:space="preserve">т </w:t>
      </w:r>
      <w:r w:rsidR="00E74216" w:rsidRPr="00454C97">
        <w:rPr>
          <w:rFonts w:ascii="Times New Roman" w:hAnsi="Times New Roman" w:cs="Times New Roman"/>
          <w:sz w:val="28"/>
          <w:szCs w:val="28"/>
        </w:rPr>
        <w:t>проводится в одну смену, но при количестве конкурсантов более 10 человек может проводиться в две смены.</w:t>
      </w:r>
    </w:p>
    <w:p w:rsidR="006A5A56" w:rsidRPr="00454C97" w:rsidRDefault="00A22327" w:rsidP="00454C97">
      <w:pPr>
        <w:widowControl w:val="0"/>
        <w:tabs>
          <w:tab w:val="left" w:pos="993"/>
        </w:tabs>
        <w:spacing w:after="0" w:line="360" w:lineRule="auto"/>
        <w:ind w:firstLine="709"/>
        <w:contextualSpacing/>
        <w:jc w:val="both"/>
        <w:rPr>
          <w:rFonts w:ascii="Times New Roman" w:eastAsia="Times New Roman" w:hAnsi="Times New Roman" w:cs="Times New Roman"/>
          <w:sz w:val="28"/>
          <w:szCs w:val="28"/>
        </w:rPr>
      </w:pPr>
      <w:r w:rsidRPr="00454C97">
        <w:rPr>
          <w:rFonts w:ascii="Times New Roman" w:eastAsia="Times New Roman" w:hAnsi="Times New Roman" w:cs="Times New Roman"/>
          <w:sz w:val="28"/>
          <w:szCs w:val="28"/>
        </w:rPr>
        <w:t>По истечении времени, отведенного на выполнение модуля, конкурсант закрывает все приложения на ПК. Добавление времени для печати и/или сохранения документов не допускается.</w:t>
      </w:r>
    </w:p>
    <w:p w:rsidR="006A5A56" w:rsidRPr="00454C97" w:rsidRDefault="00A22327" w:rsidP="00454C97">
      <w:pPr>
        <w:widowControl w:val="0"/>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54C97">
        <w:rPr>
          <w:rFonts w:ascii="Times New Roman" w:eastAsia="Times New Roman" w:hAnsi="Times New Roman" w:cs="Times New Roman"/>
          <w:sz w:val="28"/>
          <w:szCs w:val="28"/>
        </w:rPr>
        <w:t xml:space="preserve">Все записи, </w:t>
      </w:r>
      <w:r w:rsidR="00E873C6" w:rsidRPr="00454C97">
        <w:rPr>
          <w:rFonts w:ascii="Times New Roman" w:eastAsia="Times New Roman" w:hAnsi="Times New Roman" w:cs="Times New Roman"/>
          <w:sz w:val="28"/>
          <w:szCs w:val="28"/>
        </w:rPr>
        <w:t>сделанные</w:t>
      </w:r>
      <w:r w:rsidRPr="00454C97">
        <w:rPr>
          <w:rFonts w:ascii="Times New Roman" w:eastAsia="Times New Roman" w:hAnsi="Times New Roman" w:cs="Times New Roman"/>
          <w:sz w:val="28"/>
          <w:szCs w:val="28"/>
        </w:rPr>
        <w:t xml:space="preserve"> конкурсантом </w:t>
      </w:r>
      <w:r w:rsidR="00E873C6" w:rsidRPr="00454C97">
        <w:rPr>
          <w:rFonts w:ascii="Times New Roman" w:eastAsia="Times New Roman" w:hAnsi="Times New Roman" w:cs="Times New Roman"/>
          <w:sz w:val="28"/>
          <w:szCs w:val="28"/>
        </w:rPr>
        <w:t>во время выполнения конкурсного задания</w:t>
      </w:r>
      <w:r w:rsidRPr="00454C97">
        <w:rPr>
          <w:rFonts w:ascii="Times New Roman" w:eastAsia="Times New Roman" w:hAnsi="Times New Roman" w:cs="Times New Roman"/>
          <w:sz w:val="28"/>
          <w:szCs w:val="28"/>
        </w:rPr>
        <w:t xml:space="preserve">, после окончания времени выполнения должны оставаться на рабочем </w:t>
      </w:r>
      <w:r w:rsidR="00E873C6" w:rsidRPr="00454C97">
        <w:rPr>
          <w:rFonts w:ascii="Times New Roman" w:eastAsia="Times New Roman" w:hAnsi="Times New Roman" w:cs="Times New Roman"/>
          <w:sz w:val="28"/>
          <w:szCs w:val="28"/>
        </w:rPr>
        <w:t>месте</w:t>
      </w:r>
      <w:r w:rsidRPr="00454C97">
        <w:rPr>
          <w:rFonts w:ascii="Times New Roman" w:eastAsia="Times New Roman" w:hAnsi="Times New Roman" w:cs="Times New Roman"/>
          <w:sz w:val="28"/>
          <w:szCs w:val="28"/>
        </w:rPr>
        <w:t xml:space="preserve"> конкурсанта. </w:t>
      </w:r>
      <w:r w:rsidRPr="00454C97">
        <w:rPr>
          <w:rFonts w:ascii="Times New Roman" w:eastAsia="Times New Roman" w:hAnsi="Times New Roman" w:cs="Times New Roman"/>
          <w:sz w:val="28"/>
          <w:szCs w:val="28"/>
          <w:lang w:eastAsia="ru-RU"/>
        </w:rPr>
        <w:t>Конкурсантам и экспертам запрещается выносить с конкурсной площадки любые материалы в электронном и бумажном ви</w:t>
      </w:r>
      <w:r w:rsidR="00C32877" w:rsidRPr="00454C97">
        <w:rPr>
          <w:rFonts w:ascii="Times New Roman" w:eastAsia="Times New Roman" w:hAnsi="Times New Roman" w:cs="Times New Roman"/>
          <w:sz w:val="28"/>
          <w:szCs w:val="28"/>
          <w:lang w:eastAsia="ru-RU"/>
        </w:rPr>
        <w:t xml:space="preserve">де </w:t>
      </w:r>
      <w:r w:rsidRPr="00454C97">
        <w:rPr>
          <w:rFonts w:ascii="Times New Roman" w:eastAsia="Times New Roman" w:hAnsi="Times New Roman" w:cs="Times New Roman"/>
          <w:sz w:val="28"/>
          <w:szCs w:val="28"/>
          <w:lang w:eastAsia="ru-RU"/>
        </w:rPr>
        <w:t xml:space="preserve">(исходные данные задания, критерии оценки, ведомости оценки, протоколы, материалы выполненных заданий конкурсантами).  </w:t>
      </w:r>
    </w:p>
    <w:p w:rsidR="006A5A56" w:rsidRPr="00454C97" w:rsidRDefault="00A22327" w:rsidP="00454C97">
      <w:pPr>
        <w:widowControl w:val="0"/>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54C97">
        <w:rPr>
          <w:rFonts w:ascii="Times New Roman" w:eastAsia="Times New Roman" w:hAnsi="Times New Roman" w:cs="Times New Roman"/>
          <w:sz w:val="28"/>
          <w:szCs w:val="28"/>
          <w:lang w:eastAsia="ru-RU"/>
        </w:rPr>
        <w:t>В случае любого нерегламентированного использования сети Интернет, запрещенных средств</w:t>
      </w:r>
      <w:r w:rsidRPr="00454C97">
        <w:rPr>
          <w:rFonts w:ascii="Times New Roman" w:eastAsia="Calibri" w:hAnsi="Times New Roman" w:cs="Times New Roman"/>
          <w:sz w:val="28"/>
          <w:szCs w:val="28"/>
          <w:lang w:eastAsia="ru-RU"/>
        </w:rPr>
        <w:t xml:space="preserve"> связи, любых видов памяти (накопителей), в</w:t>
      </w:r>
      <w:r w:rsidR="00454C97">
        <w:rPr>
          <w:rFonts w:ascii="Times New Roman" w:eastAsia="Calibri" w:hAnsi="Times New Roman" w:cs="Times New Roman"/>
          <w:sz w:val="28"/>
          <w:szCs w:val="28"/>
          <w:lang w:eastAsia="ru-RU"/>
        </w:rPr>
        <w:t> </w:t>
      </w:r>
      <w:r w:rsidRPr="00454C97">
        <w:rPr>
          <w:rFonts w:ascii="Times New Roman" w:eastAsia="Calibri" w:hAnsi="Times New Roman" w:cs="Times New Roman"/>
          <w:sz w:val="28"/>
          <w:szCs w:val="28"/>
          <w:lang w:eastAsia="ru-RU"/>
        </w:rPr>
        <w:t xml:space="preserve">том числе любых </w:t>
      </w:r>
      <w:r w:rsidR="00B20A61" w:rsidRPr="00454C97">
        <w:rPr>
          <w:rFonts w:ascii="Times New Roman" w:eastAsia="Calibri" w:hAnsi="Times New Roman" w:cs="Times New Roman"/>
          <w:sz w:val="28"/>
          <w:szCs w:val="28"/>
          <w:lang w:eastAsia="ru-RU"/>
        </w:rPr>
        <w:t>съемных носителей информации</w:t>
      </w:r>
      <w:r w:rsidRPr="00454C97">
        <w:rPr>
          <w:rFonts w:ascii="Times New Roman" w:eastAsia="Calibri" w:hAnsi="Times New Roman" w:cs="Times New Roman"/>
          <w:sz w:val="28"/>
          <w:szCs w:val="28"/>
          <w:lang w:eastAsia="ru-RU"/>
        </w:rPr>
        <w:t xml:space="preserve">, </w:t>
      </w:r>
      <w:r w:rsidRPr="00454C97">
        <w:rPr>
          <w:rFonts w:ascii="Times New Roman" w:eastAsia="Times New Roman" w:hAnsi="Times New Roman" w:cs="Times New Roman"/>
          <w:sz w:val="28"/>
          <w:szCs w:val="28"/>
          <w:lang w:eastAsia="ru-RU"/>
        </w:rPr>
        <w:t xml:space="preserve">или получения </w:t>
      </w:r>
      <w:r w:rsidRPr="00454C97">
        <w:rPr>
          <w:rFonts w:ascii="Times New Roman" w:eastAsia="Times New Roman" w:hAnsi="Times New Roman" w:cs="Times New Roman"/>
          <w:sz w:val="28"/>
          <w:szCs w:val="28"/>
          <w:lang w:eastAsia="ru-RU"/>
        </w:rPr>
        <w:lastRenderedPageBreak/>
        <w:t>конкурсантами каким-либо способом нерегламентированной информации, которая может способствовать получению преимущества, результаты за соответствующий модуль(и) обнуляются. Этот факт оформляется протоколом внештатной ситуации, который подписывается всеми аккредитованными экспертами.</w:t>
      </w:r>
    </w:p>
    <w:p w:rsidR="006A5A56" w:rsidRPr="00454C97" w:rsidRDefault="00B20A61" w:rsidP="00454C97">
      <w:pPr>
        <w:widowControl w:val="0"/>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54C97">
        <w:rPr>
          <w:rFonts w:ascii="Times New Roman" w:eastAsia="Calibri" w:hAnsi="Times New Roman" w:cs="Times New Roman"/>
          <w:sz w:val="28"/>
          <w:szCs w:val="28"/>
          <w:lang w:eastAsia="ru-RU"/>
        </w:rPr>
        <w:t xml:space="preserve">В случае нарушения конкурсантом </w:t>
      </w:r>
      <w:r w:rsidR="00A22327" w:rsidRPr="00454C97">
        <w:rPr>
          <w:rFonts w:ascii="Times New Roman" w:eastAsia="Times New Roman" w:hAnsi="Times New Roman" w:cs="Times New Roman"/>
          <w:sz w:val="28"/>
          <w:szCs w:val="28"/>
          <w:lang w:eastAsia="ru-RU"/>
        </w:rPr>
        <w:t>правил поведения/правил ОТ</w:t>
      </w:r>
      <w:r w:rsidRPr="00454C97">
        <w:rPr>
          <w:rFonts w:ascii="Times New Roman" w:eastAsia="Times New Roman" w:hAnsi="Times New Roman" w:cs="Times New Roman"/>
          <w:sz w:val="28"/>
          <w:szCs w:val="28"/>
          <w:lang w:eastAsia="ru-RU"/>
        </w:rPr>
        <w:t>иТБ</w:t>
      </w:r>
      <w:r w:rsidR="00A22327" w:rsidRPr="00454C97">
        <w:rPr>
          <w:rFonts w:ascii="Times New Roman" w:eastAsia="Times New Roman" w:hAnsi="Times New Roman" w:cs="Times New Roman"/>
          <w:sz w:val="28"/>
          <w:szCs w:val="28"/>
          <w:lang w:eastAsia="ru-RU"/>
        </w:rPr>
        <w:t xml:space="preserve"> на чемпионате, </w:t>
      </w:r>
      <w:r w:rsidRPr="00454C97">
        <w:rPr>
          <w:rFonts w:ascii="Times New Roman" w:eastAsia="Times New Roman" w:hAnsi="Times New Roman" w:cs="Times New Roman"/>
          <w:sz w:val="28"/>
          <w:szCs w:val="28"/>
          <w:lang w:eastAsia="ru-RU"/>
        </w:rPr>
        <w:t>а также в случае, если</w:t>
      </w:r>
      <w:r w:rsidR="00A22327" w:rsidRPr="00454C97">
        <w:rPr>
          <w:rFonts w:ascii="Times New Roman" w:eastAsia="Times New Roman" w:hAnsi="Times New Roman" w:cs="Times New Roman"/>
          <w:sz w:val="28"/>
          <w:szCs w:val="28"/>
          <w:lang w:eastAsia="ru-RU"/>
        </w:rPr>
        <w:t xml:space="preserve"> поведение</w:t>
      </w:r>
      <w:r w:rsidRPr="00454C97">
        <w:rPr>
          <w:rFonts w:ascii="Times New Roman" w:eastAsia="Times New Roman" w:hAnsi="Times New Roman" w:cs="Times New Roman"/>
          <w:sz w:val="28"/>
          <w:szCs w:val="28"/>
          <w:lang w:eastAsia="ru-RU"/>
        </w:rPr>
        <w:t xml:space="preserve"> конкурсанта</w:t>
      </w:r>
      <w:r w:rsidR="00A22327" w:rsidRPr="00454C97">
        <w:rPr>
          <w:rFonts w:ascii="Times New Roman" w:eastAsia="Times New Roman" w:hAnsi="Times New Roman" w:cs="Times New Roman"/>
          <w:sz w:val="28"/>
          <w:szCs w:val="28"/>
          <w:lang w:eastAsia="ru-RU"/>
        </w:rPr>
        <w:t xml:space="preserve"> мешает процедуре проведения чемпионата, </w:t>
      </w:r>
      <w:r w:rsidRPr="00454C97">
        <w:rPr>
          <w:rFonts w:ascii="Times New Roman" w:eastAsia="Times New Roman" w:hAnsi="Times New Roman" w:cs="Times New Roman"/>
          <w:sz w:val="28"/>
          <w:szCs w:val="28"/>
          <w:lang w:eastAsia="ru-RU"/>
        </w:rPr>
        <w:t xml:space="preserve">данный конкурсант получает </w:t>
      </w:r>
      <w:r w:rsidR="00A22327" w:rsidRPr="00454C97">
        <w:rPr>
          <w:rFonts w:ascii="Times New Roman" w:eastAsia="Times New Roman" w:hAnsi="Times New Roman" w:cs="Times New Roman"/>
          <w:sz w:val="28"/>
          <w:szCs w:val="28"/>
          <w:lang w:eastAsia="ru-RU"/>
        </w:rPr>
        <w:t>предупреждение с занесением в протокол внештатных ситуаций. После повторного предупреждения участник удаляется с площадки. Этот факт оформляется протоколом внештатной ситуации, который подписывается всеми аккредитованными экспертами.</w:t>
      </w:r>
    </w:p>
    <w:p w:rsidR="006A5A56" w:rsidRPr="00454C97" w:rsidRDefault="00A22327" w:rsidP="00454C97">
      <w:pPr>
        <w:widowControl w:val="0"/>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54C97">
        <w:rPr>
          <w:rFonts w:ascii="Times New Roman" w:eastAsia="Times New Roman" w:hAnsi="Times New Roman" w:cs="Times New Roman"/>
          <w:sz w:val="28"/>
          <w:szCs w:val="28"/>
          <w:lang w:eastAsia="ru-RU"/>
        </w:rPr>
        <w:t xml:space="preserve">Конкурсанты и эксперты-наставники не могут общаться до окончания времени выполнения задания модуля, в том числе </w:t>
      </w:r>
      <w:r w:rsidR="00B20A61" w:rsidRPr="00454C97">
        <w:rPr>
          <w:rFonts w:ascii="Times New Roman" w:eastAsia="Times New Roman" w:hAnsi="Times New Roman" w:cs="Times New Roman"/>
          <w:sz w:val="28"/>
          <w:szCs w:val="28"/>
          <w:lang w:eastAsia="ru-RU"/>
        </w:rPr>
        <w:t xml:space="preserve">и во </w:t>
      </w:r>
      <w:r w:rsidRPr="00454C97">
        <w:rPr>
          <w:rFonts w:ascii="Times New Roman" w:eastAsia="Times New Roman" w:hAnsi="Times New Roman" w:cs="Times New Roman"/>
          <w:sz w:val="28"/>
          <w:szCs w:val="28"/>
          <w:lang w:eastAsia="ru-RU"/>
        </w:rPr>
        <w:t>в</w:t>
      </w:r>
      <w:r w:rsidR="00B20A61" w:rsidRPr="00454C97">
        <w:rPr>
          <w:rFonts w:ascii="Times New Roman" w:eastAsia="Times New Roman" w:hAnsi="Times New Roman" w:cs="Times New Roman"/>
          <w:sz w:val="28"/>
          <w:szCs w:val="28"/>
          <w:lang w:eastAsia="ru-RU"/>
        </w:rPr>
        <w:t>ремя</w:t>
      </w:r>
      <w:r w:rsidR="00356D4D">
        <w:rPr>
          <w:rFonts w:ascii="Times New Roman" w:eastAsia="Times New Roman" w:hAnsi="Times New Roman" w:cs="Times New Roman"/>
          <w:sz w:val="28"/>
          <w:szCs w:val="28"/>
          <w:lang w:eastAsia="ru-RU"/>
        </w:rPr>
        <w:t xml:space="preserve"> </w:t>
      </w:r>
      <w:r w:rsidR="00B20A61" w:rsidRPr="00454C97">
        <w:rPr>
          <w:rFonts w:ascii="Times New Roman" w:eastAsia="Times New Roman" w:hAnsi="Times New Roman" w:cs="Times New Roman"/>
          <w:sz w:val="28"/>
          <w:szCs w:val="28"/>
          <w:lang w:eastAsia="ru-RU"/>
        </w:rPr>
        <w:t xml:space="preserve">технологического перерыва и </w:t>
      </w:r>
      <w:r w:rsidRPr="00454C97">
        <w:rPr>
          <w:rFonts w:ascii="Times New Roman" w:eastAsia="Times New Roman" w:hAnsi="Times New Roman" w:cs="Times New Roman"/>
          <w:sz w:val="28"/>
          <w:szCs w:val="28"/>
          <w:lang w:eastAsia="ru-RU"/>
        </w:rPr>
        <w:t>перерыв</w:t>
      </w:r>
      <w:r w:rsidR="00B20A61" w:rsidRPr="00454C97">
        <w:rPr>
          <w:rFonts w:ascii="Times New Roman" w:eastAsia="Times New Roman" w:hAnsi="Times New Roman" w:cs="Times New Roman"/>
          <w:sz w:val="28"/>
          <w:szCs w:val="28"/>
          <w:lang w:eastAsia="ru-RU"/>
        </w:rPr>
        <w:t>а</w:t>
      </w:r>
      <w:r w:rsidRPr="00454C97">
        <w:rPr>
          <w:rFonts w:ascii="Times New Roman" w:eastAsia="Times New Roman" w:hAnsi="Times New Roman" w:cs="Times New Roman"/>
          <w:sz w:val="28"/>
          <w:szCs w:val="28"/>
          <w:lang w:eastAsia="ru-RU"/>
        </w:rPr>
        <w:t xml:space="preserve"> на обед. Каж</w:t>
      </w:r>
      <w:r w:rsidR="00B20A61" w:rsidRPr="00454C97">
        <w:rPr>
          <w:rFonts w:ascii="Times New Roman" w:eastAsia="Times New Roman" w:hAnsi="Times New Roman" w:cs="Times New Roman"/>
          <w:sz w:val="28"/>
          <w:szCs w:val="28"/>
          <w:lang w:eastAsia="ru-RU"/>
        </w:rPr>
        <w:t>дая попытка</w:t>
      </w:r>
      <w:r w:rsidRPr="00454C97">
        <w:rPr>
          <w:rFonts w:ascii="Times New Roman" w:eastAsia="Times New Roman" w:hAnsi="Times New Roman" w:cs="Times New Roman"/>
          <w:sz w:val="28"/>
          <w:szCs w:val="28"/>
          <w:lang w:eastAsia="ru-RU"/>
        </w:rPr>
        <w:t xml:space="preserve"> общени</w:t>
      </w:r>
      <w:r w:rsidR="00B266DF" w:rsidRPr="00454C97">
        <w:rPr>
          <w:rFonts w:ascii="Times New Roman" w:eastAsia="Times New Roman" w:hAnsi="Times New Roman" w:cs="Times New Roman"/>
          <w:sz w:val="28"/>
          <w:szCs w:val="28"/>
          <w:lang w:eastAsia="ru-RU"/>
        </w:rPr>
        <w:t xml:space="preserve">я </w:t>
      </w:r>
      <w:r w:rsidRPr="00454C97">
        <w:rPr>
          <w:rFonts w:ascii="Times New Roman" w:eastAsia="Times New Roman" w:hAnsi="Times New Roman" w:cs="Times New Roman"/>
          <w:sz w:val="28"/>
          <w:szCs w:val="28"/>
          <w:lang w:eastAsia="ru-RU"/>
        </w:rPr>
        <w:t xml:space="preserve">эксперта-наставника с конкурсантом будет </w:t>
      </w:r>
      <w:r w:rsidR="00B20A61" w:rsidRPr="00454C97">
        <w:rPr>
          <w:rFonts w:ascii="Times New Roman" w:eastAsia="Times New Roman" w:hAnsi="Times New Roman" w:cs="Times New Roman"/>
          <w:sz w:val="28"/>
          <w:szCs w:val="28"/>
          <w:lang w:eastAsia="ru-RU"/>
        </w:rPr>
        <w:t>зафиксирован</w:t>
      </w:r>
      <w:r w:rsidR="00B266DF" w:rsidRPr="00454C97">
        <w:rPr>
          <w:rFonts w:ascii="Times New Roman" w:eastAsia="Times New Roman" w:hAnsi="Times New Roman" w:cs="Times New Roman"/>
          <w:sz w:val="28"/>
          <w:szCs w:val="28"/>
          <w:lang w:eastAsia="ru-RU"/>
        </w:rPr>
        <w:t>а</w:t>
      </w:r>
      <w:r w:rsidR="00B20A61" w:rsidRPr="00454C97">
        <w:rPr>
          <w:rFonts w:ascii="Times New Roman" w:eastAsia="Times New Roman" w:hAnsi="Times New Roman" w:cs="Times New Roman"/>
          <w:sz w:val="28"/>
          <w:szCs w:val="28"/>
          <w:lang w:eastAsia="ru-RU"/>
        </w:rPr>
        <w:t xml:space="preserve"> протоко</w:t>
      </w:r>
      <w:r w:rsidR="00B266DF" w:rsidRPr="00454C97">
        <w:rPr>
          <w:rFonts w:ascii="Times New Roman" w:eastAsia="Times New Roman" w:hAnsi="Times New Roman" w:cs="Times New Roman"/>
          <w:sz w:val="28"/>
          <w:szCs w:val="28"/>
          <w:lang w:eastAsia="ru-RU"/>
        </w:rPr>
        <w:t>ло</w:t>
      </w:r>
      <w:r w:rsidR="00B20A61" w:rsidRPr="00454C97">
        <w:rPr>
          <w:rFonts w:ascii="Times New Roman" w:eastAsia="Times New Roman" w:hAnsi="Times New Roman" w:cs="Times New Roman"/>
          <w:sz w:val="28"/>
          <w:szCs w:val="28"/>
          <w:lang w:eastAsia="ru-RU"/>
        </w:rPr>
        <w:t>м внештатной ситуации</w:t>
      </w:r>
      <w:r w:rsidR="00B266DF" w:rsidRPr="00454C97">
        <w:rPr>
          <w:rFonts w:ascii="Times New Roman" w:eastAsia="Times New Roman" w:hAnsi="Times New Roman" w:cs="Times New Roman"/>
          <w:sz w:val="28"/>
          <w:szCs w:val="28"/>
          <w:lang w:eastAsia="ru-RU"/>
        </w:rPr>
        <w:t>, подписанным</w:t>
      </w:r>
      <w:r w:rsidR="00356D4D">
        <w:rPr>
          <w:rFonts w:ascii="Times New Roman" w:eastAsia="Times New Roman" w:hAnsi="Times New Roman" w:cs="Times New Roman"/>
          <w:sz w:val="28"/>
          <w:szCs w:val="28"/>
          <w:lang w:eastAsia="ru-RU"/>
        </w:rPr>
        <w:t xml:space="preserve"> </w:t>
      </w:r>
      <w:r w:rsidR="00B266DF" w:rsidRPr="00454C97">
        <w:rPr>
          <w:rFonts w:ascii="Times New Roman" w:eastAsia="Times New Roman" w:hAnsi="Times New Roman" w:cs="Times New Roman"/>
          <w:sz w:val="28"/>
          <w:szCs w:val="28"/>
          <w:lang w:eastAsia="ru-RU"/>
        </w:rPr>
        <w:t xml:space="preserve">всеми аккредитованными экспертами, </w:t>
      </w:r>
      <w:r w:rsidRPr="00454C97">
        <w:rPr>
          <w:rFonts w:ascii="Times New Roman" w:eastAsia="Times New Roman" w:hAnsi="Times New Roman" w:cs="Times New Roman"/>
          <w:sz w:val="28"/>
          <w:szCs w:val="28"/>
          <w:lang w:eastAsia="ru-RU"/>
        </w:rPr>
        <w:t xml:space="preserve">и повлияет на </w:t>
      </w:r>
      <w:r w:rsidR="00B20A61" w:rsidRPr="00454C97">
        <w:rPr>
          <w:rFonts w:ascii="Times New Roman" w:eastAsia="Times New Roman" w:hAnsi="Times New Roman" w:cs="Times New Roman"/>
          <w:sz w:val="28"/>
          <w:szCs w:val="28"/>
          <w:lang w:eastAsia="ru-RU"/>
        </w:rPr>
        <w:t>выставление баллов</w:t>
      </w:r>
      <w:r w:rsidR="00356D4D">
        <w:rPr>
          <w:rFonts w:ascii="Times New Roman" w:eastAsia="Times New Roman" w:hAnsi="Times New Roman" w:cs="Times New Roman"/>
          <w:sz w:val="28"/>
          <w:szCs w:val="28"/>
          <w:lang w:eastAsia="ru-RU"/>
        </w:rPr>
        <w:t xml:space="preserve"> </w:t>
      </w:r>
      <w:r w:rsidR="00B20A61" w:rsidRPr="00454C97">
        <w:rPr>
          <w:rFonts w:ascii="Times New Roman" w:eastAsia="Times New Roman" w:hAnsi="Times New Roman" w:cs="Times New Roman"/>
          <w:sz w:val="28"/>
          <w:szCs w:val="28"/>
          <w:lang w:eastAsia="ru-RU"/>
        </w:rPr>
        <w:t>при оценке работы конкурсанта</w:t>
      </w:r>
      <w:r w:rsidR="00B266DF" w:rsidRPr="00454C97">
        <w:rPr>
          <w:rFonts w:ascii="Times New Roman" w:eastAsia="Times New Roman" w:hAnsi="Times New Roman" w:cs="Times New Roman"/>
          <w:sz w:val="28"/>
          <w:szCs w:val="28"/>
          <w:lang w:eastAsia="ru-RU"/>
        </w:rPr>
        <w:t xml:space="preserve"> (</w:t>
      </w:r>
      <w:r w:rsidRPr="00454C97">
        <w:rPr>
          <w:rFonts w:ascii="Times New Roman" w:eastAsia="Times New Roman" w:hAnsi="Times New Roman" w:cs="Times New Roman"/>
          <w:sz w:val="28"/>
          <w:szCs w:val="28"/>
          <w:lang w:eastAsia="ru-RU"/>
        </w:rPr>
        <w:t>обнуляются баллы за модуль, во время выполнения которого был зафиксирован факт контакта</w:t>
      </w:r>
      <w:r w:rsidR="00B266DF" w:rsidRPr="00454C97">
        <w:rPr>
          <w:rFonts w:ascii="Times New Roman" w:eastAsia="Times New Roman" w:hAnsi="Times New Roman" w:cs="Times New Roman"/>
          <w:sz w:val="28"/>
          <w:szCs w:val="28"/>
          <w:lang w:eastAsia="ru-RU"/>
        </w:rPr>
        <w:t>)</w:t>
      </w:r>
      <w:r w:rsidRPr="00454C97">
        <w:rPr>
          <w:rFonts w:ascii="Times New Roman" w:eastAsia="Times New Roman" w:hAnsi="Times New Roman" w:cs="Times New Roman"/>
          <w:sz w:val="28"/>
          <w:szCs w:val="28"/>
          <w:lang w:eastAsia="ru-RU"/>
        </w:rPr>
        <w:t xml:space="preserve">. </w:t>
      </w:r>
    </w:p>
    <w:p w:rsidR="006A5A56" w:rsidRPr="00454C97" w:rsidRDefault="00A22327" w:rsidP="00454C97">
      <w:pPr>
        <w:widowControl w:val="0"/>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54C97">
        <w:rPr>
          <w:rFonts w:ascii="Times New Roman" w:eastAsia="Times New Roman" w:hAnsi="Times New Roman" w:cs="Times New Roman"/>
          <w:sz w:val="28"/>
          <w:szCs w:val="28"/>
          <w:lang w:eastAsia="ru-RU"/>
        </w:rPr>
        <w:t>Эксперты-наставники, не участвующие в оценке конкретного модуля, не могут находиться на площадке во время демонстрации результатов</w:t>
      </w:r>
      <w:r w:rsidR="00356D4D">
        <w:rPr>
          <w:rFonts w:ascii="Times New Roman" w:eastAsia="Times New Roman" w:hAnsi="Times New Roman" w:cs="Times New Roman"/>
          <w:sz w:val="28"/>
          <w:szCs w:val="28"/>
          <w:lang w:eastAsia="ru-RU"/>
        </w:rPr>
        <w:t xml:space="preserve"> </w:t>
      </w:r>
      <w:r w:rsidRPr="00454C97">
        <w:rPr>
          <w:rFonts w:ascii="Times New Roman" w:eastAsia="Times New Roman" w:hAnsi="Times New Roman" w:cs="Times New Roman"/>
          <w:sz w:val="28"/>
          <w:szCs w:val="28"/>
          <w:lang w:eastAsia="ru-RU"/>
        </w:rPr>
        <w:t>выполнен</w:t>
      </w:r>
      <w:r w:rsidR="00B266DF" w:rsidRPr="00454C97">
        <w:rPr>
          <w:rFonts w:ascii="Times New Roman" w:eastAsia="Times New Roman" w:hAnsi="Times New Roman" w:cs="Times New Roman"/>
          <w:sz w:val="28"/>
          <w:szCs w:val="28"/>
          <w:lang w:eastAsia="ru-RU"/>
        </w:rPr>
        <w:t>ия</w:t>
      </w:r>
      <w:r w:rsidRPr="00454C97">
        <w:rPr>
          <w:rFonts w:ascii="Times New Roman" w:eastAsia="Times New Roman" w:hAnsi="Times New Roman" w:cs="Times New Roman"/>
          <w:sz w:val="28"/>
          <w:szCs w:val="28"/>
          <w:lang w:eastAsia="ru-RU"/>
        </w:rPr>
        <w:t xml:space="preserve"> задания </w:t>
      </w:r>
      <w:r w:rsidR="00B266DF" w:rsidRPr="00454C97">
        <w:rPr>
          <w:rFonts w:ascii="Times New Roman" w:eastAsia="Times New Roman" w:hAnsi="Times New Roman" w:cs="Times New Roman"/>
          <w:sz w:val="28"/>
          <w:szCs w:val="28"/>
          <w:lang w:eastAsia="ru-RU"/>
        </w:rPr>
        <w:t xml:space="preserve">конкурсантом </w:t>
      </w:r>
      <w:r w:rsidR="00C32877" w:rsidRPr="00454C97">
        <w:rPr>
          <w:rFonts w:ascii="Times New Roman" w:eastAsia="Times New Roman" w:hAnsi="Times New Roman" w:cs="Times New Roman"/>
          <w:sz w:val="28"/>
          <w:szCs w:val="28"/>
          <w:lang w:eastAsia="ru-RU"/>
        </w:rPr>
        <w:t xml:space="preserve">и </w:t>
      </w:r>
      <w:r w:rsidRPr="00454C97">
        <w:rPr>
          <w:rFonts w:ascii="Times New Roman" w:eastAsia="Times New Roman" w:hAnsi="Times New Roman" w:cs="Times New Roman"/>
          <w:sz w:val="28"/>
          <w:szCs w:val="28"/>
          <w:lang w:eastAsia="ru-RU"/>
        </w:rPr>
        <w:t xml:space="preserve">его </w:t>
      </w:r>
      <w:r w:rsidR="00C32877" w:rsidRPr="00454C97">
        <w:rPr>
          <w:rFonts w:ascii="Times New Roman" w:eastAsia="Times New Roman" w:hAnsi="Times New Roman" w:cs="Times New Roman"/>
          <w:sz w:val="28"/>
          <w:szCs w:val="28"/>
          <w:lang w:eastAsia="ru-RU"/>
        </w:rPr>
        <w:t>оценки</w:t>
      </w:r>
      <w:r w:rsidRPr="00454C97">
        <w:rPr>
          <w:rFonts w:ascii="Times New Roman" w:eastAsia="Times New Roman" w:hAnsi="Times New Roman" w:cs="Times New Roman"/>
          <w:sz w:val="28"/>
          <w:szCs w:val="28"/>
          <w:lang w:eastAsia="ru-RU"/>
        </w:rPr>
        <w:t>.</w:t>
      </w:r>
    </w:p>
    <w:p w:rsidR="00B266DF" w:rsidRPr="00454C97" w:rsidRDefault="00A22327" w:rsidP="00454C97">
      <w:pPr>
        <w:widowControl w:val="0"/>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54C97">
        <w:rPr>
          <w:rFonts w:ascii="Times New Roman" w:eastAsia="Times New Roman" w:hAnsi="Times New Roman" w:cs="Times New Roman"/>
          <w:sz w:val="28"/>
          <w:szCs w:val="28"/>
          <w:lang w:eastAsia="ru-RU"/>
        </w:rPr>
        <w:t>В случае некорректного или грубого поведения эксперта</w:t>
      </w:r>
      <w:r w:rsidR="00B266DF" w:rsidRPr="00454C97">
        <w:rPr>
          <w:rFonts w:ascii="Times New Roman" w:eastAsia="Times New Roman" w:hAnsi="Times New Roman" w:cs="Times New Roman"/>
          <w:sz w:val="28"/>
          <w:szCs w:val="28"/>
          <w:lang w:eastAsia="ru-RU"/>
        </w:rPr>
        <w:t>-наставника</w:t>
      </w:r>
      <w:r w:rsidRPr="00454C97">
        <w:rPr>
          <w:rFonts w:ascii="Times New Roman" w:eastAsia="Times New Roman" w:hAnsi="Times New Roman" w:cs="Times New Roman"/>
          <w:sz w:val="28"/>
          <w:szCs w:val="28"/>
          <w:lang w:eastAsia="ru-RU"/>
        </w:rPr>
        <w:t xml:space="preserve">, его попыток вмешиваться в работу группы оценки, намеренное обращение к конкурсанту и/или его отвлечение во время выполнения задания, оскорбление конкурсантов и/или экспертов во время проведения чемпионата, игнорирование указаний главного эксперта и других нарушений </w:t>
      </w:r>
      <w:r w:rsidR="00B266DF" w:rsidRPr="00454C97">
        <w:rPr>
          <w:rFonts w:ascii="Times New Roman" w:eastAsia="Times New Roman" w:hAnsi="Times New Roman" w:cs="Times New Roman"/>
          <w:sz w:val="28"/>
          <w:szCs w:val="28"/>
          <w:lang w:eastAsia="ru-RU"/>
        </w:rPr>
        <w:t xml:space="preserve">Положения об </w:t>
      </w:r>
      <w:r w:rsidRPr="00454C97">
        <w:rPr>
          <w:rFonts w:ascii="Times New Roman" w:eastAsia="Times New Roman" w:hAnsi="Times New Roman" w:cs="Times New Roman"/>
          <w:sz w:val="28"/>
          <w:szCs w:val="28"/>
          <w:lang w:eastAsia="ru-RU"/>
        </w:rPr>
        <w:t>этик</w:t>
      </w:r>
      <w:r w:rsidR="00B266DF" w:rsidRPr="00454C97">
        <w:rPr>
          <w:rFonts w:ascii="Times New Roman" w:eastAsia="Times New Roman" w:hAnsi="Times New Roman" w:cs="Times New Roman"/>
          <w:sz w:val="28"/>
          <w:szCs w:val="28"/>
          <w:lang w:eastAsia="ru-RU"/>
        </w:rPr>
        <w:t>е</w:t>
      </w:r>
      <w:r w:rsidRPr="00454C97">
        <w:rPr>
          <w:rFonts w:ascii="Times New Roman" w:eastAsia="Times New Roman" w:hAnsi="Times New Roman" w:cs="Times New Roman"/>
          <w:sz w:val="28"/>
          <w:szCs w:val="28"/>
          <w:lang w:eastAsia="ru-RU"/>
        </w:rPr>
        <w:t>, фиксируется</w:t>
      </w:r>
      <w:r w:rsidR="00B266DF" w:rsidRPr="00454C97">
        <w:rPr>
          <w:rFonts w:ascii="Times New Roman" w:eastAsia="Times New Roman" w:hAnsi="Times New Roman" w:cs="Times New Roman"/>
          <w:sz w:val="28"/>
          <w:szCs w:val="28"/>
          <w:lang w:eastAsia="ru-RU"/>
        </w:rPr>
        <w:t xml:space="preserve"> факт нарушения</w:t>
      </w:r>
      <w:r w:rsidRPr="00454C97">
        <w:rPr>
          <w:rFonts w:ascii="Times New Roman" w:eastAsia="Times New Roman" w:hAnsi="Times New Roman" w:cs="Times New Roman"/>
          <w:sz w:val="28"/>
          <w:szCs w:val="28"/>
          <w:lang w:eastAsia="ru-RU"/>
        </w:rPr>
        <w:t xml:space="preserve"> и составляется протокол нештатных ситуаций</w:t>
      </w:r>
      <w:r w:rsidR="00B266DF" w:rsidRPr="00454C97">
        <w:rPr>
          <w:rFonts w:ascii="Times New Roman" w:eastAsia="Times New Roman" w:hAnsi="Times New Roman" w:cs="Times New Roman"/>
          <w:sz w:val="28"/>
          <w:szCs w:val="28"/>
          <w:lang w:eastAsia="ru-RU"/>
        </w:rPr>
        <w:t>,</w:t>
      </w:r>
      <w:r w:rsidR="00356D4D">
        <w:rPr>
          <w:rFonts w:ascii="Times New Roman" w:eastAsia="Times New Roman" w:hAnsi="Times New Roman" w:cs="Times New Roman"/>
          <w:sz w:val="28"/>
          <w:szCs w:val="28"/>
          <w:lang w:eastAsia="ru-RU"/>
        </w:rPr>
        <w:t xml:space="preserve"> </w:t>
      </w:r>
      <w:r w:rsidR="00B266DF" w:rsidRPr="00454C97">
        <w:rPr>
          <w:rFonts w:ascii="Times New Roman" w:eastAsia="Times New Roman" w:hAnsi="Times New Roman" w:cs="Times New Roman"/>
          <w:sz w:val="28"/>
          <w:szCs w:val="28"/>
          <w:lang w:eastAsia="ru-RU"/>
        </w:rPr>
        <w:t xml:space="preserve">подписанный всеми аккредитованными экспертами, </w:t>
      </w:r>
      <w:r w:rsidRPr="00454C97">
        <w:rPr>
          <w:rFonts w:ascii="Times New Roman" w:eastAsia="Times New Roman" w:hAnsi="Times New Roman" w:cs="Times New Roman"/>
          <w:sz w:val="28"/>
          <w:szCs w:val="28"/>
          <w:lang w:eastAsia="ru-RU"/>
        </w:rPr>
        <w:t>с</w:t>
      </w:r>
      <w:r w:rsidR="00B266DF" w:rsidRPr="00454C97">
        <w:rPr>
          <w:rFonts w:ascii="Times New Roman" w:eastAsia="Times New Roman" w:hAnsi="Times New Roman" w:cs="Times New Roman"/>
          <w:sz w:val="28"/>
          <w:szCs w:val="28"/>
          <w:lang w:eastAsia="ru-RU"/>
        </w:rPr>
        <w:t xml:space="preserve">о </w:t>
      </w:r>
      <w:r w:rsidR="00B266DF" w:rsidRPr="00454C97">
        <w:rPr>
          <w:rFonts w:ascii="Times New Roman" w:eastAsia="Times New Roman" w:hAnsi="Times New Roman" w:cs="Times New Roman"/>
          <w:sz w:val="28"/>
          <w:szCs w:val="28"/>
          <w:lang w:eastAsia="ru-RU"/>
        </w:rPr>
        <w:lastRenderedPageBreak/>
        <w:t>следующими решениями</w:t>
      </w:r>
      <w:r w:rsidRPr="00454C97">
        <w:rPr>
          <w:rFonts w:ascii="Times New Roman" w:eastAsia="Times New Roman" w:hAnsi="Times New Roman" w:cs="Times New Roman"/>
          <w:sz w:val="28"/>
          <w:szCs w:val="28"/>
          <w:lang w:eastAsia="ru-RU"/>
        </w:rPr>
        <w:t>:</w:t>
      </w:r>
    </w:p>
    <w:p w:rsidR="00B266DF" w:rsidRPr="00454C97" w:rsidRDefault="00A22327" w:rsidP="00454C97">
      <w:pPr>
        <w:widowControl w:val="0"/>
        <w:numPr>
          <w:ilvl w:val="0"/>
          <w:numId w:val="26"/>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454C97">
        <w:rPr>
          <w:rFonts w:ascii="Times New Roman" w:eastAsia="Times New Roman" w:hAnsi="Times New Roman" w:cs="Times New Roman"/>
          <w:sz w:val="28"/>
          <w:szCs w:val="28"/>
          <w:lang w:eastAsia="ru-RU"/>
        </w:rPr>
        <w:t xml:space="preserve">за первое нарушение – предупреждение; </w:t>
      </w:r>
    </w:p>
    <w:p w:rsidR="006A5A56" w:rsidRPr="00454C97" w:rsidRDefault="00A22327" w:rsidP="00454C97">
      <w:pPr>
        <w:widowControl w:val="0"/>
        <w:numPr>
          <w:ilvl w:val="0"/>
          <w:numId w:val="26"/>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454C97">
        <w:rPr>
          <w:rFonts w:ascii="Times New Roman" w:eastAsia="Times New Roman" w:hAnsi="Times New Roman" w:cs="Times New Roman"/>
          <w:sz w:val="28"/>
          <w:szCs w:val="28"/>
          <w:lang w:eastAsia="ru-RU"/>
        </w:rPr>
        <w:t xml:space="preserve">за второе нарушение – удаление данного эксперта с площадки вплоть до конца проведения соревнований. </w:t>
      </w:r>
    </w:p>
    <w:p w:rsidR="006A5A56" w:rsidRPr="00454C97" w:rsidRDefault="00A22327" w:rsidP="00454C97">
      <w:pPr>
        <w:spacing w:after="0" w:line="360" w:lineRule="auto"/>
        <w:ind w:firstLine="709"/>
        <w:jc w:val="both"/>
        <w:rPr>
          <w:rFonts w:ascii="Times New Roman" w:hAnsi="Times New Roman" w:cs="Times New Roman"/>
          <w:sz w:val="28"/>
          <w:szCs w:val="28"/>
        </w:rPr>
      </w:pPr>
      <w:r w:rsidRPr="00454C97">
        <w:rPr>
          <w:rFonts w:ascii="Times New Roman" w:hAnsi="Times New Roman" w:cs="Times New Roman"/>
          <w:sz w:val="28"/>
          <w:szCs w:val="28"/>
        </w:rPr>
        <w:t xml:space="preserve">Главный эксперт добавляет в конкурсное задание по модулям необходимую информацию по клиенту, его доходам, расходам, финансовым целям. Данная информация доводится до участников чемпионата непосредственно перед выполнением задания по модулю.  </w:t>
      </w:r>
    </w:p>
    <w:p w:rsidR="006A5A56" w:rsidRPr="00454C97" w:rsidRDefault="00A22327" w:rsidP="00454C97">
      <w:pPr>
        <w:spacing w:after="0" w:line="360" w:lineRule="auto"/>
        <w:ind w:firstLine="709"/>
        <w:jc w:val="both"/>
        <w:rPr>
          <w:rFonts w:ascii="Times New Roman" w:hAnsi="Times New Roman" w:cs="Times New Roman"/>
          <w:sz w:val="28"/>
          <w:szCs w:val="28"/>
        </w:rPr>
      </w:pPr>
      <w:r w:rsidRPr="00454C97">
        <w:rPr>
          <w:rFonts w:ascii="Times New Roman" w:hAnsi="Times New Roman" w:cs="Times New Roman"/>
          <w:sz w:val="28"/>
          <w:szCs w:val="28"/>
        </w:rPr>
        <w:t xml:space="preserve">Главный эксперт определяет перечень Интернет-ресурсов, который может быть использован участниками при выполнении задания, предоставляет шаблоны документов для заполнения (договора на оказание услуг, согласия на обработку персональных данных), обеспечивает установку на рабочих столах конкурсантов программу для заполнения налоговой декларации, а также несет ответственность за наличие и соответствие необходимой информации конкурсному заданию. </w:t>
      </w:r>
    </w:p>
    <w:p w:rsidR="006A5A56" w:rsidRPr="00454C97" w:rsidRDefault="00A22327" w:rsidP="00454C97">
      <w:pPr>
        <w:spacing w:after="0" w:line="360" w:lineRule="auto"/>
        <w:ind w:firstLine="709"/>
        <w:jc w:val="both"/>
        <w:rPr>
          <w:rFonts w:ascii="Times New Roman" w:hAnsi="Times New Roman" w:cs="Times New Roman"/>
          <w:sz w:val="28"/>
          <w:szCs w:val="28"/>
        </w:rPr>
      </w:pPr>
      <w:r w:rsidRPr="00454C97">
        <w:rPr>
          <w:rFonts w:ascii="Times New Roman" w:hAnsi="Times New Roman" w:cs="Times New Roman"/>
          <w:sz w:val="28"/>
          <w:szCs w:val="28"/>
        </w:rPr>
        <w:t xml:space="preserve">Главный эксперт составляет пакет документов (кроме унифицированных форм), который рекомендуется для рассмотрения участниками при выполнении задания. </w:t>
      </w:r>
    </w:p>
    <w:p w:rsidR="006A5A56" w:rsidRPr="00454C97" w:rsidRDefault="00A22327" w:rsidP="00454C97">
      <w:pPr>
        <w:spacing w:after="0" w:line="360" w:lineRule="auto"/>
        <w:ind w:firstLine="709"/>
        <w:jc w:val="both"/>
        <w:rPr>
          <w:rFonts w:ascii="Times New Roman" w:hAnsi="Times New Roman" w:cs="Times New Roman"/>
          <w:sz w:val="28"/>
          <w:szCs w:val="28"/>
        </w:rPr>
      </w:pPr>
      <w:r w:rsidRPr="00454C97">
        <w:rPr>
          <w:rFonts w:ascii="Times New Roman" w:hAnsi="Times New Roman" w:cs="Times New Roman"/>
          <w:sz w:val="28"/>
          <w:szCs w:val="28"/>
        </w:rPr>
        <w:t xml:space="preserve">Главный эксперт разрабатывает шаблон сценария для актера, который выступает в роли клиента, в соответствии с конкретной ситуацией. </w:t>
      </w:r>
    </w:p>
    <w:p w:rsidR="006A5A56" w:rsidRPr="00454C97" w:rsidRDefault="00A22327" w:rsidP="00454C97">
      <w:pPr>
        <w:spacing w:after="0" w:line="360" w:lineRule="auto"/>
        <w:ind w:firstLine="709"/>
        <w:jc w:val="both"/>
        <w:rPr>
          <w:rFonts w:ascii="Times New Roman" w:hAnsi="Times New Roman" w:cs="Times New Roman"/>
          <w:sz w:val="28"/>
          <w:szCs w:val="28"/>
        </w:rPr>
      </w:pPr>
      <w:r w:rsidRPr="00454C97">
        <w:rPr>
          <w:rFonts w:ascii="Times New Roman" w:hAnsi="Times New Roman" w:cs="Times New Roman"/>
          <w:sz w:val="28"/>
          <w:szCs w:val="28"/>
        </w:rPr>
        <w:t xml:space="preserve">Легенда актера по сценарию должна сохраняться по отношению к каждому участнику чемпионата. </w:t>
      </w:r>
    </w:p>
    <w:p w:rsidR="006A5A56" w:rsidRPr="00454C97" w:rsidRDefault="00A22327" w:rsidP="00454C97">
      <w:pPr>
        <w:pStyle w:val="-2"/>
        <w:spacing w:before="0" w:after="0"/>
        <w:jc w:val="center"/>
        <w:rPr>
          <w:rFonts w:ascii="Times New Roman" w:hAnsi="Times New Roman"/>
          <w:szCs w:val="28"/>
        </w:rPr>
      </w:pPr>
      <w:bookmarkStart w:id="14" w:name="_Toc78885659"/>
      <w:bookmarkStart w:id="15" w:name="_Toc142037192"/>
      <w:r w:rsidRPr="00454C97">
        <w:rPr>
          <w:rFonts w:ascii="Times New Roman" w:hAnsi="Times New Roman"/>
          <w:color w:val="000000"/>
          <w:szCs w:val="28"/>
        </w:rPr>
        <w:t xml:space="preserve">2.1. </w:t>
      </w:r>
      <w:bookmarkEnd w:id="14"/>
      <w:r w:rsidRPr="00454C97">
        <w:rPr>
          <w:rFonts w:ascii="Times New Roman" w:hAnsi="Times New Roman"/>
          <w:szCs w:val="28"/>
        </w:rPr>
        <w:t>Личный инструмент конкурсанта</w:t>
      </w:r>
      <w:bookmarkEnd w:id="15"/>
    </w:p>
    <w:p w:rsidR="00C32877" w:rsidRPr="00454C97" w:rsidRDefault="00A22327" w:rsidP="00454C97">
      <w:pPr>
        <w:spacing w:after="0" w:line="360" w:lineRule="auto"/>
        <w:ind w:firstLine="709"/>
        <w:rPr>
          <w:rFonts w:ascii="Times New Roman" w:hAnsi="Times New Roman" w:cs="Times New Roman"/>
          <w:sz w:val="28"/>
          <w:szCs w:val="28"/>
        </w:rPr>
      </w:pPr>
      <w:r w:rsidRPr="00454C97">
        <w:rPr>
          <w:rFonts w:ascii="Times New Roman" w:hAnsi="Times New Roman" w:cs="Times New Roman"/>
          <w:sz w:val="28"/>
          <w:szCs w:val="28"/>
        </w:rPr>
        <w:t xml:space="preserve">Нулевой </w:t>
      </w:r>
      <w:r w:rsidR="003D5FEA" w:rsidRPr="00454C97">
        <w:rPr>
          <w:rFonts w:ascii="Times New Roman" w:eastAsia="Times New Roman" w:hAnsi="Times New Roman" w:cs="Times New Roman"/>
          <w:sz w:val="28"/>
          <w:szCs w:val="28"/>
          <w:lang w:eastAsia="ru-RU"/>
        </w:rPr>
        <w:t>–</w:t>
      </w:r>
      <w:r w:rsidR="00454C97">
        <w:rPr>
          <w:rFonts w:ascii="Times New Roman" w:eastAsia="Times New Roman" w:hAnsi="Times New Roman" w:cs="Times New Roman"/>
          <w:sz w:val="28"/>
          <w:szCs w:val="28"/>
          <w:lang w:eastAsia="ru-RU"/>
        </w:rPr>
        <w:t xml:space="preserve"> </w:t>
      </w:r>
      <w:r w:rsidRPr="00454C97">
        <w:rPr>
          <w:rFonts w:ascii="Times New Roman" w:hAnsi="Times New Roman" w:cs="Times New Roman"/>
          <w:sz w:val="28"/>
          <w:szCs w:val="28"/>
        </w:rPr>
        <w:t xml:space="preserve">нельзя ничего привозить. </w:t>
      </w:r>
      <w:bookmarkStart w:id="16" w:name="_Toc78885660"/>
      <w:bookmarkStart w:id="17" w:name="_Toc142037193"/>
    </w:p>
    <w:p w:rsidR="00454C97" w:rsidRDefault="00A22327" w:rsidP="00454C97">
      <w:pPr>
        <w:pStyle w:val="-2"/>
        <w:spacing w:before="0" w:after="0"/>
        <w:jc w:val="center"/>
        <w:rPr>
          <w:rFonts w:ascii="Times New Roman" w:hAnsi="Times New Roman"/>
          <w:szCs w:val="28"/>
        </w:rPr>
      </w:pPr>
      <w:r w:rsidRPr="00454C97">
        <w:rPr>
          <w:rFonts w:ascii="Times New Roman" w:hAnsi="Times New Roman"/>
          <w:szCs w:val="28"/>
        </w:rPr>
        <w:t xml:space="preserve">2.2.Материалы, оборудование и инструменты, </w:t>
      </w:r>
    </w:p>
    <w:p w:rsidR="006A5A56" w:rsidRPr="00454C97" w:rsidRDefault="00A22327" w:rsidP="00454C97">
      <w:pPr>
        <w:pStyle w:val="-2"/>
        <w:spacing w:before="0" w:after="0"/>
        <w:jc w:val="center"/>
        <w:rPr>
          <w:rFonts w:ascii="Times New Roman" w:hAnsi="Times New Roman"/>
          <w:szCs w:val="28"/>
        </w:rPr>
      </w:pPr>
      <w:r w:rsidRPr="00454C97">
        <w:rPr>
          <w:rFonts w:ascii="Times New Roman" w:hAnsi="Times New Roman"/>
          <w:szCs w:val="28"/>
        </w:rPr>
        <w:t>запрещенные на площадке</w:t>
      </w:r>
      <w:bookmarkEnd w:id="16"/>
      <w:bookmarkEnd w:id="17"/>
    </w:p>
    <w:p w:rsidR="006A5A56" w:rsidRPr="00454C97" w:rsidRDefault="00A22327" w:rsidP="00454C97">
      <w:pPr>
        <w:spacing w:after="0" w:line="360" w:lineRule="auto"/>
        <w:ind w:firstLine="709"/>
        <w:jc w:val="both"/>
        <w:rPr>
          <w:rFonts w:ascii="Times New Roman" w:hAnsi="Times New Roman" w:cs="Times New Roman"/>
          <w:sz w:val="28"/>
          <w:szCs w:val="28"/>
        </w:rPr>
      </w:pPr>
      <w:r w:rsidRPr="00454C97">
        <w:rPr>
          <w:rFonts w:ascii="Times New Roman" w:eastAsia="Times New Roman" w:hAnsi="Times New Roman" w:cs="Times New Roman"/>
          <w:sz w:val="28"/>
          <w:szCs w:val="28"/>
        </w:rPr>
        <w:t>Конкурсантам не разрешается приносить в зоны чемпионата: мобильные телефоны; конкурсантам и экспертам-наставникам, сопровождающим - карты памяти, а также средства коммуникации, например, диктофоны, смарт-часы,</w:t>
      </w:r>
      <w:r w:rsidR="00C32877" w:rsidRPr="00454C97">
        <w:rPr>
          <w:rFonts w:ascii="Times New Roman" w:eastAsia="Times New Roman" w:hAnsi="Times New Roman" w:cs="Times New Roman"/>
          <w:sz w:val="28"/>
          <w:szCs w:val="28"/>
        </w:rPr>
        <w:t xml:space="preserve"> гарнитуру, все типы наушников </w:t>
      </w:r>
      <w:r w:rsidRPr="00454C97">
        <w:rPr>
          <w:rFonts w:ascii="Times New Roman" w:eastAsia="Times New Roman" w:hAnsi="Times New Roman" w:cs="Times New Roman"/>
          <w:sz w:val="28"/>
          <w:szCs w:val="28"/>
        </w:rPr>
        <w:t xml:space="preserve">и т.п.  </w:t>
      </w:r>
      <w:r w:rsidRPr="00454C97">
        <w:rPr>
          <w:rFonts w:ascii="Times New Roman" w:eastAsia="Times New Roman" w:hAnsi="Times New Roman" w:cs="Times New Roman"/>
          <w:sz w:val="28"/>
          <w:szCs w:val="28"/>
        </w:rPr>
        <w:lastRenderedPageBreak/>
        <w:t xml:space="preserve">Также запрещено использовать позиции, которые не прописаны в инфраструктурном листе. </w:t>
      </w:r>
    </w:p>
    <w:p w:rsidR="006A5A56" w:rsidRPr="00454C97" w:rsidRDefault="00A22327" w:rsidP="00454C97">
      <w:pPr>
        <w:spacing w:after="0" w:line="360" w:lineRule="auto"/>
        <w:ind w:firstLine="709"/>
        <w:jc w:val="both"/>
        <w:rPr>
          <w:rFonts w:ascii="Times New Roman" w:hAnsi="Times New Roman" w:cs="Times New Roman"/>
          <w:sz w:val="28"/>
          <w:szCs w:val="28"/>
        </w:rPr>
      </w:pPr>
      <w:r w:rsidRPr="00454C97">
        <w:rPr>
          <w:rFonts w:ascii="Times New Roman" w:eastAsia="Times New Roman" w:hAnsi="Times New Roman" w:cs="Times New Roman"/>
          <w:sz w:val="28"/>
          <w:szCs w:val="28"/>
        </w:rPr>
        <w:t>Экспертам-наставникам при работе в группах оценки запрещено использовать мобильные телефоны и средства коммуникации.</w:t>
      </w:r>
    </w:p>
    <w:p w:rsidR="006A5A56" w:rsidRPr="00454C97" w:rsidRDefault="00AC342C" w:rsidP="00454C97">
      <w:pPr>
        <w:spacing w:after="0" w:line="360" w:lineRule="auto"/>
        <w:ind w:firstLine="709"/>
        <w:jc w:val="both"/>
        <w:rPr>
          <w:rFonts w:ascii="Times New Roman" w:hAnsi="Times New Roman" w:cs="Times New Roman"/>
          <w:sz w:val="28"/>
          <w:szCs w:val="28"/>
        </w:rPr>
      </w:pPr>
      <w:r w:rsidRPr="00454C97">
        <w:rPr>
          <w:rFonts w:ascii="Times New Roman" w:eastAsia="Times New Roman" w:hAnsi="Times New Roman" w:cs="Times New Roman"/>
          <w:sz w:val="28"/>
          <w:szCs w:val="28"/>
        </w:rPr>
        <w:t>Во время выполнения конкурсных заданий к</w:t>
      </w:r>
      <w:r w:rsidR="00A22327" w:rsidRPr="00454C97">
        <w:rPr>
          <w:rFonts w:ascii="Times New Roman" w:eastAsia="Times New Roman" w:hAnsi="Times New Roman" w:cs="Times New Roman"/>
          <w:sz w:val="28"/>
          <w:szCs w:val="28"/>
        </w:rPr>
        <w:t>онкурсантам запрещается пользоваться инструментами искусственного интеллекта и нейросетями</w:t>
      </w:r>
      <w:r w:rsidR="003D5FEA" w:rsidRPr="00454C97">
        <w:rPr>
          <w:rFonts w:ascii="Times New Roman" w:eastAsia="Times New Roman" w:hAnsi="Times New Roman" w:cs="Times New Roman"/>
          <w:sz w:val="28"/>
          <w:szCs w:val="28"/>
        </w:rPr>
        <w:t>, а так</w:t>
      </w:r>
      <w:r w:rsidRPr="00454C97">
        <w:rPr>
          <w:rFonts w:ascii="Times New Roman" w:eastAsia="Times New Roman" w:hAnsi="Times New Roman" w:cs="Times New Roman"/>
          <w:sz w:val="28"/>
          <w:szCs w:val="28"/>
        </w:rPr>
        <w:t>же</w:t>
      </w:r>
      <w:r w:rsidR="00D6408E" w:rsidRPr="00454C97">
        <w:rPr>
          <w:rFonts w:ascii="Times New Roman" w:eastAsia="Times New Roman" w:hAnsi="Times New Roman" w:cs="Times New Roman"/>
          <w:sz w:val="28"/>
          <w:szCs w:val="28"/>
        </w:rPr>
        <w:t xml:space="preserve"> социальными сетями и</w:t>
      </w:r>
      <w:r w:rsidR="00356D4D">
        <w:rPr>
          <w:rFonts w:ascii="Times New Roman" w:eastAsia="Times New Roman" w:hAnsi="Times New Roman" w:cs="Times New Roman"/>
          <w:sz w:val="28"/>
          <w:szCs w:val="28"/>
        </w:rPr>
        <w:t xml:space="preserve"> </w:t>
      </w:r>
      <w:r w:rsidR="00D6408E" w:rsidRPr="00454C97">
        <w:rPr>
          <w:rFonts w:ascii="Times New Roman" w:eastAsia="Times New Roman" w:hAnsi="Times New Roman" w:cs="Times New Roman"/>
          <w:sz w:val="28"/>
          <w:szCs w:val="28"/>
        </w:rPr>
        <w:t xml:space="preserve">другими </w:t>
      </w:r>
      <w:r w:rsidRPr="00454C97">
        <w:rPr>
          <w:rFonts w:ascii="Times New Roman" w:eastAsia="Times New Roman" w:hAnsi="Times New Roman" w:cs="Times New Roman"/>
          <w:sz w:val="28"/>
          <w:szCs w:val="28"/>
        </w:rPr>
        <w:t>ресурсами, требующими авторизации</w:t>
      </w:r>
      <w:r w:rsidR="00A22327" w:rsidRPr="00454C97">
        <w:rPr>
          <w:rFonts w:ascii="Times New Roman" w:eastAsia="Times New Roman" w:hAnsi="Times New Roman" w:cs="Times New Roman"/>
          <w:sz w:val="28"/>
          <w:szCs w:val="28"/>
        </w:rPr>
        <w:t>.</w:t>
      </w:r>
    </w:p>
    <w:p w:rsidR="006A5A56" w:rsidRPr="00454C97" w:rsidRDefault="006A5A56" w:rsidP="00454C97">
      <w:pPr>
        <w:spacing w:after="0" w:line="360" w:lineRule="auto"/>
        <w:jc w:val="both"/>
        <w:rPr>
          <w:rFonts w:ascii="Times New Roman" w:eastAsia="Times New Roman" w:hAnsi="Times New Roman" w:cs="Times New Roman"/>
          <w:sz w:val="28"/>
          <w:szCs w:val="28"/>
        </w:rPr>
      </w:pPr>
    </w:p>
    <w:p w:rsidR="006A5A56" w:rsidRPr="00454C97" w:rsidRDefault="00A22327" w:rsidP="00454C97">
      <w:pPr>
        <w:pStyle w:val="-1"/>
        <w:spacing w:before="0" w:after="0"/>
        <w:ind w:firstLine="709"/>
        <w:jc w:val="center"/>
        <w:rPr>
          <w:rFonts w:ascii="Times New Roman" w:hAnsi="Times New Roman"/>
          <w:color w:val="auto"/>
          <w:sz w:val="28"/>
          <w:szCs w:val="28"/>
        </w:rPr>
      </w:pPr>
      <w:bookmarkStart w:id="18" w:name="_Toc142037194"/>
      <w:r w:rsidRPr="00454C97">
        <w:rPr>
          <w:rFonts w:ascii="Times New Roman" w:hAnsi="Times New Roman"/>
          <w:color w:val="auto"/>
          <w:sz w:val="28"/>
          <w:szCs w:val="28"/>
        </w:rPr>
        <w:t>3. Приложения</w:t>
      </w:r>
      <w:bookmarkEnd w:id="18"/>
    </w:p>
    <w:p w:rsidR="006A5A56" w:rsidRPr="00454C97" w:rsidRDefault="00454C97" w:rsidP="00454C9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A22327" w:rsidRPr="00454C97">
        <w:rPr>
          <w:rFonts w:ascii="Times New Roman" w:hAnsi="Times New Roman" w:cs="Times New Roman"/>
          <w:sz w:val="28"/>
          <w:szCs w:val="28"/>
        </w:rPr>
        <w:t>1</w:t>
      </w:r>
      <w:r>
        <w:rPr>
          <w:rFonts w:ascii="Times New Roman" w:hAnsi="Times New Roman" w:cs="Times New Roman"/>
          <w:sz w:val="28"/>
          <w:szCs w:val="28"/>
        </w:rPr>
        <w:t>.</w:t>
      </w:r>
      <w:r w:rsidR="00A22327" w:rsidRPr="00454C97">
        <w:rPr>
          <w:rFonts w:ascii="Times New Roman" w:hAnsi="Times New Roman" w:cs="Times New Roman"/>
          <w:sz w:val="28"/>
          <w:szCs w:val="28"/>
        </w:rPr>
        <w:t xml:space="preserve"> Инструкция по заполнению матрицы конкурсного задания </w:t>
      </w:r>
    </w:p>
    <w:p w:rsidR="006A5A56" w:rsidRPr="00454C97" w:rsidRDefault="00454C97" w:rsidP="00454C9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A22327" w:rsidRPr="00454C97">
        <w:rPr>
          <w:rFonts w:ascii="Times New Roman" w:hAnsi="Times New Roman" w:cs="Times New Roman"/>
          <w:sz w:val="28"/>
          <w:szCs w:val="28"/>
        </w:rPr>
        <w:t>2</w:t>
      </w:r>
      <w:r>
        <w:rPr>
          <w:rFonts w:ascii="Times New Roman" w:hAnsi="Times New Roman" w:cs="Times New Roman"/>
          <w:sz w:val="28"/>
          <w:szCs w:val="28"/>
        </w:rPr>
        <w:t>.</w:t>
      </w:r>
      <w:r w:rsidR="00A22327" w:rsidRPr="00454C97">
        <w:rPr>
          <w:rFonts w:ascii="Times New Roman" w:hAnsi="Times New Roman" w:cs="Times New Roman"/>
          <w:sz w:val="28"/>
          <w:szCs w:val="28"/>
        </w:rPr>
        <w:t xml:space="preserve"> Матрица конкурсного задания </w:t>
      </w:r>
    </w:p>
    <w:p w:rsidR="006A5A56" w:rsidRPr="00454C97" w:rsidRDefault="00A22327" w:rsidP="00454C97">
      <w:pPr>
        <w:tabs>
          <w:tab w:val="center" w:pos="2158"/>
          <w:tab w:val="right" w:pos="10187"/>
        </w:tabs>
        <w:spacing w:after="0" w:line="360" w:lineRule="auto"/>
        <w:jc w:val="both"/>
        <w:rPr>
          <w:rFonts w:ascii="Times New Roman" w:hAnsi="Times New Roman" w:cs="Times New Roman"/>
          <w:sz w:val="28"/>
          <w:szCs w:val="28"/>
        </w:rPr>
      </w:pPr>
      <w:r w:rsidRPr="00454C97">
        <w:rPr>
          <w:rFonts w:ascii="Times New Roman" w:eastAsia="Calibri" w:hAnsi="Times New Roman" w:cs="Times New Roman"/>
          <w:sz w:val="28"/>
          <w:szCs w:val="28"/>
        </w:rPr>
        <w:tab/>
      </w:r>
      <w:r w:rsidR="00454C97">
        <w:rPr>
          <w:rFonts w:ascii="Times New Roman" w:hAnsi="Times New Roman" w:cs="Times New Roman"/>
          <w:sz w:val="28"/>
          <w:szCs w:val="28"/>
        </w:rPr>
        <w:t xml:space="preserve">Приложение </w:t>
      </w:r>
      <w:r w:rsidRPr="00454C97">
        <w:rPr>
          <w:rFonts w:ascii="Times New Roman" w:hAnsi="Times New Roman" w:cs="Times New Roman"/>
          <w:sz w:val="28"/>
          <w:szCs w:val="28"/>
        </w:rPr>
        <w:t>3</w:t>
      </w:r>
      <w:r w:rsidR="00454C97">
        <w:rPr>
          <w:rFonts w:ascii="Times New Roman" w:hAnsi="Times New Roman" w:cs="Times New Roman"/>
          <w:sz w:val="28"/>
          <w:szCs w:val="28"/>
        </w:rPr>
        <w:t>.</w:t>
      </w:r>
      <w:r w:rsidRPr="00454C97">
        <w:rPr>
          <w:rFonts w:ascii="Times New Roman" w:hAnsi="Times New Roman" w:cs="Times New Roman"/>
          <w:sz w:val="28"/>
          <w:szCs w:val="28"/>
        </w:rPr>
        <w:t xml:space="preserve"> Инструкция по охране труда по компетенции «Проектировщик индивидуальной финансовой траектории»</w:t>
      </w:r>
    </w:p>
    <w:p w:rsidR="006A5A56" w:rsidRPr="00454C97" w:rsidRDefault="006A5A56" w:rsidP="00454C97">
      <w:pPr>
        <w:tabs>
          <w:tab w:val="center" w:pos="2158"/>
          <w:tab w:val="right" w:pos="10187"/>
        </w:tabs>
        <w:spacing w:after="0" w:line="360" w:lineRule="auto"/>
        <w:ind w:firstLine="709"/>
        <w:jc w:val="both"/>
        <w:rPr>
          <w:rFonts w:ascii="Times New Roman" w:hAnsi="Times New Roman" w:cs="Times New Roman"/>
          <w:sz w:val="28"/>
          <w:szCs w:val="28"/>
        </w:rPr>
      </w:pPr>
    </w:p>
    <w:p w:rsidR="006A5A56" w:rsidRPr="00454C97" w:rsidRDefault="006A5A56" w:rsidP="00454C97">
      <w:pPr>
        <w:tabs>
          <w:tab w:val="center" w:pos="2158"/>
          <w:tab w:val="right" w:pos="10187"/>
        </w:tabs>
        <w:spacing w:after="0" w:line="360" w:lineRule="auto"/>
        <w:ind w:firstLine="709"/>
        <w:jc w:val="both"/>
        <w:rPr>
          <w:rFonts w:ascii="Times New Roman" w:hAnsi="Times New Roman" w:cs="Times New Roman"/>
          <w:sz w:val="28"/>
          <w:szCs w:val="28"/>
        </w:rPr>
      </w:pPr>
    </w:p>
    <w:p w:rsidR="006A5A56" w:rsidRPr="00454C97" w:rsidRDefault="006A5A56" w:rsidP="00454C97">
      <w:pPr>
        <w:spacing w:after="0" w:line="360" w:lineRule="auto"/>
        <w:ind w:firstLine="709"/>
        <w:jc w:val="both"/>
        <w:rPr>
          <w:rFonts w:ascii="Times New Roman" w:hAnsi="Times New Roman" w:cs="Times New Roman"/>
          <w:sz w:val="28"/>
          <w:szCs w:val="28"/>
        </w:rPr>
      </w:pPr>
    </w:p>
    <w:p w:rsidR="006A5A56" w:rsidRPr="00454C97" w:rsidRDefault="006A5A56" w:rsidP="00454C97">
      <w:pPr>
        <w:spacing w:after="0" w:line="360" w:lineRule="auto"/>
        <w:jc w:val="both"/>
        <w:rPr>
          <w:rFonts w:ascii="Times New Roman" w:eastAsia="Times New Roman" w:hAnsi="Times New Roman" w:cs="Times New Roman"/>
          <w:i/>
          <w:iCs/>
          <w:sz w:val="28"/>
          <w:szCs w:val="28"/>
          <w:lang w:eastAsia="ru-RU"/>
        </w:rPr>
      </w:pPr>
    </w:p>
    <w:sectPr w:rsidR="006A5A56" w:rsidRPr="00454C97" w:rsidSect="00611446">
      <w:footerReference w:type="default" r:id="rId9"/>
      <w:footerReference w:type="first" r:id="rId10"/>
      <w:pgSz w:w="11906" w:h="16838"/>
      <w:pgMar w:top="1134" w:right="850" w:bottom="1134" w:left="1701" w:header="0"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45D" w:rsidRDefault="0094145D">
      <w:pPr>
        <w:spacing w:after="0" w:line="240" w:lineRule="auto"/>
      </w:pPr>
      <w:r>
        <w:separator/>
      </w:r>
    </w:p>
  </w:endnote>
  <w:endnote w:type="continuationSeparator" w:id="1">
    <w:p w:rsidR="0094145D" w:rsidRDefault="009414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00"/>
    <w:family w:val="auto"/>
    <w:pitch w:val="variable"/>
    <w:sig w:usb0="00000000" w:usb1="00000000" w:usb2="00000000" w:usb3="00000000" w:csb0="00000000" w:csb1="00000000"/>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9104416"/>
      <w:docPartObj>
        <w:docPartGallery w:val="Page Numbers (Bottom of Page)"/>
        <w:docPartUnique/>
      </w:docPartObj>
    </w:sdtPr>
    <w:sdtEndPr>
      <w:rPr>
        <w:rFonts w:ascii="Times New Roman" w:hAnsi="Times New Roman" w:cs="Times New Roman"/>
        <w:sz w:val="24"/>
        <w:szCs w:val="24"/>
      </w:rPr>
    </w:sdtEndPr>
    <w:sdtContent>
      <w:p w:rsidR="00454C97" w:rsidRPr="00611446" w:rsidRDefault="00E963F5" w:rsidP="00611446">
        <w:pPr>
          <w:pStyle w:val="af1"/>
          <w:jc w:val="right"/>
          <w:rPr>
            <w:rFonts w:ascii="Times New Roman" w:hAnsi="Times New Roman" w:cs="Times New Roman"/>
            <w:sz w:val="24"/>
            <w:szCs w:val="24"/>
          </w:rPr>
        </w:pPr>
        <w:r w:rsidRPr="00611446">
          <w:rPr>
            <w:rFonts w:ascii="Times New Roman" w:hAnsi="Times New Roman" w:cs="Times New Roman"/>
            <w:sz w:val="24"/>
            <w:szCs w:val="24"/>
          </w:rPr>
          <w:fldChar w:fldCharType="begin"/>
        </w:r>
        <w:r w:rsidR="00454C97" w:rsidRPr="00611446">
          <w:rPr>
            <w:rFonts w:ascii="Times New Roman" w:hAnsi="Times New Roman" w:cs="Times New Roman"/>
            <w:sz w:val="24"/>
            <w:szCs w:val="24"/>
          </w:rPr>
          <w:instrText>PAGE   \* MERGEFORMAT</w:instrText>
        </w:r>
        <w:r w:rsidRPr="00611446">
          <w:rPr>
            <w:rFonts w:ascii="Times New Roman" w:hAnsi="Times New Roman" w:cs="Times New Roman"/>
            <w:sz w:val="24"/>
            <w:szCs w:val="24"/>
          </w:rPr>
          <w:fldChar w:fldCharType="separate"/>
        </w:r>
        <w:r w:rsidR="00356D4D">
          <w:rPr>
            <w:rFonts w:ascii="Times New Roman" w:hAnsi="Times New Roman" w:cs="Times New Roman"/>
            <w:noProof/>
            <w:sz w:val="24"/>
            <w:szCs w:val="24"/>
          </w:rPr>
          <w:t>20</w:t>
        </w:r>
        <w:r w:rsidRPr="00611446">
          <w:rPr>
            <w:rFonts w:ascii="Times New Roman" w:hAnsi="Times New Roman" w:cs="Times New Roman"/>
            <w:sz w:val="24"/>
            <w:szCs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C97" w:rsidRDefault="00454C97">
    <w:pPr>
      <w:pStyle w:val="af1"/>
      <w:jc w:val="right"/>
    </w:pPr>
  </w:p>
  <w:p w:rsidR="00454C97" w:rsidRDefault="00454C97">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45D" w:rsidRDefault="0094145D">
      <w:pPr>
        <w:spacing w:after="0" w:line="240" w:lineRule="auto"/>
      </w:pPr>
      <w:r>
        <w:separator/>
      </w:r>
    </w:p>
  </w:footnote>
  <w:footnote w:type="continuationSeparator" w:id="1">
    <w:p w:rsidR="0094145D" w:rsidRDefault="009414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24D35"/>
    <w:multiLevelType w:val="hybridMultilevel"/>
    <w:tmpl w:val="6CDEF92C"/>
    <w:lvl w:ilvl="0" w:tplc="91C23366">
      <w:start w:val="1"/>
      <w:numFmt w:val="bullet"/>
      <w:lvlText w:val="-"/>
      <w:lvlJc w:val="left"/>
      <w:pPr>
        <w:ind w:left="1067"/>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4F00431A">
      <w:start w:val="1"/>
      <w:numFmt w:val="bullet"/>
      <w:lvlText w:val="o"/>
      <w:lvlJc w:val="left"/>
      <w:pPr>
        <w:ind w:left="1786"/>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C1C8A13E">
      <w:start w:val="1"/>
      <w:numFmt w:val="bullet"/>
      <w:lvlText w:val="▪"/>
      <w:lvlJc w:val="left"/>
      <w:pPr>
        <w:ind w:left="2506"/>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4BE613E2">
      <w:start w:val="1"/>
      <w:numFmt w:val="bullet"/>
      <w:lvlText w:val="•"/>
      <w:lvlJc w:val="left"/>
      <w:pPr>
        <w:ind w:left="3226"/>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038437D6">
      <w:start w:val="1"/>
      <w:numFmt w:val="bullet"/>
      <w:lvlText w:val="o"/>
      <w:lvlJc w:val="left"/>
      <w:pPr>
        <w:ind w:left="3946"/>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55BEE12C">
      <w:start w:val="1"/>
      <w:numFmt w:val="bullet"/>
      <w:lvlText w:val="▪"/>
      <w:lvlJc w:val="left"/>
      <w:pPr>
        <w:ind w:left="4666"/>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F07C599C">
      <w:start w:val="1"/>
      <w:numFmt w:val="bullet"/>
      <w:lvlText w:val="•"/>
      <w:lvlJc w:val="left"/>
      <w:pPr>
        <w:ind w:left="5386"/>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4F1E844E">
      <w:start w:val="1"/>
      <w:numFmt w:val="bullet"/>
      <w:lvlText w:val="o"/>
      <w:lvlJc w:val="left"/>
      <w:pPr>
        <w:ind w:left="6106"/>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11A653E2">
      <w:start w:val="1"/>
      <w:numFmt w:val="bullet"/>
      <w:lvlText w:val="▪"/>
      <w:lvlJc w:val="left"/>
      <w:pPr>
        <w:ind w:left="6826"/>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
    <w:nsid w:val="03F7515A"/>
    <w:multiLevelType w:val="hybridMultilevel"/>
    <w:tmpl w:val="3FA4D862"/>
    <w:lvl w:ilvl="0" w:tplc="DAD4A658">
      <w:start w:val="1"/>
      <w:numFmt w:val="bullet"/>
      <w:lvlText w:val="•"/>
      <w:lvlJc w:val="left"/>
      <w:pPr>
        <w:tabs>
          <w:tab w:val="num" w:pos="720"/>
        </w:tabs>
        <w:ind w:left="720" w:hanging="360"/>
      </w:pPr>
      <w:rPr>
        <w:rFonts w:ascii="Arial" w:hAnsi="Arial" w:hint="default"/>
      </w:rPr>
    </w:lvl>
    <w:lvl w:ilvl="1" w:tplc="FE825106">
      <w:start w:val="1"/>
      <w:numFmt w:val="bullet"/>
      <w:lvlText w:val="•"/>
      <w:lvlJc w:val="left"/>
      <w:pPr>
        <w:tabs>
          <w:tab w:val="num" w:pos="1440"/>
        </w:tabs>
        <w:ind w:left="1440" w:hanging="360"/>
      </w:pPr>
      <w:rPr>
        <w:rFonts w:ascii="Arial" w:hAnsi="Arial" w:hint="default"/>
      </w:rPr>
    </w:lvl>
    <w:lvl w:ilvl="2" w:tplc="EDE6527C">
      <w:start w:val="1"/>
      <w:numFmt w:val="bullet"/>
      <w:lvlText w:val="•"/>
      <w:lvlJc w:val="left"/>
      <w:pPr>
        <w:tabs>
          <w:tab w:val="num" w:pos="2160"/>
        </w:tabs>
        <w:ind w:left="2160" w:hanging="360"/>
      </w:pPr>
      <w:rPr>
        <w:rFonts w:ascii="Arial" w:hAnsi="Arial" w:hint="default"/>
      </w:rPr>
    </w:lvl>
    <w:lvl w:ilvl="3" w:tplc="D82A6234">
      <w:start w:val="1"/>
      <w:numFmt w:val="bullet"/>
      <w:lvlText w:val="•"/>
      <w:lvlJc w:val="left"/>
      <w:pPr>
        <w:tabs>
          <w:tab w:val="num" w:pos="2880"/>
        </w:tabs>
        <w:ind w:left="2880" w:hanging="360"/>
      </w:pPr>
      <w:rPr>
        <w:rFonts w:ascii="Arial" w:hAnsi="Arial" w:hint="default"/>
      </w:rPr>
    </w:lvl>
    <w:lvl w:ilvl="4" w:tplc="CE1EE972">
      <w:start w:val="1"/>
      <w:numFmt w:val="bullet"/>
      <w:lvlText w:val="•"/>
      <w:lvlJc w:val="left"/>
      <w:pPr>
        <w:tabs>
          <w:tab w:val="num" w:pos="3600"/>
        </w:tabs>
        <w:ind w:left="3600" w:hanging="360"/>
      </w:pPr>
      <w:rPr>
        <w:rFonts w:ascii="Arial" w:hAnsi="Arial" w:hint="default"/>
      </w:rPr>
    </w:lvl>
    <w:lvl w:ilvl="5" w:tplc="42FABFE2">
      <w:start w:val="1"/>
      <w:numFmt w:val="bullet"/>
      <w:lvlText w:val="•"/>
      <w:lvlJc w:val="left"/>
      <w:pPr>
        <w:tabs>
          <w:tab w:val="num" w:pos="4320"/>
        </w:tabs>
        <w:ind w:left="4320" w:hanging="360"/>
      </w:pPr>
      <w:rPr>
        <w:rFonts w:ascii="Arial" w:hAnsi="Arial" w:hint="default"/>
      </w:rPr>
    </w:lvl>
    <w:lvl w:ilvl="6" w:tplc="E43689B6">
      <w:start w:val="1"/>
      <w:numFmt w:val="bullet"/>
      <w:lvlText w:val="•"/>
      <w:lvlJc w:val="left"/>
      <w:pPr>
        <w:tabs>
          <w:tab w:val="num" w:pos="5040"/>
        </w:tabs>
        <w:ind w:left="5040" w:hanging="360"/>
      </w:pPr>
      <w:rPr>
        <w:rFonts w:ascii="Arial" w:hAnsi="Arial" w:hint="default"/>
      </w:rPr>
    </w:lvl>
    <w:lvl w:ilvl="7" w:tplc="81563F00">
      <w:start w:val="1"/>
      <w:numFmt w:val="bullet"/>
      <w:lvlText w:val="•"/>
      <w:lvlJc w:val="left"/>
      <w:pPr>
        <w:tabs>
          <w:tab w:val="num" w:pos="5760"/>
        </w:tabs>
        <w:ind w:left="5760" w:hanging="360"/>
      </w:pPr>
      <w:rPr>
        <w:rFonts w:ascii="Arial" w:hAnsi="Arial" w:hint="default"/>
      </w:rPr>
    </w:lvl>
    <w:lvl w:ilvl="8" w:tplc="5178FBC6">
      <w:start w:val="1"/>
      <w:numFmt w:val="bullet"/>
      <w:lvlText w:val="•"/>
      <w:lvlJc w:val="left"/>
      <w:pPr>
        <w:tabs>
          <w:tab w:val="num" w:pos="6480"/>
        </w:tabs>
        <w:ind w:left="6480" w:hanging="360"/>
      </w:pPr>
      <w:rPr>
        <w:rFonts w:ascii="Arial" w:hAnsi="Arial" w:hint="default"/>
      </w:rPr>
    </w:lvl>
  </w:abstractNum>
  <w:abstractNum w:abstractNumId="2">
    <w:nsid w:val="14BF264D"/>
    <w:multiLevelType w:val="hybridMultilevel"/>
    <w:tmpl w:val="631467FE"/>
    <w:lvl w:ilvl="0" w:tplc="F162C828">
      <w:start w:val="1"/>
      <w:numFmt w:val="bullet"/>
      <w:suff w:val="space"/>
      <w:lvlText w:val=""/>
      <w:lvlJc w:val="left"/>
      <w:pPr>
        <w:ind w:left="1067" w:firstLine="0"/>
      </w:pPr>
      <w:rPr>
        <w:rFonts w:ascii="Symbol" w:hAnsi="Symbol" w:hint="default"/>
        <w:b w:val="0"/>
        <w:i w:val="0"/>
        <w:strike w:val="0"/>
        <w:color w:val="000000"/>
        <w:sz w:val="28"/>
        <w:szCs w:val="28"/>
        <w:u w:val="none"/>
        <w:shd w:val="clear" w:color="auto" w:fill="auto"/>
        <w:vertAlign w:val="baseline"/>
      </w:rPr>
    </w:lvl>
    <w:lvl w:ilvl="1" w:tplc="4F00431A">
      <w:start w:val="1"/>
      <w:numFmt w:val="bullet"/>
      <w:lvlText w:val="o"/>
      <w:lvlJc w:val="left"/>
      <w:pPr>
        <w:ind w:left="1786"/>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C1C8A13E">
      <w:start w:val="1"/>
      <w:numFmt w:val="bullet"/>
      <w:lvlText w:val="▪"/>
      <w:lvlJc w:val="left"/>
      <w:pPr>
        <w:ind w:left="2506"/>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4BE613E2">
      <w:start w:val="1"/>
      <w:numFmt w:val="bullet"/>
      <w:lvlText w:val="•"/>
      <w:lvlJc w:val="left"/>
      <w:pPr>
        <w:ind w:left="3226"/>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038437D6">
      <w:start w:val="1"/>
      <w:numFmt w:val="bullet"/>
      <w:lvlText w:val="o"/>
      <w:lvlJc w:val="left"/>
      <w:pPr>
        <w:ind w:left="3946"/>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55BEE12C">
      <w:start w:val="1"/>
      <w:numFmt w:val="bullet"/>
      <w:lvlText w:val="▪"/>
      <w:lvlJc w:val="left"/>
      <w:pPr>
        <w:ind w:left="4666"/>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F07C599C">
      <w:start w:val="1"/>
      <w:numFmt w:val="bullet"/>
      <w:lvlText w:val="•"/>
      <w:lvlJc w:val="left"/>
      <w:pPr>
        <w:ind w:left="5386"/>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4F1E844E">
      <w:start w:val="1"/>
      <w:numFmt w:val="bullet"/>
      <w:lvlText w:val="o"/>
      <w:lvlJc w:val="left"/>
      <w:pPr>
        <w:ind w:left="6106"/>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11A653E2">
      <w:start w:val="1"/>
      <w:numFmt w:val="bullet"/>
      <w:lvlText w:val="▪"/>
      <w:lvlJc w:val="left"/>
      <w:pPr>
        <w:ind w:left="6826"/>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3">
    <w:nsid w:val="15B72F2C"/>
    <w:multiLevelType w:val="hybridMultilevel"/>
    <w:tmpl w:val="F41A4262"/>
    <w:lvl w:ilvl="0" w:tplc="317A90D2">
      <w:start w:val="1"/>
      <w:numFmt w:val="bullet"/>
      <w:lvlText w:val="-"/>
      <w:lvlJc w:val="left"/>
      <w:pPr>
        <w:ind w:left="1225"/>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75F6E39A">
      <w:start w:val="1"/>
      <w:numFmt w:val="bullet"/>
      <w:lvlText w:val="o"/>
      <w:lvlJc w:val="left"/>
      <w:pPr>
        <w:ind w:left="1786"/>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45542316">
      <w:start w:val="1"/>
      <w:numFmt w:val="bullet"/>
      <w:lvlText w:val="▪"/>
      <w:lvlJc w:val="left"/>
      <w:pPr>
        <w:ind w:left="2506"/>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5F466C82">
      <w:start w:val="1"/>
      <w:numFmt w:val="bullet"/>
      <w:lvlText w:val="•"/>
      <w:lvlJc w:val="left"/>
      <w:pPr>
        <w:ind w:left="3226"/>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1A2A3C70">
      <w:start w:val="1"/>
      <w:numFmt w:val="bullet"/>
      <w:lvlText w:val="o"/>
      <w:lvlJc w:val="left"/>
      <w:pPr>
        <w:ind w:left="3946"/>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E6281230">
      <w:start w:val="1"/>
      <w:numFmt w:val="bullet"/>
      <w:lvlText w:val="▪"/>
      <w:lvlJc w:val="left"/>
      <w:pPr>
        <w:ind w:left="4666"/>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078826F6">
      <w:start w:val="1"/>
      <w:numFmt w:val="bullet"/>
      <w:lvlText w:val="•"/>
      <w:lvlJc w:val="left"/>
      <w:pPr>
        <w:ind w:left="5386"/>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34C4B66A">
      <w:start w:val="1"/>
      <w:numFmt w:val="bullet"/>
      <w:lvlText w:val="o"/>
      <w:lvlJc w:val="left"/>
      <w:pPr>
        <w:ind w:left="6106"/>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B72E1156">
      <w:start w:val="1"/>
      <w:numFmt w:val="bullet"/>
      <w:lvlText w:val="▪"/>
      <w:lvlJc w:val="left"/>
      <w:pPr>
        <w:ind w:left="6826"/>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4">
    <w:nsid w:val="191F7253"/>
    <w:multiLevelType w:val="hybridMultilevel"/>
    <w:tmpl w:val="0CFEAF34"/>
    <w:lvl w:ilvl="0" w:tplc="7F403210">
      <w:start w:val="1"/>
      <w:numFmt w:val="bullet"/>
      <w:suff w:val="space"/>
      <w:lvlText w:val=""/>
      <w:lvlJc w:val="left"/>
      <w:pPr>
        <w:ind w:left="158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4B56F2A"/>
    <w:multiLevelType w:val="hybridMultilevel"/>
    <w:tmpl w:val="EFC278C8"/>
    <w:lvl w:ilvl="0" w:tplc="36D4A9D4">
      <w:start w:val="1"/>
      <w:numFmt w:val="bullet"/>
      <w:lvlText w:val="•"/>
      <w:lvlJc w:val="left"/>
      <w:pPr>
        <w:ind w:left="720" w:hanging="360"/>
      </w:pPr>
      <w:rPr>
        <w:rFonts w:ascii="Arial" w:hAnsi="Arial" w:hint="default"/>
      </w:rPr>
    </w:lvl>
    <w:lvl w:ilvl="1" w:tplc="D9A2B988">
      <w:start w:val="1"/>
      <w:numFmt w:val="bullet"/>
      <w:lvlText w:val="o"/>
      <w:lvlJc w:val="left"/>
      <w:pPr>
        <w:ind w:left="1440" w:hanging="360"/>
      </w:pPr>
      <w:rPr>
        <w:rFonts w:ascii="Courier New" w:hAnsi="Courier New" w:cs="Courier New" w:hint="default"/>
      </w:rPr>
    </w:lvl>
    <w:lvl w:ilvl="2" w:tplc="4B36BDFC">
      <w:start w:val="1"/>
      <w:numFmt w:val="bullet"/>
      <w:lvlText w:val=""/>
      <w:lvlJc w:val="left"/>
      <w:pPr>
        <w:ind w:left="2160" w:hanging="360"/>
      </w:pPr>
      <w:rPr>
        <w:rFonts w:ascii="Wingdings" w:hAnsi="Wingdings" w:hint="default"/>
      </w:rPr>
    </w:lvl>
    <w:lvl w:ilvl="3" w:tplc="0756E544">
      <w:start w:val="1"/>
      <w:numFmt w:val="bullet"/>
      <w:lvlText w:val=""/>
      <w:lvlJc w:val="left"/>
      <w:pPr>
        <w:ind w:left="2880" w:hanging="360"/>
      </w:pPr>
      <w:rPr>
        <w:rFonts w:ascii="Symbol" w:hAnsi="Symbol" w:hint="default"/>
      </w:rPr>
    </w:lvl>
    <w:lvl w:ilvl="4" w:tplc="F996AD26">
      <w:start w:val="1"/>
      <w:numFmt w:val="bullet"/>
      <w:lvlText w:val="o"/>
      <w:lvlJc w:val="left"/>
      <w:pPr>
        <w:ind w:left="3600" w:hanging="360"/>
      </w:pPr>
      <w:rPr>
        <w:rFonts w:ascii="Courier New" w:hAnsi="Courier New" w:cs="Courier New" w:hint="default"/>
      </w:rPr>
    </w:lvl>
    <w:lvl w:ilvl="5" w:tplc="34782A50">
      <w:start w:val="1"/>
      <w:numFmt w:val="bullet"/>
      <w:lvlText w:val=""/>
      <w:lvlJc w:val="left"/>
      <w:pPr>
        <w:ind w:left="4320" w:hanging="360"/>
      </w:pPr>
      <w:rPr>
        <w:rFonts w:ascii="Wingdings" w:hAnsi="Wingdings" w:hint="default"/>
      </w:rPr>
    </w:lvl>
    <w:lvl w:ilvl="6" w:tplc="ACE0BCE8">
      <w:start w:val="1"/>
      <w:numFmt w:val="bullet"/>
      <w:lvlText w:val=""/>
      <w:lvlJc w:val="left"/>
      <w:pPr>
        <w:ind w:left="5040" w:hanging="360"/>
      </w:pPr>
      <w:rPr>
        <w:rFonts w:ascii="Symbol" w:hAnsi="Symbol" w:hint="default"/>
      </w:rPr>
    </w:lvl>
    <w:lvl w:ilvl="7" w:tplc="9796FFE2">
      <w:start w:val="1"/>
      <w:numFmt w:val="bullet"/>
      <w:lvlText w:val="o"/>
      <w:lvlJc w:val="left"/>
      <w:pPr>
        <w:ind w:left="5760" w:hanging="360"/>
      </w:pPr>
      <w:rPr>
        <w:rFonts w:ascii="Courier New" w:hAnsi="Courier New" w:cs="Courier New" w:hint="default"/>
      </w:rPr>
    </w:lvl>
    <w:lvl w:ilvl="8" w:tplc="040A2F08">
      <w:start w:val="1"/>
      <w:numFmt w:val="bullet"/>
      <w:lvlText w:val=""/>
      <w:lvlJc w:val="left"/>
      <w:pPr>
        <w:ind w:left="6480" w:hanging="360"/>
      </w:pPr>
      <w:rPr>
        <w:rFonts w:ascii="Wingdings" w:hAnsi="Wingdings" w:hint="default"/>
      </w:rPr>
    </w:lvl>
  </w:abstractNum>
  <w:abstractNum w:abstractNumId="6">
    <w:nsid w:val="2B231222"/>
    <w:multiLevelType w:val="hybridMultilevel"/>
    <w:tmpl w:val="B34045D8"/>
    <w:lvl w:ilvl="0" w:tplc="FB604674">
      <w:start w:val="1"/>
      <w:numFmt w:val="bullet"/>
      <w:pStyle w:val="bullet"/>
      <w:lvlText w:val=""/>
      <w:lvlJc w:val="left"/>
      <w:pPr>
        <w:tabs>
          <w:tab w:val="num" w:pos="360"/>
        </w:tabs>
        <w:ind w:left="360" w:hanging="360"/>
      </w:pPr>
      <w:rPr>
        <w:rFonts w:ascii="Symbol" w:hAnsi="Symbol" w:hint="default"/>
      </w:rPr>
    </w:lvl>
    <w:lvl w:ilvl="1" w:tplc="1C32F1FC">
      <w:start w:val="1"/>
      <w:numFmt w:val="bullet"/>
      <w:lvlText w:val="o"/>
      <w:lvlJc w:val="left"/>
      <w:pPr>
        <w:tabs>
          <w:tab w:val="num" w:pos="1440"/>
        </w:tabs>
        <w:ind w:left="1440" w:hanging="360"/>
      </w:pPr>
      <w:rPr>
        <w:rFonts w:ascii="Courier New" w:hAnsi="Courier New" w:hint="default"/>
      </w:rPr>
    </w:lvl>
    <w:lvl w:ilvl="2" w:tplc="19BECD72">
      <w:start w:val="1"/>
      <w:numFmt w:val="bullet"/>
      <w:lvlText w:val=""/>
      <w:lvlJc w:val="left"/>
      <w:pPr>
        <w:tabs>
          <w:tab w:val="num" w:pos="2160"/>
        </w:tabs>
        <w:ind w:left="2160" w:hanging="360"/>
      </w:pPr>
      <w:rPr>
        <w:rFonts w:ascii="Wingdings" w:hAnsi="Wingdings" w:hint="default"/>
      </w:rPr>
    </w:lvl>
    <w:lvl w:ilvl="3" w:tplc="06C410CA">
      <w:start w:val="1"/>
      <w:numFmt w:val="bullet"/>
      <w:lvlText w:val=""/>
      <w:lvlJc w:val="left"/>
      <w:pPr>
        <w:tabs>
          <w:tab w:val="num" w:pos="2880"/>
        </w:tabs>
        <w:ind w:left="2880" w:hanging="360"/>
      </w:pPr>
      <w:rPr>
        <w:rFonts w:ascii="Symbol" w:hAnsi="Symbol" w:hint="default"/>
      </w:rPr>
    </w:lvl>
    <w:lvl w:ilvl="4" w:tplc="9C609B04">
      <w:start w:val="1"/>
      <w:numFmt w:val="bullet"/>
      <w:lvlText w:val="o"/>
      <w:lvlJc w:val="left"/>
      <w:pPr>
        <w:tabs>
          <w:tab w:val="num" w:pos="3600"/>
        </w:tabs>
        <w:ind w:left="3600" w:hanging="360"/>
      </w:pPr>
      <w:rPr>
        <w:rFonts w:ascii="Courier New" w:hAnsi="Courier New" w:hint="default"/>
      </w:rPr>
    </w:lvl>
    <w:lvl w:ilvl="5" w:tplc="72B28CB6">
      <w:start w:val="1"/>
      <w:numFmt w:val="bullet"/>
      <w:lvlText w:val=""/>
      <w:lvlJc w:val="left"/>
      <w:pPr>
        <w:tabs>
          <w:tab w:val="num" w:pos="4320"/>
        </w:tabs>
        <w:ind w:left="4320" w:hanging="360"/>
      </w:pPr>
      <w:rPr>
        <w:rFonts w:ascii="Wingdings" w:hAnsi="Wingdings" w:hint="default"/>
      </w:rPr>
    </w:lvl>
    <w:lvl w:ilvl="6" w:tplc="BE3A50A0">
      <w:start w:val="1"/>
      <w:numFmt w:val="bullet"/>
      <w:lvlText w:val=""/>
      <w:lvlJc w:val="left"/>
      <w:pPr>
        <w:tabs>
          <w:tab w:val="num" w:pos="5040"/>
        </w:tabs>
        <w:ind w:left="5040" w:hanging="360"/>
      </w:pPr>
      <w:rPr>
        <w:rFonts w:ascii="Symbol" w:hAnsi="Symbol" w:hint="default"/>
      </w:rPr>
    </w:lvl>
    <w:lvl w:ilvl="7" w:tplc="878C8F6E">
      <w:start w:val="1"/>
      <w:numFmt w:val="bullet"/>
      <w:lvlText w:val="o"/>
      <w:lvlJc w:val="left"/>
      <w:pPr>
        <w:tabs>
          <w:tab w:val="num" w:pos="5760"/>
        </w:tabs>
        <w:ind w:left="5760" w:hanging="360"/>
      </w:pPr>
      <w:rPr>
        <w:rFonts w:ascii="Courier New" w:hAnsi="Courier New" w:hint="default"/>
      </w:rPr>
    </w:lvl>
    <w:lvl w:ilvl="8" w:tplc="DE82CD34">
      <w:start w:val="1"/>
      <w:numFmt w:val="bullet"/>
      <w:lvlText w:val=""/>
      <w:lvlJc w:val="left"/>
      <w:pPr>
        <w:tabs>
          <w:tab w:val="num" w:pos="6480"/>
        </w:tabs>
        <w:ind w:left="6480" w:hanging="360"/>
      </w:pPr>
      <w:rPr>
        <w:rFonts w:ascii="Wingdings" w:hAnsi="Wingdings" w:hint="default"/>
      </w:rPr>
    </w:lvl>
  </w:abstractNum>
  <w:abstractNum w:abstractNumId="7">
    <w:nsid w:val="31780EB4"/>
    <w:multiLevelType w:val="multilevel"/>
    <w:tmpl w:val="66146D02"/>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6911A96"/>
    <w:multiLevelType w:val="hybridMultilevel"/>
    <w:tmpl w:val="1F1A926A"/>
    <w:lvl w:ilvl="0" w:tplc="681673AC">
      <w:start w:val="1"/>
      <w:numFmt w:val="decimal"/>
      <w:lvlText w:val="%1."/>
      <w:lvlJc w:val="left"/>
      <w:pPr>
        <w:ind w:left="720" w:hanging="360"/>
      </w:pPr>
      <w:rPr>
        <w:rFonts w:hint="default"/>
      </w:rPr>
    </w:lvl>
    <w:lvl w:ilvl="1" w:tplc="08B8D25A">
      <w:start w:val="1"/>
      <w:numFmt w:val="lowerLetter"/>
      <w:lvlText w:val="%2."/>
      <w:lvlJc w:val="left"/>
      <w:pPr>
        <w:ind w:left="1440" w:hanging="360"/>
      </w:pPr>
    </w:lvl>
    <w:lvl w:ilvl="2" w:tplc="85406FD8">
      <w:start w:val="1"/>
      <w:numFmt w:val="lowerRoman"/>
      <w:lvlText w:val="%3."/>
      <w:lvlJc w:val="right"/>
      <w:pPr>
        <w:ind w:left="2160" w:hanging="180"/>
      </w:pPr>
    </w:lvl>
    <w:lvl w:ilvl="3" w:tplc="116A6750">
      <w:start w:val="1"/>
      <w:numFmt w:val="decimal"/>
      <w:lvlText w:val="%4."/>
      <w:lvlJc w:val="left"/>
      <w:pPr>
        <w:ind w:left="2880" w:hanging="360"/>
      </w:pPr>
    </w:lvl>
    <w:lvl w:ilvl="4" w:tplc="F8346720">
      <w:start w:val="1"/>
      <w:numFmt w:val="lowerLetter"/>
      <w:lvlText w:val="%5."/>
      <w:lvlJc w:val="left"/>
      <w:pPr>
        <w:ind w:left="3600" w:hanging="360"/>
      </w:pPr>
    </w:lvl>
    <w:lvl w:ilvl="5" w:tplc="CD523CE2">
      <w:start w:val="1"/>
      <w:numFmt w:val="lowerRoman"/>
      <w:lvlText w:val="%6."/>
      <w:lvlJc w:val="right"/>
      <w:pPr>
        <w:ind w:left="4320" w:hanging="180"/>
      </w:pPr>
    </w:lvl>
    <w:lvl w:ilvl="6" w:tplc="23803944">
      <w:start w:val="1"/>
      <w:numFmt w:val="decimal"/>
      <w:lvlText w:val="%7."/>
      <w:lvlJc w:val="left"/>
      <w:pPr>
        <w:ind w:left="5040" w:hanging="360"/>
      </w:pPr>
    </w:lvl>
    <w:lvl w:ilvl="7" w:tplc="665C43B8">
      <w:start w:val="1"/>
      <w:numFmt w:val="lowerLetter"/>
      <w:lvlText w:val="%8."/>
      <w:lvlJc w:val="left"/>
      <w:pPr>
        <w:ind w:left="5760" w:hanging="360"/>
      </w:pPr>
    </w:lvl>
    <w:lvl w:ilvl="8" w:tplc="5734FD0C">
      <w:start w:val="1"/>
      <w:numFmt w:val="lowerRoman"/>
      <w:lvlText w:val="%9."/>
      <w:lvlJc w:val="right"/>
      <w:pPr>
        <w:ind w:left="6480" w:hanging="180"/>
      </w:pPr>
    </w:lvl>
  </w:abstractNum>
  <w:abstractNum w:abstractNumId="9">
    <w:nsid w:val="37087E26"/>
    <w:multiLevelType w:val="multilevel"/>
    <w:tmpl w:val="88CC9844"/>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3780574E"/>
    <w:multiLevelType w:val="hybridMultilevel"/>
    <w:tmpl w:val="27C6382A"/>
    <w:lvl w:ilvl="0" w:tplc="F60EF9AE">
      <w:start w:val="1"/>
      <w:numFmt w:val="bullet"/>
      <w:pStyle w:val="a"/>
      <w:lvlText w:val=""/>
      <w:lvlJc w:val="left"/>
      <w:pPr>
        <w:tabs>
          <w:tab w:val="num" w:pos="720"/>
        </w:tabs>
        <w:ind w:left="720" w:hanging="360"/>
      </w:pPr>
      <w:rPr>
        <w:rFonts w:ascii="Symbol" w:eastAsia="Times New Roman" w:hAnsi="Symbol" w:cs="Times New Roman" w:hint="default"/>
      </w:rPr>
    </w:lvl>
    <w:lvl w:ilvl="1" w:tplc="1952AF68">
      <w:start w:val="1"/>
      <w:numFmt w:val="bullet"/>
      <w:lvlText w:val="o"/>
      <w:lvlJc w:val="left"/>
      <w:pPr>
        <w:tabs>
          <w:tab w:val="num" w:pos="1440"/>
        </w:tabs>
        <w:ind w:left="1440" w:hanging="360"/>
      </w:pPr>
      <w:rPr>
        <w:rFonts w:ascii="Courier New" w:hAnsi="Courier New" w:cs="Courier New" w:hint="default"/>
      </w:rPr>
    </w:lvl>
    <w:lvl w:ilvl="2" w:tplc="CA1057F2">
      <w:start w:val="1"/>
      <w:numFmt w:val="bullet"/>
      <w:lvlText w:val=""/>
      <w:lvlJc w:val="left"/>
      <w:pPr>
        <w:tabs>
          <w:tab w:val="num" w:pos="2160"/>
        </w:tabs>
        <w:ind w:left="2160" w:hanging="360"/>
      </w:pPr>
      <w:rPr>
        <w:rFonts w:ascii="Wingdings" w:hAnsi="Wingdings" w:hint="default"/>
      </w:rPr>
    </w:lvl>
    <w:lvl w:ilvl="3" w:tplc="776CDC1A">
      <w:start w:val="1"/>
      <w:numFmt w:val="bullet"/>
      <w:lvlText w:val=""/>
      <w:lvlJc w:val="left"/>
      <w:pPr>
        <w:tabs>
          <w:tab w:val="num" w:pos="2880"/>
        </w:tabs>
        <w:ind w:left="2880" w:hanging="360"/>
      </w:pPr>
      <w:rPr>
        <w:rFonts w:ascii="Symbol" w:hAnsi="Symbol" w:hint="default"/>
      </w:rPr>
    </w:lvl>
    <w:lvl w:ilvl="4" w:tplc="54C0A71E">
      <w:start w:val="1"/>
      <w:numFmt w:val="bullet"/>
      <w:lvlText w:val="o"/>
      <w:lvlJc w:val="left"/>
      <w:pPr>
        <w:tabs>
          <w:tab w:val="num" w:pos="3600"/>
        </w:tabs>
        <w:ind w:left="3600" w:hanging="360"/>
      </w:pPr>
      <w:rPr>
        <w:rFonts w:ascii="Courier New" w:hAnsi="Courier New" w:cs="Courier New" w:hint="default"/>
      </w:rPr>
    </w:lvl>
    <w:lvl w:ilvl="5" w:tplc="D864FB22">
      <w:start w:val="1"/>
      <w:numFmt w:val="bullet"/>
      <w:lvlText w:val=""/>
      <w:lvlJc w:val="left"/>
      <w:pPr>
        <w:tabs>
          <w:tab w:val="num" w:pos="4320"/>
        </w:tabs>
        <w:ind w:left="4320" w:hanging="360"/>
      </w:pPr>
      <w:rPr>
        <w:rFonts w:ascii="Wingdings" w:hAnsi="Wingdings" w:hint="default"/>
      </w:rPr>
    </w:lvl>
    <w:lvl w:ilvl="6" w:tplc="0A303C9A">
      <w:start w:val="1"/>
      <w:numFmt w:val="bullet"/>
      <w:lvlText w:val=""/>
      <w:lvlJc w:val="left"/>
      <w:pPr>
        <w:tabs>
          <w:tab w:val="num" w:pos="5040"/>
        </w:tabs>
        <w:ind w:left="5040" w:hanging="360"/>
      </w:pPr>
      <w:rPr>
        <w:rFonts w:ascii="Symbol" w:hAnsi="Symbol" w:hint="default"/>
      </w:rPr>
    </w:lvl>
    <w:lvl w:ilvl="7" w:tplc="46BE7644">
      <w:start w:val="1"/>
      <w:numFmt w:val="bullet"/>
      <w:lvlText w:val="o"/>
      <w:lvlJc w:val="left"/>
      <w:pPr>
        <w:tabs>
          <w:tab w:val="num" w:pos="5760"/>
        </w:tabs>
        <w:ind w:left="5760" w:hanging="360"/>
      </w:pPr>
      <w:rPr>
        <w:rFonts w:ascii="Courier New" w:hAnsi="Courier New" w:cs="Courier New" w:hint="default"/>
      </w:rPr>
    </w:lvl>
    <w:lvl w:ilvl="8" w:tplc="864C96F4">
      <w:start w:val="1"/>
      <w:numFmt w:val="bullet"/>
      <w:lvlText w:val=""/>
      <w:lvlJc w:val="left"/>
      <w:pPr>
        <w:tabs>
          <w:tab w:val="num" w:pos="6480"/>
        </w:tabs>
        <w:ind w:left="6480" w:hanging="360"/>
      </w:pPr>
      <w:rPr>
        <w:rFonts w:ascii="Wingdings" w:hAnsi="Wingdings" w:hint="default"/>
      </w:rPr>
    </w:lvl>
  </w:abstractNum>
  <w:abstractNum w:abstractNumId="11">
    <w:nsid w:val="3B2249A9"/>
    <w:multiLevelType w:val="hybridMultilevel"/>
    <w:tmpl w:val="56C430C2"/>
    <w:lvl w:ilvl="0" w:tplc="13CA95C6">
      <w:start w:val="1"/>
      <w:numFmt w:val="bullet"/>
      <w:lvlText w:val=""/>
      <w:lvlJc w:val="left"/>
      <w:pPr>
        <w:ind w:left="1225"/>
      </w:pPr>
      <w:rPr>
        <w:rFonts w:ascii="Symbol" w:hAnsi="Symbol" w:hint="default"/>
        <w:b w:val="0"/>
        <w:i w:val="0"/>
        <w:strike w:val="0"/>
        <w:color w:val="000000"/>
        <w:sz w:val="28"/>
        <w:szCs w:val="28"/>
        <w:u w:val="none"/>
        <w:shd w:val="clear" w:color="auto" w:fill="auto"/>
        <w:vertAlign w:val="baseline"/>
      </w:rPr>
    </w:lvl>
    <w:lvl w:ilvl="1" w:tplc="75F6E39A">
      <w:start w:val="1"/>
      <w:numFmt w:val="bullet"/>
      <w:lvlText w:val="o"/>
      <w:lvlJc w:val="left"/>
      <w:pPr>
        <w:ind w:left="1786"/>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45542316">
      <w:start w:val="1"/>
      <w:numFmt w:val="bullet"/>
      <w:lvlText w:val="▪"/>
      <w:lvlJc w:val="left"/>
      <w:pPr>
        <w:ind w:left="2506"/>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5F466C82">
      <w:start w:val="1"/>
      <w:numFmt w:val="bullet"/>
      <w:lvlText w:val="•"/>
      <w:lvlJc w:val="left"/>
      <w:pPr>
        <w:ind w:left="3226"/>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1A2A3C70">
      <w:start w:val="1"/>
      <w:numFmt w:val="bullet"/>
      <w:lvlText w:val="o"/>
      <w:lvlJc w:val="left"/>
      <w:pPr>
        <w:ind w:left="3946"/>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E6281230">
      <w:start w:val="1"/>
      <w:numFmt w:val="bullet"/>
      <w:lvlText w:val="▪"/>
      <w:lvlJc w:val="left"/>
      <w:pPr>
        <w:ind w:left="4666"/>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078826F6">
      <w:start w:val="1"/>
      <w:numFmt w:val="bullet"/>
      <w:lvlText w:val="•"/>
      <w:lvlJc w:val="left"/>
      <w:pPr>
        <w:ind w:left="5386"/>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34C4B66A">
      <w:start w:val="1"/>
      <w:numFmt w:val="bullet"/>
      <w:lvlText w:val="o"/>
      <w:lvlJc w:val="left"/>
      <w:pPr>
        <w:ind w:left="6106"/>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B72E1156">
      <w:start w:val="1"/>
      <w:numFmt w:val="bullet"/>
      <w:lvlText w:val="▪"/>
      <w:lvlJc w:val="left"/>
      <w:pPr>
        <w:ind w:left="6826"/>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2">
    <w:nsid w:val="3F7B0CEF"/>
    <w:multiLevelType w:val="hybridMultilevel"/>
    <w:tmpl w:val="BE4CDDF2"/>
    <w:lvl w:ilvl="0" w:tplc="34C284D4">
      <w:start w:val="1"/>
      <w:numFmt w:val="decimal"/>
      <w:lvlText w:val="%1."/>
      <w:lvlJc w:val="left"/>
      <w:pPr>
        <w:ind w:left="720" w:hanging="360"/>
      </w:pPr>
      <w:rPr>
        <w:rFonts w:hint="default"/>
      </w:rPr>
    </w:lvl>
    <w:lvl w:ilvl="1" w:tplc="579C51EE">
      <w:start w:val="1"/>
      <w:numFmt w:val="lowerLetter"/>
      <w:lvlText w:val="%2."/>
      <w:lvlJc w:val="left"/>
      <w:pPr>
        <w:ind w:left="1440" w:hanging="360"/>
      </w:pPr>
    </w:lvl>
    <w:lvl w:ilvl="2" w:tplc="66A89F48">
      <w:start w:val="1"/>
      <w:numFmt w:val="lowerRoman"/>
      <w:lvlText w:val="%3."/>
      <w:lvlJc w:val="right"/>
      <w:pPr>
        <w:ind w:left="2160" w:hanging="180"/>
      </w:pPr>
    </w:lvl>
    <w:lvl w:ilvl="3" w:tplc="14045422">
      <w:start w:val="1"/>
      <w:numFmt w:val="decimal"/>
      <w:lvlText w:val="%4."/>
      <w:lvlJc w:val="left"/>
      <w:pPr>
        <w:ind w:left="2880" w:hanging="360"/>
      </w:pPr>
    </w:lvl>
    <w:lvl w:ilvl="4" w:tplc="05F86144">
      <w:start w:val="1"/>
      <w:numFmt w:val="lowerLetter"/>
      <w:lvlText w:val="%5."/>
      <w:lvlJc w:val="left"/>
      <w:pPr>
        <w:ind w:left="3600" w:hanging="360"/>
      </w:pPr>
    </w:lvl>
    <w:lvl w:ilvl="5" w:tplc="FF587C7A">
      <w:start w:val="1"/>
      <w:numFmt w:val="lowerRoman"/>
      <w:lvlText w:val="%6."/>
      <w:lvlJc w:val="right"/>
      <w:pPr>
        <w:ind w:left="4320" w:hanging="180"/>
      </w:pPr>
    </w:lvl>
    <w:lvl w:ilvl="6" w:tplc="E9E2277C">
      <w:start w:val="1"/>
      <w:numFmt w:val="decimal"/>
      <w:lvlText w:val="%7."/>
      <w:lvlJc w:val="left"/>
      <w:pPr>
        <w:ind w:left="5040" w:hanging="360"/>
      </w:pPr>
    </w:lvl>
    <w:lvl w:ilvl="7" w:tplc="2B7C87F8">
      <w:start w:val="1"/>
      <w:numFmt w:val="lowerLetter"/>
      <w:lvlText w:val="%8."/>
      <w:lvlJc w:val="left"/>
      <w:pPr>
        <w:ind w:left="5760" w:hanging="360"/>
      </w:pPr>
    </w:lvl>
    <w:lvl w:ilvl="8" w:tplc="97121A14">
      <w:start w:val="1"/>
      <w:numFmt w:val="lowerRoman"/>
      <w:lvlText w:val="%9."/>
      <w:lvlJc w:val="right"/>
      <w:pPr>
        <w:ind w:left="6480" w:hanging="180"/>
      </w:pPr>
    </w:lvl>
  </w:abstractNum>
  <w:abstractNum w:abstractNumId="13">
    <w:nsid w:val="406402E3"/>
    <w:multiLevelType w:val="hybridMultilevel"/>
    <w:tmpl w:val="7A101682"/>
    <w:lvl w:ilvl="0" w:tplc="49FA5F04">
      <w:start w:val="1"/>
      <w:numFmt w:val="bullet"/>
      <w:suff w:val="space"/>
      <w:lvlText w:val=""/>
      <w:lvlJc w:val="left"/>
      <w:pPr>
        <w:ind w:left="158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3513E96"/>
    <w:multiLevelType w:val="hybridMultilevel"/>
    <w:tmpl w:val="9A8EB2DA"/>
    <w:lvl w:ilvl="0" w:tplc="C3426B9A">
      <w:start w:val="1"/>
      <w:numFmt w:val="bullet"/>
      <w:lvlText w:val=""/>
      <w:lvlJc w:val="left"/>
      <w:pPr>
        <w:ind w:left="1789" w:hanging="360"/>
      </w:pPr>
      <w:rPr>
        <w:rFonts w:ascii="Wingdings" w:hAnsi="Wingdings" w:hint="default"/>
      </w:rPr>
    </w:lvl>
    <w:lvl w:ilvl="1" w:tplc="8CF052A4">
      <w:start w:val="1"/>
      <w:numFmt w:val="bullet"/>
      <w:lvlText w:val="o"/>
      <w:lvlJc w:val="left"/>
      <w:pPr>
        <w:ind w:left="2509" w:hanging="360"/>
      </w:pPr>
      <w:rPr>
        <w:rFonts w:ascii="Courier New" w:hAnsi="Courier New" w:cs="Courier New" w:hint="default"/>
      </w:rPr>
    </w:lvl>
    <w:lvl w:ilvl="2" w:tplc="D7B03E08">
      <w:start w:val="1"/>
      <w:numFmt w:val="bullet"/>
      <w:lvlText w:val=""/>
      <w:lvlJc w:val="left"/>
      <w:pPr>
        <w:ind w:left="3229" w:hanging="360"/>
      </w:pPr>
      <w:rPr>
        <w:rFonts w:ascii="Wingdings" w:hAnsi="Wingdings" w:hint="default"/>
      </w:rPr>
    </w:lvl>
    <w:lvl w:ilvl="3" w:tplc="3432DCD6">
      <w:start w:val="1"/>
      <w:numFmt w:val="bullet"/>
      <w:lvlText w:val=""/>
      <w:lvlJc w:val="left"/>
      <w:pPr>
        <w:ind w:left="3949" w:hanging="360"/>
      </w:pPr>
      <w:rPr>
        <w:rFonts w:ascii="Symbol" w:hAnsi="Symbol" w:hint="default"/>
      </w:rPr>
    </w:lvl>
    <w:lvl w:ilvl="4" w:tplc="B2DC3D42">
      <w:start w:val="1"/>
      <w:numFmt w:val="bullet"/>
      <w:lvlText w:val="o"/>
      <w:lvlJc w:val="left"/>
      <w:pPr>
        <w:ind w:left="4669" w:hanging="360"/>
      </w:pPr>
      <w:rPr>
        <w:rFonts w:ascii="Courier New" w:hAnsi="Courier New" w:cs="Courier New" w:hint="default"/>
      </w:rPr>
    </w:lvl>
    <w:lvl w:ilvl="5" w:tplc="8496ECD8">
      <w:start w:val="1"/>
      <w:numFmt w:val="bullet"/>
      <w:lvlText w:val=""/>
      <w:lvlJc w:val="left"/>
      <w:pPr>
        <w:ind w:left="5389" w:hanging="360"/>
      </w:pPr>
      <w:rPr>
        <w:rFonts w:ascii="Wingdings" w:hAnsi="Wingdings" w:hint="default"/>
      </w:rPr>
    </w:lvl>
    <w:lvl w:ilvl="6" w:tplc="BB5664E4">
      <w:start w:val="1"/>
      <w:numFmt w:val="bullet"/>
      <w:lvlText w:val=""/>
      <w:lvlJc w:val="left"/>
      <w:pPr>
        <w:ind w:left="6109" w:hanging="360"/>
      </w:pPr>
      <w:rPr>
        <w:rFonts w:ascii="Symbol" w:hAnsi="Symbol" w:hint="default"/>
      </w:rPr>
    </w:lvl>
    <w:lvl w:ilvl="7" w:tplc="EAF8E8F4">
      <w:start w:val="1"/>
      <w:numFmt w:val="bullet"/>
      <w:lvlText w:val="o"/>
      <w:lvlJc w:val="left"/>
      <w:pPr>
        <w:ind w:left="6829" w:hanging="360"/>
      </w:pPr>
      <w:rPr>
        <w:rFonts w:ascii="Courier New" w:hAnsi="Courier New" w:cs="Courier New" w:hint="default"/>
      </w:rPr>
    </w:lvl>
    <w:lvl w:ilvl="8" w:tplc="5B367F38">
      <w:start w:val="1"/>
      <w:numFmt w:val="bullet"/>
      <w:lvlText w:val=""/>
      <w:lvlJc w:val="left"/>
      <w:pPr>
        <w:ind w:left="7549" w:hanging="360"/>
      </w:pPr>
      <w:rPr>
        <w:rFonts w:ascii="Wingdings" w:hAnsi="Wingdings" w:hint="default"/>
      </w:rPr>
    </w:lvl>
  </w:abstractNum>
  <w:abstractNum w:abstractNumId="15">
    <w:nsid w:val="44E53D57"/>
    <w:multiLevelType w:val="multilevel"/>
    <w:tmpl w:val="0F245F0C"/>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6">
    <w:nsid w:val="464A588F"/>
    <w:multiLevelType w:val="hybridMultilevel"/>
    <w:tmpl w:val="6E6A6684"/>
    <w:lvl w:ilvl="0" w:tplc="3BE0543A">
      <w:start w:val="1"/>
      <w:numFmt w:val="bullet"/>
      <w:lvlText w:val=""/>
      <w:lvlJc w:val="left"/>
      <w:pPr>
        <w:ind w:left="1789" w:hanging="360"/>
      </w:pPr>
      <w:rPr>
        <w:rFonts w:ascii="Symbol" w:hAnsi="Symbol" w:hint="default"/>
      </w:rPr>
    </w:lvl>
    <w:lvl w:ilvl="1" w:tplc="91A00FAE">
      <w:start w:val="1"/>
      <w:numFmt w:val="bullet"/>
      <w:lvlText w:val="o"/>
      <w:lvlJc w:val="left"/>
      <w:pPr>
        <w:ind w:left="2509" w:hanging="360"/>
      </w:pPr>
      <w:rPr>
        <w:rFonts w:ascii="Courier New" w:hAnsi="Courier New" w:cs="Courier New" w:hint="default"/>
      </w:rPr>
    </w:lvl>
    <w:lvl w:ilvl="2" w:tplc="CFCAF71E">
      <w:start w:val="1"/>
      <w:numFmt w:val="bullet"/>
      <w:lvlText w:val=""/>
      <w:lvlJc w:val="left"/>
      <w:pPr>
        <w:ind w:left="3229" w:hanging="360"/>
      </w:pPr>
      <w:rPr>
        <w:rFonts w:ascii="Wingdings" w:hAnsi="Wingdings" w:hint="default"/>
      </w:rPr>
    </w:lvl>
    <w:lvl w:ilvl="3" w:tplc="0568D08A">
      <w:start w:val="1"/>
      <w:numFmt w:val="bullet"/>
      <w:lvlText w:val=""/>
      <w:lvlJc w:val="left"/>
      <w:pPr>
        <w:ind w:left="3949" w:hanging="360"/>
      </w:pPr>
      <w:rPr>
        <w:rFonts w:ascii="Symbol" w:hAnsi="Symbol" w:hint="default"/>
      </w:rPr>
    </w:lvl>
    <w:lvl w:ilvl="4" w:tplc="CBD648E8">
      <w:start w:val="1"/>
      <w:numFmt w:val="bullet"/>
      <w:lvlText w:val="o"/>
      <w:lvlJc w:val="left"/>
      <w:pPr>
        <w:ind w:left="4669" w:hanging="360"/>
      </w:pPr>
      <w:rPr>
        <w:rFonts w:ascii="Courier New" w:hAnsi="Courier New" w:cs="Courier New" w:hint="default"/>
      </w:rPr>
    </w:lvl>
    <w:lvl w:ilvl="5" w:tplc="5C62AB34">
      <w:start w:val="1"/>
      <w:numFmt w:val="bullet"/>
      <w:lvlText w:val=""/>
      <w:lvlJc w:val="left"/>
      <w:pPr>
        <w:ind w:left="5389" w:hanging="360"/>
      </w:pPr>
      <w:rPr>
        <w:rFonts w:ascii="Wingdings" w:hAnsi="Wingdings" w:hint="default"/>
      </w:rPr>
    </w:lvl>
    <w:lvl w:ilvl="6" w:tplc="5E264E22">
      <w:start w:val="1"/>
      <w:numFmt w:val="bullet"/>
      <w:lvlText w:val=""/>
      <w:lvlJc w:val="left"/>
      <w:pPr>
        <w:ind w:left="6109" w:hanging="360"/>
      </w:pPr>
      <w:rPr>
        <w:rFonts w:ascii="Symbol" w:hAnsi="Symbol" w:hint="default"/>
      </w:rPr>
    </w:lvl>
    <w:lvl w:ilvl="7" w:tplc="E970F2AE">
      <w:start w:val="1"/>
      <w:numFmt w:val="bullet"/>
      <w:lvlText w:val="o"/>
      <w:lvlJc w:val="left"/>
      <w:pPr>
        <w:ind w:left="6829" w:hanging="360"/>
      </w:pPr>
      <w:rPr>
        <w:rFonts w:ascii="Courier New" w:hAnsi="Courier New" w:cs="Courier New" w:hint="default"/>
      </w:rPr>
    </w:lvl>
    <w:lvl w:ilvl="8" w:tplc="BD5AD15A">
      <w:start w:val="1"/>
      <w:numFmt w:val="bullet"/>
      <w:lvlText w:val=""/>
      <w:lvlJc w:val="left"/>
      <w:pPr>
        <w:ind w:left="7549" w:hanging="360"/>
      </w:pPr>
      <w:rPr>
        <w:rFonts w:ascii="Wingdings" w:hAnsi="Wingdings" w:hint="default"/>
      </w:rPr>
    </w:lvl>
  </w:abstractNum>
  <w:abstractNum w:abstractNumId="17">
    <w:nsid w:val="46DB77E5"/>
    <w:multiLevelType w:val="hybridMultilevel"/>
    <w:tmpl w:val="B27A5E3E"/>
    <w:lvl w:ilvl="0" w:tplc="0D0A99A4">
      <w:start w:val="1"/>
      <w:numFmt w:val="bullet"/>
      <w:suff w:val="space"/>
      <w:lvlText w:val=""/>
      <w:lvlJc w:val="left"/>
      <w:pPr>
        <w:ind w:left="1067" w:firstLine="0"/>
      </w:pPr>
      <w:rPr>
        <w:rFonts w:ascii="Symbol" w:hAnsi="Symbol" w:hint="default"/>
        <w:b w:val="0"/>
        <w:i w:val="0"/>
        <w:strike w:val="0"/>
        <w:color w:val="000000"/>
        <w:sz w:val="28"/>
        <w:szCs w:val="28"/>
        <w:u w:val="none"/>
        <w:shd w:val="clear" w:color="auto" w:fill="auto"/>
        <w:vertAlign w:val="baseline"/>
      </w:rPr>
    </w:lvl>
    <w:lvl w:ilvl="1" w:tplc="75F6E39A">
      <w:start w:val="1"/>
      <w:numFmt w:val="bullet"/>
      <w:lvlText w:val="o"/>
      <w:lvlJc w:val="left"/>
      <w:pPr>
        <w:ind w:left="1786"/>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45542316">
      <w:start w:val="1"/>
      <w:numFmt w:val="bullet"/>
      <w:lvlText w:val="▪"/>
      <w:lvlJc w:val="left"/>
      <w:pPr>
        <w:ind w:left="2506"/>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5F466C82">
      <w:start w:val="1"/>
      <w:numFmt w:val="bullet"/>
      <w:lvlText w:val="•"/>
      <w:lvlJc w:val="left"/>
      <w:pPr>
        <w:ind w:left="3226"/>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1A2A3C70">
      <w:start w:val="1"/>
      <w:numFmt w:val="bullet"/>
      <w:lvlText w:val="o"/>
      <w:lvlJc w:val="left"/>
      <w:pPr>
        <w:ind w:left="3946"/>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E6281230">
      <w:start w:val="1"/>
      <w:numFmt w:val="bullet"/>
      <w:lvlText w:val="▪"/>
      <w:lvlJc w:val="left"/>
      <w:pPr>
        <w:ind w:left="4666"/>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078826F6">
      <w:start w:val="1"/>
      <w:numFmt w:val="bullet"/>
      <w:lvlText w:val="•"/>
      <w:lvlJc w:val="left"/>
      <w:pPr>
        <w:ind w:left="5386"/>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34C4B66A">
      <w:start w:val="1"/>
      <w:numFmt w:val="bullet"/>
      <w:lvlText w:val="o"/>
      <w:lvlJc w:val="left"/>
      <w:pPr>
        <w:ind w:left="6106"/>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B72E1156">
      <w:start w:val="1"/>
      <w:numFmt w:val="bullet"/>
      <w:lvlText w:val="▪"/>
      <w:lvlJc w:val="left"/>
      <w:pPr>
        <w:ind w:left="6826"/>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8">
    <w:nsid w:val="46FF6706"/>
    <w:multiLevelType w:val="hybridMultilevel"/>
    <w:tmpl w:val="347C06FA"/>
    <w:lvl w:ilvl="0" w:tplc="0BE25FB0">
      <w:start w:val="1"/>
      <w:numFmt w:val="decimal"/>
      <w:lvlText w:val="%1."/>
      <w:lvlJc w:val="left"/>
      <w:pPr>
        <w:ind w:left="720" w:hanging="360"/>
      </w:pPr>
      <w:rPr>
        <w:rFonts w:hint="default"/>
        <w:color w:val="000000"/>
      </w:rPr>
    </w:lvl>
    <w:lvl w:ilvl="1" w:tplc="7F0A0E5E">
      <w:start w:val="1"/>
      <w:numFmt w:val="lowerLetter"/>
      <w:lvlText w:val="%2."/>
      <w:lvlJc w:val="left"/>
      <w:pPr>
        <w:ind w:left="1440" w:hanging="360"/>
      </w:pPr>
    </w:lvl>
    <w:lvl w:ilvl="2" w:tplc="A080C814">
      <w:start w:val="1"/>
      <w:numFmt w:val="lowerRoman"/>
      <w:lvlText w:val="%3."/>
      <w:lvlJc w:val="right"/>
      <w:pPr>
        <w:ind w:left="2160" w:hanging="180"/>
      </w:pPr>
    </w:lvl>
    <w:lvl w:ilvl="3" w:tplc="32D8EFEC">
      <w:start w:val="1"/>
      <w:numFmt w:val="decimal"/>
      <w:lvlText w:val="%4."/>
      <w:lvlJc w:val="left"/>
      <w:pPr>
        <w:ind w:left="2880" w:hanging="360"/>
      </w:pPr>
    </w:lvl>
    <w:lvl w:ilvl="4" w:tplc="F7A8870C">
      <w:start w:val="1"/>
      <w:numFmt w:val="lowerLetter"/>
      <w:lvlText w:val="%5."/>
      <w:lvlJc w:val="left"/>
      <w:pPr>
        <w:ind w:left="3600" w:hanging="360"/>
      </w:pPr>
    </w:lvl>
    <w:lvl w:ilvl="5" w:tplc="454CE1A2">
      <w:start w:val="1"/>
      <w:numFmt w:val="lowerRoman"/>
      <w:lvlText w:val="%6."/>
      <w:lvlJc w:val="right"/>
      <w:pPr>
        <w:ind w:left="4320" w:hanging="180"/>
      </w:pPr>
    </w:lvl>
    <w:lvl w:ilvl="6" w:tplc="81F8932A">
      <w:start w:val="1"/>
      <w:numFmt w:val="decimal"/>
      <w:lvlText w:val="%7."/>
      <w:lvlJc w:val="left"/>
      <w:pPr>
        <w:ind w:left="5040" w:hanging="360"/>
      </w:pPr>
    </w:lvl>
    <w:lvl w:ilvl="7" w:tplc="57EEB522">
      <w:start w:val="1"/>
      <w:numFmt w:val="lowerLetter"/>
      <w:lvlText w:val="%8."/>
      <w:lvlJc w:val="left"/>
      <w:pPr>
        <w:ind w:left="5760" w:hanging="360"/>
      </w:pPr>
    </w:lvl>
    <w:lvl w:ilvl="8" w:tplc="82CC6E46">
      <w:start w:val="1"/>
      <w:numFmt w:val="lowerRoman"/>
      <w:lvlText w:val="%9."/>
      <w:lvlJc w:val="right"/>
      <w:pPr>
        <w:ind w:left="6480" w:hanging="180"/>
      </w:pPr>
    </w:lvl>
  </w:abstractNum>
  <w:abstractNum w:abstractNumId="19">
    <w:nsid w:val="58EF135C"/>
    <w:multiLevelType w:val="hybridMultilevel"/>
    <w:tmpl w:val="BD4A5036"/>
    <w:lvl w:ilvl="0" w:tplc="B5CAAE88">
      <w:start w:val="1"/>
      <w:numFmt w:val="bullet"/>
      <w:lvlText w:val=""/>
      <w:lvlJc w:val="left"/>
      <w:pPr>
        <w:ind w:left="1287" w:hanging="360"/>
      </w:pPr>
      <w:rPr>
        <w:rFonts w:ascii="Symbol" w:hAnsi="Symbol" w:hint="default"/>
      </w:rPr>
    </w:lvl>
    <w:lvl w:ilvl="1" w:tplc="3912AFF0">
      <w:start w:val="1"/>
      <w:numFmt w:val="bullet"/>
      <w:lvlText w:val="o"/>
      <w:lvlJc w:val="left"/>
      <w:pPr>
        <w:ind w:left="2007" w:hanging="360"/>
      </w:pPr>
      <w:rPr>
        <w:rFonts w:ascii="Courier New" w:hAnsi="Courier New" w:cs="Courier New" w:hint="default"/>
      </w:rPr>
    </w:lvl>
    <w:lvl w:ilvl="2" w:tplc="08FE5A34">
      <w:start w:val="1"/>
      <w:numFmt w:val="bullet"/>
      <w:lvlText w:val=""/>
      <w:lvlJc w:val="left"/>
      <w:pPr>
        <w:ind w:left="2727" w:hanging="360"/>
      </w:pPr>
      <w:rPr>
        <w:rFonts w:ascii="Wingdings" w:hAnsi="Wingdings" w:hint="default"/>
      </w:rPr>
    </w:lvl>
    <w:lvl w:ilvl="3" w:tplc="DA743E92">
      <w:start w:val="1"/>
      <w:numFmt w:val="bullet"/>
      <w:lvlText w:val=""/>
      <w:lvlJc w:val="left"/>
      <w:pPr>
        <w:ind w:left="3447" w:hanging="360"/>
      </w:pPr>
      <w:rPr>
        <w:rFonts w:ascii="Symbol" w:hAnsi="Symbol" w:hint="default"/>
      </w:rPr>
    </w:lvl>
    <w:lvl w:ilvl="4" w:tplc="D62E5632">
      <w:start w:val="1"/>
      <w:numFmt w:val="bullet"/>
      <w:lvlText w:val="o"/>
      <w:lvlJc w:val="left"/>
      <w:pPr>
        <w:ind w:left="4167" w:hanging="360"/>
      </w:pPr>
      <w:rPr>
        <w:rFonts w:ascii="Courier New" w:hAnsi="Courier New" w:cs="Courier New" w:hint="default"/>
      </w:rPr>
    </w:lvl>
    <w:lvl w:ilvl="5" w:tplc="2FAC516C">
      <w:start w:val="1"/>
      <w:numFmt w:val="bullet"/>
      <w:lvlText w:val=""/>
      <w:lvlJc w:val="left"/>
      <w:pPr>
        <w:ind w:left="4887" w:hanging="360"/>
      </w:pPr>
      <w:rPr>
        <w:rFonts w:ascii="Wingdings" w:hAnsi="Wingdings" w:hint="default"/>
      </w:rPr>
    </w:lvl>
    <w:lvl w:ilvl="6" w:tplc="105E5FC0">
      <w:start w:val="1"/>
      <w:numFmt w:val="bullet"/>
      <w:lvlText w:val=""/>
      <w:lvlJc w:val="left"/>
      <w:pPr>
        <w:ind w:left="5607" w:hanging="360"/>
      </w:pPr>
      <w:rPr>
        <w:rFonts w:ascii="Symbol" w:hAnsi="Symbol" w:hint="default"/>
      </w:rPr>
    </w:lvl>
    <w:lvl w:ilvl="7" w:tplc="A0B865B6">
      <w:start w:val="1"/>
      <w:numFmt w:val="bullet"/>
      <w:lvlText w:val="o"/>
      <w:lvlJc w:val="left"/>
      <w:pPr>
        <w:ind w:left="6327" w:hanging="360"/>
      </w:pPr>
      <w:rPr>
        <w:rFonts w:ascii="Courier New" w:hAnsi="Courier New" w:cs="Courier New" w:hint="default"/>
      </w:rPr>
    </w:lvl>
    <w:lvl w:ilvl="8" w:tplc="82DEE7D4">
      <w:start w:val="1"/>
      <w:numFmt w:val="bullet"/>
      <w:lvlText w:val=""/>
      <w:lvlJc w:val="left"/>
      <w:pPr>
        <w:ind w:left="7047" w:hanging="360"/>
      </w:pPr>
      <w:rPr>
        <w:rFonts w:ascii="Wingdings" w:hAnsi="Wingdings" w:hint="default"/>
      </w:rPr>
    </w:lvl>
  </w:abstractNum>
  <w:abstractNum w:abstractNumId="20">
    <w:nsid w:val="5C74167F"/>
    <w:multiLevelType w:val="multilevel"/>
    <w:tmpl w:val="C5480FCE"/>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1">
    <w:nsid w:val="631E3B4B"/>
    <w:multiLevelType w:val="hybridMultilevel"/>
    <w:tmpl w:val="FCE44A52"/>
    <w:lvl w:ilvl="0" w:tplc="A7B43068">
      <w:start w:val="1"/>
      <w:numFmt w:val="bullet"/>
      <w:lvlText w:val="•"/>
      <w:lvlJc w:val="left"/>
      <w:pPr>
        <w:tabs>
          <w:tab w:val="num" w:pos="720"/>
        </w:tabs>
        <w:ind w:left="720" w:hanging="360"/>
      </w:pPr>
      <w:rPr>
        <w:rFonts w:ascii="Arial" w:hAnsi="Arial" w:hint="default"/>
      </w:rPr>
    </w:lvl>
    <w:lvl w:ilvl="1" w:tplc="70829D6E">
      <w:start w:val="1"/>
      <w:numFmt w:val="bullet"/>
      <w:lvlText w:val="•"/>
      <w:lvlJc w:val="left"/>
      <w:pPr>
        <w:tabs>
          <w:tab w:val="num" w:pos="1440"/>
        </w:tabs>
        <w:ind w:left="1440" w:hanging="360"/>
      </w:pPr>
      <w:rPr>
        <w:rFonts w:ascii="Arial" w:hAnsi="Arial" w:hint="default"/>
      </w:rPr>
    </w:lvl>
    <w:lvl w:ilvl="2" w:tplc="179C0AA0">
      <w:start w:val="1"/>
      <w:numFmt w:val="bullet"/>
      <w:lvlText w:val="•"/>
      <w:lvlJc w:val="left"/>
      <w:pPr>
        <w:tabs>
          <w:tab w:val="num" w:pos="2160"/>
        </w:tabs>
        <w:ind w:left="2160" w:hanging="360"/>
      </w:pPr>
      <w:rPr>
        <w:rFonts w:ascii="Arial" w:hAnsi="Arial" w:hint="default"/>
      </w:rPr>
    </w:lvl>
    <w:lvl w:ilvl="3" w:tplc="184A19C0">
      <w:start w:val="1"/>
      <w:numFmt w:val="bullet"/>
      <w:lvlText w:val="•"/>
      <w:lvlJc w:val="left"/>
      <w:pPr>
        <w:tabs>
          <w:tab w:val="num" w:pos="2880"/>
        </w:tabs>
        <w:ind w:left="2880" w:hanging="360"/>
      </w:pPr>
      <w:rPr>
        <w:rFonts w:ascii="Arial" w:hAnsi="Arial" w:hint="default"/>
      </w:rPr>
    </w:lvl>
    <w:lvl w:ilvl="4" w:tplc="1DDE506C">
      <w:start w:val="1"/>
      <w:numFmt w:val="bullet"/>
      <w:lvlText w:val="•"/>
      <w:lvlJc w:val="left"/>
      <w:pPr>
        <w:tabs>
          <w:tab w:val="num" w:pos="3600"/>
        </w:tabs>
        <w:ind w:left="3600" w:hanging="360"/>
      </w:pPr>
      <w:rPr>
        <w:rFonts w:ascii="Arial" w:hAnsi="Arial" w:hint="default"/>
      </w:rPr>
    </w:lvl>
    <w:lvl w:ilvl="5" w:tplc="B8D436F6">
      <w:start w:val="1"/>
      <w:numFmt w:val="bullet"/>
      <w:lvlText w:val="•"/>
      <w:lvlJc w:val="left"/>
      <w:pPr>
        <w:tabs>
          <w:tab w:val="num" w:pos="4320"/>
        </w:tabs>
        <w:ind w:left="4320" w:hanging="360"/>
      </w:pPr>
      <w:rPr>
        <w:rFonts w:ascii="Arial" w:hAnsi="Arial" w:hint="default"/>
      </w:rPr>
    </w:lvl>
    <w:lvl w:ilvl="6" w:tplc="EA7C18B8">
      <w:start w:val="1"/>
      <w:numFmt w:val="bullet"/>
      <w:lvlText w:val="•"/>
      <w:lvlJc w:val="left"/>
      <w:pPr>
        <w:tabs>
          <w:tab w:val="num" w:pos="5040"/>
        </w:tabs>
        <w:ind w:left="5040" w:hanging="360"/>
      </w:pPr>
      <w:rPr>
        <w:rFonts w:ascii="Arial" w:hAnsi="Arial" w:hint="default"/>
      </w:rPr>
    </w:lvl>
    <w:lvl w:ilvl="7" w:tplc="AEE415AC">
      <w:start w:val="1"/>
      <w:numFmt w:val="bullet"/>
      <w:lvlText w:val="•"/>
      <w:lvlJc w:val="left"/>
      <w:pPr>
        <w:tabs>
          <w:tab w:val="num" w:pos="5760"/>
        </w:tabs>
        <w:ind w:left="5760" w:hanging="360"/>
      </w:pPr>
      <w:rPr>
        <w:rFonts w:ascii="Arial" w:hAnsi="Arial" w:hint="default"/>
      </w:rPr>
    </w:lvl>
    <w:lvl w:ilvl="8" w:tplc="D1FEB89E">
      <w:start w:val="1"/>
      <w:numFmt w:val="bullet"/>
      <w:lvlText w:val="•"/>
      <w:lvlJc w:val="left"/>
      <w:pPr>
        <w:tabs>
          <w:tab w:val="num" w:pos="6480"/>
        </w:tabs>
        <w:ind w:left="6480" w:hanging="360"/>
      </w:pPr>
      <w:rPr>
        <w:rFonts w:ascii="Arial" w:hAnsi="Arial" w:hint="default"/>
      </w:rPr>
    </w:lvl>
  </w:abstractNum>
  <w:abstractNum w:abstractNumId="22">
    <w:nsid w:val="667D04FF"/>
    <w:multiLevelType w:val="hybridMultilevel"/>
    <w:tmpl w:val="D2F8F218"/>
    <w:lvl w:ilvl="0" w:tplc="2056DBCE">
      <w:start w:val="1"/>
      <w:numFmt w:val="bullet"/>
      <w:pStyle w:val="ListaBlack"/>
      <w:lvlText w:val=""/>
      <w:lvlJc w:val="left"/>
      <w:pPr>
        <w:ind w:left="1287" w:hanging="360"/>
      </w:pPr>
      <w:rPr>
        <w:rFonts w:ascii="Symbol" w:hAnsi="Symbol" w:hint="default"/>
      </w:rPr>
    </w:lvl>
    <w:lvl w:ilvl="1" w:tplc="18F26138">
      <w:start w:val="1"/>
      <w:numFmt w:val="bullet"/>
      <w:lvlText w:val=""/>
      <w:lvlJc w:val="left"/>
      <w:pPr>
        <w:ind w:left="2007" w:hanging="360"/>
      </w:pPr>
      <w:rPr>
        <w:rFonts w:ascii="Wingdings" w:hAnsi="Wingdings" w:hint="default"/>
      </w:rPr>
    </w:lvl>
    <w:lvl w:ilvl="2" w:tplc="1FEAD844">
      <w:start w:val="1"/>
      <w:numFmt w:val="bullet"/>
      <w:lvlText w:val=""/>
      <w:lvlJc w:val="left"/>
      <w:pPr>
        <w:ind w:left="2727" w:hanging="360"/>
      </w:pPr>
      <w:rPr>
        <w:rFonts w:ascii="Wingdings" w:hAnsi="Wingdings" w:hint="default"/>
      </w:rPr>
    </w:lvl>
    <w:lvl w:ilvl="3" w:tplc="5D2856E0">
      <w:start w:val="1"/>
      <w:numFmt w:val="bullet"/>
      <w:lvlText w:val=""/>
      <w:lvlJc w:val="left"/>
      <w:pPr>
        <w:ind w:left="3447" w:hanging="360"/>
      </w:pPr>
      <w:rPr>
        <w:rFonts w:ascii="Symbol" w:hAnsi="Symbol" w:hint="default"/>
      </w:rPr>
    </w:lvl>
    <w:lvl w:ilvl="4" w:tplc="4EF8FC64">
      <w:start w:val="1"/>
      <w:numFmt w:val="bullet"/>
      <w:lvlText w:val="o"/>
      <w:lvlJc w:val="left"/>
      <w:pPr>
        <w:ind w:left="4167" w:hanging="360"/>
      </w:pPr>
      <w:rPr>
        <w:rFonts w:ascii="Courier New" w:hAnsi="Courier New" w:cs="Courier New" w:hint="default"/>
      </w:rPr>
    </w:lvl>
    <w:lvl w:ilvl="5" w:tplc="1C16BC84">
      <w:start w:val="1"/>
      <w:numFmt w:val="bullet"/>
      <w:lvlText w:val=""/>
      <w:lvlJc w:val="left"/>
      <w:pPr>
        <w:ind w:left="4887" w:hanging="360"/>
      </w:pPr>
      <w:rPr>
        <w:rFonts w:ascii="Wingdings" w:hAnsi="Wingdings" w:hint="default"/>
      </w:rPr>
    </w:lvl>
    <w:lvl w:ilvl="6" w:tplc="B7DE6562">
      <w:start w:val="1"/>
      <w:numFmt w:val="bullet"/>
      <w:lvlText w:val=""/>
      <w:lvlJc w:val="left"/>
      <w:pPr>
        <w:ind w:left="5607" w:hanging="360"/>
      </w:pPr>
      <w:rPr>
        <w:rFonts w:ascii="Symbol" w:hAnsi="Symbol" w:hint="default"/>
      </w:rPr>
    </w:lvl>
    <w:lvl w:ilvl="7" w:tplc="C786E3D6">
      <w:start w:val="1"/>
      <w:numFmt w:val="bullet"/>
      <w:lvlText w:val="o"/>
      <w:lvlJc w:val="left"/>
      <w:pPr>
        <w:ind w:left="6327" w:hanging="360"/>
      </w:pPr>
      <w:rPr>
        <w:rFonts w:ascii="Courier New" w:hAnsi="Courier New" w:cs="Courier New" w:hint="default"/>
      </w:rPr>
    </w:lvl>
    <w:lvl w:ilvl="8" w:tplc="0A942B74">
      <w:start w:val="1"/>
      <w:numFmt w:val="bullet"/>
      <w:lvlText w:val=""/>
      <w:lvlJc w:val="left"/>
      <w:pPr>
        <w:ind w:left="7047" w:hanging="360"/>
      </w:pPr>
      <w:rPr>
        <w:rFonts w:ascii="Wingdings" w:hAnsi="Wingdings" w:hint="default"/>
      </w:rPr>
    </w:lvl>
  </w:abstractNum>
  <w:abstractNum w:abstractNumId="23">
    <w:nsid w:val="66E77D10"/>
    <w:multiLevelType w:val="hybridMultilevel"/>
    <w:tmpl w:val="563EF5C0"/>
    <w:lvl w:ilvl="0" w:tplc="7B10B65C">
      <w:start w:val="1"/>
      <w:numFmt w:val="decimal"/>
      <w:lvlText w:val="%1."/>
      <w:lvlJc w:val="left"/>
      <w:pPr>
        <w:ind w:left="720" w:hanging="360"/>
      </w:pPr>
      <w:rPr>
        <w:rFonts w:hint="default"/>
        <w:b w:val="0"/>
      </w:rPr>
    </w:lvl>
    <w:lvl w:ilvl="1" w:tplc="99863C96">
      <w:start w:val="1"/>
      <w:numFmt w:val="lowerLetter"/>
      <w:lvlText w:val="%2."/>
      <w:lvlJc w:val="left"/>
      <w:pPr>
        <w:ind w:left="1440" w:hanging="360"/>
      </w:pPr>
    </w:lvl>
    <w:lvl w:ilvl="2" w:tplc="D500F8F6">
      <w:start w:val="1"/>
      <w:numFmt w:val="lowerRoman"/>
      <w:lvlText w:val="%3."/>
      <w:lvlJc w:val="right"/>
      <w:pPr>
        <w:ind w:left="2160" w:hanging="180"/>
      </w:pPr>
    </w:lvl>
    <w:lvl w:ilvl="3" w:tplc="98AA283A">
      <w:start w:val="1"/>
      <w:numFmt w:val="decimal"/>
      <w:lvlText w:val="%4."/>
      <w:lvlJc w:val="left"/>
      <w:pPr>
        <w:ind w:left="2880" w:hanging="360"/>
      </w:pPr>
    </w:lvl>
    <w:lvl w:ilvl="4" w:tplc="C004F4B8">
      <w:start w:val="1"/>
      <w:numFmt w:val="lowerLetter"/>
      <w:lvlText w:val="%5."/>
      <w:lvlJc w:val="left"/>
      <w:pPr>
        <w:ind w:left="3600" w:hanging="360"/>
      </w:pPr>
    </w:lvl>
    <w:lvl w:ilvl="5" w:tplc="D578E6F0">
      <w:start w:val="1"/>
      <w:numFmt w:val="lowerRoman"/>
      <w:lvlText w:val="%6."/>
      <w:lvlJc w:val="right"/>
      <w:pPr>
        <w:ind w:left="4320" w:hanging="180"/>
      </w:pPr>
    </w:lvl>
    <w:lvl w:ilvl="6" w:tplc="081C9B3C">
      <w:start w:val="1"/>
      <w:numFmt w:val="decimal"/>
      <w:lvlText w:val="%7."/>
      <w:lvlJc w:val="left"/>
      <w:pPr>
        <w:ind w:left="5040" w:hanging="360"/>
      </w:pPr>
    </w:lvl>
    <w:lvl w:ilvl="7" w:tplc="E9B43DFC">
      <w:start w:val="1"/>
      <w:numFmt w:val="lowerLetter"/>
      <w:lvlText w:val="%8."/>
      <w:lvlJc w:val="left"/>
      <w:pPr>
        <w:ind w:left="5760" w:hanging="360"/>
      </w:pPr>
    </w:lvl>
    <w:lvl w:ilvl="8" w:tplc="486CABEA">
      <w:start w:val="1"/>
      <w:numFmt w:val="lowerRoman"/>
      <w:lvlText w:val="%9."/>
      <w:lvlJc w:val="right"/>
      <w:pPr>
        <w:ind w:left="6480" w:hanging="180"/>
      </w:pPr>
    </w:lvl>
  </w:abstractNum>
  <w:abstractNum w:abstractNumId="24">
    <w:nsid w:val="676D1FB5"/>
    <w:multiLevelType w:val="hybridMultilevel"/>
    <w:tmpl w:val="4D087FE8"/>
    <w:lvl w:ilvl="0" w:tplc="8640DAD6">
      <w:start w:val="1"/>
      <w:numFmt w:val="bullet"/>
      <w:pStyle w:val="a0"/>
      <w:lvlText w:val=""/>
      <w:lvlJc w:val="left"/>
      <w:pPr>
        <w:tabs>
          <w:tab w:val="num" w:pos="720"/>
        </w:tabs>
        <w:ind w:left="720" w:hanging="360"/>
      </w:pPr>
      <w:rPr>
        <w:rFonts w:ascii="Symbol" w:hAnsi="Symbol" w:hint="default"/>
      </w:rPr>
    </w:lvl>
    <w:lvl w:ilvl="1" w:tplc="C12AEC80">
      <w:start w:val="1"/>
      <w:numFmt w:val="bullet"/>
      <w:lvlText w:val="o"/>
      <w:lvlJc w:val="left"/>
      <w:pPr>
        <w:tabs>
          <w:tab w:val="num" w:pos="1440"/>
        </w:tabs>
        <w:ind w:left="1440" w:hanging="360"/>
      </w:pPr>
      <w:rPr>
        <w:rFonts w:ascii="Courier New" w:hAnsi="Courier New" w:cs="Courier New" w:hint="default"/>
      </w:rPr>
    </w:lvl>
    <w:lvl w:ilvl="2" w:tplc="93361E8C">
      <w:start w:val="1"/>
      <w:numFmt w:val="bullet"/>
      <w:lvlText w:val=""/>
      <w:lvlJc w:val="left"/>
      <w:pPr>
        <w:tabs>
          <w:tab w:val="num" w:pos="2160"/>
        </w:tabs>
        <w:ind w:left="2160" w:hanging="360"/>
      </w:pPr>
      <w:rPr>
        <w:rFonts w:ascii="Symbol" w:hAnsi="Symbol" w:hint="default"/>
      </w:rPr>
    </w:lvl>
    <w:lvl w:ilvl="3" w:tplc="2A98594C">
      <w:start w:val="1"/>
      <w:numFmt w:val="bullet"/>
      <w:lvlText w:val=""/>
      <w:lvlJc w:val="left"/>
      <w:pPr>
        <w:tabs>
          <w:tab w:val="num" w:pos="2880"/>
        </w:tabs>
        <w:ind w:left="2880" w:hanging="360"/>
      </w:pPr>
      <w:rPr>
        <w:rFonts w:ascii="Symbol" w:hAnsi="Symbol" w:hint="default"/>
      </w:rPr>
    </w:lvl>
    <w:lvl w:ilvl="4" w:tplc="26806642">
      <w:start w:val="1"/>
      <w:numFmt w:val="bullet"/>
      <w:lvlText w:val="o"/>
      <w:lvlJc w:val="left"/>
      <w:pPr>
        <w:tabs>
          <w:tab w:val="num" w:pos="3600"/>
        </w:tabs>
        <w:ind w:left="3600" w:hanging="360"/>
      </w:pPr>
      <w:rPr>
        <w:rFonts w:ascii="Courier New" w:hAnsi="Courier New" w:cs="Courier New" w:hint="default"/>
      </w:rPr>
    </w:lvl>
    <w:lvl w:ilvl="5" w:tplc="744606EC">
      <w:start w:val="1"/>
      <w:numFmt w:val="bullet"/>
      <w:lvlText w:val=""/>
      <w:lvlJc w:val="left"/>
      <w:pPr>
        <w:tabs>
          <w:tab w:val="num" w:pos="4320"/>
        </w:tabs>
        <w:ind w:left="4320" w:hanging="360"/>
      </w:pPr>
      <w:rPr>
        <w:rFonts w:ascii="Symbol" w:hAnsi="Symbol" w:hint="default"/>
      </w:rPr>
    </w:lvl>
    <w:lvl w:ilvl="6" w:tplc="EB362334">
      <w:start w:val="1"/>
      <w:numFmt w:val="bullet"/>
      <w:lvlText w:val=""/>
      <w:lvlJc w:val="left"/>
      <w:pPr>
        <w:tabs>
          <w:tab w:val="num" w:pos="5040"/>
        </w:tabs>
        <w:ind w:left="5040" w:hanging="360"/>
      </w:pPr>
      <w:rPr>
        <w:rFonts w:ascii="Symbol" w:hAnsi="Symbol" w:hint="default"/>
      </w:rPr>
    </w:lvl>
    <w:lvl w:ilvl="7" w:tplc="DA9C0D02">
      <w:start w:val="1"/>
      <w:numFmt w:val="bullet"/>
      <w:lvlText w:val="o"/>
      <w:lvlJc w:val="left"/>
      <w:pPr>
        <w:tabs>
          <w:tab w:val="num" w:pos="5760"/>
        </w:tabs>
        <w:ind w:left="5760" w:hanging="360"/>
      </w:pPr>
      <w:rPr>
        <w:rFonts w:ascii="Courier New" w:hAnsi="Courier New" w:cs="Courier New" w:hint="default"/>
      </w:rPr>
    </w:lvl>
    <w:lvl w:ilvl="8" w:tplc="4A9A7D96">
      <w:start w:val="1"/>
      <w:numFmt w:val="bullet"/>
      <w:lvlText w:val=""/>
      <w:lvlJc w:val="left"/>
      <w:pPr>
        <w:tabs>
          <w:tab w:val="num" w:pos="6480"/>
        </w:tabs>
        <w:ind w:left="6480" w:hanging="360"/>
      </w:pPr>
      <w:rPr>
        <w:rFonts w:ascii="Wingdings" w:hAnsi="Wingdings" w:hint="default"/>
      </w:rPr>
    </w:lvl>
  </w:abstractNum>
  <w:abstractNum w:abstractNumId="25">
    <w:nsid w:val="69970501"/>
    <w:multiLevelType w:val="hybridMultilevel"/>
    <w:tmpl w:val="6F3256FC"/>
    <w:lvl w:ilvl="0" w:tplc="93D27A68">
      <w:start w:val="1"/>
      <w:numFmt w:val="bullet"/>
      <w:suff w:val="space"/>
      <w:lvlText w:val=""/>
      <w:lvlJc w:val="left"/>
      <w:pPr>
        <w:ind w:left="15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FA4C5F"/>
    <w:multiLevelType w:val="hybridMultilevel"/>
    <w:tmpl w:val="2DAED022"/>
    <w:lvl w:ilvl="0" w:tplc="5A9A476C">
      <w:start w:val="1"/>
      <w:numFmt w:val="decimal"/>
      <w:lvlText w:val="%1."/>
      <w:lvlJc w:val="left"/>
      <w:pPr>
        <w:ind w:left="1069" w:hanging="360"/>
      </w:pPr>
      <w:rPr>
        <w:rFonts w:hint="default"/>
      </w:rPr>
    </w:lvl>
    <w:lvl w:ilvl="1" w:tplc="4D284F22">
      <w:start w:val="1"/>
      <w:numFmt w:val="lowerLetter"/>
      <w:lvlText w:val="%2."/>
      <w:lvlJc w:val="left"/>
      <w:pPr>
        <w:ind w:left="1789" w:hanging="360"/>
      </w:pPr>
    </w:lvl>
    <w:lvl w:ilvl="2" w:tplc="3446E64A">
      <w:start w:val="1"/>
      <w:numFmt w:val="lowerRoman"/>
      <w:lvlText w:val="%3."/>
      <w:lvlJc w:val="right"/>
      <w:pPr>
        <w:ind w:left="2509" w:hanging="180"/>
      </w:pPr>
    </w:lvl>
    <w:lvl w:ilvl="3" w:tplc="270EA1E8">
      <w:start w:val="1"/>
      <w:numFmt w:val="decimal"/>
      <w:lvlText w:val="%4."/>
      <w:lvlJc w:val="left"/>
      <w:pPr>
        <w:ind w:left="3229" w:hanging="360"/>
      </w:pPr>
    </w:lvl>
    <w:lvl w:ilvl="4" w:tplc="D3AE693E">
      <w:start w:val="1"/>
      <w:numFmt w:val="lowerLetter"/>
      <w:lvlText w:val="%5."/>
      <w:lvlJc w:val="left"/>
      <w:pPr>
        <w:ind w:left="3949" w:hanging="360"/>
      </w:pPr>
    </w:lvl>
    <w:lvl w:ilvl="5" w:tplc="D4520100">
      <w:start w:val="1"/>
      <w:numFmt w:val="lowerRoman"/>
      <w:lvlText w:val="%6."/>
      <w:lvlJc w:val="right"/>
      <w:pPr>
        <w:ind w:left="4669" w:hanging="180"/>
      </w:pPr>
    </w:lvl>
    <w:lvl w:ilvl="6" w:tplc="D818B7BA">
      <w:start w:val="1"/>
      <w:numFmt w:val="decimal"/>
      <w:lvlText w:val="%7."/>
      <w:lvlJc w:val="left"/>
      <w:pPr>
        <w:ind w:left="5389" w:hanging="360"/>
      </w:pPr>
    </w:lvl>
    <w:lvl w:ilvl="7" w:tplc="D8443BE2">
      <w:start w:val="1"/>
      <w:numFmt w:val="lowerLetter"/>
      <w:lvlText w:val="%8."/>
      <w:lvlJc w:val="left"/>
      <w:pPr>
        <w:ind w:left="6109" w:hanging="360"/>
      </w:pPr>
    </w:lvl>
    <w:lvl w:ilvl="8" w:tplc="CFC0A28E">
      <w:start w:val="1"/>
      <w:numFmt w:val="lowerRoman"/>
      <w:lvlText w:val="%9."/>
      <w:lvlJc w:val="right"/>
      <w:pPr>
        <w:ind w:left="6829" w:hanging="180"/>
      </w:pPr>
    </w:lvl>
  </w:abstractNum>
  <w:abstractNum w:abstractNumId="27">
    <w:nsid w:val="739F5961"/>
    <w:multiLevelType w:val="hybridMultilevel"/>
    <w:tmpl w:val="30EC5256"/>
    <w:lvl w:ilvl="0" w:tplc="28B86DCE">
      <w:start w:val="1"/>
      <w:numFmt w:val="bullet"/>
      <w:lvlText w:val=""/>
      <w:lvlJc w:val="left"/>
      <w:pPr>
        <w:ind w:left="1429" w:hanging="360"/>
      </w:pPr>
      <w:rPr>
        <w:rFonts w:ascii="Symbol" w:hAnsi="Symbol" w:hint="default"/>
      </w:rPr>
    </w:lvl>
    <w:lvl w:ilvl="1" w:tplc="17706FDE">
      <w:start w:val="1"/>
      <w:numFmt w:val="bullet"/>
      <w:lvlText w:val="o"/>
      <w:lvlJc w:val="left"/>
      <w:pPr>
        <w:ind w:left="2149" w:hanging="360"/>
      </w:pPr>
      <w:rPr>
        <w:rFonts w:ascii="Courier New" w:hAnsi="Courier New" w:cs="Courier New" w:hint="default"/>
      </w:rPr>
    </w:lvl>
    <w:lvl w:ilvl="2" w:tplc="2F982D04">
      <w:start w:val="1"/>
      <w:numFmt w:val="bullet"/>
      <w:lvlText w:val=""/>
      <w:lvlJc w:val="left"/>
      <w:pPr>
        <w:ind w:left="2869" w:hanging="360"/>
      </w:pPr>
      <w:rPr>
        <w:rFonts w:ascii="Wingdings" w:hAnsi="Wingdings" w:hint="default"/>
      </w:rPr>
    </w:lvl>
    <w:lvl w:ilvl="3" w:tplc="438E1208">
      <w:start w:val="1"/>
      <w:numFmt w:val="bullet"/>
      <w:lvlText w:val=""/>
      <w:lvlJc w:val="left"/>
      <w:pPr>
        <w:ind w:left="3589" w:hanging="360"/>
      </w:pPr>
      <w:rPr>
        <w:rFonts w:ascii="Symbol" w:hAnsi="Symbol" w:hint="default"/>
      </w:rPr>
    </w:lvl>
    <w:lvl w:ilvl="4" w:tplc="282CA4D8">
      <w:start w:val="1"/>
      <w:numFmt w:val="bullet"/>
      <w:lvlText w:val="o"/>
      <w:lvlJc w:val="left"/>
      <w:pPr>
        <w:ind w:left="4309" w:hanging="360"/>
      </w:pPr>
      <w:rPr>
        <w:rFonts w:ascii="Courier New" w:hAnsi="Courier New" w:cs="Courier New" w:hint="default"/>
      </w:rPr>
    </w:lvl>
    <w:lvl w:ilvl="5" w:tplc="5DBC544A">
      <w:start w:val="1"/>
      <w:numFmt w:val="bullet"/>
      <w:lvlText w:val=""/>
      <w:lvlJc w:val="left"/>
      <w:pPr>
        <w:ind w:left="5029" w:hanging="360"/>
      </w:pPr>
      <w:rPr>
        <w:rFonts w:ascii="Wingdings" w:hAnsi="Wingdings" w:hint="default"/>
      </w:rPr>
    </w:lvl>
    <w:lvl w:ilvl="6" w:tplc="34506EEA">
      <w:start w:val="1"/>
      <w:numFmt w:val="bullet"/>
      <w:lvlText w:val=""/>
      <w:lvlJc w:val="left"/>
      <w:pPr>
        <w:ind w:left="5749" w:hanging="360"/>
      </w:pPr>
      <w:rPr>
        <w:rFonts w:ascii="Symbol" w:hAnsi="Symbol" w:hint="default"/>
      </w:rPr>
    </w:lvl>
    <w:lvl w:ilvl="7" w:tplc="904C2242">
      <w:start w:val="1"/>
      <w:numFmt w:val="bullet"/>
      <w:lvlText w:val="o"/>
      <w:lvlJc w:val="left"/>
      <w:pPr>
        <w:ind w:left="6469" w:hanging="360"/>
      </w:pPr>
      <w:rPr>
        <w:rFonts w:ascii="Courier New" w:hAnsi="Courier New" w:cs="Courier New" w:hint="default"/>
      </w:rPr>
    </w:lvl>
    <w:lvl w:ilvl="8" w:tplc="96084498">
      <w:start w:val="1"/>
      <w:numFmt w:val="bullet"/>
      <w:lvlText w:val=""/>
      <w:lvlJc w:val="left"/>
      <w:pPr>
        <w:ind w:left="7189" w:hanging="360"/>
      </w:pPr>
      <w:rPr>
        <w:rFonts w:ascii="Wingdings" w:hAnsi="Wingdings" w:hint="default"/>
      </w:rPr>
    </w:lvl>
  </w:abstractNum>
  <w:abstractNum w:abstractNumId="28">
    <w:nsid w:val="76172062"/>
    <w:multiLevelType w:val="hybridMultilevel"/>
    <w:tmpl w:val="F86E59DC"/>
    <w:lvl w:ilvl="0" w:tplc="C0A07152">
      <w:start w:val="1"/>
      <w:numFmt w:val="bullet"/>
      <w:lvlText w:val="•"/>
      <w:lvlJc w:val="left"/>
      <w:pPr>
        <w:ind w:left="720" w:hanging="360"/>
      </w:pPr>
      <w:rPr>
        <w:rFonts w:ascii="Arial" w:hAnsi="Arial" w:hint="default"/>
      </w:rPr>
    </w:lvl>
    <w:lvl w:ilvl="1" w:tplc="EBAE2F3E">
      <w:start w:val="1"/>
      <w:numFmt w:val="bullet"/>
      <w:lvlText w:val="o"/>
      <w:lvlJc w:val="left"/>
      <w:pPr>
        <w:ind w:left="1440" w:hanging="360"/>
      </w:pPr>
      <w:rPr>
        <w:rFonts w:ascii="Courier New" w:hAnsi="Courier New" w:cs="Courier New" w:hint="default"/>
      </w:rPr>
    </w:lvl>
    <w:lvl w:ilvl="2" w:tplc="D304BB58">
      <w:start w:val="1"/>
      <w:numFmt w:val="bullet"/>
      <w:lvlText w:val=""/>
      <w:lvlJc w:val="left"/>
      <w:pPr>
        <w:ind w:left="2160" w:hanging="360"/>
      </w:pPr>
      <w:rPr>
        <w:rFonts w:ascii="Wingdings" w:hAnsi="Wingdings" w:hint="default"/>
      </w:rPr>
    </w:lvl>
    <w:lvl w:ilvl="3" w:tplc="95764B0E">
      <w:start w:val="1"/>
      <w:numFmt w:val="bullet"/>
      <w:lvlText w:val=""/>
      <w:lvlJc w:val="left"/>
      <w:pPr>
        <w:ind w:left="2880" w:hanging="360"/>
      </w:pPr>
      <w:rPr>
        <w:rFonts w:ascii="Symbol" w:hAnsi="Symbol" w:hint="default"/>
      </w:rPr>
    </w:lvl>
    <w:lvl w:ilvl="4" w:tplc="C074C224">
      <w:start w:val="1"/>
      <w:numFmt w:val="bullet"/>
      <w:lvlText w:val="o"/>
      <w:lvlJc w:val="left"/>
      <w:pPr>
        <w:ind w:left="3600" w:hanging="360"/>
      </w:pPr>
      <w:rPr>
        <w:rFonts w:ascii="Courier New" w:hAnsi="Courier New" w:cs="Courier New" w:hint="default"/>
      </w:rPr>
    </w:lvl>
    <w:lvl w:ilvl="5" w:tplc="6F72055E">
      <w:start w:val="1"/>
      <w:numFmt w:val="bullet"/>
      <w:lvlText w:val=""/>
      <w:lvlJc w:val="left"/>
      <w:pPr>
        <w:ind w:left="4320" w:hanging="360"/>
      </w:pPr>
      <w:rPr>
        <w:rFonts w:ascii="Wingdings" w:hAnsi="Wingdings" w:hint="default"/>
      </w:rPr>
    </w:lvl>
    <w:lvl w:ilvl="6" w:tplc="623C0430">
      <w:start w:val="1"/>
      <w:numFmt w:val="bullet"/>
      <w:lvlText w:val=""/>
      <w:lvlJc w:val="left"/>
      <w:pPr>
        <w:ind w:left="5040" w:hanging="360"/>
      </w:pPr>
      <w:rPr>
        <w:rFonts w:ascii="Symbol" w:hAnsi="Symbol" w:hint="default"/>
      </w:rPr>
    </w:lvl>
    <w:lvl w:ilvl="7" w:tplc="F69C56C2">
      <w:start w:val="1"/>
      <w:numFmt w:val="bullet"/>
      <w:lvlText w:val="o"/>
      <w:lvlJc w:val="left"/>
      <w:pPr>
        <w:ind w:left="5760" w:hanging="360"/>
      </w:pPr>
      <w:rPr>
        <w:rFonts w:ascii="Courier New" w:hAnsi="Courier New" w:cs="Courier New" w:hint="default"/>
      </w:rPr>
    </w:lvl>
    <w:lvl w:ilvl="8" w:tplc="BD086222">
      <w:start w:val="1"/>
      <w:numFmt w:val="bullet"/>
      <w:lvlText w:val=""/>
      <w:lvlJc w:val="left"/>
      <w:pPr>
        <w:ind w:left="6480" w:hanging="360"/>
      </w:pPr>
      <w:rPr>
        <w:rFonts w:ascii="Wingdings" w:hAnsi="Wingdings" w:hint="default"/>
      </w:rPr>
    </w:lvl>
  </w:abstractNum>
  <w:abstractNum w:abstractNumId="29">
    <w:nsid w:val="7FD846DB"/>
    <w:multiLevelType w:val="hybridMultilevel"/>
    <w:tmpl w:val="12E2DB1E"/>
    <w:lvl w:ilvl="0" w:tplc="CCE868AA">
      <w:start w:val="1"/>
      <w:numFmt w:val="bullet"/>
      <w:lvlText w:val="•"/>
      <w:lvlJc w:val="left"/>
      <w:pPr>
        <w:ind w:left="720" w:hanging="360"/>
      </w:pPr>
      <w:rPr>
        <w:rFonts w:ascii="Arial" w:hAnsi="Arial" w:hint="default"/>
      </w:rPr>
    </w:lvl>
    <w:lvl w:ilvl="1" w:tplc="AB46210E">
      <w:start w:val="1"/>
      <w:numFmt w:val="bullet"/>
      <w:lvlText w:val="o"/>
      <w:lvlJc w:val="left"/>
      <w:pPr>
        <w:ind w:left="1440" w:hanging="360"/>
      </w:pPr>
      <w:rPr>
        <w:rFonts w:ascii="Courier New" w:hAnsi="Courier New" w:cs="Courier New" w:hint="default"/>
      </w:rPr>
    </w:lvl>
    <w:lvl w:ilvl="2" w:tplc="6E6A773E">
      <w:start w:val="1"/>
      <w:numFmt w:val="bullet"/>
      <w:lvlText w:val=""/>
      <w:lvlJc w:val="left"/>
      <w:pPr>
        <w:ind w:left="2160" w:hanging="360"/>
      </w:pPr>
      <w:rPr>
        <w:rFonts w:ascii="Wingdings" w:hAnsi="Wingdings" w:hint="default"/>
      </w:rPr>
    </w:lvl>
    <w:lvl w:ilvl="3" w:tplc="F8E28A86">
      <w:start w:val="1"/>
      <w:numFmt w:val="bullet"/>
      <w:lvlText w:val=""/>
      <w:lvlJc w:val="left"/>
      <w:pPr>
        <w:ind w:left="2880" w:hanging="360"/>
      </w:pPr>
      <w:rPr>
        <w:rFonts w:ascii="Symbol" w:hAnsi="Symbol" w:hint="default"/>
      </w:rPr>
    </w:lvl>
    <w:lvl w:ilvl="4" w:tplc="ACF83A60">
      <w:start w:val="1"/>
      <w:numFmt w:val="bullet"/>
      <w:lvlText w:val="o"/>
      <w:lvlJc w:val="left"/>
      <w:pPr>
        <w:ind w:left="3600" w:hanging="360"/>
      </w:pPr>
      <w:rPr>
        <w:rFonts w:ascii="Courier New" w:hAnsi="Courier New" w:cs="Courier New" w:hint="default"/>
      </w:rPr>
    </w:lvl>
    <w:lvl w:ilvl="5" w:tplc="085055D2">
      <w:start w:val="1"/>
      <w:numFmt w:val="bullet"/>
      <w:lvlText w:val=""/>
      <w:lvlJc w:val="left"/>
      <w:pPr>
        <w:ind w:left="4320" w:hanging="360"/>
      </w:pPr>
      <w:rPr>
        <w:rFonts w:ascii="Wingdings" w:hAnsi="Wingdings" w:hint="default"/>
      </w:rPr>
    </w:lvl>
    <w:lvl w:ilvl="6" w:tplc="E206C4AA">
      <w:start w:val="1"/>
      <w:numFmt w:val="bullet"/>
      <w:lvlText w:val=""/>
      <w:lvlJc w:val="left"/>
      <w:pPr>
        <w:ind w:left="5040" w:hanging="360"/>
      </w:pPr>
      <w:rPr>
        <w:rFonts w:ascii="Symbol" w:hAnsi="Symbol" w:hint="default"/>
      </w:rPr>
    </w:lvl>
    <w:lvl w:ilvl="7" w:tplc="5B543E4A">
      <w:start w:val="1"/>
      <w:numFmt w:val="bullet"/>
      <w:lvlText w:val="o"/>
      <w:lvlJc w:val="left"/>
      <w:pPr>
        <w:ind w:left="5760" w:hanging="360"/>
      </w:pPr>
      <w:rPr>
        <w:rFonts w:ascii="Courier New" w:hAnsi="Courier New" w:cs="Courier New" w:hint="default"/>
      </w:rPr>
    </w:lvl>
    <w:lvl w:ilvl="8" w:tplc="1D9C5868">
      <w:start w:val="1"/>
      <w:numFmt w:val="bullet"/>
      <w:lvlText w:val=""/>
      <w:lvlJc w:val="left"/>
      <w:pPr>
        <w:ind w:left="6480" w:hanging="360"/>
      </w:pPr>
      <w:rPr>
        <w:rFonts w:ascii="Wingdings" w:hAnsi="Wingdings" w:hint="default"/>
      </w:rPr>
    </w:lvl>
  </w:abstractNum>
  <w:abstractNum w:abstractNumId="30">
    <w:nsid w:val="7FEB2B7D"/>
    <w:multiLevelType w:val="hybridMultilevel"/>
    <w:tmpl w:val="1A547BA4"/>
    <w:lvl w:ilvl="0" w:tplc="D0EEF70C">
      <w:start w:val="1"/>
      <w:numFmt w:val="bullet"/>
      <w:lvlText w:val="•"/>
      <w:lvlJc w:val="left"/>
      <w:pPr>
        <w:ind w:left="720" w:hanging="360"/>
      </w:pPr>
      <w:rPr>
        <w:rFonts w:ascii="Arial" w:hAnsi="Arial" w:hint="default"/>
      </w:rPr>
    </w:lvl>
    <w:lvl w:ilvl="1" w:tplc="43489FAE">
      <w:start w:val="1"/>
      <w:numFmt w:val="bullet"/>
      <w:lvlText w:val="o"/>
      <w:lvlJc w:val="left"/>
      <w:pPr>
        <w:ind w:left="1440" w:hanging="360"/>
      </w:pPr>
      <w:rPr>
        <w:rFonts w:ascii="Courier New" w:hAnsi="Courier New" w:cs="Courier New" w:hint="default"/>
      </w:rPr>
    </w:lvl>
    <w:lvl w:ilvl="2" w:tplc="655027FE">
      <w:start w:val="1"/>
      <w:numFmt w:val="bullet"/>
      <w:lvlText w:val=""/>
      <w:lvlJc w:val="left"/>
      <w:pPr>
        <w:ind w:left="2160" w:hanging="360"/>
      </w:pPr>
      <w:rPr>
        <w:rFonts w:ascii="Wingdings" w:hAnsi="Wingdings" w:hint="default"/>
      </w:rPr>
    </w:lvl>
    <w:lvl w:ilvl="3" w:tplc="91DACAF8">
      <w:start w:val="1"/>
      <w:numFmt w:val="bullet"/>
      <w:lvlText w:val=""/>
      <w:lvlJc w:val="left"/>
      <w:pPr>
        <w:ind w:left="2880" w:hanging="360"/>
      </w:pPr>
      <w:rPr>
        <w:rFonts w:ascii="Symbol" w:hAnsi="Symbol" w:hint="default"/>
      </w:rPr>
    </w:lvl>
    <w:lvl w:ilvl="4" w:tplc="080AD45A">
      <w:start w:val="1"/>
      <w:numFmt w:val="bullet"/>
      <w:lvlText w:val="o"/>
      <w:lvlJc w:val="left"/>
      <w:pPr>
        <w:ind w:left="3600" w:hanging="360"/>
      </w:pPr>
      <w:rPr>
        <w:rFonts w:ascii="Courier New" w:hAnsi="Courier New" w:cs="Courier New" w:hint="default"/>
      </w:rPr>
    </w:lvl>
    <w:lvl w:ilvl="5" w:tplc="1F36AA16">
      <w:start w:val="1"/>
      <w:numFmt w:val="bullet"/>
      <w:lvlText w:val=""/>
      <w:lvlJc w:val="left"/>
      <w:pPr>
        <w:ind w:left="4320" w:hanging="360"/>
      </w:pPr>
      <w:rPr>
        <w:rFonts w:ascii="Wingdings" w:hAnsi="Wingdings" w:hint="default"/>
      </w:rPr>
    </w:lvl>
    <w:lvl w:ilvl="6" w:tplc="A33257F2">
      <w:start w:val="1"/>
      <w:numFmt w:val="bullet"/>
      <w:lvlText w:val=""/>
      <w:lvlJc w:val="left"/>
      <w:pPr>
        <w:ind w:left="5040" w:hanging="360"/>
      </w:pPr>
      <w:rPr>
        <w:rFonts w:ascii="Symbol" w:hAnsi="Symbol" w:hint="default"/>
      </w:rPr>
    </w:lvl>
    <w:lvl w:ilvl="7" w:tplc="3B882728">
      <w:start w:val="1"/>
      <w:numFmt w:val="bullet"/>
      <w:lvlText w:val="o"/>
      <w:lvlJc w:val="left"/>
      <w:pPr>
        <w:ind w:left="5760" w:hanging="360"/>
      </w:pPr>
      <w:rPr>
        <w:rFonts w:ascii="Courier New" w:hAnsi="Courier New" w:cs="Courier New" w:hint="default"/>
      </w:rPr>
    </w:lvl>
    <w:lvl w:ilvl="8" w:tplc="7A36DF6C">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10"/>
  </w:num>
  <w:num w:numId="4">
    <w:abstractNumId w:val="19"/>
  </w:num>
  <w:num w:numId="5">
    <w:abstractNumId w:val="9"/>
  </w:num>
  <w:num w:numId="6">
    <w:abstractNumId w:val="21"/>
  </w:num>
  <w:num w:numId="7">
    <w:abstractNumId w:val="1"/>
  </w:num>
  <w:num w:numId="8">
    <w:abstractNumId w:val="22"/>
  </w:num>
  <w:num w:numId="9">
    <w:abstractNumId w:val="16"/>
  </w:num>
  <w:num w:numId="10">
    <w:abstractNumId w:val="14"/>
  </w:num>
  <w:num w:numId="11">
    <w:abstractNumId w:val="27"/>
  </w:num>
  <w:num w:numId="12">
    <w:abstractNumId w:val="30"/>
  </w:num>
  <w:num w:numId="13">
    <w:abstractNumId w:val="28"/>
  </w:num>
  <w:num w:numId="14">
    <w:abstractNumId w:val="5"/>
  </w:num>
  <w:num w:numId="15">
    <w:abstractNumId w:val="29"/>
  </w:num>
  <w:num w:numId="16">
    <w:abstractNumId w:val="12"/>
  </w:num>
  <w:num w:numId="17">
    <w:abstractNumId w:val="18"/>
  </w:num>
  <w:num w:numId="18">
    <w:abstractNumId w:val="23"/>
  </w:num>
  <w:num w:numId="19">
    <w:abstractNumId w:val="8"/>
  </w:num>
  <w:num w:numId="20">
    <w:abstractNumId w:val="20"/>
  </w:num>
  <w:num w:numId="21">
    <w:abstractNumId w:val="15"/>
  </w:num>
  <w:num w:numId="22">
    <w:abstractNumId w:val="7"/>
  </w:num>
  <w:num w:numId="23">
    <w:abstractNumId w:val="26"/>
  </w:num>
  <w:num w:numId="24">
    <w:abstractNumId w:val="0"/>
  </w:num>
  <w:num w:numId="25">
    <w:abstractNumId w:val="3"/>
  </w:num>
  <w:num w:numId="26">
    <w:abstractNumId w:val="25"/>
  </w:num>
  <w:num w:numId="27">
    <w:abstractNumId w:val="13"/>
  </w:num>
  <w:num w:numId="28">
    <w:abstractNumId w:val="4"/>
  </w:num>
  <w:num w:numId="29">
    <w:abstractNumId w:val="11"/>
  </w:num>
  <w:num w:numId="30">
    <w:abstractNumId w:val="17"/>
  </w:num>
  <w:num w:numId="3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6A5A56"/>
    <w:rsid w:val="002344D9"/>
    <w:rsid w:val="002B5BF9"/>
    <w:rsid w:val="00312C23"/>
    <w:rsid w:val="00356D4D"/>
    <w:rsid w:val="003D5FEA"/>
    <w:rsid w:val="00454C97"/>
    <w:rsid w:val="00472441"/>
    <w:rsid w:val="005022F8"/>
    <w:rsid w:val="00611446"/>
    <w:rsid w:val="006A5A56"/>
    <w:rsid w:val="00730709"/>
    <w:rsid w:val="00745833"/>
    <w:rsid w:val="00745F98"/>
    <w:rsid w:val="0094145D"/>
    <w:rsid w:val="009C2892"/>
    <w:rsid w:val="009F15BD"/>
    <w:rsid w:val="00A22327"/>
    <w:rsid w:val="00A739A6"/>
    <w:rsid w:val="00AC342C"/>
    <w:rsid w:val="00B03092"/>
    <w:rsid w:val="00B20A61"/>
    <w:rsid w:val="00B266DF"/>
    <w:rsid w:val="00B26F45"/>
    <w:rsid w:val="00C32877"/>
    <w:rsid w:val="00C62E3B"/>
    <w:rsid w:val="00CB14FC"/>
    <w:rsid w:val="00D6408E"/>
    <w:rsid w:val="00E74216"/>
    <w:rsid w:val="00E8696A"/>
    <w:rsid w:val="00E873C6"/>
    <w:rsid w:val="00E963F5"/>
    <w:rsid w:val="00EE1301"/>
    <w:rsid w:val="00F83A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03092"/>
  </w:style>
  <w:style w:type="paragraph" w:styleId="1">
    <w:name w:val="heading 1"/>
    <w:basedOn w:val="a1"/>
    <w:next w:val="a1"/>
    <w:link w:val="10"/>
    <w:qFormat/>
    <w:rsid w:val="00B03092"/>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B03092"/>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B03092"/>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B03092"/>
    <w:pPr>
      <w:keepNext/>
      <w:widowControl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B03092"/>
    <w:pPr>
      <w:keepNext/>
      <w:widowControl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B03092"/>
    <w:pPr>
      <w:keepNext/>
      <w:widowControl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B03092"/>
    <w:pPr>
      <w:keepNext/>
      <w:widowControl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B03092"/>
    <w:pPr>
      <w:keepNext/>
      <w:widowControl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B03092"/>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TitleChar">
    <w:name w:val="Title Char"/>
    <w:basedOn w:val="a2"/>
    <w:uiPriority w:val="10"/>
    <w:rsid w:val="00B03092"/>
    <w:rPr>
      <w:sz w:val="48"/>
      <w:szCs w:val="48"/>
    </w:rPr>
  </w:style>
  <w:style w:type="character" w:customStyle="1" w:styleId="SubtitleChar">
    <w:name w:val="Subtitle Char"/>
    <w:basedOn w:val="a2"/>
    <w:uiPriority w:val="11"/>
    <w:rsid w:val="00B03092"/>
    <w:rPr>
      <w:sz w:val="24"/>
      <w:szCs w:val="24"/>
    </w:rPr>
  </w:style>
  <w:style w:type="character" w:customStyle="1" w:styleId="QuoteChar">
    <w:name w:val="Quote Char"/>
    <w:uiPriority w:val="29"/>
    <w:rsid w:val="00B03092"/>
    <w:rPr>
      <w:i/>
    </w:rPr>
  </w:style>
  <w:style w:type="character" w:customStyle="1" w:styleId="IntenseQuoteChar">
    <w:name w:val="Intense Quote Char"/>
    <w:uiPriority w:val="30"/>
    <w:rsid w:val="00B03092"/>
    <w:rPr>
      <w:i/>
    </w:rPr>
  </w:style>
  <w:style w:type="character" w:customStyle="1" w:styleId="EndnoteTextChar">
    <w:name w:val="Endnote Text Char"/>
    <w:uiPriority w:val="99"/>
    <w:rsid w:val="00B03092"/>
    <w:rPr>
      <w:sz w:val="20"/>
    </w:rPr>
  </w:style>
  <w:style w:type="character" w:customStyle="1" w:styleId="Heading1Char">
    <w:name w:val="Heading 1 Char"/>
    <w:basedOn w:val="a2"/>
    <w:uiPriority w:val="9"/>
    <w:rsid w:val="00B03092"/>
    <w:rPr>
      <w:rFonts w:ascii="Arial" w:eastAsia="Arial" w:hAnsi="Arial" w:cs="Arial"/>
      <w:sz w:val="40"/>
      <w:szCs w:val="40"/>
    </w:rPr>
  </w:style>
  <w:style w:type="character" w:customStyle="1" w:styleId="Heading2Char">
    <w:name w:val="Heading 2 Char"/>
    <w:basedOn w:val="a2"/>
    <w:uiPriority w:val="9"/>
    <w:rsid w:val="00B03092"/>
    <w:rPr>
      <w:rFonts w:ascii="Arial" w:eastAsia="Arial" w:hAnsi="Arial" w:cs="Arial"/>
      <w:sz w:val="34"/>
    </w:rPr>
  </w:style>
  <w:style w:type="character" w:customStyle="1" w:styleId="Heading3Char">
    <w:name w:val="Heading 3 Char"/>
    <w:basedOn w:val="a2"/>
    <w:uiPriority w:val="9"/>
    <w:rsid w:val="00B03092"/>
    <w:rPr>
      <w:rFonts w:ascii="Arial" w:eastAsia="Arial" w:hAnsi="Arial" w:cs="Arial"/>
      <w:sz w:val="30"/>
      <w:szCs w:val="30"/>
    </w:rPr>
  </w:style>
  <w:style w:type="character" w:customStyle="1" w:styleId="Heading4Char">
    <w:name w:val="Heading 4 Char"/>
    <w:basedOn w:val="a2"/>
    <w:uiPriority w:val="9"/>
    <w:rsid w:val="00B03092"/>
    <w:rPr>
      <w:rFonts w:ascii="Arial" w:eastAsia="Arial" w:hAnsi="Arial" w:cs="Arial"/>
      <w:b/>
      <w:bCs/>
      <w:sz w:val="26"/>
      <w:szCs w:val="26"/>
    </w:rPr>
  </w:style>
  <w:style w:type="character" w:customStyle="1" w:styleId="Heading5Char">
    <w:name w:val="Heading 5 Char"/>
    <w:basedOn w:val="a2"/>
    <w:uiPriority w:val="9"/>
    <w:rsid w:val="00B03092"/>
    <w:rPr>
      <w:rFonts w:ascii="Arial" w:eastAsia="Arial" w:hAnsi="Arial" w:cs="Arial"/>
      <w:b/>
      <w:bCs/>
      <w:sz w:val="24"/>
      <w:szCs w:val="24"/>
    </w:rPr>
  </w:style>
  <w:style w:type="character" w:customStyle="1" w:styleId="Heading6Char">
    <w:name w:val="Heading 6 Char"/>
    <w:basedOn w:val="a2"/>
    <w:uiPriority w:val="9"/>
    <w:rsid w:val="00B03092"/>
    <w:rPr>
      <w:rFonts w:ascii="Arial" w:eastAsia="Arial" w:hAnsi="Arial" w:cs="Arial"/>
      <w:b/>
      <w:bCs/>
      <w:sz w:val="22"/>
      <w:szCs w:val="22"/>
    </w:rPr>
  </w:style>
  <w:style w:type="character" w:customStyle="1" w:styleId="Heading7Char">
    <w:name w:val="Heading 7 Char"/>
    <w:basedOn w:val="a2"/>
    <w:uiPriority w:val="9"/>
    <w:rsid w:val="00B03092"/>
    <w:rPr>
      <w:rFonts w:ascii="Arial" w:eastAsia="Arial" w:hAnsi="Arial" w:cs="Arial"/>
      <w:b/>
      <w:bCs/>
      <w:i/>
      <w:iCs/>
      <w:sz w:val="22"/>
      <w:szCs w:val="22"/>
    </w:rPr>
  </w:style>
  <w:style w:type="character" w:customStyle="1" w:styleId="Heading8Char">
    <w:name w:val="Heading 8 Char"/>
    <w:basedOn w:val="a2"/>
    <w:uiPriority w:val="9"/>
    <w:rsid w:val="00B03092"/>
    <w:rPr>
      <w:rFonts w:ascii="Arial" w:eastAsia="Arial" w:hAnsi="Arial" w:cs="Arial"/>
      <w:i/>
      <w:iCs/>
      <w:sz w:val="22"/>
      <w:szCs w:val="22"/>
    </w:rPr>
  </w:style>
  <w:style w:type="character" w:customStyle="1" w:styleId="Heading9Char">
    <w:name w:val="Heading 9 Char"/>
    <w:basedOn w:val="a2"/>
    <w:uiPriority w:val="9"/>
    <w:rsid w:val="00B03092"/>
    <w:rPr>
      <w:rFonts w:ascii="Arial" w:eastAsia="Arial" w:hAnsi="Arial" w:cs="Arial"/>
      <w:i/>
      <w:iCs/>
      <w:sz w:val="21"/>
      <w:szCs w:val="21"/>
    </w:rPr>
  </w:style>
  <w:style w:type="paragraph" w:styleId="a5">
    <w:name w:val="Title"/>
    <w:basedOn w:val="a1"/>
    <w:next w:val="a1"/>
    <w:link w:val="a6"/>
    <w:uiPriority w:val="10"/>
    <w:qFormat/>
    <w:rsid w:val="00B03092"/>
    <w:pPr>
      <w:spacing w:before="300" w:after="200"/>
      <w:contextualSpacing/>
    </w:pPr>
    <w:rPr>
      <w:sz w:val="48"/>
      <w:szCs w:val="48"/>
    </w:rPr>
  </w:style>
  <w:style w:type="character" w:customStyle="1" w:styleId="a6">
    <w:name w:val="Название Знак"/>
    <w:basedOn w:val="a2"/>
    <w:link w:val="a5"/>
    <w:uiPriority w:val="10"/>
    <w:rsid w:val="00B03092"/>
    <w:rPr>
      <w:sz w:val="48"/>
      <w:szCs w:val="48"/>
    </w:rPr>
  </w:style>
  <w:style w:type="paragraph" w:styleId="a7">
    <w:name w:val="Subtitle"/>
    <w:basedOn w:val="a1"/>
    <w:next w:val="a1"/>
    <w:link w:val="a8"/>
    <w:uiPriority w:val="11"/>
    <w:qFormat/>
    <w:rsid w:val="00B03092"/>
    <w:pPr>
      <w:spacing w:before="200" w:after="200"/>
    </w:pPr>
    <w:rPr>
      <w:sz w:val="24"/>
      <w:szCs w:val="24"/>
    </w:rPr>
  </w:style>
  <w:style w:type="character" w:customStyle="1" w:styleId="a8">
    <w:name w:val="Подзаголовок Знак"/>
    <w:basedOn w:val="a2"/>
    <w:link w:val="a7"/>
    <w:uiPriority w:val="11"/>
    <w:rsid w:val="00B03092"/>
    <w:rPr>
      <w:sz w:val="24"/>
      <w:szCs w:val="24"/>
    </w:rPr>
  </w:style>
  <w:style w:type="paragraph" w:styleId="21">
    <w:name w:val="Quote"/>
    <w:basedOn w:val="a1"/>
    <w:next w:val="a1"/>
    <w:link w:val="22"/>
    <w:uiPriority w:val="29"/>
    <w:qFormat/>
    <w:rsid w:val="00B03092"/>
    <w:pPr>
      <w:ind w:left="720" w:right="720"/>
    </w:pPr>
    <w:rPr>
      <w:i/>
    </w:rPr>
  </w:style>
  <w:style w:type="character" w:customStyle="1" w:styleId="22">
    <w:name w:val="Цитата 2 Знак"/>
    <w:link w:val="21"/>
    <w:uiPriority w:val="29"/>
    <w:rsid w:val="00B03092"/>
    <w:rPr>
      <w:i/>
    </w:rPr>
  </w:style>
  <w:style w:type="paragraph" w:styleId="a9">
    <w:name w:val="Intense Quote"/>
    <w:basedOn w:val="a1"/>
    <w:next w:val="a1"/>
    <w:link w:val="aa"/>
    <w:uiPriority w:val="30"/>
    <w:qFormat/>
    <w:rsid w:val="00B0309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B03092"/>
    <w:rPr>
      <w:i/>
    </w:rPr>
  </w:style>
  <w:style w:type="character" w:customStyle="1" w:styleId="HeaderChar">
    <w:name w:val="Header Char"/>
    <w:basedOn w:val="a2"/>
    <w:uiPriority w:val="99"/>
    <w:rsid w:val="00B03092"/>
  </w:style>
  <w:style w:type="character" w:customStyle="1" w:styleId="FooterChar">
    <w:name w:val="Footer Char"/>
    <w:basedOn w:val="a2"/>
    <w:uiPriority w:val="99"/>
    <w:rsid w:val="00B03092"/>
  </w:style>
  <w:style w:type="character" w:customStyle="1" w:styleId="CaptionChar">
    <w:name w:val="Caption Char"/>
    <w:uiPriority w:val="99"/>
    <w:rsid w:val="00B03092"/>
  </w:style>
  <w:style w:type="table" w:customStyle="1" w:styleId="TableGridLight">
    <w:name w:val="Table Grid Light"/>
    <w:basedOn w:val="a3"/>
    <w:uiPriority w:val="59"/>
    <w:rsid w:val="00B0309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3"/>
    <w:uiPriority w:val="59"/>
    <w:rsid w:val="00B0309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3"/>
    <w:uiPriority w:val="59"/>
    <w:rsid w:val="00B03092"/>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rsid w:val="00B030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3"/>
    <w:uiPriority w:val="99"/>
    <w:rsid w:val="00B030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3"/>
    <w:uiPriority w:val="99"/>
    <w:rsid w:val="00B030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3"/>
    <w:uiPriority w:val="99"/>
    <w:rsid w:val="00B03092"/>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rsid w:val="00B03092"/>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3"/>
    <w:uiPriority w:val="99"/>
    <w:rsid w:val="00B03092"/>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rsid w:val="00B03092"/>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rsid w:val="00B03092"/>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rsid w:val="00B03092"/>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3"/>
    <w:uiPriority w:val="99"/>
    <w:rsid w:val="00B03092"/>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3"/>
    <w:uiPriority w:val="99"/>
    <w:rsid w:val="00B0309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rsid w:val="00B03092"/>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3"/>
    <w:uiPriority w:val="99"/>
    <w:rsid w:val="00B03092"/>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rsid w:val="00B03092"/>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rsid w:val="00B03092"/>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rsid w:val="00B03092"/>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3"/>
    <w:uiPriority w:val="99"/>
    <w:rsid w:val="00B03092"/>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3"/>
    <w:uiPriority w:val="99"/>
    <w:rsid w:val="00B0309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rsid w:val="00B03092"/>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3"/>
    <w:uiPriority w:val="99"/>
    <w:rsid w:val="00B03092"/>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rsid w:val="00B03092"/>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rsid w:val="00B03092"/>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rsid w:val="00B03092"/>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3"/>
    <w:uiPriority w:val="99"/>
    <w:rsid w:val="00B03092"/>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3"/>
    <w:uiPriority w:val="59"/>
    <w:rsid w:val="00B03092"/>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rsid w:val="00B03092"/>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3"/>
    <w:uiPriority w:val="59"/>
    <w:rsid w:val="00B03092"/>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rsid w:val="00B03092"/>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rsid w:val="00B03092"/>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rsid w:val="00B03092"/>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3"/>
    <w:uiPriority w:val="59"/>
    <w:rsid w:val="00B03092"/>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3"/>
    <w:uiPriority w:val="99"/>
    <w:rsid w:val="00B030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rsid w:val="00B030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3"/>
    <w:uiPriority w:val="99"/>
    <w:rsid w:val="00B030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rsid w:val="00B030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rsid w:val="00B030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rsid w:val="00B030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3"/>
    <w:uiPriority w:val="99"/>
    <w:rsid w:val="00B030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3"/>
    <w:uiPriority w:val="99"/>
    <w:rsid w:val="00B03092"/>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rsid w:val="00B03092"/>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3"/>
    <w:uiPriority w:val="99"/>
    <w:rsid w:val="00B03092"/>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3"/>
    <w:uiPriority w:val="99"/>
    <w:rsid w:val="00B03092"/>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3"/>
    <w:uiPriority w:val="99"/>
    <w:rsid w:val="00B03092"/>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3"/>
    <w:uiPriority w:val="99"/>
    <w:rsid w:val="00B03092"/>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3"/>
    <w:uiPriority w:val="99"/>
    <w:rsid w:val="00B03092"/>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3"/>
    <w:uiPriority w:val="99"/>
    <w:rsid w:val="00B03092"/>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rsid w:val="00B03092"/>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3"/>
    <w:uiPriority w:val="99"/>
    <w:rsid w:val="00B03092"/>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3"/>
    <w:uiPriority w:val="99"/>
    <w:rsid w:val="00B03092"/>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3"/>
    <w:uiPriority w:val="99"/>
    <w:rsid w:val="00B03092"/>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3"/>
    <w:uiPriority w:val="99"/>
    <w:rsid w:val="00B03092"/>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3"/>
    <w:uiPriority w:val="99"/>
    <w:rsid w:val="00B03092"/>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3"/>
    <w:uiPriority w:val="99"/>
    <w:rsid w:val="00B030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rsid w:val="00B030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3"/>
    <w:uiPriority w:val="99"/>
    <w:rsid w:val="00B030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rsid w:val="00B030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rsid w:val="00B030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rsid w:val="00B030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3"/>
    <w:uiPriority w:val="99"/>
    <w:rsid w:val="00B030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3"/>
    <w:uiPriority w:val="99"/>
    <w:rsid w:val="00B03092"/>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rsid w:val="00B03092"/>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3"/>
    <w:uiPriority w:val="99"/>
    <w:rsid w:val="00B03092"/>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rsid w:val="00B03092"/>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rsid w:val="00B03092"/>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rsid w:val="00B03092"/>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3"/>
    <w:uiPriority w:val="99"/>
    <w:rsid w:val="00B03092"/>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3"/>
    <w:uiPriority w:val="99"/>
    <w:rsid w:val="00B0309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rsid w:val="00B03092"/>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3"/>
    <w:uiPriority w:val="99"/>
    <w:rsid w:val="00B03092"/>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rsid w:val="00B03092"/>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rsid w:val="00B03092"/>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rsid w:val="00B03092"/>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3"/>
    <w:uiPriority w:val="99"/>
    <w:rsid w:val="00B03092"/>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3"/>
    <w:uiPriority w:val="99"/>
    <w:rsid w:val="00B0309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rsid w:val="00B03092"/>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3"/>
    <w:uiPriority w:val="99"/>
    <w:rsid w:val="00B03092"/>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rsid w:val="00B03092"/>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rsid w:val="00B03092"/>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rsid w:val="00B03092"/>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3"/>
    <w:uiPriority w:val="99"/>
    <w:rsid w:val="00B03092"/>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3"/>
    <w:uiPriority w:val="99"/>
    <w:rsid w:val="00B03092"/>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rsid w:val="00B03092"/>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3"/>
    <w:uiPriority w:val="99"/>
    <w:rsid w:val="00B03092"/>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rsid w:val="00B03092"/>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rsid w:val="00B03092"/>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rsid w:val="00B03092"/>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3"/>
    <w:uiPriority w:val="99"/>
    <w:rsid w:val="00B03092"/>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3"/>
    <w:uiPriority w:val="99"/>
    <w:rsid w:val="00B0309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rsid w:val="00B03092"/>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3"/>
    <w:uiPriority w:val="99"/>
    <w:rsid w:val="00B03092"/>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3"/>
    <w:uiPriority w:val="99"/>
    <w:rsid w:val="00B03092"/>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3"/>
    <w:uiPriority w:val="99"/>
    <w:rsid w:val="00B03092"/>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3"/>
    <w:uiPriority w:val="99"/>
    <w:rsid w:val="00B03092"/>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3"/>
    <w:uiPriority w:val="99"/>
    <w:rsid w:val="00B03092"/>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3"/>
    <w:uiPriority w:val="99"/>
    <w:rsid w:val="00B03092"/>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rsid w:val="00B03092"/>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3"/>
    <w:uiPriority w:val="99"/>
    <w:rsid w:val="00B03092"/>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3"/>
    <w:uiPriority w:val="99"/>
    <w:rsid w:val="00B03092"/>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3"/>
    <w:uiPriority w:val="99"/>
    <w:rsid w:val="00B03092"/>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3"/>
    <w:uiPriority w:val="99"/>
    <w:rsid w:val="00B03092"/>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3"/>
    <w:uiPriority w:val="99"/>
    <w:rsid w:val="00B03092"/>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3"/>
    <w:uiPriority w:val="99"/>
    <w:rsid w:val="00B030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3"/>
    <w:uiPriority w:val="99"/>
    <w:rsid w:val="00B030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3"/>
    <w:uiPriority w:val="99"/>
    <w:rsid w:val="00B030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rsid w:val="00B030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rsid w:val="00B030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rsid w:val="00B030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3"/>
    <w:uiPriority w:val="99"/>
    <w:rsid w:val="00B030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rsid w:val="00B03092"/>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3"/>
    <w:uiPriority w:val="99"/>
    <w:rsid w:val="00B03092"/>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3"/>
    <w:uiPriority w:val="99"/>
    <w:rsid w:val="00B03092"/>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rsid w:val="00B03092"/>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rsid w:val="00B03092"/>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rsid w:val="00B03092"/>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3"/>
    <w:uiPriority w:val="99"/>
    <w:rsid w:val="00B03092"/>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rsid w:val="00B03092"/>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rsid w:val="00B03092"/>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3"/>
    <w:uiPriority w:val="99"/>
    <w:rsid w:val="00B03092"/>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rsid w:val="00B03092"/>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rsid w:val="00B03092"/>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rsid w:val="00B03092"/>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3"/>
    <w:uiPriority w:val="99"/>
    <w:rsid w:val="00B03092"/>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B03092"/>
    <w:rPr>
      <w:sz w:val="18"/>
    </w:rPr>
  </w:style>
  <w:style w:type="paragraph" w:styleId="ab">
    <w:name w:val="endnote text"/>
    <w:basedOn w:val="a1"/>
    <w:link w:val="ac"/>
    <w:uiPriority w:val="99"/>
    <w:semiHidden/>
    <w:unhideWhenUsed/>
    <w:rsid w:val="00B03092"/>
    <w:pPr>
      <w:spacing w:after="0" w:line="240" w:lineRule="auto"/>
    </w:pPr>
    <w:rPr>
      <w:sz w:val="20"/>
    </w:rPr>
  </w:style>
  <w:style w:type="character" w:customStyle="1" w:styleId="ac">
    <w:name w:val="Текст концевой сноски Знак"/>
    <w:link w:val="ab"/>
    <w:uiPriority w:val="99"/>
    <w:rsid w:val="00B03092"/>
    <w:rPr>
      <w:sz w:val="20"/>
    </w:rPr>
  </w:style>
  <w:style w:type="character" w:styleId="ad">
    <w:name w:val="endnote reference"/>
    <w:basedOn w:val="a2"/>
    <w:uiPriority w:val="99"/>
    <w:semiHidden/>
    <w:unhideWhenUsed/>
    <w:rsid w:val="00B03092"/>
    <w:rPr>
      <w:vertAlign w:val="superscript"/>
    </w:rPr>
  </w:style>
  <w:style w:type="paragraph" w:styleId="41">
    <w:name w:val="toc 4"/>
    <w:basedOn w:val="a1"/>
    <w:next w:val="a1"/>
    <w:uiPriority w:val="39"/>
    <w:unhideWhenUsed/>
    <w:rsid w:val="00B03092"/>
    <w:pPr>
      <w:spacing w:after="57"/>
      <w:ind w:left="850"/>
    </w:pPr>
  </w:style>
  <w:style w:type="paragraph" w:styleId="51">
    <w:name w:val="toc 5"/>
    <w:basedOn w:val="a1"/>
    <w:next w:val="a1"/>
    <w:uiPriority w:val="39"/>
    <w:unhideWhenUsed/>
    <w:rsid w:val="00B03092"/>
    <w:pPr>
      <w:spacing w:after="57"/>
      <w:ind w:left="1134"/>
    </w:pPr>
  </w:style>
  <w:style w:type="paragraph" w:styleId="61">
    <w:name w:val="toc 6"/>
    <w:basedOn w:val="a1"/>
    <w:next w:val="a1"/>
    <w:uiPriority w:val="39"/>
    <w:unhideWhenUsed/>
    <w:rsid w:val="00B03092"/>
    <w:pPr>
      <w:spacing w:after="57"/>
      <w:ind w:left="1417"/>
    </w:pPr>
  </w:style>
  <w:style w:type="paragraph" w:styleId="71">
    <w:name w:val="toc 7"/>
    <w:basedOn w:val="a1"/>
    <w:next w:val="a1"/>
    <w:uiPriority w:val="39"/>
    <w:unhideWhenUsed/>
    <w:rsid w:val="00B03092"/>
    <w:pPr>
      <w:spacing w:after="57"/>
      <w:ind w:left="1701"/>
    </w:pPr>
  </w:style>
  <w:style w:type="paragraph" w:styleId="81">
    <w:name w:val="toc 8"/>
    <w:basedOn w:val="a1"/>
    <w:next w:val="a1"/>
    <w:uiPriority w:val="39"/>
    <w:unhideWhenUsed/>
    <w:rsid w:val="00B03092"/>
    <w:pPr>
      <w:spacing w:after="57"/>
      <w:ind w:left="1984"/>
    </w:pPr>
  </w:style>
  <w:style w:type="paragraph" w:styleId="91">
    <w:name w:val="toc 9"/>
    <w:basedOn w:val="a1"/>
    <w:next w:val="a1"/>
    <w:uiPriority w:val="39"/>
    <w:unhideWhenUsed/>
    <w:rsid w:val="00B03092"/>
    <w:pPr>
      <w:spacing w:after="57"/>
      <w:ind w:left="2268"/>
    </w:pPr>
  </w:style>
  <w:style w:type="paragraph" w:styleId="ae">
    <w:name w:val="table of figures"/>
    <w:basedOn w:val="a1"/>
    <w:next w:val="a1"/>
    <w:uiPriority w:val="99"/>
    <w:unhideWhenUsed/>
    <w:rsid w:val="00B03092"/>
    <w:pPr>
      <w:spacing w:after="0"/>
    </w:pPr>
  </w:style>
  <w:style w:type="paragraph" w:styleId="af">
    <w:name w:val="header"/>
    <w:basedOn w:val="a1"/>
    <w:link w:val="af0"/>
    <w:uiPriority w:val="99"/>
    <w:unhideWhenUsed/>
    <w:rsid w:val="00B03092"/>
    <w:pPr>
      <w:tabs>
        <w:tab w:val="center" w:pos="4677"/>
        <w:tab w:val="right" w:pos="9355"/>
      </w:tabs>
      <w:spacing w:after="0" w:line="240" w:lineRule="auto"/>
    </w:pPr>
  </w:style>
  <w:style w:type="character" w:customStyle="1" w:styleId="af0">
    <w:name w:val="Верхний колонтитул Знак"/>
    <w:basedOn w:val="a2"/>
    <w:link w:val="af"/>
    <w:uiPriority w:val="99"/>
    <w:rsid w:val="00B03092"/>
  </w:style>
  <w:style w:type="paragraph" w:styleId="af1">
    <w:name w:val="footer"/>
    <w:basedOn w:val="a1"/>
    <w:link w:val="af2"/>
    <w:uiPriority w:val="99"/>
    <w:unhideWhenUsed/>
    <w:rsid w:val="00B03092"/>
    <w:pPr>
      <w:tabs>
        <w:tab w:val="center" w:pos="4677"/>
        <w:tab w:val="right" w:pos="9355"/>
      </w:tabs>
      <w:spacing w:after="0" w:line="240" w:lineRule="auto"/>
    </w:pPr>
  </w:style>
  <w:style w:type="character" w:customStyle="1" w:styleId="af2">
    <w:name w:val="Нижний колонтитул Знак"/>
    <w:basedOn w:val="a2"/>
    <w:link w:val="af1"/>
    <w:uiPriority w:val="99"/>
    <w:rsid w:val="00B03092"/>
  </w:style>
  <w:style w:type="paragraph" w:styleId="af3">
    <w:name w:val="No Spacing"/>
    <w:link w:val="af4"/>
    <w:uiPriority w:val="1"/>
    <w:qFormat/>
    <w:rsid w:val="00B03092"/>
    <w:pPr>
      <w:spacing w:after="0" w:line="240" w:lineRule="auto"/>
    </w:pPr>
    <w:rPr>
      <w:rFonts w:eastAsiaTheme="minorEastAsia"/>
      <w:lang w:eastAsia="ru-RU"/>
    </w:rPr>
  </w:style>
  <w:style w:type="character" w:customStyle="1" w:styleId="af4">
    <w:name w:val="Без интервала Знак"/>
    <w:basedOn w:val="a2"/>
    <w:link w:val="af3"/>
    <w:uiPriority w:val="1"/>
    <w:rsid w:val="00B03092"/>
    <w:rPr>
      <w:rFonts w:eastAsiaTheme="minorEastAsia"/>
      <w:lang w:eastAsia="ru-RU"/>
    </w:rPr>
  </w:style>
  <w:style w:type="character" w:styleId="af5">
    <w:name w:val="Placeholder Text"/>
    <w:basedOn w:val="a2"/>
    <w:uiPriority w:val="99"/>
    <w:semiHidden/>
    <w:rsid w:val="00B03092"/>
    <w:rPr>
      <w:color w:val="808080"/>
    </w:rPr>
  </w:style>
  <w:style w:type="paragraph" w:styleId="af6">
    <w:name w:val="Balloon Text"/>
    <w:basedOn w:val="a1"/>
    <w:link w:val="af7"/>
    <w:unhideWhenUsed/>
    <w:rsid w:val="00B03092"/>
    <w:pPr>
      <w:spacing w:after="0" w:line="240" w:lineRule="auto"/>
    </w:pPr>
    <w:rPr>
      <w:rFonts w:ascii="Tahoma" w:hAnsi="Tahoma" w:cs="Tahoma"/>
      <w:sz w:val="16"/>
      <w:szCs w:val="16"/>
    </w:rPr>
  </w:style>
  <w:style w:type="character" w:customStyle="1" w:styleId="af7">
    <w:name w:val="Текст выноски Знак"/>
    <w:basedOn w:val="a2"/>
    <w:link w:val="af6"/>
    <w:rsid w:val="00B03092"/>
    <w:rPr>
      <w:rFonts w:ascii="Tahoma" w:hAnsi="Tahoma" w:cs="Tahoma"/>
      <w:sz w:val="16"/>
      <w:szCs w:val="16"/>
    </w:rPr>
  </w:style>
  <w:style w:type="character" w:customStyle="1" w:styleId="10">
    <w:name w:val="Заголовок 1 Знак"/>
    <w:basedOn w:val="a2"/>
    <w:link w:val="1"/>
    <w:rsid w:val="00B03092"/>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B03092"/>
    <w:rPr>
      <w:rFonts w:ascii="Arial" w:eastAsia="Times New Roman" w:hAnsi="Arial" w:cs="Times New Roman"/>
      <w:b/>
      <w:sz w:val="28"/>
      <w:szCs w:val="24"/>
      <w:lang w:val="en-GB"/>
    </w:rPr>
  </w:style>
  <w:style w:type="character" w:customStyle="1" w:styleId="30">
    <w:name w:val="Заголовок 3 Знак"/>
    <w:basedOn w:val="a2"/>
    <w:link w:val="3"/>
    <w:rsid w:val="00B03092"/>
    <w:rPr>
      <w:rFonts w:ascii="Arial" w:eastAsia="Times New Roman" w:hAnsi="Arial" w:cs="Arial"/>
      <w:b/>
      <w:bCs/>
      <w:szCs w:val="26"/>
      <w:lang w:val="en-GB"/>
    </w:rPr>
  </w:style>
  <w:style w:type="character" w:customStyle="1" w:styleId="40">
    <w:name w:val="Заголовок 4 Знак"/>
    <w:basedOn w:val="a2"/>
    <w:link w:val="4"/>
    <w:rsid w:val="00B03092"/>
    <w:rPr>
      <w:rFonts w:ascii="Arial" w:eastAsia="Times New Roman" w:hAnsi="Arial" w:cs="Times New Roman"/>
      <w:b/>
      <w:sz w:val="28"/>
      <w:szCs w:val="20"/>
      <w:lang w:val="en-AU"/>
    </w:rPr>
  </w:style>
  <w:style w:type="character" w:customStyle="1" w:styleId="50">
    <w:name w:val="Заголовок 5 Знак"/>
    <w:basedOn w:val="a2"/>
    <w:link w:val="5"/>
    <w:rsid w:val="00B03092"/>
    <w:rPr>
      <w:rFonts w:ascii="Arial" w:eastAsia="Times New Roman" w:hAnsi="Arial" w:cs="Times New Roman"/>
      <w:b/>
      <w:bCs/>
      <w:sz w:val="28"/>
      <w:szCs w:val="24"/>
      <w:lang w:val="en-GB"/>
    </w:rPr>
  </w:style>
  <w:style w:type="character" w:customStyle="1" w:styleId="60">
    <w:name w:val="Заголовок 6 Знак"/>
    <w:basedOn w:val="a2"/>
    <w:link w:val="6"/>
    <w:rsid w:val="00B03092"/>
    <w:rPr>
      <w:rFonts w:ascii="Arial" w:eastAsia="Times New Roman" w:hAnsi="Arial" w:cs="Times New Roman"/>
      <w:b/>
      <w:sz w:val="24"/>
      <w:szCs w:val="20"/>
      <w:lang w:val="en-AU"/>
    </w:rPr>
  </w:style>
  <w:style w:type="character" w:customStyle="1" w:styleId="70">
    <w:name w:val="Заголовок 7 Знак"/>
    <w:basedOn w:val="a2"/>
    <w:link w:val="7"/>
    <w:rsid w:val="00B03092"/>
    <w:rPr>
      <w:rFonts w:ascii="Arial" w:eastAsia="Times New Roman" w:hAnsi="Arial" w:cs="Times New Roman"/>
      <w:spacing w:val="-3"/>
      <w:sz w:val="28"/>
      <w:szCs w:val="20"/>
      <w:lang w:val="en-US"/>
    </w:rPr>
  </w:style>
  <w:style w:type="character" w:customStyle="1" w:styleId="80">
    <w:name w:val="Заголовок 8 Знак"/>
    <w:basedOn w:val="a2"/>
    <w:link w:val="8"/>
    <w:rsid w:val="00B03092"/>
    <w:rPr>
      <w:rFonts w:ascii="Arial" w:eastAsia="Times New Roman" w:hAnsi="Arial" w:cs="Times New Roman"/>
      <w:b/>
      <w:bCs/>
      <w:sz w:val="24"/>
      <w:szCs w:val="24"/>
      <w:lang w:val="en-GB"/>
    </w:rPr>
  </w:style>
  <w:style w:type="character" w:customStyle="1" w:styleId="90">
    <w:name w:val="Заголовок 9 Знак"/>
    <w:basedOn w:val="a2"/>
    <w:link w:val="9"/>
    <w:rsid w:val="00B03092"/>
    <w:rPr>
      <w:rFonts w:ascii="Arial" w:eastAsia="Times New Roman" w:hAnsi="Arial" w:cs="Times New Roman"/>
      <w:sz w:val="24"/>
      <w:szCs w:val="20"/>
      <w:u w:val="single"/>
      <w:lang w:val="en-AU"/>
    </w:rPr>
  </w:style>
  <w:style w:type="character" w:styleId="af8">
    <w:name w:val="Hyperlink"/>
    <w:uiPriority w:val="99"/>
    <w:rsid w:val="00B03092"/>
    <w:rPr>
      <w:color w:val="0000FF"/>
      <w:u w:val="single"/>
    </w:rPr>
  </w:style>
  <w:style w:type="table" w:styleId="af9">
    <w:name w:val="Table Grid"/>
    <w:basedOn w:val="a3"/>
    <w:uiPriority w:val="39"/>
    <w:rsid w:val="00B0309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11">
    <w:name w:val="toc 1"/>
    <w:basedOn w:val="a1"/>
    <w:next w:val="a1"/>
    <w:uiPriority w:val="39"/>
    <w:qFormat/>
    <w:rsid w:val="00B03092"/>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B03092"/>
  </w:style>
  <w:style w:type="paragraph" w:customStyle="1" w:styleId="bullet">
    <w:name w:val="bullet"/>
    <w:basedOn w:val="a1"/>
    <w:rsid w:val="00B03092"/>
    <w:pPr>
      <w:numPr>
        <w:numId w:val="1"/>
      </w:numPr>
      <w:spacing w:after="0" w:line="360" w:lineRule="auto"/>
    </w:pPr>
    <w:rPr>
      <w:rFonts w:ascii="Arial" w:eastAsia="Times New Roman" w:hAnsi="Arial" w:cs="Times New Roman"/>
      <w:szCs w:val="24"/>
      <w:lang w:val="en-GB"/>
    </w:rPr>
  </w:style>
  <w:style w:type="character" w:styleId="afa">
    <w:name w:val="page number"/>
    <w:rsid w:val="00B03092"/>
    <w:rPr>
      <w:rFonts w:ascii="Arial" w:hAnsi="Arial"/>
      <w:sz w:val="16"/>
    </w:rPr>
  </w:style>
  <w:style w:type="paragraph" w:customStyle="1" w:styleId="Docsubtitle1">
    <w:name w:val="Doc subtitle1"/>
    <w:basedOn w:val="a1"/>
    <w:link w:val="Docsubtitle1Char"/>
    <w:rsid w:val="00B03092"/>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B03092"/>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B03092"/>
    <w:pPr>
      <w:spacing w:after="0" w:line="360" w:lineRule="auto"/>
    </w:pPr>
    <w:rPr>
      <w:rFonts w:ascii="Arial" w:eastAsia="Times New Roman" w:hAnsi="Arial" w:cs="Times New Roman"/>
      <w:b/>
      <w:sz w:val="40"/>
      <w:szCs w:val="24"/>
      <w:lang w:val="en-GB"/>
    </w:rPr>
  </w:style>
  <w:style w:type="paragraph" w:styleId="afb">
    <w:name w:val="Body Text"/>
    <w:basedOn w:val="a1"/>
    <w:link w:val="afc"/>
    <w:semiHidden/>
    <w:rsid w:val="00B03092"/>
    <w:pPr>
      <w:widowControl w:val="0"/>
      <w:spacing w:after="0" w:line="360" w:lineRule="auto"/>
      <w:jc w:val="both"/>
    </w:pPr>
    <w:rPr>
      <w:rFonts w:ascii="Arial" w:eastAsia="Times New Roman" w:hAnsi="Arial" w:cs="Times New Roman"/>
      <w:sz w:val="24"/>
      <w:szCs w:val="20"/>
      <w:lang w:val="en-AU"/>
    </w:rPr>
  </w:style>
  <w:style w:type="character" w:customStyle="1" w:styleId="afc">
    <w:name w:val="Основной текст Знак"/>
    <w:basedOn w:val="a2"/>
    <w:link w:val="afb"/>
    <w:semiHidden/>
    <w:rsid w:val="00B03092"/>
    <w:rPr>
      <w:rFonts w:ascii="Arial" w:eastAsia="Times New Roman" w:hAnsi="Arial" w:cs="Times New Roman"/>
      <w:sz w:val="24"/>
      <w:szCs w:val="20"/>
      <w:lang w:val="en-AU"/>
    </w:rPr>
  </w:style>
  <w:style w:type="paragraph" w:styleId="23">
    <w:name w:val="Body Text Indent 2"/>
    <w:basedOn w:val="a1"/>
    <w:link w:val="24"/>
    <w:semiHidden/>
    <w:rsid w:val="00B03092"/>
    <w:pPr>
      <w:spacing w:after="0" w:line="360" w:lineRule="auto"/>
      <w:ind w:left="720"/>
    </w:pPr>
    <w:rPr>
      <w:rFonts w:ascii="Arial" w:eastAsia="Times New Roman" w:hAnsi="Arial" w:cs="Times New Roman"/>
      <w:sz w:val="24"/>
      <w:szCs w:val="20"/>
      <w:lang w:val="en-US"/>
    </w:rPr>
  </w:style>
  <w:style w:type="character" w:customStyle="1" w:styleId="24">
    <w:name w:val="Основной текст с отступом 2 Знак"/>
    <w:basedOn w:val="a2"/>
    <w:link w:val="23"/>
    <w:semiHidden/>
    <w:rsid w:val="00B03092"/>
    <w:rPr>
      <w:rFonts w:ascii="Arial" w:eastAsia="Times New Roman" w:hAnsi="Arial" w:cs="Times New Roman"/>
      <w:sz w:val="24"/>
      <w:szCs w:val="20"/>
      <w:lang w:val="en-US"/>
    </w:rPr>
  </w:style>
  <w:style w:type="paragraph" w:styleId="25">
    <w:name w:val="Body Text 2"/>
    <w:basedOn w:val="a1"/>
    <w:link w:val="26"/>
    <w:semiHidden/>
    <w:rsid w:val="00B03092"/>
    <w:pPr>
      <w:widowControl w:val="0"/>
      <w:spacing w:after="0" w:line="360" w:lineRule="auto"/>
      <w:jc w:val="both"/>
    </w:pPr>
    <w:rPr>
      <w:rFonts w:ascii="Arial" w:eastAsia="Times New Roman" w:hAnsi="Arial" w:cs="Times New Roman"/>
      <w:spacing w:val="-3"/>
      <w:szCs w:val="20"/>
      <w:lang w:val="en-US"/>
    </w:rPr>
  </w:style>
  <w:style w:type="character" w:customStyle="1" w:styleId="26">
    <w:name w:val="Основной текст 2 Знак"/>
    <w:basedOn w:val="a2"/>
    <w:link w:val="25"/>
    <w:semiHidden/>
    <w:rsid w:val="00B03092"/>
    <w:rPr>
      <w:rFonts w:ascii="Arial" w:eastAsia="Times New Roman" w:hAnsi="Arial" w:cs="Times New Roman"/>
      <w:spacing w:val="-3"/>
      <w:szCs w:val="20"/>
      <w:lang w:val="en-US"/>
    </w:rPr>
  </w:style>
  <w:style w:type="paragraph" w:styleId="afd">
    <w:name w:val="caption"/>
    <w:basedOn w:val="a1"/>
    <w:next w:val="a1"/>
    <w:qFormat/>
    <w:rsid w:val="00B03092"/>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B03092"/>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rsid w:val="00B03092"/>
    <w:rPr>
      <w:rFonts w:ascii="Arial" w:eastAsia="Times New Roman" w:hAnsi="Arial" w:cs="Times New Roman"/>
      <w:b/>
      <w:sz w:val="28"/>
      <w:szCs w:val="24"/>
      <w:lang w:val="en-GB"/>
    </w:rPr>
  </w:style>
  <w:style w:type="paragraph" w:styleId="afe">
    <w:name w:val="footnote text"/>
    <w:basedOn w:val="a1"/>
    <w:link w:val="aff"/>
    <w:rsid w:val="00B03092"/>
    <w:pPr>
      <w:spacing w:after="0" w:line="360" w:lineRule="auto"/>
    </w:pPr>
    <w:rPr>
      <w:rFonts w:ascii="Times New Roman" w:eastAsia="Times New Roman" w:hAnsi="Times New Roman" w:cs="Times New Roman"/>
      <w:szCs w:val="20"/>
      <w:lang w:eastAsia="ru-RU"/>
    </w:rPr>
  </w:style>
  <w:style w:type="character" w:customStyle="1" w:styleId="aff">
    <w:name w:val="Текст сноски Знак"/>
    <w:basedOn w:val="a2"/>
    <w:link w:val="afe"/>
    <w:rsid w:val="00B03092"/>
    <w:rPr>
      <w:rFonts w:ascii="Times New Roman" w:eastAsia="Times New Roman" w:hAnsi="Times New Roman" w:cs="Times New Roman"/>
      <w:szCs w:val="20"/>
      <w:lang w:eastAsia="ru-RU"/>
    </w:rPr>
  </w:style>
  <w:style w:type="character" w:styleId="aff0">
    <w:name w:val="footnote reference"/>
    <w:rsid w:val="00B03092"/>
    <w:rPr>
      <w:vertAlign w:val="superscript"/>
    </w:rPr>
  </w:style>
  <w:style w:type="character" w:styleId="aff1">
    <w:name w:val="FollowedHyperlink"/>
    <w:rsid w:val="00B03092"/>
    <w:rPr>
      <w:color w:val="800080"/>
      <w:u w:val="single"/>
    </w:rPr>
  </w:style>
  <w:style w:type="paragraph" w:customStyle="1" w:styleId="a">
    <w:name w:val="цветной текст"/>
    <w:basedOn w:val="a1"/>
    <w:qFormat/>
    <w:rsid w:val="00B03092"/>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B03092"/>
    <w:pPr>
      <w:spacing w:after="200" w:line="276" w:lineRule="auto"/>
    </w:pPr>
    <w:rPr>
      <w:rFonts w:ascii="Calibri" w:eastAsia="Times New Roman" w:hAnsi="Calibri" w:cs="Times New Roman"/>
      <w:lang w:eastAsia="ru-RU"/>
    </w:rPr>
  </w:style>
  <w:style w:type="paragraph" w:customStyle="1" w:styleId="aff2">
    <w:name w:val="выделение цвет"/>
    <w:basedOn w:val="a1"/>
    <w:link w:val="aff3"/>
    <w:rsid w:val="00B03092"/>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f4">
    <w:name w:val="цвет в таблице"/>
    <w:rsid w:val="00B03092"/>
    <w:rPr>
      <w:color w:val="2C8DE6"/>
    </w:rPr>
  </w:style>
  <w:style w:type="paragraph" w:styleId="aff5">
    <w:name w:val="TOC Heading"/>
    <w:basedOn w:val="1"/>
    <w:next w:val="a1"/>
    <w:uiPriority w:val="39"/>
    <w:unhideWhenUsed/>
    <w:qFormat/>
    <w:rsid w:val="00B03092"/>
    <w:pPr>
      <w:keepLines/>
      <w:spacing w:before="480" w:after="0" w:line="276" w:lineRule="auto"/>
      <w:outlineLvl w:val="9"/>
    </w:pPr>
    <w:rPr>
      <w:rFonts w:ascii="Cambria" w:hAnsi="Cambria"/>
      <w:caps w:val="0"/>
      <w:color w:val="365F91"/>
      <w:sz w:val="28"/>
      <w:szCs w:val="28"/>
      <w:lang w:val="ru-RU" w:eastAsia="ru-RU"/>
    </w:rPr>
  </w:style>
  <w:style w:type="paragraph" w:styleId="27">
    <w:name w:val="toc 2"/>
    <w:basedOn w:val="a1"/>
    <w:next w:val="a1"/>
    <w:uiPriority w:val="39"/>
    <w:qFormat/>
    <w:rsid w:val="00B03092"/>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uiPriority w:val="39"/>
    <w:unhideWhenUsed/>
    <w:qFormat/>
    <w:rsid w:val="00B03092"/>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B03092"/>
    <w:rPr>
      <w:lang w:val="ru-RU"/>
    </w:rPr>
  </w:style>
  <w:style w:type="paragraph" w:customStyle="1" w:styleId="-2">
    <w:name w:val="!заголовок-2"/>
    <w:basedOn w:val="2"/>
    <w:link w:val="-20"/>
    <w:qFormat/>
    <w:rsid w:val="00B03092"/>
    <w:rPr>
      <w:lang w:val="ru-RU"/>
    </w:rPr>
  </w:style>
  <w:style w:type="character" w:customStyle="1" w:styleId="-10">
    <w:name w:val="!Заголовок-1 Знак"/>
    <w:link w:val="-1"/>
    <w:rsid w:val="00B03092"/>
    <w:rPr>
      <w:rFonts w:ascii="Arial" w:eastAsia="Times New Roman" w:hAnsi="Arial" w:cs="Times New Roman"/>
      <w:b/>
      <w:bCs/>
      <w:caps/>
      <w:color w:val="2C8DE6"/>
      <w:sz w:val="36"/>
      <w:szCs w:val="24"/>
    </w:rPr>
  </w:style>
  <w:style w:type="paragraph" w:customStyle="1" w:styleId="aff6">
    <w:name w:val="!Текст"/>
    <w:basedOn w:val="a1"/>
    <w:link w:val="aff7"/>
    <w:qFormat/>
    <w:rsid w:val="00B03092"/>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B03092"/>
    <w:rPr>
      <w:rFonts w:ascii="Arial" w:eastAsia="Times New Roman" w:hAnsi="Arial" w:cs="Times New Roman"/>
      <w:b/>
      <w:sz w:val="28"/>
      <w:szCs w:val="24"/>
    </w:rPr>
  </w:style>
  <w:style w:type="paragraph" w:customStyle="1" w:styleId="aff8">
    <w:name w:val="!Синий заголовок текста"/>
    <w:basedOn w:val="aff2"/>
    <w:link w:val="aff9"/>
    <w:qFormat/>
    <w:rsid w:val="00B03092"/>
  </w:style>
  <w:style w:type="character" w:customStyle="1" w:styleId="aff7">
    <w:name w:val="!Текст Знак"/>
    <w:link w:val="aff6"/>
    <w:rsid w:val="00B03092"/>
    <w:rPr>
      <w:rFonts w:ascii="Times New Roman" w:eastAsia="Times New Roman" w:hAnsi="Times New Roman" w:cs="Times New Roman"/>
      <w:szCs w:val="20"/>
      <w:lang w:eastAsia="ru-RU"/>
    </w:rPr>
  </w:style>
  <w:style w:type="paragraph" w:customStyle="1" w:styleId="a0">
    <w:name w:val="!Список с точками"/>
    <w:basedOn w:val="a1"/>
    <w:link w:val="affa"/>
    <w:qFormat/>
    <w:rsid w:val="00B03092"/>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f3">
    <w:name w:val="выделение цвет Знак"/>
    <w:link w:val="aff2"/>
    <w:rsid w:val="00B03092"/>
    <w:rPr>
      <w:rFonts w:ascii="Times New Roman" w:eastAsia="Times New Roman" w:hAnsi="Times New Roman" w:cs="Times New Roman"/>
      <w:b/>
      <w:color w:val="2C8DE6"/>
      <w:szCs w:val="20"/>
      <w:u w:val="single"/>
      <w:lang w:eastAsia="ru-RU"/>
    </w:rPr>
  </w:style>
  <w:style w:type="character" w:customStyle="1" w:styleId="aff9">
    <w:name w:val="!Синий заголовок текста Знак"/>
    <w:link w:val="aff8"/>
    <w:rsid w:val="00B03092"/>
    <w:rPr>
      <w:rFonts w:ascii="Times New Roman" w:eastAsia="Times New Roman" w:hAnsi="Times New Roman" w:cs="Times New Roman"/>
      <w:b/>
      <w:color w:val="2C8DE6"/>
      <w:szCs w:val="20"/>
      <w:u w:val="single"/>
      <w:lang w:eastAsia="ru-RU"/>
    </w:rPr>
  </w:style>
  <w:style w:type="paragraph" w:styleId="affb">
    <w:name w:val="List Paragraph"/>
    <w:basedOn w:val="a1"/>
    <w:uiPriority w:val="34"/>
    <w:qFormat/>
    <w:rsid w:val="00B03092"/>
    <w:pPr>
      <w:spacing w:after="200" w:line="276" w:lineRule="auto"/>
      <w:ind w:left="720"/>
      <w:contextualSpacing/>
    </w:pPr>
    <w:rPr>
      <w:rFonts w:ascii="Calibri" w:eastAsia="Calibri" w:hAnsi="Calibri" w:cs="Times New Roman"/>
    </w:rPr>
  </w:style>
  <w:style w:type="character" w:customStyle="1" w:styleId="affa">
    <w:name w:val="!Список с точками Знак"/>
    <w:link w:val="a0"/>
    <w:rsid w:val="00B03092"/>
    <w:rPr>
      <w:rFonts w:ascii="Times New Roman" w:eastAsia="Times New Roman" w:hAnsi="Times New Roman" w:cs="Times New Roman"/>
      <w:szCs w:val="20"/>
      <w:lang w:eastAsia="ru-RU"/>
    </w:rPr>
  </w:style>
  <w:style w:type="paragraph" w:customStyle="1" w:styleId="affc">
    <w:name w:val="Базовый"/>
    <w:rsid w:val="00B03092"/>
    <w:pPr>
      <w:spacing w:after="200" w:line="276" w:lineRule="auto"/>
    </w:pPr>
    <w:rPr>
      <w:rFonts w:ascii="Times New Roman" w:eastAsia="DejaVu Sans" w:hAnsi="Times New Roman" w:cs="Times New Roman"/>
      <w:sz w:val="24"/>
      <w:szCs w:val="24"/>
    </w:rPr>
  </w:style>
  <w:style w:type="character" w:customStyle="1" w:styleId="-">
    <w:name w:val="Интернет-ссылка"/>
    <w:rsid w:val="00B03092"/>
    <w:rPr>
      <w:color w:val="0000FF"/>
      <w:u w:val="single"/>
      <w:lang w:val="ru-RU" w:eastAsia="ru-RU" w:bidi="ru-RU"/>
    </w:rPr>
  </w:style>
  <w:style w:type="character" w:styleId="affd">
    <w:name w:val="annotation reference"/>
    <w:basedOn w:val="a2"/>
    <w:semiHidden/>
    <w:unhideWhenUsed/>
    <w:rsid w:val="00B03092"/>
    <w:rPr>
      <w:sz w:val="16"/>
      <w:szCs w:val="16"/>
    </w:rPr>
  </w:style>
  <w:style w:type="paragraph" w:styleId="affe">
    <w:name w:val="annotation text"/>
    <w:basedOn w:val="a1"/>
    <w:link w:val="afff"/>
    <w:semiHidden/>
    <w:unhideWhenUsed/>
    <w:rsid w:val="00B03092"/>
    <w:pPr>
      <w:spacing w:after="0" w:line="240" w:lineRule="auto"/>
    </w:pPr>
    <w:rPr>
      <w:rFonts w:ascii="Times New Roman" w:eastAsia="Times New Roman" w:hAnsi="Times New Roman" w:cs="Times New Roman"/>
      <w:sz w:val="20"/>
      <w:szCs w:val="20"/>
      <w:lang w:eastAsia="ru-RU"/>
    </w:rPr>
  </w:style>
  <w:style w:type="character" w:customStyle="1" w:styleId="afff">
    <w:name w:val="Текст примечания Знак"/>
    <w:basedOn w:val="a2"/>
    <w:link w:val="affe"/>
    <w:semiHidden/>
    <w:rsid w:val="00B03092"/>
    <w:rPr>
      <w:rFonts w:ascii="Times New Roman" w:eastAsia="Times New Roman" w:hAnsi="Times New Roman" w:cs="Times New Roman"/>
      <w:sz w:val="20"/>
      <w:szCs w:val="20"/>
      <w:lang w:eastAsia="ru-RU"/>
    </w:rPr>
  </w:style>
  <w:style w:type="paragraph" w:styleId="afff0">
    <w:name w:val="annotation subject"/>
    <w:basedOn w:val="affe"/>
    <w:next w:val="affe"/>
    <w:link w:val="afff1"/>
    <w:semiHidden/>
    <w:unhideWhenUsed/>
    <w:rsid w:val="00B03092"/>
    <w:rPr>
      <w:b/>
      <w:bCs/>
    </w:rPr>
  </w:style>
  <w:style w:type="character" w:customStyle="1" w:styleId="afff1">
    <w:name w:val="Тема примечания Знак"/>
    <w:basedOn w:val="afff"/>
    <w:link w:val="afff0"/>
    <w:semiHidden/>
    <w:rsid w:val="00B03092"/>
    <w:rPr>
      <w:rFonts w:ascii="Times New Roman" w:eastAsia="Times New Roman" w:hAnsi="Times New Roman" w:cs="Times New Roman"/>
      <w:b/>
      <w:bCs/>
      <w:sz w:val="20"/>
      <w:szCs w:val="20"/>
      <w:lang w:eastAsia="ru-RU"/>
    </w:rPr>
  </w:style>
  <w:style w:type="paragraph" w:customStyle="1" w:styleId="ListaBlack">
    <w:name w:val="Lista Black"/>
    <w:basedOn w:val="afb"/>
    <w:uiPriority w:val="1"/>
    <w:qFormat/>
    <w:rsid w:val="00B03092"/>
    <w:pPr>
      <w:keepNext/>
      <w:numPr>
        <w:numId w:val="8"/>
      </w:numPr>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B03092"/>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B03092"/>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B03092"/>
    <w:rPr>
      <w:color w:val="605E5C"/>
      <w:shd w:val="clear" w:color="auto" w:fill="E1DFDD"/>
    </w:rPr>
  </w:style>
  <w:style w:type="character" w:customStyle="1" w:styleId="28">
    <w:name w:val="Неразрешенное упоминание2"/>
    <w:basedOn w:val="a2"/>
    <w:uiPriority w:val="99"/>
    <w:semiHidden/>
    <w:unhideWhenUsed/>
    <w:rsid w:val="00B03092"/>
    <w:rPr>
      <w:color w:val="605E5C"/>
      <w:shd w:val="clear" w:color="auto" w:fill="E1DFDD"/>
    </w:rPr>
  </w:style>
  <w:style w:type="table" w:customStyle="1" w:styleId="15">
    <w:name w:val="Сетка таблицы1"/>
    <w:rsid w:val="00B03092"/>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fff2">
    <w:name w:val="Основной текст_"/>
    <w:basedOn w:val="a2"/>
    <w:link w:val="16"/>
    <w:rsid w:val="00B03092"/>
    <w:rPr>
      <w:rFonts w:ascii="Times New Roman" w:eastAsia="Times New Roman" w:hAnsi="Times New Roman" w:cs="Times New Roman"/>
      <w:sz w:val="28"/>
      <w:szCs w:val="28"/>
    </w:rPr>
  </w:style>
  <w:style w:type="paragraph" w:customStyle="1" w:styleId="16">
    <w:name w:val="Основной текст1"/>
    <w:basedOn w:val="a1"/>
    <w:link w:val="afff2"/>
    <w:rsid w:val="00B03092"/>
    <w:pPr>
      <w:widowControl w:val="0"/>
      <w:spacing w:after="0" w:line="360" w:lineRule="auto"/>
      <w:ind w:firstLine="400"/>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48C3C-0DA4-4AA7-B3DA-AE931F2FE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4635</Words>
  <Characters>26426</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0000</cp:lastModifiedBy>
  <cp:revision>22</cp:revision>
  <dcterms:created xsi:type="dcterms:W3CDTF">2025-03-18T05:49:00Z</dcterms:created>
  <dcterms:modified xsi:type="dcterms:W3CDTF">2025-04-06T10:45:00Z</dcterms:modified>
</cp:coreProperties>
</file>