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D06715">
        <w:tc>
          <w:tcPr>
            <w:tcW w:w="4962" w:type="dxa"/>
          </w:tcPr>
          <w:p w:rsidR="00D06715" w:rsidRDefault="00143368">
            <w:pPr>
              <w:pStyle w:val="afa"/>
              <w:rPr>
                <w:sz w:val="30"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304380" cy="1286510"/>
                      <wp:effectExtent l="0" t="0" r="0" b="889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1881" cy="13400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60.19pt;height:101.30pt;mso-wrap-distance-left:0.00pt;mso-wrap-distance-top:0.00pt;mso-wrap-distance-right:0.00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4677" w:type="dxa"/>
          </w:tcPr>
          <w:p w:rsidR="00D06715" w:rsidRDefault="00D06715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D06715" w:rsidRDefault="00D06715">
      <w:pPr>
        <w:rPr>
          <w:sz w:val="28"/>
          <w:szCs w:val="28"/>
        </w:rPr>
      </w:pPr>
    </w:p>
    <w:p w:rsidR="00D06715" w:rsidRDefault="00D06715">
      <w:pPr>
        <w:rPr>
          <w:sz w:val="28"/>
          <w:szCs w:val="28"/>
        </w:rPr>
      </w:pPr>
    </w:p>
    <w:p w:rsidR="00D06715" w:rsidRDefault="00D06715">
      <w:pPr>
        <w:rPr>
          <w:sz w:val="28"/>
          <w:szCs w:val="28"/>
        </w:rPr>
      </w:pPr>
    </w:p>
    <w:p w:rsidR="00D06715" w:rsidRDefault="00D06715">
      <w:pPr>
        <w:rPr>
          <w:sz w:val="28"/>
          <w:szCs w:val="28"/>
        </w:rPr>
      </w:pPr>
    </w:p>
    <w:p w:rsidR="00D06715" w:rsidRDefault="00D06715">
      <w:pPr>
        <w:rPr>
          <w:sz w:val="28"/>
          <w:szCs w:val="28"/>
        </w:rPr>
      </w:pPr>
    </w:p>
    <w:p w:rsidR="00D06715" w:rsidRDefault="00143368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D06715" w:rsidRDefault="00143368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</w:t>
      </w:r>
      <w:r>
        <w:rPr>
          <w:rFonts w:ascii="Times New Roman" w:hAnsi="Times New Roman" w:cs="Times New Roman"/>
          <w:sz w:val="56"/>
          <w:szCs w:val="56"/>
          <w:u w:val="single"/>
        </w:rPr>
        <w:t>Бортовой проводник»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:rsidR="00D06715" w:rsidRDefault="00D0671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06715" w:rsidRDefault="00D0671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06715" w:rsidRDefault="00D0671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06715" w:rsidRDefault="00D0671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06715" w:rsidRDefault="00D0671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06715" w:rsidRDefault="00D0671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06715" w:rsidRDefault="0014336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:rsidR="00D06715" w:rsidRDefault="001433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«Бортовой проводник»</w:t>
      </w:r>
    </w:p>
    <w:p w:rsidR="00D06715" w:rsidRDefault="0014336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индивидуальный </w:t>
      </w:r>
    </w:p>
    <w:p w:rsidR="00D06715" w:rsidRDefault="00D0671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06715" w:rsidRDefault="0014336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6715" w:rsidRDefault="00D0671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6715" w:rsidRDefault="0014336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Краткая характеристика профессии (специальности)</w:t>
      </w:r>
    </w:p>
    <w:p w:rsidR="00D06715" w:rsidRDefault="00143368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rStyle w:val="afd"/>
          <w:b w:val="0"/>
          <w:bCs w:val="0"/>
          <w:color w:val="333333"/>
          <w:sz w:val="28"/>
          <w:szCs w:val="28"/>
        </w:rPr>
        <w:t>Воздушный транспорт играет важную роль в транспортной системе России</w:t>
      </w:r>
      <w:r>
        <w:rPr>
          <w:b/>
          <w:bCs/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обеспечивая связь между удалёнными регионами и быстрые перевозки как пассажиров, так и грузов. </w:t>
      </w:r>
    </w:p>
    <w:p w:rsidR="00D06715" w:rsidRDefault="00143368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последние годы отмечается потребительский спрос на повышение качества обслуживания и мод</w:t>
      </w:r>
      <w:r>
        <w:rPr>
          <w:color w:val="333333"/>
          <w:sz w:val="28"/>
          <w:szCs w:val="28"/>
        </w:rPr>
        <w:t>ернизацию авиационной инфраструктуры.</w:t>
      </w:r>
    </w:p>
    <w:p w:rsidR="00D06715" w:rsidRDefault="00143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 профессия имеет свои достоинства и недостатки. Профессия бортпроводника овеяна ореолом романтичности и легкости, однако это лишь внешние проявления. Данная профессия имеет немало «подводных камней», о которых мож</w:t>
      </w:r>
      <w:r>
        <w:rPr>
          <w:rFonts w:ascii="Times New Roman" w:hAnsi="Times New Roman" w:cs="Times New Roman"/>
          <w:sz w:val="28"/>
          <w:szCs w:val="28"/>
        </w:rPr>
        <w:t>но узнать лишь из уст самих представителей профессии.</w:t>
      </w:r>
    </w:p>
    <w:p w:rsidR="00D06715" w:rsidRDefault="001433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Компетенция «Бортовой проводник» представляет широкий спектр работ </w:t>
      </w:r>
      <w:bookmarkStart w:id="0" w:name="_Hlk178952278"/>
      <w:r>
        <w:rPr>
          <w:rFonts w:ascii="Times New Roman" w:eastAsia="Calibri" w:hAnsi="Times New Roman" w:cs="Times New Roman"/>
          <w:sz w:val="28"/>
          <w:szCs w:val="28"/>
        </w:rPr>
        <w:t>по обеспечению технологического процесса обслуживания пассажиров на борту воздушного судна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, а также четкие действия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кабинного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экипажа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чрезвычайных и аварийных ситуациях.</w:t>
      </w:r>
    </w:p>
    <w:p w:rsidR="00D06715" w:rsidRDefault="0014336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Актуальность профессии (специальности) в реальном секторе экономики России.</w:t>
      </w:r>
    </w:p>
    <w:p w:rsidR="00D06715" w:rsidRDefault="001433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Важность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кабинного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экипажа в транспортной системе России заключается в том, что он выполняет различные функции, направленные на обеспечение ави</w:t>
      </w:r>
      <w:r>
        <w:rPr>
          <w:rFonts w:ascii="Times New Roman" w:eastAsia="Calibri" w:hAnsi="Times New Roman" w:cs="Times New Roman"/>
          <w:sz w:val="28"/>
          <w:szCs w:val="28"/>
        </w:rPr>
        <w:t>ационной (транспортной) безопасности и безопасности полётов, а также обслуживание пассажиров, или грузов на борту воздушного судна.</w:t>
      </w:r>
    </w:p>
    <w:p w:rsidR="00D06715" w:rsidRDefault="001433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Деятельность специалиста в компетенции «Бортовой проводник» относится к следующим видам экономической деятельности (ОКВЭД):</w:t>
      </w:r>
    </w:p>
    <w:p w:rsidR="00D06715" w:rsidRDefault="001433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51.10.1 Перевозка воздушным пассажирским транспортом, подчиняющимся расписанию</w:t>
      </w:r>
    </w:p>
    <w:p w:rsidR="00D06715" w:rsidRDefault="001433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51.10.2 Перевозка воздушным пассажирским транспортом, не подчиняющимся расписанию</w:t>
      </w:r>
    </w:p>
    <w:p w:rsidR="00D06715" w:rsidRDefault="001433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52.23.11 Деятельность аэропортовая.</w:t>
      </w:r>
    </w:p>
    <w:p w:rsidR="00D06715" w:rsidRDefault="00143368">
      <w:pPr>
        <w:spacing w:after="0" w:line="36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особенностей профессиональной деятельности специалиста</w:t>
      </w:r>
    </w:p>
    <w:p w:rsidR="00D06715" w:rsidRDefault="001433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настоящее время бортпроводники призваны обеспечивать безопасность пассажиров на борту самолета во время полёта, а также предоставлять первоклассный сервис, соответствующий всем мировым станд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артам. </w:t>
      </w:r>
    </w:p>
    <w:p w:rsidR="00D06715" w:rsidRDefault="00143368">
      <w:pPr>
        <w:spacing w:after="0" w:line="36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Бортпроводники помогают пассажирам занять свои места и размесить ручную кладь, проводят инструктаж, контролируют ситуацию в салоне воздушного судна во время полета, разносят питание, выполняют просьбы пассажиров.</w:t>
      </w:r>
      <w:r>
        <w:t xml:space="preserve"> </w:t>
      </w:r>
    </w:p>
    <w:p w:rsidR="00D06715" w:rsidRDefault="001433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того, бортпроводники на борт</w:t>
      </w:r>
      <w:r>
        <w:rPr>
          <w:rFonts w:ascii="Times New Roman" w:eastAsia="Calibri" w:hAnsi="Times New Roman" w:cs="Times New Roman"/>
          <w:sz w:val="28"/>
          <w:szCs w:val="28"/>
        </w:rPr>
        <w:t>у воздушного судна создают атмосферу гостеприимства и дружелюбия, что позволяет пассажирам чувствовать себя комфортно и уверенно во время перелёта, данные навыки отражены в профессиональном стандарте 17.120 Бортовой проводник.</w:t>
      </w:r>
    </w:p>
    <w:p w:rsidR="00D06715" w:rsidRDefault="0014336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Технологии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применяемые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профессиональной деятельности</w:t>
      </w:r>
    </w:p>
    <w:p w:rsidR="00D06715" w:rsidRDefault="00143368">
      <w:pPr>
        <w:pStyle w:val="af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Информационно-коммуникационные технологии</w:t>
      </w:r>
    </w:p>
    <w:p w:rsidR="00D06715" w:rsidRDefault="00143368">
      <w:pPr>
        <w:pStyle w:val="af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Автоматизированные информационные технологии</w:t>
      </w:r>
    </w:p>
    <w:p w:rsidR="00D06715" w:rsidRDefault="0014336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Особенности внедрения в индустрию</w:t>
      </w:r>
    </w:p>
    <w:p w:rsidR="00D06715" w:rsidRDefault="001433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Воздушный транспорт гражданской авиации занимает особое место в народном хозяйстве страны. Его историч</w:t>
      </w:r>
      <w:r>
        <w:rPr>
          <w:rFonts w:ascii="Times New Roman" w:eastAsia="Calibri" w:hAnsi="Times New Roman" w:cs="Times New Roman"/>
          <w:sz w:val="28"/>
          <w:szCs w:val="28"/>
        </w:rPr>
        <w:t>еская, экономическая, социальная и политическая роль огромна. Именно он обеспечивает экономическую целостность огромного государства, позволяет связывать все регионы страны в единое целое, служит одной из основ национальной безопасности.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Высокая скорость, </w:t>
      </w:r>
      <w:r>
        <w:rPr>
          <w:rFonts w:ascii="Times New Roman" w:eastAsia="Calibri" w:hAnsi="Times New Roman" w:cs="Times New Roman"/>
          <w:sz w:val="28"/>
          <w:szCs w:val="28"/>
        </w:rPr>
        <w:t>автономность, наиболее краткие пути следования – всё это делает воздушный транспорт незаменимым при перевозке людей, срочных грузов и почты на гигантские расстояния.</w:t>
      </w:r>
    </w:p>
    <w:p w:rsidR="00D06715" w:rsidRDefault="001433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того, транспорт позволяет организовывать международные связи, налаживать взаимовыгод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ные экономические взаимоотношения, оказывать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гуманитарную помощь в случае возникновения чрезвычайных ситуаций. Благодаря ему становятся доступными культурные достижения человеческой цивилизации, и обеспечивается дальнейшее развитие общества.</w:t>
      </w:r>
      <w:r>
        <w:t xml:space="preserve"> </w:t>
      </w:r>
    </w:p>
    <w:p w:rsidR="00D06715" w:rsidRDefault="00143368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равовые акты</w:t>
      </w:r>
      <w:bookmarkEnd w:id="1"/>
    </w:p>
    <w:p w:rsidR="00D06715" w:rsidRDefault="0014336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D06715" w:rsidRDefault="00143368">
      <w:pPr>
        <w:pStyle w:val="af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ФГОС СПО.</w:t>
      </w:r>
    </w:p>
    <w:p w:rsidR="00D06715" w:rsidRDefault="00143368">
      <w:pPr>
        <w:pStyle w:val="af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26.08.2022 N 777 «Об утверждении федерального государственного образовательного стандарта среднего профессионального образования по специальности 43.02.06 «Сервис на транспорте (по видам транспорта)»</w:t>
      </w:r>
    </w:p>
    <w:p w:rsidR="00D06715" w:rsidRDefault="0014336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стандарт</w:t>
      </w:r>
    </w:p>
    <w:p w:rsidR="00D06715" w:rsidRDefault="00143368">
      <w:pPr>
        <w:pStyle w:val="af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17.120 Бортовой проводник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утвержден приказом Министерства труда и социальной защиты Российской Федерации от 13.05.2021 N 231н</w:t>
      </w:r>
    </w:p>
    <w:p w:rsidR="00D06715" w:rsidRDefault="0014336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ЕТКС</w:t>
      </w:r>
    </w:p>
    <w:p w:rsidR="00D06715" w:rsidRDefault="0014336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Единый тарифно-квалификационный справочник работ и профессий рабочих. Выпуск 53 § 32. Бортовой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пров</w:t>
      </w:r>
      <w:r>
        <w:rPr>
          <w:rFonts w:ascii="Times New Roman" w:eastAsia="Calibri" w:hAnsi="Times New Roman" w:cs="Times New Roman"/>
          <w:sz w:val="28"/>
          <w:szCs w:val="28"/>
        </w:rPr>
        <w:t>одник  утвержден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постановлением Минтруда РФ от 13 апреля 2000 г. N 30) </w:t>
      </w:r>
    </w:p>
    <w:p w:rsidR="00D06715" w:rsidRDefault="0014336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Отраслевые/корпоративные стандарты</w:t>
      </w:r>
    </w:p>
    <w:p w:rsidR="00D06715" w:rsidRDefault="0014336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17.120</w:t>
      </w:r>
      <w:r>
        <w:rPr>
          <w:rFonts w:ascii="Times New Roman" w:eastAsia="Calibri" w:hAnsi="Times New Roman" w:cs="Times New Roman"/>
          <w:sz w:val="28"/>
          <w:szCs w:val="28"/>
        </w:rPr>
        <w:tab/>
        <w:t>Бортпроводник</w:t>
      </w:r>
    </w:p>
    <w:p w:rsidR="00D06715" w:rsidRDefault="0014336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Квалификационные характеристики (профессиограмма)</w:t>
      </w:r>
    </w:p>
    <w:tbl>
      <w:tblPr>
        <w:tblStyle w:val="afc"/>
        <w:tblW w:w="0" w:type="auto"/>
        <w:tblInd w:w="720" w:type="dxa"/>
        <w:tblLook w:val="04A0" w:firstRow="1" w:lastRow="0" w:firstColumn="1" w:lastColumn="0" w:noHBand="0" w:noVBand="1"/>
      </w:tblPr>
      <w:tblGrid>
        <w:gridCol w:w="4312"/>
        <w:gridCol w:w="4313"/>
      </w:tblGrid>
      <w:tr w:rsidR="00D06715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D06715" w:rsidRDefault="001433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Необходимые умения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D06715" w:rsidRDefault="001433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Необходимые знания</w:t>
            </w:r>
          </w:p>
        </w:tc>
      </w:tr>
      <w:tr w:rsidR="00D06715">
        <w:tc>
          <w:tcPr>
            <w:tcW w:w="4312" w:type="dxa"/>
          </w:tcPr>
          <w:p w:rsidR="00D06715" w:rsidRDefault="001433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Пользоваться находящимся на борту аварийно-спасательным оборудованием (спасательные жилеты, спасательные плоты, аварийные трапы и желоба, аварийные выходы, переносные огнетушители, кислородное оборудование и комплекты первой помощи и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п.) с учетом типа воздушного суда</w:t>
            </w:r>
          </w:p>
        </w:tc>
        <w:tc>
          <w:tcPr>
            <w:tcW w:w="4313" w:type="dxa"/>
          </w:tcPr>
          <w:p w:rsidR="00D06715" w:rsidRDefault="001433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Правила аварийной эвакуации с учетом типа воздушного судна, координация действий экипажа воздушного судна, закрепление за членами экипажа их рабочих мест в аварийной ситуации и аварийные обязанности, порученные каждому чле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ну экипажа с учетом типа воздушного судна  </w:t>
            </w:r>
          </w:p>
        </w:tc>
      </w:tr>
      <w:tr w:rsidR="00D06715">
        <w:tc>
          <w:tcPr>
            <w:tcW w:w="4312" w:type="dxa"/>
          </w:tcPr>
          <w:p w:rsidR="00D06715" w:rsidRDefault="001433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Оказывать первую помощь лицам, находящимся на борту воздушного судна</w:t>
            </w:r>
          </w:p>
        </w:tc>
        <w:tc>
          <w:tcPr>
            <w:tcW w:w="4313" w:type="dxa"/>
          </w:tcPr>
          <w:p w:rsidR="00D06715" w:rsidRDefault="001433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Правила оказания первой помощи лицам, находящимся на борту воздушного судна;</w:t>
            </w:r>
          </w:p>
          <w:p w:rsidR="00D06715" w:rsidRDefault="001433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Принимать и сдавать мягкий инвентарь, средства обслуживания, борт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овые аптечки и оформлять соответствующую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документацию</w:t>
            </w:r>
          </w:p>
        </w:tc>
      </w:tr>
      <w:tr w:rsidR="00D06715">
        <w:tc>
          <w:tcPr>
            <w:tcW w:w="4312" w:type="dxa"/>
            <w:vAlign w:val="center"/>
          </w:tcPr>
          <w:p w:rsidR="00D06715" w:rsidRDefault="001433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Применять правила авиационной безопасности при выявлении факторов угроз</w:t>
            </w:r>
          </w:p>
        </w:tc>
        <w:tc>
          <w:tcPr>
            <w:tcW w:w="4313" w:type="dxa"/>
          </w:tcPr>
          <w:p w:rsidR="00D06715" w:rsidRDefault="001433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Требования авиационной безопасности, включая связь и координацию между членами экипажа, соответствующие меры самообороны, п</w:t>
            </w:r>
          </w:p>
          <w:p w:rsidR="00D06715" w:rsidRDefault="001433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 применения предназначенных для членов экипажа защитных устройств, методы контроля поведения террористов и реакции пассажиров, порядок действий в кабине летного экипажа в целях защиты воздушного судна, правила досмотра воздушного судна и рекомендации 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осительно наименее опасных мест для размещения опасных и подозрительных предметов</w:t>
            </w:r>
          </w:p>
        </w:tc>
      </w:tr>
      <w:tr w:rsidR="00D06715">
        <w:tc>
          <w:tcPr>
            <w:tcW w:w="4312" w:type="dxa"/>
          </w:tcPr>
          <w:p w:rsidR="00D06715" w:rsidRDefault="001433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навыки по действиям в нештатной или аварийной ситуации на всех этапах выполнения рейса</w:t>
            </w:r>
          </w:p>
        </w:tc>
        <w:tc>
          <w:tcPr>
            <w:tcW w:w="4313" w:type="dxa"/>
          </w:tcPr>
          <w:p w:rsidR="00D06715" w:rsidRDefault="001433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Памятка экипажа воздушного судна по действиям в чрезвычайной обстановке</w:t>
            </w:r>
          </w:p>
        </w:tc>
      </w:tr>
      <w:tr w:rsidR="00D06715">
        <w:tc>
          <w:tcPr>
            <w:tcW w:w="4312" w:type="dxa"/>
            <w:vAlign w:val="center"/>
          </w:tcPr>
          <w:p w:rsidR="00D06715" w:rsidRDefault="001433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Обеспечивать комфортные условия пассажирам на борту воздушного судна</w:t>
            </w:r>
          </w:p>
        </w:tc>
        <w:tc>
          <w:tcPr>
            <w:tcW w:w="4313" w:type="dxa"/>
          </w:tcPr>
          <w:p w:rsidR="00D06715" w:rsidRDefault="001433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Правила и технологии обслуживания пассажиров, в том числе из числа инвалидов и других лиц с ограничениями жизнедеятельности, и членов летного экипажа на борту воздушного судна;</w:t>
            </w:r>
          </w:p>
          <w:p w:rsidR="00D06715" w:rsidRDefault="001433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Правила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ревозки пассажиров, багажа и грузов воздушным транспортом гражданской авиации</w:t>
            </w:r>
          </w:p>
          <w:p w:rsidR="00D06715" w:rsidRDefault="001433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Правила, инструкции, процедуры перевозки и обслуживания отдельных категорий пассажиров, требующих специальных (особых) условий перевозки (несовершеннолетние, в том числе несопров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ождаемые дети, пассажиры из числа инвалидов и других лиц с ограничениями жизнедеятельности,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трансферные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пассажиры и т. д.) </w:t>
            </w:r>
          </w:p>
          <w:p w:rsidR="00D06715" w:rsidRDefault="001433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Правила, инструкции, процедуры приема-сдачи и перевозки коммерческой загрузки, требующей специальных условий перевозки (скоропортящи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еся грузы, живые животные, тяжеловесные грузы, негабаритные грузы, человеческие останки и т. д.)</w:t>
            </w:r>
          </w:p>
        </w:tc>
      </w:tr>
      <w:tr w:rsidR="00D06715">
        <w:tc>
          <w:tcPr>
            <w:tcW w:w="4312" w:type="dxa"/>
            <w:vAlign w:val="center"/>
          </w:tcPr>
          <w:p w:rsidR="00D06715" w:rsidRDefault="001433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Управлять конфликтными ситуациями с пассажирами на борту воздушного судна</w:t>
            </w:r>
          </w:p>
        </w:tc>
        <w:tc>
          <w:tcPr>
            <w:tcW w:w="4313" w:type="dxa"/>
          </w:tcPr>
          <w:p w:rsidR="00D06715" w:rsidRDefault="001433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Законодательство государств, в воздушном пространстве которых выполняются полеты, 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также государства регистрации воздушного судна и государства-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эксплуатанта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части, касающейся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кабинного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экипажа;</w:t>
            </w:r>
          </w:p>
          <w:p w:rsidR="00D06715" w:rsidRDefault="001433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Правила и положения, касающиеся обладателя свидетельства бортпроводника</w:t>
            </w:r>
          </w:p>
        </w:tc>
      </w:tr>
      <w:tr w:rsidR="00D06715">
        <w:tc>
          <w:tcPr>
            <w:tcW w:w="4312" w:type="dxa"/>
            <w:vAlign w:val="center"/>
          </w:tcPr>
          <w:p w:rsidR="00D06715" w:rsidRDefault="001433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(сдавать) бортовое питание на борт (с борта)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здушного судна и оформлять соответствующую документацию, в том числе в случае выявления недостачи (излишка)</w:t>
            </w:r>
          </w:p>
        </w:tc>
        <w:tc>
          <w:tcPr>
            <w:tcW w:w="4313" w:type="dxa"/>
          </w:tcPr>
          <w:p w:rsidR="00D06715" w:rsidRDefault="001433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Порядок и правила приема (сдачи) бортового питания на борт (с борта) воздушного судна и оформление соответствующей документации, в том числе в случа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 выявления недостачи (излишка), недоброкачественного продукта;</w:t>
            </w:r>
          </w:p>
          <w:p w:rsidR="00D06715" w:rsidRDefault="001433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Принимать (сдавать) съемное оборудование и бортовую посуду на борт (с борта) воздушного судна и оформлять соответствующую документацию, в том числе в случае выявления недостачи (излишка), боя, деформации</w:t>
            </w:r>
          </w:p>
        </w:tc>
      </w:tr>
    </w:tbl>
    <w:p w:rsidR="00D06715" w:rsidRDefault="00D06715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06715" w:rsidRDefault="0014336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ГОСТы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6715" w:rsidRDefault="00143368">
      <w:pPr>
        <w:pStyle w:val="af4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Р 55584-2013 Воздушный транспорт. Обеспечение авиационной безопасности в аэропортах. Термины и определения</w:t>
      </w:r>
    </w:p>
    <w:p w:rsidR="00D06715" w:rsidRDefault="00143368">
      <w:pPr>
        <w:pStyle w:val="af4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Р 57239-2016. Воздушный транспорт. Система менеджмента безопасности авиационной деятельности. База данных. Авиационные инфраструктурные рис</w:t>
      </w:r>
      <w:r>
        <w:rPr>
          <w:rFonts w:ascii="Times New Roman" w:hAnsi="Times New Roman"/>
          <w:sz w:val="28"/>
          <w:szCs w:val="28"/>
        </w:rPr>
        <w:t>ки, возникающие при производстве аэропортовой деятельности</w:t>
      </w:r>
    </w:p>
    <w:p w:rsidR="00D06715" w:rsidRDefault="00143368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ГОСТ 20296-2014 Самолеты и вертолеты гражданской авиации. Допустимые уровни шума в салонах и кабинах экипажа и методы измерения шума</w:t>
      </w:r>
    </w:p>
    <w:p w:rsidR="00D06715" w:rsidRDefault="00143368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СанПин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6715" w:rsidRDefault="00143368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Санитарные правила и нормы СанПиН 2.5.1.051-96". Условия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труда и отдыха для летного состава гражданской авиации" (утв. постановлением Госкомсанэпиднадзора РФ от 19 марта 1996 г. N 7)</w:t>
      </w:r>
    </w:p>
    <w:p w:rsidR="00D06715" w:rsidRDefault="00143368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"СП 2.5.1.788-99. 2.5.1. Гигиена и эпидемиология на транспорте. Гигиенические требования к организации бортового питания авиапасс</w:t>
      </w:r>
      <w:r>
        <w:rPr>
          <w:rFonts w:ascii="Times New Roman" w:eastAsia="Calibri" w:hAnsi="Times New Roman" w:cs="Times New Roman"/>
          <w:sz w:val="28"/>
          <w:szCs w:val="28"/>
        </w:rPr>
        <w:t>ажиров и членов экипажей воздушных судов гражданской авиации. Санитарные правила" (утв. Главным государственным санитарным врачом РФ 23.10.1999)</w:t>
      </w:r>
    </w:p>
    <w:p w:rsidR="00D06715" w:rsidRDefault="00143368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Санитарно-эпидемиологические правила СП 2.5.3650-20 "Санитарно-Эпидемиологические требования к отдельным видам </w:t>
      </w:r>
      <w:r>
        <w:rPr>
          <w:rFonts w:ascii="Times New Roman" w:eastAsia="Calibri" w:hAnsi="Times New Roman" w:cs="Times New Roman"/>
          <w:sz w:val="28"/>
          <w:szCs w:val="28"/>
        </w:rPr>
        <w:t>транспорта и объектам транспортной инфраструктуры", Приказ №30 от 16.10.2020г.</w:t>
      </w:r>
    </w:p>
    <w:p w:rsidR="00D06715" w:rsidRDefault="0014336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СП (СНИП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D06715" w:rsidRDefault="0014336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отсутствует</w:t>
      </w:r>
    </w:p>
    <w:p w:rsidR="00D06715" w:rsidRDefault="00143368">
      <w:pPr>
        <w:keepNext/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документы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используемые в компетенции</w:t>
      </w:r>
    </w:p>
    <w:p w:rsidR="00D06715" w:rsidRDefault="001433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Международные. </w:t>
      </w:r>
    </w:p>
    <w:p w:rsidR="00D06715" w:rsidRDefault="001433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1.Конвенция о Международной Гражданской Авиации (Чикаго, 1944г) Приложения к Конвенции 1-19. </w:t>
      </w:r>
    </w:p>
    <w:p w:rsidR="00D06715" w:rsidRDefault="001433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2.Конвенция о преступлениях и некоторых других актах, совершенных на борту ВС (Токийская, 04.12.1969г)</w:t>
      </w:r>
    </w:p>
    <w:p w:rsidR="00D06715" w:rsidRDefault="0014336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3. Конвенция о преступлениях и некоторых других актах, сове</w:t>
      </w:r>
      <w:r>
        <w:rPr>
          <w:rFonts w:ascii="Times New Roman" w:eastAsia="Times New Roman" w:hAnsi="Times New Roman" w:cs="Times New Roman"/>
          <w:sz w:val="28"/>
          <w:lang w:eastAsia="ru-RU"/>
        </w:rPr>
        <w:t>ршаемых на борту воздушных судов. Подписана в Токио 14 сентября 1963 г.</w:t>
      </w:r>
    </w:p>
    <w:p w:rsidR="00D06715" w:rsidRDefault="0014336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4. Руководство по обучению членов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кабинного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экипажа с учетом аспектов обеспечения безопасности. 2014г. (DOC 10002 AN/502);</w:t>
      </w:r>
    </w:p>
    <w:p w:rsidR="00D06715" w:rsidRDefault="0014336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5. Руководство по управлению безопасностью полетов. 2013г. (D</w:t>
      </w:r>
      <w:r>
        <w:rPr>
          <w:rFonts w:ascii="Times New Roman" w:eastAsia="Times New Roman" w:hAnsi="Times New Roman" w:cs="Times New Roman"/>
          <w:sz w:val="28"/>
          <w:lang w:eastAsia="ru-RU"/>
        </w:rPr>
        <w:t>OC 9859 AN/474);</w:t>
      </w:r>
    </w:p>
    <w:p w:rsidR="00D06715" w:rsidRDefault="0014336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6. Технические инструкции по безопасной перевозке опасных грузов по воздуху. (DOC 9284-AN/905), текущее издание</w:t>
      </w:r>
    </w:p>
    <w:p w:rsidR="00D06715" w:rsidRDefault="001433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Федеральные. </w:t>
      </w:r>
    </w:p>
    <w:p w:rsidR="00D06715" w:rsidRDefault="001433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«Воздушный кодекс Российской Федерации» от 19.03.1997 № 60 – ФЗ</w:t>
      </w:r>
    </w:p>
    <w:p w:rsidR="00D06715" w:rsidRDefault="001433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2.Закон РФ от 07.02.1992 № 2300 – 1 «О защите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 потребителей»</w:t>
      </w:r>
    </w:p>
    <w:p w:rsidR="00D06715" w:rsidRDefault="001433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Трудовой кодекс РФ» от 30.12.2001 №197-ФЗ</w:t>
      </w:r>
    </w:p>
    <w:p w:rsidR="00D06715" w:rsidRDefault="001433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4.Приказ Министерства транспорта РФ от 10.02.2014г №32 «Об утверждении ФАП «Требования, предъявляемые к оформлению и форме свидетельств авиационного персонала гражданской авиации»»</w:t>
      </w:r>
    </w:p>
    <w:p w:rsidR="00D06715" w:rsidRDefault="001433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5.Приказ М</w:t>
      </w:r>
      <w:r>
        <w:rPr>
          <w:rFonts w:ascii="Times New Roman" w:eastAsia="Times New Roman" w:hAnsi="Times New Roman" w:cs="Times New Roman"/>
          <w:sz w:val="28"/>
          <w:szCs w:val="28"/>
        </w:rPr>
        <w:t>интранса России от 22.04.2002 № 50 «Об утверждении ФАП «Медицинское освидетельствование летного, диспетчерского состава, бортпроводников, курсантов и кандидатов, поступающих в учебные заведения гражданской авиации»»</w:t>
      </w:r>
    </w:p>
    <w:p w:rsidR="00D06715" w:rsidRDefault="001433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Приказ Минтранса России от 28.06.2007</w:t>
      </w:r>
      <w:r>
        <w:rPr>
          <w:rFonts w:ascii="Times New Roman" w:eastAsia="Times New Roman" w:hAnsi="Times New Roman" w:cs="Times New Roman"/>
          <w:sz w:val="28"/>
          <w:szCs w:val="28"/>
        </w:rPr>
        <w:t>г № 82 «Об утверждении ФАП «Общие правила перевозок пассажиров, багажа и грузов, и требования к обслуживанию пассажиров, грузоотправителей и грузополучателей»»</w:t>
      </w:r>
    </w:p>
    <w:p w:rsidR="00D06715" w:rsidRDefault="001433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Приказ Минтранса России от 31.07.2009г №128 «Об утверждении ФАП «Подготовка и выполнение поле</w:t>
      </w:r>
      <w:r>
        <w:rPr>
          <w:rFonts w:ascii="Times New Roman" w:eastAsia="Times New Roman" w:hAnsi="Times New Roman" w:cs="Times New Roman"/>
          <w:sz w:val="28"/>
          <w:szCs w:val="28"/>
        </w:rPr>
        <w:t>тов в гражданской авиации Российской Федерации»»</w:t>
      </w:r>
    </w:p>
    <w:p w:rsidR="00D06715" w:rsidRDefault="001433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8.Приккз Минтранса России от 05.09.2008г   № 141 «Об утверждении ФАП «Правила перевозки опасных грузов воздушными судами гражданской авиации»»</w:t>
      </w:r>
    </w:p>
    <w:p w:rsidR="00D06715" w:rsidRDefault="001433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Приказ Минтранса РФ от 28 ноября 2005 № 142 «Об утверждении Ф</w:t>
      </w:r>
      <w:r>
        <w:rPr>
          <w:rFonts w:ascii="Times New Roman" w:eastAsia="Times New Roman" w:hAnsi="Times New Roman" w:cs="Times New Roman"/>
          <w:sz w:val="28"/>
          <w:szCs w:val="28"/>
        </w:rPr>
        <w:t>едеральных авиационных правил «Требования к авиационной безопасности к аэропортам»»</w:t>
      </w:r>
    </w:p>
    <w:p w:rsidR="00D06715" w:rsidRDefault="001433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Приказ Министерства транспорта РФ от 15 августа 2015г   №246 «Об утверждении ФАП «Требования к юридическим лицам, индивидуальным предпринимателям, осуществляющим коммер</w:t>
      </w:r>
      <w:r>
        <w:rPr>
          <w:rFonts w:ascii="Times New Roman" w:eastAsia="Times New Roman" w:hAnsi="Times New Roman" w:cs="Times New Roman"/>
          <w:sz w:val="28"/>
          <w:szCs w:val="28"/>
        </w:rPr>
        <w:t>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правил»».</w:t>
      </w:r>
    </w:p>
    <w:p w:rsidR="00D06715" w:rsidRDefault="001433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Приказ Министерс</w:t>
      </w:r>
      <w:r>
        <w:rPr>
          <w:rFonts w:ascii="Times New Roman" w:eastAsia="Times New Roman" w:hAnsi="Times New Roman" w:cs="Times New Roman"/>
          <w:sz w:val="28"/>
          <w:szCs w:val="28"/>
        </w:rPr>
        <w:t>тва транспорта РФ от 16.08.2021г.№ 275 «Об утверждении ФАП «О воздушной перевозке оружия и патронов»»</w:t>
      </w:r>
    </w:p>
    <w:p w:rsidR="00D06715" w:rsidRDefault="001433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 Приказ Министерства транспорта РФ от 02.10.2017г № 399 «Об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утверждении ФАП «Требования к порядку разработки, утверждению и содержанию программ подготов</w:t>
      </w:r>
      <w:r>
        <w:rPr>
          <w:rFonts w:ascii="Times New Roman" w:eastAsia="Times New Roman" w:hAnsi="Times New Roman" w:cs="Times New Roman"/>
          <w:sz w:val="28"/>
          <w:szCs w:val="28"/>
        </w:rPr>
        <w:t>ки специалистов согласно перечню специалистов авиационного персонала»</w:t>
      </w:r>
    </w:p>
    <w:p w:rsidR="00D06715" w:rsidRDefault="001433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Приказ Министерства транспорта РФ от 25.07.2007г. № 104 г. Москва «Об утверждении   Правила проведения предполетного и послеполетного досмотров»»</w:t>
      </w:r>
    </w:p>
    <w:p w:rsidR="00D06715" w:rsidRDefault="001433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Приказ Министерства транспорта РФ от 21.11.2005 г. № 139 «Об утверждении Положения об особенностях режима рабочего времени и времени отдыха членов экипажей воздушных судов гражданской авиации РФ»</w:t>
      </w:r>
    </w:p>
    <w:p w:rsidR="00D06715" w:rsidRDefault="001433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 Приказ Министерства транспорта РФ от 30.09.2002 г.№1</w:t>
      </w:r>
      <w:r>
        <w:rPr>
          <w:rFonts w:ascii="Times New Roman" w:eastAsia="Times New Roman" w:hAnsi="Times New Roman" w:cs="Times New Roman"/>
          <w:sz w:val="28"/>
          <w:szCs w:val="28"/>
        </w:rPr>
        <w:t>22 «О порядке обеспечения питанием экипажей морских, речных и воздушных судов».</w:t>
      </w:r>
    </w:p>
    <w:p w:rsidR="00D06715" w:rsidRDefault="001433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 Приказ Минтранса РФ от 31.07.2009 г. № 128 «Об утверждении</w:t>
      </w:r>
    </w:p>
    <w:p w:rsidR="00D06715" w:rsidRDefault="001433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Федеральных авиационных правил «Подготовка и выполнение полетов в гражданской авиации Российской Федерации», теку</w:t>
      </w:r>
      <w:r>
        <w:rPr>
          <w:rFonts w:ascii="Times New Roman" w:eastAsia="Times New Roman" w:hAnsi="Times New Roman" w:cs="Times New Roman"/>
          <w:sz w:val="28"/>
          <w:szCs w:val="28"/>
        </w:rPr>
        <w:t>щее издание;</w:t>
      </w:r>
    </w:p>
    <w:p w:rsidR="00D06715" w:rsidRDefault="001433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 Приказ Минтранса РФ от 12.09.2008 г. № 147 «Об утверждении</w:t>
      </w:r>
    </w:p>
    <w:p w:rsidR="00DF660C" w:rsidRDefault="001433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Федеральных авиационных правил «Требования к членам экипажа воздушных судов, специалистам по техническому обслуживанию воздушных судов и сотрудникам по обеспечению полетов (полетны</w:t>
      </w:r>
      <w:r>
        <w:rPr>
          <w:rFonts w:ascii="Times New Roman" w:eastAsia="Times New Roman" w:hAnsi="Times New Roman" w:cs="Times New Roman"/>
          <w:sz w:val="28"/>
          <w:szCs w:val="28"/>
        </w:rPr>
        <w:t>м диспетчерам) гражданской авиации»;</w:t>
      </w:r>
    </w:p>
    <w:p w:rsidR="00D06715" w:rsidRDefault="0014336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«Бортовой проводник»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D06715">
        <w:tc>
          <w:tcPr>
            <w:tcW w:w="529" w:type="pct"/>
            <w:shd w:val="clear" w:color="FFFFFF" w:fill="92D050"/>
          </w:tcPr>
          <w:p w:rsidR="00D06715" w:rsidRDefault="0014336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FFFFFF" w:fill="92D050"/>
          </w:tcPr>
          <w:p w:rsidR="00D06715" w:rsidRDefault="00143368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D06715">
        <w:tc>
          <w:tcPr>
            <w:tcW w:w="529" w:type="pct"/>
            <w:shd w:val="clear" w:color="FFFFFF" w:fill="BFBFBF"/>
          </w:tcPr>
          <w:p w:rsidR="00D06715" w:rsidRDefault="001433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:rsidR="00D06715" w:rsidRDefault="001433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наземным персоналом по вопросам обеспечения сервисного обслуживания пассажиров и членов летного экипажа на борту воздушного судна</w:t>
            </w:r>
          </w:p>
        </w:tc>
      </w:tr>
      <w:tr w:rsidR="00D06715">
        <w:tc>
          <w:tcPr>
            <w:tcW w:w="529" w:type="pct"/>
            <w:shd w:val="clear" w:color="FFFFFF" w:fill="BFBFBF"/>
          </w:tcPr>
          <w:p w:rsidR="00D06715" w:rsidRDefault="001433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:rsidR="00D06715" w:rsidRDefault="001433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Визуальная проверка санитарного состояния пассажирской кабины воздушного судна до начала посадки пассажиров </w:t>
            </w:r>
          </w:p>
        </w:tc>
      </w:tr>
      <w:tr w:rsidR="00D06715">
        <w:tc>
          <w:tcPr>
            <w:tcW w:w="529" w:type="pct"/>
            <w:shd w:val="clear" w:color="FFFFFF" w:fill="BFBFBF"/>
          </w:tcPr>
          <w:p w:rsidR="00D06715" w:rsidRDefault="001433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71" w:type="pct"/>
          </w:tcPr>
          <w:p w:rsidR="00D06715" w:rsidRDefault="001433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Визуальный контроль санитарного состояния пассажирской кабины воздушного судна</w:t>
            </w:r>
          </w:p>
        </w:tc>
      </w:tr>
      <w:tr w:rsidR="00D06715">
        <w:tc>
          <w:tcPr>
            <w:tcW w:w="529" w:type="pct"/>
            <w:shd w:val="clear" w:color="FFFFFF" w:fill="BFBFBF"/>
          </w:tcPr>
          <w:p w:rsidR="00D06715" w:rsidRDefault="001433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:rsidR="00D06715" w:rsidRDefault="001433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загрузки (выгрузки) багажа, груза, ценного груза, опа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сного груза, почты и оформление соответствующей документации </w:t>
            </w:r>
          </w:p>
        </w:tc>
      </w:tr>
    </w:tbl>
    <w:p w:rsidR="00D06715" w:rsidRDefault="00D0671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06715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368" w:rsidRDefault="00143368">
      <w:pPr>
        <w:spacing w:after="0" w:line="240" w:lineRule="auto"/>
      </w:pPr>
      <w:r>
        <w:separator/>
      </w:r>
    </w:p>
  </w:endnote>
  <w:endnote w:type="continuationSeparator" w:id="0">
    <w:p w:rsidR="00143368" w:rsidRDefault="0014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:rsidR="00D06715" w:rsidRDefault="00143368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60C">
          <w:rPr>
            <w:noProof/>
          </w:rPr>
          <w:t>10</w:t>
        </w:r>
        <w:r>
          <w:fldChar w:fldCharType="end"/>
        </w:r>
      </w:p>
    </w:sdtContent>
  </w:sdt>
  <w:p w:rsidR="00D06715" w:rsidRDefault="00D06715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368" w:rsidRDefault="00143368">
      <w:pPr>
        <w:spacing w:after="0" w:line="240" w:lineRule="auto"/>
      </w:pPr>
      <w:r>
        <w:separator/>
      </w:r>
    </w:p>
  </w:footnote>
  <w:footnote w:type="continuationSeparator" w:id="0">
    <w:p w:rsidR="00143368" w:rsidRDefault="00143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87E82"/>
    <w:multiLevelType w:val="hybridMultilevel"/>
    <w:tmpl w:val="11DA5DB0"/>
    <w:lvl w:ilvl="0" w:tplc="C4C2D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E53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C8D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B87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EEF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46F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82B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6E3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D83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2677E"/>
    <w:multiLevelType w:val="hybridMultilevel"/>
    <w:tmpl w:val="591266B8"/>
    <w:lvl w:ilvl="0" w:tplc="27F89EE4">
      <w:start w:val="1"/>
      <w:numFmt w:val="bullet"/>
      <w:lvlText w:val="•"/>
      <w:lvlJc w:val="left"/>
    </w:lvl>
    <w:lvl w:ilvl="1" w:tplc="269EE932">
      <w:start w:val="1"/>
      <w:numFmt w:val="decimal"/>
      <w:lvlText w:val=""/>
      <w:lvlJc w:val="left"/>
    </w:lvl>
    <w:lvl w:ilvl="2" w:tplc="CBE49F8E">
      <w:start w:val="1"/>
      <w:numFmt w:val="decimal"/>
      <w:lvlText w:val=""/>
      <w:lvlJc w:val="left"/>
    </w:lvl>
    <w:lvl w:ilvl="3" w:tplc="7F185958">
      <w:start w:val="1"/>
      <w:numFmt w:val="decimal"/>
      <w:lvlText w:val=""/>
      <w:lvlJc w:val="left"/>
    </w:lvl>
    <w:lvl w:ilvl="4" w:tplc="ED94CE62">
      <w:start w:val="1"/>
      <w:numFmt w:val="decimal"/>
      <w:lvlText w:val=""/>
      <w:lvlJc w:val="left"/>
    </w:lvl>
    <w:lvl w:ilvl="5" w:tplc="3604869A">
      <w:start w:val="1"/>
      <w:numFmt w:val="decimal"/>
      <w:lvlText w:val=""/>
      <w:lvlJc w:val="left"/>
    </w:lvl>
    <w:lvl w:ilvl="6" w:tplc="3A8805AA">
      <w:start w:val="1"/>
      <w:numFmt w:val="decimal"/>
      <w:lvlText w:val=""/>
      <w:lvlJc w:val="left"/>
    </w:lvl>
    <w:lvl w:ilvl="7" w:tplc="8632B10C">
      <w:start w:val="1"/>
      <w:numFmt w:val="decimal"/>
      <w:lvlText w:val=""/>
      <w:lvlJc w:val="left"/>
    </w:lvl>
    <w:lvl w:ilvl="8" w:tplc="C1708196">
      <w:start w:val="1"/>
      <w:numFmt w:val="decimal"/>
      <w:lvlText w:val=""/>
      <w:lvlJc w:val="left"/>
    </w:lvl>
  </w:abstractNum>
  <w:abstractNum w:abstractNumId="2">
    <w:nsid w:val="711A33AE"/>
    <w:multiLevelType w:val="multilevel"/>
    <w:tmpl w:val="AE6AB4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77776FE1"/>
    <w:multiLevelType w:val="hybridMultilevel"/>
    <w:tmpl w:val="B5ECC936"/>
    <w:lvl w:ilvl="0" w:tplc="D8BA0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DCA5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38E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66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A0F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3E0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63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4600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8ED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15"/>
    <w:rsid w:val="00143368"/>
    <w:rsid w:val="00D06715"/>
    <w:rsid w:val="00D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29A6C-A592-4EC5-9D0F-53D3CED7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link w:val="af5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5">
    <w:name w:val="Абзац списка Знак"/>
    <w:basedOn w:val="a0"/>
    <w:link w:val="af4"/>
    <w:uiPriority w:val="34"/>
    <w:rPr>
      <w:rFonts w:ascii="Calibri" w:eastAsia="Calibri" w:hAnsi="Calibri" w:cs="Times New Roman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ody Text"/>
    <w:basedOn w:val="a"/>
    <w:link w:val="afb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Pr>
      <w:rFonts w:ascii="Times New Roman" w:eastAsia="Times New Roman" w:hAnsi="Times New Roman" w:cs="Times New Roman"/>
      <w:sz w:val="28"/>
      <w:szCs w:val="28"/>
    </w:rPr>
  </w:style>
  <w:style w:type="table" w:styleId="afc">
    <w:name w:val="Table Grid"/>
    <w:basedOn w:val="a1"/>
    <w:uiPriority w:val="39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turismarkdown-paragraph">
    <w:name w:val="futurismarkdown-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1976</Words>
  <Characters>11268</Characters>
  <Application>Microsoft Office Word</Application>
  <DocSecurity>0</DocSecurity>
  <Lines>93</Lines>
  <Paragraphs>26</Paragraphs>
  <ScaleCrop>false</ScaleCrop>
  <Company/>
  <LinksUpToDate>false</LinksUpToDate>
  <CharactersWithSpaces>13218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HP</cp:lastModifiedBy>
  <cp:revision>51</cp:revision>
  <dcterms:created xsi:type="dcterms:W3CDTF">2023-10-02T14:40:00Z</dcterms:created>
  <dcterms:modified xsi:type="dcterms:W3CDTF">2025-04-06T11:50:00Z</dcterms:modified>
</cp:coreProperties>
</file>