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A77B0" w14:textId="77777777" w:rsidR="00EC5DFC" w:rsidRDefault="00EC5DFC">
      <w:pPr>
        <w:pStyle w:val="11"/>
      </w:pPr>
    </w:p>
    <w:tbl>
      <w:tblPr>
        <w:tblStyle w:val="afff0"/>
        <w:tblW w:w="10350" w:type="dxa"/>
        <w:tblLayout w:type="fixed"/>
        <w:tblLook w:val="04A0" w:firstRow="1" w:lastRow="0" w:firstColumn="1" w:lastColumn="0" w:noHBand="0" w:noVBand="1"/>
      </w:tblPr>
      <w:tblGrid>
        <w:gridCol w:w="5670"/>
        <w:gridCol w:w="4680"/>
      </w:tblGrid>
      <w:tr w:rsidR="00EC5DFC" w14:paraId="46075582" w14:textId="77777777">
        <w:tc>
          <w:tcPr>
            <w:tcW w:w="5669" w:type="dxa"/>
            <w:tcBorders>
              <w:top w:val="nil"/>
              <w:left w:val="nil"/>
              <w:bottom w:val="nil"/>
              <w:right w:val="nil"/>
            </w:tcBorders>
          </w:tcPr>
          <w:p w14:paraId="2A3E7275" w14:textId="77777777" w:rsidR="00EC5DFC" w:rsidRDefault="00112565">
            <w:pPr>
              <w:pStyle w:val="af0"/>
              <w:rPr>
                <w:sz w:val="30"/>
              </w:rPr>
            </w:pPr>
            <w:r>
              <w:rPr>
                <w:noProof/>
                <w:lang w:val="ru-RU"/>
              </w:rPr>
              <w:drawing>
                <wp:inline distT="0" distB="0" distL="0" distR="0" wp14:anchorId="61F8EE53" wp14:editId="25DBD5DF">
                  <wp:extent cx="3343275" cy="128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3343275" cy="1289050"/>
                          </a:xfrm>
                          <a:prstGeom prst="rect">
                            <a:avLst/>
                          </a:prstGeom>
                        </pic:spPr>
                      </pic:pic>
                    </a:graphicData>
                  </a:graphic>
                </wp:inline>
              </w:drawing>
            </w:r>
          </w:p>
        </w:tc>
        <w:tc>
          <w:tcPr>
            <w:tcW w:w="4680" w:type="dxa"/>
            <w:tcBorders>
              <w:top w:val="nil"/>
              <w:left w:val="nil"/>
              <w:bottom w:val="nil"/>
              <w:right w:val="nil"/>
            </w:tcBorders>
          </w:tcPr>
          <w:p w14:paraId="38B9ABFA" w14:textId="77777777" w:rsidR="00EC5DFC" w:rsidRDefault="00EC5DFC">
            <w:pPr>
              <w:pStyle w:val="11"/>
              <w:spacing w:after="0" w:line="360" w:lineRule="auto"/>
              <w:ind w:left="290"/>
              <w:jc w:val="center"/>
              <w:rPr>
                <w:sz w:val="30"/>
              </w:rPr>
            </w:pPr>
          </w:p>
        </w:tc>
      </w:tr>
    </w:tbl>
    <w:p w14:paraId="22684534" w14:textId="77777777" w:rsidR="00EC5DFC" w:rsidRDefault="00EC5DFC">
      <w:pPr>
        <w:pStyle w:val="11"/>
        <w:spacing w:after="0" w:line="360" w:lineRule="auto"/>
        <w:jc w:val="right"/>
      </w:pPr>
    </w:p>
    <w:sdt>
      <w:sdtPr>
        <w:id w:val="1140648576"/>
        <w:docPartObj>
          <w:docPartGallery w:val="Cover Pages"/>
          <w:docPartUnique/>
        </w:docPartObj>
      </w:sdtPr>
      <w:sdtEndPr/>
      <w:sdtContent>
        <w:p w14:paraId="1533A1BA" w14:textId="77777777" w:rsidR="00EC5DFC" w:rsidRDefault="00EC5DFC">
          <w:pPr>
            <w:pStyle w:val="11"/>
            <w:spacing w:after="0" w:line="360" w:lineRule="auto"/>
            <w:jc w:val="right"/>
          </w:pPr>
        </w:p>
        <w:p w14:paraId="78D01B22" w14:textId="77777777" w:rsidR="00EC5DFC" w:rsidRDefault="00EC5DFC">
          <w:pPr>
            <w:pStyle w:val="11"/>
            <w:spacing w:after="0" w:line="360" w:lineRule="auto"/>
            <w:jc w:val="right"/>
            <w:rPr>
              <w:rFonts w:eastAsia="Arial Unicode MS"/>
              <w:sz w:val="72"/>
              <w:szCs w:val="72"/>
            </w:rPr>
          </w:pPr>
        </w:p>
        <w:p w14:paraId="62ADDAE4" w14:textId="77777777" w:rsidR="00EC5DFC" w:rsidRDefault="00EC5DFC">
          <w:pPr>
            <w:pStyle w:val="11"/>
            <w:spacing w:after="0" w:line="360" w:lineRule="auto"/>
            <w:jc w:val="right"/>
            <w:rPr>
              <w:rFonts w:eastAsia="Arial Unicode MS"/>
              <w:sz w:val="72"/>
              <w:szCs w:val="72"/>
            </w:rPr>
          </w:pPr>
        </w:p>
        <w:p w14:paraId="42B33A44" w14:textId="77777777" w:rsidR="00EC5DFC" w:rsidRDefault="00112565">
          <w:pPr>
            <w:pStyle w:val="11"/>
            <w:spacing w:after="0" w:line="240" w:lineRule="auto"/>
            <w:jc w:val="center"/>
            <w:rPr>
              <w:rFonts w:eastAsia="Arial Unicode MS"/>
              <w:sz w:val="56"/>
              <w:szCs w:val="56"/>
            </w:rPr>
          </w:pPr>
          <w:r>
            <w:rPr>
              <w:rFonts w:eastAsia="Arial Unicode MS"/>
              <w:sz w:val="56"/>
              <w:szCs w:val="56"/>
            </w:rPr>
            <w:t>КОНКУРСНОЕ ЗАДАНИЕ КОМПЕТЕНЦИИ</w:t>
          </w:r>
        </w:p>
        <w:p w14:paraId="70CF0995" w14:textId="77777777" w:rsidR="00EC5DFC" w:rsidRDefault="00112565">
          <w:pPr>
            <w:pStyle w:val="11"/>
            <w:spacing w:after="0" w:line="360" w:lineRule="auto"/>
            <w:jc w:val="center"/>
            <w:rPr>
              <w:rFonts w:eastAsia="Arial Unicode MS"/>
              <w:sz w:val="40"/>
              <w:szCs w:val="40"/>
            </w:rPr>
          </w:pPr>
          <w:r>
            <w:rPr>
              <w:rFonts w:eastAsia="Arial Unicode MS"/>
              <w:sz w:val="40"/>
              <w:szCs w:val="40"/>
            </w:rPr>
            <w:t>«</w:t>
          </w:r>
          <w:r>
            <w:rPr>
              <w:rFonts w:eastAsia="Arial Unicode MS"/>
              <w:sz w:val="56"/>
              <w:szCs w:val="56"/>
            </w:rPr>
            <w:t>СТРАХОВОЕ ДЕЛО</w:t>
          </w:r>
          <w:r>
            <w:rPr>
              <w:rFonts w:eastAsia="Arial Unicode MS"/>
              <w:sz w:val="40"/>
              <w:szCs w:val="40"/>
            </w:rPr>
            <w:t>»</w:t>
          </w:r>
        </w:p>
        <w:p w14:paraId="51AF92E3" w14:textId="0EEF549E" w:rsidR="00EC5DFC" w:rsidRDefault="00CA0AC1">
          <w:pPr>
            <w:pStyle w:val="11"/>
            <w:spacing w:after="0" w:line="360" w:lineRule="auto"/>
            <w:jc w:val="center"/>
            <w:rPr>
              <w:rFonts w:eastAsia="Arial Unicode MS"/>
              <w:sz w:val="36"/>
              <w:szCs w:val="36"/>
            </w:rPr>
          </w:pPr>
          <w:r w:rsidRPr="00CA0AC1">
            <w:rPr>
              <w:rFonts w:eastAsia="Arial Unicode MS"/>
              <w:sz w:val="36"/>
              <w:szCs w:val="36"/>
            </w:rPr>
            <w:t xml:space="preserve">Итогового (межрегионального) этапа Чемпионата по </w:t>
          </w:r>
          <w:r>
            <w:rPr>
              <w:rFonts w:eastAsia="Arial Unicode MS"/>
              <w:sz w:val="36"/>
              <w:szCs w:val="36"/>
            </w:rPr>
            <w:t xml:space="preserve">профессиональному </w:t>
          </w:r>
          <w:r w:rsidR="00112565">
            <w:rPr>
              <w:rFonts w:eastAsia="Arial Unicode MS"/>
              <w:sz w:val="36"/>
              <w:szCs w:val="36"/>
            </w:rPr>
            <w:t xml:space="preserve">мастерству «Профессионалы» </w:t>
          </w:r>
        </w:p>
        <w:p w14:paraId="7580CC4F" w14:textId="77777777" w:rsidR="00CA0AC1" w:rsidRDefault="00CA0AC1">
          <w:pPr>
            <w:pStyle w:val="11"/>
            <w:spacing w:after="0" w:line="360" w:lineRule="auto"/>
            <w:jc w:val="center"/>
            <w:rPr>
              <w:lang w:bidi="en-US"/>
            </w:rPr>
          </w:pPr>
        </w:p>
        <w:p w14:paraId="4E181AB6" w14:textId="0E8DEB19" w:rsidR="00EC5DFC" w:rsidRDefault="00062720">
          <w:pPr>
            <w:pStyle w:val="11"/>
            <w:spacing w:after="0" w:line="360" w:lineRule="auto"/>
            <w:jc w:val="center"/>
            <w:rPr>
              <w:lang w:bidi="en-US"/>
            </w:rPr>
          </w:pPr>
        </w:p>
      </w:sdtContent>
    </w:sdt>
    <w:p w14:paraId="0DC5A691" w14:textId="77777777" w:rsidR="00EC5DFC" w:rsidRDefault="00EC5DFC">
      <w:pPr>
        <w:pStyle w:val="11"/>
        <w:spacing w:after="0" w:line="360" w:lineRule="auto"/>
        <w:rPr>
          <w:lang w:bidi="en-US"/>
        </w:rPr>
      </w:pPr>
    </w:p>
    <w:p w14:paraId="7293B21C" w14:textId="77777777" w:rsidR="00EC5DFC" w:rsidRDefault="00EC5DFC">
      <w:pPr>
        <w:pStyle w:val="11"/>
        <w:spacing w:after="0" w:line="360" w:lineRule="auto"/>
        <w:rPr>
          <w:lang w:bidi="en-US"/>
        </w:rPr>
      </w:pPr>
    </w:p>
    <w:p w14:paraId="2724C72C" w14:textId="77777777" w:rsidR="00EC5DFC" w:rsidRDefault="00EC5DFC">
      <w:pPr>
        <w:pStyle w:val="11"/>
        <w:spacing w:after="0" w:line="360" w:lineRule="auto"/>
        <w:rPr>
          <w:lang w:bidi="en-US"/>
        </w:rPr>
      </w:pPr>
    </w:p>
    <w:p w14:paraId="48F9A525" w14:textId="77777777" w:rsidR="00EC5DFC" w:rsidRDefault="00EC5DFC">
      <w:pPr>
        <w:pStyle w:val="11"/>
        <w:spacing w:after="0" w:line="360" w:lineRule="auto"/>
        <w:rPr>
          <w:lang w:bidi="en-US"/>
        </w:rPr>
      </w:pPr>
    </w:p>
    <w:p w14:paraId="2C416531" w14:textId="77777777" w:rsidR="00EC5DFC" w:rsidRDefault="00EC5DFC">
      <w:pPr>
        <w:pStyle w:val="11"/>
        <w:spacing w:after="0" w:line="360" w:lineRule="auto"/>
        <w:rPr>
          <w:lang w:bidi="en-US"/>
        </w:rPr>
      </w:pPr>
    </w:p>
    <w:p w14:paraId="63D3E017" w14:textId="692AF5AC" w:rsidR="00EC5DFC" w:rsidRDefault="00EC5DFC">
      <w:pPr>
        <w:pStyle w:val="11"/>
        <w:spacing w:after="0" w:line="360" w:lineRule="auto"/>
        <w:rPr>
          <w:lang w:bidi="en-US"/>
        </w:rPr>
      </w:pPr>
    </w:p>
    <w:p w14:paraId="301FB4CE" w14:textId="77777777" w:rsidR="00CA0AC1" w:rsidRDefault="00CA0AC1">
      <w:pPr>
        <w:pStyle w:val="11"/>
        <w:spacing w:after="0" w:line="360" w:lineRule="auto"/>
        <w:rPr>
          <w:lang w:bidi="en-US"/>
        </w:rPr>
      </w:pPr>
    </w:p>
    <w:p w14:paraId="5248C3A5" w14:textId="77777777" w:rsidR="00EC5DFC" w:rsidRDefault="00EC5DFC">
      <w:pPr>
        <w:pStyle w:val="11"/>
        <w:spacing w:after="0" w:line="360" w:lineRule="auto"/>
        <w:rPr>
          <w:lang w:bidi="en-US"/>
        </w:rPr>
      </w:pPr>
    </w:p>
    <w:p w14:paraId="4C86835B" w14:textId="77777777" w:rsidR="00EC5DFC" w:rsidRDefault="00EC5DFC">
      <w:pPr>
        <w:pStyle w:val="11"/>
        <w:spacing w:after="0" w:line="360" w:lineRule="auto"/>
        <w:jc w:val="center"/>
        <w:rPr>
          <w:lang w:bidi="en-US"/>
        </w:rPr>
      </w:pPr>
    </w:p>
    <w:p w14:paraId="5F6A21E8" w14:textId="77777777" w:rsidR="00EC5DFC" w:rsidRDefault="00112565">
      <w:pPr>
        <w:pStyle w:val="11"/>
        <w:spacing w:after="0" w:line="360" w:lineRule="auto"/>
        <w:jc w:val="center"/>
        <w:rPr>
          <w:sz w:val="28"/>
          <w:szCs w:val="28"/>
          <w:lang w:bidi="en-US"/>
        </w:rPr>
      </w:pPr>
      <w:r>
        <w:rPr>
          <w:sz w:val="28"/>
          <w:szCs w:val="28"/>
          <w:lang w:bidi="en-US"/>
        </w:rPr>
        <w:t>2025 г.</w:t>
      </w:r>
    </w:p>
    <w:p w14:paraId="05A3B80C" w14:textId="77777777" w:rsidR="00EC5DFC" w:rsidRDefault="00112565">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74D85403" w14:textId="77777777" w:rsidR="00EC5DFC" w:rsidRDefault="00EC5DFC">
      <w:pPr>
        <w:pStyle w:val="143"/>
        <w:shd w:val="clear" w:color="auto" w:fill="auto"/>
        <w:spacing w:line="360" w:lineRule="auto"/>
        <w:ind w:firstLine="0"/>
        <w:rPr>
          <w:rFonts w:ascii="Times New Roman" w:eastAsia="Times New Roman" w:hAnsi="Times New Roman" w:cs="Times New Roman"/>
          <w:szCs w:val="24"/>
        </w:rPr>
      </w:pPr>
    </w:p>
    <w:p w14:paraId="2A1BE503" w14:textId="77777777" w:rsidR="00EC5DFC" w:rsidRDefault="00112565">
      <w:pPr>
        <w:pStyle w:val="bullet"/>
        <w:tabs>
          <w:tab w:val="clear" w:pos="360"/>
        </w:tabs>
        <w:ind w:left="0"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0B2D698D" w14:textId="77777777" w:rsidR="00EC5DFC" w:rsidRDefault="00EC5DFC">
      <w:pPr>
        <w:pStyle w:val="bullet"/>
        <w:tabs>
          <w:tab w:val="clear" w:pos="360"/>
        </w:tabs>
        <w:ind w:left="0" w:firstLine="709"/>
        <w:jc w:val="both"/>
        <w:rPr>
          <w:rFonts w:ascii="Times New Roman" w:hAnsi="Times New Roman"/>
          <w:b/>
          <w:sz w:val="28"/>
          <w:szCs w:val="28"/>
          <w:lang w:val="ru-RU"/>
        </w:rPr>
      </w:pPr>
    </w:p>
    <w:sdt>
      <w:sdtPr>
        <w:id w:val="794943798"/>
        <w:docPartObj>
          <w:docPartGallery w:val="Table of Contents"/>
          <w:docPartUnique/>
        </w:docPartObj>
      </w:sdtPr>
      <w:sdtEndPr>
        <w:rPr>
          <w:rFonts w:ascii="Times New Roman" w:hAnsi="Times New Roman"/>
        </w:rPr>
      </w:sdtEndPr>
      <w:sdtContent>
        <w:p w14:paraId="5E3819A4" w14:textId="3DB9E57F" w:rsidR="00FA2348" w:rsidRDefault="00EC5DFC">
          <w:pPr>
            <w:pStyle w:val="17"/>
            <w:rPr>
              <w:rFonts w:asciiTheme="minorHAnsi" w:eastAsiaTheme="minorEastAsia" w:hAnsiTheme="minorHAnsi" w:cstheme="minorBidi"/>
              <w:bCs w:val="0"/>
              <w:noProof/>
              <w:sz w:val="22"/>
              <w:szCs w:val="22"/>
              <w:lang w:val="ru-RU" w:eastAsia="ru-RU"/>
            </w:rPr>
          </w:pPr>
          <w:r w:rsidRPr="00FA2348">
            <w:rPr>
              <w:rFonts w:ascii="Times New Roman" w:hAnsi="Times New Roman"/>
            </w:rPr>
            <w:fldChar w:fldCharType="begin"/>
          </w:r>
          <w:r w:rsidRPr="00FA2348">
            <w:rPr>
              <w:rFonts w:ascii="Times New Roman" w:hAnsi="Times New Roman"/>
              <w:webHidden/>
              <w:szCs w:val="24"/>
            </w:rPr>
            <w:instrText xml:space="preserve"> TOC \z \o "1-2" \u \h</w:instrText>
          </w:r>
          <w:r w:rsidRPr="00FA2348">
            <w:rPr>
              <w:rFonts w:ascii="Times New Roman" w:hAnsi="Times New Roman"/>
              <w:szCs w:val="24"/>
            </w:rPr>
            <w:fldChar w:fldCharType="separate"/>
          </w:r>
          <w:hyperlink w:anchor="_Toc192409375" w:history="1">
            <w:r w:rsidR="00FA2348" w:rsidRPr="007A2F37">
              <w:rPr>
                <w:rStyle w:val="aff8"/>
                <w:rFonts w:ascii="Times New Roman" w:hAnsi="Times New Roman"/>
                <w:noProof/>
              </w:rPr>
              <w:t>1. ОСНОВНЫЕ ТРЕБОВАНИЯ КОМПЕТЕНЦИИ</w:t>
            </w:r>
            <w:r w:rsidR="00FA2348">
              <w:rPr>
                <w:noProof/>
                <w:webHidden/>
              </w:rPr>
              <w:tab/>
            </w:r>
            <w:r w:rsidR="00FA2348">
              <w:rPr>
                <w:noProof/>
                <w:webHidden/>
              </w:rPr>
              <w:fldChar w:fldCharType="begin"/>
            </w:r>
            <w:r w:rsidR="00FA2348">
              <w:rPr>
                <w:noProof/>
                <w:webHidden/>
              </w:rPr>
              <w:instrText xml:space="preserve"> PAGEREF _Toc192409375 \h </w:instrText>
            </w:r>
            <w:r w:rsidR="00FA2348">
              <w:rPr>
                <w:noProof/>
                <w:webHidden/>
              </w:rPr>
            </w:r>
            <w:r w:rsidR="00FA2348">
              <w:rPr>
                <w:noProof/>
                <w:webHidden/>
              </w:rPr>
              <w:fldChar w:fldCharType="separate"/>
            </w:r>
            <w:r w:rsidR="00240D32">
              <w:rPr>
                <w:noProof/>
                <w:webHidden/>
              </w:rPr>
              <w:t>4</w:t>
            </w:r>
            <w:r w:rsidR="00FA2348">
              <w:rPr>
                <w:noProof/>
                <w:webHidden/>
              </w:rPr>
              <w:fldChar w:fldCharType="end"/>
            </w:r>
          </w:hyperlink>
        </w:p>
        <w:p w14:paraId="293C9D2B" w14:textId="58255DA7" w:rsidR="00FA2348" w:rsidRDefault="00062720">
          <w:pPr>
            <w:pStyle w:val="26"/>
            <w:rPr>
              <w:rFonts w:asciiTheme="minorHAnsi" w:eastAsiaTheme="minorEastAsia" w:hAnsiTheme="minorHAnsi" w:cstheme="minorBidi"/>
              <w:noProof/>
              <w:sz w:val="22"/>
              <w:szCs w:val="22"/>
            </w:rPr>
          </w:pPr>
          <w:hyperlink w:anchor="_Toc192409376" w:history="1">
            <w:r w:rsidR="00FA2348" w:rsidRPr="007A2F37">
              <w:rPr>
                <w:rStyle w:val="aff8"/>
                <w:noProof/>
              </w:rPr>
              <w:t>1.1. ОБЩИЕ СВЕДЕНИЯ О ТРЕБОВАНИЯХ КОМПЕТЕНЦИИ</w:t>
            </w:r>
            <w:r w:rsidR="00FA2348">
              <w:rPr>
                <w:noProof/>
                <w:webHidden/>
              </w:rPr>
              <w:tab/>
            </w:r>
            <w:r w:rsidR="00FA2348">
              <w:rPr>
                <w:noProof/>
                <w:webHidden/>
              </w:rPr>
              <w:fldChar w:fldCharType="begin"/>
            </w:r>
            <w:r w:rsidR="00FA2348">
              <w:rPr>
                <w:noProof/>
                <w:webHidden/>
              </w:rPr>
              <w:instrText xml:space="preserve"> PAGEREF _Toc192409376 \h </w:instrText>
            </w:r>
            <w:r w:rsidR="00FA2348">
              <w:rPr>
                <w:noProof/>
                <w:webHidden/>
              </w:rPr>
            </w:r>
            <w:r w:rsidR="00FA2348">
              <w:rPr>
                <w:noProof/>
                <w:webHidden/>
              </w:rPr>
              <w:fldChar w:fldCharType="separate"/>
            </w:r>
            <w:r w:rsidR="00240D32">
              <w:rPr>
                <w:noProof/>
                <w:webHidden/>
              </w:rPr>
              <w:t>4</w:t>
            </w:r>
            <w:r w:rsidR="00FA2348">
              <w:rPr>
                <w:noProof/>
                <w:webHidden/>
              </w:rPr>
              <w:fldChar w:fldCharType="end"/>
            </w:r>
          </w:hyperlink>
        </w:p>
        <w:p w14:paraId="15664660" w14:textId="267C9369" w:rsidR="00FA2348" w:rsidRDefault="00062720">
          <w:pPr>
            <w:pStyle w:val="26"/>
            <w:rPr>
              <w:rFonts w:asciiTheme="minorHAnsi" w:eastAsiaTheme="minorEastAsia" w:hAnsiTheme="minorHAnsi" w:cstheme="minorBidi"/>
              <w:noProof/>
              <w:sz w:val="22"/>
              <w:szCs w:val="22"/>
            </w:rPr>
          </w:pPr>
          <w:hyperlink w:anchor="_Toc192409377" w:history="1">
            <w:r w:rsidR="00FA2348" w:rsidRPr="007A2F37">
              <w:rPr>
                <w:rStyle w:val="aff8"/>
                <w:noProof/>
              </w:rPr>
              <w:t>1.2. ПЕРЕЧЕНЬ ПРОФЕССИОНАЛЬНЫХ ЗАДАЧ СПЕЦИАЛИСТА ПО КОМПЕТЕНЦИИ «СТРАХОВОЕ ДЕЛО»</w:t>
            </w:r>
            <w:r w:rsidR="00FA2348">
              <w:rPr>
                <w:noProof/>
                <w:webHidden/>
              </w:rPr>
              <w:tab/>
            </w:r>
            <w:r w:rsidR="00FA2348">
              <w:rPr>
                <w:noProof/>
                <w:webHidden/>
              </w:rPr>
              <w:fldChar w:fldCharType="begin"/>
            </w:r>
            <w:r w:rsidR="00FA2348">
              <w:rPr>
                <w:noProof/>
                <w:webHidden/>
              </w:rPr>
              <w:instrText xml:space="preserve"> PAGEREF _Toc192409377 \h </w:instrText>
            </w:r>
            <w:r w:rsidR="00FA2348">
              <w:rPr>
                <w:noProof/>
                <w:webHidden/>
              </w:rPr>
            </w:r>
            <w:r w:rsidR="00FA2348">
              <w:rPr>
                <w:noProof/>
                <w:webHidden/>
              </w:rPr>
              <w:fldChar w:fldCharType="separate"/>
            </w:r>
            <w:r w:rsidR="00240D32">
              <w:rPr>
                <w:noProof/>
                <w:webHidden/>
              </w:rPr>
              <w:t>4</w:t>
            </w:r>
            <w:r w:rsidR="00FA2348">
              <w:rPr>
                <w:noProof/>
                <w:webHidden/>
              </w:rPr>
              <w:fldChar w:fldCharType="end"/>
            </w:r>
          </w:hyperlink>
        </w:p>
        <w:p w14:paraId="0FA69CDB" w14:textId="032090F1" w:rsidR="00FA2348" w:rsidRDefault="00062720">
          <w:pPr>
            <w:pStyle w:val="26"/>
            <w:rPr>
              <w:rFonts w:asciiTheme="minorHAnsi" w:eastAsiaTheme="minorEastAsia" w:hAnsiTheme="minorHAnsi" w:cstheme="minorBidi"/>
              <w:noProof/>
              <w:sz w:val="22"/>
              <w:szCs w:val="22"/>
            </w:rPr>
          </w:pPr>
          <w:hyperlink w:anchor="_Toc192409378" w:history="1">
            <w:r w:rsidR="00FA2348" w:rsidRPr="007A2F37">
              <w:rPr>
                <w:rStyle w:val="aff8"/>
                <w:noProof/>
              </w:rPr>
              <w:t>1.3. ТРЕБОВАНИЯ К СХЕМЕ ОЦЕНКИ</w:t>
            </w:r>
            <w:r w:rsidR="00FA2348">
              <w:rPr>
                <w:noProof/>
                <w:webHidden/>
              </w:rPr>
              <w:tab/>
            </w:r>
            <w:r w:rsidR="00FA2348">
              <w:rPr>
                <w:noProof/>
                <w:webHidden/>
              </w:rPr>
              <w:fldChar w:fldCharType="begin"/>
            </w:r>
            <w:r w:rsidR="00FA2348">
              <w:rPr>
                <w:noProof/>
                <w:webHidden/>
              </w:rPr>
              <w:instrText xml:space="preserve"> PAGEREF _Toc192409378 \h </w:instrText>
            </w:r>
            <w:r w:rsidR="00FA2348">
              <w:rPr>
                <w:noProof/>
                <w:webHidden/>
              </w:rPr>
            </w:r>
            <w:r w:rsidR="00FA2348">
              <w:rPr>
                <w:noProof/>
                <w:webHidden/>
              </w:rPr>
              <w:fldChar w:fldCharType="separate"/>
            </w:r>
            <w:r w:rsidR="00240D32">
              <w:rPr>
                <w:noProof/>
                <w:webHidden/>
              </w:rPr>
              <w:t>13</w:t>
            </w:r>
            <w:r w:rsidR="00FA2348">
              <w:rPr>
                <w:noProof/>
                <w:webHidden/>
              </w:rPr>
              <w:fldChar w:fldCharType="end"/>
            </w:r>
          </w:hyperlink>
        </w:p>
        <w:p w14:paraId="05DC3815" w14:textId="10A96F6C" w:rsidR="00FA2348" w:rsidRDefault="00062720">
          <w:pPr>
            <w:pStyle w:val="26"/>
            <w:rPr>
              <w:rFonts w:asciiTheme="minorHAnsi" w:eastAsiaTheme="minorEastAsia" w:hAnsiTheme="minorHAnsi" w:cstheme="minorBidi"/>
              <w:noProof/>
              <w:sz w:val="22"/>
              <w:szCs w:val="22"/>
            </w:rPr>
          </w:pPr>
          <w:hyperlink w:anchor="_Toc192409379" w:history="1">
            <w:r w:rsidR="00FA2348" w:rsidRPr="007A2F37">
              <w:rPr>
                <w:rStyle w:val="aff8"/>
                <w:noProof/>
              </w:rPr>
              <w:t>1.4. СПЕЦИФИКАЦИЯ ОЦЕНКИ КОМПЕТЕНЦИИ</w:t>
            </w:r>
            <w:r w:rsidR="00FA2348">
              <w:rPr>
                <w:noProof/>
                <w:webHidden/>
              </w:rPr>
              <w:tab/>
            </w:r>
            <w:r w:rsidR="00FA2348">
              <w:rPr>
                <w:noProof/>
                <w:webHidden/>
              </w:rPr>
              <w:fldChar w:fldCharType="begin"/>
            </w:r>
            <w:r w:rsidR="00FA2348">
              <w:rPr>
                <w:noProof/>
                <w:webHidden/>
              </w:rPr>
              <w:instrText xml:space="preserve"> PAGEREF _Toc192409379 \h </w:instrText>
            </w:r>
            <w:r w:rsidR="00FA2348">
              <w:rPr>
                <w:noProof/>
                <w:webHidden/>
              </w:rPr>
            </w:r>
            <w:r w:rsidR="00FA2348">
              <w:rPr>
                <w:noProof/>
                <w:webHidden/>
              </w:rPr>
              <w:fldChar w:fldCharType="separate"/>
            </w:r>
            <w:r w:rsidR="00240D32">
              <w:rPr>
                <w:noProof/>
                <w:webHidden/>
              </w:rPr>
              <w:t>14</w:t>
            </w:r>
            <w:r w:rsidR="00FA2348">
              <w:rPr>
                <w:noProof/>
                <w:webHidden/>
              </w:rPr>
              <w:fldChar w:fldCharType="end"/>
            </w:r>
          </w:hyperlink>
        </w:p>
        <w:p w14:paraId="6C602BC8" w14:textId="4DBB2F32" w:rsidR="00FA2348" w:rsidRDefault="00062720">
          <w:pPr>
            <w:pStyle w:val="26"/>
            <w:rPr>
              <w:rFonts w:asciiTheme="minorHAnsi" w:eastAsiaTheme="minorEastAsia" w:hAnsiTheme="minorHAnsi" w:cstheme="minorBidi"/>
              <w:noProof/>
              <w:sz w:val="22"/>
              <w:szCs w:val="22"/>
            </w:rPr>
          </w:pPr>
          <w:hyperlink w:anchor="_Toc192409380" w:history="1">
            <w:r w:rsidR="00FA2348" w:rsidRPr="007A2F37">
              <w:rPr>
                <w:rStyle w:val="aff8"/>
                <w:noProof/>
              </w:rPr>
              <w:t>1.5. КОНКУРСНОЕ ЗАДАНИЕ</w:t>
            </w:r>
            <w:r w:rsidR="00FA2348">
              <w:rPr>
                <w:noProof/>
                <w:webHidden/>
              </w:rPr>
              <w:tab/>
            </w:r>
            <w:r w:rsidR="00FA2348">
              <w:rPr>
                <w:noProof/>
                <w:webHidden/>
              </w:rPr>
              <w:fldChar w:fldCharType="begin"/>
            </w:r>
            <w:r w:rsidR="00FA2348">
              <w:rPr>
                <w:noProof/>
                <w:webHidden/>
              </w:rPr>
              <w:instrText xml:space="preserve"> PAGEREF _Toc192409380 \h </w:instrText>
            </w:r>
            <w:r w:rsidR="00FA2348">
              <w:rPr>
                <w:noProof/>
                <w:webHidden/>
              </w:rPr>
            </w:r>
            <w:r w:rsidR="00FA2348">
              <w:rPr>
                <w:noProof/>
                <w:webHidden/>
              </w:rPr>
              <w:fldChar w:fldCharType="separate"/>
            </w:r>
            <w:r w:rsidR="00240D32">
              <w:rPr>
                <w:noProof/>
                <w:webHidden/>
              </w:rPr>
              <w:t>16</w:t>
            </w:r>
            <w:r w:rsidR="00FA2348">
              <w:rPr>
                <w:noProof/>
                <w:webHidden/>
              </w:rPr>
              <w:fldChar w:fldCharType="end"/>
            </w:r>
          </w:hyperlink>
        </w:p>
        <w:p w14:paraId="407C93AA" w14:textId="5D66AAB9" w:rsidR="00FA2348" w:rsidRDefault="00062720">
          <w:pPr>
            <w:pStyle w:val="26"/>
            <w:rPr>
              <w:rFonts w:asciiTheme="minorHAnsi" w:eastAsiaTheme="minorEastAsia" w:hAnsiTheme="minorHAnsi" w:cstheme="minorBidi"/>
              <w:noProof/>
              <w:sz w:val="22"/>
              <w:szCs w:val="22"/>
            </w:rPr>
          </w:pPr>
          <w:hyperlink w:anchor="_Toc192409381" w:history="1">
            <w:r w:rsidR="00FA2348" w:rsidRPr="007A2F37">
              <w:rPr>
                <w:rStyle w:val="aff8"/>
                <w:noProof/>
              </w:rPr>
              <w:t>1.5.1. Разработка/выбор конкурсного задания</w:t>
            </w:r>
            <w:r w:rsidR="00FA2348">
              <w:rPr>
                <w:noProof/>
                <w:webHidden/>
              </w:rPr>
              <w:tab/>
            </w:r>
            <w:r w:rsidR="00FA2348">
              <w:rPr>
                <w:noProof/>
                <w:webHidden/>
              </w:rPr>
              <w:fldChar w:fldCharType="begin"/>
            </w:r>
            <w:r w:rsidR="00FA2348">
              <w:rPr>
                <w:noProof/>
                <w:webHidden/>
              </w:rPr>
              <w:instrText xml:space="preserve"> PAGEREF _Toc192409381 \h </w:instrText>
            </w:r>
            <w:r w:rsidR="00FA2348">
              <w:rPr>
                <w:noProof/>
                <w:webHidden/>
              </w:rPr>
            </w:r>
            <w:r w:rsidR="00FA2348">
              <w:rPr>
                <w:noProof/>
                <w:webHidden/>
              </w:rPr>
              <w:fldChar w:fldCharType="separate"/>
            </w:r>
            <w:r w:rsidR="00240D32">
              <w:rPr>
                <w:noProof/>
                <w:webHidden/>
              </w:rPr>
              <w:t>16</w:t>
            </w:r>
            <w:r w:rsidR="00FA2348">
              <w:rPr>
                <w:noProof/>
                <w:webHidden/>
              </w:rPr>
              <w:fldChar w:fldCharType="end"/>
            </w:r>
          </w:hyperlink>
        </w:p>
        <w:p w14:paraId="0639ABEA" w14:textId="51E9E393" w:rsidR="00FA2348" w:rsidRDefault="00062720">
          <w:pPr>
            <w:pStyle w:val="26"/>
            <w:rPr>
              <w:rFonts w:asciiTheme="minorHAnsi" w:eastAsiaTheme="minorEastAsia" w:hAnsiTheme="minorHAnsi" w:cstheme="minorBidi"/>
              <w:noProof/>
              <w:sz w:val="22"/>
              <w:szCs w:val="22"/>
            </w:rPr>
          </w:pPr>
          <w:hyperlink w:anchor="_Toc192409382" w:history="1">
            <w:r w:rsidR="00FA2348" w:rsidRPr="007A2F37">
              <w:rPr>
                <w:rStyle w:val="aff8"/>
                <w:noProof/>
              </w:rPr>
              <w:t>1.5.2. Структура модулей конкурсного задания (инвариант/вариатив)</w:t>
            </w:r>
            <w:r w:rsidR="00FA2348">
              <w:rPr>
                <w:noProof/>
                <w:webHidden/>
              </w:rPr>
              <w:tab/>
            </w:r>
            <w:r w:rsidR="00FA2348">
              <w:rPr>
                <w:noProof/>
                <w:webHidden/>
              </w:rPr>
              <w:fldChar w:fldCharType="begin"/>
            </w:r>
            <w:r w:rsidR="00FA2348">
              <w:rPr>
                <w:noProof/>
                <w:webHidden/>
              </w:rPr>
              <w:instrText xml:space="preserve"> PAGEREF _Toc192409382 \h </w:instrText>
            </w:r>
            <w:r w:rsidR="00FA2348">
              <w:rPr>
                <w:noProof/>
                <w:webHidden/>
              </w:rPr>
            </w:r>
            <w:r w:rsidR="00FA2348">
              <w:rPr>
                <w:noProof/>
                <w:webHidden/>
              </w:rPr>
              <w:fldChar w:fldCharType="separate"/>
            </w:r>
            <w:r w:rsidR="00240D32">
              <w:rPr>
                <w:noProof/>
                <w:webHidden/>
              </w:rPr>
              <w:t>17</w:t>
            </w:r>
            <w:r w:rsidR="00FA2348">
              <w:rPr>
                <w:noProof/>
                <w:webHidden/>
              </w:rPr>
              <w:fldChar w:fldCharType="end"/>
            </w:r>
          </w:hyperlink>
        </w:p>
        <w:p w14:paraId="6D84EA99" w14:textId="15947F9F" w:rsidR="00FA2348" w:rsidRDefault="00062720">
          <w:pPr>
            <w:pStyle w:val="17"/>
            <w:rPr>
              <w:rFonts w:asciiTheme="minorHAnsi" w:eastAsiaTheme="minorEastAsia" w:hAnsiTheme="minorHAnsi" w:cstheme="minorBidi"/>
              <w:bCs w:val="0"/>
              <w:noProof/>
              <w:sz w:val="22"/>
              <w:szCs w:val="22"/>
              <w:lang w:val="ru-RU" w:eastAsia="ru-RU"/>
            </w:rPr>
          </w:pPr>
          <w:hyperlink w:anchor="_Toc192409383" w:history="1">
            <w:r w:rsidR="00FA2348" w:rsidRPr="007A2F37">
              <w:rPr>
                <w:rStyle w:val="aff8"/>
                <w:rFonts w:ascii="Times New Roman" w:hAnsi="Times New Roman"/>
                <w:noProof/>
              </w:rPr>
              <w:t>2. СПЕЦИАЛЬНЫЕ ПРАВИЛА КОМПЕТЕНЦИИ</w:t>
            </w:r>
            <w:r w:rsidR="00FA2348">
              <w:rPr>
                <w:noProof/>
                <w:webHidden/>
              </w:rPr>
              <w:tab/>
            </w:r>
            <w:r w:rsidR="00FA2348">
              <w:rPr>
                <w:noProof/>
                <w:webHidden/>
              </w:rPr>
              <w:fldChar w:fldCharType="begin"/>
            </w:r>
            <w:r w:rsidR="00FA2348">
              <w:rPr>
                <w:noProof/>
                <w:webHidden/>
              </w:rPr>
              <w:instrText xml:space="preserve"> PAGEREF _Toc192409383 \h </w:instrText>
            </w:r>
            <w:r w:rsidR="00FA2348">
              <w:rPr>
                <w:noProof/>
                <w:webHidden/>
              </w:rPr>
            </w:r>
            <w:r w:rsidR="00FA2348">
              <w:rPr>
                <w:noProof/>
                <w:webHidden/>
              </w:rPr>
              <w:fldChar w:fldCharType="separate"/>
            </w:r>
            <w:r w:rsidR="00240D32">
              <w:rPr>
                <w:noProof/>
                <w:webHidden/>
              </w:rPr>
              <w:t>23</w:t>
            </w:r>
            <w:r w:rsidR="00FA2348">
              <w:rPr>
                <w:noProof/>
                <w:webHidden/>
              </w:rPr>
              <w:fldChar w:fldCharType="end"/>
            </w:r>
          </w:hyperlink>
        </w:p>
        <w:p w14:paraId="1F28F16F" w14:textId="042300EE" w:rsidR="00FA2348" w:rsidRDefault="00062720">
          <w:pPr>
            <w:pStyle w:val="26"/>
            <w:rPr>
              <w:rFonts w:asciiTheme="minorHAnsi" w:eastAsiaTheme="minorEastAsia" w:hAnsiTheme="minorHAnsi" w:cstheme="minorBidi"/>
              <w:noProof/>
              <w:sz w:val="22"/>
              <w:szCs w:val="22"/>
            </w:rPr>
          </w:pPr>
          <w:hyperlink w:anchor="_Toc192409384" w:history="1">
            <w:r w:rsidR="00FA2348" w:rsidRPr="007A2F37">
              <w:rPr>
                <w:rStyle w:val="aff8"/>
                <w:noProof/>
              </w:rPr>
              <w:t>2.1. Личный инструмент конкурсанта</w:t>
            </w:r>
            <w:r w:rsidR="00FA2348">
              <w:rPr>
                <w:noProof/>
                <w:webHidden/>
              </w:rPr>
              <w:tab/>
            </w:r>
            <w:r w:rsidR="00FA2348">
              <w:rPr>
                <w:noProof/>
                <w:webHidden/>
              </w:rPr>
              <w:fldChar w:fldCharType="begin"/>
            </w:r>
            <w:r w:rsidR="00FA2348">
              <w:rPr>
                <w:noProof/>
                <w:webHidden/>
              </w:rPr>
              <w:instrText xml:space="preserve"> PAGEREF _Toc192409384 \h </w:instrText>
            </w:r>
            <w:r w:rsidR="00FA2348">
              <w:rPr>
                <w:noProof/>
                <w:webHidden/>
              </w:rPr>
            </w:r>
            <w:r w:rsidR="00FA2348">
              <w:rPr>
                <w:noProof/>
                <w:webHidden/>
              </w:rPr>
              <w:fldChar w:fldCharType="separate"/>
            </w:r>
            <w:r w:rsidR="00240D32">
              <w:rPr>
                <w:noProof/>
                <w:webHidden/>
              </w:rPr>
              <w:t>23</w:t>
            </w:r>
            <w:r w:rsidR="00FA2348">
              <w:rPr>
                <w:noProof/>
                <w:webHidden/>
              </w:rPr>
              <w:fldChar w:fldCharType="end"/>
            </w:r>
          </w:hyperlink>
        </w:p>
        <w:p w14:paraId="00C300ED" w14:textId="5207270B" w:rsidR="00FA2348" w:rsidRDefault="00062720">
          <w:pPr>
            <w:pStyle w:val="26"/>
            <w:rPr>
              <w:rFonts w:asciiTheme="minorHAnsi" w:eastAsiaTheme="minorEastAsia" w:hAnsiTheme="minorHAnsi" w:cstheme="minorBidi"/>
              <w:noProof/>
              <w:sz w:val="22"/>
              <w:szCs w:val="22"/>
            </w:rPr>
          </w:pPr>
          <w:hyperlink w:anchor="_Toc192409385" w:history="1">
            <w:r w:rsidR="00FA2348" w:rsidRPr="007A2F37">
              <w:rPr>
                <w:rStyle w:val="aff8"/>
                <w:noProof/>
              </w:rPr>
              <w:t>2.2.</w:t>
            </w:r>
            <w:r w:rsidR="00FA2348" w:rsidRPr="007A2F37">
              <w:rPr>
                <w:rStyle w:val="aff8"/>
                <w:i/>
                <w:noProof/>
              </w:rPr>
              <w:t xml:space="preserve"> </w:t>
            </w:r>
            <w:r w:rsidR="00FA2348" w:rsidRPr="007A2F37">
              <w:rPr>
                <w:rStyle w:val="aff8"/>
                <w:noProof/>
              </w:rPr>
              <w:t>Материалы, оборудование и инструменты, запрещенные на площадке</w:t>
            </w:r>
            <w:r w:rsidR="00FA2348">
              <w:rPr>
                <w:noProof/>
                <w:webHidden/>
              </w:rPr>
              <w:tab/>
            </w:r>
            <w:r w:rsidR="00FA2348">
              <w:rPr>
                <w:noProof/>
                <w:webHidden/>
              </w:rPr>
              <w:fldChar w:fldCharType="begin"/>
            </w:r>
            <w:r w:rsidR="00FA2348">
              <w:rPr>
                <w:noProof/>
                <w:webHidden/>
              </w:rPr>
              <w:instrText xml:space="preserve"> PAGEREF _Toc192409385 \h </w:instrText>
            </w:r>
            <w:r w:rsidR="00FA2348">
              <w:rPr>
                <w:noProof/>
                <w:webHidden/>
              </w:rPr>
            </w:r>
            <w:r w:rsidR="00FA2348">
              <w:rPr>
                <w:noProof/>
                <w:webHidden/>
              </w:rPr>
              <w:fldChar w:fldCharType="separate"/>
            </w:r>
            <w:r w:rsidR="00240D32">
              <w:rPr>
                <w:noProof/>
                <w:webHidden/>
              </w:rPr>
              <w:t>23</w:t>
            </w:r>
            <w:r w:rsidR="00FA2348">
              <w:rPr>
                <w:noProof/>
                <w:webHidden/>
              </w:rPr>
              <w:fldChar w:fldCharType="end"/>
            </w:r>
          </w:hyperlink>
        </w:p>
        <w:p w14:paraId="54073028" w14:textId="1CADA3AF" w:rsidR="00FA2348" w:rsidRDefault="00062720">
          <w:pPr>
            <w:pStyle w:val="17"/>
            <w:rPr>
              <w:rFonts w:asciiTheme="minorHAnsi" w:eastAsiaTheme="minorEastAsia" w:hAnsiTheme="minorHAnsi" w:cstheme="minorBidi"/>
              <w:bCs w:val="0"/>
              <w:noProof/>
              <w:sz w:val="22"/>
              <w:szCs w:val="22"/>
              <w:lang w:val="ru-RU" w:eastAsia="ru-RU"/>
            </w:rPr>
          </w:pPr>
          <w:hyperlink w:anchor="_Toc192409386" w:history="1">
            <w:r w:rsidR="00FA2348" w:rsidRPr="007A2F37">
              <w:rPr>
                <w:rStyle w:val="aff8"/>
                <w:rFonts w:ascii="Times New Roman" w:hAnsi="Times New Roman"/>
                <w:noProof/>
              </w:rPr>
              <w:t>3. Приложения</w:t>
            </w:r>
            <w:r w:rsidR="00FA2348">
              <w:rPr>
                <w:noProof/>
                <w:webHidden/>
              </w:rPr>
              <w:tab/>
            </w:r>
            <w:r w:rsidR="00FA2348">
              <w:rPr>
                <w:noProof/>
                <w:webHidden/>
              </w:rPr>
              <w:fldChar w:fldCharType="begin"/>
            </w:r>
            <w:r w:rsidR="00FA2348">
              <w:rPr>
                <w:noProof/>
                <w:webHidden/>
              </w:rPr>
              <w:instrText xml:space="preserve"> PAGEREF _Toc192409386 \h </w:instrText>
            </w:r>
            <w:r w:rsidR="00FA2348">
              <w:rPr>
                <w:noProof/>
                <w:webHidden/>
              </w:rPr>
            </w:r>
            <w:r w:rsidR="00FA2348">
              <w:rPr>
                <w:noProof/>
                <w:webHidden/>
              </w:rPr>
              <w:fldChar w:fldCharType="separate"/>
            </w:r>
            <w:r w:rsidR="00240D32">
              <w:rPr>
                <w:noProof/>
                <w:webHidden/>
              </w:rPr>
              <w:t>24</w:t>
            </w:r>
            <w:r w:rsidR="00FA2348">
              <w:rPr>
                <w:noProof/>
                <w:webHidden/>
              </w:rPr>
              <w:fldChar w:fldCharType="end"/>
            </w:r>
          </w:hyperlink>
        </w:p>
        <w:p w14:paraId="6195B416" w14:textId="32CF40E1" w:rsidR="00EC5DFC" w:rsidRPr="00FA2348" w:rsidRDefault="00EC5DFC" w:rsidP="00FA2348">
          <w:pPr>
            <w:pStyle w:val="17"/>
            <w:spacing w:line="240" w:lineRule="auto"/>
            <w:jc w:val="both"/>
            <w:rPr>
              <w:rFonts w:ascii="Times New Roman" w:eastAsiaTheme="minorEastAsia" w:hAnsi="Times New Roman"/>
              <w:bCs w:val="0"/>
              <w:kern w:val="2"/>
              <w:szCs w:val="24"/>
              <w:lang w:val="ru-RU" w:eastAsia="ru-RU"/>
              <w14:ligatures w14:val="standardContextual"/>
            </w:rPr>
          </w:pPr>
          <w:r w:rsidRPr="00FA2348">
            <w:rPr>
              <w:rFonts w:ascii="Times New Roman" w:hAnsi="Times New Roman"/>
              <w:szCs w:val="24"/>
            </w:rPr>
            <w:fldChar w:fldCharType="end"/>
          </w:r>
        </w:p>
      </w:sdtContent>
    </w:sdt>
    <w:p w14:paraId="472AA8ED" w14:textId="77777777" w:rsidR="00EC5DFC" w:rsidRPr="00FA2348" w:rsidRDefault="00EC5DFC">
      <w:pPr>
        <w:pStyle w:val="17"/>
        <w:spacing w:line="276" w:lineRule="auto"/>
        <w:rPr>
          <w:rFonts w:ascii="Times New Roman" w:eastAsiaTheme="minorEastAsia" w:hAnsi="Times New Roman"/>
          <w:bCs w:val="0"/>
          <w:kern w:val="2"/>
          <w:szCs w:val="24"/>
          <w:lang w:val="ru-RU" w:eastAsia="ru-RU"/>
          <w14:ligatures w14:val="standardContextual"/>
        </w:rPr>
      </w:pPr>
    </w:p>
    <w:p w14:paraId="4A9F6C61" w14:textId="77777777" w:rsidR="00EC5DFC" w:rsidRDefault="00EC5DFC">
      <w:pPr>
        <w:pStyle w:val="bullet"/>
        <w:tabs>
          <w:tab w:val="clear" w:pos="360"/>
          <w:tab w:val="left" w:pos="142"/>
          <w:tab w:val="right" w:leader="dot" w:pos="9639"/>
        </w:tabs>
        <w:spacing w:line="276" w:lineRule="auto"/>
        <w:ind w:left="0" w:firstLine="0"/>
        <w:jc w:val="both"/>
        <w:rPr>
          <w:rFonts w:ascii="Times New Roman" w:hAnsi="Times New Roman"/>
          <w:bCs/>
          <w:szCs w:val="20"/>
          <w:lang w:val="ru-RU" w:eastAsia="ru-RU"/>
        </w:rPr>
      </w:pPr>
    </w:p>
    <w:p w14:paraId="610DAEBC" w14:textId="77777777" w:rsidR="00EC5DFC" w:rsidRDefault="00EC5DFC">
      <w:pPr>
        <w:pStyle w:val="bullet"/>
        <w:tabs>
          <w:tab w:val="clear" w:pos="360"/>
        </w:tabs>
        <w:ind w:left="0"/>
        <w:jc w:val="both"/>
        <w:rPr>
          <w:rFonts w:ascii="Times New Roman" w:hAnsi="Times New Roman"/>
          <w:bCs/>
          <w:szCs w:val="20"/>
          <w:lang w:val="ru-RU" w:eastAsia="ru-RU"/>
        </w:rPr>
      </w:pPr>
    </w:p>
    <w:p w14:paraId="64F558E8" w14:textId="77777777" w:rsidR="00EC5DFC" w:rsidRDefault="00EC5DFC">
      <w:pPr>
        <w:pStyle w:val="bullet"/>
        <w:tabs>
          <w:tab w:val="clear" w:pos="360"/>
        </w:tabs>
        <w:ind w:left="0"/>
        <w:jc w:val="both"/>
        <w:rPr>
          <w:rFonts w:ascii="Times New Roman" w:hAnsi="Times New Roman"/>
          <w:bCs/>
          <w:szCs w:val="20"/>
          <w:lang w:val="ru-RU" w:eastAsia="ru-RU"/>
        </w:rPr>
      </w:pPr>
    </w:p>
    <w:p w14:paraId="3360AABA" w14:textId="77777777" w:rsidR="00EC5DFC" w:rsidRDefault="00EC5DFC">
      <w:pPr>
        <w:pStyle w:val="bullet"/>
        <w:tabs>
          <w:tab w:val="clear" w:pos="360"/>
        </w:tabs>
        <w:ind w:left="0"/>
        <w:jc w:val="both"/>
        <w:rPr>
          <w:rFonts w:ascii="Times New Roman" w:hAnsi="Times New Roman"/>
          <w:bCs/>
          <w:szCs w:val="20"/>
          <w:lang w:val="ru-RU" w:eastAsia="ru-RU"/>
        </w:rPr>
      </w:pPr>
    </w:p>
    <w:p w14:paraId="1E82715F" w14:textId="77777777" w:rsidR="00EC5DFC" w:rsidRDefault="00EC5DFC">
      <w:pPr>
        <w:pStyle w:val="bullet"/>
        <w:tabs>
          <w:tab w:val="clear" w:pos="360"/>
        </w:tabs>
        <w:ind w:left="0"/>
        <w:jc w:val="both"/>
        <w:rPr>
          <w:rFonts w:ascii="Times New Roman" w:hAnsi="Times New Roman"/>
          <w:bCs/>
          <w:szCs w:val="20"/>
          <w:lang w:val="ru-RU" w:eastAsia="ru-RU"/>
        </w:rPr>
      </w:pPr>
    </w:p>
    <w:p w14:paraId="0D440E26" w14:textId="77777777" w:rsidR="00EC5DFC" w:rsidRDefault="00EC5DFC">
      <w:pPr>
        <w:pStyle w:val="bullet"/>
        <w:tabs>
          <w:tab w:val="clear" w:pos="360"/>
        </w:tabs>
        <w:ind w:left="0"/>
        <w:jc w:val="both"/>
        <w:rPr>
          <w:rFonts w:ascii="Times New Roman" w:hAnsi="Times New Roman"/>
          <w:bCs/>
          <w:szCs w:val="20"/>
          <w:lang w:val="ru-RU" w:eastAsia="ru-RU"/>
        </w:rPr>
      </w:pPr>
    </w:p>
    <w:p w14:paraId="06DF89F8" w14:textId="77777777" w:rsidR="00EC5DFC" w:rsidRDefault="00EC5DFC">
      <w:pPr>
        <w:pStyle w:val="bullet"/>
        <w:tabs>
          <w:tab w:val="clear" w:pos="360"/>
        </w:tabs>
        <w:ind w:left="0"/>
        <w:jc w:val="both"/>
        <w:rPr>
          <w:rFonts w:ascii="Times New Roman" w:hAnsi="Times New Roman"/>
          <w:bCs/>
          <w:szCs w:val="20"/>
          <w:lang w:val="ru-RU" w:eastAsia="ru-RU"/>
        </w:rPr>
      </w:pPr>
    </w:p>
    <w:p w14:paraId="48BCB17B" w14:textId="77777777" w:rsidR="00EC5DFC" w:rsidRDefault="00EC5DFC">
      <w:pPr>
        <w:pStyle w:val="-20"/>
        <w:rPr>
          <w:lang w:eastAsia="ru-RU"/>
        </w:rPr>
      </w:pPr>
    </w:p>
    <w:p w14:paraId="09F192FB" w14:textId="77777777" w:rsidR="00EC5DFC" w:rsidRDefault="00EC5DFC">
      <w:pPr>
        <w:pStyle w:val="bullet"/>
        <w:tabs>
          <w:tab w:val="clear" w:pos="360"/>
        </w:tabs>
        <w:ind w:left="0"/>
        <w:jc w:val="both"/>
        <w:rPr>
          <w:rFonts w:ascii="Times New Roman" w:hAnsi="Times New Roman"/>
          <w:bCs/>
          <w:szCs w:val="20"/>
          <w:lang w:val="ru-RU" w:eastAsia="ru-RU"/>
        </w:rPr>
      </w:pPr>
    </w:p>
    <w:p w14:paraId="13A04BC0" w14:textId="77777777" w:rsidR="00EC5DFC" w:rsidRDefault="00EC5DFC">
      <w:pPr>
        <w:pStyle w:val="bullet"/>
        <w:tabs>
          <w:tab w:val="clear" w:pos="360"/>
        </w:tabs>
        <w:ind w:left="0"/>
        <w:jc w:val="both"/>
        <w:rPr>
          <w:rFonts w:ascii="Times New Roman" w:hAnsi="Times New Roman"/>
          <w:bCs/>
          <w:szCs w:val="20"/>
          <w:lang w:val="ru-RU" w:eastAsia="ru-RU"/>
        </w:rPr>
      </w:pPr>
    </w:p>
    <w:p w14:paraId="0786D0CE" w14:textId="77777777" w:rsidR="00EC5DFC" w:rsidRDefault="00EC5DFC">
      <w:pPr>
        <w:pStyle w:val="bullet"/>
        <w:tabs>
          <w:tab w:val="clear" w:pos="360"/>
        </w:tabs>
        <w:ind w:left="0"/>
        <w:jc w:val="both"/>
        <w:rPr>
          <w:rFonts w:ascii="Times New Roman" w:hAnsi="Times New Roman"/>
          <w:bCs/>
          <w:szCs w:val="20"/>
          <w:lang w:val="ru-RU" w:eastAsia="ru-RU"/>
        </w:rPr>
      </w:pPr>
    </w:p>
    <w:p w14:paraId="5A053052" w14:textId="77777777" w:rsidR="00EC5DFC" w:rsidRDefault="00EC5DFC">
      <w:pPr>
        <w:pStyle w:val="bullet"/>
        <w:tabs>
          <w:tab w:val="clear" w:pos="360"/>
        </w:tabs>
        <w:ind w:left="0"/>
        <w:jc w:val="both"/>
        <w:rPr>
          <w:rFonts w:ascii="Times New Roman" w:hAnsi="Times New Roman"/>
          <w:bCs/>
          <w:szCs w:val="20"/>
          <w:lang w:val="ru-RU" w:eastAsia="ru-RU"/>
        </w:rPr>
      </w:pPr>
    </w:p>
    <w:p w14:paraId="141BB08E" w14:textId="77777777" w:rsidR="00EC5DFC" w:rsidRDefault="00EC5DFC">
      <w:pPr>
        <w:pStyle w:val="bullet"/>
        <w:tabs>
          <w:tab w:val="clear" w:pos="360"/>
        </w:tabs>
        <w:ind w:left="0"/>
        <w:jc w:val="both"/>
        <w:rPr>
          <w:rFonts w:ascii="Times New Roman" w:hAnsi="Times New Roman"/>
          <w:bCs/>
          <w:szCs w:val="20"/>
          <w:lang w:val="ru-RU" w:eastAsia="ru-RU"/>
        </w:rPr>
      </w:pPr>
    </w:p>
    <w:p w14:paraId="0550E73F" w14:textId="77777777" w:rsidR="00EC5DFC" w:rsidRDefault="00EC5DFC">
      <w:pPr>
        <w:pStyle w:val="bullet"/>
        <w:tabs>
          <w:tab w:val="clear" w:pos="360"/>
        </w:tabs>
        <w:ind w:left="0"/>
        <w:jc w:val="both"/>
        <w:rPr>
          <w:rFonts w:ascii="Times New Roman" w:hAnsi="Times New Roman"/>
          <w:bCs/>
          <w:szCs w:val="20"/>
          <w:lang w:val="ru-RU" w:eastAsia="ru-RU"/>
        </w:rPr>
      </w:pPr>
    </w:p>
    <w:p w14:paraId="0BC3FD15" w14:textId="77777777" w:rsidR="00EC5DFC" w:rsidRDefault="00EC5DFC">
      <w:pPr>
        <w:pStyle w:val="bullet"/>
        <w:tabs>
          <w:tab w:val="clear" w:pos="360"/>
        </w:tabs>
        <w:ind w:left="0"/>
        <w:jc w:val="both"/>
        <w:rPr>
          <w:rFonts w:ascii="Times New Roman" w:hAnsi="Times New Roman"/>
          <w:bCs/>
          <w:szCs w:val="20"/>
          <w:lang w:val="ru-RU" w:eastAsia="ru-RU"/>
        </w:rPr>
      </w:pPr>
    </w:p>
    <w:p w14:paraId="1DECBF05" w14:textId="77777777" w:rsidR="00EC5DFC" w:rsidRDefault="00112565">
      <w:pPr>
        <w:pStyle w:val="bullet"/>
        <w:tabs>
          <w:tab w:val="clear" w:pos="360"/>
        </w:tabs>
        <w:ind w:left="0" w:firstLine="0"/>
        <w:jc w:val="center"/>
        <w:rPr>
          <w:rFonts w:ascii="Times New Roman" w:hAnsi="Times New Roman"/>
          <w:b/>
          <w:bCs/>
          <w:szCs w:val="20"/>
          <w:lang w:val="ru-RU" w:eastAsia="ru-RU"/>
        </w:rPr>
      </w:pPr>
      <w:r>
        <w:rPr>
          <w:rFonts w:ascii="Times New Roman" w:hAnsi="Times New Roman"/>
          <w:b/>
          <w:bCs/>
          <w:szCs w:val="20"/>
          <w:lang w:val="ru-RU" w:eastAsia="ru-RU"/>
        </w:rPr>
        <w:lastRenderedPageBreak/>
        <w:t>ИСПОЛЬЗУЕМЫЕ СОКРАЩЕНИЯ</w:t>
      </w:r>
    </w:p>
    <w:p w14:paraId="1E68DE89" w14:textId="77777777" w:rsidR="00EC5DFC" w:rsidRDefault="00EC5DFC">
      <w:pPr>
        <w:pStyle w:val="bullet"/>
        <w:tabs>
          <w:tab w:val="clear" w:pos="360"/>
        </w:tabs>
        <w:ind w:left="0" w:firstLine="709"/>
        <w:jc w:val="both"/>
        <w:rPr>
          <w:rFonts w:ascii="Times New Roman" w:hAnsi="Times New Roman"/>
          <w:b/>
          <w:bCs/>
          <w:szCs w:val="20"/>
          <w:lang w:val="ru-RU" w:eastAsia="ru-RU"/>
        </w:rPr>
      </w:pPr>
    </w:p>
    <w:p w14:paraId="382DFEB1" w14:textId="77777777" w:rsidR="00EC5DFC" w:rsidRDefault="00112565">
      <w:pPr>
        <w:pStyle w:val="bullet"/>
        <w:tabs>
          <w:tab w:val="clear" w:pos="360"/>
        </w:tabs>
        <w:ind w:left="0"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 xml:space="preserve">1. ТК – требования компетенции </w:t>
      </w:r>
    </w:p>
    <w:p w14:paraId="5790ACBB" w14:textId="77777777" w:rsidR="00EC5DFC" w:rsidRDefault="00112565">
      <w:pPr>
        <w:pStyle w:val="bullet"/>
        <w:tabs>
          <w:tab w:val="clear" w:pos="360"/>
        </w:tabs>
        <w:ind w:left="0"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2. КЗ – конкурсное задание</w:t>
      </w:r>
    </w:p>
    <w:p w14:paraId="643F795E" w14:textId="77777777" w:rsidR="00EC5DFC" w:rsidRDefault="00112565">
      <w:pPr>
        <w:pStyle w:val="bullet"/>
        <w:tabs>
          <w:tab w:val="clear" w:pos="360"/>
        </w:tabs>
        <w:ind w:left="0"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3. ПК – персональный компьютер</w:t>
      </w:r>
    </w:p>
    <w:p w14:paraId="721FF984" w14:textId="77777777" w:rsidR="00EC5DFC" w:rsidRDefault="00112565">
      <w:pPr>
        <w:pStyle w:val="bullet"/>
        <w:tabs>
          <w:tab w:val="clear" w:pos="360"/>
        </w:tabs>
        <w:ind w:left="0"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ИТ – информационные технологии</w:t>
      </w:r>
    </w:p>
    <w:p w14:paraId="4FB42C25" w14:textId="77777777" w:rsidR="00EC5DFC" w:rsidRDefault="00EC5DFC">
      <w:pPr>
        <w:pStyle w:val="bullet"/>
        <w:tabs>
          <w:tab w:val="clear" w:pos="360"/>
        </w:tabs>
        <w:jc w:val="both"/>
        <w:rPr>
          <w:rFonts w:ascii="Times New Roman" w:hAnsi="Times New Roman"/>
          <w:bCs/>
          <w:i/>
          <w:sz w:val="28"/>
          <w:szCs w:val="28"/>
          <w:lang w:val="ru-RU" w:eastAsia="ru-RU"/>
        </w:rPr>
      </w:pPr>
    </w:p>
    <w:p w14:paraId="4E0E768F" w14:textId="77777777" w:rsidR="00EC5DFC" w:rsidRDefault="00EC5DFC">
      <w:pPr>
        <w:pStyle w:val="bullet"/>
        <w:tabs>
          <w:tab w:val="clear" w:pos="360"/>
        </w:tabs>
        <w:ind w:left="0" w:firstLine="0"/>
        <w:jc w:val="both"/>
        <w:rPr>
          <w:rFonts w:ascii="Times New Roman" w:hAnsi="Times New Roman"/>
          <w:bCs/>
          <w:szCs w:val="20"/>
          <w:lang w:val="ru-RU" w:eastAsia="ru-RU"/>
        </w:rPr>
      </w:pPr>
    </w:p>
    <w:p w14:paraId="1BE7341A" w14:textId="77777777" w:rsidR="00EC5DFC" w:rsidRDefault="00112565">
      <w:pPr>
        <w:pStyle w:val="11"/>
        <w:spacing w:after="0" w:line="240" w:lineRule="auto"/>
        <w:jc w:val="both"/>
        <w:rPr>
          <w:b/>
          <w:bCs/>
        </w:rPr>
      </w:pPr>
      <w:bookmarkStart w:id="0" w:name="_Toc450204622"/>
      <w:bookmarkEnd w:id="0"/>
      <w:r>
        <w:br w:type="page"/>
      </w:r>
    </w:p>
    <w:p w14:paraId="0FC68F5B" w14:textId="77777777" w:rsidR="00EC5DFC" w:rsidRDefault="00112565">
      <w:pPr>
        <w:pStyle w:val="-10"/>
        <w:spacing w:after="0"/>
        <w:jc w:val="center"/>
        <w:rPr>
          <w:rFonts w:ascii="Times New Roman" w:hAnsi="Times New Roman"/>
          <w:color w:val="auto"/>
          <w:sz w:val="34"/>
          <w:szCs w:val="34"/>
        </w:rPr>
      </w:pPr>
      <w:bookmarkStart w:id="1" w:name="_Toc192409375"/>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1"/>
    </w:p>
    <w:p w14:paraId="4F765B97" w14:textId="77777777" w:rsidR="00EC5DFC" w:rsidRDefault="00112565">
      <w:pPr>
        <w:pStyle w:val="-20"/>
        <w:spacing w:after="240"/>
        <w:jc w:val="center"/>
        <w:rPr>
          <w:rFonts w:ascii="Times New Roman" w:hAnsi="Times New Roman"/>
          <w:sz w:val="24"/>
        </w:rPr>
      </w:pPr>
      <w:bookmarkStart w:id="2" w:name="_Toc192409376"/>
      <w:r>
        <w:rPr>
          <w:rFonts w:ascii="Times New Roman" w:hAnsi="Times New Roman"/>
          <w:sz w:val="24"/>
        </w:rPr>
        <w:t>1.1. ОБЩИЕ СВЕДЕНИЯ О ТРЕБОВАНИЯХ КОМПЕТЕНЦИИ</w:t>
      </w:r>
      <w:bookmarkEnd w:id="2"/>
    </w:p>
    <w:p w14:paraId="0AA49F47" w14:textId="77777777" w:rsidR="00EC5DFC" w:rsidRDefault="00112565">
      <w:pPr>
        <w:pStyle w:val="11"/>
        <w:spacing w:after="0" w:line="360" w:lineRule="auto"/>
        <w:ind w:firstLine="709"/>
        <w:jc w:val="both"/>
        <w:rPr>
          <w:sz w:val="28"/>
          <w:szCs w:val="28"/>
        </w:rPr>
      </w:pPr>
      <w:r>
        <w:rPr>
          <w:sz w:val="28"/>
          <w:szCs w:val="28"/>
        </w:rPr>
        <w:t xml:space="preserve">Требования компетенции (ТК) «Страховое дело» </w:t>
      </w:r>
      <w:bookmarkStart w:id="3" w:name="_Hlk123050441"/>
      <w:r>
        <w:rPr>
          <w:sz w:val="28"/>
          <w:szCs w:val="28"/>
        </w:rPr>
        <w:t>определяют знания, умения, навыки и трудовые функции</w:t>
      </w:r>
      <w:bookmarkEnd w:id="3"/>
      <w:r>
        <w:rPr>
          <w:sz w:val="28"/>
          <w:szCs w:val="28"/>
        </w:rPr>
        <w:t xml:space="preserve">, которые лежат в основе наиболее актуальных требований работодателей отрасли. </w:t>
      </w:r>
    </w:p>
    <w:p w14:paraId="687F1E17" w14:textId="77777777" w:rsidR="00EC5DFC" w:rsidRDefault="00112565">
      <w:pPr>
        <w:pStyle w:val="11"/>
        <w:spacing w:after="0" w:line="360" w:lineRule="auto"/>
        <w:ind w:firstLine="709"/>
        <w:jc w:val="both"/>
        <w:rPr>
          <w:sz w:val="28"/>
          <w:szCs w:val="28"/>
        </w:rPr>
      </w:pPr>
      <w:r>
        <w:rPr>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FB23424" w14:textId="77777777" w:rsidR="00EC5DFC" w:rsidRDefault="00112565">
      <w:pPr>
        <w:pStyle w:val="11"/>
        <w:spacing w:after="0" w:line="360" w:lineRule="auto"/>
        <w:ind w:firstLine="709"/>
        <w:jc w:val="both"/>
        <w:rPr>
          <w:sz w:val="28"/>
          <w:szCs w:val="28"/>
        </w:rPr>
      </w:pPr>
      <w:r>
        <w:rPr>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2287367A" w14:textId="77777777" w:rsidR="00EC5DFC" w:rsidRDefault="00112565">
      <w:pPr>
        <w:pStyle w:val="11"/>
        <w:spacing w:after="0" w:line="360" w:lineRule="auto"/>
        <w:ind w:firstLine="709"/>
        <w:jc w:val="both"/>
        <w:rPr>
          <w:sz w:val="28"/>
          <w:szCs w:val="28"/>
        </w:rPr>
      </w:pPr>
      <w:r>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3841A14A" w14:textId="77777777" w:rsidR="00EC5DFC" w:rsidRDefault="00112565">
      <w:pPr>
        <w:pStyle w:val="11"/>
        <w:spacing w:after="0" w:line="360" w:lineRule="auto"/>
        <w:ind w:firstLine="709"/>
        <w:jc w:val="both"/>
        <w:rPr>
          <w:sz w:val="28"/>
          <w:szCs w:val="28"/>
        </w:rPr>
      </w:pPr>
      <w:r>
        <w:rPr>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48D56BD9" w14:textId="77777777" w:rsidR="00EC5DFC" w:rsidRDefault="00112565">
      <w:pPr>
        <w:pStyle w:val="-20"/>
        <w:ind w:firstLine="709"/>
        <w:jc w:val="center"/>
        <w:rPr>
          <w:rFonts w:ascii="Times New Roman" w:hAnsi="Times New Roman"/>
          <w:sz w:val="24"/>
        </w:rPr>
      </w:pPr>
      <w:bookmarkStart w:id="4" w:name="_Toc78885652"/>
      <w:bookmarkStart w:id="5" w:name="_Toc192409377"/>
      <w:r>
        <w:rPr>
          <w:rFonts w:ascii="Times New Roman" w:hAnsi="Times New Roman"/>
          <w:sz w:val="24"/>
        </w:rPr>
        <w:t>1.</w:t>
      </w:r>
      <w:bookmarkEnd w:id="4"/>
      <w:r>
        <w:rPr>
          <w:rFonts w:ascii="Times New Roman" w:hAnsi="Times New Roman"/>
          <w:sz w:val="24"/>
        </w:rPr>
        <w:t>2. ПЕРЕЧЕНЬ ПРОФЕССИОНАЛЬНЫХ ЗАДАЧ СПЕЦИАЛИСТА ПО КОМПЕТЕНЦИИ «СТРАХОВОЕ ДЕЛО»</w:t>
      </w:r>
      <w:bookmarkEnd w:id="5"/>
    </w:p>
    <w:p w14:paraId="3E97471D" w14:textId="77777777" w:rsidR="00EC5DFC" w:rsidRDefault="00112565">
      <w:pPr>
        <w:pStyle w:val="11"/>
        <w:spacing w:after="0" w:line="240" w:lineRule="auto"/>
        <w:jc w:val="right"/>
        <w:rPr>
          <w:i/>
          <w:iCs/>
          <w:sz w:val="28"/>
          <w:szCs w:val="28"/>
        </w:rPr>
      </w:pPr>
      <w:r>
        <w:rPr>
          <w:i/>
          <w:iCs/>
          <w:sz w:val="28"/>
          <w:szCs w:val="28"/>
        </w:rPr>
        <w:t>Таблица №1</w:t>
      </w:r>
    </w:p>
    <w:p w14:paraId="4C8FF0DC" w14:textId="77777777" w:rsidR="00EC5DFC" w:rsidRDefault="00EC5DFC">
      <w:pPr>
        <w:pStyle w:val="11"/>
        <w:spacing w:after="0" w:line="240" w:lineRule="auto"/>
        <w:jc w:val="right"/>
        <w:rPr>
          <w:i/>
          <w:iCs/>
          <w:sz w:val="28"/>
          <w:szCs w:val="28"/>
        </w:rPr>
      </w:pPr>
    </w:p>
    <w:p w14:paraId="49181325" w14:textId="77777777" w:rsidR="00EC5DFC" w:rsidRDefault="00112565">
      <w:pPr>
        <w:pStyle w:val="11"/>
        <w:spacing w:after="0" w:line="240" w:lineRule="auto"/>
        <w:jc w:val="center"/>
        <w:rPr>
          <w:b/>
          <w:bCs/>
          <w:color w:val="000000"/>
          <w:sz w:val="28"/>
          <w:szCs w:val="28"/>
        </w:rPr>
      </w:pPr>
      <w:r>
        <w:rPr>
          <w:b/>
          <w:bCs/>
          <w:color w:val="000000"/>
          <w:sz w:val="28"/>
          <w:szCs w:val="28"/>
        </w:rPr>
        <w:t>Перечень профессиональных задач специалиста</w:t>
      </w:r>
    </w:p>
    <w:p w14:paraId="3BA34982" w14:textId="77777777" w:rsidR="00EC5DFC" w:rsidRDefault="00EC5DFC">
      <w:pPr>
        <w:pStyle w:val="11"/>
        <w:spacing w:after="0" w:line="240" w:lineRule="auto"/>
        <w:jc w:val="center"/>
        <w:rPr>
          <w:i/>
          <w:iCs/>
          <w:sz w:val="20"/>
          <w:szCs w:val="20"/>
        </w:rPr>
      </w:pPr>
    </w:p>
    <w:tbl>
      <w:tblPr>
        <w:tblW w:w="5000" w:type="pct"/>
        <w:tblInd w:w="113" w:type="dxa"/>
        <w:tblLayout w:type="fixed"/>
        <w:tblLook w:val="0400" w:firstRow="0" w:lastRow="0" w:firstColumn="0" w:lastColumn="0" w:noHBand="0" w:noVBand="1"/>
      </w:tblPr>
      <w:tblGrid>
        <w:gridCol w:w="639"/>
        <w:gridCol w:w="7387"/>
        <w:gridCol w:w="1603"/>
      </w:tblGrid>
      <w:tr w:rsidR="00EC5DFC" w14:paraId="7C1783D3" w14:textId="77777777">
        <w:trPr>
          <w:tblHeader/>
        </w:trPr>
        <w:tc>
          <w:tcPr>
            <w:tcW w:w="63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247DC9E" w14:textId="77777777" w:rsidR="00EC5DFC" w:rsidRDefault="00112565">
            <w:pPr>
              <w:pStyle w:val="11"/>
              <w:widowControl w:val="0"/>
              <w:jc w:val="center"/>
              <w:rPr>
                <w:b/>
                <w:color w:val="FFFFFF"/>
                <w:sz w:val="28"/>
                <w:szCs w:val="28"/>
              </w:rPr>
            </w:pPr>
            <w:r>
              <w:rPr>
                <w:b/>
                <w:color w:val="FFFFFF"/>
                <w:sz w:val="28"/>
                <w:szCs w:val="28"/>
              </w:rPr>
              <w:t>№ п/п</w:t>
            </w:r>
          </w:p>
        </w:tc>
        <w:tc>
          <w:tcPr>
            <w:tcW w:w="739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9E74B74" w14:textId="77777777" w:rsidR="00EC5DFC" w:rsidRDefault="00112565">
            <w:pPr>
              <w:pStyle w:val="11"/>
              <w:widowControl w:val="0"/>
              <w:jc w:val="center"/>
              <w:rPr>
                <w:b/>
                <w:color w:val="FFFFFF"/>
                <w:sz w:val="28"/>
                <w:szCs w:val="28"/>
                <w:highlight w:val="green"/>
              </w:rPr>
            </w:pPr>
            <w:r>
              <w:rPr>
                <w:b/>
                <w:color w:val="FFFFFF"/>
                <w:sz w:val="28"/>
                <w:szCs w:val="28"/>
              </w:rPr>
              <w:t>Раздел</w:t>
            </w:r>
          </w:p>
        </w:tc>
        <w:tc>
          <w:tcPr>
            <w:tcW w:w="160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9466181" w14:textId="77777777" w:rsidR="00EC5DFC" w:rsidRDefault="00112565">
            <w:pPr>
              <w:pStyle w:val="11"/>
              <w:widowControl w:val="0"/>
              <w:jc w:val="center"/>
              <w:rPr>
                <w:b/>
                <w:color w:val="FFFFFF"/>
                <w:sz w:val="28"/>
                <w:szCs w:val="28"/>
              </w:rPr>
            </w:pPr>
            <w:r>
              <w:rPr>
                <w:b/>
                <w:color w:val="FFFFFF"/>
                <w:sz w:val="28"/>
                <w:szCs w:val="28"/>
              </w:rPr>
              <w:t>Важность в %</w:t>
            </w:r>
          </w:p>
        </w:tc>
      </w:tr>
      <w:tr w:rsidR="00EC5DFC" w14:paraId="62978D77"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29406C" w14:textId="77777777" w:rsidR="00EC5DFC" w:rsidRDefault="00112565">
            <w:pPr>
              <w:pStyle w:val="11"/>
              <w:widowControl w:val="0"/>
              <w:jc w:val="center"/>
              <w:rPr>
                <w:sz w:val="28"/>
                <w:szCs w:val="28"/>
              </w:rPr>
            </w:pPr>
            <w:r>
              <w:rPr>
                <w:sz w:val="28"/>
                <w:szCs w:val="28"/>
              </w:rPr>
              <w:t>1</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931FF" w14:textId="77777777" w:rsidR="00EC5DFC" w:rsidRDefault="00112565">
            <w:pPr>
              <w:pStyle w:val="11"/>
              <w:widowControl w:val="0"/>
              <w:spacing w:after="0" w:line="240" w:lineRule="auto"/>
              <w:jc w:val="both"/>
              <w:rPr>
                <w:sz w:val="28"/>
                <w:szCs w:val="28"/>
              </w:rPr>
            </w:pPr>
            <w:r>
              <w:rPr>
                <w:b/>
                <w:sz w:val="28"/>
                <w:szCs w:val="28"/>
              </w:rPr>
              <w:t>Организация рабочего процесса, охрана труда и техника безопасности</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D768" w14:textId="77777777" w:rsidR="00EC5DFC" w:rsidRDefault="00112565">
            <w:pPr>
              <w:pStyle w:val="11"/>
              <w:widowControl w:val="0"/>
              <w:jc w:val="both"/>
              <w:rPr>
                <w:sz w:val="28"/>
                <w:szCs w:val="28"/>
              </w:rPr>
            </w:pPr>
            <w:r>
              <w:rPr>
                <w:sz w:val="28"/>
                <w:szCs w:val="28"/>
              </w:rPr>
              <w:t>5</w:t>
            </w:r>
          </w:p>
        </w:tc>
      </w:tr>
      <w:tr w:rsidR="00EC5DFC" w14:paraId="27BD601A" w14:textId="77777777">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6B1B0284"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7E90" w14:textId="77777777" w:rsidR="00EC5DFC" w:rsidRDefault="00112565">
            <w:pPr>
              <w:pStyle w:val="11"/>
              <w:widowControl w:val="0"/>
              <w:spacing w:after="0" w:line="240" w:lineRule="auto"/>
              <w:jc w:val="both"/>
              <w:rPr>
                <w:sz w:val="28"/>
                <w:szCs w:val="28"/>
              </w:rPr>
            </w:pPr>
            <w:r>
              <w:rPr>
                <w:sz w:val="28"/>
                <w:szCs w:val="28"/>
              </w:rPr>
              <w:t>Специалист должен знать и понимать:</w:t>
            </w:r>
          </w:p>
          <w:p w14:paraId="59D0107C" w14:textId="77777777" w:rsidR="00EC5DFC" w:rsidRDefault="00112565">
            <w:pPr>
              <w:pStyle w:val="aff3"/>
              <w:widowControl w:val="0"/>
              <w:numPr>
                <w:ilvl w:val="0"/>
                <w:numId w:val="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общие требования охраны труда;</w:t>
            </w:r>
          </w:p>
          <w:p w14:paraId="1E154B67" w14:textId="77777777" w:rsidR="00EC5DFC" w:rsidRDefault="00112565">
            <w:pPr>
              <w:pStyle w:val="aff3"/>
              <w:widowControl w:val="0"/>
              <w:numPr>
                <w:ilvl w:val="0"/>
                <w:numId w:val="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требования охраны труда перед началом работы;</w:t>
            </w:r>
          </w:p>
          <w:p w14:paraId="31FA668A" w14:textId="77777777" w:rsidR="00EC5DFC" w:rsidRDefault="00112565">
            <w:pPr>
              <w:pStyle w:val="aff3"/>
              <w:widowControl w:val="0"/>
              <w:numPr>
                <w:ilvl w:val="0"/>
                <w:numId w:val="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требования охраны труда в аварийных ситуациях;</w:t>
            </w:r>
          </w:p>
          <w:p w14:paraId="6E3C97D8" w14:textId="77777777" w:rsidR="00EC5DFC" w:rsidRDefault="00112565">
            <w:pPr>
              <w:pStyle w:val="aff3"/>
              <w:widowControl w:val="0"/>
              <w:numPr>
                <w:ilvl w:val="0"/>
                <w:numId w:val="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требования охраны труда по окончании работ;</w:t>
            </w:r>
          </w:p>
          <w:p w14:paraId="259A1FE6" w14:textId="77777777" w:rsidR="00EC5DFC" w:rsidRDefault="00112565">
            <w:pPr>
              <w:pStyle w:val="aff3"/>
              <w:widowControl w:val="0"/>
              <w:numPr>
                <w:ilvl w:val="0"/>
                <w:numId w:val="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важность поддержания рабочего места в надлежащем состоянии;</w:t>
            </w:r>
          </w:p>
          <w:p w14:paraId="24C679B9" w14:textId="77777777" w:rsidR="00EC5DFC" w:rsidRDefault="00112565">
            <w:pPr>
              <w:pStyle w:val="aff3"/>
              <w:widowControl w:val="0"/>
              <w:numPr>
                <w:ilvl w:val="0"/>
                <w:numId w:val="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значение эффективного планирования и организации труда.</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86667" w14:textId="77777777" w:rsidR="00EC5DFC" w:rsidRDefault="00EC5DFC">
            <w:pPr>
              <w:pStyle w:val="11"/>
              <w:widowControl w:val="0"/>
              <w:jc w:val="both"/>
              <w:rPr>
                <w:sz w:val="28"/>
                <w:szCs w:val="28"/>
              </w:rPr>
            </w:pPr>
          </w:p>
        </w:tc>
      </w:tr>
      <w:tr w:rsidR="00EC5DFC" w14:paraId="11A5F48A" w14:textId="77777777">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271C8177"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F78AB" w14:textId="77777777" w:rsidR="00EC5DFC" w:rsidRDefault="00112565">
            <w:pPr>
              <w:pStyle w:val="11"/>
              <w:widowControl w:val="0"/>
              <w:spacing w:after="0" w:line="240" w:lineRule="auto"/>
              <w:jc w:val="both"/>
              <w:rPr>
                <w:sz w:val="28"/>
                <w:szCs w:val="28"/>
              </w:rPr>
            </w:pPr>
            <w:r>
              <w:rPr>
                <w:sz w:val="28"/>
                <w:szCs w:val="28"/>
              </w:rPr>
              <w:t>Специалист должен уметь:</w:t>
            </w:r>
          </w:p>
          <w:p w14:paraId="7FE4E1B4" w14:textId="77777777" w:rsidR="00EC5DFC" w:rsidRDefault="00112565">
            <w:pPr>
              <w:pStyle w:val="afff"/>
              <w:widowControl w:val="0"/>
              <w:numPr>
                <w:ilvl w:val="0"/>
                <w:numId w:val="4"/>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пользоваться оборудованием в соответствии с техникой безопасности и инструкциями производителей;</w:t>
            </w:r>
          </w:p>
          <w:p w14:paraId="0AB3AF54" w14:textId="77777777" w:rsidR="00EC5DFC" w:rsidRDefault="00112565">
            <w:pPr>
              <w:pStyle w:val="afff"/>
              <w:widowControl w:val="0"/>
              <w:numPr>
                <w:ilvl w:val="0"/>
                <w:numId w:val="4"/>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организовать рабочее место для максимально эффективной работы согласно правилам и норм охраны трудах;</w:t>
            </w:r>
          </w:p>
          <w:p w14:paraId="2A59E396" w14:textId="77777777" w:rsidR="00EC5DFC" w:rsidRDefault="00112565">
            <w:pPr>
              <w:pStyle w:val="afff"/>
              <w:widowControl w:val="0"/>
              <w:numPr>
                <w:ilvl w:val="0"/>
                <w:numId w:val="4"/>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планировать работу и расставлять приоритеты для повышения эффективности на рабочем месте и для выполнения заданий в срок;</w:t>
            </w:r>
          </w:p>
          <w:p w14:paraId="557CC290" w14:textId="77777777" w:rsidR="00EC5DFC" w:rsidRDefault="00112565">
            <w:pPr>
              <w:pStyle w:val="afff"/>
              <w:widowControl w:val="0"/>
              <w:numPr>
                <w:ilvl w:val="0"/>
                <w:numId w:val="4"/>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работать в изменяющихся условиях, в том числе в стрессовых;</w:t>
            </w:r>
          </w:p>
          <w:p w14:paraId="2E40FCAF" w14:textId="77777777" w:rsidR="00EC5DFC" w:rsidRDefault="00112565">
            <w:pPr>
              <w:pStyle w:val="afff"/>
              <w:widowControl w:val="0"/>
              <w:numPr>
                <w:ilvl w:val="0"/>
                <w:numId w:val="4"/>
              </w:numPr>
              <w:tabs>
                <w:tab w:val="left" w:pos="231"/>
              </w:tabs>
              <w:spacing w:beforeAutospacing="0" w:after="0" w:afterAutospacing="0"/>
              <w:ind w:left="0" w:firstLine="0"/>
              <w:jc w:val="both"/>
              <w:rPr>
                <w:rFonts w:eastAsia="Calibri"/>
                <w:sz w:val="28"/>
                <w:szCs w:val="28"/>
                <w:lang w:eastAsia="en-US"/>
              </w:rPr>
            </w:pPr>
            <w:r>
              <w:rPr>
                <w:bCs/>
                <w:sz w:val="28"/>
                <w:szCs w:val="28"/>
              </w:rPr>
              <w:t>организовать рабочее место.</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A8E68" w14:textId="77777777" w:rsidR="00EC5DFC" w:rsidRDefault="00EC5DFC">
            <w:pPr>
              <w:pStyle w:val="11"/>
              <w:widowControl w:val="0"/>
              <w:jc w:val="both"/>
              <w:rPr>
                <w:sz w:val="28"/>
                <w:szCs w:val="28"/>
              </w:rPr>
            </w:pPr>
          </w:p>
        </w:tc>
      </w:tr>
      <w:tr w:rsidR="00EC5DFC" w14:paraId="59420E60"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6A313EC" w14:textId="77777777" w:rsidR="00EC5DFC" w:rsidRDefault="00112565">
            <w:pPr>
              <w:pStyle w:val="11"/>
              <w:widowControl w:val="0"/>
              <w:jc w:val="center"/>
              <w:rPr>
                <w:sz w:val="28"/>
                <w:szCs w:val="28"/>
              </w:rPr>
            </w:pPr>
            <w:r>
              <w:rPr>
                <w:sz w:val="28"/>
                <w:szCs w:val="28"/>
              </w:rPr>
              <w:t>2</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0AA4" w14:textId="77777777" w:rsidR="00EC5DFC" w:rsidRDefault="00112565">
            <w:pPr>
              <w:pStyle w:val="11"/>
              <w:widowControl w:val="0"/>
              <w:spacing w:after="0" w:line="240" w:lineRule="auto"/>
              <w:jc w:val="both"/>
              <w:rPr>
                <w:sz w:val="28"/>
                <w:szCs w:val="28"/>
              </w:rPr>
            </w:pPr>
            <w:r>
              <w:rPr>
                <w:b/>
                <w:sz w:val="28"/>
                <w:szCs w:val="28"/>
              </w:rPr>
              <w:t>Аналитика и финансовые операции</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5217B" w14:textId="77777777" w:rsidR="00EC5DFC" w:rsidRDefault="00112565">
            <w:pPr>
              <w:pStyle w:val="11"/>
              <w:widowControl w:val="0"/>
              <w:jc w:val="both"/>
              <w:rPr>
                <w:sz w:val="28"/>
                <w:szCs w:val="28"/>
              </w:rPr>
            </w:pPr>
            <w:r>
              <w:rPr>
                <w:sz w:val="28"/>
                <w:szCs w:val="28"/>
              </w:rPr>
              <w:t>13</w:t>
            </w:r>
          </w:p>
        </w:tc>
      </w:tr>
      <w:tr w:rsidR="00EC5DFC" w14:paraId="71A19A26" w14:textId="77777777">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62E5689"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A18E" w14:textId="77777777" w:rsidR="00EC5DFC" w:rsidRDefault="00112565">
            <w:pPr>
              <w:pStyle w:val="11"/>
              <w:widowControl w:val="0"/>
              <w:spacing w:after="0" w:line="240" w:lineRule="auto"/>
              <w:jc w:val="both"/>
              <w:rPr>
                <w:color w:val="000000"/>
                <w:sz w:val="28"/>
                <w:szCs w:val="28"/>
              </w:rPr>
            </w:pPr>
            <w:r>
              <w:rPr>
                <w:color w:val="000000"/>
                <w:sz w:val="28"/>
                <w:szCs w:val="28"/>
              </w:rPr>
              <w:t>Специалист должен знать и понимать:</w:t>
            </w:r>
          </w:p>
          <w:p w14:paraId="74D4B1FA" w14:textId="77777777" w:rsidR="00EC5DFC" w:rsidRDefault="00112565">
            <w:pPr>
              <w:pStyle w:val="1"/>
              <w:widowControl w:val="0"/>
              <w:numPr>
                <w:ilvl w:val="0"/>
                <w:numId w:val="16"/>
              </w:numPr>
              <w:tabs>
                <w:tab w:val="clear" w:pos="360"/>
                <w:tab w:val="left" w:pos="231"/>
              </w:tabs>
              <w:ind w:left="0" w:firstLine="0"/>
              <w:contextualSpacing w:val="0"/>
            </w:pPr>
            <w:r>
              <w:rPr>
                <w:rFonts w:eastAsia="Calibri" w:cs="Times New Roman"/>
                <w:sz w:val="28"/>
                <w:szCs w:val="28"/>
              </w:rPr>
              <w:t>роль и место розничных продаж в страховой компании;</w:t>
            </w:r>
          </w:p>
          <w:p w14:paraId="1EBCCB85" w14:textId="77777777" w:rsidR="00EC5DFC" w:rsidRDefault="00112565">
            <w:pPr>
              <w:pStyle w:val="1"/>
              <w:widowControl w:val="0"/>
              <w:numPr>
                <w:ilvl w:val="0"/>
                <w:numId w:val="16"/>
              </w:numPr>
              <w:tabs>
                <w:tab w:val="clear" w:pos="360"/>
                <w:tab w:val="left" w:pos="231"/>
              </w:tabs>
              <w:ind w:left="0" w:firstLine="0"/>
              <w:contextualSpacing w:val="0"/>
            </w:pPr>
            <w:r>
              <w:rPr>
                <w:rFonts w:eastAsia="Calibri" w:cs="Times New Roman"/>
                <w:sz w:val="28"/>
                <w:szCs w:val="28"/>
              </w:rPr>
              <w:t>содержание процесса продаж в страховой компании и проблемы в сфере розничных продаж;</w:t>
            </w:r>
          </w:p>
          <w:p w14:paraId="4BD85EFE" w14:textId="77777777" w:rsidR="00EC5DFC" w:rsidRDefault="00112565">
            <w:pPr>
              <w:pStyle w:val="1"/>
              <w:widowControl w:val="0"/>
              <w:numPr>
                <w:ilvl w:val="0"/>
                <w:numId w:val="16"/>
              </w:numPr>
              <w:tabs>
                <w:tab w:val="clear" w:pos="360"/>
                <w:tab w:val="left" w:pos="231"/>
              </w:tabs>
              <w:ind w:left="0" w:firstLine="0"/>
              <w:contextualSpacing w:val="0"/>
            </w:pPr>
            <w:r>
              <w:rPr>
                <w:rFonts w:eastAsia="Calibri" w:cs="Times New Roman"/>
                <w:sz w:val="28"/>
                <w:szCs w:val="28"/>
              </w:rPr>
              <w:t>принципы планирования реализации страховых продуктов;</w:t>
            </w:r>
          </w:p>
          <w:p w14:paraId="46C12086" w14:textId="77777777" w:rsidR="00EC5DFC" w:rsidRDefault="00112565">
            <w:pPr>
              <w:pStyle w:val="1"/>
              <w:widowControl w:val="0"/>
              <w:numPr>
                <w:ilvl w:val="0"/>
                <w:numId w:val="16"/>
              </w:numPr>
              <w:tabs>
                <w:tab w:val="clear" w:pos="360"/>
                <w:tab w:val="left" w:pos="231"/>
              </w:tabs>
              <w:ind w:left="0" w:firstLine="0"/>
              <w:contextualSpacing w:val="0"/>
            </w:pPr>
            <w:r>
              <w:rPr>
                <w:rFonts w:eastAsia="Calibri" w:cs="Times New Roman"/>
                <w:sz w:val="28"/>
                <w:szCs w:val="28"/>
              </w:rPr>
              <w:t>нормативную базу страховой компании по планированию в сфере продаж;</w:t>
            </w:r>
          </w:p>
          <w:p w14:paraId="7A097DE2" w14:textId="77777777" w:rsidR="00EC5DFC" w:rsidRDefault="00112565">
            <w:pPr>
              <w:pStyle w:val="1"/>
              <w:widowControl w:val="0"/>
              <w:numPr>
                <w:ilvl w:val="0"/>
                <w:numId w:val="16"/>
              </w:numPr>
              <w:tabs>
                <w:tab w:val="clear" w:pos="360"/>
                <w:tab w:val="left" w:pos="231"/>
              </w:tabs>
              <w:ind w:left="0" w:firstLine="0"/>
              <w:contextualSpacing w:val="0"/>
            </w:pPr>
            <w:r>
              <w:rPr>
                <w:rFonts w:eastAsia="Calibri" w:cs="Times New Roman"/>
                <w:sz w:val="28"/>
                <w:szCs w:val="28"/>
              </w:rPr>
              <w:t xml:space="preserve">принципы построения </w:t>
            </w:r>
            <w:proofErr w:type="spellStart"/>
            <w:r>
              <w:rPr>
                <w:rFonts w:eastAsia="Calibri" w:cs="Times New Roman"/>
                <w:sz w:val="28"/>
                <w:szCs w:val="28"/>
              </w:rPr>
              <w:t>клиентоориентированной</w:t>
            </w:r>
            <w:proofErr w:type="spellEnd"/>
            <w:r>
              <w:rPr>
                <w:rFonts w:eastAsia="Calibri" w:cs="Times New Roman"/>
                <w:sz w:val="28"/>
                <w:szCs w:val="28"/>
              </w:rPr>
              <w:t xml:space="preserve"> модели розничных продаж;</w:t>
            </w:r>
          </w:p>
          <w:p w14:paraId="592F32B3" w14:textId="77777777" w:rsidR="00EC5DFC" w:rsidRDefault="00112565">
            <w:pPr>
              <w:pStyle w:val="1"/>
              <w:widowControl w:val="0"/>
              <w:numPr>
                <w:ilvl w:val="0"/>
                <w:numId w:val="16"/>
              </w:numPr>
              <w:tabs>
                <w:tab w:val="clear" w:pos="360"/>
                <w:tab w:val="left" w:pos="231"/>
              </w:tabs>
              <w:ind w:left="0" w:firstLine="0"/>
              <w:contextualSpacing w:val="0"/>
            </w:pPr>
            <w:r>
              <w:rPr>
                <w:rFonts w:eastAsia="Calibri" w:cs="Times New Roman"/>
                <w:sz w:val="28"/>
                <w:szCs w:val="28"/>
              </w:rPr>
              <w:t>методы экспресс-анализа рынка розничного страхования и выявления перспектив его развития;</w:t>
            </w:r>
          </w:p>
          <w:p w14:paraId="02B8D094" w14:textId="77777777" w:rsidR="00EC5DFC" w:rsidRDefault="00112565">
            <w:pPr>
              <w:pStyle w:val="1"/>
              <w:widowControl w:val="0"/>
              <w:numPr>
                <w:ilvl w:val="0"/>
                <w:numId w:val="16"/>
              </w:numPr>
              <w:tabs>
                <w:tab w:val="clear" w:pos="360"/>
                <w:tab w:val="left" w:pos="231"/>
              </w:tabs>
              <w:ind w:left="0" w:firstLine="0"/>
              <w:contextualSpacing w:val="0"/>
            </w:pPr>
            <w:r>
              <w:rPr>
                <w:rFonts w:eastAsia="Calibri" w:cs="Times New Roman"/>
                <w:sz w:val="28"/>
                <w:szCs w:val="28"/>
              </w:rPr>
              <w:t>место розничных продаж в структуре стратегического плана страховой компании;</w:t>
            </w:r>
          </w:p>
          <w:p w14:paraId="07265F30" w14:textId="77777777" w:rsidR="00EC5DFC" w:rsidRDefault="00112565">
            <w:pPr>
              <w:pStyle w:val="1"/>
              <w:widowControl w:val="0"/>
              <w:numPr>
                <w:ilvl w:val="0"/>
                <w:numId w:val="16"/>
              </w:numPr>
              <w:tabs>
                <w:tab w:val="clear" w:pos="360"/>
                <w:tab w:val="left" w:pos="231"/>
              </w:tabs>
              <w:ind w:left="0" w:firstLine="0"/>
              <w:contextualSpacing w:val="0"/>
            </w:pPr>
            <w:r>
              <w:rPr>
                <w:rFonts w:eastAsia="Calibri" w:cs="Times New Roman"/>
                <w:sz w:val="28"/>
                <w:szCs w:val="28"/>
              </w:rPr>
              <w:t>маркетинговые основы розничных продаж;</w:t>
            </w:r>
          </w:p>
          <w:p w14:paraId="661E685D" w14:textId="77777777" w:rsidR="00EC5DFC" w:rsidRDefault="00112565">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методы определения целевых клиентских сегментов;</w:t>
            </w:r>
          </w:p>
          <w:p w14:paraId="3796A3E6" w14:textId="77777777" w:rsidR="00EC5DFC" w:rsidRDefault="00112565">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основы формирования продуктовой стратегии и стратегии развития каналов продаж;</w:t>
            </w:r>
          </w:p>
          <w:p w14:paraId="291A7D3B" w14:textId="77777777" w:rsidR="00EC5DFC" w:rsidRDefault="00112565">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порядок формирования ценовой стратегии;</w:t>
            </w:r>
          </w:p>
          <w:p w14:paraId="78430FA1" w14:textId="77777777" w:rsidR="00EC5DFC" w:rsidRDefault="00112565">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виды и формы плана продаж;</w:t>
            </w:r>
          </w:p>
          <w:p w14:paraId="3FBB9377" w14:textId="77777777" w:rsidR="00EC5DFC" w:rsidRDefault="00112565">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взаимосвязь плана продаж и бюджета продаж;</w:t>
            </w:r>
          </w:p>
          <w:p w14:paraId="1A151F5D" w14:textId="77777777" w:rsidR="00EC5DFC" w:rsidRDefault="00112565">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методы разработки плана и бюджета продаж:</w:t>
            </w:r>
          </w:p>
          <w:p w14:paraId="3760F22D" w14:textId="77777777" w:rsidR="00EC5DFC" w:rsidRDefault="00112565">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 xml:space="preserve">модели соотношения центральных и региональных </w:t>
            </w:r>
            <w:r>
              <w:rPr>
                <w:rFonts w:eastAsia="Calibri" w:cs="Times New Roman"/>
                <w:sz w:val="28"/>
                <w:szCs w:val="28"/>
              </w:rPr>
              <w:lastRenderedPageBreak/>
              <w:t>продаж, анализ их эффективности;</w:t>
            </w:r>
          </w:p>
          <w:p w14:paraId="1D377574" w14:textId="77777777" w:rsidR="00EC5DFC" w:rsidRDefault="00112565">
            <w:pPr>
              <w:pStyle w:val="1"/>
              <w:widowControl w:val="0"/>
              <w:numPr>
                <w:ilvl w:val="0"/>
                <w:numId w:val="16"/>
              </w:numPr>
              <w:tabs>
                <w:tab w:val="clear" w:pos="360"/>
                <w:tab w:val="left" w:pos="231"/>
              </w:tabs>
              <w:ind w:left="0" w:firstLine="0"/>
              <w:contextualSpacing w:val="0"/>
            </w:pPr>
            <w:r>
              <w:rPr>
                <w:rFonts w:eastAsia="Calibri" w:cs="Times New Roman"/>
                <w:sz w:val="28"/>
                <w:szCs w:val="28"/>
              </w:rPr>
              <w:t>классификацию технологий продаж в розничном страховании по продукту, по уровню автоматизации, по отношению к договору страхования, по каналам продаж;</w:t>
            </w:r>
          </w:p>
          <w:p w14:paraId="73A19318" w14:textId="77777777" w:rsidR="00EC5DFC" w:rsidRDefault="00112565">
            <w:pPr>
              <w:pStyle w:val="1"/>
              <w:widowControl w:val="0"/>
              <w:numPr>
                <w:ilvl w:val="0"/>
                <w:numId w:val="16"/>
              </w:numPr>
              <w:tabs>
                <w:tab w:val="clear" w:pos="360"/>
                <w:tab w:val="left" w:pos="231"/>
              </w:tabs>
              <w:ind w:left="0" w:firstLine="0"/>
              <w:contextualSpacing w:val="0"/>
            </w:pPr>
            <w:r>
              <w:rPr>
                <w:rFonts w:eastAsia="Calibri" w:cs="Times New Roman"/>
                <w:sz w:val="28"/>
                <w:szCs w:val="28"/>
              </w:rPr>
              <w:t>каналы розничных продаж в страховой компании;</w:t>
            </w:r>
          </w:p>
          <w:p w14:paraId="1894E327" w14:textId="77777777" w:rsidR="00EC5DFC" w:rsidRDefault="00112565">
            <w:pPr>
              <w:pStyle w:val="1"/>
              <w:widowControl w:val="0"/>
              <w:numPr>
                <w:ilvl w:val="0"/>
                <w:numId w:val="16"/>
              </w:numPr>
              <w:tabs>
                <w:tab w:val="clear" w:pos="360"/>
                <w:tab w:val="left" w:pos="231"/>
              </w:tabs>
              <w:ind w:left="0" w:firstLine="0"/>
              <w:contextualSpacing w:val="0"/>
            </w:pPr>
            <w:r>
              <w:rPr>
                <w:rFonts w:eastAsia="Calibri" w:cs="Times New Roman"/>
                <w:sz w:val="28"/>
                <w:szCs w:val="28"/>
              </w:rPr>
              <w:t>факторы выбора каналов продаж для страховой компании, прямые и посреднические каналы продаж;</w:t>
            </w:r>
          </w:p>
          <w:p w14:paraId="22DB0425" w14:textId="77777777" w:rsidR="00EC5DFC" w:rsidRDefault="00112565">
            <w:pPr>
              <w:pStyle w:val="1"/>
              <w:widowControl w:val="0"/>
              <w:numPr>
                <w:ilvl w:val="0"/>
                <w:numId w:val="16"/>
              </w:numPr>
              <w:tabs>
                <w:tab w:val="clear" w:pos="360"/>
                <w:tab w:val="left" w:pos="231"/>
              </w:tabs>
              <w:ind w:left="0" w:firstLine="0"/>
              <w:contextualSpacing w:val="0"/>
            </w:pPr>
            <w:r>
              <w:rPr>
                <w:rFonts w:eastAsia="Calibri" w:cs="Times New Roman"/>
                <w:sz w:val="28"/>
                <w:szCs w:val="28"/>
              </w:rPr>
              <w:t>способы анализа развития каналов продаж на различных страховых рынках;</w:t>
            </w:r>
          </w:p>
          <w:p w14:paraId="473AC307" w14:textId="77777777" w:rsidR="00EC5DFC" w:rsidRDefault="00112565">
            <w:pPr>
              <w:pStyle w:val="1"/>
              <w:widowControl w:val="0"/>
              <w:numPr>
                <w:ilvl w:val="0"/>
                <w:numId w:val="16"/>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соотношение организационной структуры страховой компании и каналов продаж;</w:t>
            </w:r>
          </w:p>
          <w:p w14:paraId="3458B73D" w14:textId="77777777" w:rsidR="00EC5DFC" w:rsidRDefault="00112565">
            <w:pPr>
              <w:pStyle w:val="1"/>
              <w:widowControl w:val="0"/>
              <w:numPr>
                <w:ilvl w:val="0"/>
                <w:numId w:val="17"/>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основные показатели эффективности продаж;</w:t>
            </w:r>
          </w:p>
          <w:p w14:paraId="4A7A74E1" w14:textId="77777777" w:rsidR="00EC5DFC" w:rsidRDefault="00112565">
            <w:pPr>
              <w:pStyle w:val="1"/>
              <w:widowControl w:val="0"/>
              <w:numPr>
                <w:ilvl w:val="0"/>
                <w:numId w:val="17"/>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порядок определения доходов и прибыли каналов продаж;</w:t>
            </w:r>
          </w:p>
          <w:p w14:paraId="56E2ADC9" w14:textId="77777777" w:rsidR="00EC5DFC" w:rsidRDefault="00112565">
            <w:pPr>
              <w:pStyle w:val="1"/>
              <w:widowControl w:val="0"/>
              <w:numPr>
                <w:ilvl w:val="0"/>
                <w:numId w:val="17"/>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зависимость финансовых результатов страховой организации от эффективности каналов продаж;</w:t>
            </w:r>
          </w:p>
          <w:p w14:paraId="5131CDE3" w14:textId="77777777" w:rsidR="00EC5DFC" w:rsidRDefault="00112565">
            <w:pPr>
              <w:pStyle w:val="1"/>
              <w:widowControl w:val="0"/>
              <w:numPr>
                <w:ilvl w:val="0"/>
                <w:numId w:val="17"/>
              </w:numPr>
              <w:tabs>
                <w:tab w:val="clear" w:pos="360"/>
                <w:tab w:val="left" w:pos="231"/>
              </w:tabs>
              <w:ind w:left="0" w:firstLine="0"/>
              <w:contextualSpacing w:val="0"/>
              <w:rPr>
                <w:rFonts w:eastAsia="Calibri" w:cs="Times New Roman"/>
                <w:sz w:val="28"/>
                <w:szCs w:val="28"/>
              </w:rPr>
            </w:pPr>
            <w:r>
              <w:rPr>
                <w:rFonts w:eastAsia="Calibri" w:cs="Times New Roman"/>
                <w:sz w:val="28"/>
                <w:szCs w:val="28"/>
              </w:rPr>
              <w:t>коэффициенты рентабельности канала продаж и вида страхования в целом;</w:t>
            </w:r>
          </w:p>
          <w:p w14:paraId="7EB45D72" w14:textId="77777777" w:rsidR="00EC5DFC" w:rsidRDefault="00112565">
            <w:pPr>
              <w:pStyle w:val="1"/>
              <w:widowControl w:val="0"/>
              <w:numPr>
                <w:ilvl w:val="0"/>
                <w:numId w:val="17"/>
              </w:numPr>
              <w:tabs>
                <w:tab w:val="clear" w:pos="360"/>
                <w:tab w:val="left" w:pos="231"/>
              </w:tabs>
              <w:ind w:left="0" w:firstLine="0"/>
              <w:contextualSpacing w:val="0"/>
              <w:rPr>
                <w:rFonts w:cs="Times New Roman"/>
                <w:sz w:val="28"/>
                <w:szCs w:val="28"/>
              </w:rPr>
            </w:pPr>
            <w:r>
              <w:rPr>
                <w:rFonts w:eastAsia="Calibri" w:cs="Times New Roman"/>
                <w:sz w:val="28"/>
                <w:szCs w:val="28"/>
              </w:rPr>
              <w:t>качественные показатели эффективности каналов продаж</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1D267" w14:textId="77777777" w:rsidR="00EC5DFC" w:rsidRDefault="00EC5DFC">
            <w:pPr>
              <w:pStyle w:val="11"/>
              <w:widowControl w:val="0"/>
              <w:jc w:val="both"/>
              <w:rPr>
                <w:sz w:val="28"/>
                <w:szCs w:val="28"/>
              </w:rPr>
            </w:pPr>
          </w:p>
        </w:tc>
      </w:tr>
      <w:tr w:rsidR="00EC5DFC" w14:paraId="4BCBF7FC" w14:textId="77777777">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FA390C0"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F3CA" w14:textId="77777777" w:rsidR="00EC5DFC" w:rsidRDefault="00112565">
            <w:pPr>
              <w:pStyle w:val="11"/>
              <w:widowControl w:val="0"/>
              <w:spacing w:after="0" w:line="240" w:lineRule="auto"/>
              <w:jc w:val="both"/>
              <w:rPr>
                <w:sz w:val="28"/>
                <w:szCs w:val="28"/>
              </w:rPr>
            </w:pPr>
            <w:r>
              <w:rPr>
                <w:sz w:val="28"/>
                <w:szCs w:val="28"/>
              </w:rPr>
              <w:t>Специалист должен уметь:</w:t>
            </w:r>
          </w:p>
          <w:p w14:paraId="70393E48" w14:textId="77777777" w:rsidR="00EC5DFC" w:rsidRDefault="00112565">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анализировать основные показатели страхового рынка;</w:t>
            </w:r>
          </w:p>
          <w:p w14:paraId="5F174F4F" w14:textId="77777777" w:rsidR="00EC5DFC" w:rsidRDefault="00112565">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выявлять перспективы развития страхового рынка;</w:t>
            </w:r>
          </w:p>
          <w:p w14:paraId="1C4A6CFB" w14:textId="77777777" w:rsidR="00EC5DFC" w:rsidRDefault="00112565">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применять маркетинговые подходы в формировании </w:t>
            </w:r>
            <w:proofErr w:type="spellStart"/>
            <w:r>
              <w:rPr>
                <w:rFonts w:ascii="Times New Roman" w:hAnsi="Times New Roman"/>
                <w:sz w:val="28"/>
                <w:szCs w:val="28"/>
              </w:rPr>
              <w:t>клиентоориентированной</w:t>
            </w:r>
            <w:proofErr w:type="spellEnd"/>
            <w:r>
              <w:rPr>
                <w:rFonts w:ascii="Times New Roman" w:hAnsi="Times New Roman"/>
                <w:sz w:val="28"/>
                <w:szCs w:val="28"/>
              </w:rPr>
              <w:t xml:space="preserve"> модели розничных продаж;</w:t>
            </w:r>
          </w:p>
          <w:p w14:paraId="6E43A682" w14:textId="77777777" w:rsidR="00EC5DFC" w:rsidRDefault="00112565">
            <w:pPr>
              <w:pStyle w:val="aff3"/>
              <w:widowControl w:val="0"/>
              <w:numPr>
                <w:ilvl w:val="0"/>
                <w:numId w:val="15"/>
              </w:numPr>
              <w:tabs>
                <w:tab w:val="left" w:pos="231"/>
              </w:tabs>
              <w:spacing w:after="0" w:line="240" w:lineRule="auto"/>
              <w:ind w:left="0" w:firstLine="0"/>
              <w:contextualSpacing w:val="0"/>
              <w:jc w:val="both"/>
            </w:pPr>
            <w:r>
              <w:rPr>
                <w:rFonts w:ascii="Times New Roman" w:hAnsi="Times New Roman"/>
                <w:sz w:val="28"/>
                <w:szCs w:val="28"/>
              </w:rPr>
              <w:t>формировать стратегию разработки страховых продуктов;</w:t>
            </w:r>
          </w:p>
          <w:p w14:paraId="3457B473" w14:textId="77777777" w:rsidR="00EC5DFC" w:rsidRDefault="00112565">
            <w:pPr>
              <w:pStyle w:val="aff3"/>
              <w:widowControl w:val="0"/>
              <w:numPr>
                <w:ilvl w:val="0"/>
                <w:numId w:val="15"/>
              </w:numPr>
              <w:tabs>
                <w:tab w:val="left" w:pos="231"/>
              </w:tabs>
              <w:spacing w:after="0" w:line="240" w:lineRule="auto"/>
              <w:ind w:left="0" w:firstLine="0"/>
              <w:contextualSpacing w:val="0"/>
              <w:jc w:val="both"/>
            </w:pPr>
            <w:r>
              <w:rPr>
                <w:rFonts w:ascii="Times New Roman" w:hAnsi="Times New Roman"/>
                <w:sz w:val="28"/>
                <w:szCs w:val="28"/>
              </w:rPr>
              <w:t>рассчитывать бюджет продаж;</w:t>
            </w:r>
          </w:p>
          <w:p w14:paraId="23B276EC" w14:textId="77777777" w:rsidR="00EC5DFC" w:rsidRDefault="00112565">
            <w:pPr>
              <w:pStyle w:val="aff3"/>
              <w:widowControl w:val="0"/>
              <w:numPr>
                <w:ilvl w:val="0"/>
                <w:numId w:val="15"/>
              </w:numPr>
              <w:tabs>
                <w:tab w:val="left" w:pos="231"/>
              </w:tabs>
              <w:spacing w:after="0" w:line="240" w:lineRule="auto"/>
              <w:ind w:left="0" w:firstLine="0"/>
              <w:contextualSpacing w:val="0"/>
              <w:jc w:val="both"/>
            </w:pPr>
            <w:r>
              <w:rPr>
                <w:rFonts w:ascii="Times New Roman" w:hAnsi="Times New Roman"/>
                <w:sz w:val="28"/>
                <w:szCs w:val="28"/>
              </w:rPr>
              <w:t>контролировать исполнение плана продаж и принимать адекватные меры для его выполнения;</w:t>
            </w:r>
          </w:p>
          <w:p w14:paraId="1088F8BB" w14:textId="77777777" w:rsidR="00EC5DFC" w:rsidRDefault="00112565">
            <w:pPr>
              <w:pStyle w:val="aff3"/>
              <w:widowControl w:val="0"/>
              <w:numPr>
                <w:ilvl w:val="0"/>
                <w:numId w:val="15"/>
              </w:numPr>
              <w:tabs>
                <w:tab w:val="left" w:pos="231"/>
              </w:tabs>
              <w:spacing w:after="0" w:line="240" w:lineRule="auto"/>
              <w:ind w:left="0" w:firstLine="0"/>
              <w:contextualSpacing w:val="0"/>
              <w:jc w:val="both"/>
            </w:pPr>
            <w:r>
              <w:rPr>
                <w:rFonts w:ascii="Times New Roman" w:hAnsi="Times New Roman"/>
                <w:sz w:val="28"/>
                <w:szCs w:val="28"/>
              </w:rPr>
              <w:t>выбирать наилучшую в данных условиях организационную структуру розничных продаж;</w:t>
            </w:r>
          </w:p>
          <w:p w14:paraId="71BACBDD" w14:textId="77777777" w:rsidR="00EC5DFC" w:rsidRDefault="00112565">
            <w:pPr>
              <w:pStyle w:val="aff3"/>
              <w:widowControl w:val="0"/>
              <w:numPr>
                <w:ilvl w:val="0"/>
                <w:numId w:val="15"/>
              </w:numPr>
              <w:tabs>
                <w:tab w:val="left" w:pos="231"/>
              </w:tabs>
              <w:spacing w:after="0" w:line="240" w:lineRule="auto"/>
              <w:ind w:left="0" w:firstLine="0"/>
              <w:contextualSpacing w:val="0"/>
              <w:jc w:val="both"/>
            </w:pPr>
            <w:r>
              <w:rPr>
                <w:rFonts w:ascii="Times New Roman" w:hAnsi="Times New Roman"/>
                <w:sz w:val="28"/>
                <w:szCs w:val="28"/>
              </w:rPr>
              <w:t>проводить анализ эффективности организационных структур продаж;</w:t>
            </w:r>
          </w:p>
          <w:p w14:paraId="262BC463" w14:textId="77777777" w:rsidR="00EC5DFC" w:rsidRDefault="00112565">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организовывать продажи страховых продуктов через различные каналы продаж;</w:t>
            </w:r>
          </w:p>
          <w:p w14:paraId="7819E167" w14:textId="77777777" w:rsidR="00EC5DFC" w:rsidRDefault="00112565">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определять перспективные каналы продаж;</w:t>
            </w:r>
          </w:p>
          <w:p w14:paraId="13E92BA6" w14:textId="77777777" w:rsidR="00EC5DFC" w:rsidRDefault="00112565">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анализировать эффективность каждого канала;</w:t>
            </w:r>
          </w:p>
          <w:p w14:paraId="733C4343" w14:textId="77777777" w:rsidR="00EC5DFC" w:rsidRDefault="00112565">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определять величину доходов и прибыли канала продаж;</w:t>
            </w:r>
          </w:p>
          <w:p w14:paraId="69ED57E0" w14:textId="77777777" w:rsidR="00EC5DFC" w:rsidRDefault="00112565">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оценивать влияние финансового результата канала продаж на итоговый результат страховой организации;</w:t>
            </w:r>
          </w:p>
          <w:p w14:paraId="51511400" w14:textId="77777777" w:rsidR="00EC5DFC" w:rsidRDefault="00112565">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рассчитывать коэффициенты рентабельности деятельности страховщика;</w:t>
            </w:r>
          </w:p>
          <w:p w14:paraId="2E7925DC" w14:textId="77777777" w:rsidR="00EC5DFC" w:rsidRDefault="00112565">
            <w:pPr>
              <w:pStyle w:val="aff3"/>
              <w:widowControl w:val="0"/>
              <w:numPr>
                <w:ilvl w:val="0"/>
                <w:numId w:val="15"/>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проводить анализ качества каналов продаж;</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E24F0" w14:textId="77777777" w:rsidR="00EC5DFC" w:rsidRDefault="00EC5DFC">
            <w:pPr>
              <w:pStyle w:val="11"/>
              <w:widowControl w:val="0"/>
              <w:jc w:val="both"/>
              <w:rPr>
                <w:sz w:val="28"/>
                <w:szCs w:val="28"/>
              </w:rPr>
            </w:pPr>
          </w:p>
        </w:tc>
      </w:tr>
      <w:tr w:rsidR="00EC5DFC" w14:paraId="644AB282"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F54E7E" w14:textId="77777777" w:rsidR="00EC5DFC" w:rsidRDefault="00112565">
            <w:pPr>
              <w:pStyle w:val="11"/>
              <w:widowControl w:val="0"/>
              <w:jc w:val="center"/>
              <w:rPr>
                <w:sz w:val="28"/>
                <w:szCs w:val="28"/>
              </w:rPr>
            </w:pPr>
            <w:r>
              <w:rPr>
                <w:sz w:val="28"/>
                <w:szCs w:val="28"/>
              </w:rPr>
              <w:lastRenderedPageBreak/>
              <w:t>3</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130B5" w14:textId="77777777" w:rsidR="00EC5DFC" w:rsidRDefault="00112565">
            <w:pPr>
              <w:pStyle w:val="11"/>
              <w:widowControl w:val="0"/>
              <w:spacing w:after="0" w:line="240" w:lineRule="auto"/>
              <w:jc w:val="both"/>
              <w:rPr>
                <w:sz w:val="28"/>
                <w:szCs w:val="28"/>
              </w:rPr>
            </w:pPr>
            <w:r>
              <w:rPr>
                <w:b/>
                <w:sz w:val="28"/>
                <w:szCs w:val="28"/>
              </w:rPr>
              <w:t>Информационные и коммуникационные технологии</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6702F" w14:textId="77777777" w:rsidR="00EC5DFC" w:rsidRDefault="00112565">
            <w:pPr>
              <w:pStyle w:val="11"/>
              <w:widowControl w:val="0"/>
              <w:jc w:val="both"/>
              <w:rPr>
                <w:sz w:val="28"/>
                <w:szCs w:val="28"/>
              </w:rPr>
            </w:pPr>
            <w:r>
              <w:rPr>
                <w:sz w:val="28"/>
                <w:szCs w:val="28"/>
              </w:rPr>
              <w:t>9</w:t>
            </w:r>
          </w:p>
        </w:tc>
      </w:tr>
      <w:tr w:rsidR="00EC5DFC" w14:paraId="080AAE82" w14:textId="77777777">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20AF13BF"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55D27" w14:textId="77777777" w:rsidR="00EC5DFC" w:rsidRDefault="00112565">
            <w:pPr>
              <w:pStyle w:val="11"/>
              <w:widowControl w:val="0"/>
              <w:spacing w:after="0" w:line="240" w:lineRule="auto"/>
              <w:jc w:val="both"/>
              <w:rPr>
                <w:color w:val="000000"/>
                <w:sz w:val="28"/>
                <w:szCs w:val="28"/>
              </w:rPr>
            </w:pPr>
            <w:r>
              <w:rPr>
                <w:color w:val="000000"/>
                <w:sz w:val="28"/>
                <w:szCs w:val="28"/>
              </w:rPr>
              <w:t>Специалист должен знать и понимать:</w:t>
            </w:r>
          </w:p>
          <w:p w14:paraId="3823880C" w14:textId="77777777" w:rsidR="00EC5DFC" w:rsidRDefault="00112565">
            <w:pPr>
              <w:pStyle w:val="aff3"/>
              <w:widowControl w:val="0"/>
              <w:numPr>
                <w:ilvl w:val="0"/>
                <w:numId w:val="18"/>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пользоваться персональным компьютером (ПК) и его периферийными устройствами, оргтехникой. Использовать специализированные программные приложения и информационно-коммуникационную сеть «Интернет» для выполнения рабочих задач. </w:t>
            </w:r>
          </w:p>
          <w:p w14:paraId="4626F6F8" w14:textId="77777777" w:rsidR="00EC5DFC" w:rsidRDefault="00112565">
            <w:pPr>
              <w:pStyle w:val="aff3"/>
              <w:widowControl w:val="0"/>
              <w:numPr>
                <w:ilvl w:val="0"/>
                <w:numId w:val="6"/>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работать с большим массивом информационных данных. Выявлять потребность клиента в получении информации с помощью разных типов вопросов. </w:t>
            </w:r>
          </w:p>
          <w:p w14:paraId="5FDD744A" w14:textId="77777777" w:rsidR="00EC5DFC" w:rsidRDefault="00112565">
            <w:pPr>
              <w:pStyle w:val="aff3"/>
              <w:widowControl w:val="0"/>
              <w:numPr>
                <w:ilvl w:val="0"/>
                <w:numId w:val="6"/>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выбирать оптимальный алгоритм обслуживания клиента. Устанавливать коммуникацию с клиентами организации с целью предоставления актуальной информации общего характера. </w:t>
            </w:r>
          </w:p>
          <w:p w14:paraId="4DC31FD0" w14:textId="77777777" w:rsidR="00EC5DFC" w:rsidRDefault="00112565">
            <w:pPr>
              <w:pStyle w:val="aff3"/>
              <w:widowControl w:val="0"/>
              <w:numPr>
                <w:ilvl w:val="0"/>
                <w:numId w:val="6"/>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использовать техники активного слушания и ведения диалога. </w:t>
            </w:r>
          </w:p>
          <w:p w14:paraId="51A83BBD" w14:textId="77777777" w:rsidR="00EC5DFC" w:rsidRDefault="00112565">
            <w:pPr>
              <w:pStyle w:val="aff3"/>
              <w:widowControl w:val="0"/>
              <w:numPr>
                <w:ilvl w:val="0"/>
                <w:numId w:val="6"/>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резюмировать полученную от клиента информацию. Вносить информацию в программы и базы данных организации. </w:t>
            </w:r>
          </w:p>
          <w:p w14:paraId="3E089EF2" w14:textId="77777777" w:rsidR="00EC5DFC" w:rsidRDefault="00112565">
            <w:pPr>
              <w:pStyle w:val="aff3"/>
              <w:widowControl w:val="0"/>
              <w:numPr>
                <w:ilvl w:val="0"/>
                <w:numId w:val="6"/>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формировать письменные ответы на запросы клиентов. Взаимодействовать с коллегами для решения рабочих задач. </w:t>
            </w:r>
          </w:p>
          <w:p w14:paraId="6BC68938" w14:textId="77777777" w:rsidR="00EC5DFC" w:rsidRDefault="00112565">
            <w:pPr>
              <w:pStyle w:val="aff3"/>
              <w:widowControl w:val="0"/>
              <w:numPr>
                <w:ilvl w:val="0"/>
                <w:numId w:val="6"/>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разрешать конфликтные ситуации при взаимодействии с клиентами.</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2B58" w14:textId="77777777" w:rsidR="00EC5DFC" w:rsidRDefault="00EC5DFC">
            <w:pPr>
              <w:pStyle w:val="11"/>
              <w:widowControl w:val="0"/>
              <w:jc w:val="both"/>
              <w:rPr>
                <w:sz w:val="28"/>
                <w:szCs w:val="28"/>
              </w:rPr>
            </w:pPr>
          </w:p>
        </w:tc>
      </w:tr>
      <w:tr w:rsidR="00EC5DFC" w14:paraId="0595B7FA" w14:textId="77777777">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CD5550B"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C5A18" w14:textId="77777777" w:rsidR="00EC5DFC" w:rsidRDefault="00112565">
            <w:pPr>
              <w:pStyle w:val="11"/>
              <w:widowControl w:val="0"/>
              <w:spacing w:after="0" w:line="240" w:lineRule="auto"/>
              <w:jc w:val="both"/>
              <w:rPr>
                <w:sz w:val="28"/>
                <w:szCs w:val="28"/>
              </w:rPr>
            </w:pPr>
            <w:r>
              <w:rPr>
                <w:sz w:val="28"/>
                <w:szCs w:val="28"/>
              </w:rPr>
              <w:t>Специалист должен уметь:</w:t>
            </w:r>
          </w:p>
          <w:p w14:paraId="23890F0E" w14:textId="77777777" w:rsidR="00EC5DFC" w:rsidRDefault="00112565">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стандарты и методические документы организации в сфере коммуникации с клиентами организации. </w:t>
            </w:r>
          </w:p>
          <w:p w14:paraId="5C1358BC" w14:textId="77777777" w:rsidR="00EC5DFC" w:rsidRDefault="00112565">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перечень и целевые значения ключевых показателей эффективности, применяемых в организации для оценки сотрудников на индивидуальном уровне. </w:t>
            </w:r>
          </w:p>
          <w:p w14:paraId="6D401D87" w14:textId="77777777" w:rsidR="00EC5DFC" w:rsidRDefault="00112565">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инструкции, процедуры и сценарии обработки контактов. Требования, предъявляемые к обработке контактов с клиентами. Порядок взаимодействия между сотрудниками и подразделениями в организации. </w:t>
            </w:r>
          </w:p>
          <w:p w14:paraId="4FB9C033" w14:textId="77777777" w:rsidR="00EC5DFC" w:rsidRDefault="00112565">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законодательство Российской Федерации о персональных данных и в области информационной безопасности. </w:t>
            </w:r>
          </w:p>
          <w:p w14:paraId="240F3D9E" w14:textId="77777777" w:rsidR="00EC5DFC" w:rsidRDefault="00112565">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требования охраны труда и пожарной безопасности. </w:t>
            </w:r>
          </w:p>
          <w:p w14:paraId="77BBAF1C" w14:textId="77777777" w:rsidR="00EC5DFC" w:rsidRDefault="00112565">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понятия банковской и/или коммерческой тайны. </w:t>
            </w:r>
          </w:p>
          <w:p w14:paraId="7639C7C5" w14:textId="77777777" w:rsidR="00EC5DFC" w:rsidRDefault="00112565">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стандарты оформления документов в организации. </w:t>
            </w:r>
          </w:p>
          <w:p w14:paraId="21B1C17C" w14:textId="77777777" w:rsidR="00EC5DFC" w:rsidRDefault="00112565">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правила деловой переписки и письменного этикета. Организационная структура организации. </w:t>
            </w:r>
          </w:p>
          <w:p w14:paraId="3B5881B2" w14:textId="77777777" w:rsidR="00EC5DFC" w:rsidRDefault="00112565">
            <w:pPr>
              <w:pStyle w:val="aff3"/>
              <w:widowControl w:val="0"/>
              <w:numPr>
                <w:ilvl w:val="0"/>
                <w:numId w:val="14"/>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правила делового общения и речевого этикета.</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466B9" w14:textId="77777777" w:rsidR="00EC5DFC" w:rsidRDefault="00EC5DFC">
            <w:pPr>
              <w:pStyle w:val="11"/>
              <w:widowControl w:val="0"/>
              <w:jc w:val="both"/>
              <w:rPr>
                <w:sz w:val="28"/>
                <w:szCs w:val="28"/>
              </w:rPr>
            </w:pPr>
          </w:p>
        </w:tc>
      </w:tr>
      <w:tr w:rsidR="00EC5DFC" w14:paraId="170A0C69"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BBFB375" w14:textId="77777777" w:rsidR="00EC5DFC" w:rsidRDefault="00112565">
            <w:pPr>
              <w:pStyle w:val="11"/>
              <w:widowControl w:val="0"/>
              <w:jc w:val="center"/>
              <w:rPr>
                <w:sz w:val="28"/>
                <w:szCs w:val="28"/>
              </w:rPr>
            </w:pPr>
            <w:r>
              <w:rPr>
                <w:sz w:val="28"/>
                <w:szCs w:val="28"/>
              </w:rPr>
              <w:lastRenderedPageBreak/>
              <w:t>4</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6DD6" w14:textId="77777777" w:rsidR="00EC5DFC" w:rsidRDefault="00112565">
            <w:pPr>
              <w:pStyle w:val="11"/>
              <w:widowControl w:val="0"/>
              <w:spacing w:after="0" w:line="240" w:lineRule="auto"/>
              <w:jc w:val="both"/>
              <w:rPr>
                <w:sz w:val="28"/>
                <w:szCs w:val="28"/>
              </w:rPr>
            </w:pPr>
            <w:r>
              <w:rPr>
                <w:b/>
                <w:sz w:val="28"/>
                <w:szCs w:val="28"/>
              </w:rPr>
              <w:t xml:space="preserve">Менеджмент и коммуникация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69EE2" w14:textId="77777777" w:rsidR="00EC5DFC" w:rsidRDefault="00112565">
            <w:pPr>
              <w:pStyle w:val="11"/>
              <w:widowControl w:val="0"/>
              <w:jc w:val="both"/>
              <w:rPr>
                <w:sz w:val="28"/>
                <w:szCs w:val="28"/>
              </w:rPr>
            </w:pPr>
            <w:r>
              <w:rPr>
                <w:sz w:val="28"/>
                <w:szCs w:val="28"/>
              </w:rPr>
              <w:t>18</w:t>
            </w:r>
          </w:p>
        </w:tc>
      </w:tr>
      <w:tr w:rsidR="00EC5DFC" w14:paraId="6E6DA72B" w14:textId="77777777">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78AD67B"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31AF" w14:textId="77777777" w:rsidR="00EC5DFC" w:rsidRDefault="00112565">
            <w:pPr>
              <w:pStyle w:val="11"/>
              <w:widowControl w:val="0"/>
              <w:spacing w:after="0" w:line="240" w:lineRule="auto"/>
              <w:jc w:val="both"/>
              <w:rPr>
                <w:color w:val="000000"/>
                <w:sz w:val="28"/>
                <w:szCs w:val="28"/>
              </w:rPr>
            </w:pPr>
            <w:r>
              <w:rPr>
                <w:color w:val="000000"/>
                <w:sz w:val="28"/>
                <w:szCs w:val="28"/>
              </w:rPr>
              <w:t>Специалист должен знать и понимать:</w:t>
            </w:r>
          </w:p>
          <w:p w14:paraId="26A5C9F0" w14:textId="77777777" w:rsidR="00EC5DFC" w:rsidRDefault="00112565">
            <w:pPr>
              <w:pStyle w:val="aff3"/>
              <w:widowControl w:val="0"/>
              <w:numPr>
                <w:ilvl w:val="0"/>
                <w:numId w:val="7"/>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специализированное программное обеспечение, используемое в работе по удаленному информационно-справочному обслуживанию клиентов.</w:t>
            </w:r>
          </w:p>
          <w:p w14:paraId="4140BAFA" w14:textId="77777777" w:rsidR="00EC5DFC" w:rsidRDefault="00112565">
            <w:pPr>
              <w:pStyle w:val="aff3"/>
              <w:widowControl w:val="0"/>
              <w:numPr>
                <w:ilvl w:val="0"/>
                <w:numId w:val="7"/>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 стандарты и методические документы организации в сфере продаж товаров и услуг организации. </w:t>
            </w:r>
          </w:p>
          <w:p w14:paraId="6B51EAE6" w14:textId="77777777" w:rsidR="00EC5DFC" w:rsidRDefault="00112565">
            <w:pPr>
              <w:pStyle w:val="aff3"/>
              <w:widowControl w:val="0"/>
              <w:numPr>
                <w:ilvl w:val="0"/>
                <w:numId w:val="7"/>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технические характеристики и свойства продуктов и услуг организации, условия их приобретения. Технические характеристики и свойства продуктов и услуг конкурентов. </w:t>
            </w:r>
          </w:p>
          <w:p w14:paraId="40AD70D7" w14:textId="77777777" w:rsidR="00EC5DFC" w:rsidRDefault="00112565">
            <w:pPr>
              <w:pStyle w:val="aff3"/>
              <w:widowControl w:val="0"/>
              <w:numPr>
                <w:ilvl w:val="0"/>
                <w:numId w:val="7"/>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формы и способы оплаты продуктов и услуг организации. Перечень и целевые значения ключевых показателей эффективности, применяемых в организации для оценки сотрудников на индивидуальном уровне. </w:t>
            </w:r>
          </w:p>
          <w:p w14:paraId="58CEC889" w14:textId="77777777" w:rsidR="00EC5DFC" w:rsidRDefault="00112565">
            <w:pPr>
              <w:pStyle w:val="aff3"/>
              <w:widowControl w:val="0"/>
              <w:numPr>
                <w:ilvl w:val="0"/>
                <w:numId w:val="7"/>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технология ответов на вопросы и возражения клиентов. Правила делового общения и речевого этикета. Инструкции, процедуры и сценарии обработки заказов клиентов. </w:t>
            </w:r>
          </w:p>
          <w:p w14:paraId="0FF02735" w14:textId="77777777" w:rsidR="00EC5DFC" w:rsidRDefault="00112565">
            <w:pPr>
              <w:pStyle w:val="aff3"/>
              <w:widowControl w:val="0"/>
              <w:numPr>
                <w:ilvl w:val="0"/>
                <w:numId w:val="19"/>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 xml:space="preserve">требования, предъявляемые к обработке заказов. Законодательство Российской Федерации о персональных данных и в области информационной безопасности. Требования охраны труда и пожарной безопасности. Правила деловой переписки и письменного этикета.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CE443" w14:textId="77777777" w:rsidR="00EC5DFC" w:rsidRDefault="00EC5DFC">
            <w:pPr>
              <w:pStyle w:val="11"/>
              <w:widowControl w:val="0"/>
              <w:jc w:val="both"/>
              <w:rPr>
                <w:sz w:val="28"/>
                <w:szCs w:val="28"/>
              </w:rPr>
            </w:pPr>
          </w:p>
        </w:tc>
      </w:tr>
      <w:tr w:rsidR="00EC5DFC" w14:paraId="46BCD066" w14:textId="77777777">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7FB30BBC"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639E3" w14:textId="77777777" w:rsidR="00EC5DFC" w:rsidRDefault="00112565">
            <w:pPr>
              <w:pStyle w:val="11"/>
              <w:widowControl w:val="0"/>
              <w:spacing w:after="0" w:line="240" w:lineRule="auto"/>
              <w:jc w:val="both"/>
              <w:rPr>
                <w:sz w:val="28"/>
                <w:szCs w:val="28"/>
              </w:rPr>
            </w:pPr>
            <w:r>
              <w:rPr>
                <w:sz w:val="28"/>
                <w:szCs w:val="28"/>
              </w:rPr>
              <w:t>Специалист должен уметь:</w:t>
            </w:r>
          </w:p>
          <w:p w14:paraId="3F77866B" w14:textId="77777777" w:rsidR="00EC5DFC" w:rsidRDefault="00112565">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 xml:space="preserve">выявлять и формировать потребности клиентов в продуктах и услугах организации. </w:t>
            </w:r>
          </w:p>
          <w:p w14:paraId="676C7F40" w14:textId="77777777" w:rsidR="00EC5DFC" w:rsidRDefault="00112565">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 xml:space="preserve">представлять продукты и услуги организации, демонстрируя их технические характеристики и преимущества. </w:t>
            </w:r>
          </w:p>
          <w:p w14:paraId="485AA5EC" w14:textId="77777777" w:rsidR="00EC5DFC" w:rsidRDefault="00112565">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 xml:space="preserve">отвечать на вопросы и возражения клиентов при выборе ими продукта или услуги организации. Оформлять заказы клиентов организации. </w:t>
            </w:r>
          </w:p>
          <w:p w14:paraId="589C293F" w14:textId="77777777" w:rsidR="00EC5DFC" w:rsidRDefault="00112565">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определять возможные дополнительные запросы при обращении клиента по вопросам приобретения и использования продуктов и услуг организации. Предлагать альтернативное решение по запросу клиента.</w:t>
            </w:r>
          </w:p>
          <w:p w14:paraId="79E73FE8" w14:textId="77777777" w:rsidR="00EC5DFC" w:rsidRDefault="00112565">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 xml:space="preserve"> взаимодействовать с коллегами для решения рабочих задач. </w:t>
            </w:r>
          </w:p>
          <w:p w14:paraId="378BA84F" w14:textId="77777777" w:rsidR="00EC5DFC" w:rsidRDefault="00112565">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 xml:space="preserve">сглаживать конфликтные и сложные ситуации межличностного взаимодействия с клиентами организации. </w:t>
            </w:r>
          </w:p>
          <w:p w14:paraId="03C4B073" w14:textId="77777777" w:rsidR="00EC5DFC" w:rsidRDefault="00112565">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lastRenderedPageBreak/>
              <w:t>пользоваться ПК и его периферийными устройствами, оргтехникой.</w:t>
            </w:r>
          </w:p>
          <w:p w14:paraId="2BB1E5C6" w14:textId="77777777" w:rsidR="00EC5DFC" w:rsidRDefault="00112565">
            <w:pPr>
              <w:pStyle w:val="afff"/>
              <w:widowControl w:val="0"/>
              <w:numPr>
                <w:ilvl w:val="0"/>
                <w:numId w:val="20"/>
              </w:numPr>
              <w:tabs>
                <w:tab w:val="left" w:pos="231"/>
              </w:tabs>
              <w:spacing w:beforeAutospacing="0" w:after="0" w:afterAutospacing="0"/>
              <w:ind w:left="0" w:firstLine="0"/>
              <w:jc w:val="both"/>
              <w:rPr>
                <w:sz w:val="28"/>
                <w:szCs w:val="28"/>
              </w:rPr>
            </w:pPr>
            <w:r>
              <w:rPr>
                <w:sz w:val="28"/>
                <w:szCs w:val="28"/>
              </w:rPr>
              <w:t xml:space="preserve"> вести документацию и подготавливать отчетность по обработанным обращениям с предложением продуктов и услуг организации клиентам.</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8A708" w14:textId="77777777" w:rsidR="00EC5DFC" w:rsidRDefault="00EC5DFC">
            <w:pPr>
              <w:pStyle w:val="11"/>
              <w:widowControl w:val="0"/>
              <w:jc w:val="both"/>
              <w:rPr>
                <w:sz w:val="28"/>
                <w:szCs w:val="28"/>
              </w:rPr>
            </w:pPr>
          </w:p>
        </w:tc>
      </w:tr>
      <w:tr w:rsidR="00EC5DFC" w14:paraId="1268F309"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493A182" w14:textId="77777777" w:rsidR="00EC5DFC" w:rsidRDefault="00112565">
            <w:pPr>
              <w:pStyle w:val="11"/>
              <w:widowControl w:val="0"/>
              <w:jc w:val="center"/>
              <w:rPr>
                <w:sz w:val="28"/>
                <w:szCs w:val="28"/>
              </w:rPr>
            </w:pPr>
            <w:r>
              <w:rPr>
                <w:sz w:val="28"/>
                <w:szCs w:val="28"/>
              </w:rPr>
              <w:lastRenderedPageBreak/>
              <w:t>5</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EADE" w14:textId="77777777" w:rsidR="00EC5DFC" w:rsidRDefault="00112565">
            <w:pPr>
              <w:pStyle w:val="11"/>
              <w:widowControl w:val="0"/>
              <w:spacing w:after="0" w:line="240" w:lineRule="auto"/>
              <w:jc w:val="both"/>
              <w:rPr>
                <w:sz w:val="28"/>
                <w:szCs w:val="28"/>
              </w:rPr>
            </w:pPr>
            <w:r>
              <w:rPr>
                <w:b/>
                <w:sz w:val="28"/>
                <w:szCs w:val="28"/>
              </w:rPr>
              <w:t xml:space="preserve">Нормативная, сопроводительная и страховая документация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1D0A" w14:textId="77777777" w:rsidR="00EC5DFC" w:rsidRDefault="00112565">
            <w:pPr>
              <w:pStyle w:val="11"/>
              <w:widowControl w:val="0"/>
              <w:jc w:val="both"/>
              <w:rPr>
                <w:sz w:val="28"/>
                <w:szCs w:val="28"/>
              </w:rPr>
            </w:pPr>
            <w:r>
              <w:rPr>
                <w:sz w:val="28"/>
                <w:szCs w:val="28"/>
              </w:rPr>
              <w:t>18</w:t>
            </w:r>
          </w:p>
        </w:tc>
      </w:tr>
      <w:tr w:rsidR="00EC5DFC" w14:paraId="5DD636AB"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40510C"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1CB7" w14:textId="77777777" w:rsidR="00EC5DFC" w:rsidRDefault="00112565">
            <w:pPr>
              <w:pStyle w:val="11"/>
              <w:widowControl w:val="0"/>
              <w:spacing w:after="0" w:line="240" w:lineRule="auto"/>
              <w:jc w:val="both"/>
              <w:rPr>
                <w:color w:val="000000"/>
                <w:sz w:val="28"/>
                <w:szCs w:val="28"/>
              </w:rPr>
            </w:pPr>
            <w:r>
              <w:rPr>
                <w:color w:val="000000"/>
                <w:sz w:val="28"/>
                <w:szCs w:val="28"/>
              </w:rPr>
              <w:t>Специалист должен знать и понимать:</w:t>
            </w:r>
          </w:p>
          <w:p w14:paraId="51C46CC6"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типовые формы договоров страхования и страховых полисов;</w:t>
            </w:r>
          </w:p>
          <w:p w14:paraId="778DCF07"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систему кодификации и нумерации, порядок работы с общероссийскими классификаторами;</w:t>
            </w:r>
          </w:p>
          <w:p w14:paraId="164C3D5A"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порядок согласования проектов договоров с андеррайтерами и юристами и порядок передачи договоров продавцам;</w:t>
            </w:r>
          </w:p>
          <w:p w14:paraId="05DA5847"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способы контроля за передачей договоров продавцами клиентам;</w:t>
            </w:r>
          </w:p>
          <w:p w14:paraId="24794036"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виды и специфику специализированного программного обеспечения;</w:t>
            </w:r>
          </w:p>
          <w:p w14:paraId="5AA115BB"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способы учета договоров страхования;</w:t>
            </w:r>
          </w:p>
          <w:p w14:paraId="70CB9706"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учет поступлений страховых премий и выплат страхового возмещения;</w:t>
            </w:r>
          </w:p>
          <w:p w14:paraId="4D6DB731"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порядок персонифицированного учета расчетов со страхователями (лицевые счета страхователей в электронном и бумажном виде);</w:t>
            </w:r>
          </w:p>
          <w:p w14:paraId="0519AFF1"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порядок контроля сроков действия договоров;</w:t>
            </w:r>
          </w:p>
          <w:p w14:paraId="457F5B8F"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состав страховой отчетности;</w:t>
            </w:r>
          </w:p>
          <w:p w14:paraId="41E860D4"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порядок оформления страховой отчетности;</w:t>
            </w:r>
          </w:p>
          <w:p w14:paraId="0AD783BB"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научные подходы к анализу заключенных договоров страхования;</w:t>
            </w:r>
          </w:p>
          <w:p w14:paraId="08E540D4"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порядок расчета и управления убыточностью, способы управления убыточностью "на входе";</w:t>
            </w:r>
          </w:p>
          <w:p w14:paraId="5DF4B8B7"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color w:val="000000"/>
                <w:sz w:val="28"/>
                <w:szCs w:val="28"/>
              </w:rPr>
            </w:pPr>
            <w:r>
              <w:rPr>
                <w:rFonts w:ascii="Times New Roman" w:hAnsi="Times New Roman"/>
                <w:color w:val="000000"/>
                <w:sz w:val="28"/>
                <w:szCs w:val="28"/>
              </w:rPr>
              <w:t>возможные причины невыполнения плана и способы стимулирования для его выполнения;</w:t>
            </w:r>
          </w:p>
          <w:p w14:paraId="105F2B0F" w14:textId="77777777" w:rsidR="00EC5DFC" w:rsidRDefault="00112565">
            <w:pPr>
              <w:pStyle w:val="aff3"/>
              <w:widowControl w:val="0"/>
              <w:numPr>
                <w:ilvl w:val="0"/>
                <w:numId w:val="12"/>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color w:val="000000"/>
                <w:sz w:val="28"/>
                <w:szCs w:val="28"/>
              </w:rPr>
              <w:t>возможные причины отказа страхователя от перезаключения и продления договоров страхования.</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3AB7A" w14:textId="77777777" w:rsidR="00EC5DFC" w:rsidRDefault="00EC5DFC">
            <w:pPr>
              <w:pStyle w:val="11"/>
              <w:widowControl w:val="0"/>
              <w:jc w:val="both"/>
              <w:rPr>
                <w:sz w:val="28"/>
                <w:szCs w:val="28"/>
              </w:rPr>
            </w:pPr>
          </w:p>
        </w:tc>
      </w:tr>
      <w:tr w:rsidR="00EC5DFC" w14:paraId="74AB668F"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DFC25AB"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E125F" w14:textId="77777777" w:rsidR="00EC5DFC" w:rsidRDefault="00112565">
            <w:pPr>
              <w:pStyle w:val="aff3"/>
              <w:widowControl w:val="0"/>
              <w:spacing w:after="0" w:line="240" w:lineRule="auto"/>
              <w:ind w:left="0"/>
              <w:contextualSpacing w:val="0"/>
              <w:jc w:val="both"/>
              <w:rPr>
                <w:rFonts w:ascii="Times New Roman" w:hAnsi="Times New Roman"/>
                <w:sz w:val="28"/>
                <w:szCs w:val="28"/>
              </w:rPr>
            </w:pPr>
            <w:r>
              <w:rPr>
                <w:rFonts w:ascii="Times New Roman" w:hAnsi="Times New Roman"/>
                <w:sz w:val="28"/>
                <w:szCs w:val="28"/>
              </w:rPr>
              <w:t>Специалист должен уметь:</w:t>
            </w:r>
          </w:p>
          <w:p w14:paraId="6153AD16"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подготавливать типовые договоры страхования;</w:t>
            </w:r>
          </w:p>
          <w:p w14:paraId="62241861"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вести систему кодификации и нумерации договоров страхования;</w:t>
            </w:r>
          </w:p>
          <w:p w14:paraId="1DC836F4"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lastRenderedPageBreak/>
              <w:t>согласовывать проекты договоров страхования с андеррайтерами и юристами;</w:t>
            </w:r>
          </w:p>
          <w:p w14:paraId="24F0EFD5"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осуществлять передачу полностью оформленных договоров страхования продавцам для передачи клиентам;</w:t>
            </w:r>
          </w:p>
          <w:p w14:paraId="4A2D72E7"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осуществлять ввод данных "слепым" десятипальцевым методом с высокой скоростью печати;</w:t>
            </w:r>
          </w:p>
          <w:p w14:paraId="4C9DEE6B"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использовать специализированное программное обеспечение для решения профессиональных задач;</w:t>
            </w:r>
          </w:p>
          <w:p w14:paraId="61D06B4A"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осуществлять быстрый и точный ввод договоров в базу данных;</w:t>
            </w:r>
          </w:p>
          <w:p w14:paraId="13B0EFB8"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проверять существующую базу данных для исключения страхового мошенничества;</w:t>
            </w:r>
          </w:p>
          <w:p w14:paraId="05E926A9"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осуществлять хранение всех действующих договоров страхования в электронном и бумажном виде;</w:t>
            </w:r>
          </w:p>
          <w:p w14:paraId="5C7CD971"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осуществлять передачу истекших договоров страхования для хранения в архив;</w:t>
            </w:r>
          </w:p>
          <w:p w14:paraId="3CAE98CC"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контролировать сроки действия договоров и напоминать продавцам о необходимости их перезаключения на новый срок;</w:t>
            </w:r>
          </w:p>
          <w:p w14:paraId="11288E4C"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выявлять причины отказа страхователя от перезаключения договора страхования;</w:t>
            </w:r>
          </w:p>
          <w:p w14:paraId="5BE7B853"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вести страховую отчетность;</w:t>
            </w:r>
          </w:p>
          <w:p w14:paraId="63972343"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анализировать заключенные договоры страхования;</w:t>
            </w:r>
          </w:p>
          <w:p w14:paraId="3830BCBF"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рассчитывать аналитические показатели продаж страховой компании;</w:t>
            </w:r>
          </w:p>
          <w:p w14:paraId="40C5CB72"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на основе проведенного анализа предлагать решения по управлению убыточностью "на входе";</w:t>
            </w:r>
          </w:p>
          <w:p w14:paraId="7F1AA901" w14:textId="77777777" w:rsidR="00EC5DFC" w:rsidRDefault="00112565">
            <w:pPr>
              <w:pStyle w:val="aff3"/>
              <w:widowControl w:val="0"/>
              <w:numPr>
                <w:ilvl w:val="0"/>
                <w:numId w:val="13"/>
              </w:numPr>
              <w:tabs>
                <w:tab w:val="left" w:pos="231"/>
              </w:tabs>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проводить анализ причин невыполнения плана продаж и качественный анализ отказов от перезаключения и продления договоров страхования;</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8E57" w14:textId="77777777" w:rsidR="00EC5DFC" w:rsidRDefault="00EC5DFC">
            <w:pPr>
              <w:pStyle w:val="11"/>
              <w:widowControl w:val="0"/>
              <w:jc w:val="both"/>
              <w:rPr>
                <w:sz w:val="28"/>
                <w:szCs w:val="28"/>
              </w:rPr>
            </w:pPr>
          </w:p>
        </w:tc>
      </w:tr>
      <w:tr w:rsidR="00EC5DFC" w14:paraId="4BAB056F"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E8A7CAC" w14:textId="77777777" w:rsidR="00EC5DFC" w:rsidRDefault="00112565">
            <w:pPr>
              <w:pStyle w:val="11"/>
              <w:widowControl w:val="0"/>
              <w:jc w:val="center"/>
              <w:rPr>
                <w:sz w:val="28"/>
                <w:szCs w:val="28"/>
              </w:rPr>
            </w:pPr>
            <w:r>
              <w:rPr>
                <w:sz w:val="28"/>
                <w:szCs w:val="28"/>
              </w:rPr>
              <w:lastRenderedPageBreak/>
              <w:t>6</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D515" w14:textId="77777777" w:rsidR="00EC5DFC" w:rsidRDefault="00112565">
            <w:pPr>
              <w:pStyle w:val="11"/>
              <w:widowControl w:val="0"/>
              <w:spacing w:after="0" w:line="240" w:lineRule="auto"/>
              <w:jc w:val="both"/>
              <w:rPr>
                <w:sz w:val="28"/>
                <w:szCs w:val="28"/>
              </w:rPr>
            </w:pPr>
            <w:r>
              <w:rPr>
                <w:b/>
                <w:bCs/>
                <w:sz w:val="28"/>
                <w:szCs w:val="28"/>
              </w:rPr>
              <w:t xml:space="preserve">Технология размещения страховых услуг </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4778C" w14:textId="77777777" w:rsidR="00EC5DFC" w:rsidRDefault="00112565">
            <w:pPr>
              <w:pStyle w:val="11"/>
              <w:widowControl w:val="0"/>
              <w:jc w:val="both"/>
              <w:rPr>
                <w:sz w:val="28"/>
                <w:szCs w:val="28"/>
              </w:rPr>
            </w:pPr>
            <w:r>
              <w:rPr>
                <w:sz w:val="28"/>
                <w:szCs w:val="28"/>
              </w:rPr>
              <w:t>19</w:t>
            </w:r>
          </w:p>
        </w:tc>
      </w:tr>
      <w:tr w:rsidR="00EC5DFC" w14:paraId="33BE8AA7"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AFC496A" w14:textId="77777777" w:rsidR="00EC5DFC" w:rsidRDefault="00EC5DFC">
            <w:pPr>
              <w:pStyle w:val="11"/>
              <w:widowControl w:val="0"/>
              <w:jc w:val="center"/>
              <w:rPr>
                <w:sz w:val="28"/>
                <w:szCs w:val="28"/>
                <w:lang w:val="en-US"/>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5C66" w14:textId="77777777" w:rsidR="00EC5DFC" w:rsidRDefault="00112565">
            <w:pPr>
              <w:pStyle w:val="afff"/>
              <w:widowControl w:val="0"/>
              <w:spacing w:beforeAutospacing="0" w:after="0" w:afterAutospacing="0"/>
              <w:jc w:val="both"/>
              <w:rPr>
                <w:rFonts w:eastAsia="Calibri"/>
                <w:sz w:val="28"/>
                <w:szCs w:val="28"/>
                <w:lang w:eastAsia="en-US"/>
              </w:rPr>
            </w:pPr>
            <w:r>
              <w:rPr>
                <w:rFonts w:eastAsia="Calibri"/>
                <w:sz w:val="28"/>
                <w:szCs w:val="28"/>
                <w:lang w:eastAsia="en-US"/>
              </w:rPr>
              <w:t>Специалист должен знать и понимать:</w:t>
            </w:r>
          </w:p>
          <w:p w14:paraId="057A7652" w14:textId="77777777" w:rsidR="00EC5DFC" w:rsidRDefault="00112565">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этапы размещения страховых услуг;</w:t>
            </w:r>
          </w:p>
          <w:p w14:paraId="4619E348" w14:textId="77777777" w:rsidR="00EC5DFC" w:rsidRDefault="00112565">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технологии размещения страховых услуг, их классификацию;</w:t>
            </w:r>
          </w:p>
          <w:p w14:paraId="6A312389" w14:textId="77777777" w:rsidR="00EC5DFC" w:rsidRDefault="00112565">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правила разработки организационной структуры размещения страховых услуг;</w:t>
            </w:r>
          </w:p>
          <w:p w14:paraId="7A2D2B90" w14:textId="77777777" w:rsidR="00EC5DFC" w:rsidRDefault="00112565">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классификацию страховых посредников;</w:t>
            </w:r>
          </w:p>
          <w:p w14:paraId="31ED29A0" w14:textId="77777777" w:rsidR="00EC5DFC" w:rsidRDefault="00112565">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страховые услуги;</w:t>
            </w:r>
          </w:p>
          <w:p w14:paraId="7262B1C5" w14:textId="77777777" w:rsidR="00EC5DFC" w:rsidRDefault="00112565">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суть страхования и содержание страховой услуги;</w:t>
            </w:r>
          </w:p>
          <w:p w14:paraId="4F4AB9D1" w14:textId="77777777" w:rsidR="00EC5DFC" w:rsidRDefault="00112565">
            <w:pPr>
              <w:pStyle w:val="afff"/>
              <w:widowControl w:val="0"/>
              <w:numPr>
                <w:ilvl w:val="0"/>
                <w:numId w:val="8"/>
              </w:numPr>
              <w:tabs>
                <w:tab w:val="left" w:pos="231"/>
              </w:tabs>
              <w:spacing w:beforeAutospacing="0" w:after="0" w:afterAutospacing="0"/>
              <w:ind w:left="0" w:firstLine="0"/>
              <w:jc w:val="both"/>
            </w:pPr>
            <w:r>
              <w:rPr>
                <w:rFonts w:eastAsia="Calibri"/>
                <w:sz w:val="28"/>
                <w:szCs w:val="28"/>
                <w:lang w:eastAsia="en-US"/>
              </w:rPr>
              <w:lastRenderedPageBreak/>
              <w:t>особенности сбыта страховых услуг в различных секторах;</w:t>
            </w:r>
          </w:p>
          <w:p w14:paraId="00C76C75" w14:textId="77777777" w:rsidR="00EC5DFC" w:rsidRDefault="00112565">
            <w:pPr>
              <w:pStyle w:val="afff"/>
              <w:widowControl w:val="0"/>
              <w:numPr>
                <w:ilvl w:val="0"/>
                <w:numId w:val="8"/>
              </w:numPr>
              <w:tabs>
                <w:tab w:val="left" w:pos="231"/>
              </w:tabs>
              <w:spacing w:beforeAutospacing="0" w:after="0" w:afterAutospacing="0"/>
              <w:ind w:left="0" w:firstLine="0"/>
              <w:jc w:val="both"/>
            </w:pPr>
            <w:r>
              <w:rPr>
                <w:rFonts w:eastAsia="Calibri"/>
                <w:sz w:val="28"/>
                <w:szCs w:val="28"/>
                <w:lang w:eastAsia="en-US"/>
              </w:rPr>
              <w:t>теоретические основы разработки бизнес-плана открытия точки розничного размещения страховых услуг;</w:t>
            </w:r>
          </w:p>
          <w:p w14:paraId="7D987CB2" w14:textId="77777777" w:rsidR="00EC5DFC" w:rsidRDefault="00112565">
            <w:pPr>
              <w:pStyle w:val="afff"/>
              <w:widowControl w:val="0"/>
              <w:numPr>
                <w:ilvl w:val="0"/>
                <w:numId w:val="8"/>
              </w:numPr>
              <w:tabs>
                <w:tab w:val="left" w:pos="231"/>
              </w:tabs>
              <w:spacing w:beforeAutospacing="0" w:after="0" w:afterAutospacing="0"/>
              <w:ind w:left="0" w:firstLine="0"/>
              <w:jc w:val="both"/>
            </w:pPr>
            <w:r>
              <w:rPr>
                <w:rFonts w:eastAsia="Calibri"/>
                <w:sz w:val="28"/>
                <w:szCs w:val="28"/>
                <w:lang w:eastAsia="en-US"/>
              </w:rPr>
              <w:t>виды и формы плана размещения страховых услуг;</w:t>
            </w:r>
          </w:p>
          <w:p w14:paraId="5DF4C1B5" w14:textId="77777777" w:rsidR="00EC5DFC" w:rsidRDefault="00112565">
            <w:pPr>
              <w:pStyle w:val="afff"/>
              <w:widowControl w:val="0"/>
              <w:numPr>
                <w:ilvl w:val="0"/>
                <w:numId w:val="8"/>
              </w:numPr>
              <w:tabs>
                <w:tab w:val="left" w:pos="231"/>
              </w:tabs>
              <w:spacing w:beforeAutospacing="0" w:after="0" w:afterAutospacing="0"/>
              <w:ind w:left="0" w:firstLine="0"/>
              <w:jc w:val="both"/>
            </w:pPr>
            <w:r>
              <w:rPr>
                <w:rFonts w:eastAsia="Calibri"/>
                <w:sz w:val="28"/>
                <w:szCs w:val="28"/>
                <w:lang w:eastAsia="en-US"/>
              </w:rPr>
              <w:t>взаимосвязь плана размещения страховых услуг и бюджета размещения страховых услуг;</w:t>
            </w:r>
          </w:p>
          <w:p w14:paraId="11B82AAD" w14:textId="77777777" w:rsidR="00EC5DFC" w:rsidRDefault="00112565">
            <w:pPr>
              <w:pStyle w:val="afff"/>
              <w:widowControl w:val="0"/>
              <w:numPr>
                <w:ilvl w:val="0"/>
                <w:numId w:val="8"/>
              </w:numPr>
              <w:tabs>
                <w:tab w:val="left" w:pos="231"/>
              </w:tabs>
              <w:spacing w:beforeAutospacing="0" w:after="0" w:afterAutospacing="0"/>
              <w:ind w:left="0" w:firstLine="0"/>
              <w:jc w:val="both"/>
            </w:pPr>
            <w:r>
              <w:rPr>
                <w:rFonts w:eastAsia="Calibri"/>
                <w:sz w:val="28"/>
                <w:szCs w:val="28"/>
                <w:lang w:eastAsia="en-US"/>
              </w:rPr>
              <w:t>методы разработки плана и бюджета размещения страховых услуг;</w:t>
            </w:r>
          </w:p>
          <w:p w14:paraId="6149F43B" w14:textId="77777777" w:rsidR="00EC5DFC" w:rsidRDefault="00112565">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организационную структуру розничного размещения страховых услуг страховой компании: видовую, канальную, продуктовую, смешанную;</w:t>
            </w:r>
          </w:p>
          <w:p w14:paraId="6D2B5CEA" w14:textId="77777777" w:rsidR="00EC5DFC" w:rsidRDefault="00112565">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слабые и сильные стороны различных организационных структур размещения страховых услуг;</w:t>
            </w:r>
          </w:p>
          <w:p w14:paraId="339862E9" w14:textId="77777777" w:rsidR="00EC5DFC" w:rsidRDefault="00112565">
            <w:pPr>
              <w:pStyle w:val="afff"/>
              <w:widowControl w:val="0"/>
              <w:numPr>
                <w:ilvl w:val="0"/>
                <w:numId w:val="8"/>
              </w:numPr>
              <w:tabs>
                <w:tab w:val="left" w:pos="231"/>
              </w:tabs>
              <w:spacing w:beforeAutospacing="0" w:after="0" w:afterAutospacing="0"/>
              <w:ind w:left="0" w:firstLine="0"/>
              <w:jc w:val="both"/>
              <w:rPr>
                <w:rFonts w:eastAsia="Calibri"/>
                <w:sz w:val="28"/>
                <w:szCs w:val="28"/>
                <w:lang w:eastAsia="en-US"/>
              </w:rPr>
            </w:pPr>
            <w:r>
              <w:rPr>
                <w:sz w:val="28"/>
                <w:szCs w:val="28"/>
              </w:rPr>
              <w:t>модели соотношения центральных и региональных форматов размещения страховых услуг, анализ их эффективности.</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5FAE" w14:textId="77777777" w:rsidR="00EC5DFC" w:rsidRDefault="00EC5DFC">
            <w:pPr>
              <w:pStyle w:val="11"/>
              <w:widowControl w:val="0"/>
              <w:jc w:val="both"/>
              <w:rPr>
                <w:sz w:val="28"/>
                <w:szCs w:val="28"/>
              </w:rPr>
            </w:pPr>
          </w:p>
        </w:tc>
      </w:tr>
      <w:tr w:rsidR="00EC5DFC" w14:paraId="576074AB"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FD9E6A3"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B702" w14:textId="77777777" w:rsidR="00EC5DFC" w:rsidRDefault="00112565">
            <w:pPr>
              <w:pStyle w:val="11"/>
              <w:widowControl w:val="0"/>
              <w:spacing w:after="0" w:line="240" w:lineRule="auto"/>
              <w:jc w:val="both"/>
            </w:pPr>
            <w:r>
              <w:rPr>
                <w:sz w:val="28"/>
                <w:szCs w:val="28"/>
              </w:rPr>
              <w:t>Специалист должен уметь:</w:t>
            </w:r>
          </w:p>
          <w:p w14:paraId="06869F9F" w14:textId="77777777" w:rsidR="00EC5DFC" w:rsidRDefault="00112565">
            <w:pPr>
              <w:pStyle w:val="afff"/>
              <w:widowControl w:val="0"/>
              <w:numPr>
                <w:ilvl w:val="0"/>
                <w:numId w:val="9"/>
              </w:numPr>
              <w:tabs>
                <w:tab w:val="left" w:pos="231"/>
              </w:tabs>
              <w:spacing w:beforeAutospacing="0" w:after="0" w:afterAutospacing="0"/>
              <w:ind w:left="0" w:firstLine="0"/>
              <w:jc w:val="both"/>
            </w:pPr>
            <w:r>
              <w:rPr>
                <w:rFonts w:eastAsia="Calibri"/>
                <w:sz w:val="28"/>
                <w:szCs w:val="28"/>
                <w:lang w:eastAsia="en-US"/>
              </w:rPr>
              <w:t>провести предварительную работу по размещению страховых услуг;</w:t>
            </w:r>
          </w:p>
          <w:p w14:paraId="75A64CB5" w14:textId="77777777" w:rsidR="00EC5DFC" w:rsidRDefault="00112565">
            <w:pPr>
              <w:pStyle w:val="afff"/>
              <w:widowControl w:val="0"/>
              <w:numPr>
                <w:ilvl w:val="0"/>
                <w:numId w:val="9"/>
              </w:numPr>
              <w:tabs>
                <w:tab w:val="left" w:pos="231"/>
              </w:tabs>
              <w:spacing w:beforeAutospacing="0" w:after="0" w:afterAutospacing="0"/>
              <w:ind w:left="0" w:firstLine="0"/>
              <w:jc w:val="both"/>
            </w:pPr>
            <w:r>
              <w:rPr>
                <w:rFonts w:eastAsia="Calibri"/>
                <w:sz w:val="28"/>
                <w:szCs w:val="28"/>
                <w:lang w:eastAsia="en-US"/>
              </w:rPr>
              <w:t>определить перспективные технологии размещения;</w:t>
            </w:r>
          </w:p>
          <w:p w14:paraId="07D9B391" w14:textId="77777777" w:rsidR="00EC5DFC" w:rsidRDefault="00112565">
            <w:pPr>
              <w:pStyle w:val="afff"/>
              <w:widowControl w:val="0"/>
              <w:numPr>
                <w:ilvl w:val="0"/>
                <w:numId w:val="9"/>
              </w:numPr>
              <w:tabs>
                <w:tab w:val="left" w:pos="231"/>
              </w:tabs>
              <w:spacing w:beforeAutospacing="0" w:after="0" w:afterAutospacing="0"/>
              <w:ind w:left="0" w:firstLine="0"/>
              <w:jc w:val="both"/>
            </w:pPr>
            <w:r>
              <w:rPr>
                <w:rFonts w:eastAsia="Calibri"/>
                <w:sz w:val="28"/>
                <w:szCs w:val="28"/>
                <w:lang w:eastAsia="en-US"/>
              </w:rPr>
              <w:t>разместить страховые услуги через различные каналы продаж;</w:t>
            </w:r>
          </w:p>
          <w:p w14:paraId="45CA863C" w14:textId="77777777" w:rsidR="00EC5DFC" w:rsidRDefault="00112565">
            <w:pPr>
              <w:pStyle w:val="afff"/>
              <w:widowControl w:val="0"/>
              <w:numPr>
                <w:ilvl w:val="0"/>
                <w:numId w:val="9"/>
              </w:numPr>
              <w:tabs>
                <w:tab w:val="left" w:pos="231"/>
              </w:tabs>
              <w:spacing w:beforeAutospacing="0" w:after="0" w:afterAutospacing="0"/>
              <w:ind w:left="0" w:firstLine="0"/>
              <w:jc w:val="both"/>
            </w:pPr>
            <w:r>
              <w:rPr>
                <w:rFonts w:eastAsia="Calibri"/>
                <w:sz w:val="28"/>
                <w:szCs w:val="28"/>
                <w:lang w:eastAsia="en-US"/>
              </w:rPr>
              <w:t>определить перспективные каналы размещения;</w:t>
            </w:r>
          </w:p>
          <w:p w14:paraId="058C8D5B" w14:textId="77777777" w:rsidR="00EC5DFC" w:rsidRDefault="00112565">
            <w:pPr>
              <w:pStyle w:val="afff"/>
              <w:widowControl w:val="0"/>
              <w:numPr>
                <w:ilvl w:val="0"/>
                <w:numId w:val="9"/>
              </w:numPr>
              <w:tabs>
                <w:tab w:val="left" w:pos="231"/>
              </w:tabs>
              <w:spacing w:beforeAutospacing="0" w:after="0" w:afterAutospacing="0"/>
              <w:ind w:left="0" w:firstLine="0"/>
              <w:jc w:val="both"/>
            </w:pPr>
            <w:r>
              <w:rPr>
                <w:rFonts w:eastAsia="Calibri"/>
                <w:sz w:val="28"/>
                <w:szCs w:val="28"/>
                <w:lang w:eastAsia="en-US"/>
              </w:rPr>
              <w:t>разрабатывать план размещения страховых услуг;</w:t>
            </w:r>
          </w:p>
          <w:p w14:paraId="7C17A290" w14:textId="77777777" w:rsidR="00EC5DFC" w:rsidRDefault="00112565">
            <w:pPr>
              <w:pStyle w:val="11"/>
              <w:widowControl w:val="0"/>
              <w:tabs>
                <w:tab w:val="left" w:pos="231"/>
              </w:tabs>
              <w:spacing w:after="0" w:line="240" w:lineRule="auto"/>
              <w:jc w:val="both"/>
            </w:pPr>
            <w:r>
              <w:rPr>
                <w:sz w:val="28"/>
                <w:szCs w:val="28"/>
              </w:rPr>
              <w:t>составлять проект бизнес-плана открытия точки розничного размещения страховых услуг.</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6B98" w14:textId="77777777" w:rsidR="00EC5DFC" w:rsidRDefault="00EC5DFC">
            <w:pPr>
              <w:pStyle w:val="11"/>
              <w:widowControl w:val="0"/>
              <w:jc w:val="both"/>
              <w:rPr>
                <w:sz w:val="28"/>
                <w:szCs w:val="28"/>
              </w:rPr>
            </w:pPr>
          </w:p>
        </w:tc>
      </w:tr>
      <w:tr w:rsidR="00EC5DFC" w14:paraId="4B8303DB" w14:textId="77777777">
        <w:tc>
          <w:tcPr>
            <w:tcW w:w="63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A68A4C8" w14:textId="77777777" w:rsidR="00EC5DFC" w:rsidRDefault="00112565">
            <w:pPr>
              <w:pStyle w:val="11"/>
              <w:widowControl w:val="0"/>
              <w:jc w:val="center"/>
              <w:rPr>
                <w:sz w:val="28"/>
                <w:szCs w:val="28"/>
              </w:rPr>
            </w:pPr>
            <w:r>
              <w:rPr>
                <w:sz w:val="28"/>
                <w:szCs w:val="28"/>
              </w:rPr>
              <w:t>7</w:t>
            </w: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4C46" w14:textId="77777777" w:rsidR="00EC5DFC" w:rsidRDefault="00112565">
            <w:pPr>
              <w:pStyle w:val="11"/>
              <w:widowControl w:val="0"/>
              <w:spacing w:after="0" w:line="240" w:lineRule="auto"/>
              <w:jc w:val="both"/>
            </w:pPr>
            <w:r>
              <w:rPr>
                <w:b/>
                <w:bCs/>
                <w:sz w:val="28"/>
                <w:szCs w:val="28"/>
              </w:rPr>
              <w:t>Публичная форма выступления и презентации страховых услуг</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D513" w14:textId="77777777" w:rsidR="00EC5DFC" w:rsidRDefault="00112565">
            <w:pPr>
              <w:pStyle w:val="11"/>
              <w:widowControl w:val="0"/>
              <w:jc w:val="both"/>
              <w:rPr>
                <w:sz w:val="28"/>
                <w:szCs w:val="28"/>
              </w:rPr>
            </w:pPr>
            <w:r>
              <w:rPr>
                <w:sz w:val="28"/>
                <w:szCs w:val="28"/>
              </w:rPr>
              <w:t>18</w:t>
            </w:r>
          </w:p>
        </w:tc>
      </w:tr>
      <w:tr w:rsidR="00EC5DFC" w14:paraId="11A75639" w14:textId="77777777">
        <w:tc>
          <w:tcPr>
            <w:tcW w:w="639"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C37CD1C"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A23D" w14:textId="77777777" w:rsidR="00EC5DFC" w:rsidRDefault="00112565">
            <w:pPr>
              <w:pStyle w:val="11"/>
              <w:widowControl w:val="0"/>
              <w:spacing w:after="0" w:line="240" w:lineRule="auto"/>
              <w:jc w:val="both"/>
            </w:pPr>
            <w:r>
              <w:rPr>
                <w:color w:val="000000"/>
                <w:sz w:val="28"/>
                <w:szCs w:val="28"/>
              </w:rPr>
              <w:t>Специалист должен знать и понимать:</w:t>
            </w:r>
          </w:p>
          <w:p w14:paraId="2990A367" w14:textId="77777777" w:rsidR="00EC5DFC" w:rsidRDefault="00112565">
            <w:pPr>
              <w:pStyle w:val="afff"/>
              <w:widowControl w:val="0"/>
              <w:numPr>
                <w:ilvl w:val="0"/>
                <w:numId w:val="10"/>
              </w:numPr>
              <w:tabs>
                <w:tab w:val="left" w:pos="231"/>
              </w:tabs>
              <w:spacing w:beforeAutospacing="0" w:after="0" w:afterAutospacing="0"/>
              <w:ind w:left="0" w:firstLine="0"/>
              <w:jc w:val="both"/>
            </w:pPr>
            <w:r>
              <w:rPr>
                <w:rFonts w:eastAsia="Calibri"/>
                <w:sz w:val="28"/>
                <w:szCs w:val="28"/>
                <w:lang w:eastAsia="en-US"/>
              </w:rPr>
              <w:t>основные правила подготовки деловых электронных презентаций;</w:t>
            </w:r>
          </w:p>
          <w:p w14:paraId="2CD96476" w14:textId="77777777" w:rsidR="00EC5DFC" w:rsidRDefault="00112565">
            <w:pPr>
              <w:pStyle w:val="afff"/>
              <w:widowControl w:val="0"/>
              <w:numPr>
                <w:ilvl w:val="0"/>
                <w:numId w:val="10"/>
              </w:numPr>
              <w:tabs>
                <w:tab w:val="left" w:pos="231"/>
              </w:tabs>
              <w:spacing w:beforeAutospacing="0" w:after="0" w:afterAutospacing="0"/>
              <w:ind w:left="0" w:firstLine="0"/>
              <w:jc w:val="both"/>
            </w:pPr>
            <w:r>
              <w:rPr>
                <w:rFonts w:eastAsia="Calibri"/>
                <w:sz w:val="28"/>
                <w:szCs w:val="28"/>
                <w:lang w:eastAsia="en-US"/>
              </w:rPr>
              <w:t>влияние презентации на аудиторию при публичном выступлении;</w:t>
            </w:r>
          </w:p>
          <w:p w14:paraId="2AEFC5A1" w14:textId="77777777" w:rsidR="00EC5DFC" w:rsidRDefault="00112565">
            <w:pPr>
              <w:pStyle w:val="afff"/>
              <w:widowControl w:val="0"/>
              <w:numPr>
                <w:ilvl w:val="0"/>
                <w:numId w:val="10"/>
              </w:numPr>
              <w:tabs>
                <w:tab w:val="left" w:pos="231"/>
              </w:tabs>
              <w:spacing w:beforeAutospacing="0" w:after="0" w:afterAutospacing="0"/>
              <w:ind w:left="0" w:firstLine="0"/>
              <w:jc w:val="both"/>
            </w:pPr>
            <w:r>
              <w:rPr>
                <w:rFonts w:eastAsia="Calibri"/>
                <w:sz w:val="28"/>
                <w:szCs w:val="28"/>
                <w:lang w:eastAsia="en-US"/>
              </w:rPr>
              <w:t>методы и технологии презентационной деятельности;</w:t>
            </w:r>
          </w:p>
          <w:p w14:paraId="4B7D8542" w14:textId="77777777" w:rsidR="00EC5DFC" w:rsidRDefault="00112565">
            <w:pPr>
              <w:pStyle w:val="afff"/>
              <w:widowControl w:val="0"/>
              <w:numPr>
                <w:ilvl w:val="0"/>
                <w:numId w:val="10"/>
              </w:numPr>
              <w:tabs>
                <w:tab w:val="left" w:pos="231"/>
              </w:tabs>
              <w:spacing w:beforeAutospacing="0" w:after="0" w:afterAutospacing="0"/>
              <w:ind w:left="0" w:firstLine="0"/>
              <w:jc w:val="both"/>
            </w:pPr>
            <w:r>
              <w:rPr>
                <w:rFonts w:eastAsia="Calibri"/>
                <w:sz w:val="28"/>
                <w:szCs w:val="28"/>
                <w:lang w:eastAsia="en-US"/>
              </w:rPr>
              <w:t>использование различных средств презентации;</w:t>
            </w:r>
          </w:p>
          <w:p w14:paraId="296E11AA" w14:textId="77777777" w:rsidR="00EC5DFC" w:rsidRDefault="00112565">
            <w:pPr>
              <w:pStyle w:val="afff"/>
              <w:widowControl w:val="0"/>
              <w:numPr>
                <w:ilvl w:val="0"/>
                <w:numId w:val="10"/>
              </w:numPr>
              <w:tabs>
                <w:tab w:val="left" w:pos="231"/>
              </w:tabs>
              <w:spacing w:beforeAutospacing="0" w:after="0" w:afterAutospacing="0"/>
              <w:ind w:left="0" w:firstLine="0"/>
              <w:jc w:val="both"/>
            </w:pPr>
            <w:r>
              <w:rPr>
                <w:rFonts w:eastAsia="Calibri"/>
                <w:sz w:val="28"/>
                <w:szCs w:val="28"/>
                <w:lang w:eastAsia="en-US"/>
              </w:rPr>
              <w:t>лексику и терминологию презентаций;</w:t>
            </w:r>
          </w:p>
          <w:p w14:paraId="7EA874AE" w14:textId="77777777" w:rsidR="00EC5DFC" w:rsidRDefault="00112565">
            <w:pPr>
              <w:pStyle w:val="afff"/>
              <w:widowControl w:val="0"/>
              <w:numPr>
                <w:ilvl w:val="0"/>
                <w:numId w:val="10"/>
              </w:numPr>
              <w:tabs>
                <w:tab w:val="left" w:pos="231"/>
              </w:tabs>
              <w:spacing w:beforeAutospacing="0" w:after="0" w:afterAutospacing="0"/>
              <w:ind w:left="0" w:firstLine="0"/>
              <w:jc w:val="both"/>
            </w:pPr>
            <w:r>
              <w:rPr>
                <w:rFonts w:eastAsia="Calibri"/>
                <w:sz w:val="28"/>
                <w:szCs w:val="28"/>
                <w:lang w:eastAsia="en-US"/>
              </w:rPr>
              <w:t>использование визуальных аспектов в презентационной деятельности при подаче информации;</w:t>
            </w:r>
          </w:p>
          <w:p w14:paraId="1F9133D2" w14:textId="77777777" w:rsidR="00EC5DFC" w:rsidRDefault="00112565">
            <w:pPr>
              <w:pStyle w:val="11"/>
              <w:widowControl w:val="0"/>
              <w:tabs>
                <w:tab w:val="left" w:pos="231"/>
              </w:tabs>
              <w:spacing w:after="0" w:line="240" w:lineRule="auto"/>
              <w:jc w:val="both"/>
            </w:pPr>
            <w:r>
              <w:rPr>
                <w:sz w:val="28"/>
                <w:szCs w:val="28"/>
              </w:rPr>
              <w:t>регламентирование презентации по времени.</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B577" w14:textId="77777777" w:rsidR="00EC5DFC" w:rsidRDefault="00EC5DFC">
            <w:pPr>
              <w:pStyle w:val="11"/>
              <w:widowControl w:val="0"/>
              <w:jc w:val="both"/>
              <w:rPr>
                <w:sz w:val="28"/>
                <w:szCs w:val="28"/>
              </w:rPr>
            </w:pPr>
          </w:p>
        </w:tc>
      </w:tr>
      <w:tr w:rsidR="00EC5DFC" w14:paraId="00810B1E" w14:textId="77777777">
        <w:tc>
          <w:tcPr>
            <w:tcW w:w="63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BA380D4" w14:textId="77777777" w:rsidR="00EC5DFC" w:rsidRDefault="00EC5DFC">
            <w:pPr>
              <w:pStyle w:val="11"/>
              <w:widowControl w:val="0"/>
              <w:jc w:val="center"/>
              <w:rPr>
                <w:sz w:val="28"/>
                <w:szCs w:val="28"/>
              </w:rPr>
            </w:pPr>
          </w:p>
        </w:tc>
        <w:tc>
          <w:tcPr>
            <w:tcW w:w="7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220BB" w14:textId="77777777" w:rsidR="00EC5DFC" w:rsidRDefault="00112565">
            <w:pPr>
              <w:pStyle w:val="11"/>
              <w:widowControl w:val="0"/>
              <w:spacing w:after="0" w:line="240" w:lineRule="auto"/>
              <w:jc w:val="both"/>
              <w:rPr>
                <w:sz w:val="28"/>
                <w:szCs w:val="28"/>
              </w:rPr>
            </w:pPr>
            <w:r>
              <w:rPr>
                <w:sz w:val="28"/>
                <w:szCs w:val="28"/>
              </w:rPr>
              <w:t>Специалист должен уметь:</w:t>
            </w:r>
          </w:p>
          <w:p w14:paraId="42FE65FF"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lastRenderedPageBreak/>
              <w:t>готовить деловые презентации;</w:t>
            </w:r>
          </w:p>
          <w:p w14:paraId="349BCD17"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продвигать проект в различных ситуациях;</w:t>
            </w:r>
          </w:p>
          <w:p w14:paraId="5817C2F2"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демонстрировать в своей презентации современные тенденции в бизнесе;</w:t>
            </w:r>
          </w:p>
          <w:p w14:paraId="229EA4B8"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организовывать презентацию с учетом целевой аудитории;</w:t>
            </w:r>
          </w:p>
          <w:p w14:paraId="3B21E26A"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убеждать разные категории аудитории посредством презентации (для корпоративных клиентов);</w:t>
            </w:r>
          </w:p>
          <w:p w14:paraId="1DF7BF7F"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использовать разнообразные психотехники и методики в выступлениях;</w:t>
            </w:r>
          </w:p>
          <w:p w14:paraId="447A2D73"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формирование зрительного контакта с аудиторией;</w:t>
            </w:r>
          </w:p>
          <w:p w14:paraId="1E2E651A"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привлечения и удержания внимания аудитории;</w:t>
            </w:r>
          </w:p>
          <w:p w14:paraId="74E9657E"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вовлечение аудитории;</w:t>
            </w:r>
          </w:p>
          <w:p w14:paraId="38E784D1"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использовать медиа средства в презентации;</w:t>
            </w:r>
          </w:p>
          <w:p w14:paraId="24DF0B16"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применять соответствующую лексику и терминологию;</w:t>
            </w:r>
          </w:p>
          <w:p w14:paraId="1BB91792"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концентрироваться на цели презентации;</w:t>
            </w:r>
          </w:p>
          <w:p w14:paraId="26CA07F1"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концентрироваться на соответствующей целевой аудитории;</w:t>
            </w:r>
          </w:p>
          <w:p w14:paraId="2F9F8277"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понимать временные ограничения презентации;</w:t>
            </w:r>
          </w:p>
          <w:p w14:paraId="155CE7E0"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выделять особую информацию в презентации;</w:t>
            </w:r>
          </w:p>
          <w:p w14:paraId="28382B48"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адаптироваться к определенным требованиям во время презентации;</w:t>
            </w:r>
          </w:p>
          <w:p w14:paraId="0DE137C2"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отвечать на вопросы после презентации;</w:t>
            </w:r>
          </w:p>
          <w:p w14:paraId="1424D5B6"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rFonts w:eastAsia="Calibri"/>
                <w:sz w:val="28"/>
                <w:szCs w:val="28"/>
                <w:lang w:eastAsia="en-US"/>
              </w:rPr>
              <w:t>эффективно завершать презентацию;</w:t>
            </w:r>
          </w:p>
          <w:p w14:paraId="64275E7D"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sz w:val="28"/>
                <w:szCs w:val="28"/>
              </w:rPr>
              <w:t>обосновывать отдельные элементы презентации;</w:t>
            </w:r>
          </w:p>
          <w:p w14:paraId="5560C42A" w14:textId="77777777" w:rsidR="00EC5DFC" w:rsidRDefault="00112565">
            <w:pPr>
              <w:pStyle w:val="afff"/>
              <w:widowControl w:val="0"/>
              <w:numPr>
                <w:ilvl w:val="0"/>
                <w:numId w:val="11"/>
              </w:numPr>
              <w:tabs>
                <w:tab w:val="left" w:pos="231"/>
              </w:tabs>
              <w:spacing w:beforeAutospacing="0" w:after="0" w:afterAutospacing="0"/>
              <w:ind w:left="0" w:firstLine="0"/>
              <w:jc w:val="both"/>
              <w:rPr>
                <w:rFonts w:eastAsia="Calibri"/>
                <w:sz w:val="28"/>
                <w:szCs w:val="28"/>
                <w:lang w:eastAsia="en-US"/>
              </w:rPr>
            </w:pPr>
            <w:r>
              <w:rPr>
                <w:sz w:val="28"/>
                <w:szCs w:val="28"/>
              </w:rPr>
              <w:t>делать выводы и аргументировать свою позицию.</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26887" w14:textId="77777777" w:rsidR="00EC5DFC" w:rsidRDefault="00EC5DFC">
            <w:pPr>
              <w:pStyle w:val="11"/>
              <w:widowControl w:val="0"/>
              <w:jc w:val="both"/>
              <w:rPr>
                <w:sz w:val="28"/>
                <w:szCs w:val="28"/>
              </w:rPr>
            </w:pPr>
          </w:p>
        </w:tc>
      </w:tr>
    </w:tbl>
    <w:p w14:paraId="71942BFA" w14:textId="77777777" w:rsidR="00EC5DFC" w:rsidRDefault="00112565">
      <w:pPr>
        <w:pStyle w:val="11"/>
        <w:spacing w:after="0" w:line="360" w:lineRule="auto"/>
        <w:ind w:firstLine="709"/>
        <w:jc w:val="both"/>
        <w:rPr>
          <w:sz w:val="28"/>
          <w:szCs w:val="28"/>
        </w:rPr>
      </w:pPr>
      <w:r>
        <w:lastRenderedPageBreak/>
        <w:br w:type="page"/>
      </w:r>
    </w:p>
    <w:p w14:paraId="5C680ADC" w14:textId="77777777" w:rsidR="00EC5DFC" w:rsidRDefault="00112565">
      <w:pPr>
        <w:pStyle w:val="-20"/>
        <w:jc w:val="center"/>
        <w:rPr>
          <w:rFonts w:ascii="Times New Roman" w:hAnsi="Times New Roman"/>
          <w:sz w:val="24"/>
        </w:rPr>
      </w:pPr>
      <w:bookmarkStart w:id="6" w:name="_Toc78885655"/>
      <w:bookmarkStart w:id="7" w:name="_Toc192409378"/>
      <w:r>
        <w:rPr>
          <w:rFonts w:ascii="Times New Roman" w:hAnsi="Times New Roman"/>
          <w:sz w:val="24"/>
        </w:rPr>
        <w:lastRenderedPageBreak/>
        <w:t>1.3. ТРЕБОВАНИЯ К СХЕМЕ ОЦЕНКИ</w:t>
      </w:r>
      <w:bookmarkEnd w:id="6"/>
      <w:bookmarkEnd w:id="7"/>
    </w:p>
    <w:p w14:paraId="1E7574AA" w14:textId="77777777" w:rsidR="00EC5DFC" w:rsidRDefault="00112565">
      <w:pPr>
        <w:pStyle w:val="af0"/>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1B094FF6" w14:textId="77777777" w:rsidR="00EC5DFC" w:rsidRDefault="00112565">
      <w:pPr>
        <w:pStyle w:val="af0"/>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F4D5EAB" w14:textId="77777777" w:rsidR="00EC5DFC" w:rsidRDefault="00EC5DFC">
      <w:pPr>
        <w:pStyle w:val="af0"/>
        <w:widowControl/>
        <w:ind w:firstLine="709"/>
        <w:rPr>
          <w:rFonts w:ascii="Times New Roman" w:hAnsi="Times New Roman"/>
          <w:b/>
          <w:sz w:val="28"/>
          <w:szCs w:val="28"/>
          <w:lang w:val="ru-RU"/>
        </w:rPr>
      </w:pPr>
    </w:p>
    <w:p w14:paraId="663598D7" w14:textId="77777777" w:rsidR="00EC5DFC" w:rsidRDefault="00112565">
      <w:pPr>
        <w:pStyle w:val="af0"/>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14:paraId="31355E54" w14:textId="77777777" w:rsidR="00EC5DFC" w:rsidRDefault="00EC5DFC">
      <w:pPr>
        <w:pStyle w:val="11"/>
        <w:spacing w:after="0" w:line="240" w:lineRule="auto"/>
        <w:jc w:val="both"/>
      </w:pPr>
    </w:p>
    <w:tbl>
      <w:tblPr>
        <w:tblW w:w="4850" w:type="pct"/>
        <w:tblLayout w:type="fixed"/>
        <w:tblLook w:val="04A0" w:firstRow="1" w:lastRow="0" w:firstColumn="1" w:lastColumn="0" w:noHBand="0" w:noVBand="1"/>
      </w:tblPr>
      <w:tblGrid>
        <w:gridCol w:w="1323"/>
        <w:gridCol w:w="298"/>
        <w:gridCol w:w="1196"/>
        <w:gridCol w:w="1195"/>
        <w:gridCol w:w="1194"/>
        <w:gridCol w:w="1194"/>
        <w:gridCol w:w="1475"/>
        <w:gridCol w:w="1465"/>
      </w:tblGrid>
      <w:tr w:rsidR="00EC5DFC" w14:paraId="3987F47B" w14:textId="77777777">
        <w:trPr>
          <w:trHeight w:val="1695"/>
        </w:trPr>
        <w:tc>
          <w:tcPr>
            <w:tcW w:w="7882" w:type="dxa"/>
            <w:gridSpan w:val="7"/>
            <w:tcBorders>
              <w:top w:val="single" w:sz="4" w:space="0" w:color="000000"/>
              <w:left w:val="single" w:sz="4" w:space="0" w:color="000000"/>
              <w:bottom w:val="single" w:sz="4" w:space="0" w:color="000000"/>
              <w:right w:val="single" w:sz="4" w:space="0" w:color="000000"/>
            </w:tcBorders>
            <w:shd w:val="clear" w:color="auto" w:fill="92D050"/>
            <w:vAlign w:val="center"/>
          </w:tcPr>
          <w:p w14:paraId="67707768" w14:textId="77777777" w:rsidR="00EC5DFC" w:rsidRDefault="00112565">
            <w:pPr>
              <w:pStyle w:val="11"/>
              <w:widowControl w:val="0"/>
              <w:spacing w:after="0" w:line="240" w:lineRule="auto"/>
              <w:jc w:val="center"/>
              <w:rPr>
                <w:b/>
                <w:sz w:val="28"/>
                <w:szCs w:val="28"/>
                <w:lang w:eastAsia="ru-RU"/>
              </w:rPr>
            </w:pPr>
            <w:r>
              <w:rPr>
                <w:rFonts w:eastAsia="Times New Roman"/>
                <w:b/>
                <w:sz w:val="28"/>
                <w:szCs w:val="28"/>
                <w:lang w:eastAsia="ru-RU"/>
              </w:rPr>
              <w:t>Критерий/Модуль</w:t>
            </w:r>
          </w:p>
        </w:tc>
        <w:tc>
          <w:tcPr>
            <w:tcW w:w="146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0A1C824" w14:textId="77777777" w:rsidR="00EC5DFC" w:rsidRDefault="00112565">
            <w:pPr>
              <w:pStyle w:val="11"/>
              <w:widowControl w:val="0"/>
              <w:spacing w:after="0" w:line="240" w:lineRule="auto"/>
              <w:jc w:val="center"/>
              <w:rPr>
                <w:b/>
                <w:sz w:val="28"/>
                <w:szCs w:val="28"/>
                <w:lang w:eastAsia="ru-RU"/>
              </w:rPr>
            </w:pPr>
            <w:r>
              <w:rPr>
                <w:rFonts w:eastAsia="Times New Roman"/>
                <w:b/>
                <w:sz w:val="28"/>
                <w:szCs w:val="28"/>
                <w:lang w:eastAsia="ru-RU"/>
              </w:rPr>
              <w:t>Итого баллов за раздел ТРЕБОВАНИЙ КОМПЕТЕНЦИИ</w:t>
            </w:r>
          </w:p>
        </w:tc>
      </w:tr>
      <w:tr w:rsidR="00EC5DFC" w14:paraId="40590F58" w14:textId="77777777">
        <w:trPr>
          <w:trHeight w:val="54"/>
        </w:trPr>
        <w:tc>
          <w:tcPr>
            <w:tcW w:w="1325"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14:paraId="2FBADFA3" w14:textId="77777777" w:rsidR="00EC5DFC" w:rsidRDefault="00112565">
            <w:pPr>
              <w:pStyle w:val="11"/>
              <w:widowControl w:val="0"/>
              <w:spacing w:after="0" w:line="240" w:lineRule="auto"/>
              <w:jc w:val="center"/>
              <w:rPr>
                <w:b/>
                <w:sz w:val="28"/>
                <w:szCs w:val="28"/>
                <w:lang w:eastAsia="ru-RU"/>
              </w:rPr>
            </w:pPr>
            <w:r>
              <w:rPr>
                <w:rFonts w:eastAsia="Times New Roman"/>
                <w:b/>
                <w:sz w:val="28"/>
                <w:szCs w:val="28"/>
                <w:lang w:eastAsia="ru-RU"/>
              </w:rPr>
              <w:t>Разделы ТРЕБОВАНИЙ КОМПЕТЕНЦИИ</w:t>
            </w:r>
          </w:p>
        </w:tc>
        <w:tc>
          <w:tcPr>
            <w:tcW w:w="298"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223899" w14:textId="77777777" w:rsidR="00EC5DFC" w:rsidRDefault="00EC5DFC">
            <w:pPr>
              <w:pStyle w:val="11"/>
              <w:widowControl w:val="0"/>
              <w:spacing w:after="0" w:line="240" w:lineRule="auto"/>
              <w:jc w:val="center"/>
              <w:rPr>
                <w:rFonts w:eastAsia="Times New Roman"/>
                <w:b/>
                <w:bCs/>
                <w:color w:val="FFFFFF"/>
                <w:sz w:val="28"/>
                <w:szCs w:val="28"/>
                <w:lang w:eastAsia="ru-RU"/>
              </w:rPr>
            </w:pPr>
          </w:p>
        </w:tc>
        <w:tc>
          <w:tcPr>
            <w:tcW w:w="119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EE20AE4" w14:textId="77777777" w:rsidR="00EC5DFC" w:rsidRDefault="00112565">
            <w:pPr>
              <w:pStyle w:val="11"/>
              <w:widowControl w:val="0"/>
              <w:spacing w:after="0" w:line="240" w:lineRule="auto"/>
              <w:jc w:val="center"/>
              <w:rPr>
                <w:rFonts w:eastAsia="Times New Roman"/>
                <w:b/>
                <w:bCs/>
                <w:color w:val="FFFFFF"/>
                <w:sz w:val="28"/>
                <w:szCs w:val="28"/>
                <w:lang w:eastAsia="ru-RU"/>
              </w:rPr>
            </w:pPr>
            <w:r>
              <w:rPr>
                <w:rFonts w:eastAsia="Times New Roman"/>
                <w:b/>
                <w:bCs/>
                <w:color w:val="FFFFFF"/>
                <w:sz w:val="28"/>
                <w:szCs w:val="28"/>
                <w:lang w:eastAsia="ru-RU"/>
              </w:rPr>
              <w:t>А</w:t>
            </w:r>
          </w:p>
        </w:tc>
        <w:tc>
          <w:tcPr>
            <w:tcW w:w="119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0C8A757" w14:textId="77777777" w:rsidR="00EC5DFC" w:rsidRDefault="00112565">
            <w:pPr>
              <w:pStyle w:val="11"/>
              <w:widowControl w:val="0"/>
              <w:spacing w:after="0" w:line="240" w:lineRule="auto"/>
              <w:jc w:val="center"/>
              <w:rPr>
                <w:rFonts w:eastAsia="Times New Roman"/>
                <w:b/>
                <w:bCs/>
                <w:color w:val="FFFFFF"/>
                <w:sz w:val="28"/>
                <w:szCs w:val="28"/>
                <w:lang w:eastAsia="ru-RU"/>
              </w:rPr>
            </w:pPr>
            <w:r>
              <w:rPr>
                <w:rFonts w:eastAsia="Times New Roman"/>
                <w:b/>
                <w:bCs/>
                <w:color w:val="FFFFFF"/>
                <w:sz w:val="28"/>
                <w:szCs w:val="28"/>
                <w:lang w:eastAsia="ru-RU"/>
              </w:rPr>
              <w:t>Б</w:t>
            </w:r>
          </w:p>
        </w:tc>
        <w:tc>
          <w:tcPr>
            <w:tcW w:w="119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CC89EA1" w14:textId="77777777" w:rsidR="00EC5DFC" w:rsidRDefault="00112565">
            <w:pPr>
              <w:pStyle w:val="11"/>
              <w:widowControl w:val="0"/>
              <w:spacing w:after="0" w:line="240" w:lineRule="auto"/>
              <w:jc w:val="center"/>
              <w:rPr>
                <w:rFonts w:eastAsia="Times New Roman"/>
                <w:b/>
                <w:bCs/>
                <w:color w:val="FFFFFF"/>
                <w:sz w:val="28"/>
                <w:szCs w:val="28"/>
                <w:lang w:eastAsia="ru-RU"/>
              </w:rPr>
            </w:pPr>
            <w:r>
              <w:rPr>
                <w:rFonts w:eastAsia="Times New Roman"/>
                <w:b/>
                <w:bCs/>
                <w:color w:val="FFFFFF"/>
                <w:sz w:val="28"/>
                <w:szCs w:val="28"/>
                <w:lang w:eastAsia="ru-RU"/>
              </w:rPr>
              <w:t>В</w:t>
            </w:r>
          </w:p>
        </w:tc>
        <w:tc>
          <w:tcPr>
            <w:tcW w:w="119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77A6126" w14:textId="77777777" w:rsidR="00EC5DFC" w:rsidRDefault="00112565">
            <w:pPr>
              <w:pStyle w:val="11"/>
              <w:widowControl w:val="0"/>
              <w:spacing w:after="0" w:line="240" w:lineRule="auto"/>
              <w:jc w:val="center"/>
              <w:rPr>
                <w:rFonts w:eastAsia="Times New Roman"/>
                <w:b/>
                <w:bCs/>
                <w:color w:val="FFFFFF"/>
                <w:sz w:val="28"/>
                <w:szCs w:val="28"/>
                <w:lang w:eastAsia="ru-RU"/>
              </w:rPr>
            </w:pPr>
            <w:r>
              <w:rPr>
                <w:rFonts w:eastAsia="Times New Roman"/>
                <w:b/>
                <w:bCs/>
                <w:color w:val="FFFFFF"/>
                <w:sz w:val="28"/>
                <w:szCs w:val="28"/>
                <w:lang w:eastAsia="ru-RU"/>
              </w:rPr>
              <w:t>Г</w:t>
            </w:r>
          </w:p>
        </w:tc>
        <w:tc>
          <w:tcPr>
            <w:tcW w:w="147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CEDE6C4" w14:textId="77777777" w:rsidR="00EC5DFC" w:rsidRDefault="00112565">
            <w:pPr>
              <w:pStyle w:val="11"/>
              <w:widowControl w:val="0"/>
              <w:spacing w:after="0" w:line="240" w:lineRule="auto"/>
              <w:jc w:val="center"/>
              <w:rPr>
                <w:rFonts w:eastAsia="Times New Roman"/>
                <w:b/>
                <w:bCs/>
                <w:color w:val="FFFFFF"/>
                <w:sz w:val="28"/>
                <w:szCs w:val="28"/>
                <w:lang w:eastAsia="ru-RU"/>
              </w:rPr>
            </w:pPr>
            <w:r>
              <w:rPr>
                <w:rFonts w:eastAsia="Times New Roman"/>
                <w:b/>
                <w:bCs/>
                <w:color w:val="FFFFFF"/>
                <w:sz w:val="28"/>
                <w:szCs w:val="28"/>
                <w:lang w:eastAsia="ru-RU"/>
              </w:rPr>
              <w:t>Д</w:t>
            </w:r>
          </w:p>
        </w:tc>
        <w:tc>
          <w:tcPr>
            <w:tcW w:w="146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DBABFB3" w14:textId="77777777" w:rsidR="00EC5DFC" w:rsidRDefault="00EC5DFC">
            <w:pPr>
              <w:pStyle w:val="11"/>
              <w:widowControl w:val="0"/>
              <w:spacing w:after="0" w:line="240" w:lineRule="auto"/>
              <w:ind w:right="172" w:hanging="176"/>
              <w:jc w:val="both"/>
              <w:rPr>
                <w:b/>
                <w:sz w:val="28"/>
                <w:szCs w:val="28"/>
                <w:lang w:eastAsia="ru-RU"/>
              </w:rPr>
            </w:pPr>
          </w:p>
        </w:tc>
      </w:tr>
      <w:tr w:rsidR="00EC5DFC" w14:paraId="030E4CC0"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33AE6A3A"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52E02F2" w14:textId="77777777" w:rsidR="00EC5DFC" w:rsidRDefault="00112565">
            <w:pPr>
              <w:pStyle w:val="11"/>
              <w:widowControl w:val="0"/>
              <w:spacing w:after="0" w:line="240" w:lineRule="auto"/>
              <w:jc w:val="center"/>
              <w:rPr>
                <w:b/>
                <w:color w:val="FFFFFF"/>
                <w:sz w:val="28"/>
                <w:szCs w:val="28"/>
                <w:lang w:val="en-US" w:eastAsia="ru-RU"/>
              </w:rPr>
            </w:pPr>
            <w:r>
              <w:rPr>
                <w:rFonts w:eastAsia="Times New Roman"/>
                <w:b/>
                <w:color w:val="FFFFFF"/>
                <w:sz w:val="28"/>
                <w:szCs w:val="28"/>
                <w:lang w:val="en-US" w:eastAsia="ru-RU"/>
              </w:rPr>
              <w:t>1</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C985"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1,00</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B15C"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D930"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EB3D9" w14:textId="77777777" w:rsidR="00EC5DFC" w:rsidRDefault="00112565">
            <w:pPr>
              <w:pStyle w:val="11"/>
              <w:widowControl w:val="0"/>
              <w:spacing w:after="0" w:line="240" w:lineRule="auto"/>
              <w:jc w:val="center"/>
              <w:rPr>
                <w:sz w:val="28"/>
                <w:szCs w:val="28"/>
              </w:rPr>
            </w:pPr>
            <w:r>
              <w:rPr>
                <w:rFonts w:eastAsia="Times New Roman"/>
                <w:sz w:val="28"/>
                <w:szCs w:val="28"/>
              </w:rPr>
              <w:t>1,00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4229" w14:textId="77777777" w:rsidR="00EC5DFC" w:rsidRDefault="00112565">
            <w:pPr>
              <w:pStyle w:val="11"/>
              <w:widowControl w:val="0"/>
              <w:spacing w:after="0" w:line="240" w:lineRule="auto"/>
              <w:jc w:val="center"/>
              <w:rPr>
                <w:sz w:val="28"/>
                <w:szCs w:val="28"/>
              </w:rPr>
            </w:pPr>
            <w:r>
              <w:rPr>
                <w:rFonts w:eastAsia="Times New Roman"/>
                <w:sz w:val="28"/>
                <w:szCs w:val="28"/>
              </w:rPr>
              <w:t>1,00</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14C675" w14:textId="77777777" w:rsidR="00EC5DFC" w:rsidRDefault="00112565">
            <w:pPr>
              <w:pStyle w:val="11"/>
              <w:widowControl w:val="0"/>
              <w:spacing w:after="0" w:line="240" w:lineRule="auto"/>
              <w:jc w:val="center"/>
              <w:rPr>
                <w:sz w:val="28"/>
                <w:szCs w:val="28"/>
              </w:rPr>
            </w:pPr>
            <w:r>
              <w:rPr>
                <w:rFonts w:eastAsia="Times New Roman"/>
                <w:sz w:val="28"/>
                <w:szCs w:val="28"/>
              </w:rPr>
              <w:t>5</w:t>
            </w:r>
          </w:p>
        </w:tc>
      </w:tr>
      <w:tr w:rsidR="00EC5DFC" w14:paraId="5A43E83E"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56A317D9"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9D6BF38" w14:textId="77777777" w:rsidR="00EC5DFC" w:rsidRDefault="00112565">
            <w:pPr>
              <w:pStyle w:val="11"/>
              <w:widowControl w:val="0"/>
              <w:spacing w:after="0" w:line="240" w:lineRule="auto"/>
              <w:jc w:val="center"/>
              <w:rPr>
                <w:b/>
                <w:color w:val="FFFFFF"/>
                <w:sz w:val="28"/>
                <w:szCs w:val="28"/>
                <w:lang w:val="en-US" w:eastAsia="ru-RU"/>
              </w:rPr>
            </w:pPr>
            <w:r>
              <w:rPr>
                <w:rFonts w:eastAsia="Times New Roman"/>
                <w:b/>
                <w:color w:val="FFFFFF"/>
                <w:sz w:val="28"/>
                <w:szCs w:val="28"/>
                <w:lang w:val="en-US" w:eastAsia="ru-RU"/>
              </w:rPr>
              <w:t>2</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9A97"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8,73</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16521"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1,30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16766"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1,00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887AC" w14:textId="77777777" w:rsidR="00EC5DFC" w:rsidRDefault="00112565">
            <w:pPr>
              <w:pStyle w:val="11"/>
              <w:widowControl w:val="0"/>
              <w:spacing w:after="0" w:line="240" w:lineRule="auto"/>
              <w:jc w:val="center"/>
              <w:rPr>
                <w:sz w:val="28"/>
                <w:szCs w:val="28"/>
              </w:rPr>
            </w:pPr>
            <w:r>
              <w:rPr>
                <w:rFonts w:eastAsia="Times New Roman"/>
                <w:sz w:val="28"/>
                <w:szCs w:val="28"/>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C699" w14:textId="77777777" w:rsidR="00EC5DFC" w:rsidRDefault="00112565">
            <w:pPr>
              <w:pStyle w:val="11"/>
              <w:widowControl w:val="0"/>
              <w:spacing w:after="0" w:line="240" w:lineRule="auto"/>
              <w:jc w:val="center"/>
              <w:rPr>
                <w:sz w:val="28"/>
                <w:szCs w:val="28"/>
              </w:rPr>
            </w:pPr>
            <w:r>
              <w:rPr>
                <w:rFonts w:eastAsia="Times New Roman"/>
                <w:sz w:val="28"/>
                <w:szCs w:val="28"/>
              </w:rPr>
              <w:t>1,97</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A4B1C0" w14:textId="77777777" w:rsidR="00EC5DFC" w:rsidRDefault="00112565">
            <w:pPr>
              <w:pStyle w:val="11"/>
              <w:widowControl w:val="0"/>
              <w:spacing w:after="0" w:line="240" w:lineRule="auto"/>
              <w:jc w:val="center"/>
              <w:rPr>
                <w:sz w:val="28"/>
                <w:szCs w:val="28"/>
              </w:rPr>
            </w:pPr>
            <w:r>
              <w:rPr>
                <w:rFonts w:eastAsia="Times New Roman"/>
                <w:sz w:val="28"/>
                <w:szCs w:val="28"/>
              </w:rPr>
              <w:t>13</w:t>
            </w:r>
          </w:p>
        </w:tc>
      </w:tr>
      <w:tr w:rsidR="00EC5DFC" w14:paraId="15967182"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7A317606"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689CCC6" w14:textId="77777777" w:rsidR="00EC5DFC" w:rsidRDefault="00112565">
            <w:pPr>
              <w:pStyle w:val="11"/>
              <w:widowControl w:val="0"/>
              <w:spacing w:after="0" w:line="240" w:lineRule="auto"/>
              <w:jc w:val="center"/>
              <w:rPr>
                <w:b/>
                <w:color w:val="FFFFFF"/>
                <w:sz w:val="28"/>
                <w:szCs w:val="28"/>
                <w:lang w:val="en-US" w:eastAsia="ru-RU"/>
              </w:rPr>
            </w:pPr>
            <w:r>
              <w:rPr>
                <w:rFonts w:eastAsia="Times New Roman"/>
                <w:b/>
                <w:color w:val="FFFFFF"/>
                <w:sz w:val="28"/>
                <w:szCs w:val="28"/>
                <w:lang w:val="en-US" w:eastAsia="ru-RU"/>
              </w:rPr>
              <w:t>3</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1A6DC"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val="en-US" w:eastAsia="ru-RU"/>
              </w:rPr>
              <w:t>2</w:t>
            </w:r>
            <w:r>
              <w:rPr>
                <w:rFonts w:eastAsia="Times New Roman"/>
                <w:sz w:val="28"/>
                <w:szCs w:val="28"/>
                <w:lang w:eastAsia="ru-RU"/>
              </w:rPr>
              <w:t>,77</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4B72"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1,36</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2243"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0,47</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59FB" w14:textId="77777777" w:rsidR="00EC5DFC" w:rsidRDefault="00112565">
            <w:pPr>
              <w:pStyle w:val="11"/>
              <w:widowControl w:val="0"/>
              <w:spacing w:after="0" w:line="240" w:lineRule="auto"/>
              <w:jc w:val="center"/>
              <w:rPr>
                <w:sz w:val="28"/>
                <w:szCs w:val="28"/>
              </w:rPr>
            </w:pPr>
            <w:r>
              <w:rPr>
                <w:rFonts w:eastAsia="Times New Roman"/>
                <w:sz w:val="28"/>
                <w:szCs w:val="28"/>
              </w:rPr>
              <w:t>3,40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5AC8E" w14:textId="77777777" w:rsidR="00EC5DFC" w:rsidRDefault="00112565">
            <w:pPr>
              <w:pStyle w:val="11"/>
              <w:widowControl w:val="0"/>
              <w:spacing w:after="0" w:line="240" w:lineRule="auto"/>
              <w:jc w:val="center"/>
              <w:rPr>
                <w:sz w:val="28"/>
                <w:szCs w:val="28"/>
              </w:rPr>
            </w:pPr>
            <w:r>
              <w:rPr>
                <w:rFonts w:eastAsia="Times New Roman"/>
                <w:sz w:val="28"/>
                <w:szCs w:val="28"/>
              </w:rPr>
              <w:t>1,00</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D98A2B" w14:textId="77777777" w:rsidR="00EC5DFC" w:rsidRDefault="00112565">
            <w:pPr>
              <w:pStyle w:val="11"/>
              <w:widowControl w:val="0"/>
              <w:spacing w:after="0" w:line="240" w:lineRule="auto"/>
              <w:jc w:val="center"/>
              <w:rPr>
                <w:sz w:val="28"/>
                <w:szCs w:val="28"/>
              </w:rPr>
            </w:pPr>
            <w:r>
              <w:rPr>
                <w:rFonts w:eastAsia="Times New Roman"/>
                <w:sz w:val="28"/>
                <w:szCs w:val="28"/>
              </w:rPr>
              <w:t>9</w:t>
            </w:r>
          </w:p>
        </w:tc>
      </w:tr>
      <w:tr w:rsidR="00EC5DFC" w14:paraId="1AC562DC"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478D528E"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3A4F29F" w14:textId="77777777" w:rsidR="00EC5DFC" w:rsidRDefault="00112565">
            <w:pPr>
              <w:pStyle w:val="11"/>
              <w:widowControl w:val="0"/>
              <w:spacing w:after="0" w:line="240" w:lineRule="auto"/>
              <w:jc w:val="center"/>
              <w:rPr>
                <w:b/>
                <w:color w:val="FFFFFF"/>
                <w:sz w:val="28"/>
                <w:szCs w:val="28"/>
                <w:lang w:val="en-US" w:eastAsia="ru-RU"/>
              </w:rPr>
            </w:pPr>
            <w:r>
              <w:rPr>
                <w:rFonts w:eastAsia="Times New Roman"/>
                <w:b/>
                <w:color w:val="FFFFFF"/>
                <w:sz w:val="28"/>
                <w:szCs w:val="28"/>
                <w:lang w:val="en-US" w:eastAsia="ru-RU"/>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C79DB"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0,00</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B93F6"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8,00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1031"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4,00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211C" w14:textId="77777777" w:rsidR="00EC5DFC" w:rsidRDefault="00112565">
            <w:pPr>
              <w:pStyle w:val="11"/>
              <w:widowControl w:val="0"/>
              <w:spacing w:after="0" w:line="240" w:lineRule="auto"/>
              <w:jc w:val="center"/>
              <w:rPr>
                <w:sz w:val="28"/>
                <w:szCs w:val="28"/>
              </w:rPr>
            </w:pPr>
            <w:r>
              <w:rPr>
                <w:rFonts w:eastAsia="Times New Roman"/>
                <w:sz w:val="28"/>
                <w:szCs w:val="28"/>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0C03" w14:textId="77777777" w:rsidR="00EC5DFC" w:rsidRDefault="00112565">
            <w:pPr>
              <w:pStyle w:val="11"/>
              <w:widowControl w:val="0"/>
              <w:spacing w:after="0" w:line="240" w:lineRule="auto"/>
              <w:jc w:val="center"/>
              <w:rPr>
                <w:sz w:val="28"/>
                <w:szCs w:val="28"/>
              </w:rPr>
            </w:pPr>
            <w:r>
              <w:rPr>
                <w:rFonts w:eastAsia="Times New Roman"/>
                <w:sz w:val="28"/>
                <w:szCs w:val="28"/>
              </w:rPr>
              <w:t>6,00</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A28496" w14:textId="77777777" w:rsidR="00EC5DFC" w:rsidRDefault="00112565">
            <w:pPr>
              <w:pStyle w:val="11"/>
              <w:widowControl w:val="0"/>
              <w:spacing w:after="0" w:line="240" w:lineRule="auto"/>
              <w:jc w:val="center"/>
              <w:rPr>
                <w:sz w:val="28"/>
                <w:szCs w:val="28"/>
              </w:rPr>
            </w:pPr>
            <w:r>
              <w:rPr>
                <w:rFonts w:eastAsia="Times New Roman"/>
                <w:sz w:val="28"/>
                <w:szCs w:val="28"/>
              </w:rPr>
              <w:t>18</w:t>
            </w:r>
          </w:p>
        </w:tc>
      </w:tr>
      <w:tr w:rsidR="00EC5DFC" w14:paraId="5142358B"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216E543C"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0A2521F" w14:textId="77777777" w:rsidR="00EC5DFC" w:rsidRDefault="00112565">
            <w:pPr>
              <w:pStyle w:val="11"/>
              <w:widowControl w:val="0"/>
              <w:spacing w:after="0" w:line="240" w:lineRule="auto"/>
              <w:jc w:val="center"/>
              <w:rPr>
                <w:b/>
                <w:color w:val="FFFFFF"/>
                <w:sz w:val="28"/>
                <w:szCs w:val="28"/>
                <w:lang w:val="en-US" w:eastAsia="ru-RU"/>
              </w:rPr>
            </w:pPr>
            <w:r>
              <w:rPr>
                <w:rFonts w:eastAsia="Times New Roman"/>
                <w:b/>
                <w:color w:val="FFFFFF"/>
                <w:sz w:val="28"/>
                <w:szCs w:val="28"/>
                <w:lang w:val="en-US" w:eastAsia="ru-RU"/>
              </w:rPr>
              <w:t>5</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53E50"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0,00</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44EBE"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2,10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9408"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0,30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DBE9" w14:textId="77777777" w:rsidR="00EC5DFC" w:rsidRDefault="00112565">
            <w:pPr>
              <w:pStyle w:val="11"/>
              <w:widowControl w:val="0"/>
              <w:spacing w:after="0" w:line="240" w:lineRule="auto"/>
              <w:jc w:val="center"/>
              <w:rPr>
                <w:sz w:val="28"/>
                <w:szCs w:val="28"/>
              </w:rPr>
            </w:pPr>
            <w:r>
              <w:rPr>
                <w:rFonts w:eastAsia="Times New Roman"/>
                <w:sz w:val="28"/>
                <w:szCs w:val="28"/>
              </w:rPr>
              <w:t>14,60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54DCB" w14:textId="77777777" w:rsidR="00EC5DFC" w:rsidRDefault="00112565">
            <w:pPr>
              <w:pStyle w:val="11"/>
              <w:widowControl w:val="0"/>
              <w:spacing w:after="0" w:line="240" w:lineRule="auto"/>
              <w:jc w:val="center"/>
              <w:rPr>
                <w:sz w:val="28"/>
                <w:szCs w:val="28"/>
              </w:rPr>
            </w:pPr>
            <w:r>
              <w:rPr>
                <w:rFonts w:eastAsia="Times New Roman"/>
                <w:sz w:val="28"/>
                <w:szCs w:val="28"/>
              </w:rPr>
              <w:t>1,00</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86178C" w14:textId="77777777" w:rsidR="00EC5DFC" w:rsidRDefault="00112565">
            <w:pPr>
              <w:pStyle w:val="11"/>
              <w:widowControl w:val="0"/>
              <w:spacing w:after="0" w:line="240" w:lineRule="auto"/>
              <w:jc w:val="center"/>
              <w:rPr>
                <w:sz w:val="28"/>
                <w:szCs w:val="28"/>
              </w:rPr>
            </w:pPr>
            <w:r>
              <w:rPr>
                <w:rFonts w:eastAsia="Times New Roman"/>
                <w:sz w:val="28"/>
                <w:szCs w:val="28"/>
              </w:rPr>
              <w:t>18</w:t>
            </w:r>
          </w:p>
        </w:tc>
      </w:tr>
      <w:tr w:rsidR="00EC5DFC" w14:paraId="3DBFF451"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740CED9C"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F046AE4" w14:textId="77777777" w:rsidR="00EC5DFC" w:rsidRDefault="00112565">
            <w:pPr>
              <w:pStyle w:val="11"/>
              <w:widowControl w:val="0"/>
              <w:spacing w:after="0" w:line="240" w:lineRule="auto"/>
              <w:jc w:val="center"/>
              <w:rPr>
                <w:b/>
                <w:color w:val="FFFFFF"/>
                <w:sz w:val="28"/>
                <w:szCs w:val="28"/>
                <w:lang w:val="en-US" w:eastAsia="ru-RU"/>
              </w:rPr>
            </w:pPr>
            <w:r>
              <w:rPr>
                <w:rFonts w:eastAsia="Times New Roman"/>
                <w:b/>
                <w:color w:val="FFFFFF"/>
                <w:sz w:val="28"/>
                <w:szCs w:val="28"/>
                <w:lang w:val="en-US" w:eastAsia="ru-RU"/>
              </w:rPr>
              <w:t>6</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71FC"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0,00</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C37D"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5,24</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25E51"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9,16</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FCFA" w14:textId="77777777" w:rsidR="00EC5DFC" w:rsidRDefault="00112565">
            <w:pPr>
              <w:pStyle w:val="11"/>
              <w:widowControl w:val="0"/>
              <w:spacing w:after="0" w:line="240" w:lineRule="auto"/>
              <w:jc w:val="center"/>
              <w:rPr>
                <w:sz w:val="28"/>
                <w:szCs w:val="28"/>
              </w:rPr>
            </w:pPr>
            <w:r>
              <w:rPr>
                <w:rFonts w:eastAsia="Times New Roman"/>
                <w:sz w:val="28"/>
                <w:szCs w:val="28"/>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DB76" w14:textId="77777777" w:rsidR="00EC5DFC" w:rsidRDefault="00112565">
            <w:pPr>
              <w:pStyle w:val="11"/>
              <w:widowControl w:val="0"/>
              <w:spacing w:after="0" w:line="240" w:lineRule="auto"/>
              <w:jc w:val="center"/>
              <w:rPr>
                <w:sz w:val="28"/>
                <w:szCs w:val="28"/>
              </w:rPr>
            </w:pPr>
            <w:r>
              <w:rPr>
                <w:rFonts w:eastAsia="Times New Roman"/>
                <w:sz w:val="28"/>
                <w:szCs w:val="28"/>
              </w:rPr>
              <w:t>4,60</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D91322" w14:textId="77777777" w:rsidR="00EC5DFC" w:rsidRDefault="00112565">
            <w:pPr>
              <w:pStyle w:val="11"/>
              <w:widowControl w:val="0"/>
              <w:spacing w:after="0" w:line="240" w:lineRule="auto"/>
              <w:jc w:val="center"/>
              <w:rPr>
                <w:sz w:val="28"/>
                <w:szCs w:val="28"/>
              </w:rPr>
            </w:pPr>
            <w:r>
              <w:rPr>
                <w:rFonts w:eastAsia="Times New Roman"/>
                <w:sz w:val="28"/>
                <w:szCs w:val="28"/>
              </w:rPr>
              <w:t>19</w:t>
            </w:r>
          </w:p>
        </w:tc>
      </w:tr>
      <w:tr w:rsidR="00EC5DFC" w14:paraId="156AB4B5" w14:textId="77777777">
        <w:trPr>
          <w:trHeight w:val="54"/>
        </w:trPr>
        <w:tc>
          <w:tcPr>
            <w:tcW w:w="1325"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080C8FA9" w14:textId="77777777" w:rsidR="00EC5DFC" w:rsidRDefault="00EC5DFC">
            <w:pPr>
              <w:pStyle w:val="11"/>
              <w:widowControl w:val="0"/>
              <w:spacing w:after="0" w:line="240" w:lineRule="auto"/>
              <w:jc w:val="both"/>
              <w:rPr>
                <w:b/>
                <w:sz w:val="28"/>
                <w:szCs w:val="28"/>
                <w:lang w:eastAsia="ru-RU"/>
              </w:rPr>
            </w:pPr>
          </w:p>
        </w:tc>
        <w:tc>
          <w:tcPr>
            <w:tcW w:w="29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4EFFDC4" w14:textId="77777777" w:rsidR="00EC5DFC" w:rsidRDefault="00112565">
            <w:pPr>
              <w:pStyle w:val="11"/>
              <w:widowControl w:val="0"/>
              <w:spacing w:after="0" w:line="240" w:lineRule="auto"/>
              <w:jc w:val="center"/>
              <w:rPr>
                <w:b/>
                <w:color w:val="FFFFFF"/>
                <w:sz w:val="28"/>
                <w:szCs w:val="28"/>
                <w:lang w:eastAsia="ru-RU"/>
              </w:rPr>
            </w:pPr>
            <w:r>
              <w:rPr>
                <w:rFonts w:eastAsia="Times New Roman"/>
                <w:b/>
                <w:color w:val="FFFFFF"/>
                <w:sz w:val="28"/>
                <w:szCs w:val="28"/>
                <w:lang w:eastAsia="ru-RU"/>
              </w:rPr>
              <w:t>7</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2AF5"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3,50</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7E247"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3,00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9F80"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3,07</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C5F3" w14:textId="77777777" w:rsidR="00EC5DFC" w:rsidRDefault="00112565">
            <w:pPr>
              <w:pStyle w:val="11"/>
              <w:widowControl w:val="0"/>
              <w:spacing w:after="0" w:line="240" w:lineRule="auto"/>
              <w:jc w:val="center"/>
              <w:rPr>
                <w:sz w:val="28"/>
                <w:szCs w:val="28"/>
              </w:rPr>
            </w:pPr>
            <w:r>
              <w:rPr>
                <w:rFonts w:eastAsia="Times New Roman"/>
                <w:sz w:val="28"/>
                <w:szCs w:val="28"/>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A397" w14:textId="77777777" w:rsidR="00EC5DFC" w:rsidRDefault="00112565">
            <w:pPr>
              <w:pStyle w:val="11"/>
              <w:widowControl w:val="0"/>
              <w:spacing w:after="0" w:line="240" w:lineRule="auto"/>
              <w:jc w:val="center"/>
              <w:rPr>
                <w:sz w:val="28"/>
                <w:szCs w:val="28"/>
              </w:rPr>
            </w:pPr>
            <w:r>
              <w:rPr>
                <w:rFonts w:eastAsia="Times New Roman"/>
                <w:sz w:val="28"/>
                <w:szCs w:val="28"/>
              </w:rPr>
              <w:t>8,43</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59A710" w14:textId="77777777" w:rsidR="00EC5DFC" w:rsidRDefault="00112565">
            <w:pPr>
              <w:pStyle w:val="11"/>
              <w:widowControl w:val="0"/>
              <w:spacing w:after="0" w:line="240" w:lineRule="auto"/>
              <w:jc w:val="center"/>
              <w:rPr>
                <w:sz w:val="28"/>
                <w:szCs w:val="28"/>
              </w:rPr>
            </w:pPr>
            <w:r>
              <w:rPr>
                <w:rFonts w:eastAsia="Times New Roman"/>
                <w:sz w:val="28"/>
                <w:szCs w:val="28"/>
              </w:rPr>
              <w:t>18</w:t>
            </w:r>
          </w:p>
        </w:tc>
      </w:tr>
      <w:tr w:rsidR="00EC5DFC" w14:paraId="6410D0F5" w14:textId="77777777">
        <w:trPr>
          <w:trHeight w:val="54"/>
        </w:trPr>
        <w:tc>
          <w:tcPr>
            <w:tcW w:w="162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39A33775" w14:textId="77777777" w:rsidR="00EC5DFC" w:rsidRDefault="00112565">
            <w:pPr>
              <w:pStyle w:val="11"/>
              <w:widowControl w:val="0"/>
              <w:spacing w:after="0" w:line="240" w:lineRule="auto"/>
              <w:jc w:val="center"/>
              <w:rPr>
                <w:sz w:val="28"/>
                <w:szCs w:val="28"/>
                <w:lang w:eastAsia="ru-RU"/>
              </w:rPr>
            </w:pPr>
            <w:r>
              <w:rPr>
                <w:rFonts w:eastAsia="Times New Roman"/>
                <w:b/>
                <w:sz w:val="28"/>
                <w:szCs w:val="28"/>
                <w:lang w:eastAsia="ru-RU"/>
              </w:rPr>
              <w:t>Итого баллов за критерий/модуль</w:t>
            </w:r>
          </w:p>
        </w:tc>
        <w:tc>
          <w:tcPr>
            <w:tcW w:w="11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343B8" w14:textId="77777777" w:rsidR="00EC5DFC" w:rsidRDefault="00112565">
            <w:pPr>
              <w:pStyle w:val="11"/>
              <w:widowControl w:val="0"/>
              <w:spacing w:after="0" w:line="240" w:lineRule="auto"/>
              <w:rPr>
                <w:sz w:val="28"/>
                <w:szCs w:val="28"/>
                <w:lang w:eastAsia="ru-RU"/>
              </w:rPr>
            </w:pPr>
            <w:r>
              <w:rPr>
                <w:rFonts w:eastAsia="Times New Roman"/>
                <w:sz w:val="28"/>
                <w:szCs w:val="28"/>
                <w:lang w:eastAsia="ru-RU"/>
              </w:rPr>
              <w:t>16,00</w:t>
            </w:r>
          </w:p>
        </w:tc>
        <w:tc>
          <w:tcPr>
            <w:tcW w:w="11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99B6DF"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22,00</w:t>
            </w:r>
          </w:p>
        </w:tc>
        <w:tc>
          <w:tcPr>
            <w:tcW w:w="11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09585C"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19,00</w:t>
            </w:r>
          </w:p>
        </w:tc>
        <w:tc>
          <w:tcPr>
            <w:tcW w:w="11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8FA8F8"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19,00</w:t>
            </w:r>
          </w:p>
        </w:tc>
        <w:tc>
          <w:tcPr>
            <w:tcW w:w="14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523358" w14:textId="77777777" w:rsidR="00EC5DFC" w:rsidRDefault="00112565">
            <w:pPr>
              <w:pStyle w:val="11"/>
              <w:widowControl w:val="0"/>
              <w:spacing w:after="0" w:line="240" w:lineRule="auto"/>
              <w:jc w:val="center"/>
              <w:rPr>
                <w:sz w:val="28"/>
                <w:szCs w:val="28"/>
                <w:lang w:eastAsia="ru-RU"/>
              </w:rPr>
            </w:pPr>
            <w:r>
              <w:rPr>
                <w:rFonts w:eastAsia="Times New Roman"/>
                <w:sz w:val="28"/>
                <w:szCs w:val="28"/>
                <w:lang w:eastAsia="ru-RU"/>
              </w:rPr>
              <w:t>24,00</w:t>
            </w:r>
          </w:p>
        </w:tc>
        <w:tc>
          <w:tcPr>
            <w:tcW w:w="14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889D8C" w14:textId="77777777" w:rsidR="00EC5DFC" w:rsidRDefault="00112565">
            <w:pPr>
              <w:pStyle w:val="11"/>
              <w:widowControl w:val="0"/>
              <w:spacing w:after="0" w:line="240" w:lineRule="auto"/>
              <w:jc w:val="center"/>
              <w:rPr>
                <w:b/>
                <w:sz w:val="28"/>
                <w:szCs w:val="28"/>
                <w:lang w:eastAsia="ru-RU"/>
              </w:rPr>
            </w:pPr>
            <w:r>
              <w:rPr>
                <w:rFonts w:eastAsia="Times New Roman"/>
                <w:b/>
                <w:sz w:val="28"/>
                <w:szCs w:val="28"/>
                <w:lang w:eastAsia="ru-RU"/>
              </w:rPr>
              <w:t>100</w:t>
            </w:r>
          </w:p>
        </w:tc>
      </w:tr>
    </w:tbl>
    <w:p w14:paraId="742D43AF" w14:textId="77777777" w:rsidR="00EC5DFC" w:rsidRDefault="00EC5DFC">
      <w:pPr>
        <w:pStyle w:val="11"/>
        <w:spacing w:after="0" w:line="240" w:lineRule="auto"/>
        <w:jc w:val="both"/>
      </w:pPr>
    </w:p>
    <w:p w14:paraId="078A7402" w14:textId="77777777" w:rsidR="00EC5DFC" w:rsidRDefault="00112565">
      <w:pPr>
        <w:pStyle w:val="11"/>
        <w:rPr>
          <w:rFonts w:eastAsia="Times New Roman"/>
          <w:b/>
          <w:sz w:val="28"/>
          <w:szCs w:val="28"/>
        </w:rPr>
      </w:pPr>
      <w:r>
        <w:br w:type="page"/>
      </w:r>
    </w:p>
    <w:p w14:paraId="0C602DFB" w14:textId="77777777" w:rsidR="00EC5DFC" w:rsidRDefault="00112565">
      <w:pPr>
        <w:pStyle w:val="-20"/>
        <w:spacing w:before="0" w:after="240"/>
        <w:ind w:firstLine="709"/>
        <w:jc w:val="center"/>
        <w:rPr>
          <w:rFonts w:ascii="Times New Roman" w:hAnsi="Times New Roman"/>
          <w:sz w:val="24"/>
        </w:rPr>
      </w:pPr>
      <w:bookmarkStart w:id="8" w:name="_Toc192409379"/>
      <w:r>
        <w:rPr>
          <w:rFonts w:ascii="Times New Roman" w:hAnsi="Times New Roman"/>
          <w:sz w:val="24"/>
        </w:rPr>
        <w:lastRenderedPageBreak/>
        <w:t>1.4. СПЕЦИФИКАЦИЯ ОЦЕНКИ КОМПЕТЕНЦИИ</w:t>
      </w:r>
      <w:bookmarkEnd w:id="8"/>
    </w:p>
    <w:p w14:paraId="60D0A383" w14:textId="77777777" w:rsidR="00EC5DFC" w:rsidRDefault="00112565">
      <w:pPr>
        <w:pStyle w:val="11"/>
        <w:spacing w:after="0" w:line="360" w:lineRule="auto"/>
        <w:ind w:firstLine="709"/>
        <w:jc w:val="both"/>
        <w:rPr>
          <w:sz w:val="28"/>
          <w:szCs w:val="28"/>
        </w:rPr>
      </w:pPr>
      <w:r>
        <w:rPr>
          <w:sz w:val="28"/>
          <w:szCs w:val="28"/>
        </w:rPr>
        <w:t>Оценка Конкурсного задания будет основываться на критериях, указанных в таблице №3:</w:t>
      </w:r>
    </w:p>
    <w:p w14:paraId="3F1DD4AC" w14:textId="77777777" w:rsidR="00EC5DFC" w:rsidRDefault="00112565">
      <w:pPr>
        <w:pStyle w:val="11"/>
        <w:spacing w:after="0" w:line="360" w:lineRule="auto"/>
        <w:ind w:firstLine="709"/>
        <w:jc w:val="right"/>
        <w:rPr>
          <w:i/>
          <w:iCs/>
          <w:sz w:val="28"/>
          <w:szCs w:val="28"/>
        </w:rPr>
      </w:pPr>
      <w:r>
        <w:rPr>
          <w:i/>
          <w:iCs/>
          <w:sz w:val="28"/>
          <w:szCs w:val="28"/>
        </w:rPr>
        <w:t>Таблица №3</w:t>
      </w:r>
    </w:p>
    <w:p w14:paraId="76749C87" w14:textId="77777777" w:rsidR="00EC5DFC" w:rsidRDefault="00112565">
      <w:pPr>
        <w:pStyle w:val="11"/>
        <w:spacing w:after="0" w:line="360" w:lineRule="auto"/>
        <w:ind w:firstLine="709"/>
        <w:jc w:val="center"/>
        <w:rPr>
          <w:b/>
          <w:bCs/>
          <w:sz w:val="28"/>
          <w:szCs w:val="28"/>
        </w:rPr>
      </w:pPr>
      <w:r>
        <w:rPr>
          <w:b/>
          <w:bCs/>
          <w:sz w:val="28"/>
          <w:szCs w:val="28"/>
        </w:rPr>
        <w:t>Оценка конкурсного задания</w:t>
      </w:r>
    </w:p>
    <w:tbl>
      <w:tblPr>
        <w:tblW w:w="4700" w:type="pct"/>
        <w:tblInd w:w="113" w:type="dxa"/>
        <w:tblLayout w:type="fixed"/>
        <w:tblLook w:val="04A0" w:firstRow="1" w:lastRow="0" w:firstColumn="1" w:lastColumn="0" w:noHBand="0" w:noVBand="1"/>
      </w:tblPr>
      <w:tblGrid>
        <w:gridCol w:w="514"/>
        <w:gridCol w:w="2841"/>
        <w:gridCol w:w="5696"/>
      </w:tblGrid>
      <w:tr w:rsidR="00EC5DFC" w14:paraId="444373F3" w14:textId="77777777">
        <w:trPr>
          <w:trHeight w:val="269"/>
          <w:tblHeader/>
        </w:trPr>
        <w:tc>
          <w:tcPr>
            <w:tcW w:w="3358" w:type="dxa"/>
            <w:gridSpan w:val="2"/>
            <w:tcBorders>
              <w:top w:val="single" w:sz="4" w:space="0" w:color="000000"/>
              <w:left w:val="single" w:sz="4" w:space="0" w:color="000000"/>
              <w:bottom w:val="single" w:sz="4" w:space="0" w:color="000000"/>
              <w:right w:val="single" w:sz="4" w:space="0" w:color="000000"/>
            </w:tcBorders>
            <w:shd w:val="clear" w:color="auto" w:fill="92D050"/>
          </w:tcPr>
          <w:p w14:paraId="72A5E345" w14:textId="77777777" w:rsidR="00EC5DFC" w:rsidRDefault="00112565">
            <w:pPr>
              <w:pStyle w:val="11"/>
              <w:widowControl w:val="0"/>
              <w:spacing w:after="0" w:line="240" w:lineRule="auto"/>
              <w:jc w:val="center"/>
              <w:rPr>
                <w:b/>
                <w:sz w:val="28"/>
                <w:szCs w:val="28"/>
                <w:lang w:eastAsia="ru-RU"/>
              </w:rPr>
            </w:pPr>
            <w:r>
              <w:rPr>
                <w:rFonts w:eastAsia="Times New Roman"/>
                <w:b/>
                <w:sz w:val="28"/>
                <w:szCs w:val="28"/>
                <w:lang w:eastAsia="ru-RU"/>
              </w:rPr>
              <w:t>Критерий</w:t>
            </w:r>
          </w:p>
        </w:tc>
        <w:tc>
          <w:tcPr>
            <w:tcW w:w="5702" w:type="dxa"/>
            <w:tcBorders>
              <w:top w:val="single" w:sz="4" w:space="0" w:color="000000"/>
              <w:left w:val="single" w:sz="4" w:space="0" w:color="000000"/>
              <w:bottom w:val="single" w:sz="4" w:space="0" w:color="000000"/>
              <w:right w:val="single" w:sz="4" w:space="0" w:color="000000"/>
            </w:tcBorders>
            <w:shd w:val="clear" w:color="auto" w:fill="92D050"/>
          </w:tcPr>
          <w:p w14:paraId="610CD490" w14:textId="77777777" w:rsidR="00EC5DFC" w:rsidRDefault="00112565">
            <w:pPr>
              <w:pStyle w:val="11"/>
              <w:widowControl w:val="0"/>
              <w:spacing w:after="0" w:line="240" w:lineRule="auto"/>
              <w:jc w:val="center"/>
              <w:rPr>
                <w:b/>
                <w:sz w:val="28"/>
                <w:szCs w:val="28"/>
                <w:lang w:eastAsia="ru-RU"/>
              </w:rPr>
            </w:pPr>
            <w:r>
              <w:rPr>
                <w:rFonts w:eastAsia="Times New Roman"/>
                <w:b/>
                <w:sz w:val="28"/>
                <w:szCs w:val="28"/>
                <w:lang w:eastAsia="ru-RU"/>
              </w:rPr>
              <w:t>Методика проверки навыков в критерии</w:t>
            </w:r>
          </w:p>
        </w:tc>
      </w:tr>
      <w:tr w:rsidR="00EC5DFC" w14:paraId="1F5C6522" w14:textId="77777777">
        <w:trPr>
          <w:trHeight w:val="2503"/>
        </w:trPr>
        <w:tc>
          <w:tcPr>
            <w:tcW w:w="514" w:type="dxa"/>
            <w:tcBorders>
              <w:top w:val="single" w:sz="4" w:space="0" w:color="000000"/>
              <w:left w:val="single" w:sz="4" w:space="0" w:color="000000"/>
              <w:bottom w:val="single" w:sz="4" w:space="0" w:color="000000"/>
              <w:right w:val="single" w:sz="4" w:space="0" w:color="000000"/>
            </w:tcBorders>
            <w:shd w:val="clear" w:color="auto" w:fill="00B050"/>
          </w:tcPr>
          <w:p w14:paraId="6AC410BC" w14:textId="77777777" w:rsidR="00EC5DFC" w:rsidRDefault="00112565">
            <w:pPr>
              <w:pStyle w:val="11"/>
              <w:widowControl w:val="0"/>
              <w:spacing w:after="0" w:line="240" w:lineRule="auto"/>
              <w:jc w:val="both"/>
              <w:rPr>
                <w:rFonts w:eastAsia="Times New Roman"/>
                <w:b/>
                <w:bCs/>
                <w:color w:val="FFFFFF"/>
                <w:sz w:val="28"/>
                <w:szCs w:val="28"/>
                <w:lang w:eastAsia="ru-RU"/>
              </w:rPr>
            </w:pPr>
            <w:r>
              <w:rPr>
                <w:rFonts w:eastAsia="Times New Roman"/>
                <w:b/>
                <w:bCs/>
                <w:color w:val="FFFFFF"/>
                <w:sz w:val="28"/>
                <w:szCs w:val="28"/>
                <w:lang w:eastAsia="ru-RU"/>
              </w:rPr>
              <w:t>А</w:t>
            </w:r>
          </w:p>
          <w:p w14:paraId="7EC2E5DE" w14:textId="77777777" w:rsidR="00EC5DFC" w:rsidRDefault="00EC5DFC">
            <w:pPr>
              <w:pStyle w:val="11"/>
              <w:widowControl w:val="0"/>
              <w:spacing w:after="0" w:line="240" w:lineRule="auto"/>
              <w:jc w:val="both"/>
              <w:rPr>
                <w:rFonts w:eastAsia="Times New Roman"/>
                <w:b/>
                <w:bCs/>
                <w:color w:val="FFFFFF"/>
                <w:sz w:val="28"/>
                <w:szCs w:val="28"/>
                <w:lang w:eastAsia="ru-RU"/>
              </w:rPr>
            </w:pPr>
          </w:p>
        </w:tc>
        <w:tc>
          <w:tcPr>
            <w:tcW w:w="2844" w:type="dxa"/>
            <w:tcBorders>
              <w:top w:val="single" w:sz="4" w:space="0" w:color="000000"/>
              <w:left w:val="single" w:sz="4" w:space="0" w:color="000000"/>
              <w:bottom w:val="single" w:sz="4" w:space="0" w:color="000000"/>
              <w:right w:val="single" w:sz="4" w:space="0" w:color="000000"/>
            </w:tcBorders>
            <w:shd w:val="clear" w:color="auto" w:fill="92D050"/>
          </w:tcPr>
          <w:p w14:paraId="15F9733B" w14:textId="77777777" w:rsidR="00EC5DFC" w:rsidRDefault="00112565">
            <w:pPr>
              <w:pStyle w:val="11"/>
              <w:widowControl w:val="0"/>
              <w:spacing w:after="0" w:line="240" w:lineRule="auto"/>
              <w:jc w:val="both"/>
              <w:rPr>
                <w:b/>
                <w:sz w:val="28"/>
                <w:szCs w:val="28"/>
                <w:lang w:eastAsia="ru-RU"/>
              </w:rPr>
            </w:pPr>
            <w:r>
              <w:rPr>
                <w:rFonts w:eastAsia="Calibri"/>
                <w:b/>
                <w:sz w:val="28"/>
                <w:szCs w:val="28"/>
                <w:lang w:eastAsia="ru-RU"/>
              </w:rPr>
              <w:t>Изучение рынка страховых услуг</w:t>
            </w:r>
          </w:p>
        </w:tc>
        <w:tc>
          <w:tcPr>
            <w:tcW w:w="5702" w:type="dxa"/>
            <w:tcBorders>
              <w:top w:val="single" w:sz="4" w:space="0" w:color="000000"/>
              <w:left w:val="single" w:sz="4" w:space="0" w:color="000000"/>
              <w:bottom w:val="single" w:sz="4" w:space="0" w:color="000000"/>
              <w:right w:val="single" w:sz="4" w:space="0" w:color="000000"/>
            </w:tcBorders>
            <w:shd w:val="clear" w:color="auto" w:fill="auto"/>
          </w:tcPr>
          <w:p w14:paraId="1DC66265"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 xml:space="preserve">Анализ предложений и условий страховых услуг. </w:t>
            </w:r>
          </w:p>
          <w:p w14:paraId="5EB98CDD"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 xml:space="preserve">Анализ действующих условий страхования в страховой организации. </w:t>
            </w:r>
          </w:p>
          <w:p w14:paraId="0F5DE1C4"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 xml:space="preserve">Изучение потенциального спроса на страховые услуги для клиента страховой компании. </w:t>
            </w:r>
          </w:p>
          <w:p w14:paraId="1FAAC9C3"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Оценка возможностей страховой организации в удовлетворении потребностей в страховых услугах.</w:t>
            </w:r>
          </w:p>
          <w:p w14:paraId="760B0219"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Анализ страховых рисков при изучении программ страхования для клиента страховой компании.</w:t>
            </w:r>
          </w:p>
        </w:tc>
      </w:tr>
      <w:tr w:rsidR="00EC5DFC" w14:paraId="56EFD508" w14:textId="77777777">
        <w:trPr>
          <w:trHeight w:val="646"/>
        </w:trPr>
        <w:tc>
          <w:tcPr>
            <w:tcW w:w="514" w:type="dxa"/>
            <w:tcBorders>
              <w:top w:val="single" w:sz="4" w:space="0" w:color="000000"/>
              <w:left w:val="single" w:sz="4" w:space="0" w:color="000000"/>
              <w:bottom w:val="single" w:sz="4" w:space="0" w:color="000000"/>
              <w:right w:val="single" w:sz="4" w:space="0" w:color="000000"/>
            </w:tcBorders>
            <w:shd w:val="clear" w:color="auto" w:fill="00B050"/>
          </w:tcPr>
          <w:p w14:paraId="36A07A21" w14:textId="77777777" w:rsidR="00EC5DFC" w:rsidRDefault="00112565">
            <w:pPr>
              <w:pStyle w:val="11"/>
              <w:widowControl w:val="0"/>
              <w:spacing w:after="0" w:line="240" w:lineRule="auto"/>
              <w:jc w:val="both"/>
              <w:rPr>
                <w:rFonts w:eastAsia="Times New Roman"/>
                <w:b/>
                <w:bCs/>
                <w:color w:val="FFFFFF"/>
                <w:sz w:val="28"/>
                <w:szCs w:val="28"/>
                <w:lang w:eastAsia="ru-RU"/>
              </w:rPr>
            </w:pPr>
            <w:r>
              <w:rPr>
                <w:rFonts w:eastAsia="Times New Roman"/>
                <w:b/>
                <w:bCs/>
                <w:color w:val="FFFFFF"/>
                <w:sz w:val="28"/>
                <w:szCs w:val="28"/>
                <w:lang w:eastAsia="ru-RU"/>
              </w:rPr>
              <w:t>Б</w:t>
            </w:r>
          </w:p>
        </w:tc>
        <w:tc>
          <w:tcPr>
            <w:tcW w:w="2844" w:type="dxa"/>
            <w:tcBorders>
              <w:top w:val="single" w:sz="4" w:space="0" w:color="000000"/>
              <w:left w:val="single" w:sz="4" w:space="0" w:color="000000"/>
              <w:bottom w:val="single" w:sz="4" w:space="0" w:color="000000"/>
              <w:right w:val="single" w:sz="4" w:space="0" w:color="000000"/>
            </w:tcBorders>
            <w:shd w:val="clear" w:color="auto" w:fill="92D050"/>
          </w:tcPr>
          <w:p w14:paraId="457A2758" w14:textId="77777777" w:rsidR="00EC5DFC" w:rsidRDefault="00112565">
            <w:pPr>
              <w:pStyle w:val="11"/>
              <w:widowControl w:val="0"/>
              <w:spacing w:after="0" w:line="240" w:lineRule="auto"/>
              <w:jc w:val="both"/>
              <w:rPr>
                <w:b/>
                <w:sz w:val="28"/>
                <w:szCs w:val="28"/>
                <w:lang w:eastAsia="ru-RU"/>
              </w:rPr>
            </w:pPr>
            <w:r>
              <w:rPr>
                <w:rFonts w:eastAsia="Times New Roman"/>
                <w:b/>
                <w:sz w:val="28"/>
                <w:szCs w:val="28"/>
                <w:lang w:eastAsia="ru-RU"/>
              </w:rPr>
              <w:t>Подготовка к размещению страховых услуг</w:t>
            </w:r>
          </w:p>
        </w:tc>
        <w:tc>
          <w:tcPr>
            <w:tcW w:w="5702" w:type="dxa"/>
            <w:tcBorders>
              <w:top w:val="single" w:sz="4" w:space="0" w:color="000000"/>
              <w:left w:val="single" w:sz="4" w:space="0" w:color="000000"/>
              <w:bottom w:val="single" w:sz="4" w:space="0" w:color="000000"/>
              <w:right w:val="single" w:sz="4" w:space="0" w:color="000000"/>
            </w:tcBorders>
            <w:shd w:val="clear" w:color="auto" w:fill="auto"/>
          </w:tcPr>
          <w:p w14:paraId="7A442F43"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Подготовка информационных материалов о страховой организации, страховых услугах и о способах взаимодействия для сотрудников страховой организации, страхователей, застрахованных лиц, выгодоприобретателей, а также лиц, имеющих намерение заключить договор страхования.</w:t>
            </w:r>
          </w:p>
          <w:p w14:paraId="4951CCA3"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Коммуникационные приемы для представления идеи (опросы, сайты и т. д.).</w:t>
            </w:r>
          </w:p>
          <w:p w14:paraId="62247363" w14:textId="77777777" w:rsidR="00EC5DFC" w:rsidRDefault="00112565">
            <w:pPr>
              <w:pStyle w:val="11"/>
              <w:widowControl w:val="0"/>
              <w:spacing w:after="0" w:line="240" w:lineRule="auto"/>
              <w:jc w:val="both"/>
              <w:rPr>
                <w:rFonts w:eastAsia="Times New Roman"/>
                <w:sz w:val="28"/>
                <w:szCs w:val="28"/>
                <w:lang w:eastAsia="ru-RU"/>
              </w:rPr>
            </w:pPr>
            <w:r>
              <w:rPr>
                <w:rFonts w:eastAsia="Times New Roman"/>
                <w:sz w:val="28"/>
                <w:szCs w:val="28"/>
                <w:lang w:eastAsia="ru-RU"/>
              </w:rPr>
              <w:t>Логичность и связанность различных разделов предложения по страхованию для клиента страховой компании.</w:t>
            </w:r>
          </w:p>
          <w:p w14:paraId="2B6B8591"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Информирование страхователей, застрахованных лиц, выгодоприобретателей, или их представителей по вопросам урегулирования страховых случаев.</w:t>
            </w:r>
          </w:p>
        </w:tc>
      </w:tr>
      <w:tr w:rsidR="00EC5DFC" w14:paraId="2AF0E4E9" w14:textId="77777777">
        <w:trPr>
          <w:trHeight w:val="3853"/>
        </w:trPr>
        <w:tc>
          <w:tcPr>
            <w:tcW w:w="514" w:type="dxa"/>
            <w:tcBorders>
              <w:top w:val="single" w:sz="4" w:space="0" w:color="000000"/>
              <w:left w:val="single" w:sz="4" w:space="0" w:color="000000"/>
              <w:bottom w:val="single" w:sz="4" w:space="0" w:color="000000"/>
              <w:right w:val="single" w:sz="4" w:space="0" w:color="000000"/>
            </w:tcBorders>
            <w:shd w:val="clear" w:color="auto" w:fill="00B050"/>
          </w:tcPr>
          <w:p w14:paraId="49CC6714" w14:textId="77777777" w:rsidR="00EC5DFC" w:rsidRDefault="00112565">
            <w:pPr>
              <w:pStyle w:val="11"/>
              <w:widowControl w:val="0"/>
              <w:spacing w:after="0" w:line="240" w:lineRule="auto"/>
              <w:jc w:val="both"/>
              <w:rPr>
                <w:rFonts w:eastAsia="Times New Roman"/>
                <w:b/>
                <w:bCs/>
                <w:color w:val="FFFFFF"/>
                <w:sz w:val="28"/>
                <w:szCs w:val="28"/>
                <w:lang w:eastAsia="ru-RU"/>
              </w:rPr>
            </w:pPr>
            <w:r>
              <w:rPr>
                <w:rFonts w:eastAsia="Times New Roman"/>
                <w:b/>
                <w:bCs/>
                <w:color w:val="FFFFFF"/>
                <w:sz w:val="28"/>
                <w:szCs w:val="28"/>
                <w:lang w:eastAsia="ru-RU"/>
              </w:rPr>
              <w:lastRenderedPageBreak/>
              <w:t>В</w:t>
            </w:r>
          </w:p>
        </w:tc>
        <w:tc>
          <w:tcPr>
            <w:tcW w:w="2844" w:type="dxa"/>
            <w:tcBorders>
              <w:top w:val="single" w:sz="4" w:space="0" w:color="000000"/>
              <w:left w:val="single" w:sz="4" w:space="0" w:color="000000"/>
              <w:bottom w:val="single" w:sz="4" w:space="0" w:color="000000"/>
              <w:right w:val="single" w:sz="4" w:space="0" w:color="000000"/>
            </w:tcBorders>
            <w:shd w:val="clear" w:color="auto" w:fill="92D050"/>
          </w:tcPr>
          <w:p w14:paraId="419B3592" w14:textId="77777777" w:rsidR="00EC5DFC" w:rsidRDefault="00112565">
            <w:pPr>
              <w:pStyle w:val="11"/>
              <w:widowControl w:val="0"/>
              <w:spacing w:after="0" w:line="240" w:lineRule="auto"/>
              <w:jc w:val="both"/>
              <w:rPr>
                <w:b/>
                <w:sz w:val="28"/>
                <w:szCs w:val="28"/>
                <w:lang w:eastAsia="ru-RU"/>
              </w:rPr>
            </w:pPr>
            <w:r>
              <w:rPr>
                <w:rFonts w:eastAsia="Times New Roman"/>
                <w:b/>
                <w:sz w:val="28"/>
                <w:szCs w:val="28"/>
                <w:lang w:eastAsia="ru-RU"/>
              </w:rPr>
              <w:t>Размещение страховых услуг</w:t>
            </w:r>
          </w:p>
        </w:tc>
        <w:tc>
          <w:tcPr>
            <w:tcW w:w="5702" w:type="dxa"/>
            <w:tcBorders>
              <w:top w:val="single" w:sz="4" w:space="0" w:color="000000"/>
              <w:left w:val="single" w:sz="4" w:space="0" w:color="000000"/>
              <w:bottom w:val="single" w:sz="4" w:space="0" w:color="000000"/>
              <w:right w:val="single" w:sz="4" w:space="0" w:color="000000"/>
            </w:tcBorders>
            <w:shd w:val="clear" w:color="auto" w:fill="auto"/>
          </w:tcPr>
          <w:p w14:paraId="7A62EA91"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Подбор условий страхования.</w:t>
            </w:r>
          </w:p>
          <w:p w14:paraId="3FCDB649"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Разработка сервисных условий договора страхования.</w:t>
            </w:r>
          </w:p>
          <w:p w14:paraId="51D6E0DD"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Анализ эффективности продаж.</w:t>
            </w:r>
          </w:p>
          <w:p w14:paraId="3B7D7007"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Стабильность спроса на страховые услуги в формате индивидуальных и иных потребителей страховой компании.</w:t>
            </w:r>
          </w:p>
          <w:p w14:paraId="563F8C0A"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Взаимодействие со страхователями, застрахованными лицами, выгодоприобретателями, а также лицами, имеющими намерение заключить договор страхования.</w:t>
            </w:r>
          </w:p>
          <w:p w14:paraId="5EEC511E"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Доведение информации о страховой организации, страховых продуктах и о способах взаимодействия до страхователей, застрахованных лиц, выгодоприобретателей, а также лиц, имеющих намерение заключить договор страхования.</w:t>
            </w:r>
          </w:p>
        </w:tc>
      </w:tr>
      <w:tr w:rsidR="00EC5DFC" w14:paraId="06CF1BD7" w14:textId="77777777">
        <w:trPr>
          <w:trHeight w:val="971"/>
        </w:trPr>
        <w:tc>
          <w:tcPr>
            <w:tcW w:w="514" w:type="dxa"/>
            <w:tcBorders>
              <w:top w:val="single" w:sz="4" w:space="0" w:color="000000"/>
              <w:left w:val="single" w:sz="4" w:space="0" w:color="000000"/>
              <w:bottom w:val="single" w:sz="4" w:space="0" w:color="000000"/>
              <w:right w:val="single" w:sz="4" w:space="0" w:color="000000"/>
            </w:tcBorders>
            <w:shd w:val="clear" w:color="auto" w:fill="00B050"/>
          </w:tcPr>
          <w:p w14:paraId="768A7F88" w14:textId="77777777" w:rsidR="00EC5DFC" w:rsidRDefault="00112565">
            <w:pPr>
              <w:pStyle w:val="11"/>
              <w:widowControl w:val="0"/>
              <w:spacing w:after="0" w:line="240" w:lineRule="auto"/>
              <w:jc w:val="both"/>
              <w:rPr>
                <w:rFonts w:eastAsia="Times New Roman"/>
                <w:b/>
                <w:bCs/>
                <w:color w:val="FFFFFF"/>
                <w:sz w:val="28"/>
                <w:szCs w:val="28"/>
                <w:lang w:eastAsia="ru-RU"/>
              </w:rPr>
            </w:pPr>
            <w:r>
              <w:rPr>
                <w:rFonts w:eastAsia="Times New Roman"/>
                <w:b/>
                <w:bCs/>
                <w:color w:val="FFFFFF"/>
                <w:sz w:val="28"/>
                <w:szCs w:val="28"/>
                <w:lang w:eastAsia="ru-RU"/>
              </w:rPr>
              <w:t>Г</w:t>
            </w:r>
          </w:p>
        </w:tc>
        <w:tc>
          <w:tcPr>
            <w:tcW w:w="2844" w:type="dxa"/>
            <w:tcBorders>
              <w:top w:val="single" w:sz="4" w:space="0" w:color="000000"/>
              <w:left w:val="single" w:sz="4" w:space="0" w:color="000000"/>
              <w:bottom w:val="single" w:sz="4" w:space="0" w:color="000000"/>
              <w:right w:val="single" w:sz="4" w:space="0" w:color="000000"/>
            </w:tcBorders>
            <w:shd w:val="clear" w:color="auto" w:fill="92D050"/>
          </w:tcPr>
          <w:p w14:paraId="3A4B69C9" w14:textId="77777777" w:rsidR="00EC5DFC" w:rsidRDefault="00112565">
            <w:pPr>
              <w:pStyle w:val="11"/>
              <w:widowControl w:val="0"/>
              <w:spacing w:after="0" w:line="240" w:lineRule="auto"/>
              <w:jc w:val="both"/>
              <w:rPr>
                <w:b/>
                <w:sz w:val="28"/>
                <w:szCs w:val="28"/>
                <w:lang w:eastAsia="ru-RU"/>
              </w:rPr>
            </w:pPr>
            <w:r>
              <w:rPr>
                <w:rFonts w:eastAsia="Times New Roman"/>
                <w:b/>
                <w:sz w:val="28"/>
                <w:szCs w:val="28"/>
                <w:lang w:eastAsia="ru-RU"/>
              </w:rPr>
              <w:t>Оформление, учёт и сопровождение договоров страхования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Pr>
          <w:p w14:paraId="7A2614B7" w14:textId="77777777" w:rsidR="00EC5DFC" w:rsidRDefault="00112565">
            <w:pPr>
              <w:pStyle w:val="11"/>
              <w:widowControl w:val="0"/>
              <w:tabs>
                <w:tab w:val="right" w:pos="9354"/>
              </w:tabs>
              <w:spacing w:after="0" w:line="240" w:lineRule="auto"/>
              <w:jc w:val="both"/>
              <w:rPr>
                <w:sz w:val="28"/>
                <w:szCs w:val="28"/>
                <w:lang w:eastAsia="ru-RU"/>
              </w:rPr>
            </w:pPr>
            <w:r>
              <w:rPr>
                <w:rFonts w:eastAsia="Times New Roman"/>
                <w:sz w:val="28"/>
                <w:szCs w:val="28"/>
                <w:lang w:eastAsia="ru-RU"/>
              </w:rPr>
              <w:t xml:space="preserve">Проведение идентификации страхователей, застрахованных лиц, выгодоприобретателей, а также лиц, имеющих намерение заключить договор страхования. </w:t>
            </w:r>
          </w:p>
          <w:p w14:paraId="21F5A260" w14:textId="77777777" w:rsidR="00EC5DFC" w:rsidRDefault="00112565">
            <w:pPr>
              <w:pStyle w:val="11"/>
              <w:widowControl w:val="0"/>
              <w:tabs>
                <w:tab w:val="right" w:pos="9354"/>
              </w:tabs>
              <w:spacing w:after="0" w:line="240" w:lineRule="auto"/>
              <w:jc w:val="both"/>
              <w:rPr>
                <w:sz w:val="28"/>
                <w:szCs w:val="28"/>
                <w:lang w:eastAsia="ru-RU"/>
              </w:rPr>
            </w:pPr>
            <w:r>
              <w:rPr>
                <w:rFonts w:eastAsia="Times New Roman"/>
                <w:sz w:val="28"/>
                <w:szCs w:val="28"/>
                <w:lang w:eastAsia="ru-RU"/>
              </w:rPr>
              <w:t>Определение наличия имущественного интереса.</w:t>
            </w:r>
          </w:p>
          <w:p w14:paraId="6762F3F2" w14:textId="77777777" w:rsidR="00EC5DFC" w:rsidRDefault="00112565">
            <w:pPr>
              <w:pStyle w:val="11"/>
              <w:widowControl w:val="0"/>
              <w:tabs>
                <w:tab w:val="right" w:pos="9354"/>
              </w:tabs>
              <w:spacing w:after="0" w:line="240" w:lineRule="auto"/>
              <w:jc w:val="both"/>
              <w:rPr>
                <w:sz w:val="28"/>
                <w:szCs w:val="28"/>
                <w:lang w:eastAsia="ru-RU"/>
              </w:rPr>
            </w:pPr>
            <w:r>
              <w:rPr>
                <w:rFonts w:eastAsia="Times New Roman"/>
                <w:sz w:val="28"/>
                <w:szCs w:val="28"/>
                <w:lang w:eastAsia="ru-RU"/>
              </w:rPr>
              <w:t>Изучение объекта страхования.</w:t>
            </w:r>
          </w:p>
          <w:p w14:paraId="5A357829" w14:textId="77777777" w:rsidR="00EC5DFC" w:rsidRDefault="00112565">
            <w:pPr>
              <w:pStyle w:val="11"/>
              <w:widowControl w:val="0"/>
              <w:tabs>
                <w:tab w:val="right" w:pos="9354"/>
              </w:tabs>
              <w:spacing w:after="0" w:line="240" w:lineRule="auto"/>
              <w:jc w:val="both"/>
              <w:rPr>
                <w:sz w:val="28"/>
                <w:szCs w:val="28"/>
                <w:lang w:eastAsia="ru-RU"/>
              </w:rPr>
            </w:pPr>
            <w:r>
              <w:rPr>
                <w:rFonts w:eastAsia="Times New Roman"/>
                <w:sz w:val="28"/>
                <w:szCs w:val="28"/>
                <w:lang w:eastAsia="ru-RU"/>
              </w:rPr>
              <w:t>Расчет страховой премии, формирование графика платежей.</w:t>
            </w:r>
          </w:p>
          <w:p w14:paraId="504F904A" w14:textId="77777777" w:rsidR="00EC5DFC" w:rsidRDefault="00112565">
            <w:pPr>
              <w:pStyle w:val="11"/>
              <w:widowControl w:val="0"/>
              <w:spacing w:after="0" w:line="240" w:lineRule="auto"/>
              <w:jc w:val="both"/>
              <w:rPr>
                <w:rFonts w:eastAsia="Calibri"/>
                <w:sz w:val="28"/>
                <w:szCs w:val="28"/>
                <w:lang w:eastAsia="ru-RU"/>
              </w:rPr>
            </w:pPr>
            <w:r>
              <w:rPr>
                <w:sz w:val="28"/>
                <w:szCs w:val="28"/>
                <w:lang w:eastAsia="ru-RU"/>
              </w:rPr>
              <w:t>Наличие полного правильно оформленного пакета страховой документации для к</w:t>
            </w:r>
            <w:r>
              <w:rPr>
                <w:rFonts w:eastAsia="Times New Roman"/>
                <w:sz w:val="28"/>
                <w:szCs w:val="28"/>
                <w:lang w:eastAsia="ru-RU"/>
              </w:rPr>
              <w:t>лиента.</w:t>
            </w:r>
            <w:r>
              <w:rPr>
                <w:sz w:val="28"/>
                <w:szCs w:val="28"/>
                <w:lang w:eastAsia="ru-RU"/>
              </w:rPr>
              <w:t xml:space="preserve"> </w:t>
            </w:r>
          </w:p>
          <w:p w14:paraId="175F4718" w14:textId="77777777" w:rsidR="00EC5DFC" w:rsidRDefault="00112565">
            <w:pPr>
              <w:pStyle w:val="11"/>
              <w:widowControl w:val="0"/>
              <w:spacing w:after="0" w:line="240" w:lineRule="auto"/>
              <w:jc w:val="both"/>
              <w:rPr>
                <w:sz w:val="28"/>
                <w:szCs w:val="28"/>
                <w:lang w:eastAsia="ru-RU"/>
              </w:rPr>
            </w:pPr>
            <w:r>
              <w:rPr>
                <w:rFonts w:eastAsia="Times New Roman"/>
                <w:sz w:val="28"/>
                <w:szCs w:val="28"/>
                <w:lang w:eastAsia="ru-RU"/>
              </w:rPr>
              <w:t>Наличие правильно оформленных платежных документов для выполнения финансовых операций по выбранному виду страхования.</w:t>
            </w:r>
          </w:p>
          <w:p w14:paraId="3D371FE3" w14:textId="77777777" w:rsidR="00EC5DFC" w:rsidRDefault="00112565">
            <w:pPr>
              <w:pStyle w:val="11"/>
              <w:widowControl w:val="0"/>
              <w:tabs>
                <w:tab w:val="right" w:pos="9354"/>
              </w:tabs>
              <w:spacing w:after="0" w:line="240" w:lineRule="auto"/>
              <w:jc w:val="both"/>
              <w:rPr>
                <w:sz w:val="28"/>
                <w:szCs w:val="28"/>
                <w:lang w:eastAsia="ru-RU"/>
              </w:rPr>
            </w:pPr>
            <w:r>
              <w:rPr>
                <w:rFonts w:eastAsia="Times New Roman"/>
                <w:sz w:val="28"/>
                <w:szCs w:val="28"/>
                <w:lang w:eastAsia="ru-RU"/>
              </w:rPr>
              <w:t>Подготовка и заключение договора страхования, изменений и дополнений в договор страхования, в том числе в виде электронного документа.</w:t>
            </w:r>
          </w:p>
        </w:tc>
      </w:tr>
      <w:tr w:rsidR="00EC5DFC" w14:paraId="1DF66BF5" w14:textId="77777777">
        <w:trPr>
          <w:trHeight w:val="3299"/>
        </w:trPr>
        <w:tc>
          <w:tcPr>
            <w:tcW w:w="514" w:type="dxa"/>
            <w:tcBorders>
              <w:left w:val="single" w:sz="4" w:space="0" w:color="000000"/>
              <w:bottom w:val="single" w:sz="4" w:space="0" w:color="000000"/>
              <w:right w:val="single" w:sz="4" w:space="0" w:color="000000"/>
            </w:tcBorders>
            <w:shd w:val="clear" w:color="auto" w:fill="00B050"/>
          </w:tcPr>
          <w:p w14:paraId="526BA873" w14:textId="77777777" w:rsidR="00EC5DFC" w:rsidRDefault="00112565">
            <w:pPr>
              <w:pStyle w:val="11"/>
              <w:widowControl w:val="0"/>
              <w:spacing w:after="0" w:line="240" w:lineRule="auto"/>
              <w:jc w:val="both"/>
              <w:rPr>
                <w:rFonts w:eastAsia="Times New Roman"/>
                <w:b/>
                <w:bCs/>
                <w:color w:val="FFFFFF"/>
                <w:sz w:val="28"/>
                <w:szCs w:val="28"/>
                <w:lang w:eastAsia="ru-RU"/>
              </w:rPr>
            </w:pPr>
            <w:r>
              <w:rPr>
                <w:rFonts w:eastAsia="Times New Roman"/>
                <w:b/>
                <w:bCs/>
                <w:color w:val="FFFFFF"/>
                <w:sz w:val="28"/>
                <w:szCs w:val="28"/>
                <w:lang w:eastAsia="ru-RU"/>
              </w:rPr>
              <w:lastRenderedPageBreak/>
              <w:t>Д</w:t>
            </w:r>
          </w:p>
        </w:tc>
        <w:tc>
          <w:tcPr>
            <w:tcW w:w="2844" w:type="dxa"/>
            <w:tcBorders>
              <w:left w:val="single" w:sz="4" w:space="0" w:color="000000"/>
              <w:bottom w:val="single" w:sz="4" w:space="0" w:color="000000"/>
              <w:right w:val="single" w:sz="4" w:space="0" w:color="000000"/>
            </w:tcBorders>
            <w:shd w:val="clear" w:color="auto" w:fill="92D050"/>
          </w:tcPr>
          <w:p w14:paraId="072A171A" w14:textId="77777777" w:rsidR="00EC5DFC" w:rsidRDefault="00112565">
            <w:pPr>
              <w:pStyle w:val="11"/>
              <w:widowControl w:val="0"/>
              <w:spacing w:after="0" w:line="240" w:lineRule="auto"/>
              <w:jc w:val="both"/>
              <w:rPr>
                <w:b/>
                <w:sz w:val="28"/>
                <w:szCs w:val="28"/>
                <w:lang w:eastAsia="ru-RU"/>
              </w:rPr>
            </w:pPr>
            <w:r>
              <w:rPr>
                <w:rFonts w:eastAsia="Times New Roman"/>
                <w:b/>
                <w:sz w:val="28"/>
                <w:szCs w:val="28"/>
                <w:lang w:eastAsia="ru-RU"/>
              </w:rPr>
              <w:t>Продвижение проекта (защита проекта с использованием ИТ)</w:t>
            </w:r>
          </w:p>
        </w:tc>
        <w:tc>
          <w:tcPr>
            <w:tcW w:w="5702" w:type="dxa"/>
            <w:tcBorders>
              <w:left w:val="single" w:sz="4" w:space="0" w:color="000000"/>
              <w:bottom w:val="single" w:sz="4" w:space="0" w:color="000000"/>
              <w:right w:val="single" w:sz="4" w:space="0" w:color="000000"/>
            </w:tcBorders>
            <w:shd w:val="clear" w:color="auto" w:fill="auto"/>
          </w:tcPr>
          <w:p w14:paraId="74C4F352" w14:textId="77777777" w:rsidR="00EC5DFC" w:rsidRDefault="00112565">
            <w:pPr>
              <w:pStyle w:val="11"/>
              <w:widowControl w:val="0"/>
              <w:spacing w:after="0" w:line="240" w:lineRule="auto"/>
              <w:jc w:val="both"/>
              <w:rPr>
                <w:rFonts w:eastAsia="Times New Roman"/>
                <w:sz w:val="28"/>
                <w:szCs w:val="28"/>
                <w:lang w:eastAsia="ru-RU"/>
              </w:rPr>
            </w:pPr>
            <w:r>
              <w:rPr>
                <w:rFonts w:eastAsia="Times New Roman"/>
                <w:sz w:val="28"/>
                <w:szCs w:val="28"/>
                <w:lang w:eastAsia="ru-RU"/>
              </w:rPr>
              <w:t>Наличие оформленного проекта страхования.</w:t>
            </w:r>
          </w:p>
          <w:p w14:paraId="42B77771" w14:textId="77777777" w:rsidR="00EC5DFC" w:rsidRDefault="00112565">
            <w:pPr>
              <w:pStyle w:val="11"/>
              <w:widowControl w:val="0"/>
              <w:spacing w:after="0" w:line="240" w:lineRule="auto"/>
              <w:jc w:val="both"/>
              <w:rPr>
                <w:rFonts w:eastAsia="Times New Roman"/>
                <w:sz w:val="28"/>
                <w:szCs w:val="28"/>
                <w:lang w:eastAsia="ru-RU"/>
              </w:rPr>
            </w:pPr>
            <w:r>
              <w:rPr>
                <w:rFonts w:eastAsia="Times New Roman"/>
                <w:sz w:val="28"/>
                <w:szCs w:val="28"/>
                <w:lang w:eastAsia="ru-RU"/>
              </w:rPr>
              <w:t>Использование в работе современных программных решений коммуникации для целей бизнеса.</w:t>
            </w:r>
          </w:p>
          <w:p w14:paraId="136DFE33" w14:textId="77777777" w:rsidR="00EC5DFC" w:rsidRDefault="00112565">
            <w:pPr>
              <w:pStyle w:val="11"/>
              <w:widowControl w:val="0"/>
              <w:spacing w:after="0" w:line="240" w:lineRule="auto"/>
              <w:jc w:val="both"/>
              <w:rPr>
                <w:rFonts w:eastAsia="Times New Roman"/>
                <w:sz w:val="28"/>
                <w:szCs w:val="28"/>
                <w:lang w:eastAsia="ru-RU"/>
              </w:rPr>
            </w:pPr>
            <w:r>
              <w:rPr>
                <w:rFonts w:eastAsia="Times New Roman"/>
                <w:sz w:val="28"/>
                <w:szCs w:val="28"/>
                <w:lang w:eastAsia="ru-RU"/>
              </w:rPr>
              <w:t>Использование на практике коммерческих предложений и деловой переписки.</w:t>
            </w:r>
          </w:p>
          <w:p w14:paraId="7DBD9D53" w14:textId="77777777" w:rsidR="00EC5DFC" w:rsidRDefault="00112565">
            <w:pPr>
              <w:pStyle w:val="11"/>
              <w:widowControl w:val="0"/>
              <w:spacing w:after="0" w:line="240" w:lineRule="auto"/>
              <w:jc w:val="both"/>
              <w:rPr>
                <w:rFonts w:eastAsia="Times New Roman"/>
                <w:sz w:val="28"/>
                <w:szCs w:val="28"/>
                <w:lang w:eastAsia="ru-RU"/>
              </w:rPr>
            </w:pPr>
            <w:r>
              <w:rPr>
                <w:rFonts w:eastAsia="Times New Roman"/>
                <w:sz w:val="28"/>
                <w:szCs w:val="28"/>
                <w:lang w:eastAsia="ru-RU"/>
              </w:rPr>
              <w:t>Тайм-менеджмент и презентация прототипов.</w:t>
            </w:r>
          </w:p>
          <w:p w14:paraId="6E497F32" w14:textId="77777777" w:rsidR="00EC5DFC" w:rsidRDefault="00112565">
            <w:pPr>
              <w:pStyle w:val="11"/>
              <w:widowControl w:val="0"/>
              <w:spacing w:after="0" w:line="240" w:lineRule="auto"/>
              <w:jc w:val="both"/>
              <w:rPr>
                <w:rFonts w:eastAsia="Times New Roman"/>
                <w:sz w:val="28"/>
                <w:szCs w:val="28"/>
                <w:lang w:eastAsia="ru-RU"/>
              </w:rPr>
            </w:pPr>
            <w:r>
              <w:rPr>
                <w:rFonts w:eastAsia="Times New Roman"/>
                <w:sz w:val="28"/>
                <w:szCs w:val="28"/>
                <w:lang w:eastAsia="ru-RU"/>
              </w:rPr>
              <w:t>Качество презентации проекта в целом.</w:t>
            </w:r>
          </w:p>
          <w:p w14:paraId="14A19FB9" w14:textId="77777777" w:rsidR="00EC5DFC" w:rsidRDefault="00112565">
            <w:pPr>
              <w:pStyle w:val="11"/>
              <w:widowControl w:val="0"/>
              <w:spacing w:after="0" w:line="240" w:lineRule="auto"/>
              <w:jc w:val="both"/>
              <w:rPr>
                <w:rFonts w:eastAsia="Times New Roman"/>
                <w:sz w:val="28"/>
                <w:szCs w:val="28"/>
                <w:lang w:eastAsia="ru-RU"/>
              </w:rPr>
            </w:pPr>
            <w:r>
              <w:rPr>
                <w:rFonts w:eastAsia="Times New Roman"/>
                <w:sz w:val="28"/>
                <w:szCs w:val="28"/>
                <w:lang w:eastAsia="ru-RU"/>
              </w:rPr>
              <w:t>Значимость проекта и его направленность.</w:t>
            </w:r>
          </w:p>
          <w:p w14:paraId="177927BE" w14:textId="77777777" w:rsidR="00EC5DFC" w:rsidRDefault="00112565">
            <w:pPr>
              <w:pStyle w:val="11"/>
              <w:widowControl w:val="0"/>
              <w:spacing w:after="0" w:line="240" w:lineRule="auto"/>
              <w:jc w:val="both"/>
              <w:rPr>
                <w:rFonts w:eastAsia="Times New Roman"/>
                <w:sz w:val="28"/>
                <w:szCs w:val="28"/>
                <w:lang w:eastAsia="ru-RU"/>
              </w:rPr>
            </w:pPr>
            <w:r>
              <w:rPr>
                <w:rFonts w:eastAsia="Times New Roman"/>
                <w:sz w:val="28"/>
                <w:szCs w:val="28"/>
                <w:lang w:eastAsia="ru-RU"/>
              </w:rPr>
              <w:t>Защита проекта участником проводится в формате записанного видео, которое предоставляется для оценивания экспертам.</w:t>
            </w:r>
          </w:p>
        </w:tc>
      </w:tr>
    </w:tbl>
    <w:p w14:paraId="119857DE" w14:textId="77777777" w:rsidR="00EC5DFC" w:rsidRDefault="00EC5DFC">
      <w:pPr>
        <w:pStyle w:val="11"/>
        <w:spacing w:after="0" w:line="360" w:lineRule="auto"/>
        <w:jc w:val="both"/>
        <w:rPr>
          <w:sz w:val="28"/>
          <w:szCs w:val="28"/>
        </w:rPr>
      </w:pPr>
    </w:p>
    <w:p w14:paraId="1C6FAC87" w14:textId="77777777" w:rsidR="00EC5DFC" w:rsidRDefault="00112565">
      <w:pPr>
        <w:pStyle w:val="-20"/>
        <w:jc w:val="center"/>
        <w:rPr>
          <w:rFonts w:ascii="Times New Roman" w:hAnsi="Times New Roman"/>
          <w:sz w:val="24"/>
        </w:rPr>
      </w:pPr>
      <w:bookmarkStart w:id="9" w:name="_Toc192409380"/>
      <w:r>
        <w:rPr>
          <w:rFonts w:ascii="Times New Roman" w:hAnsi="Times New Roman"/>
          <w:sz w:val="24"/>
        </w:rPr>
        <w:t>1.5. КОНКУРСНОЕ ЗАДАНИЕ</w:t>
      </w:r>
      <w:bookmarkEnd w:id="9"/>
    </w:p>
    <w:p w14:paraId="033A7876" w14:textId="02365AA2" w:rsidR="00EC5DFC" w:rsidRDefault="00112565">
      <w:pPr>
        <w:pStyle w:val="11"/>
        <w:spacing w:after="0" w:line="360" w:lineRule="auto"/>
        <w:ind w:firstLine="709"/>
        <w:jc w:val="both"/>
        <w:rPr>
          <w:rFonts w:eastAsia="Times New Roman"/>
          <w:color w:val="000000"/>
          <w:sz w:val="28"/>
          <w:szCs w:val="28"/>
        </w:rPr>
      </w:pPr>
      <w:r>
        <w:rPr>
          <w:rFonts w:eastAsia="Times New Roman"/>
          <w:color w:val="000000"/>
          <w:sz w:val="28"/>
          <w:szCs w:val="28"/>
        </w:rPr>
        <w:t>Общая продолжительность Конкурсного задания</w:t>
      </w:r>
      <w:r>
        <w:rPr>
          <w:rStyle w:val="af3"/>
          <w:rFonts w:eastAsia="Times New Roman"/>
          <w:color w:val="000000"/>
          <w:sz w:val="28"/>
          <w:szCs w:val="28"/>
        </w:rPr>
        <w:footnoteReference w:id="1"/>
      </w:r>
      <w:r>
        <w:rPr>
          <w:rFonts w:eastAsia="Times New Roman"/>
          <w:color w:val="000000"/>
          <w:sz w:val="28"/>
          <w:szCs w:val="28"/>
        </w:rPr>
        <w:t>: 15 ч.</w:t>
      </w:r>
      <w:r w:rsidR="003F4673">
        <w:rPr>
          <w:rFonts w:eastAsia="Times New Roman"/>
          <w:color w:val="000000"/>
          <w:sz w:val="28"/>
          <w:szCs w:val="28"/>
        </w:rPr>
        <w:t xml:space="preserve"> 30 мин.</w:t>
      </w:r>
    </w:p>
    <w:p w14:paraId="752BE9EE" w14:textId="77777777" w:rsidR="00EC5DFC" w:rsidRDefault="00112565">
      <w:pPr>
        <w:pStyle w:val="11"/>
        <w:spacing w:after="0" w:line="360" w:lineRule="auto"/>
        <w:ind w:firstLine="709"/>
        <w:jc w:val="both"/>
        <w:rPr>
          <w:rFonts w:eastAsia="Times New Roman"/>
          <w:color w:val="000000"/>
          <w:sz w:val="28"/>
          <w:szCs w:val="28"/>
        </w:rPr>
      </w:pPr>
      <w:r>
        <w:rPr>
          <w:rFonts w:eastAsia="Times New Roman"/>
          <w:color w:val="000000"/>
          <w:sz w:val="28"/>
          <w:szCs w:val="28"/>
        </w:rPr>
        <w:t>Количество конкурсных дней: 3 дня</w:t>
      </w:r>
    </w:p>
    <w:p w14:paraId="30BA4FF7" w14:textId="77777777" w:rsidR="00EC5DFC" w:rsidRDefault="00112565">
      <w:pPr>
        <w:pStyle w:val="11"/>
        <w:spacing w:after="0" w:line="360" w:lineRule="auto"/>
        <w:ind w:firstLine="709"/>
        <w:jc w:val="both"/>
        <w:rPr>
          <w:sz w:val="28"/>
          <w:szCs w:val="28"/>
        </w:rPr>
      </w:pPr>
      <w:r>
        <w:rPr>
          <w:sz w:val="28"/>
          <w:szCs w:val="28"/>
        </w:rPr>
        <w:t>Вне зависимости от количества модулей, КЗ должно включать оценку по каждому из разделов требований компетенции.</w:t>
      </w:r>
    </w:p>
    <w:p w14:paraId="769A94EA" w14:textId="77777777" w:rsidR="00EC5DFC" w:rsidRDefault="00112565">
      <w:pPr>
        <w:pStyle w:val="11"/>
        <w:spacing w:after="0" w:line="360" w:lineRule="auto"/>
        <w:ind w:firstLine="709"/>
        <w:jc w:val="both"/>
        <w:rPr>
          <w:sz w:val="28"/>
          <w:szCs w:val="28"/>
        </w:rPr>
      </w:pPr>
      <w:r>
        <w:rPr>
          <w:sz w:val="28"/>
          <w:szCs w:val="28"/>
        </w:rPr>
        <w:t xml:space="preserve">Оценка знаний </w:t>
      </w:r>
      <w:bookmarkStart w:id="10" w:name="_Hlk180149911"/>
      <w:r>
        <w:rPr>
          <w:sz w:val="28"/>
          <w:szCs w:val="28"/>
        </w:rPr>
        <w:t>участника</w:t>
      </w:r>
      <w:bookmarkEnd w:id="10"/>
      <w:r>
        <w:rPr>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234FBB36" w14:textId="77777777" w:rsidR="00EC5DFC" w:rsidRDefault="00112565">
      <w:pPr>
        <w:pStyle w:val="-20"/>
        <w:jc w:val="center"/>
        <w:rPr>
          <w:rFonts w:ascii="Times New Roman" w:hAnsi="Times New Roman"/>
        </w:rPr>
      </w:pPr>
      <w:bookmarkStart w:id="11" w:name="_Toc192409381"/>
      <w:r>
        <w:rPr>
          <w:rFonts w:ascii="Times New Roman" w:hAnsi="Times New Roman"/>
        </w:rPr>
        <w:t>1.5.1. Разработка/выбор конкурсного задания</w:t>
      </w:r>
      <w:bookmarkEnd w:id="11"/>
    </w:p>
    <w:p w14:paraId="44CDD72A" w14:textId="77777777" w:rsidR="00EC5DFC" w:rsidRDefault="00112565">
      <w:pPr>
        <w:pStyle w:val="11"/>
        <w:spacing w:after="0" w:line="360" w:lineRule="auto"/>
        <w:ind w:firstLine="851"/>
        <w:jc w:val="both"/>
        <w:rPr>
          <w:rFonts w:eastAsia="Times New Roman"/>
          <w:sz w:val="28"/>
          <w:szCs w:val="28"/>
          <w:lang w:eastAsia="ru-RU"/>
        </w:rPr>
      </w:pPr>
      <w:r>
        <w:rPr>
          <w:rFonts w:eastAsia="Times New Roman"/>
          <w:sz w:val="28"/>
          <w:szCs w:val="28"/>
          <w:lang w:eastAsia="ru-RU"/>
        </w:rPr>
        <w:t>Конкурсное задание состоит из 5 модулей, включает обязательную к выполнению часть (инвариант) – 4 модуля, и вариативную часть - 1 модуль. Общее количество баллов конкурсного задания составляет 100.</w:t>
      </w:r>
    </w:p>
    <w:p w14:paraId="27C44A37" w14:textId="77777777" w:rsidR="00EC5DFC" w:rsidRDefault="00112565">
      <w:pPr>
        <w:pStyle w:val="11"/>
        <w:spacing w:after="0" w:line="360" w:lineRule="auto"/>
        <w:ind w:firstLine="851"/>
        <w:jc w:val="both"/>
        <w:rPr>
          <w:rFonts w:eastAsia="Times New Roman"/>
          <w:sz w:val="28"/>
          <w:szCs w:val="28"/>
          <w:lang w:eastAsia="ru-RU"/>
        </w:rPr>
      </w:pPr>
      <w:r>
        <w:rPr>
          <w:rFonts w:eastAsia="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305FDF4C" w14:textId="2720A0B4" w:rsidR="00EC5DFC" w:rsidRDefault="00112565">
      <w:pPr>
        <w:pStyle w:val="11"/>
        <w:spacing w:after="0" w:line="360" w:lineRule="auto"/>
        <w:ind w:firstLine="851"/>
        <w:jc w:val="both"/>
        <w:rPr>
          <w:rFonts w:eastAsia="Times New Roman"/>
          <w:sz w:val="28"/>
          <w:szCs w:val="28"/>
          <w:lang w:eastAsia="ru-RU"/>
        </w:rPr>
      </w:pPr>
      <w:r>
        <w:rPr>
          <w:rFonts w:eastAsia="Times New Roman"/>
          <w:sz w:val="28"/>
          <w:szCs w:val="28"/>
          <w:lang w:eastAsia="ru-RU"/>
        </w:rPr>
        <w:t xml:space="preserve">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w:t>
      </w:r>
      <w:r>
        <w:rPr>
          <w:rFonts w:eastAsia="Times New Roman"/>
          <w:sz w:val="28"/>
          <w:szCs w:val="28"/>
          <w:lang w:eastAsia="ru-RU"/>
        </w:rPr>
        <w:lastRenderedPageBreak/>
        <w:t>части не подходит под запрос работодателя конкретного региона, то вариативный модуль формируется регионом самостоятельно под запрос работодателя. При этом время на выполнение модуля и количество баллов в критериях оценки по аспектам не меняются (Приложение 3. Матрица конкурсного задания).</w:t>
      </w:r>
    </w:p>
    <w:p w14:paraId="29C1F388" w14:textId="76800F81" w:rsidR="00D5603A" w:rsidRPr="004E6537" w:rsidRDefault="00D5603A" w:rsidP="004E6537">
      <w:pPr>
        <w:suppressAutoHyphens w:val="0"/>
        <w:spacing w:line="360" w:lineRule="auto"/>
        <w:ind w:firstLine="851"/>
        <w:jc w:val="both"/>
        <w:rPr>
          <w:rFonts w:ascii="Times New Roman" w:eastAsia="Times New Roman" w:hAnsi="Times New Roman" w:cs="Times New Roman"/>
          <w:sz w:val="28"/>
          <w:szCs w:val="28"/>
          <w:lang w:eastAsia="ru-RU"/>
        </w:rPr>
      </w:pPr>
      <w:r w:rsidRPr="0054026E">
        <w:rPr>
          <w:rFonts w:ascii="Times New Roman" w:eastAsia="Times New Roman" w:hAnsi="Times New Roman" w:cs="Times New Roman"/>
          <w:sz w:val="28"/>
          <w:szCs w:val="28"/>
          <w:lang w:eastAsia="ru-RU"/>
        </w:rPr>
        <w:t xml:space="preserve">Участники выполняют конкурсное задание по страховой компании. </w:t>
      </w:r>
      <w:r w:rsidR="004E6537" w:rsidRPr="0054026E">
        <w:rPr>
          <w:rFonts w:ascii="Times New Roman" w:eastAsia="Times New Roman" w:hAnsi="Times New Roman" w:cs="Times New Roman"/>
          <w:sz w:val="28"/>
          <w:szCs w:val="28"/>
          <w:lang w:eastAsia="ru-RU"/>
        </w:rPr>
        <w:t xml:space="preserve">Название </w:t>
      </w:r>
      <w:r w:rsidRPr="0054026E">
        <w:rPr>
          <w:rFonts w:ascii="Times New Roman" w:eastAsia="Times New Roman" w:hAnsi="Times New Roman" w:cs="Times New Roman"/>
          <w:sz w:val="28"/>
          <w:szCs w:val="28"/>
          <w:lang w:eastAsia="ru-RU"/>
        </w:rPr>
        <w:t>страховой компании соответствует рабочему месту конкурсантов, которое выбирается жеребьевкой</w:t>
      </w:r>
    </w:p>
    <w:p w14:paraId="69062CBD" w14:textId="77777777" w:rsidR="00EC5DFC" w:rsidRDefault="00112565" w:rsidP="00695AC3">
      <w:pPr>
        <w:pStyle w:val="-20"/>
        <w:jc w:val="center"/>
        <w:rPr>
          <w:rFonts w:ascii="Times New Roman" w:hAnsi="Times New Roman"/>
        </w:rPr>
      </w:pPr>
      <w:bookmarkStart w:id="12" w:name="_Toc192409382"/>
      <w:r>
        <w:rPr>
          <w:rFonts w:ascii="Times New Roman" w:hAnsi="Times New Roman"/>
        </w:rPr>
        <w:t xml:space="preserve">1.5.2. Структура модулей конкурсного задания </w:t>
      </w:r>
      <w:r>
        <w:rPr>
          <w:rFonts w:ascii="Times New Roman" w:hAnsi="Times New Roman"/>
          <w:color w:val="000000"/>
          <w:lang w:eastAsia="ru-RU"/>
        </w:rPr>
        <w:t>(инвариант/вариатив)</w:t>
      </w:r>
      <w:bookmarkEnd w:id="12"/>
    </w:p>
    <w:p w14:paraId="2CEF4F77" w14:textId="77777777" w:rsidR="00EC5DFC" w:rsidRDefault="00112565" w:rsidP="00695AC3">
      <w:pPr>
        <w:pStyle w:val="11"/>
        <w:spacing w:after="0" w:line="360" w:lineRule="auto"/>
        <w:jc w:val="both"/>
        <w:rPr>
          <w:rFonts w:eastAsia="Times New Roman"/>
          <w:bCs/>
          <w:sz w:val="28"/>
          <w:szCs w:val="28"/>
          <w:lang w:eastAsia="ru-RU"/>
        </w:rPr>
      </w:pPr>
      <w:r>
        <w:rPr>
          <w:rFonts w:eastAsia="Times New Roman"/>
          <w:b/>
          <w:bCs/>
          <w:sz w:val="28"/>
          <w:szCs w:val="28"/>
          <w:lang w:eastAsia="ru-RU"/>
        </w:rPr>
        <w:t>Модуль A:</w:t>
      </w:r>
      <w:r>
        <w:rPr>
          <w:rFonts w:eastAsia="Times New Roman"/>
          <w:b/>
          <w:color w:val="000000"/>
          <w:sz w:val="28"/>
          <w:szCs w:val="28"/>
          <w:lang w:eastAsia="ru-RU"/>
        </w:rPr>
        <w:t xml:space="preserve"> «Изучение рынка страховых услуг» (инвариант)</w:t>
      </w:r>
    </w:p>
    <w:p w14:paraId="73C844EB" w14:textId="77777777" w:rsidR="00EC5DFC" w:rsidRDefault="00112565" w:rsidP="00695AC3">
      <w:pPr>
        <w:pStyle w:val="11"/>
        <w:spacing w:after="0" w:line="360" w:lineRule="auto"/>
        <w:contextualSpacing/>
        <w:jc w:val="both"/>
        <w:rPr>
          <w:rFonts w:eastAsia="Times New Roman"/>
          <w:bCs/>
          <w:sz w:val="28"/>
          <w:szCs w:val="28"/>
        </w:rPr>
      </w:pPr>
      <w:r>
        <w:rPr>
          <w:rFonts w:eastAsia="Times New Roman"/>
          <w:bCs/>
          <w:sz w:val="28"/>
          <w:szCs w:val="28"/>
        </w:rPr>
        <w:t>Время на выполнение модуля: 3 часа 30 минут</w:t>
      </w:r>
    </w:p>
    <w:p w14:paraId="6508F084" w14:textId="7C5F78E2" w:rsidR="00EC5DFC" w:rsidRPr="0054026E" w:rsidRDefault="00112565" w:rsidP="00695AC3">
      <w:pPr>
        <w:pStyle w:val="11"/>
        <w:spacing w:after="0" w:line="360" w:lineRule="auto"/>
        <w:contextualSpacing/>
        <w:jc w:val="both"/>
        <w:rPr>
          <w:sz w:val="28"/>
          <w:szCs w:val="28"/>
        </w:rPr>
      </w:pPr>
      <w:r>
        <w:rPr>
          <w:rFonts w:eastAsia="Times New Roman"/>
          <w:b/>
          <w:bCs/>
          <w:sz w:val="28"/>
          <w:szCs w:val="28"/>
        </w:rPr>
        <w:t>Задания:</w:t>
      </w:r>
      <w:r>
        <w:rPr>
          <w:sz w:val="28"/>
          <w:szCs w:val="28"/>
        </w:rPr>
        <w:t xml:space="preserve"> Цель выполнения </w:t>
      </w:r>
      <w:r>
        <w:rPr>
          <w:b/>
          <w:sz w:val="28"/>
          <w:szCs w:val="28"/>
        </w:rPr>
        <w:t xml:space="preserve">модуля </w:t>
      </w:r>
      <w:r>
        <w:rPr>
          <w:b/>
          <w:sz w:val="28"/>
          <w:szCs w:val="28"/>
          <w:lang w:val="en-US"/>
        </w:rPr>
        <w:t>A</w:t>
      </w:r>
      <w:r>
        <w:rPr>
          <w:sz w:val="28"/>
          <w:szCs w:val="28"/>
        </w:rPr>
        <w:t xml:space="preserve"> «Изучение рынка страховых услуг» – это изучение страхового рынка для того, чтобы подготовить эффективное </w:t>
      </w:r>
      <w:r w:rsidRPr="0054026E">
        <w:rPr>
          <w:sz w:val="28"/>
          <w:szCs w:val="28"/>
        </w:rPr>
        <w:t xml:space="preserve">предложение по </w:t>
      </w:r>
      <w:r w:rsidR="006E54BB" w:rsidRPr="0054026E">
        <w:rPr>
          <w:sz w:val="28"/>
          <w:szCs w:val="28"/>
        </w:rPr>
        <w:t xml:space="preserve">страхованию </w:t>
      </w:r>
      <w:r w:rsidR="00BE7B49">
        <w:rPr>
          <w:sz w:val="28"/>
          <w:szCs w:val="28"/>
        </w:rPr>
        <w:t>КАСКО</w:t>
      </w:r>
      <w:r w:rsidR="006E54BB" w:rsidRPr="0054026E">
        <w:rPr>
          <w:sz w:val="28"/>
          <w:szCs w:val="28"/>
        </w:rPr>
        <w:t xml:space="preserve"> юридических лиц</w:t>
      </w:r>
      <w:r w:rsidRPr="0054026E">
        <w:rPr>
          <w:sz w:val="28"/>
          <w:szCs w:val="28"/>
        </w:rPr>
        <w:t xml:space="preserve"> для к</w:t>
      </w:r>
      <w:r w:rsidRPr="0054026E">
        <w:rPr>
          <w:rFonts w:eastAsia="Times New Roman"/>
          <w:sz w:val="28"/>
          <w:szCs w:val="28"/>
          <w:lang w:eastAsia="ru-RU"/>
        </w:rPr>
        <w:t>лиента страховой компании</w:t>
      </w:r>
      <w:r w:rsidR="006E54BB" w:rsidRPr="0054026E">
        <w:rPr>
          <w:sz w:val="28"/>
          <w:szCs w:val="28"/>
        </w:rPr>
        <w:t>.</w:t>
      </w:r>
    </w:p>
    <w:p w14:paraId="4F9836F2" w14:textId="77777777" w:rsidR="00EC5DFC" w:rsidRPr="0054026E" w:rsidRDefault="00112565" w:rsidP="00695AC3">
      <w:pPr>
        <w:pStyle w:val="11"/>
        <w:tabs>
          <w:tab w:val="left" w:pos="709"/>
        </w:tabs>
        <w:spacing w:after="0" w:line="360" w:lineRule="auto"/>
        <w:ind w:firstLine="709"/>
        <w:jc w:val="both"/>
      </w:pPr>
      <w:r w:rsidRPr="0054026E">
        <w:rPr>
          <w:sz w:val="28"/>
          <w:szCs w:val="28"/>
        </w:rPr>
        <w:t xml:space="preserve">Для достижения поставленной цели </w:t>
      </w:r>
      <w:r w:rsidRPr="0054026E">
        <w:rPr>
          <w:b/>
          <w:sz w:val="28"/>
          <w:szCs w:val="28"/>
        </w:rPr>
        <w:t xml:space="preserve">модуля </w:t>
      </w:r>
      <w:r w:rsidRPr="0054026E">
        <w:rPr>
          <w:b/>
          <w:sz w:val="28"/>
          <w:szCs w:val="28"/>
          <w:lang w:val="en-US"/>
        </w:rPr>
        <w:t>A</w:t>
      </w:r>
      <w:r w:rsidRPr="0054026E">
        <w:rPr>
          <w:sz w:val="28"/>
          <w:szCs w:val="28"/>
        </w:rPr>
        <w:t xml:space="preserve"> необходимо выполнить следующие взаимосвязанные задачи: </w:t>
      </w:r>
    </w:p>
    <w:p w14:paraId="1D80C4BF" w14:textId="194025E2" w:rsidR="00EC5DFC" w:rsidRPr="0054026E" w:rsidRDefault="00112565" w:rsidP="00695AC3">
      <w:pPr>
        <w:pStyle w:val="11"/>
        <w:numPr>
          <w:ilvl w:val="0"/>
          <w:numId w:val="21"/>
        </w:numPr>
        <w:tabs>
          <w:tab w:val="left" w:pos="426"/>
          <w:tab w:val="left" w:pos="709"/>
          <w:tab w:val="left" w:pos="993"/>
        </w:tabs>
        <w:spacing w:after="0" w:line="360" w:lineRule="auto"/>
        <w:ind w:left="0" w:firstLine="709"/>
        <w:jc w:val="both"/>
      </w:pPr>
      <w:r w:rsidRPr="0054026E">
        <w:rPr>
          <w:sz w:val="28"/>
          <w:szCs w:val="28"/>
        </w:rPr>
        <w:t>изучить потенциальный спрос на страховые услуги для к</w:t>
      </w:r>
      <w:r w:rsidRPr="0054026E">
        <w:rPr>
          <w:rFonts w:eastAsia="Times New Roman"/>
          <w:sz w:val="28"/>
          <w:szCs w:val="28"/>
          <w:lang w:eastAsia="ru-RU"/>
        </w:rPr>
        <w:t>лиента</w:t>
      </w:r>
      <w:r w:rsidR="00470BEB" w:rsidRPr="0054026E">
        <w:rPr>
          <w:rFonts w:eastAsia="Times New Roman"/>
          <w:sz w:val="28"/>
          <w:szCs w:val="28"/>
          <w:lang w:eastAsia="ru-RU"/>
        </w:rPr>
        <w:t xml:space="preserve"> (юридическое лицо)</w:t>
      </w:r>
      <w:r w:rsidRPr="0054026E">
        <w:rPr>
          <w:rFonts w:eastAsia="Times New Roman"/>
          <w:sz w:val="28"/>
          <w:szCs w:val="28"/>
          <w:lang w:eastAsia="ru-RU"/>
        </w:rPr>
        <w:t xml:space="preserve"> страховой компании</w:t>
      </w:r>
      <w:r w:rsidRPr="0054026E">
        <w:rPr>
          <w:sz w:val="28"/>
          <w:szCs w:val="28"/>
        </w:rPr>
        <w:t>;</w:t>
      </w:r>
    </w:p>
    <w:p w14:paraId="70089D43" w14:textId="77777777" w:rsidR="00EC5DFC" w:rsidRPr="0054026E" w:rsidRDefault="00112565" w:rsidP="00695AC3">
      <w:pPr>
        <w:pStyle w:val="11"/>
        <w:numPr>
          <w:ilvl w:val="0"/>
          <w:numId w:val="21"/>
        </w:numPr>
        <w:tabs>
          <w:tab w:val="left" w:pos="426"/>
          <w:tab w:val="left" w:pos="709"/>
          <w:tab w:val="left" w:pos="993"/>
        </w:tabs>
        <w:spacing w:after="0" w:line="360" w:lineRule="auto"/>
        <w:ind w:left="0" w:firstLine="709"/>
        <w:jc w:val="both"/>
        <w:rPr>
          <w:sz w:val="28"/>
          <w:szCs w:val="28"/>
        </w:rPr>
      </w:pPr>
      <w:r w:rsidRPr="0054026E">
        <w:rPr>
          <w:sz w:val="28"/>
          <w:szCs w:val="28"/>
        </w:rPr>
        <w:t>оценить возможности страховой организации в удовлетворении потребностей в страховых услугах;</w:t>
      </w:r>
    </w:p>
    <w:p w14:paraId="1586174B" w14:textId="77777777" w:rsidR="00EC5DFC" w:rsidRPr="0054026E" w:rsidRDefault="00112565" w:rsidP="00695AC3">
      <w:pPr>
        <w:pStyle w:val="11"/>
        <w:numPr>
          <w:ilvl w:val="0"/>
          <w:numId w:val="21"/>
        </w:numPr>
        <w:tabs>
          <w:tab w:val="left" w:pos="426"/>
          <w:tab w:val="left" w:pos="709"/>
          <w:tab w:val="left" w:pos="993"/>
        </w:tabs>
        <w:spacing w:after="0" w:line="360" w:lineRule="auto"/>
        <w:ind w:left="0" w:firstLine="709"/>
        <w:jc w:val="both"/>
        <w:rPr>
          <w:sz w:val="28"/>
          <w:szCs w:val="28"/>
        </w:rPr>
      </w:pPr>
      <w:r w:rsidRPr="0054026E">
        <w:rPr>
          <w:sz w:val="28"/>
          <w:szCs w:val="28"/>
        </w:rPr>
        <w:t>провести анализ действующих условий страхования в страховой организации.</w:t>
      </w:r>
    </w:p>
    <w:p w14:paraId="0E00126B" w14:textId="77777777" w:rsidR="00EC5DFC" w:rsidRDefault="00112565" w:rsidP="00695AC3">
      <w:pPr>
        <w:pStyle w:val="11"/>
        <w:tabs>
          <w:tab w:val="left" w:pos="709"/>
        </w:tabs>
        <w:spacing w:after="0" w:line="360" w:lineRule="auto"/>
        <w:jc w:val="both"/>
        <w:rPr>
          <w:sz w:val="28"/>
          <w:szCs w:val="28"/>
        </w:rPr>
      </w:pPr>
      <w:r>
        <w:rPr>
          <w:sz w:val="28"/>
          <w:szCs w:val="28"/>
        </w:rPr>
        <w:tab/>
        <w:t xml:space="preserve">Конкурсанту в </w:t>
      </w:r>
      <w:r>
        <w:rPr>
          <w:b/>
          <w:sz w:val="28"/>
          <w:szCs w:val="28"/>
        </w:rPr>
        <w:t>модуле А</w:t>
      </w:r>
      <w:r>
        <w:rPr>
          <w:sz w:val="28"/>
          <w:szCs w:val="28"/>
        </w:rPr>
        <w:t xml:space="preserve"> предлагается раскрыть содержание рынка страховых услуг, рассмотреть поэлементно структуру рынка страховых услуг (спрос, участники, продукт), оценить рыночную среду страховой организации, дать оценку факторов, влияющих на формирование рыночной среды, представить информацию по корпоративной стратегии и тактики рыночного участия страховой организации, оценить социально-демографические факторы </w:t>
      </w:r>
      <w:r>
        <w:rPr>
          <w:sz w:val="28"/>
          <w:szCs w:val="28"/>
        </w:rPr>
        <w:lastRenderedPageBreak/>
        <w:t>для осуществления стратегического обоснования зоны рыночного присутствия страховой организации, оценка факторов экономико-правовой среды для того чтобы показать их влияние на результаты деятельности страховой организации и отражения покупательской способности страхователей, проявить целевую группу/целевые группы потенциальных клиентов, выявить актуальные потребности потенциальных клиентов и оценить возможности страховой организации в удовлетворении выявленных потребностей в страховых услугах.</w:t>
      </w:r>
    </w:p>
    <w:p w14:paraId="33CF4958" w14:textId="77777777" w:rsidR="00EC5DFC" w:rsidRDefault="00112565" w:rsidP="00695AC3">
      <w:pPr>
        <w:pStyle w:val="11"/>
        <w:tabs>
          <w:tab w:val="left" w:pos="709"/>
        </w:tabs>
        <w:spacing w:after="0" w:line="360" w:lineRule="auto"/>
        <w:jc w:val="both"/>
        <w:rPr>
          <w:b/>
          <w:sz w:val="28"/>
          <w:szCs w:val="28"/>
        </w:rPr>
      </w:pPr>
      <w:r>
        <w:rPr>
          <w:sz w:val="28"/>
          <w:szCs w:val="28"/>
        </w:rPr>
        <w:tab/>
        <w:t xml:space="preserve">Таким образом, результаты работы по </w:t>
      </w:r>
      <w:r>
        <w:rPr>
          <w:b/>
          <w:sz w:val="28"/>
          <w:szCs w:val="28"/>
        </w:rPr>
        <w:t xml:space="preserve">модулю </w:t>
      </w:r>
      <w:r>
        <w:rPr>
          <w:b/>
          <w:sz w:val="28"/>
          <w:szCs w:val="28"/>
          <w:lang w:val="en-US"/>
        </w:rPr>
        <w:t>A</w:t>
      </w:r>
      <w:r>
        <w:rPr>
          <w:b/>
          <w:sz w:val="28"/>
          <w:szCs w:val="28"/>
        </w:rPr>
        <w:t>:</w:t>
      </w:r>
    </w:p>
    <w:p w14:paraId="323D90D5" w14:textId="77777777" w:rsidR="00EC5DFC" w:rsidRDefault="00112565" w:rsidP="00695AC3">
      <w:pPr>
        <w:pStyle w:val="aff3"/>
        <w:numPr>
          <w:ilvl w:val="0"/>
          <w:numId w:val="23"/>
        </w:numPr>
        <w:tabs>
          <w:tab w:val="left" w:pos="709"/>
          <w:tab w:val="left" w:pos="993"/>
        </w:tabs>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Отчёт исследований рынка страховых услуг.</w:t>
      </w:r>
    </w:p>
    <w:p w14:paraId="7EEA0960" w14:textId="77777777" w:rsidR="00EC5DFC" w:rsidRDefault="00112565" w:rsidP="00695AC3">
      <w:pPr>
        <w:pStyle w:val="11"/>
        <w:tabs>
          <w:tab w:val="left" w:pos="0"/>
          <w:tab w:val="left" w:pos="709"/>
          <w:tab w:val="left" w:pos="993"/>
        </w:tabs>
        <w:spacing w:after="0" w:line="360" w:lineRule="auto"/>
        <w:ind w:firstLine="709"/>
        <w:jc w:val="both"/>
        <w:rPr>
          <w:sz w:val="28"/>
          <w:szCs w:val="28"/>
        </w:rPr>
      </w:pPr>
      <w:r>
        <w:rPr>
          <w:sz w:val="28"/>
          <w:szCs w:val="28"/>
        </w:rPr>
        <w:t>Отчёт даёт ответ на вопрос, что рынок сбыта страховых услуг есть, а также обоснованный выбор пользующихся наибольшим спросом страховых услуг. Исследование рынка включает также его сегментацию и изучение конкурентов. Правильно проведенное исследование рынка позволяет страховщику узнать: каков уровень конкуренции рынка и его отдельных сегментов, каким образом можно побудить потенциальных потребителей к приобретению страховой продукции.</w:t>
      </w:r>
    </w:p>
    <w:p w14:paraId="7376AB72" w14:textId="77777777" w:rsidR="00EC5DFC" w:rsidRDefault="00112565" w:rsidP="00695AC3">
      <w:pPr>
        <w:pStyle w:val="aff3"/>
        <w:numPr>
          <w:ilvl w:val="0"/>
          <w:numId w:val="23"/>
        </w:numPr>
        <w:tabs>
          <w:tab w:val="left" w:pos="709"/>
          <w:tab w:val="left" w:pos="993"/>
        </w:tabs>
        <w:spacing w:after="0" w:line="360" w:lineRule="auto"/>
        <w:ind w:left="0" w:firstLine="709"/>
        <w:contextualSpacing w:val="0"/>
        <w:jc w:val="both"/>
        <w:rPr>
          <w:rFonts w:ascii="Times New Roman" w:hAnsi="Times New Roman"/>
          <w:sz w:val="28"/>
          <w:szCs w:val="28"/>
          <w:u w:val="single"/>
        </w:rPr>
      </w:pPr>
      <w:r>
        <w:rPr>
          <w:rFonts w:ascii="Times New Roman" w:hAnsi="Times New Roman"/>
          <w:sz w:val="28"/>
          <w:szCs w:val="28"/>
          <w:u w:val="single"/>
        </w:rPr>
        <w:t xml:space="preserve">Аналитическая справка потенциальных клиентов. </w:t>
      </w:r>
    </w:p>
    <w:p w14:paraId="2A9C331F" w14:textId="77777777" w:rsidR="00EC5DFC" w:rsidRDefault="00112565" w:rsidP="00695AC3">
      <w:pPr>
        <w:pStyle w:val="aff3"/>
        <w:tabs>
          <w:tab w:val="left" w:pos="709"/>
          <w:tab w:val="left" w:pos="993"/>
        </w:tabs>
        <w:spacing w:after="0" w:line="360" w:lineRule="auto"/>
        <w:ind w:left="0"/>
        <w:jc w:val="both"/>
        <w:rPr>
          <w:rFonts w:ascii="Times New Roman" w:hAnsi="Times New Roman"/>
          <w:sz w:val="28"/>
          <w:szCs w:val="28"/>
        </w:rPr>
      </w:pPr>
      <w:r>
        <w:rPr>
          <w:rFonts w:ascii="Times New Roman" w:hAnsi="Times New Roman"/>
          <w:sz w:val="28"/>
          <w:szCs w:val="28"/>
        </w:rPr>
        <w:tab/>
        <w:t>Необходимо провести анализ страховых рисков. Дать краткую характеристику договорам страхования (вид страхования, страховые риски, страховые случаи, страховые суммы, которые соответствуют выделенным страховым рискам).</w:t>
      </w:r>
    </w:p>
    <w:p w14:paraId="4561E5BB" w14:textId="77777777" w:rsidR="00EC5DFC" w:rsidRDefault="00112565" w:rsidP="00695AC3">
      <w:pPr>
        <w:pStyle w:val="11"/>
        <w:tabs>
          <w:tab w:val="left" w:pos="709"/>
        </w:tabs>
        <w:spacing w:after="0" w:line="360" w:lineRule="auto"/>
        <w:jc w:val="both"/>
        <w:rPr>
          <w:sz w:val="28"/>
          <w:szCs w:val="28"/>
        </w:rPr>
      </w:pPr>
      <w:r>
        <w:rPr>
          <w:sz w:val="28"/>
          <w:szCs w:val="28"/>
        </w:rPr>
        <w:tab/>
        <w:t>Выделить из всех возможных рисков, с которыми может столкнуться организация или физическое лицо в процессе осуществления запланированной деятельности, те, которые можно застраховать.</w:t>
      </w:r>
    </w:p>
    <w:p w14:paraId="57B71CFC" w14:textId="77777777" w:rsidR="00EC5DFC" w:rsidRDefault="00112565" w:rsidP="00695AC3">
      <w:pPr>
        <w:pStyle w:val="11"/>
        <w:tabs>
          <w:tab w:val="left" w:pos="709"/>
        </w:tabs>
        <w:spacing w:after="0" w:line="360" w:lineRule="auto"/>
        <w:jc w:val="both"/>
        <w:rPr>
          <w:sz w:val="28"/>
          <w:szCs w:val="28"/>
        </w:rPr>
      </w:pPr>
      <w:r>
        <w:rPr>
          <w:sz w:val="28"/>
          <w:szCs w:val="28"/>
        </w:rPr>
        <w:tab/>
        <w:t>Перечислить какие страховые продукты подходят для к</w:t>
      </w:r>
      <w:r>
        <w:rPr>
          <w:rFonts w:eastAsia="Times New Roman"/>
          <w:sz w:val="28"/>
          <w:szCs w:val="28"/>
          <w:lang w:eastAsia="ru-RU"/>
        </w:rPr>
        <w:t>лиента страховой компании</w:t>
      </w:r>
      <w:r>
        <w:rPr>
          <w:sz w:val="28"/>
          <w:szCs w:val="28"/>
        </w:rPr>
        <w:t xml:space="preserve">. Для каждого страхового продукта необходимо указать объекты страхования, а также кто является страхователями, выгодоприобретателями и застрахованными лицами по договору (если они есть), для каждого приведенного страхового продукта указать лимиты страховых выплат. </w:t>
      </w:r>
    </w:p>
    <w:p w14:paraId="26DFD886" w14:textId="77777777" w:rsidR="00EC5DFC" w:rsidRDefault="00112565" w:rsidP="00695AC3">
      <w:pPr>
        <w:pStyle w:val="11"/>
        <w:spacing w:line="360" w:lineRule="auto"/>
        <w:ind w:firstLine="720"/>
        <w:jc w:val="both"/>
        <w:rPr>
          <w:sz w:val="28"/>
          <w:szCs w:val="28"/>
        </w:rPr>
      </w:pPr>
      <w:r>
        <w:rPr>
          <w:sz w:val="28"/>
          <w:szCs w:val="28"/>
        </w:rPr>
        <w:lastRenderedPageBreak/>
        <w:t>Рекомендуется на слайдах презентации указывать ссылки на источники информации.</w:t>
      </w:r>
    </w:p>
    <w:p w14:paraId="74825283" w14:textId="77777777" w:rsidR="00EC5DFC" w:rsidRDefault="00112565" w:rsidP="00695AC3">
      <w:pPr>
        <w:pStyle w:val="11"/>
        <w:tabs>
          <w:tab w:val="left" w:pos="709"/>
          <w:tab w:val="left" w:pos="993"/>
        </w:tabs>
        <w:spacing w:after="0" w:line="360" w:lineRule="auto"/>
        <w:ind w:firstLine="709"/>
        <w:jc w:val="both"/>
        <w:rPr>
          <w:sz w:val="28"/>
          <w:szCs w:val="28"/>
        </w:rPr>
      </w:pPr>
      <w:r>
        <w:rPr>
          <w:sz w:val="28"/>
          <w:szCs w:val="28"/>
        </w:rPr>
        <w:t xml:space="preserve">Результат в формате: </w:t>
      </w:r>
    </w:p>
    <w:p w14:paraId="46A45085" w14:textId="77777777" w:rsidR="00EC5DFC" w:rsidRDefault="00112565" w:rsidP="00695AC3">
      <w:pPr>
        <w:pStyle w:val="11"/>
        <w:numPr>
          <w:ilvl w:val="0"/>
          <w:numId w:val="22"/>
        </w:numPr>
        <w:tabs>
          <w:tab w:val="left" w:pos="709"/>
          <w:tab w:val="left" w:pos="993"/>
        </w:tabs>
        <w:spacing w:after="0" w:line="360" w:lineRule="auto"/>
        <w:ind w:left="0" w:firstLine="709"/>
        <w:jc w:val="both"/>
        <w:rPr>
          <w:sz w:val="28"/>
          <w:szCs w:val="28"/>
        </w:rPr>
      </w:pPr>
      <w:r>
        <w:rPr>
          <w:sz w:val="28"/>
          <w:szCs w:val="28"/>
        </w:rPr>
        <w:t>презентация Microsoft PowerPoint (или аналог программы) по результатам выполнения данного модуля;</w:t>
      </w:r>
    </w:p>
    <w:p w14:paraId="28B1CB92" w14:textId="77777777" w:rsidR="00EC5DFC" w:rsidRDefault="00112565" w:rsidP="00695AC3">
      <w:pPr>
        <w:pStyle w:val="11"/>
        <w:numPr>
          <w:ilvl w:val="0"/>
          <w:numId w:val="22"/>
        </w:numPr>
        <w:tabs>
          <w:tab w:val="left" w:pos="709"/>
          <w:tab w:val="left" w:pos="993"/>
        </w:tabs>
        <w:spacing w:after="0" w:line="360" w:lineRule="auto"/>
        <w:ind w:left="0" w:firstLine="709"/>
        <w:jc w:val="both"/>
        <w:rPr>
          <w:sz w:val="28"/>
          <w:szCs w:val="28"/>
        </w:rPr>
      </w:pPr>
      <w:r>
        <w:rPr>
          <w:sz w:val="28"/>
          <w:szCs w:val="28"/>
        </w:rPr>
        <w:t xml:space="preserve">записанное видео выступления по презентации (слайд-шоу) данного модуля в программе OBS. </w:t>
      </w:r>
      <w:proofErr w:type="spellStart"/>
      <w:r>
        <w:rPr>
          <w:sz w:val="28"/>
          <w:szCs w:val="28"/>
        </w:rPr>
        <w:t>Самопредставление</w:t>
      </w:r>
      <w:proofErr w:type="spellEnd"/>
      <w:r>
        <w:rPr>
          <w:sz w:val="28"/>
          <w:szCs w:val="28"/>
        </w:rPr>
        <w:t xml:space="preserve"> должно занимать не более 5 минут. Соблюдение временного регламента является существенным. </w:t>
      </w:r>
    </w:p>
    <w:p w14:paraId="47DB5DEE" w14:textId="3CAC01E4" w:rsidR="00EC5DFC" w:rsidRPr="0054026E" w:rsidRDefault="00112565" w:rsidP="00695AC3">
      <w:pPr>
        <w:pStyle w:val="11"/>
        <w:tabs>
          <w:tab w:val="left" w:pos="709"/>
        </w:tabs>
        <w:spacing w:after="0" w:line="360" w:lineRule="auto"/>
        <w:jc w:val="both"/>
        <w:rPr>
          <w:sz w:val="28"/>
          <w:szCs w:val="28"/>
        </w:rPr>
      </w:pPr>
      <w:r>
        <w:rPr>
          <w:sz w:val="28"/>
          <w:szCs w:val="28"/>
        </w:rPr>
        <w:tab/>
      </w:r>
      <w:r w:rsidRPr="0054026E">
        <w:rPr>
          <w:sz w:val="28"/>
          <w:szCs w:val="28"/>
        </w:rPr>
        <w:t>Примечание: при подготовке отчёта и аналитической справки могут быть использованы возможности Microsoft Excel при проведении анализа и формировании таблиц, графиков, диаграмм.</w:t>
      </w:r>
      <w:r w:rsidR="00470BEB" w:rsidRPr="0054026E">
        <w:t xml:space="preserve"> </w:t>
      </w:r>
      <w:r w:rsidR="00470BEB" w:rsidRPr="0054026E">
        <w:rPr>
          <w:sz w:val="28"/>
          <w:szCs w:val="28"/>
        </w:rPr>
        <w:t>Анализ рынка страхования проводится за 202</w:t>
      </w:r>
      <w:r w:rsidR="00277820">
        <w:rPr>
          <w:sz w:val="28"/>
          <w:szCs w:val="28"/>
        </w:rPr>
        <w:t>3</w:t>
      </w:r>
      <w:r w:rsidR="00470BEB" w:rsidRPr="0054026E">
        <w:rPr>
          <w:sz w:val="28"/>
          <w:szCs w:val="28"/>
        </w:rPr>
        <w:t>г. Для анализа используются официальные статистические источники.</w:t>
      </w:r>
    </w:p>
    <w:p w14:paraId="71691250" w14:textId="56461A12" w:rsidR="00EC5DFC" w:rsidRDefault="00112565" w:rsidP="00695AC3">
      <w:pPr>
        <w:pStyle w:val="11"/>
        <w:tabs>
          <w:tab w:val="left" w:pos="709"/>
        </w:tabs>
        <w:spacing w:after="0" w:line="360" w:lineRule="auto"/>
        <w:jc w:val="both"/>
        <w:rPr>
          <w:i/>
          <w:sz w:val="28"/>
          <w:szCs w:val="28"/>
        </w:rPr>
      </w:pPr>
      <w:r w:rsidRPr="0054026E">
        <w:rPr>
          <w:i/>
          <w:sz w:val="28"/>
          <w:szCs w:val="28"/>
        </w:rPr>
        <w:tab/>
        <w:t>Файлам присваивается имя в формате: «</w:t>
      </w:r>
      <w:proofErr w:type="spellStart"/>
      <w:r w:rsidR="00470BEB" w:rsidRPr="0054026E">
        <w:rPr>
          <w:i/>
          <w:sz w:val="28"/>
          <w:szCs w:val="28"/>
        </w:rPr>
        <w:t>МодульА</w:t>
      </w:r>
      <w:r w:rsidRPr="0054026E">
        <w:rPr>
          <w:i/>
          <w:sz w:val="28"/>
          <w:szCs w:val="28"/>
        </w:rPr>
        <w:t>_</w:t>
      </w:r>
      <w:r w:rsidR="00470BEB" w:rsidRPr="0054026E">
        <w:rPr>
          <w:i/>
          <w:sz w:val="28"/>
          <w:szCs w:val="28"/>
        </w:rPr>
        <w:t>участник</w:t>
      </w:r>
      <w:proofErr w:type="spellEnd"/>
      <w:r w:rsidR="00470BEB" w:rsidRPr="0054026E">
        <w:rPr>
          <w:i/>
          <w:sz w:val="28"/>
          <w:szCs w:val="28"/>
        </w:rPr>
        <w:t xml:space="preserve"> №_</w:t>
      </w:r>
      <w:r w:rsidRPr="0054026E">
        <w:rPr>
          <w:i/>
          <w:sz w:val="28"/>
          <w:szCs w:val="28"/>
        </w:rPr>
        <w:t>». Файл записанного видео выступления по презентации и саму презентацию</w:t>
      </w:r>
      <w:r>
        <w:rPr>
          <w:i/>
          <w:sz w:val="28"/>
          <w:szCs w:val="28"/>
        </w:rPr>
        <w:t xml:space="preserve"> необходимо сохранить на рабочий стол ноутбука и USB флешку. </w:t>
      </w:r>
    </w:p>
    <w:p w14:paraId="66F0895C" w14:textId="77777777" w:rsidR="00EC5DFC" w:rsidRDefault="00EC5DFC" w:rsidP="00695AC3">
      <w:pPr>
        <w:pStyle w:val="11"/>
        <w:tabs>
          <w:tab w:val="left" w:pos="709"/>
        </w:tabs>
        <w:spacing w:after="0" w:line="360" w:lineRule="auto"/>
        <w:jc w:val="both"/>
        <w:rPr>
          <w:sz w:val="28"/>
          <w:szCs w:val="28"/>
        </w:rPr>
      </w:pPr>
    </w:p>
    <w:p w14:paraId="34D289D4" w14:textId="77777777" w:rsidR="00EC5DFC" w:rsidRDefault="00112565" w:rsidP="00695AC3">
      <w:pPr>
        <w:pStyle w:val="11"/>
        <w:spacing w:after="0" w:line="360" w:lineRule="auto"/>
        <w:jc w:val="both"/>
        <w:rPr>
          <w:rFonts w:eastAsia="Times New Roman"/>
          <w:bCs/>
          <w:sz w:val="28"/>
          <w:szCs w:val="28"/>
          <w:lang w:eastAsia="ru-RU"/>
        </w:rPr>
      </w:pPr>
      <w:r>
        <w:rPr>
          <w:rFonts w:eastAsia="Times New Roman"/>
          <w:b/>
          <w:bCs/>
          <w:sz w:val="28"/>
          <w:szCs w:val="28"/>
          <w:lang w:eastAsia="ru-RU"/>
        </w:rPr>
        <w:t xml:space="preserve">Модуль Б: «Подготовка к размещению страховых услуг» </w:t>
      </w:r>
      <w:r>
        <w:rPr>
          <w:rFonts w:eastAsia="Times New Roman"/>
          <w:b/>
          <w:color w:val="000000"/>
          <w:sz w:val="28"/>
          <w:szCs w:val="28"/>
          <w:lang w:eastAsia="ru-RU"/>
        </w:rPr>
        <w:t>(инвариант)</w:t>
      </w:r>
    </w:p>
    <w:p w14:paraId="0BFE6A14" w14:textId="77777777" w:rsidR="00EC5DFC" w:rsidRDefault="00112565" w:rsidP="00695AC3">
      <w:pPr>
        <w:pStyle w:val="11"/>
        <w:spacing w:after="0" w:line="360" w:lineRule="auto"/>
        <w:contextualSpacing/>
        <w:jc w:val="both"/>
        <w:rPr>
          <w:rFonts w:eastAsia="Times New Roman"/>
          <w:bCs/>
          <w:sz w:val="28"/>
          <w:szCs w:val="28"/>
        </w:rPr>
      </w:pPr>
      <w:r>
        <w:rPr>
          <w:rFonts w:eastAsia="Times New Roman"/>
          <w:bCs/>
          <w:sz w:val="28"/>
          <w:szCs w:val="28"/>
        </w:rPr>
        <w:t>Время на выполнение модуля: 3 часа</w:t>
      </w:r>
    </w:p>
    <w:p w14:paraId="3A382F7F" w14:textId="77777777" w:rsidR="00EC5DFC" w:rsidRDefault="00112565" w:rsidP="00695AC3">
      <w:pPr>
        <w:pStyle w:val="11"/>
        <w:tabs>
          <w:tab w:val="left" w:pos="709"/>
        </w:tabs>
        <w:spacing w:after="0" w:line="360" w:lineRule="auto"/>
        <w:contextualSpacing/>
        <w:jc w:val="both"/>
        <w:rPr>
          <w:b/>
          <w:sz w:val="28"/>
          <w:szCs w:val="28"/>
        </w:rPr>
      </w:pPr>
      <w:r>
        <w:rPr>
          <w:rFonts w:eastAsia="Times New Roman"/>
          <w:b/>
          <w:bCs/>
          <w:sz w:val="28"/>
          <w:szCs w:val="28"/>
        </w:rPr>
        <w:t xml:space="preserve">Задания: </w:t>
      </w:r>
      <w:r>
        <w:rPr>
          <w:sz w:val="28"/>
          <w:szCs w:val="28"/>
        </w:rPr>
        <w:t xml:space="preserve">Цель выполнения </w:t>
      </w:r>
      <w:r>
        <w:rPr>
          <w:b/>
          <w:sz w:val="28"/>
          <w:szCs w:val="28"/>
        </w:rPr>
        <w:t xml:space="preserve">модуля Б </w:t>
      </w:r>
      <w:r>
        <w:rPr>
          <w:sz w:val="28"/>
          <w:szCs w:val="28"/>
        </w:rPr>
        <w:t>«Подготовка к размещению страховых услуг» – это подготовка эффективного предложения по страховым услугам для к</w:t>
      </w:r>
      <w:r>
        <w:rPr>
          <w:rFonts w:eastAsia="Times New Roman"/>
          <w:sz w:val="28"/>
          <w:szCs w:val="28"/>
          <w:lang w:eastAsia="ru-RU"/>
        </w:rPr>
        <w:t>лиента страховой компании</w:t>
      </w:r>
      <w:r>
        <w:rPr>
          <w:sz w:val="28"/>
          <w:szCs w:val="28"/>
        </w:rPr>
        <w:t xml:space="preserve">. </w:t>
      </w:r>
    </w:p>
    <w:p w14:paraId="736747B4" w14:textId="77777777" w:rsidR="00EC5DFC" w:rsidRDefault="00112565" w:rsidP="00695AC3">
      <w:pPr>
        <w:pStyle w:val="11"/>
        <w:tabs>
          <w:tab w:val="left" w:pos="709"/>
        </w:tabs>
        <w:spacing w:after="0" w:line="360" w:lineRule="auto"/>
        <w:contextualSpacing/>
        <w:jc w:val="both"/>
        <w:rPr>
          <w:sz w:val="28"/>
          <w:szCs w:val="28"/>
        </w:rPr>
      </w:pPr>
      <w:r>
        <w:rPr>
          <w:sz w:val="28"/>
          <w:szCs w:val="28"/>
        </w:rPr>
        <w:tab/>
        <w:t xml:space="preserve">Для достижения поставленной цели </w:t>
      </w:r>
      <w:r>
        <w:rPr>
          <w:b/>
          <w:sz w:val="28"/>
          <w:szCs w:val="28"/>
        </w:rPr>
        <w:t>модуля Б</w:t>
      </w:r>
      <w:r>
        <w:rPr>
          <w:sz w:val="28"/>
          <w:szCs w:val="28"/>
        </w:rPr>
        <w:t xml:space="preserve"> необходимо выполнить следующие взаимосвязанные задачи: </w:t>
      </w:r>
    </w:p>
    <w:p w14:paraId="5C36C51E" w14:textId="77777777" w:rsidR="00EC5DFC" w:rsidRDefault="00112565" w:rsidP="00695AC3">
      <w:pPr>
        <w:pStyle w:val="11"/>
        <w:numPr>
          <w:ilvl w:val="0"/>
          <w:numId w:val="24"/>
        </w:numPr>
        <w:tabs>
          <w:tab w:val="left" w:pos="426"/>
          <w:tab w:val="left" w:pos="709"/>
          <w:tab w:val="left" w:pos="993"/>
        </w:tabs>
        <w:spacing w:after="0" w:line="360" w:lineRule="auto"/>
        <w:ind w:left="0" w:firstLine="709"/>
        <w:jc w:val="both"/>
        <w:rPr>
          <w:sz w:val="28"/>
          <w:szCs w:val="28"/>
        </w:rPr>
      </w:pPr>
      <w:r>
        <w:rPr>
          <w:sz w:val="28"/>
          <w:szCs w:val="28"/>
        </w:rPr>
        <w:t>подготовить информационные материалы о страховой организации, страховых продуктах и о способах взаимодействия для сотрудников страховой организации, страхователей, застрахованных лиц, выгодоприобретателей, а также лиц, имеющих намерение заключить договор страхования;</w:t>
      </w:r>
    </w:p>
    <w:p w14:paraId="3C34EC23" w14:textId="119459A2" w:rsidR="00EC5DFC" w:rsidRDefault="00112565" w:rsidP="00695AC3">
      <w:pPr>
        <w:pStyle w:val="11"/>
        <w:numPr>
          <w:ilvl w:val="0"/>
          <w:numId w:val="24"/>
        </w:numPr>
        <w:tabs>
          <w:tab w:val="left" w:pos="426"/>
          <w:tab w:val="left" w:pos="709"/>
          <w:tab w:val="left" w:pos="993"/>
        </w:tabs>
        <w:spacing w:after="0" w:line="360" w:lineRule="auto"/>
        <w:ind w:left="0" w:firstLine="709"/>
        <w:jc w:val="both"/>
        <w:rPr>
          <w:sz w:val="28"/>
          <w:szCs w:val="28"/>
        </w:rPr>
      </w:pPr>
      <w:r>
        <w:rPr>
          <w:sz w:val="28"/>
          <w:szCs w:val="28"/>
        </w:rPr>
        <w:t>подготовить предложение по улучшению и/или расширению перечня страховых услуг для к</w:t>
      </w:r>
      <w:r>
        <w:rPr>
          <w:rFonts w:eastAsia="Times New Roman"/>
          <w:sz w:val="28"/>
          <w:szCs w:val="28"/>
          <w:lang w:eastAsia="ru-RU"/>
        </w:rPr>
        <w:t>лиента</w:t>
      </w:r>
      <w:r w:rsidR="00470BEB">
        <w:rPr>
          <w:rFonts w:eastAsia="Times New Roman"/>
          <w:sz w:val="28"/>
          <w:szCs w:val="28"/>
          <w:lang w:eastAsia="ru-RU"/>
        </w:rPr>
        <w:t xml:space="preserve"> (</w:t>
      </w:r>
      <w:r w:rsidR="00C67B38">
        <w:rPr>
          <w:rFonts w:eastAsia="Times New Roman"/>
          <w:sz w:val="28"/>
          <w:szCs w:val="28"/>
          <w:lang w:eastAsia="ru-RU"/>
        </w:rPr>
        <w:t>физическое</w:t>
      </w:r>
      <w:r w:rsidR="00470BEB">
        <w:rPr>
          <w:rFonts w:eastAsia="Times New Roman"/>
          <w:sz w:val="28"/>
          <w:szCs w:val="28"/>
          <w:lang w:eastAsia="ru-RU"/>
        </w:rPr>
        <w:t xml:space="preserve"> лицо)</w:t>
      </w:r>
      <w:r>
        <w:rPr>
          <w:rFonts w:eastAsia="Times New Roman"/>
          <w:sz w:val="28"/>
          <w:szCs w:val="28"/>
          <w:lang w:eastAsia="ru-RU"/>
        </w:rPr>
        <w:t xml:space="preserve"> страховой компании</w:t>
      </w:r>
      <w:r>
        <w:rPr>
          <w:sz w:val="28"/>
          <w:szCs w:val="28"/>
        </w:rPr>
        <w:t>.</w:t>
      </w:r>
    </w:p>
    <w:p w14:paraId="09C0D7C6" w14:textId="77777777" w:rsidR="00EC5DFC" w:rsidRDefault="00112565" w:rsidP="00695AC3">
      <w:pPr>
        <w:pStyle w:val="11"/>
        <w:tabs>
          <w:tab w:val="left" w:pos="709"/>
        </w:tabs>
        <w:spacing w:after="0" w:line="360" w:lineRule="auto"/>
        <w:contextualSpacing/>
        <w:jc w:val="both"/>
        <w:rPr>
          <w:sz w:val="28"/>
          <w:szCs w:val="28"/>
        </w:rPr>
      </w:pPr>
      <w:r>
        <w:rPr>
          <w:sz w:val="28"/>
          <w:szCs w:val="28"/>
        </w:rPr>
        <w:lastRenderedPageBreak/>
        <w:tab/>
        <w:t xml:space="preserve">Конкурсантам в </w:t>
      </w:r>
      <w:r>
        <w:rPr>
          <w:b/>
          <w:sz w:val="28"/>
          <w:szCs w:val="28"/>
        </w:rPr>
        <w:t>модуле Б</w:t>
      </w:r>
      <w:r>
        <w:rPr>
          <w:sz w:val="28"/>
          <w:szCs w:val="28"/>
        </w:rPr>
        <w:t xml:space="preserve"> предлагается:</w:t>
      </w:r>
    </w:p>
    <w:p w14:paraId="33CD18CF" w14:textId="37458265" w:rsidR="00EC5DFC" w:rsidRDefault="00112565" w:rsidP="00695AC3">
      <w:pPr>
        <w:pStyle w:val="11"/>
        <w:tabs>
          <w:tab w:val="left" w:pos="709"/>
        </w:tabs>
        <w:spacing w:after="0" w:line="360" w:lineRule="auto"/>
        <w:contextualSpacing/>
        <w:jc w:val="both"/>
        <w:rPr>
          <w:sz w:val="28"/>
          <w:szCs w:val="28"/>
        </w:rPr>
      </w:pPr>
      <w:r>
        <w:rPr>
          <w:sz w:val="28"/>
          <w:szCs w:val="28"/>
        </w:rPr>
        <w:tab/>
        <w:t>На основе аналитической справки потенциальных клиентов и отчёта исследований рынка страховых услуг, сформированных в предыдущем модуле, участник разрабатывает предложение по страхованию для к</w:t>
      </w:r>
      <w:r>
        <w:rPr>
          <w:rFonts w:eastAsia="Times New Roman"/>
          <w:sz w:val="28"/>
          <w:szCs w:val="28"/>
          <w:lang w:eastAsia="ru-RU"/>
        </w:rPr>
        <w:t>лиента страховой компании</w:t>
      </w:r>
      <w:r>
        <w:rPr>
          <w:sz w:val="28"/>
          <w:szCs w:val="28"/>
        </w:rPr>
        <w:t xml:space="preserve">, которое должно содержать краткую, но понятную информацию и давать ответы на волнующие клиента вопросы — каково страховое покрытие, страховые риски, тарифы и т.д. </w:t>
      </w:r>
    </w:p>
    <w:p w14:paraId="5E3D81FB" w14:textId="77777777" w:rsidR="00EC5DFC" w:rsidRDefault="00112565" w:rsidP="00695AC3">
      <w:pPr>
        <w:pStyle w:val="11"/>
        <w:tabs>
          <w:tab w:val="left" w:pos="709"/>
        </w:tabs>
        <w:spacing w:after="0" w:line="360" w:lineRule="auto"/>
        <w:contextualSpacing/>
        <w:jc w:val="both"/>
        <w:rPr>
          <w:sz w:val="28"/>
          <w:szCs w:val="28"/>
        </w:rPr>
      </w:pPr>
      <w:r>
        <w:rPr>
          <w:sz w:val="28"/>
          <w:szCs w:val="28"/>
        </w:rPr>
        <w:tab/>
        <w:t>Рекомендуется на слайдах презентации указывать ссылки на источники информации.</w:t>
      </w:r>
    </w:p>
    <w:p w14:paraId="78B070A4" w14:textId="77777777" w:rsidR="00EC5DFC" w:rsidRDefault="00112565" w:rsidP="00695AC3">
      <w:pPr>
        <w:pStyle w:val="11"/>
        <w:spacing w:line="360" w:lineRule="auto"/>
        <w:ind w:firstLine="709"/>
        <w:jc w:val="both"/>
        <w:rPr>
          <w:b/>
          <w:sz w:val="28"/>
          <w:szCs w:val="28"/>
        </w:rPr>
      </w:pPr>
      <w:r>
        <w:rPr>
          <w:b/>
          <w:sz w:val="28"/>
          <w:szCs w:val="28"/>
        </w:rPr>
        <w:t>Формат информационно-рекламных плакатов по страхованию для к</w:t>
      </w:r>
      <w:r>
        <w:rPr>
          <w:rFonts w:eastAsia="Times New Roman"/>
          <w:b/>
          <w:sz w:val="28"/>
          <w:szCs w:val="28"/>
          <w:lang w:eastAsia="ru-RU"/>
        </w:rPr>
        <w:t>лиента страховой компании</w:t>
      </w:r>
      <w:r>
        <w:rPr>
          <w:b/>
          <w:sz w:val="28"/>
          <w:szCs w:val="28"/>
        </w:rPr>
        <w:t>:</w:t>
      </w:r>
    </w:p>
    <w:p w14:paraId="23DE4A73" w14:textId="77777777" w:rsidR="00EC5DFC" w:rsidRDefault="00112565" w:rsidP="00695AC3">
      <w:pPr>
        <w:pStyle w:val="aff3"/>
        <w:numPr>
          <w:ilvl w:val="0"/>
          <w:numId w:val="25"/>
        </w:numPr>
        <w:spacing w:after="0" w:line="36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Полноцвет</w:t>
      </w:r>
      <w:proofErr w:type="spellEnd"/>
      <w:r>
        <w:rPr>
          <w:rFonts w:ascii="Times New Roman" w:eastAsia="Times New Roman" w:hAnsi="Times New Roman"/>
          <w:sz w:val="28"/>
          <w:szCs w:val="28"/>
        </w:rPr>
        <w:t xml:space="preserve"> (3 и более цветов).</w:t>
      </w:r>
    </w:p>
    <w:p w14:paraId="21DAF5D2" w14:textId="77777777" w:rsidR="00EC5DFC" w:rsidRDefault="00112565" w:rsidP="00695AC3">
      <w:pPr>
        <w:pStyle w:val="aff3"/>
        <w:numPr>
          <w:ilvl w:val="0"/>
          <w:numId w:val="25"/>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Назначение – реклама.</w:t>
      </w:r>
    </w:p>
    <w:p w14:paraId="68153D2C" w14:textId="77777777" w:rsidR="00EC5DFC" w:rsidRDefault="00112565" w:rsidP="00695AC3">
      <w:pPr>
        <w:pStyle w:val="aff3"/>
        <w:numPr>
          <w:ilvl w:val="0"/>
          <w:numId w:val="25"/>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Использование в работе сети интернет и современных программных решений.</w:t>
      </w:r>
    </w:p>
    <w:p w14:paraId="11D8B08E" w14:textId="77777777" w:rsidR="00EC5DFC" w:rsidRDefault="00112565" w:rsidP="00695AC3">
      <w:pPr>
        <w:pStyle w:val="aff3"/>
        <w:numPr>
          <w:ilvl w:val="0"/>
          <w:numId w:val="25"/>
        </w:num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Плакат необходимо представить на </w:t>
      </w:r>
      <w:proofErr w:type="spellStart"/>
      <w:r>
        <w:rPr>
          <w:rFonts w:ascii="Times New Roman" w:eastAsia="Times New Roman" w:hAnsi="Times New Roman"/>
          <w:sz w:val="28"/>
          <w:szCs w:val="28"/>
        </w:rPr>
        <w:t>флипчарте</w:t>
      </w:r>
      <w:proofErr w:type="spellEnd"/>
      <w:r>
        <w:rPr>
          <w:rFonts w:ascii="Times New Roman" w:eastAsia="Times New Roman" w:hAnsi="Times New Roman"/>
          <w:sz w:val="28"/>
          <w:szCs w:val="28"/>
        </w:rPr>
        <w:t xml:space="preserve"> (не менее 1 листа).</w:t>
      </w:r>
    </w:p>
    <w:p w14:paraId="5164D7D5" w14:textId="77777777" w:rsidR="00EC5DFC" w:rsidRDefault="00112565" w:rsidP="00695AC3">
      <w:pPr>
        <w:pStyle w:val="11"/>
        <w:tabs>
          <w:tab w:val="left" w:pos="709"/>
        </w:tabs>
        <w:spacing w:line="360" w:lineRule="auto"/>
        <w:contextualSpacing/>
        <w:jc w:val="both"/>
        <w:rPr>
          <w:sz w:val="28"/>
          <w:szCs w:val="28"/>
        </w:rPr>
      </w:pPr>
      <w:r>
        <w:rPr>
          <w:sz w:val="28"/>
          <w:szCs w:val="28"/>
        </w:rPr>
        <w:tab/>
        <w:t xml:space="preserve">Результат в формате: </w:t>
      </w:r>
    </w:p>
    <w:p w14:paraId="24B8F487" w14:textId="77777777" w:rsidR="00EC5DFC" w:rsidRPr="0054026E" w:rsidRDefault="00112565" w:rsidP="00695AC3">
      <w:pPr>
        <w:pStyle w:val="11"/>
        <w:tabs>
          <w:tab w:val="left" w:pos="709"/>
        </w:tabs>
        <w:spacing w:after="0" w:line="360" w:lineRule="auto"/>
        <w:ind w:firstLine="709"/>
        <w:jc w:val="both"/>
        <w:rPr>
          <w:sz w:val="28"/>
          <w:szCs w:val="28"/>
        </w:rPr>
      </w:pPr>
      <w:r>
        <w:rPr>
          <w:sz w:val="28"/>
          <w:szCs w:val="28"/>
        </w:rPr>
        <w:t xml:space="preserve">1) </w:t>
      </w:r>
      <w:r w:rsidRPr="0054026E">
        <w:rPr>
          <w:sz w:val="28"/>
          <w:szCs w:val="28"/>
        </w:rPr>
        <w:t>презентация Microsoft PowerPoint (или аналог программы) по результатам выполнения данного модуля;</w:t>
      </w:r>
    </w:p>
    <w:p w14:paraId="668992F7" w14:textId="77777777" w:rsidR="00EC5DFC" w:rsidRPr="0054026E" w:rsidRDefault="00112565" w:rsidP="00695AC3">
      <w:pPr>
        <w:pStyle w:val="11"/>
        <w:tabs>
          <w:tab w:val="left" w:pos="709"/>
        </w:tabs>
        <w:spacing w:after="0" w:line="360" w:lineRule="auto"/>
        <w:ind w:firstLine="709"/>
        <w:jc w:val="both"/>
        <w:rPr>
          <w:sz w:val="28"/>
          <w:szCs w:val="28"/>
        </w:rPr>
      </w:pPr>
      <w:r w:rsidRPr="0054026E">
        <w:rPr>
          <w:sz w:val="28"/>
          <w:szCs w:val="28"/>
        </w:rPr>
        <w:t xml:space="preserve">2) записанное видео выступления по презентации данного модуля в программе OBS. </w:t>
      </w:r>
      <w:proofErr w:type="spellStart"/>
      <w:r w:rsidRPr="0054026E">
        <w:rPr>
          <w:sz w:val="28"/>
          <w:szCs w:val="28"/>
        </w:rPr>
        <w:t>Самопредставление</w:t>
      </w:r>
      <w:proofErr w:type="spellEnd"/>
      <w:r w:rsidRPr="0054026E">
        <w:rPr>
          <w:sz w:val="28"/>
          <w:szCs w:val="28"/>
        </w:rPr>
        <w:t xml:space="preserve"> должно занимать не более 5 минут. Соблюдение временного регламента является существенным;</w:t>
      </w:r>
    </w:p>
    <w:p w14:paraId="46D80936" w14:textId="77777777" w:rsidR="00EC5DFC" w:rsidRPr="0054026E" w:rsidRDefault="00112565" w:rsidP="00695AC3">
      <w:pPr>
        <w:pStyle w:val="11"/>
        <w:tabs>
          <w:tab w:val="left" w:pos="709"/>
        </w:tabs>
        <w:spacing w:after="0" w:line="360" w:lineRule="auto"/>
        <w:ind w:firstLine="709"/>
        <w:jc w:val="both"/>
        <w:rPr>
          <w:sz w:val="28"/>
          <w:szCs w:val="28"/>
        </w:rPr>
      </w:pPr>
      <w:r w:rsidRPr="0054026E">
        <w:rPr>
          <w:sz w:val="28"/>
          <w:szCs w:val="28"/>
        </w:rPr>
        <w:t xml:space="preserve">3) работа на </w:t>
      </w:r>
      <w:proofErr w:type="spellStart"/>
      <w:r w:rsidRPr="0054026E">
        <w:rPr>
          <w:sz w:val="28"/>
          <w:szCs w:val="28"/>
        </w:rPr>
        <w:t>флипчарте</w:t>
      </w:r>
      <w:proofErr w:type="spellEnd"/>
      <w:r w:rsidRPr="0054026E">
        <w:rPr>
          <w:sz w:val="28"/>
          <w:szCs w:val="28"/>
        </w:rPr>
        <w:t>.</w:t>
      </w:r>
    </w:p>
    <w:p w14:paraId="64BDE16A" w14:textId="3F16AD5D" w:rsidR="00EC5DFC" w:rsidRDefault="00112565" w:rsidP="00695AC3">
      <w:pPr>
        <w:pStyle w:val="11"/>
        <w:tabs>
          <w:tab w:val="left" w:pos="709"/>
        </w:tabs>
        <w:spacing w:after="0" w:line="360" w:lineRule="auto"/>
        <w:contextualSpacing/>
        <w:jc w:val="both"/>
        <w:rPr>
          <w:i/>
          <w:sz w:val="28"/>
          <w:szCs w:val="28"/>
        </w:rPr>
      </w:pPr>
      <w:r w:rsidRPr="0054026E">
        <w:rPr>
          <w:i/>
          <w:sz w:val="28"/>
          <w:szCs w:val="28"/>
        </w:rPr>
        <w:tab/>
        <w:t>Файлам присваивается имя в формате: «</w:t>
      </w:r>
      <w:r w:rsidR="00470BEB" w:rsidRPr="0054026E">
        <w:rPr>
          <w:i/>
          <w:sz w:val="28"/>
          <w:szCs w:val="28"/>
        </w:rPr>
        <w:t xml:space="preserve">Модуль </w:t>
      </w:r>
      <w:proofErr w:type="spellStart"/>
      <w:r w:rsidR="00470BEB" w:rsidRPr="0054026E">
        <w:rPr>
          <w:i/>
          <w:sz w:val="28"/>
          <w:szCs w:val="28"/>
        </w:rPr>
        <w:t>Б</w:t>
      </w:r>
      <w:r w:rsidRPr="0054026E">
        <w:rPr>
          <w:i/>
          <w:sz w:val="28"/>
          <w:szCs w:val="28"/>
        </w:rPr>
        <w:t>_участника</w:t>
      </w:r>
      <w:proofErr w:type="spellEnd"/>
      <w:r w:rsidR="00470BEB" w:rsidRPr="0054026E">
        <w:rPr>
          <w:i/>
          <w:sz w:val="28"/>
          <w:szCs w:val="28"/>
        </w:rPr>
        <w:t xml:space="preserve"> №__</w:t>
      </w:r>
      <w:r w:rsidRPr="0054026E">
        <w:rPr>
          <w:i/>
          <w:sz w:val="28"/>
          <w:szCs w:val="28"/>
        </w:rPr>
        <w:t>». Файл записанного видео выступления по презентации и саму презентацию необходимо сохранить на рабочий стол ноутбука и USB флешку.</w:t>
      </w:r>
      <w:r>
        <w:rPr>
          <w:i/>
          <w:sz w:val="28"/>
          <w:szCs w:val="28"/>
        </w:rPr>
        <w:t xml:space="preserve"> </w:t>
      </w:r>
    </w:p>
    <w:p w14:paraId="505084E6" w14:textId="77777777" w:rsidR="00695AC3" w:rsidRDefault="00695AC3" w:rsidP="00695AC3">
      <w:pPr>
        <w:pStyle w:val="11"/>
        <w:tabs>
          <w:tab w:val="left" w:pos="709"/>
        </w:tabs>
        <w:spacing w:after="0" w:line="360" w:lineRule="auto"/>
        <w:contextualSpacing/>
        <w:jc w:val="both"/>
        <w:rPr>
          <w:i/>
          <w:sz w:val="28"/>
          <w:szCs w:val="28"/>
        </w:rPr>
      </w:pPr>
    </w:p>
    <w:p w14:paraId="601DD792" w14:textId="45685385" w:rsidR="00EC5DFC" w:rsidRDefault="00112565" w:rsidP="00695AC3">
      <w:pPr>
        <w:pStyle w:val="11"/>
        <w:tabs>
          <w:tab w:val="left" w:pos="709"/>
        </w:tabs>
        <w:spacing w:after="0" w:line="360" w:lineRule="auto"/>
        <w:contextualSpacing/>
        <w:jc w:val="both"/>
        <w:rPr>
          <w:rFonts w:eastAsia="Times New Roman"/>
          <w:bCs/>
          <w:iCs/>
          <w:sz w:val="28"/>
          <w:szCs w:val="28"/>
          <w:lang w:eastAsia="ru-RU"/>
        </w:rPr>
      </w:pPr>
      <w:r>
        <w:rPr>
          <w:i/>
          <w:sz w:val="28"/>
          <w:szCs w:val="28"/>
        </w:rPr>
        <w:t xml:space="preserve"> </w:t>
      </w:r>
      <w:r>
        <w:rPr>
          <w:rFonts w:eastAsia="Times New Roman"/>
          <w:b/>
          <w:bCs/>
          <w:iCs/>
          <w:sz w:val="28"/>
          <w:szCs w:val="28"/>
          <w:lang w:eastAsia="ru-RU"/>
        </w:rPr>
        <w:t>Модуль В:</w:t>
      </w:r>
      <w:r>
        <w:rPr>
          <w:b/>
          <w:iCs/>
          <w:sz w:val="28"/>
          <w:szCs w:val="28"/>
        </w:rPr>
        <w:t xml:space="preserve"> «Размещение страховых услуг» </w:t>
      </w:r>
      <w:r>
        <w:rPr>
          <w:rFonts w:eastAsia="Times New Roman"/>
          <w:b/>
          <w:iCs/>
          <w:color w:val="000000"/>
          <w:sz w:val="28"/>
          <w:szCs w:val="28"/>
          <w:lang w:eastAsia="ru-RU"/>
        </w:rPr>
        <w:t>(инвариант)</w:t>
      </w:r>
    </w:p>
    <w:p w14:paraId="73E3E828" w14:textId="77777777" w:rsidR="00EC5DFC" w:rsidRDefault="00112565" w:rsidP="00695AC3">
      <w:pPr>
        <w:pStyle w:val="11"/>
        <w:spacing w:after="0" w:line="360" w:lineRule="auto"/>
        <w:contextualSpacing/>
        <w:jc w:val="both"/>
        <w:rPr>
          <w:rFonts w:eastAsia="Times New Roman"/>
          <w:bCs/>
          <w:iCs/>
          <w:sz w:val="28"/>
          <w:szCs w:val="28"/>
        </w:rPr>
      </w:pPr>
      <w:r>
        <w:rPr>
          <w:rFonts w:eastAsia="Times New Roman"/>
          <w:bCs/>
          <w:iCs/>
          <w:sz w:val="28"/>
          <w:szCs w:val="28"/>
        </w:rPr>
        <w:t>Время на выполнение модуля:</w:t>
      </w:r>
      <w:r>
        <w:rPr>
          <w:rFonts w:eastAsia="Times New Roman"/>
          <w:bCs/>
          <w:sz w:val="28"/>
          <w:szCs w:val="28"/>
        </w:rPr>
        <w:t xml:space="preserve"> 3 часа 30 минут</w:t>
      </w:r>
    </w:p>
    <w:p w14:paraId="094E4ADC" w14:textId="77777777" w:rsidR="00EC5DFC" w:rsidRDefault="00112565" w:rsidP="00695AC3">
      <w:pPr>
        <w:pStyle w:val="11"/>
        <w:tabs>
          <w:tab w:val="left" w:pos="709"/>
        </w:tabs>
        <w:spacing w:after="0" w:line="360" w:lineRule="auto"/>
        <w:contextualSpacing/>
        <w:jc w:val="both"/>
        <w:rPr>
          <w:b/>
          <w:sz w:val="28"/>
          <w:szCs w:val="28"/>
        </w:rPr>
      </w:pPr>
      <w:r>
        <w:rPr>
          <w:rFonts w:eastAsia="Times New Roman"/>
          <w:b/>
          <w:bCs/>
          <w:sz w:val="28"/>
          <w:szCs w:val="28"/>
        </w:rPr>
        <w:lastRenderedPageBreak/>
        <w:t xml:space="preserve">Задания: </w:t>
      </w:r>
      <w:r>
        <w:rPr>
          <w:sz w:val="28"/>
          <w:szCs w:val="28"/>
        </w:rPr>
        <w:t xml:space="preserve">Цель выполнения </w:t>
      </w:r>
      <w:r>
        <w:rPr>
          <w:b/>
          <w:sz w:val="28"/>
          <w:szCs w:val="28"/>
        </w:rPr>
        <w:t xml:space="preserve">модуля В </w:t>
      </w:r>
      <w:r>
        <w:rPr>
          <w:sz w:val="28"/>
          <w:szCs w:val="28"/>
        </w:rPr>
        <w:t>«Размещение страховых услуг» – это планирование и организация размещения подготовленных предложений по страховым услугам для к</w:t>
      </w:r>
      <w:r>
        <w:rPr>
          <w:rFonts w:eastAsia="Times New Roman"/>
          <w:sz w:val="28"/>
          <w:szCs w:val="28"/>
          <w:lang w:eastAsia="ru-RU"/>
        </w:rPr>
        <w:t>лиента страховой компании</w:t>
      </w:r>
      <w:r>
        <w:rPr>
          <w:sz w:val="28"/>
          <w:szCs w:val="28"/>
        </w:rPr>
        <w:t xml:space="preserve">. </w:t>
      </w:r>
    </w:p>
    <w:p w14:paraId="11ED6237" w14:textId="77777777" w:rsidR="00EC5DFC" w:rsidRDefault="00112565" w:rsidP="00695AC3">
      <w:pPr>
        <w:pStyle w:val="11"/>
        <w:tabs>
          <w:tab w:val="left" w:pos="709"/>
        </w:tabs>
        <w:spacing w:after="0" w:line="360" w:lineRule="auto"/>
        <w:contextualSpacing/>
        <w:jc w:val="both"/>
        <w:rPr>
          <w:sz w:val="28"/>
          <w:szCs w:val="28"/>
        </w:rPr>
      </w:pPr>
      <w:r>
        <w:rPr>
          <w:sz w:val="28"/>
          <w:szCs w:val="28"/>
        </w:rPr>
        <w:tab/>
        <w:t xml:space="preserve">Для достижения поставленной цели </w:t>
      </w:r>
      <w:r>
        <w:rPr>
          <w:b/>
          <w:sz w:val="28"/>
          <w:szCs w:val="28"/>
        </w:rPr>
        <w:t>модуля В</w:t>
      </w:r>
      <w:r>
        <w:rPr>
          <w:sz w:val="28"/>
          <w:szCs w:val="28"/>
        </w:rPr>
        <w:t xml:space="preserve"> необходимо выполнить следующие взаимосвязанные задачи: </w:t>
      </w:r>
    </w:p>
    <w:p w14:paraId="5ADD8C34" w14:textId="77777777" w:rsidR="00EC5DFC" w:rsidRDefault="00112565" w:rsidP="00695AC3">
      <w:pPr>
        <w:pStyle w:val="11"/>
        <w:numPr>
          <w:ilvl w:val="0"/>
          <w:numId w:val="26"/>
        </w:numPr>
        <w:tabs>
          <w:tab w:val="left" w:pos="426"/>
          <w:tab w:val="left" w:pos="709"/>
          <w:tab w:val="left" w:pos="993"/>
        </w:tabs>
        <w:spacing w:after="0" w:line="360" w:lineRule="auto"/>
        <w:ind w:left="0" w:firstLine="709"/>
        <w:jc w:val="both"/>
        <w:rPr>
          <w:sz w:val="28"/>
          <w:szCs w:val="28"/>
        </w:rPr>
      </w:pPr>
      <w:r>
        <w:rPr>
          <w:sz w:val="28"/>
          <w:szCs w:val="28"/>
        </w:rPr>
        <w:t>определение плановых показателей продаж на прогнозируемый период с разбивкой по различным видам страхования и каналам сбыта;</w:t>
      </w:r>
    </w:p>
    <w:p w14:paraId="005897E3" w14:textId="77777777" w:rsidR="00EC5DFC" w:rsidRDefault="00112565" w:rsidP="00695AC3">
      <w:pPr>
        <w:pStyle w:val="11"/>
        <w:numPr>
          <w:ilvl w:val="0"/>
          <w:numId w:val="26"/>
        </w:numPr>
        <w:tabs>
          <w:tab w:val="left" w:pos="426"/>
          <w:tab w:val="left" w:pos="709"/>
          <w:tab w:val="left" w:pos="993"/>
        </w:tabs>
        <w:spacing w:after="0" w:line="360" w:lineRule="auto"/>
        <w:ind w:left="0" w:firstLine="709"/>
        <w:jc w:val="both"/>
        <w:rPr>
          <w:sz w:val="28"/>
          <w:szCs w:val="28"/>
        </w:rPr>
      </w:pPr>
      <w:r>
        <w:rPr>
          <w:sz w:val="28"/>
          <w:szCs w:val="28"/>
        </w:rPr>
        <w:t>составление годового плана филиала страховщика;</w:t>
      </w:r>
    </w:p>
    <w:p w14:paraId="61C78FA4" w14:textId="77777777" w:rsidR="00EC5DFC" w:rsidRDefault="00112565" w:rsidP="00695AC3">
      <w:pPr>
        <w:pStyle w:val="11"/>
        <w:numPr>
          <w:ilvl w:val="0"/>
          <w:numId w:val="26"/>
        </w:numPr>
        <w:tabs>
          <w:tab w:val="left" w:pos="426"/>
          <w:tab w:val="left" w:pos="709"/>
          <w:tab w:val="left" w:pos="993"/>
        </w:tabs>
        <w:spacing w:after="0" w:line="360" w:lineRule="auto"/>
        <w:ind w:left="0" w:firstLine="709"/>
        <w:jc w:val="both"/>
        <w:rPr>
          <w:sz w:val="28"/>
          <w:szCs w:val="28"/>
        </w:rPr>
      </w:pPr>
      <w:r>
        <w:rPr>
          <w:sz w:val="28"/>
          <w:szCs w:val="28"/>
        </w:rPr>
        <w:t>составление персонального плана продаж представителя страховой организации;</w:t>
      </w:r>
    </w:p>
    <w:p w14:paraId="3FDE7EEA" w14:textId="6C46ADF2" w:rsidR="00EC5DFC" w:rsidRDefault="00112565" w:rsidP="00695AC3">
      <w:pPr>
        <w:pStyle w:val="11"/>
        <w:numPr>
          <w:ilvl w:val="0"/>
          <w:numId w:val="26"/>
        </w:numPr>
        <w:tabs>
          <w:tab w:val="left" w:pos="426"/>
          <w:tab w:val="left" w:pos="709"/>
          <w:tab w:val="left" w:pos="993"/>
        </w:tabs>
        <w:spacing w:after="0" w:line="360" w:lineRule="auto"/>
        <w:ind w:left="0" w:firstLine="709"/>
        <w:jc w:val="both"/>
        <w:rPr>
          <w:sz w:val="28"/>
          <w:szCs w:val="28"/>
        </w:rPr>
      </w:pPr>
      <w:r>
        <w:rPr>
          <w:sz w:val="28"/>
          <w:szCs w:val="28"/>
        </w:rPr>
        <w:t xml:space="preserve">анализ влияния различных ценовых и прочих факторов </w:t>
      </w:r>
      <w:r w:rsidR="00FF7C8E">
        <w:rPr>
          <w:sz w:val="28"/>
          <w:szCs w:val="28"/>
        </w:rPr>
        <w:t>на сбыт страховой продукции.</w:t>
      </w:r>
    </w:p>
    <w:p w14:paraId="038C808F" w14:textId="77777777" w:rsidR="00EC5DFC" w:rsidRDefault="00112565" w:rsidP="00695AC3">
      <w:pPr>
        <w:pStyle w:val="11"/>
        <w:tabs>
          <w:tab w:val="left" w:pos="709"/>
        </w:tabs>
        <w:spacing w:line="360" w:lineRule="auto"/>
        <w:contextualSpacing/>
        <w:jc w:val="both"/>
        <w:rPr>
          <w:sz w:val="28"/>
          <w:szCs w:val="28"/>
        </w:rPr>
      </w:pPr>
      <w:r>
        <w:rPr>
          <w:sz w:val="28"/>
          <w:szCs w:val="28"/>
        </w:rPr>
        <w:tab/>
        <w:t xml:space="preserve">Конкурсанту в </w:t>
      </w:r>
      <w:r>
        <w:rPr>
          <w:b/>
          <w:sz w:val="28"/>
          <w:szCs w:val="28"/>
        </w:rPr>
        <w:t>модуле В</w:t>
      </w:r>
      <w:r>
        <w:rPr>
          <w:sz w:val="28"/>
          <w:szCs w:val="28"/>
        </w:rPr>
        <w:t xml:space="preserve"> предлагается: </w:t>
      </w:r>
    </w:p>
    <w:p w14:paraId="402CA339" w14:textId="77777777" w:rsidR="00EC5DFC" w:rsidRDefault="00112565" w:rsidP="00695AC3">
      <w:pPr>
        <w:pStyle w:val="11"/>
        <w:tabs>
          <w:tab w:val="left" w:pos="709"/>
        </w:tabs>
        <w:spacing w:line="360" w:lineRule="auto"/>
        <w:contextualSpacing/>
        <w:jc w:val="both"/>
        <w:rPr>
          <w:sz w:val="28"/>
          <w:szCs w:val="28"/>
        </w:rPr>
      </w:pPr>
      <w:r>
        <w:rPr>
          <w:sz w:val="28"/>
          <w:szCs w:val="28"/>
        </w:rPr>
        <w:tab/>
        <w:t>Определить оптимальные каналы продаж подготовленного предложения по страховым услугам для к</w:t>
      </w:r>
      <w:r>
        <w:rPr>
          <w:rFonts w:eastAsia="Times New Roman"/>
          <w:sz w:val="28"/>
          <w:szCs w:val="28"/>
          <w:lang w:eastAsia="ru-RU"/>
        </w:rPr>
        <w:t>лиента страховой компании</w:t>
      </w:r>
      <w:r>
        <w:rPr>
          <w:sz w:val="28"/>
          <w:szCs w:val="28"/>
        </w:rPr>
        <w:t xml:space="preserve"> и выбрать эффективные технологии продвижения подготовленного предложения по страховым услугам. </w:t>
      </w:r>
    </w:p>
    <w:p w14:paraId="0B7EA12B" w14:textId="77777777" w:rsidR="00EC5DFC" w:rsidRDefault="00112565" w:rsidP="00695AC3">
      <w:pPr>
        <w:pStyle w:val="11"/>
        <w:tabs>
          <w:tab w:val="left" w:pos="709"/>
        </w:tabs>
        <w:spacing w:line="360" w:lineRule="auto"/>
        <w:contextualSpacing/>
        <w:jc w:val="both"/>
        <w:rPr>
          <w:sz w:val="28"/>
          <w:szCs w:val="28"/>
        </w:rPr>
      </w:pPr>
      <w:r>
        <w:rPr>
          <w:sz w:val="28"/>
          <w:szCs w:val="28"/>
        </w:rPr>
        <w:tab/>
        <w:t xml:space="preserve">Описать взаимодействие с клиентом при проведении продажи страховых услуг (консультирование и информирование клиента об условиях страхования, скрипт (сценарий) </w:t>
      </w:r>
      <w:r w:rsidRPr="00240D32">
        <w:rPr>
          <w:sz w:val="28"/>
          <w:szCs w:val="28"/>
        </w:rPr>
        <w:t>тёплого</w:t>
      </w:r>
      <w:r>
        <w:rPr>
          <w:sz w:val="28"/>
          <w:szCs w:val="28"/>
        </w:rPr>
        <w:t xml:space="preserve"> звонка).</w:t>
      </w:r>
    </w:p>
    <w:p w14:paraId="13F9B1D6" w14:textId="77777777" w:rsidR="00EC5DFC" w:rsidRDefault="00112565" w:rsidP="00695AC3">
      <w:pPr>
        <w:pStyle w:val="11"/>
        <w:tabs>
          <w:tab w:val="left" w:pos="709"/>
        </w:tabs>
        <w:spacing w:line="360" w:lineRule="auto"/>
        <w:contextualSpacing/>
        <w:jc w:val="both"/>
        <w:rPr>
          <w:sz w:val="28"/>
          <w:szCs w:val="28"/>
        </w:rPr>
      </w:pPr>
      <w:r>
        <w:rPr>
          <w:sz w:val="28"/>
          <w:szCs w:val="28"/>
        </w:rPr>
        <w:tab/>
        <w:t>Отобразить систему документооборота при заключении договора страхования.</w:t>
      </w:r>
    </w:p>
    <w:p w14:paraId="34EB248B" w14:textId="77777777" w:rsidR="00EC5DFC" w:rsidRDefault="00112565" w:rsidP="00695AC3">
      <w:pPr>
        <w:pStyle w:val="11"/>
        <w:tabs>
          <w:tab w:val="left" w:pos="709"/>
        </w:tabs>
        <w:spacing w:after="0" w:line="360" w:lineRule="auto"/>
        <w:contextualSpacing/>
        <w:jc w:val="both"/>
        <w:rPr>
          <w:sz w:val="28"/>
          <w:szCs w:val="28"/>
        </w:rPr>
      </w:pPr>
      <w:r>
        <w:rPr>
          <w:sz w:val="28"/>
          <w:szCs w:val="28"/>
        </w:rPr>
        <w:tab/>
        <w:t xml:space="preserve">Результат в формате: </w:t>
      </w:r>
    </w:p>
    <w:p w14:paraId="3BE5B8BF" w14:textId="77777777" w:rsidR="00EC5DFC" w:rsidRDefault="00112565" w:rsidP="00695AC3">
      <w:pPr>
        <w:pStyle w:val="11"/>
        <w:tabs>
          <w:tab w:val="left" w:pos="709"/>
        </w:tabs>
        <w:spacing w:after="0" w:line="360" w:lineRule="auto"/>
        <w:ind w:firstLine="709"/>
        <w:jc w:val="both"/>
        <w:rPr>
          <w:sz w:val="28"/>
          <w:szCs w:val="28"/>
        </w:rPr>
      </w:pPr>
      <w:r>
        <w:rPr>
          <w:sz w:val="28"/>
          <w:szCs w:val="28"/>
        </w:rPr>
        <w:t xml:space="preserve">1) презентация </w:t>
      </w:r>
      <w:r>
        <w:rPr>
          <w:sz w:val="28"/>
          <w:szCs w:val="28"/>
          <w:lang w:val="en-US"/>
        </w:rPr>
        <w:t>Microsoft</w:t>
      </w:r>
      <w:r>
        <w:rPr>
          <w:sz w:val="28"/>
          <w:szCs w:val="28"/>
        </w:rPr>
        <w:t xml:space="preserve"> </w:t>
      </w:r>
      <w:r>
        <w:rPr>
          <w:sz w:val="28"/>
          <w:szCs w:val="28"/>
          <w:lang w:val="en-US"/>
        </w:rPr>
        <w:t>PowerPoint</w:t>
      </w:r>
      <w:r>
        <w:rPr>
          <w:sz w:val="28"/>
          <w:szCs w:val="28"/>
        </w:rPr>
        <w:t xml:space="preserve"> (или аналог программы) по результатам выполнения данного модуля;</w:t>
      </w:r>
    </w:p>
    <w:p w14:paraId="76ED3F77" w14:textId="77777777" w:rsidR="00EC5DFC" w:rsidRDefault="00112565" w:rsidP="00695AC3">
      <w:pPr>
        <w:pStyle w:val="11"/>
        <w:tabs>
          <w:tab w:val="left" w:pos="709"/>
        </w:tabs>
        <w:spacing w:after="0" w:line="360" w:lineRule="auto"/>
        <w:ind w:firstLine="709"/>
        <w:jc w:val="both"/>
        <w:rPr>
          <w:sz w:val="28"/>
          <w:szCs w:val="28"/>
        </w:rPr>
      </w:pPr>
      <w:r>
        <w:rPr>
          <w:sz w:val="28"/>
          <w:szCs w:val="28"/>
        </w:rPr>
        <w:t xml:space="preserve">2) записанное видео выступления по презентации данного модуля в программе OBS. </w:t>
      </w:r>
      <w:proofErr w:type="spellStart"/>
      <w:r>
        <w:rPr>
          <w:sz w:val="28"/>
          <w:szCs w:val="28"/>
        </w:rPr>
        <w:t>Самопредставление</w:t>
      </w:r>
      <w:proofErr w:type="spellEnd"/>
      <w:r>
        <w:rPr>
          <w:sz w:val="28"/>
          <w:szCs w:val="28"/>
        </w:rPr>
        <w:t xml:space="preserve"> должно занимать не более 5 минут. Соблюдение временного регламента является существенным.</w:t>
      </w:r>
    </w:p>
    <w:p w14:paraId="10371D67" w14:textId="77777777" w:rsidR="00EC5DFC" w:rsidRDefault="00112565" w:rsidP="00695AC3">
      <w:pPr>
        <w:pStyle w:val="11"/>
        <w:tabs>
          <w:tab w:val="left" w:pos="709"/>
        </w:tabs>
        <w:spacing w:after="0" w:line="360" w:lineRule="auto"/>
        <w:contextualSpacing/>
        <w:jc w:val="both"/>
        <w:rPr>
          <w:sz w:val="28"/>
          <w:szCs w:val="28"/>
        </w:rPr>
      </w:pPr>
      <w:r>
        <w:rPr>
          <w:sz w:val="28"/>
          <w:szCs w:val="28"/>
        </w:rPr>
        <w:tab/>
        <w:t xml:space="preserve">Примечание: при подготовке </w:t>
      </w:r>
      <w:r>
        <w:rPr>
          <w:b/>
          <w:sz w:val="28"/>
          <w:szCs w:val="28"/>
        </w:rPr>
        <w:t>модуля В</w:t>
      </w:r>
      <w:r>
        <w:rPr>
          <w:sz w:val="28"/>
          <w:szCs w:val="28"/>
        </w:rPr>
        <w:t xml:space="preserve"> могут использованы возможности Microsoft Excel при проведении анализа при формировании таблиц, графиков, диаграмм.</w:t>
      </w:r>
    </w:p>
    <w:p w14:paraId="3360FC7D" w14:textId="1EFBFA89" w:rsidR="00EC5DFC" w:rsidRDefault="00112565" w:rsidP="00695AC3">
      <w:pPr>
        <w:pStyle w:val="11"/>
        <w:tabs>
          <w:tab w:val="left" w:pos="709"/>
        </w:tabs>
        <w:spacing w:after="0" w:line="360" w:lineRule="auto"/>
        <w:contextualSpacing/>
        <w:jc w:val="both"/>
        <w:rPr>
          <w:i/>
          <w:sz w:val="28"/>
          <w:szCs w:val="28"/>
        </w:rPr>
      </w:pPr>
      <w:r>
        <w:rPr>
          <w:i/>
          <w:sz w:val="28"/>
          <w:szCs w:val="28"/>
        </w:rPr>
        <w:lastRenderedPageBreak/>
        <w:tab/>
      </w:r>
      <w:r w:rsidRPr="0054026E">
        <w:rPr>
          <w:i/>
          <w:sz w:val="28"/>
          <w:szCs w:val="28"/>
        </w:rPr>
        <w:t>Файлам присваивается имя в формате: «</w:t>
      </w:r>
      <w:r w:rsidR="00470BEB" w:rsidRPr="0054026E">
        <w:rPr>
          <w:i/>
          <w:sz w:val="28"/>
          <w:szCs w:val="28"/>
        </w:rPr>
        <w:t xml:space="preserve">Модуль </w:t>
      </w:r>
      <w:proofErr w:type="spellStart"/>
      <w:r w:rsidR="00470BEB" w:rsidRPr="0054026E">
        <w:rPr>
          <w:i/>
          <w:sz w:val="28"/>
          <w:szCs w:val="28"/>
        </w:rPr>
        <w:t>В</w:t>
      </w:r>
      <w:r w:rsidRPr="0054026E">
        <w:rPr>
          <w:i/>
          <w:sz w:val="28"/>
          <w:szCs w:val="28"/>
        </w:rPr>
        <w:t>_участник</w:t>
      </w:r>
      <w:proofErr w:type="spellEnd"/>
      <w:r w:rsidR="00470BEB" w:rsidRPr="0054026E">
        <w:rPr>
          <w:i/>
          <w:sz w:val="28"/>
          <w:szCs w:val="28"/>
        </w:rPr>
        <w:t xml:space="preserve"> №__</w:t>
      </w:r>
      <w:r w:rsidRPr="0054026E">
        <w:rPr>
          <w:i/>
          <w:sz w:val="28"/>
          <w:szCs w:val="28"/>
        </w:rPr>
        <w:t>». Файл записанного видео выступления по презентации и саму презентацию необходимо сохранить на рабочий стол ноутбука и USB флешку.</w:t>
      </w:r>
      <w:r>
        <w:rPr>
          <w:i/>
          <w:sz w:val="28"/>
          <w:szCs w:val="28"/>
        </w:rPr>
        <w:t xml:space="preserve"> </w:t>
      </w:r>
    </w:p>
    <w:p w14:paraId="2AC31F14" w14:textId="77777777" w:rsidR="00EC5DFC" w:rsidRDefault="00EC5DFC" w:rsidP="00695AC3">
      <w:pPr>
        <w:pStyle w:val="11"/>
        <w:spacing w:after="0" w:line="360" w:lineRule="auto"/>
        <w:contextualSpacing/>
        <w:jc w:val="both"/>
        <w:rPr>
          <w:rFonts w:eastAsia="Times New Roman"/>
          <w:color w:val="000000"/>
          <w:sz w:val="28"/>
          <w:szCs w:val="28"/>
          <w:lang w:eastAsia="ru-RU"/>
        </w:rPr>
      </w:pPr>
    </w:p>
    <w:p w14:paraId="1A8C09AD" w14:textId="77777777" w:rsidR="00EC5DFC" w:rsidRDefault="00112565" w:rsidP="00695AC3">
      <w:pPr>
        <w:pStyle w:val="11"/>
        <w:spacing w:after="0" w:line="360" w:lineRule="auto"/>
        <w:jc w:val="both"/>
        <w:rPr>
          <w:rFonts w:eastAsia="Times New Roman"/>
          <w:bCs/>
          <w:sz w:val="28"/>
          <w:szCs w:val="28"/>
          <w:lang w:eastAsia="ru-RU"/>
        </w:rPr>
      </w:pPr>
      <w:r>
        <w:rPr>
          <w:rFonts w:eastAsia="Times New Roman"/>
          <w:b/>
          <w:bCs/>
          <w:sz w:val="28"/>
          <w:szCs w:val="28"/>
          <w:lang w:eastAsia="ru-RU"/>
        </w:rPr>
        <w:t>Модуль Г:</w:t>
      </w:r>
      <w:r>
        <w:rPr>
          <w:b/>
          <w:sz w:val="28"/>
          <w:szCs w:val="28"/>
        </w:rPr>
        <w:t xml:space="preserve"> «Оформление, учёт и сопровождение договоров страхования» </w:t>
      </w:r>
      <w:r>
        <w:rPr>
          <w:rFonts w:eastAsia="Times New Roman"/>
          <w:b/>
          <w:color w:val="000000"/>
          <w:sz w:val="28"/>
          <w:szCs w:val="28"/>
          <w:lang w:eastAsia="ru-RU"/>
        </w:rPr>
        <w:t>(инвариант)</w:t>
      </w:r>
    </w:p>
    <w:p w14:paraId="095BE94C" w14:textId="77777777" w:rsidR="00EC5DFC" w:rsidRDefault="00112565" w:rsidP="00695AC3">
      <w:pPr>
        <w:pStyle w:val="11"/>
        <w:spacing w:after="0" w:line="360" w:lineRule="auto"/>
        <w:contextualSpacing/>
        <w:jc w:val="both"/>
        <w:rPr>
          <w:rFonts w:eastAsia="Times New Roman"/>
          <w:bCs/>
          <w:iCs/>
          <w:sz w:val="28"/>
          <w:szCs w:val="28"/>
        </w:rPr>
      </w:pPr>
      <w:r>
        <w:rPr>
          <w:rFonts w:eastAsia="Times New Roman"/>
          <w:bCs/>
          <w:iCs/>
          <w:sz w:val="28"/>
          <w:szCs w:val="28"/>
        </w:rPr>
        <w:t>Время на выполнение модуля: 2</w:t>
      </w:r>
      <w:r>
        <w:rPr>
          <w:rFonts w:eastAsia="Times New Roman"/>
          <w:bCs/>
          <w:sz w:val="28"/>
          <w:szCs w:val="28"/>
        </w:rPr>
        <w:t xml:space="preserve"> часа 30 минут</w:t>
      </w:r>
    </w:p>
    <w:p w14:paraId="2611CBF9" w14:textId="77777777" w:rsidR="00EC5DFC" w:rsidRDefault="00112565" w:rsidP="00695AC3">
      <w:pPr>
        <w:pStyle w:val="11"/>
        <w:tabs>
          <w:tab w:val="left" w:pos="709"/>
        </w:tabs>
        <w:spacing w:after="0" w:line="360" w:lineRule="auto"/>
        <w:contextualSpacing/>
        <w:jc w:val="both"/>
        <w:rPr>
          <w:b/>
          <w:sz w:val="28"/>
          <w:szCs w:val="28"/>
        </w:rPr>
      </w:pPr>
      <w:r>
        <w:rPr>
          <w:rFonts w:eastAsia="Times New Roman"/>
          <w:b/>
          <w:bCs/>
          <w:sz w:val="28"/>
          <w:szCs w:val="28"/>
        </w:rPr>
        <w:t xml:space="preserve">Задания: </w:t>
      </w:r>
      <w:r>
        <w:rPr>
          <w:sz w:val="28"/>
          <w:szCs w:val="28"/>
        </w:rPr>
        <w:t xml:space="preserve">Цель выполнения </w:t>
      </w:r>
      <w:r>
        <w:rPr>
          <w:b/>
          <w:sz w:val="28"/>
          <w:szCs w:val="28"/>
        </w:rPr>
        <w:t xml:space="preserve">модуля Г </w:t>
      </w:r>
      <w:r>
        <w:rPr>
          <w:sz w:val="28"/>
          <w:szCs w:val="28"/>
        </w:rPr>
        <w:t>«Оформление, учёт и сопровождение договоров страхования</w:t>
      </w:r>
      <w:r>
        <w:rPr>
          <w:b/>
          <w:sz w:val="28"/>
          <w:szCs w:val="28"/>
        </w:rPr>
        <w:t xml:space="preserve">» – </w:t>
      </w:r>
      <w:r>
        <w:rPr>
          <w:sz w:val="28"/>
          <w:szCs w:val="28"/>
        </w:rPr>
        <w:t>сформировать пакет страховой документации для подготовленного предложения по страховым услугам для к</w:t>
      </w:r>
      <w:r>
        <w:rPr>
          <w:rFonts w:eastAsia="Times New Roman"/>
          <w:sz w:val="28"/>
          <w:szCs w:val="28"/>
          <w:lang w:eastAsia="ru-RU"/>
        </w:rPr>
        <w:t>лиента страховой компании</w:t>
      </w:r>
      <w:r>
        <w:rPr>
          <w:sz w:val="28"/>
          <w:szCs w:val="28"/>
        </w:rPr>
        <w:t xml:space="preserve">. </w:t>
      </w:r>
    </w:p>
    <w:p w14:paraId="665728F7" w14:textId="77777777" w:rsidR="00EC5DFC" w:rsidRDefault="00112565" w:rsidP="00695AC3">
      <w:pPr>
        <w:pStyle w:val="11"/>
        <w:tabs>
          <w:tab w:val="left" w:pos="709"/>
        </w:tabs>
        <w:spacing w:after="0" w:line="360" w:lineRule="auto"/>
        <w:contextualSpacing/>
        <w:jc w:val="both"/>
        <w:rPr>
          <w:sz w:val="28"/>
          <w:szCs w:val="28"/>
        </w:rPr>
      </w:pPr>
      <w:r>
        <w:rPr>
          <w:sz w:val="28"/>
          <w:szCs w:val="28"/>
        </w:rPr>
        <w:tab/>
        <w:t xml:space="preserve">Для достижения поставленной цели </w:t>
      </w:r>
      <w:r>
        <w:rPr>
          <w:b/>
          <w:sz w:val="28"/>
          <w:szCs w:val="28"/>
        </w:rPr>
        <w:t>модуля Г</w:t>
      </w:r>
      <w:r>
        <w:rPr>
          <w:sz w:val="28"/>
          <w:szCs w:val="28"/>
        </w:rPr>
        <w:t xml:space="preserve"> необходимо выполнить следующие взаимосвязанные задачи: </w:t>
      </w:r>
    </w:p>
    <w:p w14:paraId="38CB8304" w14:textId="77777777" w:rsidR="00EC5DFC" w:rsidRDefault="00112565" w:rsidP="00695AC3">
      <w:pPr>
        <w:pStyle w:val="11"/>
        <w:numPr>
          <w:ilvl w:val="0"/>
          <w:numId w:val="27"/>
        </w:numPr>
        <w:tabs>
          <w:tab w:val="left" w:pos="426"/>
          <w:tab w:val="left" w:pos="709"/>
          <w:tab w:val="left" w:pos="993"/>
        </w:tabs>
        <w:spacing w:after="0" w:line="360" w:lineRule="auto"/>
        <w:ind w:left="0" w:firstLine="709"/>
        <w:jc w:val="both"/>
        <w:rPr>
          <w:sz w:val="28"/>
          <w:szCs w:val="28"/>
        </w:rPr>
      </w:pPr>
      <w:r>
        <w:rPr>
          <w:sz w:val="28"/>
          <w:szCs w:val="28"/>
        </w:rPr>
        <w:t xml:space="preserve">проведение идентификации страхователей, застрахованных лиц, выгодоприобретателей, а также лиц, имеющих намерение заключить договор страхования; </w:t>
      </w:r>
    </w:p>
    <w:p w14:paraId="726E10E2" w14:textId="77777777" w:rsidR="00EC5DFC" w:rsidRDefault="00112565" w:rsidP="00695AC3">
      <w:pPr>
        <w:pStyle w:val="11"/>
        <w:numPr>
          <w:ilvl w:val="0"/>
          <w:numId w:val="27"/>
        </w:numPr>
        <w:tabs>
          <w:tab w:val="left" w:pos="426"/>
          <w:tab w:val="left" w:pos="709"/>
          <w:tab w:val="left" w:pos="993"/>
        </w:tabs>
        <w:spacing w:after="0" w:line="360" w:lineRule="auto"/>
        <w:ind w:left="0" w:firstLine="709"/>
        <w:jc w:val="both"/>
        <w:rPr>
          <w:sz w:val="28"/>
          <w:szCs w:val="28"/>
        </w:rPr>
      </w:pPr>
      <w:r>
        <w:rPr>
          <w:sz w:val="28"/>
          <w:szCs w:val="28"/>
        </w:rPr>
        <w:t xml:space="preserve">проверка полноты и правильности заполнения документов, представленных лицом, имеющих намерение заключить договора страхования; </w:t>
      </w:r>
    </w:p>
    <w:p w14:paraId="038AA58B" w14:textId="77777777" w:rsidR="00EC5DFC" w:rsidRDefault="00112565" w:rsidP="00695AC3">
      <w:pPr>
        <w:pStyle w:val="11"/>
        <w:numPr>
          <w:ilvl w:val="0"/>
          <w:numId w:val="27"/>
        </w:numPr>
        <w:tabs>
          <w:tab w:val="left" w:pos="426"/>
          <w:tab w:val="left" w:pos="709"/>
          <w:tab w:val="left" w:pos="993"/>
        </w:tabs>
        <w:spacing w:after="0" w:line="360" w:lineRule="auto"/>
        <w:ind w:left="0" w:firstLine="709"/>
        <w:jc w:val="both"/>
        <w:rPr>
          <w:sz w:val="28"/>
          <w:szCs w:val="28"/>
        </w:rPr>
      </w:pPr>
      <w:r>
        <w:rPr>
          <w:sz w:val="28"/>
          <w:szCs w:val="28"/>
        </w:rPr>
        <w:t xml:space="preserve">определение наличия имущественного интереса; </w:t>
      </w:r>
    </w:p>
    <w:p w14:paraId="78FD6749" w14:textId="77777777" w:rsidR="00EC5DFC" w:rsidRDefault="00112565" w:rsidP="00695AC3">
      <w:pPr>
        <w:pStyle w:val="11"/>
        <w:numPr>
          <w:ilvl w:val="0"/>
          <w:numId w:val="27"/>
        </w:numPr>
        <w:tabs>
          <w:tab w:val="left" w:pos="426"/>
          <w:tab w:val="left" w:pos="709"/>
          <w:tab w:val="left" w:pos="993"/>
        </w:tabs>
        <w:spacing w:after="0" w:line="360" w:lineRule="auto"/>
        <w:ind w:left="0" w:firstLine="709"/>
        <w:jc w:val="both"/>
        <w:rPr>
          <w:sz w:val="28"/>
          <w:szCs w:val="28"/>
        </w:rPr>
      </w:pPr>
      <w:r>
        <w:rPr>
          <w:sz w:val="28"/>
          <w:szCs w:val="28"/>
        </w:rPr>
        <w:t xml:space="preserve">изучение объекта страхования; </w:t>
      </w:r>
    </w:p>
    <w:p w14:paraId="2C7058A7" w14:textId="77777777" w:rsidR="00EC5DFC" w:rsidRDefault="00112565" w:rsidP="00695AC3">
      <w:pPr>
        <w:pStyle w:val="11"/>
        <w:numPr>
          <w:ilvl w:val="0"/>
          <w:numId w:val="27"/>
        </w:numPr>
        <w:tabs>
          <w:tab w:val="left" w:pos="426"/>
          <w:tab w:val="left" w:pos="709"/>
          <w:tab w:val="left" w:pos="993"/>
        </w:tabs>
        <w:spacing w:after="0" w:line="360" w:lineRule="auto"/>
        <w:ind w:left="0" w:firstLine="709"/>
        <w:jc w:val="both"/>
        <w:rPr>
          <w:sz w:val="28"/>
          <w:szCs w:val="28"/>
        </w:rPr>
      </w:pPr>
      <w:r>
        <w:rPr>
          <w:sz w:val="28"/>
          <w:szCs w:val="28"/>
        </w:rPr>
        <w:t xml:space="preserve">определение и согласование условий договора страхования, изменений и дополнений в договор страхования; </w:t>
      </w:r>
    </w:p>
    <w:p w14:paraId="6D05BF54" w14:textId="77777777" w:rsidR="00EC5DFC" w:rsidRDefault="00112565" w:rsidP="00695AC3">
      <w:pPr>
        <w:pStyle w:val="11"/>
        <w:numPr>
          <w:ilvl w:val="0"/>
          <w:numId w:val="27"/>
        </w:numPr>
        <w:tabs>
          <w:tab w:val="left" w:pos="426"/>
          <w:tab w:val="left" w:pos="709"/>
          <w:tab w:val="left" w:pos="993"/>
        </w:tabs>
        <w:spacing w:after="0" w:line="360" w:lineRule="auto"/>
        <w:ind w:left="0" w:firstLine="709"/>
        <w:jc w:val="both"/>
        <w:rPr>
          <w:sz w:val="28"/>
          <w:szCs w:val="28"/>
        </w:rPr>
      </w:pPr>
      <w:r>
        <w:rPr>
          <w:sz w:val="28"/>
          <w:szCs w:val="28"/>
        </w:rPr>
        <w:t xml:space="preserve">расчет страховой премии, формирование графика платежей; </w:t>
      </w:r>
    </w:p>
    <w:p w14:paraId="1089F05B" w14:textId="77777777" w:rsidR="00EC5DFC" w:rsidRDefault="00112565" w:rsidP="00695AC3">
      <w:pPr>
        <w:pStyle w:val="11"/>
        <w:numPr>
          <w:ilvl w:val="0"/>
          <w:numId w:val="27"/>
        </w:numPr>
        <w:tabs>
          <w:tab w:val="left" w:pos="426"/>
          <w:tab w:val="left" w:pos="709"/>
          <w:tab w:val="left" w:pos="993"/>
        </w:tabs>
        <w:spacing w:after="0" w:line="360" w:lineRule="auto"/>
        <w:ind w:left="0" w:firstLine="709"/>
        <w:jc w:val="both"/>
        <w:rPr>
          <w:sz w:val="28"/>
          <w:szCs w:val="28"/>
        </w:rPr>
      </w:pPr>
      <w:r>
        <w:rPr>
          <w:sz w:val="28"/>
          <w:szCs w:val="28"/>
        </w:rPr>
        <w:t xml:space="preserve">подготовка и заключение договора страхования, изменений и дополнений в договор страхования, в том числе в виде электронного документа; </w:t>
      </w:r>
    </w:p>
    <w:p w14:paraId="16D689D6" w14:textId="77777777" w:rsidR="00EC5DFC" w:rsidRDefault="00112565" w:rsidP="00695AC3">
      <w:pPr>
        <w:pStyle w:val="11"/>
        <w:numPr>
          <w:ilvl w:val="0"/>
          <w:numId w:val="27"/>
        </w:numPr>
        <w:tabs>
          <w:tab w:val="left" w:pos="426"/>
          <w:tab w:val="left" w:pos="709"/>
          <w:tab w:val="left" w:pos="993"/>
        </w:tabs>
        <w:spacing w:after="0" w:line="360" w:lineRule="auto"/>
        <w:ind w:left="0" w:firstLine="709"/>
        <w:jc w:val="both"/>
        <w:rPr>
          <w:sz w:val="28"/>
          <w:szCs w:val="28"/>
        </w:rPr>
      </w:pPr>
      <w:r>
        <w:rPr>
          <w:sz w:val="28"/>
          <w:szCs w:val="28"/>
        </w:rPr>
        <w:t xml:space="preserve">прием страховых взносов. </w:t>
      </w:r>
    </w:p>
    <w:p w14:paraId="26E886A2" w14:textId="77777777" w:rsidR="00EC5DFC" w:rsidRDefault="00112565" w:rsidP="00695AC3">
      <w:pPr>
        <w:pStyle w:val="11"/>
        <w:tabs>
          <w:tab w:val="left" w:pos="709"/>
        </w:tabs>
        <w:spacing w:after="0" w:line="360" w:lineRule="auto"/>
        <w:contextualSpacing/>
        <w:jc w:val="both"/>
        <w:rPr>
          <w:sz w:val="28"/>
          <w:szCs w:val="28"/>
        </w:rPr>
      </w:pPr>
      <w:r>
        <w:rPr>
          <w:sz w:val="28"/>
          <w:szCs w:val="28"/>
        </w:rPr>
        <w:tab/>
        <w:t xml:space="preserve">Конкурсанту в </w:t>
      </w:r>
      <w:r>
        <w:rPr>
          <w:b/>
          <w:sz w:val="28"/>
          <w:szCs w:val="28"/>
        </w:rPr>
        <w:t xml:space="preserve">модуле Г </w:t>
      </w:r>
      <w:r>
        <w:rPr>
          <w:sz w:val="28"/>
          <w:szCs w:val="28"/>
        </w:rPr>
        <w:t xml:space="preserve">предлагается оформить полный пакет страховой документации и платежных документов для выполнения финансовых операций по страхованию. </w:t>
      </w:r>
    </w:p>
    <w:p w14:paraId="4181AD33" w14:textId="77777777" w:rsidR="00EC5DFC" w:rsidRDefault="00112565" w:rsidP="00695AC3">
      <w:pPr>
        <w:pStyle w:val="11"/>
        <w:tabs>
          <w:tab w:val="left" w:pos="709"/>
        </w:tabs>
        <w:spacing w:after="0" w:line="360" w:lineRule="auto"/>
        <w:contextualSpacing/>
        <w:jc w:val="both"/>
        <w:rPr>
          <w:sz w:val="28"/>
          <w:szCs w:val="28"/>
        </w:rPr>
      </w:pPr>
      <w:r>
        <w:rPr>
          <w:sz w:val="28"/>
          <w:szCs w:val="28"/>
        </w:rPr>
        <w:lastRenderedPageBreak/>
        <w:tab/>
        <w:t>В модуле оценивается правильность оформления полного пакета страховой документации, а также точность расчётов страховой премии по договорам страхования.</w:t>
      </w:r>
    </w:p>
    <w:p w14:paraId="38749DB9" w14:textId="1D02E011" w:rsidR="00EC5DFC" w:rsidRPr="0054026E" w:rsidRDefault="00112565" w:rsidP="00695AC3">
      <w:pPr>
        <w:pStyle w:val="11"/>
        <w:tabs>
          <w:tab w:val="left" w:pos="709"/>
        </w:tabs>
        <w:spacing w:after="0" w:line="360" w:lineRule="auto"/>
        <w:contextualSpacing/>
        <w:jc w:val="both"/>
        <w:rPr>
          <w:i/>
          <w:sz w:val="28"/>
          <w:szCs w:val="28"/>
        </w:rPr>
      </w:pPr>
      <w:r>
        <w:rPr>
          <w:i/>
          <w:sz w:val="28"/>
          <w:szCs w:val="28"/>
        </w:rPr>
        <w:tab/>
        <w:t xml:space="preserve">Результаты работы над модулем представляются в виде </w:t>
      </w:r>
      <w:r w:rsidRPr="0054026E">
        <w:rPr>
          <w:i/>
          <w:sz w:val="28"/>
          <w:szCs w:val="28"/>
        </w:rPr>
        <w:t>сформированного пакета страховой документации, который необходимо сохранить на рабочий стол ноутбука и USB флешку (файлам присваивается имя в формате: «</w:t>
      </w:r>
      <w:r w:rsidR="00470BEB" w:rsidRPr="0054026E">
        <w:rPr>
          <w:i/>
          <w:sz w:val="28"/>
          <w:szCs w:val="28"/>
        </w:rPr>
        <w:t>М</w:t>
      </w:r>
      <w:r w:rsidR="006D12AD" w:rsidRPr="0054026E">
        <w:rPr>
          <w:i/>
          <w:sz w:val="28"/>
          <w:szCs w:val="28"/>
        </w:rPr>
        <w:t>о</w:t>
      </w:r>
      <w:r w:rsidR="00470BEB" w:rsidRPr="0054026E">
        <w:rPr>
          <w:i/>
          <w:sz w:val="28"/>
          <w:szCs w:val="28"/>
        </w:rPr>
        <w:t xml:space="preserve">дуль </w:t>
      </w:r>
      <w:proofErr w:type="spellStart"/>
      <w:r w:rsidR="00470BEB" w:rsidRPr="0054026E">
        <w:rPr>
          <w:i/>
          <w:sz w:val="28"/>
          <w:szCs w:val="28"/>
        </w:rPr>
        <w:t>Г</w:t>
      </w:r>
      <w:r w:rsidRPr="0054026E">
        <w:rPr>
          <w:i/>
          <w:sz w:val="28"/>
          <w:szCs w:val="28"/>
        </w:rPr>
        <w:t>_участник</w:t>
      </w:r>
      <w:proofErr w:type="spellEnd"/>
      <w:r w:rsidR="00470BEB" w:rsidRPr="0054026E">
        <w:rPr>
          <w:i/>
          <w:sz w:val="28"/>
          <w:szCs w:val="28"/>
        </w:rPr>
        <w:t xml:space="preserve"> №</w:t>
      </w:r>
      <w:r w:rsidRPr="0054026E">
        <w:rPr>
          <w:i/>
          <w:sz w:val="28"/>
          <w:szCs w:val="28"/>
        </w:rPr>
        <w:t>»), распечатать и подшить в папку.</w:t>
      </w:r>
    </w:p>
    <w:p w14:paraId="6CD3826B" w14:textId="77777777" w:rsidR="00EC5DFC" w:rsidRPr="0054026E" w:rsidRDefault="00EC5DFC" w:rsidP="00695AC3">
      <w:pPr>
        <w:pStyle w:val="11"/>
        <w:tabs>
          <w:tab w:val="left" w:pos="709"/>
        </w:tabs>
        <w:spacing w:after="0" w:line="360" w:lineRule="auto"/>
        <w:contextualSpacing/>
        <w:jc w:val="both"/>
        <w:rPr>
          <w:sz w:val="28"/>
          <w:szCs w:val="28"/>
        </w:rPr>
      </w:pPr>
    </w:p>
    <w:p w14:paraId="093F3644" w14:textId="77777777" w:rsidR="00EC5DFC" w:rsidRPr="0054026E" w:rsidRDefault="00112565" w:rsidP="00695AC3">
      <w:pPr>
        <w:pStyle w:val="aff3"/>
        <w:tabs>
          <w:tab w:val="left" w:pos="709"/>
        </w:tabs>
        <w:spacing w:after="0" w:line="360" w:lineRule="auto"/>
        <w:ind w:left="0"/>
        <w:jc w:val="both"/>
        <w:rPr>
          <w:rFonts w:ascii="Times New Roman" w:hAnsi="Times New Roman"/>
          <w:b/>
          <w:sz w:val="28"/>
          <w:szCs w:val="28"/>
        </w:rPr>
      </w:pPr>
      <w:r w:rsidRPr="0054026E">
        <w:rPr>
          <w:rFonts w:ascii="Times New Roman" w:eastAsia="Times New Roman" w:hAnsi="Times New Roman"/>
          <w:b/>
          <w:bCs/>
          <w:sz w:val="28"/>
          <w:szCs w:val="28"/>
          <w:lang w:eastAsia="ru-RU"/>
        </w:rPr>
        <w:t xml:space="preserve">Модуль Д: </w:t>
      </w:r>
      <w:r w:rsidRPr="0054026E">
        <w:rPr>
          <w:rFonts w:ascii="Times New Roman" w:hAnsi="Times New Roman"/>
          <w:b/>
          <w:sz w:val="28"/>
          <w:szCs w:val="28"/>
        </w:rPr>
        <w:t>«Продвижение проекта (защита проек</w:t>
      </w:r>
      <w:r w:rsidRPr="0054026E">
        <w:rPr>
          <w:rFonts w:ascii="Times New Roman" w:hAnsi="Times New Roman"/>
          <w:b/>
          <w:sz w:val="28"/>
          <w:szCs w:val="28"/>
          <w:shd w:val="clear" w:color="auto" w:fill="FFFFFF"/>
        </w:rPr>
        <w:t>та с использованием ИТ)» (вариатив)</w:t>
      </w:r>
    </w:p>
    <w:p w14:paraId="591177B0" w14:textId="77777777" w:rsidR="00EC5DFC" w:rsidRPr="0054026E" w:rsidRDefault="00112565" w:rsidP="00695AC3">
      <w:pPr>
        <w:pStyle w:val="11"/>
        <w:spacing w:after="0" w:line="360" w:lineRule="auto"/>
        <w:contextualSpacing/>
        <w:jc w:val="both"/>
      </w:pPr>
      <w:r w:rsidRPr="0054026E">
        <w:rPr>
          <w:rFonts w:eastAsia="Times New Roman"/>
          <w:bCs/>
          <w:iCs/>
          <w:sz w:val="28"/>
          <w:szCs w:val="28"/>
        </w:rPr>
        <w:t xml:space="preserve">Время на выполнение модуля: 3 часа </w:t>
      </w:r>
    </w:p>
    <w:p w14:paraId="0E29827E" w14:textId="77777777" w:rsidR="00EC5DFC" w:rsidRDefault="00112565" w:rsidP="00695AC3">
      <w:pPr>
        <w:pStyle w:val="aff3"/>
        <w:tabs>
          <w:tab w:val="left" w:pos="709"/>
        </w:tabs>
        <w:spacing w:after="0" w:line="360" w:lineRule="auto"/>
        <w:ind w:left="0"/>
        <w:jc w:val="both"/>
        <w:rPr>
          <w:rFonts w:ascii="Times New Roman" w:hAnsi="Times New Roman"/>
          <w:sz w:val="28"/>
          <w:szCs w:val="28"/>
        </w:rPr>
      </w:pPr>
      <w:r w:rsidRPr="0054026E">
        <w:rPr>
          <w:rFonts w:ascii="Times New Roman" w:eastAsia="Times New Roman" w:hAnsi="Times New Roman"/>
          <w:b/>
          <w:bCs/>
          <w:sz w:val="28"/>
          <w:szCs w:val="28"/>
          <w:shd w:val="clear" w:color="auto" w:fill="FFFFFF"/>
        </w:rPr>
        <w:t xml:space="preserve">Задания: </w:t>
      </w:r>
      <w:r w:rsidRPr="0054026E">
        <w:rPr>
          <w:rFonts w:ascii="Times New Roman" w:hAnsi="Times New Roman"/>
          <w:sz w:val="28"/>
          <w:szCs w:val="28"/>
          <w:shd w:val="clear" w:color="auto" w:fill="FFFFFF"/>
        </w:rPr>
        <w:t xml:space="preserve">Цель выполнения </w:t>
      </w:r>
      <w:r w:rsidRPr="0054026E">
        <w:rPr>
          <w:rFonts w:ascii="Times New Roman" w:hAnsi="Times New Roman"/>
          <w:b/>
          <w:sz w:val="28"/>
          <w:szCs w:val="28"/>
          <w:shd w:val="clear" w:color="auto" w:fill="FFFFFF"/>
        </w:rPr>
        <w:t>модуля Д</w:t>
      </w:r>
      <w:r w:rsidRPr="0054026E">
        <w:rPr>
          <w:rFonts w:ascii="Times New Roman" w:hAnsi="Times New Roman"/>
          <w:sz w:val="28"/>
          <w:szCs w:val="28"/>
          <w:shd w:val="clear" w:color="auto" w:fill="FFFFFF"/>
        </w:rPr>
        <w:t xml:space="preserve"> «Продвижение </w:t>
      </w:r>
      <w:r w:rsidRPr="0054026E">
        <w:rPr>
          <w:rFonts w:ascii="Times New Roman" w:hAnsi="Times New Roman"/>
          <w:sz w:val="28"/>
          <w:szCs w:val="28"/>
        </w:rPr>
        <w:t>проекта» – участнику необходимо продемонстрировать проект,</w:t>
      </w:r>
      <w:r>
        <w:rPr>
          <w:rFonts w:ascii="Times New Roman" w:hAnsi="Times New Roman"/>
          <w:sz w:val="28"/>
          <w:szCs w:val="28"/>
        </w:rPr>
        <w:t xml:space="preserve"> показать предпринятые конкретные шаги по реализации проекта, а также достигнутые результаты.</w:t>
      </w:r>
    </w:p>
    <w:p w14:paraId="6766DA1C" w14:textId="77777777" w:rsidR="00EC5DFC" w:rsidRDefault="00112565" w:rsidP="00695AC3">
      <w:pPr>
        <w:pStyle w:val="aff3"/>
        <w:tabs>
          <w:tab w:val="left" w:pos="709"/>
          <w:tab w:val="left" w:pos="993"/>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Для достижения поставленной цели модуля Д необходимо выполнить следующие взаимосвязанные задачи: </w:t>
      </w:r>
    </w:p>
    <w:p w14:paraId="6FCA5097" w14:textId="77777777" w:rsidR="00EC5DFC" w:rsidRDefault="00112565" w:rsidP="00695AC3">
      <w:pPr>
        <w:pStyle w:val="aff3"/>
        <w:numPr>
          <w:ilvl w:val="0"/>
          <w:numId w:val="28"/>
        </w:numPr>
        <w:tabs>
          <w:tab w:val="left" w:pos="709"/>
          <w:tab w:val="left" w:pos="993"/>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Оценить значимость проекта;</w:t>
      </w:r>
    </w:p>
    <w:p w14:paraId="3F82AAB0" w14:textId="77777777" w:rsidR="00EC5DFC" w:rsidRDefault="00112565" w:rsidP="00695AC3">
      <w:pPr>
        <w:pStyle w:val="aff3"/>
        <w:numPr>
          <w:ilvl w:val="0"/>
          <w:numId w:val="28"/>
        </w:numPr>
        <w:tabs>
          <w:tab w:val="left" w:pos="709"/>
          <w:tab w:val="left" w:pos="993"/>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Оценить направленность проекта.</w:t>
      </w:r>
    </w:p>
    <w:p w14:paraId="77FF3BAF" w14:textId="77777777" w:rsidR="00EC5DFC" w:rsidRDefault="00112565" w:rsidP="00695AC3">
      <w:pPr>
        <w:pStyle w:val="aff3"/>
        <w:tabs>
          <w:tab w:val="left" w:pos="709"/>
        </w:tabs>
        <w:spacing w:after="0" w:line="360" w:lineRule="auto"/>
        <w:ind w:left="0"/>
        <w:jc w:val="both"/>
        <w:rPr>
          <w:rFonts w:ascii="Times New Roman" w:hAnsi="Times New Roman"/>
          <w:sz w:val="28"/>
          <w:szCs w:val="28"/>
        </w:rPr>
      </w:pPr>
      <w:r>
        <w:rPr>
          <w:rFonts w:ascii="Times New Roman" w:hAnsi="Times New Roman"/>
          <w:sz w:val="28"/>
          <w:szCs w:val="28"/>
        </w:rPr>
        <w:tab/>
        <w:t xml:space="preserve">Результат в формате: </w:t>
      </w:r>
    </w:p>
    <w:p w14:paraId="15A19B71" w14:textId="77777777" w:rsidR="00EC5DFC" w:rsidRDefault="00112565" w:rsidP="00695AC3">
      <w:pPr>
        <w:pStyle w:val="aff3"/>
        <w:tabs>
          <w:tab w:val="left" w:pos="709"/>
          <w:tab w:val="left" w:pos="1134"/>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1) Презентация </w:t>
      </w:r>
      <w:r>
        <w:rPr>
          <w:rFonts w:ascii="Times New Roman" w:hAnsi="Times New Roman"/>
          <w:sz w:val="28"/>
          <w:szCs w:val="28"/>
          <w:lang w:val="en-US"/>
        </w:rPr>
        <w:t>Microsoft</w:t>
      </w:r>
      <w:r>
        <w:rPr>
          <w:rFonts w:ascii="Times New Roman" w:hAnsi="Times New Roman"/>
          <w:sz w:val="28"/>
          <w:szCs w:val="28"/>
        </w:rPr>
        <w:t xml:space="preserve"> </w:t>
      </w:r>
      <w:r>
        <w:rPr>
          <w:rFonts w:ascii="Times New Roman" w:hAnsi="Times New Roman"/>
          <w:sz w:val="28"/>
          <w:szCs w:val="28"/>
          <w:lang w:val="en-US"/>
        </w:rPr>
        <w:t>PowerPoint</w:t>
      </w:r>
      <w:r>
        <w:rPr>
          <w:rFonts w:ascii="Times New Roman" w:hAnsi="Times New Roman"/>
          <w:sz w:val="28"/>
          <w:szCs w:val="28"/>
        </w:rPr>
        <w:t xml:space="preserve"> (или аналог программы) по результатам выполнения данного модуля. Оформление слайдов должно соответствовать сложившимся правилам оформления деловых презентаций (разумное количество шрифтов и размера шрифта, продуктивное использование пространства слайда и др.). Слайды презентации должны быть читаемы, комфортны для зрительного восприятия.</w:t>
      </w:r>
    </w:p>
    <w:p w14:paraId="73D5030F" w14:textId="77777777" w:rsidR="00EC5DFC" w:rsidRDefault="00112565" w:rsidP="00695AC3">
      <w:pPr>
        <w:pStyle w:val="aff3"/>
        <w:tabs>
          <w:tab w:val="left" w:pos="709"/>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2) Записанное видео выступления по презентации данного модуля.</w:t>
      </w:r>
    </w:p>
    <w:p w14:paraId="216CA54A" w14:textId="77777777" w:rsidR="00EC5DFC" w:rsidRDefault="00112565" w:rsidP="00695AC3">
      <w:pPr>
        <w:pStyle w:val="11"/>
        <w:spacing w:after="0" w:line="360" w:lineRule="auto"/>
        <w:ind w:firstLine="567"/>
        <w:jc w:val="both"/>
        <w:rPr>
          <w:rFonts w:eastAsia="Times New Roman"/>
          <w:sz w:val="28"/>
          <w:szCs w:val="28"/>
        </w:rPr>
      </w:pPr>
      <w:r>
        <w:rPr>
          <w:rFonts w:eastAsia="Times New Roman"/>
          <w:sz w:val="28"/>
          <w:szCs w:val="28"/>
        </w:rPr>
        <w:t>Презентация проекта должна включать наиболее важные аспекты всех модулей. Основные разделы, которые обязательно должны быть отражены:</w:t>
      </w:r>
    </w:p>
    <w:p w14:paraId="600DBAAF" w14:textId="77777777" w:rsidR="00EC5DFC" w:rsidRDefault="00112565" w:rsidP="00695AC3">
      <w:pPr>
        <w:pStyle w:val="aff3"/>
        <w:numPr>
          <w:ilvl w:val="3"/>
          <w:numId w:val="28"/>
        </w:numPr>
        <w:spacing w:line="360" w:lineRule="auto"/>
        <w:ind w:left="1134" w:hanging="425"/>
        <w:jc w:val="both"/>
      </w:pPr>
      <w:proofErr w:type="spellStart"/>
      <w:r>
        <w:rPr>
          <w:rFonts w:ascii="Times New Roman" w:eastAsia="Times New Roman" w:hAnsi="Times New Roman"/>
          <w:sz w:val="28"/>
          <w:szCs w:val="28"/>
        </w:rPr>
        <w:t>Самопредставление</w:t>
      </w:r>
      <w:proofErr w:type="spellEnd"/>
      <w:r>
        <w:rPr>
          <w:rFonts w:ascii="Times New Roman" w:eastAsia="Times New Roman" w:hAnsi="Times New Roman"/>
          <w:sz w:val="28"/>
          <w:szCs w:val="28"/>
        </w:rPr>
        <w:t xml:space="preserve"> участника (рассказать о себе)</w:t>
      </w:r>
    </w:p>
    <w:p w14:paraId="09BFAB43" w14:textId="77777777" w:rsidR="00EC5DFC" w:rsidRDefault="00112565" w:rsidP="00695AC3">
      <w:pPr>
        <w:pStyle w:val="aff3"/>
        <w:numPr>
          <w:ilvl w:val="3"/>
          <w:numId w:val="28"/>
        </w:numPr>
        <w:spacing w:line="360" w:lineRule="auto"/>
        <w:ind w:left="1134" w:hanging="425"/>
        <w:jc w:val="both"/>
        <w:rPr>
          <w:rFonts w:ascii="Times New Roman" w:eastAsia="Times New Roman" w:hAnsi="Times New Roman"/>
          <w:sz w:val="28"/>
          <w:szCs w:val="28"/>
        </w:rPr>
      </w:pPr>
      <w:r>
        <w:rPr>
          <w:rFonts w:ascii="Times New Roman" w:eastAsia="Times New Roman" w:hAnsi="Times New Roman"/>
          <w:sz w:val="28"/>
          <w:szCs w:val="28"/>
        </w:rPr>
        <w:t>Целевой рынок</w:t>
      </w:r>
    </w:p>
    <w:p w14:paraId="1919DB18" w14:textId="77777777" w:rsidR="00EC5DFC" w:rsidRDefault="00112565" w:rsidP="00695AC3">
      <w:pPr>
        <w:pStyle w:val="aff3"/>
        <w:numPr>
          <w:ilvl w:val="3"/>
          <w:numId w:val="28"/>
        </w:numPr>
        <w:spacing w:line="360" w:lineRule="auto"/>
        <w:ind w:left="1134" w:hanging="425"/>
        <w:jc w:val="both"/>
        <w:rPr>
          <w:rFonts w:ascii="Times New Roman" w:eastAsia="Times New Roman" w:hAnsi="Times New Roman"/>
          <w:sz w:val="28"/>
          <w:szCs w:val="28"/>
        </w:rPr>
      </w:pPr>
      <w:r>
        <w:rPr>
          <w:rFonts w:ascii="Times New Roman" w:eastAsia="Times New Roman" w:hAnsi="Times New Roman"/>
          <w:sz w:val="28"/>
          <w:szCs w:val="28"/>
        </w:rPr>
        <w:lastRenderedPageBreak/>
        <w:t>План мероприятий по продаже страховой услуги</w:t>
      </w:r>
    </w:p>
    <w:p w14:paraId="0FF6F293" w14:textId="77777777" w:rsidR="00EC5DFC" w:rsidRDefault="00112565" w:rsidP="00695AC3">
      <w:pPr>
        <w:pStyle w:val="aff3"/>
        <w:numPr>
          <w:ilvl w:val="3"/>
          <w:numId w:val="28"/>
        </w:numPr>
        <w:spacing w:line="360" w:lineRule="auto"/>
        <w:ind w:left="1134" w:hanging="425"/>
        <w:jc w:val="both"/>
        <w:rPr>
          <w:rFonts w:ascii="Times New Roman" w:eastAsia="Times New Roman" w:hAnsi="Times New Roman"/>
          <w:sz w:val="28"/>
          <w:szCs w:val="28"/>
        </w:rPr>
      </w:pPr>
      <w:r>
        <w:rPr>
          <w:rFonts w:ascii="Times New Roman" w:eastAsia="Times New Roman" w:hAnsi="Times New Roman"/>
          <w:sz w:val="28"/>
          <w:szCs w:val="28"/>
        </w:rPr>
        <w:t xml:space="preserve">Резюме предложения на страхование (оформление деловых писем, коммерческих предложений). Консультирование и информирование клиента об условиях страхования. Умение заинтересовать клиента. Составление скрипта (сценария) теплого звонка) </w:t>
      </w:r>
    </w:p>
    <w:p w14:paraId="0FC4B67D" w14:textId="77777777" w:rsidR="00EC5DFC" w:rsidRDefault="00112565" w:rsidP="00695AC3">
      <w:pPr>
        <w:pStyle w:val="aff3"/>
        <w:numPr>
          <w:ilvl w:val="3"/>
          <w:numId w:val="28"/>
        </w:numPr>
        <w:spacing w:line="360" w:lineRule="auto"/>
        <w:ind w:left="1134" w:hanging="425"/>
        <w:jc w:val="both"/>
        <w:rPr>
          <w:rFonts w:ascii="Times New Roman" w:eastAsia="Times New Roman" w:hAnsi="Times New Roman"/>
          <w:sz w:val="28"/>
          <w:szCs w:val="28"/>
        </w:rPr>
      </w:pPr>
      <w:r>
        <w:rPr>
          <w:rFonts w:ascii="Times New Roman" w:eastAsia="Times New Roman" w:hAnsi="Times New Roman"/>
          <w:sz w:val="28"/>
          <w:szCs w:val="28"/>
        </w:rPr>
        <w:t xml:space="preserve">Страховая документация </w:t>
      </w:r>
    </w:p>
    <w:p w14:paraId="08999F06" w14:textId="77777777" w:rsidR="00EC5DFC" w:rsidRDefault="00112565" w:rsidP="00695AC3">
      <w:pPr>
        <w:pStyle w:val="aff3"/>
        <w:numPr>
          <w:ilvl w:val="3"/>
          <w:numId w:val="28"/>
        </w:numPr>
        <w:spacing w:line="360" w:lineRule="auto"/>
        <w:ind w:left="1134" w:hanging="425"/>
        <w:jc w:val="both"/>
        <w:rPr>
          <w:rFonts w:ascii="Times New Roman" w:eastAsia="Times New Roman" w:hAnsi="Times New Roman"/>
          <w:sz w:val="28"/>
          <w:szCs w:val="28"/>
        </w:rPr>
      </w:pPr>
      <w:r>
        <w:rPr>
          <w:rFonts w:ascii="Times New Roman" w:eastAsia="Times New Roman" w:hAnsi="Times New Roman"/>
          <w:sz w:val="28"/>
          <w:szCs w:val="28"/>
        </w:rPr>
        <w:t>Оценка значимости и наглядности проекта.</w:t>
      </w:r>
    </w:p>
    <w:p w14:paraId="087652D8" w14:textId="77777777" w:rsidR="00EC5DFC" w:rsidRDefault="00112565" w:rsidP="00695AC3">
      <w:pPr>
        <w:pStyle w:val="11"/>
        <w:spacing w:after="0" w:line="360" w:lineRule="auto"/>
        <w:ind w:firstLine="567"/>
        <w:jc w:val="both"/>
        <w:rPr>
          <w:rFonts w:eastAsia="Times New Roman"/>
          <w:sz w:val="28"/>
          <w:szCs w:val="28"/>
        </w:rPr>
      </w:pPr>
      <w:r>
        <w:rPr>
          <w:rFonts w:eastAsia="Times New Roman"/>
          <w:sz w:val="28"/>
          <w:szCs w:val="28"/>
        </w:rPr>
        <w:t>Выступление должно занимать не более 6 минут. Соблюдение временного регламента является существенным.</w:t>
      </w:r>
    </w:p>
    <w:p w14:paraId="3E54DBA5" w14:textId="77777777" w:rsidR="00EC5DFC" w:rsidRDefault="00112565" w:rsidP="00695AC3">
      <w:pPr>
        <w:pStyle w:val="11"/>
        <w:spacing w:after="0" w:line="360" w:lineRule="auto"/>
        <w:ind w:firstLine="567"/>
        <w:jc w:val="both"/>
        <w:rPr>
          <w:rFonts w:eastAsia="Times New Roman"/>
          <w:sz w:val="28"/>
          <w:szCs w:val="28"/>
        </w:rPr>
      </w:pPr>
      <w:r>
        <w:rPr>
          <w:rFonts w:eastAsia="Times New Roman"/>
          <w:sz w:val="28"/>
          <w:szCs w:val="28"/>
        </w:rPr>
        <w:t>Презентация проекта, помимо электронной презентации PowerPoint, может включать в себя любые другие подходящие элементы: использование программных решений/коммуникации для целей бизнеса, практические примеры деловой переписки, коммерческих предложений и пр.</w:t>
      </w:r>
    </w:p>
    <w:p w14:paraId="587B251A" w14:textId="30B46730" w:rsidR="00EC5DFC" w:rsidRDefault="00112565" w:rsidP="00695AC3">
      <w:pPr>
        <w:pStyle w:val="11"/>
        <w:spacing w:after="0" w:line="360" w:lineRule="auto"/>
        <w:ind w:firstLine="567"/>
        <w:jc w:val="both"/>
        <w:rPr>
          <w:rFonts w:eastAsia="Times New Roman"/>
          <w:sz w:val="28"/>
          <w:szCs w:val="28"/>
        </w:rPr>
      </w:pPr>
      <w:r>
        <w:rPr>
          <w:rFonts w:eastAsia="Times New Roman"/>
          <w:sz w:val="28"/>
          <w:szCs w:val="28"/>
        </w:rPr>
        <w:t>Оценка презентации строится на основе учета способности участника приводить доводы и обоснованные аргументы</w:t>
      </w:r>
      <w:r w:rsidR="004F3AAD">
        <w:rPr>
          <w:rFonts w:eastAsia="Times New Roman"/>
          <w:sz w:val="28"/>
          <w:szCs w:val="28"/>
        </w:rPr>
        <w:t xml:space="preserve">. </w:t>
      </w:r>
      <w:r>
        <w:rPr>
          <w:rFonts w:eastAsia="Times New Roman"/>
          <w:sz w:val="28"/>
          <w:szCs w:val="28"/>
        </w:rPr>
        <w:t>Рекомендуется на слайдах презентации указывать ссылки на источники информации.</w:t>
      </w:r>
    </w:p>
    <w:p w14:paraId="074B4053" w14:textId="77777777" w:rsidR="00EC5DFC" w:rsidRDefault="00112565" w:rsidP="00695AC3">
      <w:pPr>
        <w:pStyle w:val="11"/>
        <w:spacing w:after="0" w:line="360" w:lineRule="auto"/>
        <w:ind w:firstLine="567"/>
        <w:jc w:val="both"/>
        <w:rPr>
          <w:rFonts w:eastAsia="Times New Roman"/>
          <w:sz w:val="28"/>
          <w:szCs w:val="28"/>
        </w:rPr>
      </w:pPr>
      <w:r>
        <w:rPr>
          <w:rFonts w:eastAsia="Times New Roman"/>
          <w:sz w:val="28"/>
          <w:szCs w:val="28"/>
        </w:rPr>
        <w:t xml:space="preserve">Презентация проводится на русском языке. Краткий комментарий на английском приветствуется, но не является обязательным. Отдельным критерием в презентации является само-рефлексия – способность участника отслеживать собственное движение в рамках чемпионата. </w:t>
      </w:r>
    </w:p>
    <w:p w14:paraId="6CEF5683" w14:textId="77777777" w:rsidR="00EC5DFC" w:rsidRDefault="00112565" w:rsidP="00695AC3">
      <w:pPr>
        <w:pStyle w:val="11"/>
        <w:spacing w:after="0" w:line="360" w:lineRule="auto"/>
        <w:ind w:firstLine="567"/>
        <w:jc w:val="both"/>
        <w:rPr>
          <w:rFonts w:eastAsia="Times New Roman"/>
          <w:sz w:val="28"/>
          <w:szCs w:val="28"/>
        </w:rPr>
      </w:pPr>
      <w:r w:rsidRPr="00240D32">
        <w:rPr>
          <w:rFonts w:eastAsia="Times New Roman"/>
          <w:sz w:val="28"/>
          <w:szCs w:val="28"/>
        </w:rPr>
        <w:t>Участник может быть в своей официальной конкурсной одежде (фирменная одежда делегации, образовательной организации и пр.).</w:t>
      </w:r>
    </w:p>
    <w:p w14:paraId="3254407E" w14:textId="77777777" w:rsidR="00EC5DFC" w:rsidRPr="0054026E" w:rsidRDefault="00112565" w:rsidP="00695AC3">
      <w:pPr>
        <w:pStyle w:val="11"/>
        <w:spacing w:after="0" w:line="360" w:lineRule="auto"/>
        <w:ind w:firstLine="567"/>
        <w:jc w:val="both"/>
        <w:rPr>
          <w:rFonts w:eastAsia="Times New Roman"/>
          <w:i/>
          <w:sz w:val="28"/>
          <w:szCs w:val="28"/>
        </w:rPr>
      </w:pPr>
      <w:r>
        <w:rPr>
          <w:rFonts w:eastAsia="Times New Roman"/>
          <w:i/>
          <w:sz w:val="28"/>
          <w:szCs w:val="28"/>
        </w:rPr>
        <w:t xml:space="preserve">Результаты работы представляются в формате записанного видео выступления по </w:t>
      </w:r>
      <w:r w:rsidRPr="0054026E">
        <w:rPr>
          <w:rFonts w:eastAsia="Times New Roman"/>
          <w:i/>
          <w:sz w:val="28"/>
          <w:szCs w:val="28"/>
        </w:rPr>
        <w:t xml:space="preserve">единой презентации данного модуля в программе OBS. </w:t>
      </w:r>
      <w:proofErr w:type="spellStart"/>
      <w:r w:rsidRPr="0054026E">
        <w:rPr>
          <w:rFonts w:eastAsia="Times New Roman"/>
          <w:i/>
          <w:sz w:val="28"/>
          <w:szCs w:val="28"/>
        </w:rPr>
        <w:t>Самопредставление</w:t>
      </w:r>
      <w:proofErr w:type="spellEnd"/>
      <w:r w:rsidRPr="0054026E">
        <w:rPr>
          <w:rFonts w:eastAsia="Times New Roman"/>
          <w:i/>
          <w:sz w:val="28"/>
          <w:szCs w:val="28"/>
        </w:rPr>
        <w:t xml:space="preserve"> должно занимать не более 6 минут. Соблюдение временного регламента является существенным. </w:t>
      </w:r>
    </w:p>
    <w:p w14:paraId="23CD9C75" w14:textId="223F903F" w:rsidR="00EC5DFC" w:rsidRDefault="00112565" w:rsidP="00695AC3">
      <w:pPr>
        <w:pStyle w:val="11"/>
        <w:spacing w:after="0" w:line="360" w:lineRule="auto"/>
        <w:ind w:firstLine="567"/>
        <w:jc w:val="both"/>
        <w:rPr>
          <w:rFonts w:eastAsia="Times New Roman"/>
          <w:bCs/>
          <w:sz w:val="28"/>
          <w:szCs w:val="28"/>
        </w:rPr>
      </w:pPr>
      <w:r w:rsidRPr="0054026E">
        <w:rPr>
          <w:rFonts w:eastAsia="Times New Roman"/>
          <w:i/>
          <w:sz w:val="28"/>
          <w:szCs w:val="28"/>
        </w:rPr>
        <w:t>Файлу присваивается имя в формате: «</w:t>
      </w:r>
      <w:r w:rsidR="006E54BB" w:rsidRPr="0054026E">
        <w:rPr>
          <w:rFonts w:eastAsia="Times New Roman"/>
          <w:i/>
          <w:sz w:val="28"/>
          <w:szCs w:val="28"/>
        </w:rPr>
        <w:t xml:space="preserve">Модуль </w:t>
      </w:r>
      <w:proofErr w:type="spellStart"/>
      <w:r w:rsidR="006E54BB" w:rsidRPr="0054026E">
        <w:rPr>
          <w:rFonts w:eastAsia="Times New Roman"/>
          <w:i/>
          <w:sz w:val="28"/>
          <w:szCs w:val="28"/>
        </w:rPr>
        <w:t>Д</w:t>
      </w:r>
      <w:r w:rsidRPr="0054026E">
        <w:rPr>
          <w:rFonts w:eastAsia="Times New Roman"/>
          <w:i/>
          <w:sz w:val="28"/>
          <w:szCs w:val="28"/>
        </w:rPr>
        <w:t>_участник</w:t>
      </w:r>
      <w:proofErr w:type="spellEnd"/>
      <w:r w:rsidR="006E54BB" w:rsidRPr="0054026E">
        <w:rPr>
          <w:rFonts w:eastAsia="Times New Roman"/>
          <w:i/>
          <w:sz w:val="28"/>
          <w:szCs w:val="28"/>
        </w:rPr>
        <w:t xml:space="preserve"> №</w:t>
      </w:r>
      <w:r w:rsidRPr="0054026E">
        <w:rPr>
          <w:rFonts w:eastAsia="Times New Roman"/>
          <w:i/>
          <w:sz w:val="28"/>
          <w:szCs w:val="28"/>
        </w:rPr>
        <w:t>». Файл записанного видео выступления по презентации и саму презентацию необходимо сохранить на рабочий стол ноутбука и USB флешку.</w:t>
      </w:r>
      <w:r>
        <w:rPr>
          <w:rFonts w:eastAsia="Times New Roman"/>
          <w:i/>
          <w:sz w:val="28"/>
          <w:szCs w:val="28"/>
        </w:rPr>
        <w:t xml:space="preserve">  </w:t>
      </w:r>
      <w:r>
        <w:br w:type="page"/>
      </w:r>
    </w:p>
    <w:p w14:paraId="21F800A2" w14:textId="41BB0F35" w:rsidR="00EC5DFC" w:rsidRDefault="00112565">
      <w:pPr>
        <w:pStyle w:val="-10"/>
        <w:jc w:val="center"/>
        <w:rPr>
          <w:rFonts w:ascii="Times New Roman" w:hAnsi="Times New Roman"/>
          <w:color w:val="auto"/>
          <w:sz w:val="28"/>
          <w:szCs w:val="28"/>
        </w:rPr>
      </w:pPr>
      <w:bookmarkStart w:id="13" w:name="_Toc78885643"/>
      <w:bookmarkStart w:id="14" w:name="_Toc192409383"/>
      <w:r>
        <w:rPr>
          <w:rFonts w:ascii="Times New Roman" w:hAnsi="Times New Roman"/>
          <w:color w:val="auto"/>
          <w:sz w:val="28"/>
          <w:szCs w:val="28"/>
        </w:rPr>
        <w:lastRenderedPageBreak/>
        <w:t>2. СПЕЦИАЛЬНЫЕ ПРАВИЛА КОМПЕТЕНЦИИ</w:t>
      </w:r>
      <w:bookmarkEnd w:id="13"/>
      <w:bookmarkEnd w:id="14"/>
    </w:p>
    <w:p w14:paraId="5ACFFD89" w14:textId="575FC08A" w:rsidR="00161BFD" w:rsidRDefault="00161BFD" w:rsidP="00695AC3">
      <w:pPr>
        <w:pStyle w:val="-10"/>
        <w:ind w:firstLine="709"/>
        <w:jc w:val="both"/>
        <w:rPr>
          <w:rFonts w:ascii="Times New Roman" w:hAnsi="Times New Roman"/>
          <w:b w:val="0"/>
          <w:bCs w:val="0"/>
          <w:caps w:val="0"/>
          <w:color w:val="auto"/>
          <w:sz w:val="28"/>
          <w:szCs w:val="28"/>
        </w:rPr>
      </w:pPr>
      <w:r w:rsidRPr="00161BFD">
        <w:rPr>
          <w:rFonts w:ascii="Times New Roman" w:hAnsi="Times New Roman"/>
          <w:b w:val="0"/>
          <w:bCs w:val="0"/>
          <w:caps w:val="0"/>
          <w:color w:val="auto"/>
          <w:sz w:val="28"/>
          <w:szCs w:val="28"/>
        </w:rPr>
        <w:t>Применяя в работе чемпионата по профессиональному мастерству «</w:t>
      </w:r>
      <w:r>
        <w:rPr>
          <w:rFonts w:ascii="Times New Roman" w:hAnsi="Times New Roman"/>
          <w:b w:val="0"/>
          <w:bCs w:val="0"/>
          <w:caps w:val="0"/>
          <w:color w:val="auto"/>
          <w:sz w:val="28"/>
          <w:szCs w:val="28"/>
        </w:rPr>
        <w:t>П</w:t>
      </w:r>
      <w:r w:rsidRPr="00161BFD">
        <w:rPr>
          <w:rFonts w:ascii="Times New Roman" w:hAnsi="Times New Roman"/>
          <w:b w:val="0"/>
          <w:bCs w:val="0"/>
          <w:caps w:val="0"/>
          <w:color w:val="auto"/>
          <w:sz w:val="28"/>
          <w:szCs w:val="28"/>
        </w:rPr>
        <w:t>рофессионалы» сеть интернет, участникам запрещено использовать подготовленные заранее материалы по модулям, пользоваться электронной почтой, мессенджерами и сайтам</w:t>
      </w:r>
      <w:bookmarkStart w:id="15" w:name="_GoBack"/>
      <w:bookmarkEnd w:id="15"/>
      <w:r w:rsidRPr="00161BFD">
        <w:rPr>
          <w:rFonts w:ascii="Times New Roman" w:hAnsi="Times New Roman"/>
          <w:b w:val="0"/>
          <w:bCs w:val="0"/>
          <w:caps w:val="0"/>
          <w:color w:val="auto"/>
          <w:sz w:val="28"/>
          <w:szCs w:val="28"/>
        </w:rPr>
        <w:t xml:space="preserve">и с размещенными </w:t>
      </w:r>
      <w:r w:rsidR="00240D32">
        <w:rPr>
          <w:rFonts w:ascii="Times New Roman" w:hAnsi="Times New Roman"/>
          <w:b w:val="0"/>
          <w:bCs w:val="0"/>
          <w:caps w:val="0"/>
          <w:color w:val="auto"/>
          <w:sz w:val="28"/>
          <w:szCs w:val="28"/>
        </w:rPr>
        <w:t xml:space="preserve">готовыми </w:t>
      </w:r>
      <w:r w:rsidRPr="00161BFD">
        <w:rPr>
          <w:rFonts w:ascii="Times New Roman" w:hAnsi="Times New Roman"/>
          <w:b w:val="0"/>
          <w:bCs w:val="0"/>
          <w:caps w:val="0"/>
          <w:color w:val="auto"/>
          <w:sz w:val="28"/>
          <w:szCs w:val="28"/>
        </w:rPr>
        <w:t xml:space="preserve">материалами по выполнению конкурсного задания. Все участники должны получить равные условия на чемпионате, основанные на принципах справедливости, честности и прозрачности. </w:t>
      </w:r>
    </w:p>
    <w:p w14:paraId="0CC905EB" w14:textId="1E74DC17" w:rsidR="00161BFD" w:rsidRDefault="00161BFD" w:rsidP="00695AC3">
      <w:pPr>
        <w:pStyle w:val="-10"/>
        <w:ind w:firstLine="709"/>
        <w:jc w:val="both"/>
        <w:rPr>
          <w:rFonts w:ascii="Times New Roman" w:hAnsi="Times New Roman"/>
          <w:b w:val="0"/>
          <w:bCs w:val="0"/>
          <w:caps w:val="0"/>
          <w:color w:val="auto"/>
          <w:sz w:val="28"/>
          <w:szCs w:val="28"/>
        </w:rPr>
      </w:pPr>
      <w:r>
        <w:rPr>
          <w:rFonts w:ascii="Times New Roman" w:hAnsi="Times New Roman"/>
          <w:b w:val="0"/>
          <w:bCs w:val="0"/>
          <w:caps w:val="0"/>
          <w:color w:val="auto"/>
          <w:sz w:val="28"/>
          <w:szCs w:val="28"/>
        </w:rPr>
        <w:t xml:space="preserve">При выполнении конкурсного задания участникам запрещено просматривать схемы оценки по компетенции «Страховое дело» на сайте </w:t>
      </w:r>
      <w:r w:rsidR="00CA0A4F">
        <w:rPr>
          <w:rFonts w:ascii="Times New Roman" w:hAnsi="Times New Roman"/>
          <w:b w:val="0"/>
          <w:bCs w:val="0"/>
          <w:caps w:val="0"/>
          <w:color w:val="auto"/>
          <w:sz w:val="28"/>
          <w:szCs w:val="28"/>
          <w:lang w:val="en-US"/>
        </w:rPr>
        <w:t>pro</w:t>
      </w:r>
      <w:r w:rsidR="00CA0A4F" w:rsidRPr="00CA0A4F">
        <w:rPr>
          <w:rFonts w:ascii="Times New Roman" w:hAnsi="Times New Roman"/>
          <w:b w:val="0"/>
          <w:bCs w:val="0"/>
          <w:caps w:val="0"/>
          <w:color w:val="auto"/>
          <w:sz w:val="28"/>
          <w:szCs w:val="28"/>
        </w:rPr>
        <w:t>.</w:t>
      </w:r>
      <w:proofErr w:type="spellStart"/>
      <w:r w:rsidR="00CA0A4F">
        <w:rPr>
          <w:rFonts w:ascii="Times New Roman" w:hAnsi="Times New Roman"/>
          <w:b w:val="0"/>
          <w:bCs w:val="0"/>
          <w:caps w:val="0"/>
          <w:color w:val="auto"/>
          <w:sz w:val="28"/>
          <w:szCs w:val="28"/>
          <w:lang w:val="en-US"/>
        </w:rPr>
        <w:t>firpo</w:t>
      </w:r>
      <w:proofErr w:type="spellEnd"/>
      <w:r w:rsidR="00CA0A4F" w:rsidRPr="00CA0A4F">
        <w:rPr>
          <w:rFonts w:ascii="Times New Roman" w:hAnsi="Times New Roman"/>
          <w:b w:val="0"/>
          <w:bCs w:val="0"/>
          <w:caps w:val="0"/>
          <w:color w:val="auto"/>
          <w:sz w:val="28"/>
          <w:szCs w:val="28"/>
        </w:rPr>
        <w:t>.</w:t>
      </w:r>
      <w:r w:rsidR="00CA0A4F">
        <w:rPr>
          <w:rFonts w:ascii="Times New Roman" w:hAnsi="Times New Roman"/>
          <w:b w:val="0"/>
          <w:bCs w:val="0"/>
          <w:caps w:val="0"/>
          <w:color w:val="auto"/>
          <w:sz w:val="28"/>
          <w:szCs w:val="28"/>
          <w:lang w:val="en-US"/>
        </w:rPr>
        <w:t>ru</w:t>
      </w:r>
      <w:r w:rsidR="00CA0A4F" w:rsidRPr="00CA0A4F">
        <w:rPr>
          <w:rFonts w:ascii="Times New Roman" w:hAnsi="Times New Roman"/>
          <w:b w:val="0"/>
          <w:bCs w:val="0"/>
          <w:caps w:val="0"/>
          <w:color w:val="auto"/>
          <w:sz w:val="28"/>
          <w:szCs w:val="28"/>
        </w:rPr>
        <w:t>.</w:t>
      </w:r>
    </w:p>
    <w:p w14:paraId="042C2594" w14:textId="024A0DE4" w:rsidR="00AC10FA" w:rsidRDefault="00AC10FA" w:rsidP="00695AC3">
      <w:pPr>
        <w:pStyle w:val="-10"/>
        <w:ind w:firstLine="709"/>
        <w:jc w:val="both"/>
        <w:rPr>
          <w:rFonts w:ascii="Times New Roman" w:hAnsi="Times New Roman"/>
          <w:b w:val="0"/>
          <w:bCs w:val="0"/>
          <w:caps w:val="0"/>
          <w:color w:val="auto"/>
          <w:sz w:val="28"/>
          <w:szCs w:val="28"/>
        </w:rPr>
      </w:pPr>
      <w:r w:rsidRPr="00AC10FA">
        <w:rPr>
          <w:rFonts w:ascii="Times New Roman" w:hAnsi="Times New Roman"/>
          <w:b w:val="0"/>
          <w:bCs w:val="0"/>
          <w:caps w:val="0"/>
          <w:color w:val="auto"/>
          <w:sz w:val="28"/>
          <w:szCs w:val="28"/>
        </w:rPr>
        <w:t xml:space="preserve">При несоблюдении данного требования баллы по модулю обнуляются. </w:t>
      </w:r>
    </w:p>
    <w:p w14:paraId="3C942DB2" w14:textId="7A947E88" w:rsidR="009147C3" w:rsidRPr="00CA0A4F" w:rsidRDefault="009147C3" w:rsidP="00695AC3">
      <w:pPr>
        <w:pStyle w:val="-10"/>
        <w:ind w:firstLine="709"/>
        <w:jc w:val="both"/>
        <w:rPr>
          <w:rFonts w:ascii="Times New Roman" w:hAnsi="Times New Roman"/>
          <w:b w:val="0"/>
          <w:bCs w:val="0"/>
          <w:caps w:val="0"/>
          <w:color w:val="auto"/>
          <w:sz w:val="28"/>
          <w:szCs w:val="28"/>
        </w:rPr>
      </w:pPr>
      <w:r>
        <w:rPr>
          <w:rFonts w:ascii="Times New Roman" w:hAnsi="Times New Roman"/>
          <w:b w:val="0"/>
          <w:bCs w:val="0"/>
          <w:caps w:val="0"/>
          <w:color w:val="auto"/>
          <w:sz w:val="28"/>
          <w:szCs w:val="28"/>
        </w:rPr>
        <w:t>При нахождении на площадке, а также во время обсуждения 30% изменени</w:t>
      </w:r>
      <w:r w:rsidR="00AC10FA">
        <w:rPr>
          <w:rFonts w:ascii="Times New Roman" w:hAnsi="Times New Roman"/>
          <w:b w:val="0"/>
          <w:bCs w:val="0"/>
          <w:caps w:val="0"/>
          <w:color w:val="auto"/>
          <w:sz w:val="28"/>
          <w:szCs w:val="28"/>
        </w:rPr>
        <w:t>й</w:t>
      </w:r>
      <w:r>
        <w:rPr>
          <w:rFonts w:ascii="Times New Roman" w:hAnsi="Times New Roman"/>
          <w:b w:val="0"/>
          <w:bCs w:val="0"/>
          <w:caps w:val="0"/>
          <w:color w:val="auto"/>
          <w:sz w:val="28"/>
          <w:szCs w:val="28"/>
        </w:rPr>
        <w:t xml:space="preserve"> конкурсного задания, экспертам-наставникам с целью соблюдения принципов проведения </w:t>
      </w:r>
      <w:r w:rsidR="00AC10FA">
        <w:rPr>
          <w:rFonts w:ascii="Times New Roman" w:hAnsi="Times New Roman"/>
          <w:b w:val="0"/>
          <w:bCs w:val="0"/>
          <w:caps w:val="0"/>
          <w:color w:val="auto"/>
          <w:sz w:val="28"/>
          <w:szCs w:val="28"/>
        </w:rPr>
        <w:t>Ч</w:t>
      </w:r>
      <w:r>
        <w:rPr>
          <w:rFonts w:ascii="Times New Roman" w:hAnsi="Times New Roman"/>
          <w:b w:val="0"/>
          <w:bCs w:val="0"/>
          <w:caps w:val="0"/>
          <w:color w:val="auto"/>
          <w:sz w:val="28"/>
          <w:szCs w:val="28"/>
        </w:rPr>
        <w:t>емпионатов запрещено использовать мобильные телефоны и иные записывающие устройства и/или делать пометки на листах бумаги.</w:t>
      </w:r>
    </w:p>
    <w:p w14:paraId="423D0F4F" w14:textId="77777777" w:rsidR="00EC5DFC" w:rsidRDefault="00112565">
      <w:pPr>
        <w:pStyle w:val="-20"/>
        <w:ind w:firstLine="709"/>
        <w:rPr>
          <w:rFonts w:ascii="Times New Roman" w:hAnsi="Times New Roman"/>
        </w:rPr>
      </w:pPr>
      <w:bookmarkStart w:id="16" w:name="_Toc78885659"/>
      <w:bookmarkStart w:id="17" w:name="_Toc192409384"/>
      <w:r>
        <w:rPr>
          <w:rFonts w:ascii="Times New Roman" w:hAnsi="Times New Roman"/>
          <w:color w:val="000000"/>
        </w:rPr>
        <w:t xml:space="preserve">2.1. </w:t>
      </w:r>
      <w:bookmarkEnd w:id="16"/>
      <w:r>
        <w:rPr>
          <w:rFonts w:ascii="Times New Roman" w:hAnsi="Times New Roman"/>
        </w:rPr>
        <w:t>Личный инструмент конкурсанта</w:t>
      </w:r>
      <w:bookmarkEnd w:id="17"/>
    </w:p>
    <w:p w14:paraId="3B8115FA" w14:textId="3DB83814" w:rsidR="00EC5DFC" w:rsidRDefault="00112565">
      <w:pPr>
        <w:pStyle w:val="11"/>
        <w:spacing w:after="0" w:line="360" w:lineRule="auto"/>
        <w:jc w:val="both"/>
        <w:rPr>
          <w:rFonts w:eastAsia="Times New Roman"/>
          <w:sz w:val="28"/>
          <w:szCs w:val="28"/>
        </w:rPr>
      </w:pPr>
      <w:bookmarkStart w:id="18" w:name="_Hlk112164714"/>
      <w:r>
        <w:rPr>
          <w:rFonts w:eastAsia="Times New Roman"/>
          <w:sz w:val="28"/>
          <w:szCs w:val="28"/>
        </w:rPr>
        <w:t>Нулевой - нельзя ничего</w:t>
      </w:r>
      <w:r w:rsidR="00CA0A4F">
        <w:rPr>
          <w:rFonts w:eastAsia="Times New Roman"/>
          <w:sz w:val="28"/>
          <w:szCs w:val="28"/>
        </w:rPr>
        <w:t xml:space="preserve"> с собой</w:t>
      </w:r>
      <w:r>
        <w:rPr>
          <w:rFonts w:eastAsia="Times New Roman"/>
          <w:sz w:val="28"/>
          <w:szCs w:val="28"/>
        </w:rPr>
        <w:t xml:space="preserve"> привозить.</w:t>
      </w:r>
      <w:bookmarkEnd w:id="18"/>
    </w:p>
    <w:p w14:paraId="6234EE36" w14:textId="77777777" w:rsidR="00EC5DFC" w:rsidRDefault="00112565">
      <w:pPr>
        <w:pStyle w:val="-20"/>
        <w:ind w:firstLine="709"/>
        <w:rPr>
          <w:rFonts w:ascii="Times New Roman" w:hAnsi="Times New Roman"/>
        </w:rPr>
      </w:pPr>
      <w:bookmarkStart w:id="19" w:name="_Toc78885660"/>
      <w:bookmarkStart w:id="20" w:name="_Toc192409385"/>
      <w:r>
        <w:rPr>
          <w:rFonts w:ascii="Times New Roman" w:hAnsi="Times New Roman"/>
        </w:rPr>
        <w:t>2.2.</w:t>
      </w:r>
      <w:r>
        <w:rPr>
          <w:rFonts w:ascii="Times New Roman" w:hAnsi="Times New Roman"/>
          <w:i/>
        </w:rPr>
        <w:t xml:space="preserve"> </w:t>
      </w:r>
      <w:r>
        <w:rPr>
          <w:rFonts w:ascii="Times New Roman" w:hAnsi="Times New Roman"/>
        </w:rPr>
        <w:t>Материалы, оборудование и инструменты, запрещенные на площадке</w:t>
      </w:r>
      <w:bookmarkEnd w:id="19"/>
      <w:bookmarkEnd w:id="20"/>
    </w:p>
    <w:p w14:paraId="23A37804" w14:textId="00FA55D5" w:rsidR="00EC5DFC" w:rsidRDefault="00CA0A4F">
      <w:pPr>
        <w:pStyle w:val="11"/>
        <w:spacing w:after="0" w:line="360" w:lineRule="auto"/>
        <w:jc w:val="both"/>
        <w:rPr>
          <w:rFonts w:eastAsia="Times New Roman"/>
          <w:sz w:val="28"/>
          <w:szCs w:val="28"/>
          <w:lang w:eastAsia="ru-RU"/>
        </w:rPr>
      </w:pPr>
      <w:bookmarkStart w:id="21" w:name="_Hlk112162498"/>
      <w:r>
        <w:rPr>
          <w:rFonts w:eastAsia="Times New Roman"/>
          <w:sz w:val="28"/>
          <w:szCs w:val="28"/>
          <w:lang w:eastAsia="ru-RU"/>
        </w:rPr>
        <w:t>Конкурсантам запрещается на конкурсных площадках пользоваться и иметь при себе любые личные электронные устройства и с</w:t>
      </w:r>
      <w:r w:rsidR="00112565">
        <w:rPr>
          <w:rFonts w:eastAsia="Times New Roman"/>
          <w:sz w:val="28"/>
          <w:szCs w:val="28"/>
          <w:lang w:eastAsia="ru-RU"/>
        </w:rPr>
        <w:t>редства связи</w:t>
      </w:r>
      <w:r>
        <w:rPr>
          <w:rFonts w:eastAsia="Times New Roman"/>
          <w:sz w:val="28"/>
          <w:szCs w:val="28"/>
          <w:lang w:eastAsia="ru-RU"/>
        </w:rPr>
        <w:t xml:space="preserve"> (телефоны,</w:t>
      </w:r>
      <w:r w:rsidR="00112565">
        <w:rPr>
          <w:rFonts w:eastAsia="Times New Roman"/>
          <w:sz w:val="28"/>
          <w:szCs w:val="28"/>
          <w:lang w:eastAsia="ru-RU"/>
        </w:rPr>
        <w:t xml:space="preserve"> планшеты и любые электронные носители, смарт-часы; фото-, аудио- и видеоаппаратура; средства хранения и передачи информации; справочные материалы, письменные заметки</w:t>
      </w:r>
      <w:bookmarkEnd w:id="21"/>
      <w:r w:rsidR="00112565">
        <w:rPr>
          <w:rFonts w:eastAsia="Times New Roman"/>
          <w:sz w:val="28"/>
          <w:szCs w:val="28"/>
          <w:lang w:eastAsia="ru-RU"/>
        </w:rPr>
        <w:t>.</w:t>
      </w:r>
    </w:p>
    <w:p w14:paraId="5EA2CA55" w14:textId="1CF341C3" w:rsidR="00C3222E" w:rsidRDefault="00CA0A4F">
      <w:pPr>
        <w:pStyle w:val="11"/>
        <w:spacing w:after="0" w:line="360" w:lineRule="auto"/>
        <w:jc w:val="both"/>
        <w:rPr>
          <w:rFonts w:eastAsia="Times New Roman"/>
          <w:sz w:val="28"/>
          <w:szCs w:val="28"/>
          <w:lang w:eastAsia="ru-RU"/>
        </w:rPr>
      </w:pPr>
      <w:r>
        <w:rPr>
          <w:rFonts w:eastAsia="Times New Roman"/>
          <w:sz w:val="28"/>
          <w:szCs w:val="28"/>
          <w:lang w:eastAsia="ru-RU"/>
        </w:rPr>
        <w:lastRenderedPageBreak/>
        <w:t>Запрещенными на конкурсной площадке считаются все материалы и оборудование, не обозначенные в Инфраструктурном листе.</w:t>
      </w:r>
    </w:p>
    <w:p w14:paraId="20969293" w14:textId="77777777" w:rsidR="00EC5DFC" w:rsidRPr="0054026E" w:rsidRDefault="00112565">
      <w:pPr>
        <w:pStyle w:val="-10"/>
        <w:jc w:val="center"/>
        <w:rPr>
          <w:rFonts w:ascii="Times New Roman" w:hAnsi="Times New Roman"/>
          <w:color w:val="auto"/>
          <w:sz w:val="28"/>
          <w:szCs w:val="28"/>
        </w:rPr>
      </w:pPr>
      <w:bookmarkStart w:id="22" w:name="_Toc192409386"/>
      <w:r w:rsidRPr="0054026E">
        <w:rPr>
          <w:rFonts w:ascii="Times New Roman" w:hAnsi="Times New Roman"/>
          <w:color w:val="auto"/>
          <w:sz w:val="28"/>
          <w:szCs w:val="28"/>
        </w:rPr>
        <w:t>3. Приложения</w:t>
      </w:r>
      <w:bookmarkEnd w:id="22"/>
    </w:p>
    <w:p w14:paraId="4B81E5B2" w14:textId="77777777" w:rsidR="00EC5DFC" w:rsidRPr="0054026E" w:rsidRDefault="00EC5DFC">
      <w:pPr>
        <w:pStyle w:val="11"/>
        <w:spacing w:after="0" w:line="360" w:lineRule="auto"/>
        <w:jc w:val="both"/>
        <w:rPr>
          <w:sz w:val="28"/>
          <w:szCs w:val="28"/>
        </w:rPr>
      </w:pPr>
    </w:p>
    <w:p w14:paraId="5155C4C4" w14:textId="77777777" w:rsidR="00EC5DFC" w:rsidRPr="0054026E" w:rsidRDefault="00112565">
      <w:pPr>
        <w:pStyle w:val="11"/>
        <w:spacing w:after="0" w:line="360" w:lineRule="auto"/>
        <w:jc w:val="both"/>
        <w:rPr>
          <w:sz w:val="28"/>
          <w:szCs w:val="28"/>
        </w:rPr>
      </w:pPr>
      <w:r w:rsidRPr="0054026E">
        <w:rPr>
          <w:sz w:val="28"/>
          <w:szCs w:val="28"/>
        </w:rPr>
        <w:t>Приложение 1. Инструкция по заполнению матрицы конкурсного задания</w:t>
      </w:r>
    </w:p>
    <w:p w14:paraId="626A6AA5" w14:textId="77777777" w:rsidR="00EC5DFC" w:rsidRPr="0054026E" w:rsidRDefault="00112565">
      <w:pPr>
        <w:pStyle w:val="11"/>
        <w:spacing w:after="0" w:line="360" w:lineRule="auto"/>
        <w:jc w:val="both"/>
        <w:rPr>
          <w:sz w:val="28"/>
          <w:szCs w:val="28"/>
        </w:rPr>
      </w:pPr>
      <w:r w:rsidRPr="0054026E">
        <w:rPr>
          <w:sz w:val="28"/>
          <w:szCs w:val="28"/>
        </w:rPr>
        <w:t>Приложение 2. Матрица конкурсного задания</w:t>
      </w:r>
    </w:p>
    <w:p w14:paraId="278A14CF" w14:textId="4E424177" w:rsidR="00EC5DFC" w:rsidRPr="0054026E" w:rsidRDefault="00112565">
      <w:pPr>
        <w:pStyle w:val="11"/>
        <w:spacing w:after="0" w:line="360" w:lineRule="auto"/>
        <w:jc w:val="both"/>
        <w:rPr>
          <w:sz w:val="28"/>
          <w:szCs w:val="28"/>
        </w:rPr>
      </w:pPr>
      <w:r w:rsidRPr="0054026E">
        <w:rPr>
          <w:sz w:val="28"/>
          <w:szCs w:val="28"/>
        </w:rPr>
        <w:t>Приложение 3. Инструкция по охране труда</w:t>
      </w:r>
    </w:p>
    <w:p w14:paraId="03399AEC" w14:textId="64E47B6C" w:rsidR="00196F22" w:rsidRDefault="00196F22">
      <w:pPr>
        <w:pStyle w:val="11"/>
        <w:spacing w:after="0" w:line="360" w:lineRule="auto"/>
        <w:jc w:val="both"/>
        <w:rPr>
          <w:sz w:val="28"/>
          <w:szCs w:val="28"/>
        </w:rPr>
      </w:pPr>
      <w:r w:rsidRPr="0054026E">
        <w:rPr>
          <w:sz w:val="28"/>
          <w:szCs w:val="28"/>
        </w:rPr>
        <w:t xml:space="preserve">Приложение </w:t>
      </w:r>
      <w:r w:rsidR="000D7B7B">
        <w:rPr>
          <w:sz w:val="28"/>
          <w:szCs w:val="28"/>
        </w:rPr>
        <w:t>4</w:t>
      </w:r>
      <w:r w:rsidRPr="0054026E">
        <w:rPr>
          <w:sz w:val="28"/>
          <w:szCs w:val="28"/>
        </w:rPr>
        <w:t>. Задание для расчета страховой премии, информация для оформления страховой документации.</w:t>
      </w:r>
    </w:p>
    <w:p w14:paraId="062BBA6D" w14:textId="7147AA00" w:rsidR="008868A1" w:rsidRPr="0054026E" w:rsidRDefault="008868A1">
      <w:pPr>
        <w:pStyle w:val="11"/>
        <w:spacing w:after="0" w:line="360" w:lineRule="auto"/>
        <w:jc w:val="both"/>
        <w:rPr>
          <w:sz w:val="28"/>
          <w:szCs w:val="28"/>
        </w:rPr>
      </w:pPr>
      <w:r>
        <w:rPr>
          <w:sz w:val="28"/>
          <w:szCs w:val="28"/>
        </w:rPr>
        <w:t xml:space="preserve">Приложение </w:t>
      </w:r>
      <w:r w:rsidR="000D7B7B">
        <w:rPr>
          <w:sz w:val="28"/>
          <w:szCs w:val="28"/>
        </w:rPr>
        <w:t>5</w:t>
      </w:r>
      <w:r>
        <w:rPr>
          <w:sz w:val="28"/>
          <w:szCs w:val="28"/>
        </w:rPr>
        <w:t>. Заявление на страхование КАСКО ЮЛ</w:t>
      </w:r>
    </w:p>
    <w:p w14:paraId="617FFBBC" w14:textId="1C7D672E" w:rsidR="00196F22" w:rsidRPr="0054026E" w:rsidRDefault="00196F22">
      <w:pPr>
        <w:pStyle w:val="11"/>
        <w:spacing w:after="0" w:line="360" w:lineRule="auto"/>
        <w:jc w:val="both"/>
        <w:rPr>
          <w:sz w:val="28"/>
          <w:szCs w:val="28"/>
        </w:rPr>
      </w:pPr>
      <w:r w:rsidRPr="0054026E">
        <w:rPr>
          <w:sz w:val="28"/>
          <w:szCs w:val="28"/>
        </w:rPr>
        <w:t xml:space="preserve">Приложение </w:t>
      </w:r>
      <w:r w:rsidR="000D7B7B">
        <w:rPr>
          <w:sz w:val="28"/>
          <w:szCs w:val="28"/>
        </w:rPr>
        <w:t>6</w:t>
      </w:r>
      <w:r w:rsidRPr="0054026E">
        <w:rPr>
          <w:sz w:val="28"/>
          <w:szCs w:val="28"/>
        </w:rPr>
        <w:t xml:space="preserve">. Полис </w:t>
      </w:r>
      <w:r w:rsidR="000D7B7B">
        <w:rPr>
          <w:sz w:val="28"/>
          <w:szCs w:val="28"/>
        </w:rPr>
        <w:t>КАСКО</w:t>
      </w:r>
      <w:r w:rsidRPr="0054026E">
        <w:rPr>
          <w:sz w:val="28"/>
          <w:szCs w:val="28"/>
        </w:rPr>
        <w:t xml:space="preserve"> ЮЛ.</w:t>
      </w:r>
    </w:p>
    <w:p w14:paraId="774D0D02" w14:textId="573D64B5" w:rsidR="00EC5DFC" w:rsidRDefault="00196F22">
      <w:pPr>
        <w:pStyle w:val="11"/>
        <w:spacing w:after="0" w:line="360" w:lineRule="auto"/>
        <w:jc w:val="both"/>
        <w:rPr>
          <w:rFonts w:eastAsia="Times New Roman"/>
          <w:i/>
          <w:iCs/>
          <w:sz w:val="28"/>
          <w:szCs w:val="28"/>
          <w:lang w:eastAsia="ru-RU"/>
        </w:rPr>
      </w:pPr>
      <w:r w:rsidRPr="0054026E">
        <w:rPr>
          <w:sz w:val="28"/>
          <w:szCs w:val="28"/>
        </w:rPr>
        <w:t xml:space="preserve">Приложение </w:t>
      </w:r>
      <w:r w:rsidR="000D7B7B">
        <w:rPr>
          <w:sz w:val="28"/>
          <w:szCs w:val="28"/>
        </w:rPr>
        <w:t>7</w:t>
      </w:r>
      <w:r w:rsidRPr="0054026E">
        <w:rPr>
          <w:sz w:val="28"/>
          <w:szCs w:val="28"/>
        </w:rPr>
        <w:t>. Счет</w:t>
      </w:r>
      <w:r w:rsidR="004E6537" w:rsidRPr="0054026E">
        <w:rPr>
          <w:sz w:val="28"/>
          <w:szCs w:val="28"/>
        </w:rPr>
        <w:t xml:space="preserve"> на оплату страховой премии </w:t>
      </w:r>
      <w:r w:rsidRPr="0054026E">
        <w:rPr>
          <w:sz w:val="28"/>
          <w:szCs w:val="28"/>
        </w:rPr>
        <w:t xml:space="preserve">по страхованию </w:t>
      </w:r>
      <w:r w:rsidR="008868A1">
        <w:rPr>
          <w:sz w:val="28"/>
          <w:szCs w:val="28"/>
        </w:rPr>
        <w:t>КАСКО</w:t>
      </w:r>
      <w:r w:rsidRPr="0054026E">
        <w:rPr>
          <w:sz w:val="28"/>
          <w:szCs w:val="28"/>
        </w:rPr>
        <w:t xml:space="preserve"> ЮЛ</w:t>
      </w:r>
      <w:r w:rsidR="004E6537" w:rsidRPr="0054026E">
        <w:rPr>
          <w:sz w:val="28"/>
          <w:szCs w:val="28"/>
        </w:rPr>
        <w:t>.</w:t>
      </w:r>
    </w:p>
    <w:sectPr w:rsidR="00EC5DFC" w:rsidSect="00FA2348">
      <w:footerReference w:type="default" r:id="rId9"/>
      <w:pgSz w:w="11906" w:h="16838"/>
      <w:pgMar w:top="1134" w:right="849" w:bottom="1134" w:left="1418" w:header="0" w:footer="17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7380A" w14:textId="77777777" w:rsidR="00062720" w:rsidRDefault="00062720">
      <w:r>
        <w:separator/>
      </w:r>
    </w:p>
  </w:endnote>
  <w:endnote w:type="continuationSeparator" w:id="0">
    <w:p w14:paraId="23EC8B2E" w14:textId="77777777" w:rsidR="00062720" w:rsidRDefault="0006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DejaVu Sans">
    <w:altName w:val="Verdana"/>
    <w:charset w:val="00"/>
    <w:family w:val="auto"/>
    <w:pitch w:val="variable"/>
  </w:font>
  <w:font w:name="Cambria">
    <w:panose1 w:val="02040503050406030204"/>
    <w:charset w:val="CC"/>
    <w:family w:val="roman"/>
    <w:pitch w:val="variable"/>
    <w:sig w:usb0="E00006FF" w:usb1="420024FF" w:usb2="02000000" w:usb3="00000000" w:csb0="0000019F" w:csb1="00000000"/>
  </w:font>
  <w:font w:name="FrutigerLTStd-Light">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833821"/>
      <w:docPartObj>
        <w:docPartGallery w:val="Page Numbers (Bottom of Page)"/>
        <w:docPartUnique/>
      </w:docPartObj>
    </w:sdtPr>
    <w:sdtEndPr/>
    <w:sdtContent>
      <w:p w14:paraId="4EEDC733" w14:textId="7C60E6DA" w:rsidR="00FA2348" w:rsidRDefault="00FA2348">
        <w:pPr>
          <w:pStyle w:val="a8"/>
          <w:jc w:val="right"/>
        </w:pPr>
        <w:r>
          <w:fldChar w:fldCharType="begin"/>
        </w:r>
        <w:r>
          <w:instrText>PAGE   \* MERGEFORMAT</w:instrText>
        </w:r>
        <w:r>
          <w:fldChar w:fldCharType="separate"/>
        </w:r>
        <w:r w:rsidR="00695AC3">
          <w:rPr>
            <w:noProof/>
          </w:rPr>
          <w:t>26</w:t>
        </w:r>
        <w:r>
          <w:fldChar w:fldCharType="end"/>
        </w:r>
      </w:p>
    </w:sdtContent>
  </w:sdt>
  <w:p w14:paraId="467C83B4" w14:textId="77777777" w:rsidR="00EC5DFC" w:rsidRDefault="00EC5D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1C40E" w14:textId="77777777" w:rsidR="00062720" w:rsidRDefault="00062720">
      <w:pPr>
        <w:rPr>
          <w:sz w:val="12"/>
        </w:rPr>
      </w:pPr>
      <w:r>
        <w:separator/>
      </w:r>
    </w:p>
  </w:footnote>
  <w:footnote w:type="continuationSeparator" w:id="0">
    <w:p w14:paraId="00E7ECD4" w14:textId="77777777" w:rsidR="00062720" w:rsidRDefault="00062720">
      <w:pPr>
        <w:rPr>
          <w:sz w:val="12"/>
        </w:rPr>
      </w:pPr>
      <w:r>
        <w:continuationSeparator/>
      </w:r>
    </w:p>
  </w:footnote>
  <w:footnote w:id="1">
    <w:p w14:paraId="23A6EF35" w14:textId="77777777" w:rsidR="00EC5DFC" w:rsidRDefault="00112565">
      <w:pPr>
        <w:pStyle w:val="11"/>
        <w:spacing w:after="0" w:line="240" w:lineRule="auto"/>
        <w:jc w:val="both"/>
        <w:rPr>
          <w:rFonts w:eastAsia="Times New Roman"/>
          <w:i/>
          <w:color w:val="000000"/>
          <w:sz w:val="18"/>
          <w:szCs w:val="18"/>
        </w:rPr>
      </w:pPr>
      <w:r>
        <w:rPr>
          <w:rStyle w:val="aff5"/>
        </w:rPr>
        <w:footnoteRef/>
      </w:r>
      <w:r>
        <w:rPr>
          <w:rFonts w:eastAsia="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C5DEE"/>
    <w:multiLevelType w:val="multilevel"/>
    <w:tmpl w:val="75CEBF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15F2DB8"/>
    <w:multiLevelType w:val="multilevel"/>
    <w:tmpl w:val="4F98D0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5F211FF"/>
    <w:multiLevelType w:val="multilevel"/>
    <w:tmpl w:val="47482B9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2301206C"/>
    <w:multiLevelType w:val="multilevel"/>
    <w:tmpl w:val="230C0C3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23440F43"/>
    <w:multiLevelType w:val="multilevel"/>
    <w:tmpl w:val="4F4200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DFC4A2F"/>
    <w:multiLevelType w:val="multilevel"/>
    <w:tmpl w:val="7786EF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EA52992"/>
    <w:multiLevelType w:val="multilevel"/>
    <w:tmpl w:val="EEB41A18"/>
    <w:lvl w:ilvl="0">
      <w:start w:val="1"/>
      <w:numFmt w:val="bullet"/>
      <w:pStyle w:val="ListaBlack"/>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Wingdings" w:hAnsi="Wingdings" w:cs="Wingdings"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nsid w:val="3FB95E71"/>
    <w:multiLevelType w:val="multilevel"/>
    <w:tmpl w:val="E1283E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4293360C"/>
    <w:multiLevelType w:val="multilevel"/>
    <w:tmpl w:val="58288E9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43402513"/>
    <w:multiLevelType w:val="multilevel"/>
    <w:tmpl w:val="29D2BA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43596319"/>
    <w:multiLevelType w:val="multilevel"/>
    <w:tmpl w:val="E696C4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463E764B"/>
    <w:multiLevelType w:val="multilevel"/>
    <w:tmpl w:val="B50070E4"/>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46F619BA"/>
    <w:multiLevelType w:val="multilevel"/>
    <w:tmpl w:val="5BEAB034"/>
    <w:lvl w:ilvl="0">
      <w:start w:val="1"/>
      <w:numFmt w:val="bullet"/>
      <w:pStyle w:val="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48716838"/>
    <w:multiLevelType w:val="multilevel"/>
    <w:tmpl w:val="12B02F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4A4F6E09"/>
    <w:multiLevelType w:val="multilevel"/>
    <w:tmpl w:val="44B899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B6F3310"/>
    <w:multiLevelType w:val="multilevel"/>
    <w:tmpl w:val="3FD89B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4C9370E9"/>
    <w:multiLevelType w:val="multilevel"/>
    <w:tmpl w:val="F5788EC4"/>
    <w:lvl w:ilvl="0">
      <w:start w:val="1"/>
      <w:numFmt w:val="bullet"/>
      <w:pStyle w:val="a"/>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D341B9A"/>
    <w:multiLevelType w:val="multilevel"/>
    <w:tmpl w:val="1FD457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4E5C5393"/>
    <w:multiLevelType w:val="multilevel"/>
    <w:tmpl w:val="CAD6EB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642B7F50"/>
    <w:multiLevelType w:val="multilevel"/>
    <w:tmpl w:val="C37025DA"/>
    <w:lvl w:ilvl="0">
      <w:start w:val="1"/>
      <w:numFmt w:val="bullet"/>
      <w:pStyle w:val="a0"/>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6587403E"/>
    <w:multiLevelType w:val="multilevel"/>
    <w:tmpl w:val="B9C685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66080B6A"/>
    <w:multiLevelType w:val="multilevel"/>
    <w:tmpl w:val="0A18832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nsid w:val="69123636"/>
    <w:multiLevelType w:val="multilevel"/>
    <w:tmpl w:val="E8ACB2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6968760F"/>
    <w:multiLevelType w:val="multilevel"/>
    <w:tmpl w:val="03F4E5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6A0B0652"/>
    <w:multiLevelType w:val="multilevel"/>
    <w:tmpl w:val="2C38D9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6FB9658D"/>
    <w:multiLevelType w:val="multilevel"/>
    <w:tmpl w:val="5D4EFA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5550C8C"/>
    <w:multiLevelType w:val="multilevel"/>
    <w:tmpl w:val="F13631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7AD108D0"/>
    <w:multiLevelType w:val="multilevel"/>
    <w:tmpl w:val="9232F0B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8">
    <w:nsid w:val="7BFC49AE"/>
    <w:multiLevelType w:val="multilevel"/>
    <w:tmpl w:val="D0E802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6"/>
  </w:num>
  <w:num w:numId="2">
    <w:abstractNumId w:val="19"/>
  </w:num>
  <w:num w:numId="3">
    <w:abstractNumId w:val="6"/>
  </w:num>
  <w:num w:numId="4">
    <w:abstractNumId w:val="20"/>
  </w:num>
  <w:num w:numId="5">
    <w:abstractNumId w:val="12"/>
  </w:num>
  <w:num w:numId="6">
    <w:abstractNumId w:val="0"/>
  </w:num>
  <w:num w:numId="7">
    <w:abstractNumId w:val="4"/>
  </w:num>
  <w:num w:numId="8">
    <w:abstractNumId w:val="15"/>
  </w:num>
  <w:num w:numId="9">
    <w:abstractNumId w:val="22"/>
  </w:num>
  <w:num w:numId="10">
    <w:abstractNumId w:val="5"/>
  </w:num>
  <w:num w:numId="11">
    <w:abstractNumId w:val="9"/>
  </w:num>
  <w:num w:numId="12">
    <w:abstractNumId w:val="26"/>
  </w:num>
  <w:num w:numId="13">
    <w:abstractNumId w:val="28"/>
  </w:num>
  <w:num w:numId="14">
    <w:abstractNumId w:val="24"/>
  </w:num>
  <w:num w:numId="15">
    <w:abstractNumId w:val="10"/>
  </w:num>
  <w:num w:numId="16">
    <w:abstractNumId w:val="1"/>
  </w:num>
  <w:num w:numId="17">
    <w:abstractNumId w:val="13"/>
  </w:num>
  <w:num w:numId="18">
    <w:abstractNumId w:val="17"/>
  </w:num>
  <w:num w:numId="19">
    <w:abstractNumId w:val="18"/>
  </w:num>
  <w:num w:numId="20">
    <w:abstractNumId w:val="7"/>
  </w:num>
  <w:num w:numId="21">
    <w:abstractNumId w:val="21"/>
  </w:num>
  <w:num w:numId="22">
    <w:abstractNumId w:val="11"/>
  </w:num>
  <w:num w:numId="23">
    <w:abstractNumId w:val="14"/>
  </w:num>
  <w:num w:numId="24">
    <w:abstractNumId w:val="3"/>
  </w:num>
  <w:num w:numId="25">
    <w:abstractNumId w:val="8"/>
  </w:num>
  <w:num w:numId="26">
    <w:abstractNumId w:val="23"/>
  </w:num>
  <w:num w:numId="27">
    <w:abstractNumId w:val="27"/>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FC"/>
    <w:rsid w:val="00062720"/>
    <w:rsid w:val="000A1205"/>
    <w:rsid w:val="000A2E4E"/>
    <w:rsid w:val="000D7B7B"/>
    <w:rsid w:val="00112565"/>
    <w:rsid w:val="00161BFD"/>
    <w:rsid w:val="00196F22"/>
    <w:rsid w:val="00201614"/>
    <w:rsid w:val="002350C9"/>
    <w:rsid w:val="0023614A"/>
    <w:rsid w:val="00240D32"/>
    <w:rsid w:val="00277820"/>
    <w:rsid w:val="00293D24"/>
    <w:rsid w:val="003003DD"/>
    <w:rsid w:val="003122DD"/>
    <w:rsid w:val="00336413"/>
    <w:rsid w:val="003F4673"/>
    <w:rsid w:val="00447C95"/>
    <w:rsid w:val="00470BEB"/>
    <w:rsid w:val="004E6537"/>
    <w:rsid w:val="004F3AAD"/>
    <w:rsid w:val="004F7A00"/>
    <w:rsid w:val="00527171"/>
    <w:rsid w:val="0054026E"/>
    <w:rsid w:val="0057246C"/>
    <w:rsid w:val="005D51D0"/>
    <w:rsid w:val="00665CDB"/>
    <w:rsid w:val="00695AC3"/>
    <w:rsid w:val="006D12AD"/>
    <w:rsid w:val="006E54BB"/>
    <w:rsid w:val="006F5531"/>
    <w:rsid w:val="00705FB6"/>
    <w:rsid w:val="00740464"/>
    <w:rsid w:val="00881605"/>
    <w:rsid w:val="008868A1"/>
    <w:rsid w:val="00913476"/>
    <w:rsid w:val="009147C3"/>
    <w:rsid w:val="00960FD5"/>
    <w:rsid w:val="00A9486E"/>
    <w:rsid w:val="00A97B77"/>
    <w:rsid w:val="00AC10FA"/>
    <w:rsid w:val="00B02EC2"/>
    <w:rsid w:val="00BB5641"/>
    <w:rsid w:val="00BE7B49"/>
    <w:rsid w:val="00C3222E"/>
    <w:rsid w:val="00C67B38"/>
    <w:rsid w:val="00C9406E"/>
    <w:rsid w:val="00CA0A4F"/>
    <w:rsid w:val="00CA0AC1"/>
    <w:rsid w:val="00D5603A"/>
    <w:rsid w:val="00D7403A"/>
    <w:rsid w:val="00D951A2"/>
    <w:rsid w:val="00DF6B32"/>
    <w:rsid w:val="00E92E95"/>
    <w:rsid w:val="00EC5DFC"/>
    <w:rsid w:val="00F1111D"/>
    <w:rsid w:val="00FA2348"/>
    <w:rsid w:val="00FC4D6B"/>
    <w:rsid w:val="00FF1084"/>
    <w:rsid w:val="00FF7C8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75A9"/>
  <w15:docId w15:val="{F597D765-F3F1-4874-B29C-1627AB28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11"/>
    <w:next w:val="11"/>
    <w:link w:val="12"/>
    <w:qFormat/>
    <w:rsid w:val="00DE39D8"/>
    <w:pPr>
      <w:keepNext/>
      <w:spacing w:before="240" w:after="120" w:line="360" w:lineRule="auto"/>
      <w:outlineLvl w:val="0"/>
    </w:pPr>
    <w:rPr>
      <w:rFonts w:ascii="Arial" w:eastAsia="Times New Roman" w:hAnsi="Arial"/>
      <w:b/>
      <w:bCs/>
      <w:caps/>
      <w:color w:val="2C8DE6"/>
      <w:sz w:val="36"/>
      <w:lang w:val="en-GB"/>
    </w:rPr>
  </w:style>
  <w:style w:type="paragraph" w:styleId="2">
    <w:name w:val="heading 2"/>
    <w:basedOn w:val="11"/>
    <w:next w:val="11"/>
    <w:link w:val="20"/>
    <w:qFormat/>
    <w:rsid w:val="00DE39D8"/>
    <w:pPr>
      <w:keepNext/>
      <w:spacing w:before="240" w:after="120" w:line="360" w:lineRule="auto"/>
      <w:outlineLvl w:val="1"/>
    </w:pPr>
    <w:rPr>
      <w:rFonts w:ascii="Arial" w:eastAsia="Times New Roman" w:hAnsi="Arial"/>
      <w:b/>
      <w:sz w:val="28"/>
      <w:lang w:val="en-GB"/>
    </w:rPr>
  </w:style>
  <w:style w:type="paragraph" w:styleId="3">
    <w:name w:val="heading 3"/>
    <w:basedOn w:val="11"/>
    <w:next w:val="1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11"/>
    <w:next w:val="11"/>
    <w:link w:val="40"/>
    <w:qFormat/>
    <w:rsid w:val="00DE39D8"/>
    <w:pPr>
      <w:keepNext/>
      <w:widowControl w:val="0"/>
      <w:snapToGrid w:val="0"/>
      <w:spacing w:before="240" w:after="0" w:line="360" w:lineRule="auto"/>
      <w:outlineLvl w:val="3"/>
    </w:pPr>
    <w:rPr>
      <w:rFonts w:ascii="Arial" w:eastAsia="Times New Roman" w:hAnsi="Arial"/>
      <w:b/>
      <w:sz w:val="28"/>
      <w:szCs w:val="20"/>
      <w:lang w:val="en-AU"/>
    </w:rPr>
  </w:style>
  <w:style w:type="paragraph" w:styleId="5">
    <w:name w:val="heading 5"/>
    <w:basedOn w:val="11"/>
    <w:next w:val="11"/>
    <w:link w:val="50"/>
    <w:qFormat/>
    <w:rsid w:val="00DE39D8"/>
    <w:pPr>
      <w:keepNext/>
      <w:widowControl w:val="0"/>
      <w:snapToGrid w:val="0"/>
      <w:spacing w:before="240" w:after="0" w:line="360" w:lineRule="auto"/>
      <w:jc w:val="both"/>
      <w:outlineLvl w:val="4"/>
    </w:pPr>
    <w:rPr>
      <w:rFonts w:ascii="Arial" w:eastAsia="Times New Roman" w:hAnsi="Arial"/>
      <w:b/>
      <w:bCs/>
      <w:sz w:val="28"/>
      <w:lang w:val="en-GB"/>
    </w:rPr>
  </w:style>
  <w:style w:type="paragraph" w:styleId="6">
    <w:name w:val="heading 6"/>
    <w:basedOn w:val="11"/>
    <w:next w:val="11"/>
    <w:link w:val="60"/>
    <w:qFormat/>
    <w:rsid w:val="00DE39D8"/>
    <w:pPr>
      <w:keepNext/>
      <w:widowControl w:val="0"/>
      <w:snapToGrid w:val="0"/>
      <w:spacing w:before="240" w:after="58" w:line="360" w:lineRule="auto"/>
      <w:outlineLvl w:val="5"/>
    </w:pPr>
    <w:rPr>
      <w:rFonts w:ascii="Arial" w:eastAsia="Times New Roman" w:hAnsi="Arial"/>
      <w:b/>
      <w:szCs w:val="20"/>
      <w:lang w:val="en-AU"/>
    </w:rPr>
  </w:style>
  <w:style w:type="paragraph" w:styleId="7">
    <w:name w:val="heading 7"/>
    <w:basedOn w:val="11"/>
    <w:next w:val="11"/>
    <w:link w:val="70"/>
    <w:qFormat/>
    <w:rsid w:val="00DE39D8"/>
    <w:pPr>
      <w:keepNext/>
      <w:widowControl w:val="0"/>
      <w:snapToGrid w:val="0"/>
      <w:spacing w:before="240" w:after="0" w:line="360" w:lineRule="auto"/>
      <w:jc w:val="both"/>
      <w:outlineLvl w:val="6"/>
    </w:pPr>
    <w:rPr>
      <w:rFonts w:ascii="Arial" w:eastAsia="Times New Roman" w:hAnsi="Arial"/>
      <w:spacing w:val="-3"/>
      <w:sz w:val="28"/>
      <w:szCs w:val="20"/>
      <w:lang w:val="en-US"/>
    </w:rPr>
  </w:style>
  <w:style w:type="paragraph" w:styleId="8">
    <w:name w:val="heading 8"/>
    <w:basedOn w:val="11"/>
    <w:next w:val="11"/>
    <w:link w:val="80"/>
    <w:qFormat/>
    <w:rsid w:val="00DE39D8"/>
    <w:pPr>
      <w:keepNext/>
      <w:widowControl w:val="0"/>
      <w:snapToGrid w:val="0"/>
      <w:spacing w:before="240" w:after="0" w:line="360" w:lineRule="auto"/>
      <w:jc w:val="both"/>
      <w:outlineLvl w:val="7"/>
    </w:pPr>
    <w:rPr>
      <w:rFonts w:ascii="Arial" w:eastAsia="Times New Roman" w:hAnsi="Arial"/>
      <w:b/>
      <w:bCs/>
      <w:lang w:val="en-GB"/>
    </w:rPr>
  </w:style>
  <w:style w:type="paragraph" w:styleId="9">
    <w:name w:val="heading 9"/>
    <w:basedOn w:val="11"/>
    <w:next w:val="11"/>
    <w:link w:val="90"/>
    <w:qFormat/>
    <w:rsid w:val="00DE39D8"/>
    <w:pPr>
      <w:keepNext/>
      <w:widowControl w:val="0"/>
      <w:spacing w:before="240" w:after="0" w:line="360" w:lineRule="auto"/>
      <w:ind w:left="360" w:firstLine="360"/>
      <w:jc w:val="both"/>
      <w:outlineLvl w:val="8"/>
    </w:pPr>
    <w:rPr>
      <w:rFonts w:ascii="Arial" w:eastAsia="Times New Roman" w:hAnsi="Arial"/>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link w:val="a6"/>
    <w:uiPriority w:val="99"/>
    <w:qFormat/>
    <w:rsid w:val="00970F49"/>
  </w:style>
  <w:style w:type="character" w:customStyle="1" w:styleId="a7">
    <w:name w:val="Нижний колонтитул Знак"/>
    <w:basedOn w:val="a2"/>
    <w:link w:val="a8"/>
    <w:uiPriority w:val="99"/>
    <w:qFormat/>
    <w:rsid w:val="00970F49"/>
  </w:style>
  <w:style w:type="character" w:customStyle="1" w:styleId="a9">
    <w:name w:val="Без интервала Знак"/>
    <w:basedOn w:val="a2"/>
    <w:link w:val="aa"/>
    <w:uiPriority w:val="1"/>
    <w:qFormat/>
    <w:rsid w:val="00B45AA4"/>
    <w:rPr>
      <w:rFonts w:eastAsiaTheme="minorEastAsia"/>
      <w:lang w:eastAsia="ru-RU"/>
    </w:rPr>
  </w:style>
  <w:style w:type="character" w:styleId="ab">
    <w:name w:val="Placeholder Text"/>
    <w:basedOn w:val="a2"/>
    <w:uiPriority w:val="99"/>
    <w:semiHidden/>
    <w:qFormat/>
    <w:rsid w:val="00832EBB"/>
    <w:rPr>
      <w:color w:val="808080"/>
    </w:rPr>
  </w:style>
  <w:style w:type="character" w:customStyle="1" w:styleId="ac">
    <w:name w:val="Текст выноски Знак"/>
    <w:basedOn w:val="a2"/>
    <w:link w:val="ad"/>
    <w:qFormat/>
    <w:rsid w:val="00DE39D8"/>
    <w:rPr>
      <w:rFonts w:ascii="Tahoma" w:hAnsi="Tahoma" w:cs="Tahoma"/>
      <w:sz w:val="16"/>
      <w:szCs w:val="16"/>
    </w:rPr>
  </w:style>
  <w:style w:type="character" w:customStyle="1" w:styleId="12">
    <w:name w:val="Заголовок 1 Знак"/>
    <w:basedOn w:val="a2"/>
    <w:link w:val="10"/>
    <w:qFormat/>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qFormat/>
    <w:rsid w:val="00DE39D8"/>
    <w:rPr>
      <w:rFonts w:ascii="Arial" w:eastAsia="Times New Roman" w:hAnsi="Arial" w:cs="Times New Roman"/>
      <w:b/>
      <w:sz w:val="28"/>
      <w:szCs w:val="24"/>
      <w:lang w:val="en-GB"/>
    </w:rPr>
  </w:style>
  <w:style w:type="character" w:customStyle="1" w:styleId="30">
    <w:name w:val="Заголовок 3 Знак"/>
    <w:basedOn w:val="a2"/>
    <w:link w:val="3"/>
    <w:qFormat/>
    <w:rsid w:val="00DE39D8"/>
    <w:rPr>
      <w:rFonts w:ascii="Arial" w:eastAsia="Times New Roman" w:hAnsi="Arial" w:cs="Arial"/>
      <w:b/>
      <w:bCs/>
      <w:szCs w:val="26"/>
      <w:lang w:val="en-GB"/>
    </w:rPr>
  </w:style>
  <w:style w:type="character" w:customStyle="1" w:styleId="40">
    <w:name w:val="Заголовок 4 Знак"/>
    <w:basedOn w:val="a2"/>
    <w:link w:val="4"/>
    <w:qFormat/>
    <w:rsid w:val="00DE39D8"/>
    <w:rPr>
      <w:rFonts w:ascii="Arial" w:eastAsia="Times New Roman" w:hAnsi="Arial" w:cs="Times New Roman"/>
      <w:b/>
      <w:sz w:val="28"/>
      <w:szCs w:val="20"/>
      <w:lang w:val="en-AU"/>
    </w:rPr>
  </w:style>
  <w:style w:type="character" w:customStyle="1" w:styleId="50">
    <w:name w:val="Заголовок 5 Знак"/>
    <w:basedOn w:val="a2"/>
    <w:link w:val="5"/>
    <w:qFormat/>
    <w:rsid w:val="00DE39D8"/>
    <w:rPr>
      <w:rFonts w:ascii="Arial" w:eastAsia="Times New Roman" w:hAnsi="Arial" w:cs="Times New Roman"/>
      <w:b/>
      <w:bCs/>
      <w:sz w:val="28"/>
      <w:szCs w:val="24"/>
      <w:lang w:val="en-GB"/>
    </w:rPr>
  </w:style>
  <w:style w:type="character" w:customStyle="1" w:styleId="60">
    <w:name w:val="Заголовок 6 Знак"/>
    <w:basedOn w:val="a2"/>
    <w:link w:val="6"/>
    <w:qFormat/>
    <w:rsid w:val="00DE39D8"/>
    <w:rPr>
      <w:rFonts w:ascii="Arial" w:eastAsia="Times New Roman" w:hAnsi="Arial" w:cs="Times New Roman"/>
      <w:b/>
      <w:sz w:val="24"/>
      <w:szCs w:val="20"/>
      <w:lang w:val="en-AU"/>
    </w:rPr>
  </w:style>
  <w:style w:type="character" w:customStyle="1" w:styleId="70">
    <w:name w:val="Заголовок 7 Знак"/>
    <w:basedOn w:val="a2"/>
    <w:link w:val="7"/>
    <w:qFormat/>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qFormat/>
    <w:rsid w:val="00DE39D8"/>
    <w:rPr>
      <w:rFonts w:ascii="Arial" w:eastAsia="Times New Roman" w:hAnsi="Arial" w:cs="Times New Roman"/>
      <w:b/>
      <w:bCs/>
      <w:sz w:val="24"/>
      <w:szCs w:val="24"/>
      <w:lang w:val="en-GB"/>
    </w:rPr>
  </w:style>
  <w:style w:type="character" w:customStyle="1" w:styleId="90">
    <w:name w:val="Заголовок 9 Знак"/>
    <w:basedOn w:val="a2"/>
    <w:link w:val="9"/>
    <w:qFormat/>
    <w:rsid w:val="00DE39D8"/>
    <w:rPr>
      <w:rFonts w:ascii="Arial" w:eastAsia="Times New Roman" w:hAnsi="Arial" w:cs="Times New Roman"/>
      <w:sz w:val="24"/>
      <w:szCs w:val="20"/>
      <w:u w:val="single"/>
      <w:lang w:val="en-AU"/>
    </w:rPr>
  </w:style>
  <w:style w:type="character" w:customStyle="1" w:styleId="13">
    <w:name w:val="Гиперссылка1"/>
    <w:qFormat/>
    <w:rsid w:val="00DE39D8"/>
    <w:rPr>
      <w:color w:val="0000FF"/>
      <w:u w:val="single"/>
      <w:lang w:val="ru-RU" w:eastAsia="ru-RU" w:bidi="ru-RU"/>
    </w:rPr>
  </w:style>
  <w:style w:type="character" w:styleId="ae">
    <w:name w:val="page number"/>
    <w:qFormat/>
    <w:rsid w:val="00DE39D8"/>
    <w:rPr>
      <w:rFonts w:ascii="Arial" w:hAnsi="Arial"/>
      <w:sz w:val="16"/>
    </w:rPr>
  </w:style>
  <w:style w:type="character" w:customStyle="1" w:styleId="af">
    <w:name w:val="Основной текст Знак"/>
    <w:basedOn w:val="a2"/>
    <w:link w:val="af0"/>
    <w:semiHidden/>
    <w:qFormat/>
    <w:rsid w:val="00DE39D8"/>
    <w:rPr>
      <w:rFonts w:ascii="Arial" w:eastAsia="Times New Roman" w:hAnsi="Arial" w:cs="Times New Roman"/>
      <w:sz w:val="24"/>
      <w:szCs w:val="20"/>
      <w:lang w:val="en-AU"/>
    </w:rPr>
  </w:style>
  <w:style w:type="character" w:customStyle="1" w:styleId="21">
    <w:name w:val="Основной текст с отступом 2 Знак"/>
    <w:basedOn w:val="a2"/>
    <w:link w:val="22"/>
    <w:semiHidden/>
    <w:qFormat/>
    <w:rsid w:val="00DE39D8"/>
    <w:rPr>
      <w:rFonts w:ascii="Arial" w:eastAsia="Times New Roman" w:hAnsi="Arial" w:cs="Times New Roman"/>
      <w:sz w:val="24"/>
      <w:szCs w:val="20"/>
      <w:lang w:val="en-US"/>
    </w:rPr>
  </w:style>
  <w:style w:type="character" w:customStyle="1" w:styleId="23">
    <w:name w:val="Основной текст 2 Знак"/>
    <w:basedOn w:val="a2"/>
    <w:link w:val="24"/>
    <w:semiHidden/>
    <w:qFormat/>
    <w:rsid w:val="00DE39D8"/>
    <w:rPr>
      <w:rFonts w:ascii="Arial" w:eastAsia="Times New Roman" w:hAnsi="Arial" w:cs="Times New Roman"/>
      <w:spacing w:val="-3"/>
      <w:szCs w:val="20"/>
      <w:lang w:val="en-US"/>
    </w:rPr>
  </w:style>
  <w:style w:type="character" w:customStyle="1" w:styleId="Docsubtitle1Char">
    <w:name w:val="Doc subtitle1 Char"/>
    <w:link w:val="Docsubtitle1"/>
    <w:qFormat/>
    <w:locked/>
    <w:rsid w:val="00DE39D8"/>
    <w:rPr>
      <w:rFonts w:ascii="Arial" w:eastAsia="Times New Roman" w:hAnsi="Arial" w:cs="Times New Roman"/>
      <w:b/>
      <w:sz w:val="28"/>
      <w:szCs w:val="24"/>
      <w:lang w:val="en-GB"/>
    </w:rPr>
  </w:style>
  <w:style w:type="character" w:customStyle="1" w:styleId="af1">
    <w:name w:val="Текст сноски Знак"/>
    <w:basedOn w:val="a2"/>
    <w:link w:val="af2"/>
    <w:qFormat/>
    <w:rsid w:val="00DE39D8"/>
    <w:rPr>
      <w:rFonts w:ascii="Times New Roman" w:eastAsia="Times New Roman" w:hAnsi="Times New Roman" w:cs="Times New Roman"/>
      <w:szCs w:val="20"/>
      <w:lang w:eastAsia="ru-RU"/>
    </w:rPr>
  </w:style>
  <w:style w:type="character" w:styleId="af3">
    <w:name w:val="footnote reference"/>
    <w:rPr>
      <w:vertAlign w:val="superscript"/>
    </w:rPr>
  </w:style>
  <w:style w:type="character" w:customStyle="1" w:styleId="FootnoteCharacters">
    <w:name w:val="Footnote Characters"/>
    <w:qFormat/>
    <w:rsid w:val="00DE39D8"/>
    <w:rPr>
      <w:vertAlign w:val="superscript"/>
    </w:rPr>
  </w:style>
  <w:style w:type="character" w:styleId="af4">
    <w:name w:val="FollowedHyperlink"/>
    <w:rsid w:val="00DE39D8"/>
    <w:rPr>
      <w:color w:val="800080"/>
      <w:u w:val="single"/>
    </w:rPr>
  </w:style>
  <w:style w:type="character" w:customStyle="1" w:styleId="af5">
    <w:name w:val="цвет в таблице"/>
    <w:qFormat/>
    <w:rsid w:val="00DE39D8"/>
    <w:rPr>
      <w:color w:val="2C8DE6"/>
    </w:rPr>
  </w:style>
  <w:style w:type="character" w:customStyle="1" w:styleId="-1">
    <w:name w:val="!Заголовок-1 Знак"/>
    <w:link w:val="-10"/>
    <w:qFormat/>
    <w:rsid w:val="00DE39D8"/>
    <w:rPr>
      <w:rFonts w:ascii="Arial" w:eastAsia="Times New Roman" w:hAnsi="Arial" w:cs="Times New Roman"/>
      <w:b/>
      <w:bCs/>
      <w:caps/>
      <w:color w:val="2C8DE6"/>
      <w:sz w:val="36"/>
      <w:szCs w:val="24"/>
    </w:rPr>
  </w:style>
  <w:style w:type="character" w:customStyle="1" w:styleId="-2">
    <w:name w:val="!заголовок-2 Знак"/>
    <w:link w:val="-20"/>
    <w:qFormat/>
    <w:rsid w:val="00DE39D8"/>
    <w:rPr>
      <w:rFonts w:ascii="Arial" w:eastAsia="Times New Roman" w:hAnsi="Arial" w:cs="Times New Roman"/>
      <w:b/>
      <w:sz w:val="28"/>
      <w:szCs w:val="24"/>
    </w:rPr>
  </w:style>
  <w:style w:type="character" w:customStyle="1" w:styleId="af6">
    <w:name w:val="!Текст Знак"/>
    <w:link w:val="af7"/>
    <w:qFormat/>
    <w:rsid w:val="00DE39D8"/>
    <w:rPr>
      <w:rFonts w:ascii="Times New Roman" w:eastAsia="Times New Roman" w:hAnsi="Times New Roman" w:cs="Times New Roman"/>
      <w:szCs w:val="20"/>
      <w:lang w:eastAsia="ru-RU"/>
    </w:rPr>
  </w:style>
  <w:style w:type="character" w:customStyle="1" w:styleId="af8">
    <w:name w:val="выделение цвет Знак"/>
    <w:link w:val="af9"/>
    <w:qFormat/>
    <w:rsid w:val="00DE39D8"/>
    <w:rPr>
      <w:rFonts w:ascii="Times New Roman" w:eastAsia="Times New Roman" w:hAnsi="Times New Roman" w:cs="Times New Roman"/>
      <w:b/>
      <w:color w:val="2C8DE6"/>
      <w:szCs w:val="20"/>
      <w:u w:val="single"/>
      <w:lang w:eastAsia="ru-RU"/>
    </w:rPr>
  </w:style>
  <w:style w:type="character" w:customStyle="1" w:styleId="afa">
    <w:name w:val="!Синий заголовок текста Знак"/>
    <w:link w:val="afb"/>
    <w:qFormat/>
    <w:rsid w:val="00DE39D8"/>
    <w:rPr>
      <w:rFonts w:ascii="Times New Roman" w:eastAsia="Times New Roman" w:hAnsi="Times New Roman" w:cs="Times New Roman"/>
      <w:b/>
      <w:color w:val="2C8DE6"/>
      <w:szCs w:val="20"/>
      <w:u w:val="single"/>
      <w:lang w:eastAsia="ru-RU"/>
    </w:rPr>
  </w:style>
  <w:style w:type="character" w:customStyle="1" w:styleId="afc">
    <w:name w:val="!Список с точками Знак"/>
    <w:link w:val="a"/>
    <w:qFormat/>
    <w:rsid w:val="00DE39D8"/>
    <w:rPr>
      <w:rFonts w:ascii="Times New Roman" w:eastAsia="Times New Roman" w:hAnsi="Times New Roman" w:cs="Times New Roman"/>
      <w:szCs w:val="20"/>
      <w:lang w:eastAsia="ru-RU"/>
    </w:rPr>
  </w:style>
  <w:style w:type="character" w:styleId="afd">
    <w:name w:val="annotation reference"/>
    <w:basedOn w:val="a2"/>
    <w:semiHidden/>
    <w:unhideWhenUsed/>
    <w:qFormat/>
    <w:rsid w:val="00DE39D8"/>
    <w:rPr>
      <w:sz w:val="16"/>
      <w:szCs w:val="16"/>
    </w:rPr>
  </w:style>
  <w:style w:type="character" w:customStyle="1" w:styleId="afe">
    <w:name w:val="Текст примечания Знак"/>
    <w:basedOn w:val="a2"/>
    <w:link w:val="aff"/>
    <w:semiHidden/>
    <w:qFormat/>
    <w:rsid w:val="00DE39D8"/>
    <w:rPr>
      <w:rFonts w:ascii="Times New Roman" w:eastAsia="Times New Roman" w:hAnsi="Times New Roman" w:cs="Times New Roman"/>
      <w:sz w:val="20"/>
      <w:szCs w:val="20"/>
      <w:lang w:eastAsia="ru-RU"/>
    </w:rPr>
  </w:style>
  <w:style w:type="character" w:customStyle="1" w:styleId="aff0">
    <w:name w:val="Тема примечания Знак"/>
    <w:basedOn w:val="afe"/>
    <w:link w:val="aff1"/>
    <w:semiHidden/>
    <w:qFormat/>
    <w:rsid w:val="00DE39D8"/>
    <w:rPr>
      <w:rFonts w:ascii="Times New Roman" w:eastAsia="Times New Roman" w:hAnsi="Times New Roman" w:cs="Times New Roman"/>
      <w:b/>
      <w:bCs/>
      <w:sz w:val="20"/>
      <w:szCs w:val="20"/>
      <w:lang w:eastAsia="ru-RU"/>
    </w:rPr>
  </w:style>
  <w:style w:type="character" w:customStyle="1" w:styleId="14">
    <w:name w:val="Основной текст (14)_"/>
    <w:basedOn w:val="a2"/>
    <w:link w:val="143"/>
    <w:qFormat/>
    <w:rsid w:val="00E857D6"/>
    <w:rPr>
      <w:rFonts w:ascii="Segoe UI" w:eastAsia="Segoe UI" w:hAnsi="Segoe UI" w:cs="Segoe UI"/>
      <w:sz w:val="19"/>
      <w:szCs w:val="19"/>
      <w:shd w:val="clear" w:color="auto" w:fill="FFFFFF"/>
    </w:rPr>
  </w:style>
  <w:style w:type="character" w:customStyle="1" w:styleId="15">
    <w:name w:val="Неразрешенное упоминание1"/>
    <w:basedOn w:val="a2"/>
    <w:uiPriority w:val="99"/>
    <w:semiHidden/>
    <w:unhideWhenUsed/>
    <w:qFormat/>
    <w:rsid w:val="001E1DF9"/>
    <w:rPr>
      <w:color w:val="605E5C"/>
      <w:shd w:val="clear" w:color="auto" w:fill="E1DFDD"/>
    </w:rPr>
  </w:style>
  <w:style w:type="character" w:customStyle="1" w:styleId="25">
    <w:name w:val="Неразрешенное упоминание2"/>
    <w:basedOn w:val="a2"/>
    <w:uiPriority w:val="99"/>
    <w:semiHidden/>
    <w:unhideWhenUsed/>
    <w:qFormat/>
    <w:rsid w:val="00F35F4F"/>
    <w:rPr>
      <w:color w:val="605E5C"/>
      <w:shd w:val="clear" w:color="auto" w:fill="E1DFDD"/>
    </w:rPr>
  </w:style>
  <w:style w:type="character" w:customStyle="1" w:styleId="aff2">
    <w:name w:val="Абзац списка Знак"/>
    <w:link w:val="aff3"/>
    <w:uiPriority w:val="34"/>
    <w:qFormat/>
    <w:rsid w:val="00004037"/>
    <w:rPr>
      <w:rFonts w:ascii="Calibri" w:eastAsia="Calibri" w:hAnsi="Calibri" w:cs="Times New Roman"/>
    </w:rPr>
  </w:style>
  <w:style w:type="character" w:customStyle="1" w:styleId="16">
    <w:name w:val="Стиль1 Знак"/>
    <w:link w:val="1"/>
    <w:qFormat/>
    <w:rsid w:val="00004037"/>
    <w:rPr>
      <w:rFonts w:ascii="Times New Roman" w:eastAsia="Times New Roman" w:hAnsi="Times New Roman"/>
      <w:bCs/>
      <w:sz w:val="24"/>
      <w:szCs w:val="24"/>
    </w:rPr>
  </w:style>
  <w:style w:type="character" w:customStyle="1" w:styleId="aff4">
    <w:name w:val="Ссылка указателя"/>
    <w:qFormat/>
  </w:style>
  <w:style w:type="character" w:customStyle="1" w:styleId="aff5">
    <w:name w:val="Символ сноски"/>
    <w:qFormat/>
  </w:style>
  <w:style w:type="character" w:styleId="aff6">
    <w:name w:val="endnote reference"/>
    <w:rPr>
      <w:vertAlign w:val="superscript"/>
    </w:rPr>
  </w:style>
  <w:style w:type="character" w:customStyle="1" w:styleId="EndnoteCharacters">
    <w:name w:val="Endnote Characters"/>
    <w:qFormat/>
    <w:rPr>
      <w:vertAlign w:val="superscript"/>
    </w:rPr>
  </w:style>
  <w:style w:type="character" w:customStyle="1" w:styleId="aff7">
    <w:name w:val="Символ концевой сноски"/>
    <w:qFormat/>
  </w:style>
  <w:style w:type="character" w:styleId="aff8">
    <w:name w:val="Hyperlink"/>
    <w:basedOn w:val="a2"/>
    <w:uiPriority w:val="99"/>
    <w:unhideWhenUsed/>
    <w:rsid w:val="00345E44"/>
    <w:rPr>
      <w:color w:val="0563C1" w:themeColor="hyperlink"/>
      <w:u w:val="single"/>
    </w:rPr>
  </w:style>
  <w:style w:type="paragraph" w:styleId="aff9">
    <w:name w:val="Title"/>
    <w:basedOn w:val="11"/>
    <w:next w:val="af0"/>
    <w:qFormat/>
    <w:pPr>
      <w:keepNext/>
      <w:spacing w:before="240" w:after="120"/>
    </w:pPr>
    <w:rPr>
      <w:rFonts w:ascii="Liberation Sans" w:eastAsia="Microsoft YaHei" w:hAnsi="Liberation Sans" w:cs="Arial"/>
      <w:sz w:val="28"/>
      <w:szCs w:val="28"/>
    </w:rPr>
  </w:style>
  <w:style w:type="paragraph" w:styleId="af0">
    <w:name w:val="Body Text"/>
    <w:basedOn w:val="11"/>
    <w:link w:val="af"/>
    <w:semiHidden/>
    <w:rsid w:val="00DE39D8"/>
    <w:pPr>
      <w:widowControl w:val="0"/>
      <w:snapToGrid w:val="0"/>
      <w:spacing w:after="0" w:line="360" w:lineRule="auto"/>
      <w:jc w:val="both"/>
    </w:pPr>
    <w:rPr>
      <w:rFonts w:ascii="Arial" w:eastAsia="Times New Roman" w:hAnsi="Arial"/>
      <w:szCs w:val="20"/>
      <w:lang w:val="en-AU"/>
    </w:rPr>
  </w:style>
  <w:style w:type="paragraph" w:styleId="affa">
    <w:name w:val="List"/>
    <w:basedOn w:val="af0"/>
    <w:rPr>
      <w:rFonts w:cs="Arial"/>
    </w:rPr>
  </w:style>
  <w:style w:type="paragraph" w:styleId="affb">
    <w:name w:val="caption"/>
    <w:basedOn w:val="11"/>
    <w:next w:val="11"/>
    <w:qFormat/>
    <w:rsid w:val="00DE39D8"/>
    <w:pPr>
      <w:widowControl w:val="0"/>
      <w:spacing w:before="240" w:after="0" w:line="360" w:lineRule="auto"/>
      <w:jc w:val="center"/>
    </w:pPr>
    <w:rPr>
      <w:rFonts w:ascii="Arial" w:eastAsia="Times New Roman" w:hAnsi="Arial"/>
      <w:b/>
      <w:sz w:val="36"/>
      <w:szCs w:val="20"/>
      <w:lang w:val="en-AU"/>
    </w:rPr>
  </w:style>
  <w:style w:type="paragraph" w:styleId="affc">
    <w:name w:val="index heading"/>
    <w:basedOn w:val="aff9"/>
  </w:style>
  <w:style w:type="paragraph" w:customStyle="1" w:styleId="11">
    <w:name w:val="Обычный1"/>
    <w:qFormat/>
    <w:rsid w:val="00280B91"/>
    <w:pPr>
      <w:spacing w:after="200" w:line="276" w:lineRule="auto"/>
    </w:pPr>
    <w:rPr>
      <w:rFonts w:ascii="Times New Roman" w:eastAsia="DejaVu Sans" w:hAnsi="Times New Roman" w:cs="Times New Roman"/>
      <w:sz w:val="24"/>
      <w:szCs w:val="24"/>
    </w:rPr>
  </w:style>
  <w:style w:type="paragraph" w:customStyle="1" w:styleId="affd">
    <w:name w:val="Колонтитул"/>
    <w:basedOn w:val="11"/>
    <w:qFormat/>
  </w:style>
  <w:style w:type="paragraph" w:styleId="a6">
    <w:name w:val="header"/>
    <w:basedOn w:val="11"/>
    <w:link w:val="a5"/>
    <w:uiPriority w:val="99"/>
    <w:unhideWhenUsed/>
    <w:rsid w:val="00970F49"/>
    <w:pPr>
      <w:tabs>
        <w:tab w:val="center" w:pos="4677"/>
        <w:tab w:val="right" w:pos="9355"/>
      </w:tabs>
      <w:spacing w:after="0" w:line="240" w:lineRule="auto"/>
    </w:pPr>
  </w:style>
  <w:style w:type="paragraph" w:styleId="a8">
    <w:name w:val="footer"/>
    <w:basedOn w:val="11"/>
    <w:link w:val="a7"/>
    <w:uiPriority w:val="99"/>
    <w:unhideWhenUsed/>
    <w:rsid w:val="00970F49"/>
    <w:pPr>
      <w:tabs>
        <w:tab w:val="center" w:pos="4677"/>
        <w:tab w:val="right" w:pos="9355"/>
      </w:tabs>
      <w:spacing w:after="0" w:line="240" w:lineRule="auto"/>
    </w:pPr>
  </w:style>
  <w:style w:type="paragraph" w:styleId="aa">
    <w:name w:val="No Spacing"/>
    <w:link w:val="a9"/>
    <w:uiPriority w:val="1"/>
    <w:qFormat/>
    <w:rsid w:val="00B45AA4"/>
    <w:rPr>
      <w:rFonts w:ascii="Calibri" w:eastAsiaTheme="minorEastAsia" w:hAnsi="Calibri"/>
      <w:lang w:eastAsia="ru-RU"/>
    </w:rPr>
  </w:style>
  <w:style w:type="paragraph" w:styleId="ad">
    <w:name w:val="Balloon Text"/>
    <w:basedOn w:val="11"/>
    <w:link w:val="ac"/>
    <w:unhideWhenUsed/>
    <w:qFormat/>
    <w:rsid w:val="00DE39D8"/>
    <w:pPr>
      <w:spacing w:after="0" w:line="240" w:lineRule="auto"/>
    </w:pPr>
    <w:rPr>
      <w:rFonts w:ascii="Tahoma" w:hAnsi="Tahoma" w:cs="Tahoma"/>
      <w:sz w:val="16"/>
      <w:szCs w:val="16"/>
    </w:rPr>
  </w:style>
  <w:style w:type="paragraph" w:styleId="17">
    <w:name w:val="toc 1"/>
    <w:basedOn w:val="11"/>
    <w:next w:val="11"/>
    <w:autoRedefine/>
    <w:uiPriority w:val="39"/>
    <w:qFormat/>
    <w:rsid w:val="00E04FDF"/>
    <w:pPr>
      <w:tabs>
        <w:tab w:val="right" w:leader="dot" w:pos="9825"/>
      </w:tabs>
      <w:spacing w:after="0" w:line="360" w:lineRule="auto"/>
    </w:pPr>
    <w:rPr>
      <w:rFonts w:ascii="Arial" w:eastAsia="Times New Roman" w:hAnsi="Arial"/>
      <w:bCs/>
      <w:szCs w:val="28"/>
      <w:lang w:val="en-AU"/>
    </w:rPr>
  </w:style>
  <w:style w:type="paragraph" w:customStyle="1" w:styleId="numberedlist">
    <w:name w:val="numbered list"/>
    <w:basedOn w:val="bullet"/>
    <w:qFormat/>
    <w:rsid w:val="00DE39D8"/>
  </w:style>
  <w:style w:type="paragraph" w:customStyle="1" w:styleId="bullet">
    <w:name w:val="bullet"/>
    <w:basedOn w:val="11"/>
    <w:qFormat/>
    <w:rsid w:val="00DE39D8"/>
    <w:pPr>
      <w:tabs>
        <w:tab w:val="left" w:pos="360"/>
      </w:tabs>
      <w:spacing w:after="0" w:line="360" w:lineRule="auto"/>
      <w:ind w:left="360" w:hanging="360"/>
    </w:pPr>
    <w:rPr>
      <w:rFonts w:ascii="Arial" w:eastAsia="Times New Roman" w:hAnsi="Arial"/>
      <w:lang w:val="en-GB"/>
    </w:rPr>
  </w:style>
  <w:style w:type="paragraph" w:customStyle="1" w:styleId="Docsubtitle1">
    <w:name w:val="Doc subtitle1"/>
    <w:basedOn w:val="11"/>
    <w:link w:val="Docsubtitle1Char"/>
    <w:qFormat/>
    <w:rsid w:val="00DE39D8"/>
    <w:pPr>
      <w:spacing w:after="0" w:line="360" w:lineRule="auto"/>
    </w:pPr>
    <w:rPr>
      <w:rFonts w:ascii="Arial" w:eastAsia="Times New Roman" w:hAnsi="Arial"/>
      <w:b/>
      <w:sz w:val="28"/>
      <w:lang w:val="en-GB"/>
    </w:rPr>
  </w:style>
  <w:style w:type="paragraph" w:customStyle="1" w:styleId="Docsubtitle2">
    <w:name w:val="Doc subtitle2"/>
    <w:basedOn w:val="11"/>
    <w:qFormat/>
    <w:rsid w:val="00DE39D8"/>
    <w:pPr>
      <w:spacing w:after="0" w:line="360" w:lineRule="auto"/>
    </w:pPr>
    <w:rPr>
      <w:rFonts w:ascii="Arial" w:eastAsia="Times New Roman" w:hAnsi="Arial"/>
      <w:sz w:val="28"/>
      <w:lang w:val="en-GB"/>
    </w:rPr>
  </w:style>
  <w:style w:type="paragraph" w:customStyle="1" w:styleId="Doctitle">
    <w:name w:val="Doc title"/>
    <w:basedOn w:val="11"/>
    <w:qFormat/>
    <w:rsid w:val="00DE39D8"/>
    <w:pPr>
      <w:spacing w:after="0" w:line="360" w:lineRule="auto"/>
    </w:pPr>
    <w:rPr>
      <w:rFonts w:ascii="Arial" w:eastAsia="Times New Roman" w:hAnsi="Arial"/>
      <w:b/>
      <w:sz w:val="40"/>
      <w:lang w:val="en-GB"/>
    </w:rPr>
  </w:style>
  <w:style w:type="paragraph" w:styleId="22">
    <w:name w:val="Body Text Indent 2"/>
    <w:basedOn w:val="11"/>
    <w:link w:val="21"/>
    <w:semiHidden/>
    <w:qFormat/>
    <w:rsid w:val="00DE39D8"/>
    <w:pPr>
      <w:spacing w:after="0" w:line="360" w:lineRule="auto"/>
      <w:ind w:left="720"/>
    </w:pPr>
    <w:rPr>
      <w:rFonts w:ascii="Arial" w:eastAsia="Times New Roman" w:hAnsi="Arial"/>
      <w:szCs w:val="20"/>
      <w:lang w:val="en-US"/>
    </w:rPr>
  </w:style>
  <w:style w:type="paragraph" w:styleId="24">
    <w:name w:val="Body Text 2"/>
    <w:basedOn w:val="11"/>
    <w:link w:val="23"/>
    <w:semiHidden/>
    <w:qFormat/>
    <w:rsid w:val="00DE39D8"/>
    <w:pPr>
      <w:widowControl w:val="0"/>
      <w:snapToGrid w:val="0"/>
      <w:spacing w:after="0" w:line="360" w:lineRule="auto"/>
      <w:jc w:val="both"/>
    </w:pPr>
    <w:rPr>
      <w:rFonts w:ascii="Arial" w:eastAsia="Times New Roman" w:hAnsi="Arial"/>
      <w:spacing w:val="-3"/>
      <w:szCs w:val="20"/>
      <w:lang w:val="en-US"/>
    </w:rPr>
  </w:style>
  <w:style w:type="paragraph" w:customStyle="1" w:styleId="18">
    <w:name w:val="Абзац списка1"/>
    <w:basedOn w:val="11"/>
    <w:qFormat/>
    <w:rsid w:val="00DE39D8"/>
    <w:pPr>
      <w:spacing w:after="0" w:line="360" w:lineRule="auto"/>
      <w:ind w:left="720"/>
    </w:pPr>
    <w:rPr>
      <w:rFonts w:ascii="Arial" w:eastAsia="Times New Roman" w:hAnsi="Arial"/>
      <w:lang w:val="en-GB"/>
    </w:rPr>
  </w:style>
  <w:style w:type="paragraph" w:styleId="af2">
    <w:name w:val="footnote text"/>
    <w:basedOn w:val="11"/>
    <w:link w:val="af1"/>
    <w:rsid w:val="00DE39D8"/>
    <w:pPr>
      <w:spacing w:after="0" w:line="360" w:lineRule="auto"/>
    </w:pPr>
    <w:rPr>
      <w:rFonts w:eastAsia="Times New Roman"/>
      <w:szCs w:val="20"/>
      <w:lang w:eastAsia="ru-RU"/>
    </w:rPr>
  </w:style>
  <w:style w:type="paragraph" w:customStyle="1" w:styleId="a0">
    <w:name w:val="цветной текст"/>
    <w:basedOn w:val="11"/>
    <w:qFormat/>
    <w:rsid w:val="00DE39D8"/>
    <w:pPr>
      <w:numPr>
        <w:numId w:val="2"/>
      </w:numPr>
      <w:spacing w:after="0" w:line="360" w:lineRule="auto"/>
      <w:jc w:val="both"/>
    </w:pPr>
    <w:rPr>
      <w:rFonts w:eastAsia="Times New Roman"/>
      <w:color w:val="2C8DE6"/>
      <w:szCs w:val="20"/>
      <w:lang w:eastAsia="ru-RU"/>
    </w:rPr>
  </w:style>
  <w:style w:type="paragraph" w:customStyle="1" w:styleId="538552DCBB0F4C4BB087ED922D6A6322">
    <w:name w:val="538552DCBB0F4C4BB087ED922D6A6322"/>
    <w:qFormat/>
    <w:rsid w:val="00DE39D8"/>
    <w:pPr>
      <w:spacing w:after="200" w:line="276" w:lineRule="auto"/>
    </w:pPr>
    <w:rPr>
      <w:rFonts w:eastAsia="Times New Roman" w:cs="Times New Roman"/>
      <w:lang w:eastAsia="ru-RU"/>
    </w:rPr>
  </w:style>
  <w:style w:type="paragraph" w:customStyle="1" w:styleId="af9">
    <w:name w:val="выделение цвет"/>
    <w:basedOn w:val="11"/>
    <w:link w:val="af8"/>
    <w:qFormat/>
    <w:rsid w:val="00DE39D8"/>
    <w:pPr>
      <w:spacing w:after="0" w:line="360" w:lineRule="auto"/>
      <w:jc w:val="both"/>
    </w:pPr>
    <w:rPr>
      <w:rFonts w:eastAsia="Times New Roman"/>
      <w:b/>
      <w:color w:val="2C8DE6"/>
      <w:szCs w:val="20"/>
      <w:u w:val="single"/>
      <w:lang w:eastAsia="ru-RU"/>
    </w:rPr>
  </w:style>
  <w:style w:type="paragraph" w:styleId="affe">
    <w:name w:val="TOC Heading"/>
    <w:basedOn w:val="10"/>
    <w:next w:val="1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11"/>
    <w:next w:val="11"/>
    <w:autoRedefine/>
    <w:uiPriority w:val="39"/>
    <w:qFormat/>
    <w:rsid w:val="00FA2348"/>
    <w:pPr>
      <w:tabs>
        <w:tab w:val="left" w:pos="142"/>
        <w:tab w:val="right" w:leader="dot" w:pos="9639"/>
      </w:tabs>
      <w:spacing w:after="0" w:line="240" w:lineRule="auto"/>
      <w:jc w:val="both"/>
    </w:pPr>
    <w:rPr>
      <w:rFonts w:eastAsia="Times New Roman"/>
      <w:szCs w:val="20"/>
      <w:lang w:eastAsia="ru-RU"/>
    </w:rPr>
  </w:style>
  <w:style w:type="paragraph" w:styleId="31">
    <w:name w:val="toc 3"/>
    <w:basedOn w:val="11"/>
    <w:next w:val="11"/>
    <w:autoRedefine/>
    <w:uiPriority w:val="39"/>
    <w:unhideWhenUsed/>
    <w:qFormat/>
    <w:rsid w:val="00DE39D8"/>
    <w:pPr>
      <w:spacing w:after="100"/>
      <w:ind w:left="440"/>
    </w:pPr>
    <w:rPr>
      <w:rFonts w:ascii="Calibri" w:eastAsia="Times New Roman" w:hAnsi="Calibri"/>
      <w:lang w:eastAsia="ru-RU"/>
    </w:rPr>
  </w:style>
  <w:style w:type="paragraph" w:customStyle="1" w:styleId="-10">
    <w:name w:val="!Заголовок-1"/>
    <w:basedOn w:val="10"/>
    <w:link w:val="-1"/>
    <w:qFormat/>
    <w:rsid w:val="00DE39D8"/>
    <w:rPr>
      <w:lang w:val="ru-RU"/>
    </w:rPr>
  </w:style>
  <w:style w:type="paragraph" w:customStyle="1" w:styleId="-20">
    <w:name w:val="!заголовок-2"/>
    <w:basedOn w:val="2"/>
    <w:link w:val="-2"/>
    <w:qFormat/>
    <w:rsid w:val="00DE39D8"/>
    <w:rPr>
      <w:lang w:val="ru-RU"/>
    </w:rPr>
  </w:style>
  <w:style w:type="paragraph" w:customStyle="1" w:styleId="af7">
    <w:name w:val="!Текст"/>
    <w:basedOn w:val="11"/>
    <w:link w:val="af6"/>
    <w:qFormat/>
    <w:rsid w:val="00DE39D8"/>
    <w:pPr>
      <w:spacing w:after="0" w:line="360" w:lineRule="auto"/>
      <w:jc w:val="both"/>
    </w:pPr>
    <w:rPr>
      <w:rFonts w:eastAsia="Times New Roman"/>
      <w:szCs w:val="20"/>
      <w:lang w:eastAsia="ru-RU"/>
    </w:rPr>
  </w:style>
  <w:style w:type="paragraph" w:customStyle="1" w:styleId="afb">
    <w:name w:val="!Синий заголовок текста"/>
    <w:basedOn w:val="af9"/>
    <w:link w:val="afa"/>
    <w:qFormat/>
    <w:rsid w:val="00DE39D8"/>
  </w:style>
  <w:style w:type="paragraph" w:customStyle="1" w:styleId="a">
    <w:name w:val="!Список с точками"/>
    <w:basedOn w:val="11"/>
    <w:link w:val="afc"/>
    <w:qFormat/>
    <w:rsid w:val="00DE39D8"/>
    <w:pPr>
      <w:numPr>
        <w:numId w:val="1"/>
      </w:numPr>
      <w:spacing w:after="0" w:line="360" w:lineRule="auto"/>
      <w:jc w:val="both"/>
    </w:pPr>
    <w:rPr>
      <w:rFonts w:eastAsia="Times New Roman"/>
      <w:szCs w:val="20"/>
      <w:lang w:eastAsia="ru-RU"/>
    </w:rPr>
  </w:style>
  <w:style w:type="paragraph" w:styleId="aff3">
    <w:name w:val="List Paragraph"/>
    <w:basedOn w:val="11"/>
    <w:link w:val="aff2"/>
    <w:uiPriority w:val="34"/>
    <w:qFormat/>
    <w:rsid w:val="00DE39D8"/>
    <w:pPr>
      <w:ind w:left="720"/>
      <w:contextualSpacing/>
    </w:pPr>
    <w:rPr>
      <w:rFonts w:ascii="Calibri" w:eastAsia="Calibri" w:hAnsi="Calibri"/>
    </w:rPr>
  </w:style>
  <w:style w:type="paragraph" w:styleId="aff">
    <w:name w:val="annotation text"/>
    <w:basedOn w:val="11"/>
    <w:link w:val="afe"/>
    <w:semiHidden/>
    <w:unhideWhenUsed/>
    <w:qFormat/>
    <w:rsid w:val="00DE39D8"/>
    <w:pPr>
      <w:spacing w:after="0" w:line="240" w:lineRule="auto"/>
    </w:pPr>
    <w:rPr>
      <w:rFonts w:eastAsia="Times New Roman"/>
      <w:sz w:val="20"/>
      <w:szCs w:val="20"/>
      <w:lang w:eastAsia="ru-RU"/>
    </w:rPr>
  </w:style>
  <w:style w:type="paragraph" w:styleId="aff1">
    <w:name w:val="annotation subject"/>
    <w:basedOn w:val="aff"/>
    <w:next w:val="aff"/>
    <w:link w:val="aff0"/>
    <w:semiHidden/>
    <w:unhideWhenUsed/>
    <w:qFormat/>
    <w:rsid w:val="00DE39D8"/>
    <w:rPr>
      <w:b/>
      <w:bCs/>
    </w:rPr>
  </w:style>
  <w:style w:type="paragraph" w:customStyle="1" w:styleId="ListaBlack">
    <w:name w:val="Lista Black"/>
    <w:basedOn w:val="af0"/>
    <w:uiPriority w:val="1"/>
    <w:qFormat/>
    <w:rsid w:val="00DE39D8"/>
    <w:pPr>
      <w:keepNext/>
      <w:numPr>
        <w:numId w:val="3"/>
      </w:numPr>
      <w:snapToGrid/>
      <w:spacing w:after="120" w:line="240" w:lineRule="auto"/>
      <w:jc w:val="left"/>
    </w:pPr>
    <w:rPr>
      <w:rFonts w:ascii="Calibri" w:eastAsia="FrutigerLTStd-Light" w:hAnsi="Calibri" w:cstheme="minorBidi"/>
      <w:sz w:val="20"/>
      <w:lang w:val="en-US"/>
    </w:rPr>
  </w:style>
  <w:style w:type="paragraph" w:customStyle="1" w:styleId="143">
    <w:name w:val="Основной текст (14)_3"/>
    <w:basedOn w:val="11"/>
    <w:link w:val="14"/>
    <w:qFormat/>
    <w:rsid w:val="00E857D6"/>
    <w:pPr>
      <w:widowControl w:val="0"/>
      <w:shd w:val="clear" w:color="auto" w:fill="FFFFFF"/>
      <w:spacing w:after="0" w:line="264" w:lineRule="exact"/>
      <w:ind w:hanging="600"/>
    </w:pPr>
    <w:rPr>
      <w:rFonts w:ascii="Segoe UI" w:eastAsia="Segoe UI" w:hAnsi="Segoe UI" w:cs="Segoe UI"/>
      <w:sz w:val="19"/>
      <w:szCs w:val="19"/>
    </w:rPr>
  </w:style>
  <w:style w:type="paragraph" w:styleId="afff">
    <w:name w:val="Normal (Web)"/>
    <w:basedOn w:val="11"/>
    <w:uiPriority w:val="99"/>
    <w:unhideWhenUsed/>
    <w:qFormat/>
    <w:rsid w:val="00004037"/>
    <w:pPr>
      <w:spacing w:beforeAutospacing="1" w:afterAutospacing="1" w:line="240" w:lineRule="auto"/>
    </w:pPr>
    <w:rPr>
      <w:rFonts w:eastAsia="Times New Roman"/>
      <w:lang w:eastAsia="ru-RU"/>
    </w:rPr>
  </w:style>
  <w:style w:type="paragraph" w:customStyle="1" w:styleId="1">
    <w:name w:val="Стиль1"/>
    <w:basedOn w:val="aff3"/>
    <w:link w:val="16"/>
    <w:qFormat/>
    <w:rsid w:val="00004037"/>
    <w:pPr>
      <w:numPr>
        <w:numId w:val="5"/>
      </w:numPr>
      <w:tabs>
        <w:tab w:val="left" w:pos="360"/>
        <w:tab w:val="left" w:pos="488"/>
      </w:tabs>
      <w:spacing w:after="0" w:line="240" w:lineRule="auto"/>
      <w:ind w:left="82" w:firstLine="0"/>
      <w:jc w:val="both"/>
    </w:pPr>
    <w:rPr>
      <w:rFonts w:ascii="Times New Roman" w:eastAsia="Times New Roman" w:hAnsi="Times New Roman" w:cstheme="minorBidi"/>
      <w:bCs/>
    </w:rPr>
  </w:style>
  <w:style w:type="table" w:styleId="afff0">
    <w:name w:val="Table Grid"/>
    <w:basedOn w:val="a3"/>
    <w:uiPriority w:val="39"/>
    <w:rsid w:val="00DE39D8"/>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37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C580-1380-4F20-B69E-7F64DD9C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26</Pages>
  <Words>5232</Words>
  <Characters>29826</Characters>
  <Application>Microsoft Office Word</Application>
  <DocSecurity>0</DocSecurity>
  <Lines>248</Lines>
  <Paragraphs>69</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
      <vt:lpstr>1. ОСНОВНЫЕ ТРЕБОВАНИЯ КОМПЕТЕНЦИИ</vt:lpstr>
      <vt:lpstr>    1.1. ОБЩИЕ СВЕДЕНИЯ О ТРЕБОВАНИЯХ КОМПЕТЕНЦИИ</vt:lpstr>
      <vt:lpstr>    1.2. ПЕРЕЧЕНЬ ПРОФЕССИОНАЛЬНЫХ ЗАДАЧ СПЕЦИАЛИСТА ПО КОМПЕТЕНЦИИ «СТРАХОВОЕ ДЕЛО»</vt:lpstr>
      <vt:lpstr>    1.3. ТРЕБОВАНИЯ К СХЕМЕ ОЦЕНКИ</vt:lpstr>
      <vt:lpstr>    1.4. СПЕЦИФИКАЦИЯ ОЦЕНКИ КОМПЕТЕНЦИИ</vt:lpstr>
      <vt:lpstr>    1.5. КОНКУРСНОЕ ЗАДАНИЕ</vt:lpstr>
      <vt:lpstr>    1.5.1. Разработка/выбор конкурсного задания</vt:lpstr>
      <vt:lpstr>    1.5.2. Структура модулей конкурсного задания (инвариант/вариатив)</vt:lpstr>
      <vt:lpstr>2. СПЕЦИАЛЬНЫЕ ПРАВИЛА КОМПЕТЕНЦИИ</vt:lpstr>
      <vt:lpstr>Применяя в работе чемпионата по профессиональному мастерству «Профессионалы» сет</vt:lpstr>
      <vt:lpstr>При выполнении конкурсного задания участникам запрещено просматривать схемы оцен</vt:lpstr>
      <vt:lpstr>При нахождении на площадке, а также во время обсуждения 30% изменения конкурсног</vt:lpstr>
      <vt:lpstr>При несоблюдении данного требования баллы по модулю обнуляются. При повторном на</vt:lpstr>
      <vt:lpstr>    2.1. Личный инструмент конкурсанта</vt:lpstr>
      <vt:lpstr>    2.2. Материалы, оборудование и инструменты, запрещенные на площадке</vt:lpstr>
      <vt:lpstr>3. Приложения</vt:lpstr>
    </vt:vector>
  </TitlesOfParts>
  <Company/>
  <LinksUpToDate>false</LinksUpToDate>
  <CharactersWithSpaces>34989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HP</cp:lastModifiedBy>
  <cp:revision>14</cp:revision>
  <cp:lastPrinted>2025-02-26T04:47:00Z</cp:lastPrinted>
  <dcterms:created xsi:type="dcterms:W3CDTF">2025-03-09T02:31:00Z</dcterms:created>
  <dcterms:modified xsi:type="dcterms:W3CDTF">2025-04-06T12:41:00Z</dcterms:modified>
  <dc:language>ru-RU</dc:language>
</cp:coreProperties>
</file>