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73" w:rsidRDefault="003978B6">
      <w:pPr>
        <w:pStyle w:val="a3"/>
        <w:ind w:left="2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93292" cy="12275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292" cy="122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973" w:rsidRDefault="00D67973">
      <w:pPr>
        <w:pStyle w:val="a3"/>
        <w:ind w:left="0"/>
        <w:rPr>
          <w:sz w:val="72"/>
        </w:rPr>
      </w:pPr>
    </w:p>
    <w:p w:rsidR="00D67973" w:rsidRPr="006779A2" w:rsidRDefault="00D67973">
      <w:pPr>
        <w:pStyle w:val="a3"/>
        <w:spacing w:before="472"/>
        <w:ind w:left="0"/>
        <w:rPr>
          <w:b/>
          <w:sz w:val="40"/>
          <w:szCs w:val="40"/>
        </w:rPr>
      </w:pPr>
    </w:p>
    <w:p w:rsidR="00D67973" w:rsidRPr="006779A2" w:rsidRDefault="003978B6" w:rsidP="006779A2">
      <w:pPr>
        <w:spacing w:line="360" w:lineRule="auto"/>
        <w:jc w:val="center"/>
        <w:rPr>
          <w:b/>
          <w:sz w:val="40"/>
          <w:szCs w:val="40"/>
        </w:rPr>
      </w:pPr>
      <w:r w:rsidRPr="006779A2">
        <w:rPr>
          <w:b/>
          <w:spacing w:val="-2"/>
          <w:sz w:val="40"/>
          <w:szCs w:val="40"/>
        </w:rPr>
        <w:t>ОПИСАНИЕ КОМПЕТЕНЦИИ</w:t>
      </w:r>
    </w:p>
    <w:p w:rsidR="00D67973" w:rsidRPr="006779A2" w:rsidRDefault="003978B6" w:rsidP="006779A2">
      <w:pPr>
        <w:spacing w:line="360" w:lineRule="auto"/>
        <w:ind w:right="4"/>
        <w:jc w:val="center"/>
        <w:rPr>
          <w:b/>
          <w:sz w:val="40"/>
          <w:szCs w:val="40"/>
        </w:rPr>
      </w:pPr>
      <w:r w:rsidRPr="006779A2">
        <w:rPr>
          <w:b/>
          <w:spacing w:val="-2"/>
          <w:sz w:val="40"/>
          <w:szCs w:val="40"/>
        </w:rPr>
        <w:t>«ПРОЕКТИРОВЩИК ИНДИВИДУАЛЬНОЙ ФИНАНСОВОЙ</w:t>
      </w:r>
      <w:r w:rsidR="006779A2">
        <w:rPr>
          <w:b/>
          <w:sz w:val="40"/>
          <w:szCs w:val="40"/>
        </w:rPr>
        <w:t xml:space="preserve"> </w:t>
      </w:r>
      <w:r w:rsidRPr="006779A2">
        <w:rPr>
          <w:b/>
          <w:spacing w:val="-2"/>
          <w:sz w:val="40"/>
          <w:szCs w:val="40"/>
        </w:rPr>
        <w:t>ТРАЕКТОРИИ»</w:t>
      </w:r>
      <w:r w:rsidR="006779A2">
        <w:rPr>
          <w:b/>
          <w:spacing w:val="-2"/>
          <w:sz w:val="40"/>
          <w:szCs w:val="40"/>
        </w:rPr>
        <w:t xml:space="preserve"> (юниоры)</w:t>
      </w:r>
    </w:p>
    <w:p w:rsidR="00D67973" w:rsidRPr="006779A2" w:rsidRDefault="00D67973">
      <w:pPr>
        <w:pStyle w:val="a3"/>
        <w:ind w:left="0"/>
        <w:rPr>
          <w:b/>
          <w:sz w:val="40"/>
          <w:szCs w:val="40"/>
        </w:rPr>
      </w:pPr>
    </w:p>
    <w:p w:rsidR="00D67973" w:rsidRDefault="00D67973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Pr="006779A2" w:rsidRDefault="006779A2">
      <w:pPr>
        <w:pStyle w:val="a3"/>
        <w:spacing w:before="685"/>
        <w:ind w:left="0"/>
      </w:pPr>
    </w:p>
    <w:p w:rsidR="0018061C" w:rsidRDefault="0018061C">
      <w:pPr>
        <w:pStyle w:val="a3"/>
        <w:spacing w:before="1"/>
        <w:ind w:left="5" w:right="1"/>
        <w:jc w:val="center"/>
      </w:pPr>
    </w:p>
    <w:p w:rsidR="0018061C" w:rsidRDefault="0018061C">
      <w:pPr>
        <w:pStyle w:val="a3"/>
        <w:spacing w:before="1"/>
        <w:ind w:left="5" w:right="1"/>
        <w:jc w:val="center"/>
      </w:pPr>
    </w:p>
    <w:p w:rsidR="0018061C" w:rsidRDefault="0018061C">
      <w:pPr>
        <w:pStyle w:val="a3"/>
        <w:spacing w:before="1"/>
        <w:ind w:left="5" w:right="1"/>
        <w:jc w:val="center"/>
      </w:pPr>
    </w:p>
    <w:p w:rsidR="00D67973" w:rsidRDefault="003978B6">
      <w:pPr>
        <w:pStyle w:val="a3"/>
        <w:spacing w:before="1"/>
        <w:ind w:left="5" w:right="1"/>
        <w:jc w:val="center"/>
      </w:pPr>
      <w:r>
        <w:t>2025</w:t>
      </w:r>
      <w:r w:rsidR="006779A2">
        <w:t xml:space="preserve"> </w:t>
      </w:r>
      <w:r>
        <w:rPr>
          <w:spacing w:val="-5"/>
        </w:rPr>
        <w:t>г.</w:t>
      </w:r>
    </w:p>
    <w:p w:rsidR="00D67973" w:rsidRDefault="00D67973">
      <w:pPr>
        <w:pStyle w:val="a3"/>
        <w:jc w:val="center"/>
        <w:sectPr w:rsidR="00D67973" w:rsidSect="006779A2"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D67973" w:rsidRPr="006779A2" w:rsidRDefault="003978B6" w:rsidP="0018061C">
      <w:pPr>
        <w:spacing w:line="360" w:lineRule="exact"/>
        <w:ind w:left="141" w:right="150"/>
        <w:jc w:val="both"/>
        <w:rPr>
          <w:sz w:val="28"/>
          <w:szCs w:val="28"/>
        </w:rPr>
      </w:pPr>
      <w:r w:rsidRPr="006779A2">
        <w:rPr>
          <w:b/>
          <w:sz w:val="28"/>
          <w:szCs w:val="28"/>
        </w:rPr>
        <w:lastRenderedPageBreak/>
        <w:t>Наименование компетенции</w:t>
      </w:r>
      <w:r w:rsidRPr="006779A2">
        <w:rPr>
          <w:sz w:val="28"/>
          <w:szCs w:val="28"/>
        </w:rPr>
        <w:t>: Проектировщик индивидуальной финансовой траектории (</w:t>
      </w:r>
      <w:r w:rsidR="006779A2">
        <w:rPr>
          <w:sz w:val="28"/>
          <w:szCs w:val="28"/>
        </w:rPr>
        <w:t>ю</w:t>
      </w:r>
      <w:r w:rsidRPr="006779A2">
        <w:rPr>
          <w:sz w:val="28"/>
          <w:szCs w:val="28"/>
        </w:rPr>
        <w:t>ниоры)</w:t>
      </w:r>
    </w:p>
    <w:p w:rsidR="00D67973" w:rsidRPr="006779A2" w:rsidRDefault="003978B6" w:rsidP="0018061C">
      <w:pPr>
        <w:spacing w:line="360" w:lineRule="exact"/>
        <w:ind w:left="141"/>
        <w:jc w:val="both"/>
        <w:rPr>
          <w:sz w:val="28"/>
          <w:szCs w:val="28"/>
        </w:rPr>
      </w:pPr>
      <w:r w:rsidRPr="006779A2">
        <w:rPr>
          <w:b/>
          <w:sz w:val="28"/>
          <w:szCs w:val="28"/>
        </w:rPr>
        <w:t>Формат</w:t>
      </w:r>
      <w:r w:rsidR="006779A2" w:rsidRPr="006779A2">
        <w:rPr>
          <w:b/>
          <w:sz w:val="28"/>
          <w:szCs w:val="28"/>
        </w:rPr>
        <w:t xml:space="preserve"> </w:t>
      </w:r>
      <w:r w:rsidRPr="006779A2">
        <w:rPr>
          <w:b/>
          <w:sz w:val="28"/>
          <w:szCs w:val="28"/>
        </w:rPr>
        <w:t>участия</w:t>
      </w:r>
      <w:r w:rsidR="006779A2" w:rsidRPr="006779A2">
        <w:rPr>
          <w:b/>
          <w:sz w:val="28"/>
          <w:szCs w:val="28"/>
        </w:rPr>
        <w:t xml:space="preserve"> </w:t>
      </w:r>
      <w:r w:rsidRPr="006779A2">
        <w:rPr>
          <w:b/>
          <w:sz w:val="28"/>
          <w:szCs w:val="28"/>
        </w:rPr>
        <w:t>в</w:t>
      </w:r>
      <w:r w:rsidR="006779A2" w:rsidRPr="006779A2">
        <w:rPr>
          <w:b/>
          <w:sz w:val="28"/>
          <w:szCs w:val="28"/>
        </w:rPr>
        <w:t xml:space="preserve"> </w:t>
      </w:r>
      <w:r w:rsidRPr="006779A2">
        <w:rPr>
          <w:b/>
          <w:sz w:val="28"/>
          <w:szCs w:val="28"/>
        </w:rPr>
        <w:t>соревновании</w:t>
      </w:r>
      <w:r w:rsidRPr="006779A2">
        <w:rPr>
          <w:sz w:val="28"/>
          <w:szCs w:val="28"/>
        </w:rPr>
        <w:t>:</w:t>
      </w:r>
      <w:r w:rsidR="006779A2" w:rsidRPr="006779A2">
        <w:rPr>
          <w:sz w:val="28"/>
          <w:szCs w:val="28"/>
        </w:rPr>
        <w:t xml:space="preserve"> </w:t>
      </w:r>
      <w:r w:rsidRPr="006779A2">
        <w:rPr>
          <w:spacing w:val="-2"/>
          <w:sz w:val="28"/>
          <w:szCs w:val="28"/>
        </w:rPr>
        <w:t>индивидуальный</w:t>
      </w:r>
    </w:p>
    <w:p w:rsidR="00D67973" w:rsidRPr="006779A2" w:rsidRDefault="003978B6" w:rsidP="0018061C">
      <w:pPr>
        <w:pStyle w:val="Heading1"/>
        <w:spacing w:line="360" w:lineRule="exact"/>
        <w:jc w:val="both"/>
        <w:rPr>
          <w:b w:val="0"/>
        </w:rPr>
      </w:pPr>
      <w:r w:rsidRPr="006779A2">
        <w:t>Описание</w:t>
      </w:r>
      <w:r w:rsidR="006779A2" w:rsidRPr="006779A2">
        <w:t xml:space="preserve"> </w:t>
      </w:r>
      <w:r w:rsidRPr="006779A2">
        <w:rPr>
          <w:spacing w:val="-2"/>
        </w:rPr>
        <w:t>компетенции</w:t>
      </w:r>
    </w:p>
    <w:p w:rsidR="00D67973" w:rsidRPr="006779A2" w:rsidRDefault="003978B6" w:rsidP="0018061C">
      <w:pPr>
        <w:pStyle w:val="a3"/>
        <w:spacing w:line="360" w:lineRule="exact"/>
        <w:ind w:right="154" w:firstLine="706"/>
        <w:jc w:val="both"/>
      </w:pPr>
      <w:r w:rsidRPr="006779A2">
        <w:t>Агентство стратегических инициатив при Президенте Российской Федерации</w:t>
      </w:r>
      <w:r w:rsidR="006779A2" w:rsidRPr="006779A2">
        <w:t xml:space="preserve"> </w:t>
      </w:r>
      <w:r w:rsidRPr="006779A2">
        <w:t>и</w:t>
      </w:r>
      <w:r w:rsidR="006779A2" w:rsidRPr="006779A2">
        <w:t xml:space="preserve"> </w:t>
      </w:r>
      <w:r w:rsidRPr="006779A2">
        <w:t>Московская</w:t>
      </w:r>
      <w:r w:rsidR="006779A2" w:rsidRPr="006779A2">
        <w:t xml:space="preserve"> </w:t>
      </w:r>
      <w:r w:rsidRPr="006779A2">
        <w:t>школа</w:t>
      </w:r>
      <w:r w:rsidR="006779A2" w:rsidRPr="006779A2">
        <w:t xml:space="preserve"> </w:t>
      </w:r>
      <w:r w:rsidRPr="006779A2">
        <w:t>управления</w:t>
      </w:r>
      <w:r w:rsidR="006779A2" w:rsidRPr="006779A2">
        <w:t xml:space="preserve"> </w:t>
      </w:r>
      <w:r w:rsidRPr="006779A2">
        <w:t>«СКОЛКОВО»</w:t>
      </w:r>
      <w:r w:rsidR="006779A2" w:rsidRPr="006779A2">
        <w:t xml:space="preserve"> </w:t>
      </w:r>
      <w:r w:rsidRPr="006779A2">
        <w:rPr>
          <w:spacing w:val="-2"/>
        </w:rPr>
        <w:t>представили</w:t>
      </w:r>
    </w:p>
    <w:p w:rsidR="00D67973" w:rsidRPr="006779A2" w:rsidRDefault="003978B6" w:rsidP="0018061C">
      <w:pPr>
        <w:pStyle w:val="a3"/>
        <w:spacing w:line="360" w:lineRule="exact"/>
        <w:ind w:right="143"/>
        <w:jc w:val="both"/>
      </w:pPr>
      <w:r w:rsidRPr="006779A2">
        <w:t>«Атлас новых профессий» - результат масштабного исследования «Форсайт компетенций 2030», в котором приняли участие более 2500</w:t>
      </w:r>
      <w:r w:rsidRPr="006779A2">
        <w:t xml:space="preserve"> российских и иностранных экспертов. По их версии уже с 2021 года получит распространение такая профессия, как «Проектировщик индивидуальной финансовой траектории».</w:t>
      </w:r>
    </w:p>
    <w:p w:rsidR="00D67973" w:rsidRPr="006779A2" w:rsidRDefault="003978B6" w:rsidP="0018061C">
      <w:pPr>
        <w:pStyle w:val="a3"/>
        <w:spacing w:line="360" w:lineRule="exact"/>
        <w:ind w:right="136" w:firstLine="706"/>
        <w:jc w:val="both"/>
      </w:pPr>
      <w:r w:rsidRPr="006779A2">
        <w:t>Проектировщик индивидуальной финансовой траектории – это специалист, который рассчитывает м</w:t>
      </w:r>
      <w:r w:rsidRPr="006779A2">
        <w:t>одель личных инвестиций, опираясь на планируемые доходы-расходы. Также он выступает в роли консультанта и дает рекомендации по составлению семейного и личного бюджета, развитию карьеры с финансовой точки зрения.</w:t>
      </w:r>
    </w:p>
    <w:p w:rsidR="00D67973" w:rsidRPr="006779A2" w:rsidRDefault="003978B6" w:rsidP="0018061C">
      <w:pPr>
        <w:pStyle w:val="a3"/>
        <w:spacing w:line="360" w:lineRule="exact"/>
        <w:ind w:right="142" w:firstLine="706"/>
        <w:jc w:val="both"/>
      </w:pPr>
      <w:r w:rsidRPr="006779A2">
        <w:t>Данная</w:t>
      </w:r>
      <w:r w:rsidR="006779A2" w:rsidRPr="006779A2">
        <w:t xml:space="preserve"> </w:t>
      </w:r>
      <w:r w:rsidRPr="006779A2">
        <w:t>профессия</w:t>
      </w:r>
      <w:r w:rsidR="006779A2" w:rsidRPr="006779A2">
        <w:t xml:space="preserve"> </w:t>
      </w:r>
      <w:r w:rsidRPr="006779A2">
        <w:t>одна</w:t>
      </w:r>
      <w:r w:rsidR="006779A2" w:rsidRPr="006779A2">
        <w:t xml:space="preserve"> </w:t>
      </w:r>
      <w:r w:rsidRPr="006779A2">
        <w:t>из</w:t>
      </w:r>
      <w:r w:rsidR="006779A2" w:rsidRPr="006779A2">
        <w:t xml:space="preserve"> </w:t>
      </w:r>
      <w:r w:rsidRPr="006779A2">
        <w:t>самых актуальных,</w:t>
      </w:r>
      <w:r w:rsidR="006779A2" w:rsidRPr="006779A2">
        <w:t xml:space="preserve"> </w:t>
      </w:r>
      <w:r w:rsidRPr="006779A2">
        <w:t>так</w:t>
      </w:r>
      <w:r w:rsidR="006779A2" w:rsidRPr="006779A2">
        <w:t xml:space="preserve"> </w:t>
      </w:r>
      <w:r w:rsidRPr="006779A2">
        <w:t>как</w:t>
      </w:r>
      <w:r w:rsidRPr="006779A2">
        <w:t xml:space="preserve"> учитывая, что</w:t>
      </w:r>
      <w:r w:rsidR="006779A2" w:rsidRPr="006779A2">
        <w:t xml:space="preserve"> </w:t>
      </w:r>
      <w:r w:rsidRPr="006779A2">
        <w:t>все больше профессионалов в ближайшем будущем будут работать по</w:t>
      </w:r>
      <w:r w:rsidR="006779A2" w:rsidRPr="006779A2">
        <w:t xml:space="preserve"> </w:t>
      </w:r>
      <w:r w:rsidRPr="006779A2">
        <w:t>частичной занятости</w:t>
      </w:r>
      <w:r w:rsidR="006779A2" w:rsidRPr="006779A2">
        <w:t xml:space="preserve"> </w:t>
      </w:r>
      <w:r w:rsidRPr="006779A2">
        <w:t>и</w:t>
      </w:r>
      <w:r w:rsidR="006779A2" w:rsidRPr="006779A2">
        <w:t xml:space="preserve"> </w:t>
      </w:r>
      <w:r w:rsidRPr="006779A2">
        <w:t>смогут</w:t>
      </w:r>
      <w:r w:rsidR="006779A2" w:rsidRPr="006779A2">
        <w:t xml:space="preserve"> </w:t>
      </w:r>
      <w:r w:rsidRPr="006779A2">
        <w:t>параллельно</w:t>
      </w:r>
      <w:r w:rsidR="006779A2" w:rsidRPr="006779A2">
        <w:t xml:space="preserve"> </w:t>
      </w:r>
      <w:r w:rsidRPr="006779A2">
        <w:t>участвовать</w:t>
      </w:r>
      <w:r w:rsidR="006779A2" w:rsidRPr="006779A2">
        <w:t xml:space="preserve"> </w:t>
      </w:r>
      <w:r w:rsidRPr="006779A2">
        <w:t>в</w:t>
      </w:r>
      <w:r w:rsidR="006779A2" w:rsidRPr="006779A2">
        <w:t xml:space="preserve"> </w:t>
      </w:r>
      <w:r w:rsidRPr="006779A2">
        <w:t>нескольких</w:t>
      </w:r>
      <w:r w:rsidR="006779A2" w:rsidRPr="006779A2">
        <w:t xml:space="preserve"> </w:t>
      </w:r>
      <w:r w:rsidRPr="006779A2">
        <w:t>проектах (в</w:t>
      </w:r>
      <w:r w:rsidR="006779A2" w:rsidRPr="006779A2">
        <w:t xml:space="preserve"> </w:t>
      </w:r>
      <w:r w:rsidRPr="006779A2">
        <w:t>том числе и зарубежных), источники дохода могут стать разнообразнее, и для планирования бюджета и развитию ка</w:t>
      </w:r>
      <w:r w:rsidRPr="006779A2">
        <w:t>рьеры с финансовой точки зрения, будет чаще требоваться помощь проектировщика индивидуальной финансовой траектории.</w:t>
      </w:r>
    </w:p>
    <w:p w:rsidR="00D67973" w:rsidRPr="006779A2" w:rsidRDefault="003978B6" w:rsidP="0018061C">
      <w:pPr>
        <w:pStyle w:val="a3"/>
        <w:spacing w:line="360" w:lineRule="exact"/>
        <w:ind w:left="847"/>
        <w:jc w:val="both"/>
      </w:pPr>
      <w:r w:rsidRPr="006779A2">
        <w:t>Драйверы</w:t>
      </w:r>
      <w:r w:rsidR="006779A2" w:rsidRPr="006779A2">
        <w:t xml:space="preserve"> </w:t>
      </w:r>
      <w:r w:rsidRPr="006779A2">
        <w:rPr>
          <w:spacing w:val="-2"/>
        </w:rPr>
        <w:t>профессии: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left="1560" w:hanging="713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Н</w:t>
      </w:r>
      <w:r w:rsidR="003978B6" w:rsidRPr="006779A2">
        <w:rPr>
          <w:sz w:val="28"/>
          <w:szCs w:val="28"/>
        </w:rPr>
        <w:t>изкий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уровень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финансовой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грамотности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населения;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  <w:tab w:val="left" w:pos="3531"/>
          <w:tab w:val="left" w:pos="4798"/>
          <w:tab w:val="left" w:pos="5762"/>
          <w:tab w:val="left" w:pos="7452"/>
          <w:tab w:val="left" w:pos="9347"/>
        </w:tabs>
        <w:spacing w:line="360" w:lineRule="exact"/>
        <w:ind w:right="141" w:firstLine="706"/>
        <w:jc w:val="both"/>
        <w:rPr>
          <w:sz w:val="28"/>
          <w:szCs w:val="28"/>
        </w:rPr>
      </w:pPr>
      <w:r w:rsidRPr="006779A2">
        <w:rPr>
          <w:spacing w:val="-2"/>
          <w:sz w:val="28"/>
          <w:szCs w:val="28"/>
        </w:rPr>
        <w:t>С</w:t>
      </w:r>
      <w:r w:rsidR="003978B6" w:rsidRPr="006779A2">
        <w:rPr>
          <w:spacing w:val="-2"/>
          <w:sz w:val="28"/>
          <w:szCs w:val="28"/>
        </w:rPr>
        <w:t>тремительное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развитие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новых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финансовых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инструментов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10"/>
          <w:sz w:val="28"/>
          <w:szCs w:val="28"/>
        </w:rPr>
        <w:t xml:space="preserve">и </w:t>
      </w:r>
      <w:r>
        <w:rPr>
          <w:spacing w:val="-10"/>
          <w:sz w:val="28"/>
          <w:szCs w:val="28"/>
        </w:rPr>
        <w:t> </w:t>
      </w:r>
      <w:r w:rsidR="003978B6" w:rsidRPr="006779A2">
        <w:rPr>
          <w:sz w:val="28"/>
          <w:szCs w:val="28"/>
        </w:rPr>
        <w:t xml:space="preserve">слуг для физических </w:t>
      </w:r>
      <w:r w:rsidR="003978B6" w:rsidRPr="006779A2">
        <w:rPr>
          <w:sz w:val="28"/>
          <w:szCs w:val="28"/>
        </w:rPr>
        <w:t>лиц;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  <w:tab w:val="left" w:pos="2963"/>
          <w:tab w:val="left" w:pos="3754"/>
          <w:tab w:val="left" w:pos="5495"/>
          <w:tab w:val="left" w:pos="7135"/>
          <w:tab w:val="left" w:pos="7675"/>
          <w:tab w:val="left" w:pos="9343"/>
        </w:tabs>
        <w:spacing w:line="360" w:lineRule="exact"/>
        <w:ind w:right="145" w:firstLine="706"/>
        <w:jc w:val="both"/>
        <w:rPr>
          <w:sz w:val="28"/>
          <w:szCs w:val="28"/>
        </w:rPr>
      </w:pPr>
      <w:r w:rsidRPr="006779A2">
        <w:rPr>
          <w:spacing w:val="-2"/>
          <w:sz w:val="28"/>
          <w:szCs w:val="28"/>
        </w:rPr>
        <w:t>В</w:t>
      </w:r>
      <w:r w:rsidR="003978B6" w:rsidRPr="006779A2">
        <w:rPr>
          <w:spacing w:val="-2"/>
          <w:sz w:val="28"/>
          <w:szCs w:val="28"/>
        </w:rPr>
        <w:t>зрывной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4"/>
          <w:sz w:val="28"/>
          <w:szCs w:val="28"/>
        </w:rPr>
        <w:t>рост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финансовых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технологий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6"/>
          <w:sz w:val="28"/>
          <w:szCs w:val="28"/>
        </w:rPr>
        <w:t>на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глобальном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> </w:t>
      </w:r>
      <w:r w:rsidR="003978B6" w:rsidRPr="006779A2">
        <w:rPr>
          <w:sz w:val="28"/>
          <w:szCs w:val="28"/>
        </w:rPr>
        <w:t>локальном финансовых рынках;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  <w:tab w:val="left" w:pos="3949"/>
          <w:tab w:val="left" w:pos="6583"/>
          <w:tab w:val="left" w:pos="8662"/>
        </w:tabs>
        <w:spacing w:line="360" w:lineRule="exact"/>
        <w:ind w:right="151" w:firstLine="706"/>
        <w:jc w:val="both"/>
        <w:rPr>
          <w:sz w:val="28"/>
          <w:szCs w:val="28"/>
        </w:rPr>
      </w:pPr>
      <w:r w:rsidRPr="006779A2">
        <w:rPr>
          <w:spacing w:val="-2"/>
          <w:sz w:val="28"/>
          <w:szCs w:val="28"/>
        </w:rPr>
        <w:t>С</w:t>
      </w:r>
      <w:r w:rsidR="003978B6" w:rsidRPr="006779A2">
        <w:rPr>
          <w:spacing w:val="-2"/>
          <w:sz w:val="28"/>
          <w:szCs w:val="28"/>
        </w:rPr>
        <w:t>тремительная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информатизация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финансовой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 xml:space="preserve">сферы, </w:t>
      </w:r>
      <w:r w:rsidR="003978B6" w:rsidRPr="006779A2">
        <w:rPr>
          <w:sz w:val="28"/>
          <w:szCs w:val="28"/>
        </w:rPr>
        <w:t>распространение электронных платежей и цифровых валют;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right="155" w:firstLine="706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Р</w:t>
      </w:r>
      <w:r w:rsidR="003978B6" w:rsidRPr="006779A2">
        <w:rPr>
          <w:sz w:val="28"/>
          <w:szCs w:val="28"/>
        </w:rPr>
        <w:t>азвитие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новых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долгосрочных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и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краткосрочных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финансовых инструментов для физических лиц;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left="1560" w:hanging="713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Г</w:t>
      </w:r>
      <w:r w:rsidR="003978B6" w:rsidRPr="006779A2">
        <w:rPr>
          <w:sz w:val="28"/>
          <w:szCs w:val="28"/>
        </w:rPr>
        <w:t>лобализация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финансовой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сферы;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right="149" w:firstLine="706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С</w:t>
      </w:r>
      <w:r w:rsidR="003978B6" w:rsidRPr="006779A2">
        <w:rPr>
          <w:sz w:val="28"/>
          <w:szCs w:val="28"/>
        </w:rPr>
        <w:t>тремительный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рост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объемов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финансовых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данных,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требующих анализа в сжатые сроки;</w:t>
      </w:r>
    </w:p>
    <w:p w:rsidR="00D67973" w:rsidRPr="006779A2" w:rsidRDefault="003978B6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right="148" w:firstLine="706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ускорение смены финансовых инструментов в результате процессов глобализации и автоматизации.</w:t>
      </w:r>
    </w:p>
    <w:p w:rsidR="00D67973" w:rsidRPr="006779A2" w:rsidRDefault="003978B6" w:rsidP="0018061C">
      <w:pPr>
        <w:pStyle w:val="a3"/>
        <w:spacing w:line="360" w:lineRule="exact"/>
        <w:ind w:left="142" w:right="136" w:firstLine="709"/>
        <w:jc w:val="both"/>
      </w:pPr>
      <w:r w:rsidRPr="006779A2">
        <w:t>Область профессиональной деятельности проектировщика индивидуальной финансовой траектории: расчет модели личных</w:t>
      </w:r>
      <w:r w:rsidR="006779A2">
        <w:t xml:space="preserve"> </w:t>
      </w:r>
      <w:r w:rsidRPr="006779A2">
        <w:lastRenderedPageBreak/>
        <w:t>инвестиций, формирование</w:t>
      </w:r>
      <w:r w:rsidR="006779A2">
        <w:t xml:space="preserve"> </w:t>
      </w:r>
      <w:r w:rsidRPr="006779A2">
        <w:t>фондов</w:t>
      </w:r>
      <w:r w:rsidR="006779A2">
        <w:t xml:space="preserve"> </w:t>
      </w:r>
      <w:r w:rsidRPr="006779A2">
        <w:t>потребления</w:t>
      </w:r>
      <w:r w:rsidR="006779A2">
        <w:t xml:space="preserve"> </w:t>
      </w:r>
      <w:r w:rsidRPr="006779A2">
        <w:t>и</w:t>
      </w:r>
      <w:r w:rsidR="006779A2">
        <w:t xml:space="preserve"> </w:t>
      </w:r>
      <w:r w:rsidRPr="006779A2">
        <w:t>накопления</w:t>
      </w:r>
      <w:r w:rsidR="006779A2">
        <w:t xml:space="preserve"> </w:t>
      </w:r>
      <w:r w:rsidRPr="006779A2">
        <w:t>домашних хозяйств,</w:t>
      </w:r>
      <w:r w:rsidR="006779A2">
        <w:t xml:space="preserve"> </w:t>
      </w:r>
      <w:r w:rsidRPr="006779A2">
        <w:t>анализ структуры планируемых доходов и расходов, разработка рекомендаций по планированию семейного и личного бюджета, развитию карьеры и др.</w:t>
      </w:r>
    </w:p>
    <w:p w:rsidR="00D67973" w:rsidRPr="006779A2" w:rsidRDefault="00D67973" w:rsidP="0018061C">
      <w:pPr>
        <w:pStyle w:val="a3"/>
        <w:spacing w:line="360" w:lineRule="exact"/>
        <w:ind w:left="0"/>
      </w:pPr>
    </w:p>
    <w:p w:rsidR="00D67973" w:rsidRPr="006779A2" w:rsidRDefault="003978B6" w:rsidP="0018061C">
      <w:pPr>
        <w:pStyle w:val="Heading1"/>
        <w:spacing w:line="360" w:lineRule="exact"/>
        <w:ind w:left="0"/>
      </w:pPr>
      <w:r w:rsidRPr="006779A2">
        <w:t>Нормативные</w:t>
      </w:r>
      <w:r w:rsidR="006779A2">
        <w:t xml:space="preserve"> </w:t>
      </w:r>
      <w:r w:rsidRPr="006779A2">
        <w:t>правовые</w:t>
      </w:r>
      <w:r w:rsidR="006779A2">
        <w:t xml:space="preserve"> </w:t>
      </w:r>
      <w:r w:rsidRPr="006779A2">
        <w:rPr>
          <w:spacing w:val="-4"/>
        </w:rPr>
        <w:t>акты</w:t>
      </w:r>
    </w:p>
    <w:p w:rsidR="00D67973" w:rsidRPr="006779A2" w:rsidRDefault="003978B6" w:rsidP="0018061C">
      <w:pPr>
        <w:pStyle w:val="a3"/>
        <w:spacing w:line="360" w:lineRule="exact"/>
        <w:ind w:right="156" w:firstLine="706"/>
        <w:jc w:val="both"/>
      </w:pPr>
      <w:r w:rsidRPr="006779A2">
        <w:t xml:space="preserve">Поскольку Описание компетенции содержит лишь информацию, относящуюся к </w:t>
      </w:r>
      <w:r w:rsidRPr="006779A2">
        <w:t>соответствующей компетенции, его необходимо</w:t>
      </w:r>
      <w:r w:rsidR="0018061C">
        <w:t xml:space="preserve"> </w:t>
      </w:r>
      <w:r w:rsidRPr="006779A2">
        <w:t>использовать на основании следующих документов:</w:t>
      </w:r>
    </w:p>
    <w:p w:rsidR="006779A2" w:rsidRPr="006779A2" w:rsidRDefault="003978B6" w:rsidP="0018061C">
      <w:pPr>
        <w:pStyle w:val="a3"/>
        <w:numPr>
          <w:ilvl w:val="0"/>
          <w:numId w:val="5"/>
        </w:numPr>
        <w:spacing w:line="360" w:lineRule="exact"/>
        <w:ind w:left="0" w:right="151" w:firstLine="0"/>
        <w:jc w:val="both"/>
        <w:rPr>
          <w:b/>
        </w:rPr>
      </w:pPr>
      <w:r w:rsidRPr="006779A2">
        <w:rPr>
          <w:b/>
        </w:rPr>
        <w:t xml:space="preserve">ФГОС СПО </w:t>
      </w:r>
    </w:p>
    <w:p w:rsidR="006779A2" w:rsidRPr="006779A2" w:rsidRDefault="003978B6" w:rsidP="0018061C">
      <w:pPr>
        <w:pStyle w:val="a3"/>
        <w:numPr>
          <w:ilvl w:val="0"/>
          <w:numId w:val="6"/>
        </w:numPr>
        <w:spacing w:line="360" w:lineRule="exact"/>
        <w:ind w:left="0" w:right="153" w:firstLine="709"/>
        <w:jc w:val="both"/>
        <w:rPr>
          <w:color w:val="000000"/>
          <w:shd w:val="clear" w:color="auto" w:fill="FFFFFF"/>
        </w:rPr>
      </w:pPr>
      <w:r w:rsidRPr="006779A2">
        <w:t>38.02.07 Банковское дело, утверждён приказом Министе</w:t>
      </w:r>
      <w:r w:rsidR="006779A2" w:rsidRPr="006779A2">
        <w:t xml:space="preserve">рства образования и науки РФ от </w:t>
      </w:r>
      <w:r w:rsidR="006779A2" w:rsidRPr="006779A2">
        <w:rPr>
          <w:color w:val="000000"/>
          <w:shd w:val="clear" w:color="auto" w:fill="FFFFFF"/>
        </w:rPr>
        <w:t>14 ноября 2023 № 856.</w:t>
      </w:r>
    </w:p>
    <w:p w:rsidR="00D67973" w:rsidRPr="00F652DA" w:rsidRDefault="003978B6" w:rsidP="0018061C">
      <w:pPr>
        <w:pStyle w:val="a3"/>
        <w:numPr>
          <w:ilvl w:val="0"/>
          <w:numId w:val="7"/>
        </w:numPr>
        <w:spacing w:line="360" w:lineRule="exact"/>
        <w:ind w:left="0" w:right="151" w:firstLine="0"/>
        <w:jc w:val="both"/>
        <w:rPr>
          <w:b/>
        </w:rPr>
      </w:pPr>
      <w:r w:rsidRPr="00F652DA">
        <w:rPr>
          <w:b/>
          <w:spacing w:val="-2"/>
        </w:rPr>
        <w:t>Профессиональные</w:t>
      </w:r>
      <w:r w:rsidR="00F652DA" w:rsidRPr="00F652DA">
        <w:rPr>
          <w:b/>
          <w:spacing w:val="-2"/>
        </w:rPr>
        <w:t xml:space="preserve"> </w:t>
      </w:r>
      <w:r w:rsidRPr="00F652DA">
        <w:rPr>
          <w:b/>
          <w:spacing w:val="-2"/>
        </w:rPr>
        <w:t>стандарты</w:t>
      </w:r>
    </w:p>
    <w:p w:rsidR="00F652DA" w:rsidRPr="00F652DA" w:rsidRDefault="003978B6" w:rsidP="0018061C">
      <w:pPr>
        <w:pStyle w:val="a4"/>
        <w:numPr>
          <w:ilvl w:val="0"/>
          <w:numId w:val="8"/>
        </w:numPr>
        <w:tabs>
          <w:tab w:val="left" w:pos="0"/>
        </w:tabs>
        <w:spacing w:line="360" w:lineRule="exact"/>
        <w:ind w:left="0" w:right="151" w:firstLine="709"/>
        <w:jc w:val="both"/>
        <w:rPr>
          <w:sz w:val="28"/>
          <w:szCs w:val="28"/>
        </w:rPr>
      </w:pPr>
      <w:r w:rsidRPr="00F652DA">
        <w:rPr>
          <w:sz w:val="28"/>
          <w:szCs w:val="28"/>
        </w:rPr>
        <w:t>08.019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Специалист п</w:t>
      </w:r>
      <w:r w:rsidR="00F652DA" w:rsidRPr="00F652DA">
        <w:rPr>
          <w:sz w:val="28"/>
          <w:szCs w:val="28"/>
        </w:rPr>
        <w:t>о потребительскому кредитованию, у</w:t>
      </w:r>
      <w:r w:rsidRPr="00F652DA">
        <w:rPr>
          <w:sz w:val="28"/>
          <w:szCs w:val="28"/>
        </w:rPr>
        <w:t xml:space="preserve">твержден </w:t>
      </w:r>
      <w:hyperlink r:id="rId8">
        <w:r w:rsidRPr="00F652DA">
          <w:rPr>
            <w:sz w:val="28"/>
            <w:szCs w:val="28"/>
          </w:rPr>
          <w:t>приказом</w:t>
        </w:r>
      </w:hyperlink>
      <w:r w:rsidRPr="00F652DA">
        <w:rPr>
          <w:sz w:val="28"/>
          <w:szCs w:val="28"/>
        </w:rPr>
        <w:t xml:space="preserve"> Министерства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труда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и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социальной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защиты РФ от 14 ноября 2016 г. №646н</w:t>
      </w:r>
      <w:r w:rsidR="00F652DA" w:rsidRPr="00F652DA">
        <w:rPr>
          <w:sz w:val="28"/>
          <w:szCs w:val="28"/>
        </w:rPr>
        <w:t>.</w:t>
      </w:r>
    </w:p>
    <w:p w:rsidR="00F652DA" w:rsidRPr="00F652DA" w:rsidRDefault="003978B6" w:rsidP="0018061C">
      <w:pPr>
        <w:pStyle w:val="a4"/>
        <w:numPr>
          <w:ilvl w:val="0"/>
          <w:numId w:val="8"/>
        </w:numPr>
        <w:tabs>
          <w:tab w:val="left" w:pos="0"/>
        </w:tabs>
        <w:spacing w:line="360" w:lineRule="exact"/>
        <w:ind w:left="0" w:right="154" w:firstLine="709"/>
        <w:jc w:val="both"/>
        <w:rPr>
          <w:sz w:val="28"/>
          <w:szCs w:val="28"/>
        </w:rPr>
      </w:pPr>
      <w:r w:rsidRPr="00F652DA">
        <w:rPr>
          <w:sz w:val="28"/>
          <w:szCs w:val="28"/>
        </w:rPr>
        <w:t>08.027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Специалист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по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платежным</w:t>
      </w:r>
      <w:r w:rsidR="00F652DA" w:rsidRPr="00F652DA">
        <w:rPr>
          <w:sz w:val="28"/>
          <w:szCs w:val="28"/>
        </w:rPr>
        <w:t xml:space="preserve"> услугам, у</w:t>
      </w:r>
      <w:r w:rsidRPr="00F652DA">
        <w:rPr>
          <w:sz w:val="28"/>
          <w:szCs w:val="28"/>
        </w:rPr>
        <w:t xml:space="preserve">твержден </w:t>
      </w:r>
      <w:hyperlink r:id="rId9">
        <w:r w:rsidRPr="00F652DA">
          <w:rPr>
            <w:sz w:val="28"/>
            <w:szCs w:val="28"/>
          </w:rPr>
          <w:t>приказом</w:t>
        </w:r>
      </w:hyperlink>
      <w:r w:rsidRPr="00F652DA">
        <w:rPr>
          <w:sz w:val="28"/>
          <w:szCs w:val="28"/>
        </w:rPr>
        <w:t xml:space="preserve"> Министерства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труда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и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социальной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защит</w:t>
      </w:r>
      <w:r w:rsidR="00F652DA" w:rsidRPr="00F652DA">
        <w:rPr>
          <w:sz w:val="28"/>
          <w:szCs w:val="28"/>
        </w:rPr>
        <w:t>ы РФ от 14 ноября 2016 г. №645н.</w:t>
      </w:r>
    </w:p>
    <w:p w:rsidR="00D67973" w:rsidRPr="00F652DA" w:rsidRDefault="003978B6" w:rsidP="0018061C">
      <w:pPr>
        <w:pStyle w:val="a4"/>
        <w:numPr>
          <w:ilvl w:val="1"/>
          <w:numId w:val="2"/>
        </w:numPr>
        <w:tabs>
          <w:tab w:val="left" w:pos="0"/>
        </w:tabs>
        <w:spacing w:line="360" w:lineRule="exact"/>
        <w:ind w:left="0" w:firstLine="0"/>
        <w:jc w:val="both"/>
        <w:rPr>
          <w:b/>
          <w:sz w:val="28"/>
          <w:szCs w:val="28"/>
        </w:rPr>
      </w:pPr>
      <w:r w:rsidRPr="00F652DA">
        <w:rPr>
          <w:b/>
          <w:spacing w:val="-4"/>
          <w:sz w:val="28"/>
          <w:szCs w:val="28"/>
        </w:rPr>
        <w:t>ЕТКС</w:t>
      </w:r>
    </w:p>
    <w:p w:rsidR="00D67973" w:rsidRPr="00F652DA" w:rsidRDefault="003978B6" w:rsidP="0018061C">
      <w:pPr>
        <w:pStyle w:val="a4"/>
        <w:numPr>
          <w:ilvl w:val="0"/>
          <w:numId w:val="10"/>
        </w:numPr>
        <w:tabs>
          <w:tab w:val="left" w:pos="0"/>
        </w:tabs>
        <w:spacing w:line="360" w:lineRule="exact"/>
        <w:ind w:left="0" w:right="157" w:firstLine="709"/>
        <w:jc w:val="both"/>
        <w:rPr>
          <w:sz w:val="28"/>
          <w:szCs w:val="28"/>
        </w:rPr>
      </w:pPr>
      <w:r w:rsidRPr="00F652DA">
        <w:rPr>
          <w:sz w:val="28"/>
          <w:szCs w:val="28"/>
        </w:rPr>
        <w:t>Е</w:t>
      </w:r>
      <w:r w:rsidR="00F652DA" w:rsidRPr="00F652DA">
        <w:rPr>
          <w:sz w:val="28"/>
          <w:szCs w:val="28"/>
        </w:rPr>
        <w:t>Т</w:t>
      </w:r>
      <w:r w:rsidRPr="00F652DA">
        <w:rPr>
          <w:sz w:val="28"/>
          <w:szCs w:val="28"/>
        </w:rPr>
        <w:t>КС, раздел «Общеотраслевые квалификационные характеристики должностей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работников,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занятых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на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предприятиях,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в</w:t>
      </w:r>
      <w:r w:rsidR="00F652DA">
        <w:rPr>
          <w:sz w:val="28"/>
          <w:szCs w:val="28"/>
        </w:rPr>
        <w:t> </w:t>
      </w:r>
      <w:r w:rsidRPr="00F652DA">
        <w:rPr>
          <w:sz w:val="28"/>
          <w:szCs w:val="28"/>
        </w:rPr>
        <w:t>учреждениях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и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организациях»</w:t>
      </w:r>
      <w:r w:rsidR="00F652DA" w:rsidRPr="00F652DA">
        <w:rPr>
          <w:sz w:val="28"/>
          <w:szCs w:val="28"/>
        </w:rPr>
        <w:t xml:space="preserve">, </w:t>
      </w:r>
      <w:r w:rsidRPr="00F652DA">
        <w:rPr>
          <w:sz w:val="28"/>
          <w:szCs w:val="28"/>
        </w:rPr>
        <w:t>утвержден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Постановлением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Мин</w:t>
      </w:r>
      <w:r w:rsidR="00F652DA" w:rsidRPr="00F652DA">
        <w:rPr>
          <w:sz w:val="28"/>
          <w:szCs w:val="28"/>
        </w:rPr>
        <w:t xml:space="preserve">истерства </w:t>
      </w:r>
      <w:r w:rsidRPr="00F652DA">
        <w:rPr>
          <w:sz w:val="28"/>
          <w:szCs w:val="28"/>
        </w:rPr>
        <w:t>труда</w:t>
      </w:r>
      <w:r w:rsidR="00F652DA" w:rsidRPr="00F652DA">
        <w:rPr>
          <w:sz w:val="28"/>
          <w:szCs w:val="28"/>
        </w:rPr>
        <w:t xml:space="preserve"> РФ </w:t>
      </w:r>
      <w:r w:rsidRPr="00F652DA">
        <w:rPr>
          <w:sz w:val="28"/>
          <w:szCs w:val="28"/>
        </w:rPr>
        <w:t>от 21.08.1998 № 37.</w:t>
      </w:r>
    </w:p>
    <w:p w:rsidR="00D67973" w:rsidRPr="00F652DA" w:rsidRDefault="003978B6" w:rsidP="0018061C">
      <w:pPr>
        <w:pStyle w:val="a4"/>
        <w:numPr>
          <w:ilvl w:val="1"/>
          <w:numId w:val="1"/>
        </w:numPr>
        <w:tabs>
          <w:tab w:val="left" w:pos="0"/>
        </w:tabs>
        <w:spacing w:line="360" w:lineRule="exact"/>
        <w:ind w:left="0" w:firstLine="0"/>
        <w:jc w:val="both"/>
        <w:rPr>
          <w:b/>
          <w:sz w:val="28"/>
          <w:szCs w:val="28"/>
        </w:rPr>
      </w:pPr>
      <w:r w:rsidRPr="00F652DA">
        <w:rPr>
          <w:b/>
          <w:spacing w:val="-2"/>
          <w:sz w:val="28"/>
          <w:szCs w:val="28"/>
        </w:rPr>
        <w:t>СанПин</w:t>
      </w:r>
    </w:p>
    <w:p w:rsidR="00D67973" w:rsidRPr="006779A2" w:rsidRDefault="003978B6" w:rsidP="0018061C">
      <w:pPr>
        <w:pStyle w:val="a3"/>
        <w:numPr>
          <w:ilvl w:val="0"/>
          <w:numId w:val="11"/>
        </w:numPr>
        <w:spacing w:line="360" w:lineRule="exact"/>
        <w:ind w:left="0" w:right="150" w:firstLine="709"/>
        <w:jc w:val="both"/>
      </w:pPr>
      <w:r w:rsidRPr="006779A2">
        <w:t>СанПин</w:t>
      </w:r>
      <w:r w:rsidR="00F652DA">
        <w:t xml:space="preserve"> </w:t>
      </w:r>
      <w:r w:rsidRPr="006779A2">
        <w:t>1.2.3685-21</w:t>
      </w:r>
      <w:r w:rsidR="00F652DA">
        <w:t xml:space="preserve"> </w:t>
      </w:r>
      <w:r w:rsidRPr="006779A2">
        <w:t>Гигиенические</w:t>
      </w:r>
      <w:r w:rsidR="00F652DA">
        <w:t xml:space="preserve"> </w:t>
      </w:r>
      <w:r w:rsidRPr="006779A2">
        <w:t>нормативы</w:t>
      </w:r>
      <w:r w:rsidR="00F652DA">
        <w:t xml:space="preserve"> </w:t>
      </w:r>
      <w:r w:rsidRPr="006779A2">
        <w:t>и</w:t>
      </w:r>
      <w:r w:rsidR="00F652DA">
        <w:t xml:space="preserve"> </w:t>
      </w:r>
      <w:r w:rsidRPr="006779A2">
        <w:t>требованияк обеспечению безопасности и (или) безвредности для человека факторов среды обитания</w:t>
      </w:r>
      <w:r w:rsidRPr="006779A2">
        <w:t>.</w:t>
      </w:r>
    </w:p>
    <w:p w:rsidR="00D67973" w:rsidRDefault="003978B6" w:rsidP="0018061C">
      <w:pPr>
        <w:pStyle w:val="a3"/>
        <w:spacing w:line="360" w:lineRule="exact"/>
        <w:ind w:right="155" w:firstLine="706"/>
        <w:jc w:val="both"/>
        <w:rPr>
          <w:i/>
        </w:rPr>
      </w:pPr>
      <w:r>
        <w:t>Перечень профессиональных задач специалиста по компетенции определяется</w:t>
      </w:r>
      <w:r w:rsidR="00F652DA">
        <w:t xml:space="preserve"> </w:t>
      </w:r>
      <w:r>
        <w:t>профессиональной</w:t>
      </w:r>
      <w:r w:rsidR="00F652DA">
        <w:t xml:space="preserve"> </w:t>
      </w:r>
      <w:r>
        <w:t>областью</w:t>
      </w:r>
      <w:r w:rsidR="00F652DA">
        <w:t xml:space="preserve"> </w:t>
      </w:r>
      <w:r>
        <w:t>специалиста</w:t>
      </w:r>
      <w:r w:rsidR="00F652DA">
        <w:t xml:space="preserve"> </w:t>
      </w:r>
      <w:r>
        <w:t>и</w:t>
      </w:r>
      <w:r w:rsidR="00F652DA">
        <w:t xml:space="preserve"> </w:t>
      </w:r>
      <w:r>
        <w:t>базируется</w:t>
      </w:r>
      <w:r w:rsidR="00F652DA">
        <w:t xml:space="preserve"> </w:t>
      </w:r>
      <w:r>
        <w:t>на</w:t>
      </w:r>
      <w:r w:rsidR="0018061C">
        <w:t> </w:t>
      </w:r>
      <w:r>
        <w:t xml:space="preserve">требованиях </w:t>
      </w:r>
      <w:r>
        <w:t>современного рынка труда к данному специалисту</w:t>
      </w:r>
      <w:r>
        <w:rPr>
          <w:i/>
        </w:rPr>
        <w:t>.</w:t>
      </w:r>
    </w:p>
    <w:p w:rsidR="00D67973" w:rsidRDefault="00D67973" w:rsidP="0018061C">
      <w:pPr>
        <w:pStyle w:val="a3"/>
        <w:spacing w:line="360" w:lineRule="exact"/>
        <w:ind w:left="0"/>
        <w:rPr>
          <w:i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8310"/>
      </w:tblGrid>
      <w:tr w:rsidR="00D67973" w:rsidRPr="00F652DA" w:rsidTr="0018061C">
        <w:trPr>
          <w:trHeight w:val="508"/>
        </w:trPr>
        <w:tc>
          <w:tcPr>
            <w:tcW w:w="1016" w:type="dxa"/>
            <w:shd w:val="clear" w:color="auto" w:fill="92D050"/>
            <w:vAlign w:val="center"/>
          </w:tcPr>
          <w:p w:rsidR="00D67973" w:rsidRPr="00F652DA" w:rsidRDefault="003978B6" w:rsidP="00F652DA">
            <w:pPr>
              <w:pStyle w:val="TableParagraph"/>
              <w:ind w:left="18" w:right="9"/>
              <w:jc w:val="center"/>
              <w:rPr>
                <w:b/>
                <w:sz w:val="24"/>
                <w:szCs w:val="24"/>
              </w:rPr>
            </w:pPr>
            <w:r w:rsidRPr="00F652DA">
              <w:rPr>
                <w:b/>
                <w:sz w:val="24"/>
                <w:szCs w:val="24"/>
              </w:rPr>
              <w:t xml:space="preserve">№ </w:t>
            </w:r>
            <w:r w:rsidRPr="00F652DA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310" w:type="dxa"/>
            <w:shd w:val="clear" w:color="auto" w:fill="92D050"/>
            <w:vAlign w:val="center"/>
          </w:tcPr>
          <w:p w:rsidR="00D67973" w:rsidRPr="00F652DA" w:rsidRDefault="003978B6" w:rsidP="00F652DA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F652DA">
              <w:rPr>
                <w:b/>
                <w:spacing w:val="-2"/>
                <w:sz w:val="24"/>
                <w:szCs w:val="24"/>
              </w:rPr>
              <w:t>Виды</w:t>
            </w:r>
            <w:r w:rsidR="00F652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52DA">
              <w:rPr>
                <w:b/>
                <w:spacing w:val="-2"/>
                <w:sz w:val="24"/>
                <w:szCs w:val="24"/>
              </w:rPr>
              <w:t>деятельности/</w:t>
            </w:r>
            <w:r w:rsidR="00F652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52DA">
              <w:rPr>
                <w:b/>
                <w:spacing w:val="-2"/>
                <w:sz w:val="24"/>
                <w:szCs w:val="24"/>
              </w:rPr>
              <w:t>трудовые</w:t>
            </w:r>
            <w:r w:rsidR="00F652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52DA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</w:tr>
      <w:tr w:rsidR="00D67973" w:rsidRPr="00F652DA" w:rsidTr="0018061C">
        <w:trPr>
          <w:trHeight w:val="403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tabs>
                <w:tab w:val="left" w:pos="1670"/>
                <w:tab w:val="left" w:pos="3426"/>
                <w:tab w:val="left" w:pos="4619"/>
                <w:tab w:val="left" w:pos="5015"/>
                <w:tab w:val="left" w:pos="7489"/>
              </w:tabs>
              <w:ind w:left="109"/>
              <w:jc w:val="both"/>
              <w:rPr>
                <w:sz w:val="24"/>
                <w:szCs w:val="24"/>
              </w:rPr>
            </w:pPr>
            <w:r w:rsidRPr="00F652DA">
              <w:rPr>
                <w:spacing w:val="-2"/>
                <w:sz w:val="24"/>
                <w:szCs w:val="24"/>
              </w:rPr>
              <w:t>Выявление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потребности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клиента</w:t>
            </w:r>
            <w:r w:rsidRPr="00F652DA">
              <w:rPr>
                <w:sz w:val="24"/>
                <w:szCs w:val="24"/>
              </w:rPr>
              <w:tab/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профессиональное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ведение</w:t>
            </w:r>
            <w:r w:rsidR="00F652DA">
              <w:rPr>
                <w:sz w:val="24"/>
                <w:szCs w:val="24"/>
              </w:rPr>
              <w:t xml:space="preserve"> д</w:t>
            </w:r>
            <w:r w:rsidRPr="00F652DA">
              <w:rPr>
                <w:sz w:val="24"/>
                <w:szCs w:val="24"/>
              </w:rPr>
              <w:t>еловых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переговоров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с</w:t>
            </w:r>
            <w:r w:rsidRPr="00F652DA">
              <w:rPr>
                <w:spacing w:val="-2"/>
                <w:sz w:val="24"/>
                <w:szCs w:val="24"/>
              </w:rPr>
              <w:t xml:space="preserve"> клиентом</w:t>
            </w:r>
          </w:p>
        </w:tc>
      </w:tr>
      <w:tr w:rsidR="00D67973" w:rsidRPr="00F652DA" w:rsidTr="0018061C">
        <w:trPr>
          <w:trHeight w:val="553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tabs>
                <w:tab w:val="left" w:pos="1332"/>
                <w:tab w:val="left" w:pos="3194"/>
                <w:tab w:val="left" w:pos="3834"/>
                <w:tab w:val="left" w:pos="5841"/>
                <w:tab w:val="left" w:pos="6467"/>
                <w:tab w:val="left" w:pos="8287"/>
              </w:tabs>
              <w:ind w:left="109" w:right="109"/>
              <w:jc w:val="both"/>
              <w:rPr>
                <w:sz w:val="24"/>
                <w:szCs w:val="24"/>
              </w:rPr>
            </w:pPr>
            <w:r w:rsidRPr="00F652DA">
              <w:rPr>
                <w:spacing w:val="-2"/>
                <w:sz w:val="24"/>
                <w:szCs w:val="24"/>
              </w:rPr>
              <w:t>Анализ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информации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6"/>
                <w:sz w:val="24"/>
                <w:szCs w:val="24"/>
              </w:rPr>
              <w:t>по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предложению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6"/>
                <w:sz w:val="24"/>
                <w:szCs w:val="24"/>
              </w:rPr>
              <w:t>на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финансовых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 xml:space="preserve">и </w:t>
            </w:r>
            <w:r w:rsidRPr="00F652DA">
              <w:rPr>
                <w:sz w:val="24"/>
                <w:szCs w:val="24"/>
              </w:rPr>
              <w:t>инвестиционных рынках активов для физических лиц</w:t>
            </w:r>
          </w:p>
        </w:tc>
      </w:tr>
      <w:tr w:rsidR="00D67973" w:rsidRPr="00F652DA" w:rsidTr="0018061C">
        <w:trPr>
          <w:trHeight w:val="561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Составление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анализ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личного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финансового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бюджета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клиента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р</w:t>
            </w:r>
            <w:r w:rsidRPr="00F652DA">
              <w:rPr>
                <w:sz w:val="24"/>
                <w:szCs w:val="24"/>
              </w:rPr>
              <w:t>азработка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мероприятий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его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оптимизации</w:t>
            </w:r>
          </w:p>
        </w:tc>
      </w:tr>
      <w:tr w:rsidR="00D67973" w:rsidRPr="00F652DA" w:rsidTr="0018061C">
        <w:trPr>
          <w:trHeight w:val="555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Составление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бюджета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семьи,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разработка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обоснование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мероприятий</w:t>
            </w:r>
            <w:r w:rsidR="00F652DA">
              <w:rPr>
                <w:sz w:val="24"/>
                <w:szCs w:val="24"/>
              </w:rPr>
              <w:t xml:space="preserve"> </w:t>
            </w:r>
            <w:r w:rsidR="0018061C">
              <w:rPr>
                <w:sz w:val="24"/>
                <w:szCs w:val="24"/>
              </w:rPr>
              <w:t xml:space="preserve">                              </w:t>
            </w:r>
            <w:r w:rsidR="00F652DA">
              <w:rPr>
                <w:sz w:val="24"/>
                <w:szCs w:val="24"/>
              </w:rPr>
              <w:t>п</w:t>
            </w:r>
            <w:r w:rsidRPr="00F652DA">
              <w:rPr>
                <w:sz w:val="24"/>
                <w:szCs w:val="24"/>
              </w:rPr>
              <w:t>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сбалансированности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бюджета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4"/>
                <w:sz w:val="24"/>
                <w:szCs w:val="24"/>
              </w:rPr>
              <w:t>семьи</w:t>
            </w:r>
          </w:p>
        </w:tc>
      </w:tr>
      <w:tr w:rsidR="00D67973" w:rsidRPr="00F652DA" w:rsidTr="0018061C">
        <w:trPr>
          <w:trHeight w:val="563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10" w:type="dxa"/>
          </w:tcPr>
          <w:p w:rsidR="00D67973" w:rsidRPr="00F652DA" w:rsidRDefault="003978B6" w:rsidP="0018061C">
            <w:pPr>
              <w:pStyle w:val="TableParagraph"/>
              <w:tabs>
                <w:tab w:val="left" w:pos="1886"/>
                <w:tab w:val="left" w:pos="4584"/>
                <w:tab w:val="left" w:pos="5807"/>
                <w:tab w:val="left" w:pos="6871"/>
                <w:tab w:val="left" w:pos="7497"/>
              </w:tabs>
              <w:ind w:right="94"/>
              <w:jc w:val="both"/>
              <w:rPr>
                <w:sz w:val="24"/>
                <w:szCs w:val="24"/>
              </w:rPr>
            </w:pPr>
            <w:r w:rsidRPr="00F652DA">
              <w:rPr>
                <w:spacing w:val="-2"/>
                <w:sz w:val="24"/>
                <w:szCs w:val="24"/>
              </w:rPr>
              <w:t>Определение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платежеспособности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клиента,</w:t>
            </w:r>
            <w:r w:rsidRPr="00F652DA">
              <w:rPr>
                <w:sz w:val="24"/>
                <w:szCs w:val="24"/>
              </w:rPr>
              <w:tab/>
            </w:r>
            <w:r w:rsidRPr="00F652DA">
              <w:rPr>
                <w:spacing w:val="-2"/>
                <w:sz w:val="24"/>
                <w:szCs w:val="24"/>
              </w:rPr>
              <w:t>подбор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4"/>
                <w:sz w:val="24"/>
                <w:szCs w:val="24"/>
              </w:rPr>
              <w:t>для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 xml:space="preserve">клиента </w:t>
            </w:r>
            <w:r w:rsidRPr="00F652DA">
              <w:rPr>
                <w:sz w:val="24"/>
                <w:szCs w:val="24"/>
              </w:rPr>
              <w:t>финансовых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инвестиционных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продуктов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услуг,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составление</w:t>
            </w:r>
            <w:r w:rsidR="0018061C">
              <w:rPr>
                <w:sz w:val="24"/>
                <w:szCs w:val="24"/>
              </w:rPr>
              <w:t xml:space="preserve"> </w:t>
            </w:r>
            <w:r w:rsidR="00F652DA">
              <w:rPr>
                <w:sz w:val="24"/>
                <w:szCs w:val="24"/>
              </w:rPr>
              <w:t>ф</w:t>
            </w:r>
            <w:r w:rsidRPr="00F652DA">
              <w:rPr>
                <w:sz w:val="24"/>
                <w:szCs w:val="24"/>
              </w:rPr>
              <w:t>инансового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плана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семьи</w:t>
            </w:r>
          </w:p>
        </w:tc>
      </w:tr>
      <w:tr w:rsidR="00D67973" w:rsidRPr="00F652DA" w:rsidTr="0018061C">
        <w:trPr>
          <w:trHeight w:val="419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8310" w:type="dxa"/>
          </w:tcPr>
          <w:p w:rsidR="00D67973" w:rsidRPr="00F652DA" w:rsidRDefault="003978B6" w:rsidP="0018061C">
            <w:pPr>
              <w:pStyle w:val="TableParagraph"/>
              <w:tabs>
                <w:tab w:val="left" w:pos="2031"/>
                <w:tab w:val="left" w:pos="3455"/>
                <w:tab w:val="left" w:pos="5865"/>
                <w:tab w:val="left" w:pos="6211"/>
                <w:tab w:val="left" w:pos="7182"/>
              </w:tabs>
              <w:jc w:val="both"/>
              <w:rPr>
                <w:sz w:val="24"/>
                <w:szCs w:val="24"/>
              </w:rPr>
            </w:pPr>
            <w:r w:rsidRPr="00F652DA">
              <w:rPr>
                <w:spacing w:val="-2"/>
                <w:sz w:val="24"/>
                <w:szCs w:val="24"/>
              </w:rPr>
              <w:t>Осуществлять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налоговое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консультирование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с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целью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получения</w:t>
            </w:r>
            <w:r w:rsidR="0018061C">
              <w:rPr>
                <w:sz w:val="24"/>
                <w:szCs w:val="24"/>
              </w:rPr>
              <w:t xml:space="preserve"> н</w:t>
            </w:r>
            <w:r w:rsidRPr="00F652DA">
              <w:rPr>
                <w:sz w:val="24"/>
                <w:szCs w:val="24"/>
              </w:rPr>
              <w:t>алогового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вычета</w:t>
            </w:r>
          </w:p>
        </w:tc>
      </w:tr>
      <w:tr w:rsidR="00D67973" w:rsidRPr="00F652DA" w:rsidTr="0018061C">
        <w:trPr>
          <w:trHeight w:val="838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tabs>
                <w:tab w:val="left" w:pos="1333"/>
                <w:tab w:val="left" w:pos="2520"/>
                <w:tab w:val="left" w:pos="2887"/>
                <w:tab w:val="left" w:pos="4569"/>
                <w:tab w:val="left" w:pos="5505"/>
                <w:tab w:val="left" w:pos="6548"/>
                <w:tab w:val="left" w:pos="6943"/>
              </w:tabs>
              <w:ind w:right="101"/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Разработка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мероприятий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подходящего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типа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развитию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 xml:space="preserve">личной </w:t>
            </w:r>
            <w:r w:rsidRPr="00F652DA">
              <w:rPr>
                <w:spacing w:val="-2"/>
                <w:sz w:val="24"/>
                <w:szCs w:val="24"/>
              </w:rPr>
              <w:t>карьеры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клиента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с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финансовой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точки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зрения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определение</w:t>
            </w:r>
            <w:r w:rsidR="00F652DA">
              <w:rPr>
                <w:sz w:val="24"/>
                <w:szCs w:val="24"/>
              </w:rPr>
              <w:t xml:space="preserve"> м</w:t>
            </w:r>
            <w:r w:rsidRPr="00F652DA">
              <w:rPr>
                <w:sz w:val="24"/>
                <w:szCs w:val="24"/>
              </w:rPr>
              <w:t>еханизмов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реализации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предполагаемых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карьерных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изменений</w:t>
            </w:r>
          </w:p>
        </w:tc>
      </w:tr>
      <w:tr w:rsidR="00D67973" w:rsidRPr="00F652DA" w:rsidTr="0018061C">
        <w:trPr>
          <w:trHeight w:val="426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Составление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карьерограммы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(карьерного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плана)</w:t>
            </w:r>
          </w:p>
        </w:tc>
      </w:tr>
      <w:tr w:rsidR="00D67973" w:rsidRPr="00F652DA" w:rsidTr="0018061C">
        <w:trPr>
          <w:trHeight w:val="702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310" w:type="dxa"/>
          </w:tcPr>
          <w:p w:rsidR="00D67973" w:rsidRPr="00F652DA" w:rsidRDefault="003978B6" w:rsidP="0018061C">
            <w:pPr>
              <w:pStyle w:val="TableParagraph"/>
              <w:tabs>
                <w:tab w:val="left" w:pos="3908"/>
              </w:tabs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Определение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финансовых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инвестиционных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рисков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клиента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18061C">
              <w:rPr>
                <w:sz w:val="24"/>
                <w:szCs w:val="24"/>
              </w:rPr>
              <w:t xml:space="preserve"> </w:t>
            </w:r>
            <w:r w:rsidR="00F652DA">
              <w:rPr>
                <w:sz w:val="24"/>
                <w:szCs w:val="24"/>
              </w:rPr>
              <w:t>р</w:t>
            </w:r>
            <w:r w:rsidRPr="00F652DA">
              <w:rPr>
                <w:sz w:val="24"/>
                <w:szCs w:val="24"/>
              </w:rPr>
              <w:t>азработка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способов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минимизации</w:t>
            </w:r>
          </w:p>
        </w:tc>
      </w:tr>
    </w:tbl>
    <w:p w:rsidR="003978B6" w:rsidRDefault="003978B6" w:rsidP="0018061C">
      <w:pPr>
        <w:spacing w:line="360" w:lineRule="exact"/>
      </w:pPr>
    </w:p>
    <w:sectPr w:rsidR="003978B6" w:rsidSect="0018061C">
      <w:footerReference w:type="default" r:id="rId10"/>
      <w:pgSz w:w="11910" w:h="16850"/>
      <w:pgMar w:top="1134" w:right="850" w:bottom="1134" w:left="1701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8B6" w:rsidRDefault="003978B6" w:rsidP="00D67973">
      <w:r>
        <w:separator/>
      </w:r>
    </w:p>
  </w:endnote>
  <w:endnote w:type="continuationSeparator" w:id="1">
    <w:p w:rsidR="003978B6" w:rsidRDefault="003978B6" w:rsidP="00D6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524891"/>
      <w:docPartObj>
        <w:docPartGallery w:val="Page Numbers (Bottom of Page)"/>
        <w:docPartUnique/>
      </w:docPartObj>
    </w:sdtPr>
    <w:sdtContent>
      <w:p w:rsidR="006779A2" w:rsidRDefault="006779A2">
        <w:pPr>
          <w:pStyle w:val="a9"/>
          <w:jc w:val="right"/>
        </w:pPr>
        <w:fldSimple w:instr=" PAGE   \* MERGEFORMAT ">
          <w:r w:rsidR="0018061C">
            <w:rPr>
              <w:noProof/>
            </w:rPr>
            <w:t>4</w:t>
          </w:r>
        </w:fldSimple>
      </w:p>
    </w:sdtContent>
  </w:sdt>
  <w:p w:rsidR="00D67973" w:rsidRDefault="00D6797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8B6" w:rsidRDefault="003978B6" w:rsidP="00D67973">
      <w:r>
        <w:separator/>
      </w:r>
    </w:p>
  </w:footnote>
  <w:footnote w:type="continuationSeparator" w:id="1">
    <w:p w:rsidR="003978B6" w:rsidRDefault="003978B6" w:rsidP="00D6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2C1"/>
    <w:multiLevelType w:val="hybridMultilevel"/>
    <w:tmpl w:val="E48088A6"/>
    <w:lvl w:ilvl="0" w:tplc="BF5A873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BA075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A480444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45484B78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B5E83182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9A2C37F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391EBF8A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B238B07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39EC89CA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1">
    <w:nsid w:val="147D3277"/>
    <w:multiLevelType w:val="hybridMultilevel"/>
    <w:tmpl w:val="653C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C7682"/>
    <w:multiLevelType w:val="hybridMultilevel"/>
    <w:tmpl w:val="44504674"/>
    <w:lvl w:ilvl="0" w:tplc="0868C0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6B2DE1"/>
    <w:multiLevelType w:val="hybridMultilevel"/>
    <w:tmpl w:val="A6B62D0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35605CDD"/>
    <w:multiLevelType w:val="hybridMultilevel"/>
    <w:tmpl w:val="94BEAFF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0029D"/>
    <w:multiLevelType w:val="hybridMultilevel"/>
    <w:tmpl w:val="D6AC201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D7DD8"/>
    <w:multiLevelType w:val="hybridMultilevel"/>
    <w:tmpl w:val="462EAF50"/>
    <w:lvl w:ilvl="0" w:tplc="3CA6F502">
      <w:numFmt w:val="bullet"/>
      <w:lvlText w:val=""/>
      <w:lvlJc w:val="left"/>
      <w:pPr>
        <w:ind w:left="141" w:hanging="7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429E30">
      <w:numFmt w:val="bullet"/>
      <w:lvlText w:val="•"/>
      <w:lvlJc w:val="left"/>
      <w:pPr>
        <w:ind w:left="1090" w:hanging="714"/>
      </w:pPr>
      <w:rPr>
        <w:rFonts w:hint="default"/>
        <w:lang w:val="ru-RU" w:eastAsia="en-US" w:bidi="ar-SA"/>
      </w:rPr>
    </w:lvl>
    <w:lvl w:ilvl="2" w:tplc="2F16BD36">
      <w:numFmt w:val="bullet"/>
      <w:lvlText w:val="•"/>
      <w:lvlJc w:val="left"/>
      <w:pPr>
        <w:ind w:left="2040" w:hanging="714"/>
      </w:pPr>
      <w:rPr>
        <w:rFonts w:hint="default"/>
        <w:lang w:val="ru-RU" w:eastAsia="en-US" w:bidi="ar-SA"/>
      </w:rPr>
    </w:lvl>
    <w:lvl w:ilvl="3" w:tplc="3E48B782">
      <w:numFmt w:val="bullet"/>
      <w:lvlText w:val="•"/>
      <w:lvlJc w:val="left"/>
      <w:pPr>
        <w:ind w:left="2990" w:hanging="714"/>
      </w:pPr>
      <w:rPr>
        <w:rFonts w:hint="default"/>
        <w:lang w:val="ru-RU" w:eastAsia="en-US" w:bidi="ar-SA"/>
      </w:rPr>
    </w:lvl>
    <w:lvl w:ilvl="4" w:tplc="839C9554">
      <w:numFmt w:val="bullet"/>
      <w:lvlText w:val="•"/>
      <w:lvlJc w:val="left"/>
      <w:pPr>
        <w:ind w:left="3940" w:hanging="714"/>
      </w:pPr>
      <w:rPr>
        <w:rFonts w:hint="default"/>
        <w:lang w:val="ru-RU" w:eastAsia="en-US" w:bidi="ar-SA"/>
      </w:rPr>
    </w:lvl>
    <w:lvl w:ilvl="5" w:tplc="378A2C7C">
      <w:numFmt w:val="bullet"/>
      <w:lvlText w:val="•"/>
      <w:lvlJc w:val="left"/>
      <w:pPr>
        <w:ind w:left="4890" w:hanging="714"/>
      </w:pPr>
      <w:rPr>
        <w:rFonts w:hint="default"/>
        <w:lang w:val="ru-RU" w:eastAsia="en-US" w:bidi="ar-SA"/>
      </w:rPr>
    </w:lvl>
    <w:lvl w:ilvl="6" w:tplc="014053B6">
      <w:numFmt w:val="bullet"/>
      <w:lvlText w:val="•"/>
      <w:lvlJc w:val="left"/>
      <w:pPr>
        <w:ind w:left="5841" w:hanging="714"/>
      </w:pPr>
      <w:rPr>
        <w:rFonts w:hint="default"/>
        <w:lang w:val="ru-RU" w:eastAsia="en-US" w:bidi="ar-SA"/>
      </w:rPr>
    </w:lvl>
    <w:lvl w:ilvl="7" w:tplc="C624D86C">
      <w:numFmt w:val="bullet"/>
      <w:lvlText w:val="•"/>
      <w:lvlJc w:val="left"/>
      <w:pPr>
        <w:ind w:left="6791" w:hanging="714"/>
      </w:pPr>
      <w:rPr>
        <w:rFonts w:hint="default"/>
        <w:lang w:val="ru-RU" w:eastAsia="en-US" w:bidi="ar-SA"/>
      </w:rPr>
    </w:lvl>
    <w:lvl w:ilvl="8" w:tplc="4ABC9662">
      <w:numFmt w:val="bullet"/>
      <w:lvlText w:val="•"/>
      <w:lvlJc w:val="left"/>
      <w:pPr>
        <w:ind w:left="7741" w:hanging="714"/>
      </w:pPr>
      <w:rPr>
        <w:rFonts w:hint="default"/>
        <w:lang w:val="ru-RU" w:eastAsia="en-US" w:bidi="ar-SA"/>
      </w:rPr>
    </w:lvl>
  </w:abstractNum>
  <w:abstractNum w:abstractNumId="7">
    <w:nsid w:val="5F050E07"/>
    <w:multiLevelType w:val="hybridMultilevel"/>
    <w:tmpl w:val="B48E439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D0099"/>
    <w:multiLevelType w:val="hybridMultilevel"/>
    <w:tmpl w:val="EEFCF2CC"/>
    <w:lvl w:ilvl="0" w:tplc="2FF2C1D6">
      <w:start w:val="1"/>
      <w:numFmt w:val="decimal"/>
      <w:lvlText w:val="%1."/>
      <w:lvlJc w:val="left"/>
      <w:pPr>
        <w:ind w:left="847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2CCA6">
      <w:numFmt w:val="bullet"/>
      <w:lvlText w:val=""/>
      <w:lvlJc w:val="left"/>
      <w:pPr>
        <w:ind w:left="84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AC2CCC">
      <w:numFmt w:val="bullet"/>
      <w:lvlText w:val="•"/>
      <w:lvlJc w:val="left"/>
      <w:pPr>
        <w:ind w:left="2600" w:hanging="346"/>
      </w:pPr>
      <w:rPr>
        <w:rFonts w:hint="default"/>
        <w:lang w:val="ru-RU" w:eastAsia="en-US" w:bidi="ar-SA"/>
      </w:rPr>
    </w:lvl>
    <w:lvl w:ilvl="3" w:tplc="190E8E76">
      <w:numFmt w:val="bullet"/>
      <w:lvlText w:val="•"/>
      <w:lvlJc w:val="left"/>
      <w:pPr>
        <w:ind w:left="3480" w:hanging="346"/>
      </w:pPr>
      <w:rPr>
        <w:rFonts w:hint="default"/>
        <w:lang w:val="ru-RU" w:eastAsia="en-US" w:bidi="ar-SA"/>
      </w:rPr>
    </w:lvl>
    <w:lvl w:ilvl="4" w:tplc="E2BCF2C2">
      <w:numFmt w:val="bullet"/>
      <w:lvlText w:val="•"/>
      <w:lvlJc w:val="left"/>
      <w:pPr>
        <w:ind w:left="4360" w:hanging="346"/>
      </w:pPr>
      <w:rPr>
        <w:rFonts w:hint="default"/>
        <w:lang w:val="ru-RU" w:eastAsia="en-US" w:bidi="ar-SA"/>
      </w:rPr>
    </w:lvl>
    <w:lvl w:ilvl="5" w:tplc="81A07722">
      <w:numFmt w:val="bullet"/>
      <w:lvlText w:val="•"/>
      <w:lvlJc w:val="left"/>
      <w:pPr>
        <w:ind w:left="5240" w:hanging="346"/>
      </w:pPr>
      <w:rPr>
        <w:rFonts w:hint="default"/>
        <w:lang w:val="ru-RU" w:eastAsia="en-US" w:bidi="ar-SA"/>
      </w:rPr>
    </w:lvl>
    <w:lvl w:ilvl="6" w:tplc="DE9C9184">
      <w:numFmt w:val="bullet"/>
      <w:lvlText w:val="•"/>
      <w:lvlJc w:val="left"/>
      <w:pPr>
        <w:ind w:left="6121" w:hanging="346"/>
      </w:pPr>
      <w:rPr>
        <w:rFonts w:hint="default"/>
        <w:lang w:val="ru-RU" w:eastAsia="en-US" w:bidi="ar-SA"/>
      </w:rPr>
    </w:lvl>
    <w:lvl w:ilvl="7" w:tplc="F66C4D26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8" w:tplc="3434360E">
      <w:numFmt w:val="bullet"/>
      <w:lvlText w:val="•"/>
      <w:lvlJc w:val="left"/>
      <w:pPr>
        <w:ind w:left="7881" w:hanging="346"/>
      </w:pPr>
      <w:rPr>
        <w:rFonts w:hint="default"/>
        <w:lang w:val="ru-RU" w:eastAsia="en-US" w:bidi="ar-SA"/>
      </w:rPr>
    </w:lvl>
  </w:abstractNum>
  <w:abstractNum w:abstractNumId="9">
    <w:nsid w:val="6F1A1192"/>
    <w:multiLevelType w:val="hybridMultilevel"/>
    <w:tmpl w:val="6ECCF234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0">
    <w:nsid w:val="7F4E37F9"/>
    <w:multiLevelType w:val="hybridMultilevel"/>
    <w:tmpl w:val="20107ACE"/>
    <w:lvl w:ilvl="0" w:tplc="CFDE034C">
      <w:start w:val="1"/>
      <w:numFmt w:val="decimal"/>
      <w:lvlText w:val="%1."/>
      <w:lvlJc w:val="left"/>
      <w:pPr>
        <w:ind w:left="8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04280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5C30C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2646D0FA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B0064F9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2138DCF8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 w:tplc="9760D6E0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 w:tplc="0C8CC2A2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342CE3C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973"/>
    <w:rsid w:val="0018061C"/>
    <w:rsid w:val="003978B6"/>
    <w:rsid w:val="006779A2"/>
    <w:rsid w:val="00D67973"/>
    <w:rsid w:val="00F6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9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7973"/>
    <w:pPr>
      <w:ind w:left="1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67973"/>
    <w:pPr>
      <w:ind w:left="1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67973"/>
    <w:pPr>
      <w:ind w:left="141" w:firstLine="706"/>
    </w:pPr>
  </w:style>
  <w:style w:type="paragraph" w:customStyle="1" w:styleId="TableParagraph">
    <w:name w:val="Table Paragraph"/>
    <w:basedOn w:val="a"/>
    <w:uiPriority w:val="1"/>
    <w:qFormat/>
    <w:rsid w:val="00D67973"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677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9A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779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9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77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9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482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5482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2</cp:revision>
  <dcterms:created xsi:type="dcterms:W3CDTF">2025-04-04T19:50:00Z</dcterms:created>
  <dcterms:modified xsi:type="dcterms:W3CDTF">2025-04-04T19:50:00Z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Office Word 2007; modified using iText® Core 8.0.4 (AGPL version) ©2000-2024 Apryse Group NV</vt:lpwstr>
  </property>
</Properties>
</file>