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4B38CC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42EF6">
        <w:rPr>
          <w:rFonts w:ascii="Times New Roman" w:hAnsi="Times New Roman" w:cs="Times New Roman"/>
          <w:sz w:val="72"/>
          <w:szCs w:val="72"/>
        </w:rPr>
        <w:t>Организация строительного производства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FC27C4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FC27C4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FC27C4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142EF6">
      <w:pPr>
        <w:rPr>
          <w:rFonts w:ascii="Times New Roman" w:hAnsi="Times New Roman" w:cs="Times New Roman"/>
          <w:sz w:val="28"/>
          <w:szCs w:val="28"/>
        </w:rPr>
      </w:pPr>
    </w:p>
    <w:p w:rsidR="00FC27C4" w:rsidRDefault="00FC27C4" w:rsidP="00142EF6">
      <w:pPr>
        <w:rPr>
          <w:rFonts w:ascii="Times New Roman" w:hAnsi="Times New Roman" w:cs="Times New Roman"/>
          <w:sz w:val="28"/>
          <w:szCs w:val="28"/>
        </w:rPr>
      </w:pPr>
    </w:p>
    <w:p w:rsidR="00FC27C4" w:rsidRDefault="00FC27C4" w:rsidP="00142EF6">
      <w:pPr>
        <w:rPr>
          <w:rFonts w:ascii="Times New Roman" w:hAnsi="Times New Roman" w:cs="Times New Roman"/>
          <w:sz w:val="28"/>
          <w:szCs w:val="28"/>
        </w:rPr>
      </w:pPr>
    </w:p>
    <w:p w:rsidR="00FC27C4" w:rsidRDefault="00FC27C4" w:rsidP="00142EF6">
      <w:pPr>
        <w:rPr>
          <w:rFonts w:ascii="Times New Roman" w:hAnsi="Times New Roman" w:cs="Times New Roman"/>
          <w:sz w:val="28"/>
          <w:szCs w:val="28"/>
        </w:rPr>
      </w:pPr>
    </w:p>
    <w:p w:rsidR="00FC27C4" w:rsidRDefault="00FC27C4" w:rsidP="00142EF6">
      <w:pPr>
        <w:rPr>
          <w:rFonts w:ascii="Times New Roman" w:hAnsi="Times New Roman" w:cs="Times New Roman"/>
          <w:sz w:val="28"/>
          <w:szCs w:val="28"/>
        </w:rPr>
      </w:pPr>
    </w:p>
    <w:p w:rsidR="00FC27C4" w:rsidRDefault="00FC27C4" w:rsidP="00142EF6">
      <w:pPr>
        <w:rPr>
          <w:rFonts w:ascii="Times New Roman" w:hAnsi="Times New Roman" w:cs="Times New Roman"/>
          <w:sz w:val="28"/>
          <w:szCs w:val="28"/>
        </w:rPr>
      </w:pPr>
    </w:p>
    <w:p w:rsidR="00FC27C4" w:rsidRPr="00FC27C4" w:rsidRDefault="00FC27C4" w:rsidP="00142EF6">
      <w:pPr>
        <w:rPr>
          <w:rFonts w:ascii="Times New Roman" w:hAnsi="Times New Roman" w:cs="Times New Roman"/>
          <w:sz w:val="28"/>
          <w:szCs w:val="28"/>
        </w:rPr>
      </w:pPr>
    </w:p>
    <w:p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745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151E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42EF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строительного производства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FC347D" w:rsidRDefault="00142EF6" w:rsidP="00FC27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E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Прораб </w:t>
      </w:r>
      <w:r w:rsidRPr="00142EF6">
        <w:rPr>
          <w:rFonts w:ascii="Times New Roman" w:eastAsia="Calibri" w:hAnsi="Times New Roman" w:cs="Times New Roman"/>
          <w:sz w:val="28"/>
          <w:szCs w:val="28"/>
        </w:rPr>
        <w:t xml:space="preserve">– одна из ключевых фигур любой стройки. Во многом, именно от его квалификации зависит качество конечного продукта будь то отделочные работы или строительство многоквартирного дома. И конечно от него зависит - успеют ли все бригады уложиться в проектное время строительства, без потери качества, а заказчик в выделенный бюджет. </w:t>
      </w:r>
    </w:p>
    <w:p w:rsidR="009C4B59" w:rsidRPr="00142EF6" w:rsidRDefault="00142EF6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EF6">
        <w:rPr>
          <w:rFonts w:ascii="Times New Roman" w:eastAsia="Calibri" w:hAnsi="Times New Roman" w:cs="Times New Roman"/>
          <w:sz w:val="28"/>
          <w:szCs w:val="28"/>
        </w:rPr>
        <w:t>Компетенция предполагает применение высокоточного оборудования, использование чертежей, подготовку проектной, исполнительной и отчетной документации, использование эффективных методов планирования, коммуникацию с заказчиками и рабочими. Эффективные коммерческие и управленческие решения, скоординированность действий и внимание к деталям, техническая подкованность, коммуникативные навыки – все это необходимые и обязательные составляющие успеха в достижении высоких стандартов.</w:t>
      </w:r>
    </w:p>
    <w:p w:rsidR="00142EF6" w:rsidRPr="00425FBC" w:rsidRDefault="00142EF6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142EF6" w:rsidRDefault="00142EF6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 </w:t>
      </w:r>
    </w:p>
    <w:p w:rsidR="00FC27C4" w:rsidRPr="00FC27C4" w:rsidRDefault="00FC27C4" w:rsidP="00FC27C4">
      <w:pPr>
        <w:pStyle w:val="a3"/>
        <w:keepNext/>
        <w:numPr>
          <w:ilvl w:val="0"/>
          <w:numId w:val="5"/>
        </w:numPr>
        <w:spacing w:after="0"/>
        <w:ind w:left="0" w:firstLine="0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7C4">
        <w:rPr>
          <w:rFonts w:ascii="Times New Roman" w:eastAsia="Times New Roman" w:hAnsi="Times New Roman"/>
          <w:b/>
          <w:sz w:val="28"/>
          <w:szCs w:val="28"/>
          <w:lang w:eastAsia="ru-RU"/>
        </w:rPr>
        <w:t>ФГОС СПО</w:t>
      </w:r>
    </w:p>
    <w:p w:rsidR="00FC27C4" w:rsidRPr="00FC27C4" w:rsidRDefault="00142EF6" w:rsidP="00FC27C4">
      <w:pPr>
        <w:pStyle w:val="a3"/>
        <w:keepNext/>
        <w:numPr>
          <w:ilvl w:val="0"/>
          <w:numId w:val="8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27C4">
        <w:rPr>
          <w:rFonts w:ascii="Times New Roman" w:eastAsia="Times New Roman" w:hAnsi="Times New Roman"/>
          <w:sz w:val="28"/>
          <w:szCs w:val="28"/>
          <w:lang w:eastAsia="ru-RU"/>
        </w:rPr>
        <w:t>08.02.01</w:t>
      </w:r>
      <w:r w:rsidR="00FC27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7C4">
        <w:rPr>
          <w:rFonts w:ascii="Times New Roman" w:eastAsia="Times New Roman" w:hAnsi="Times New Roman"/>
          <w:sz w:val="28"/>
          <w:szCs w:val="28"/>
          <w:lang w:eastAsia="ru-RU"/>
        </w:rPr>
        <w:t>Строительство и экс</w:t>
      </w:r>
      <w:r w:rsidR="00FC27C4" w:rsidRPr="00FC27C4">
        <w:rPr>
          <w:rFonts w:ascii="Times New Roman" w:eastAsia="Times New Roman" w:hAnsi="Times New Roman"/>
          <w:sz w:val="28"/>
          <w:szCs w:val="28"/>
          <w:lang w:eastAsia="ru-RU"/>
        </w:rPr>
        <w:t>плуатация зданий и сооружений, у</w:t>
      </w:r>
      <w:r w:rsidRPr="00FC27C4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 приказом Министерства </w:t>
      </w:r>
      <w:r w:rsidR="00FC27C4" w:rsidRPr="00FC27C4">
        <w:rPr>
          <w:rFonts w:ascii="Times New Roman" w:eastAsia="Times New Roman" w:hAnsi="Times New Roman"/>
          <w:sz w:val="28"/>
          <w:szCs w:val="28"/>
          <w:lang w:eastAsia="ru-RU"/>
        </w:rPr>
        <w:t>просвещения</w:t>
      </w:r>
      <w:r w:rsidRPr="00FC27C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</w:t>
      </w:r>
      <w:r w:rsidR="00FC27C4" w:rsidRPr="00FC27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25 июня 2024 № 442.</w:t>
      </w:r>
    </w:p>
    <w:p w:rsidR="00FC27C4" w:rsidRPr="00FC27C4" w:rsidRDefault="00FC27C4" w:rsidP="00FC27C4">
      <w:pPr>
        <w:pStyle w:val="a3"/>
        <w:keepNext/>
        <w:numPr>
          <w:ilvl w:val="0"/>
          <w:numId w:val="5"/>
        </w:numPr>
        <w:spacing w:after="0" w:line="360" w:lineRule="auto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C27C4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FC27C4" w:rsidRPr="00FC27C4" w:rsidRDefault="00FC27C4" w:rsidP="00FC27C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C27C4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>16.025 Специалист по организации строительства, у</w:t>
      </w:r>
      <w:r w:rsidRPr="00FC27C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твержден приказом Министерства труда и социальной защиты Российской Федерации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FC27C4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от 21.04.2022 № 231н.</w:t>
      </w:r>
    </w:p>
    <w:p w:rsidR="00D151EA" w:rsidRPr="00FC27C4" w:rsidRDefault="00D151EA" w:rsidP="00C8230E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C27C4">
        <w:rPr>
          <w:rFonts w:ascii="Times New Roman" w:hAnsi="Times New Roman"/>
          <w:sz w:val="28"/>
          <w:szCs w:val="28"/>
        </w:rPr>
        <w:t>Градостроительный кодекс Российской Федерации от 29.12.2004 №190-ФЗ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Гражданский кодекс Российской Федерации от 30.11.1994 №51-ФЗ</w:t>
      </w:r>
      <w:r w:rsidRPr="00142EF6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Зарегистрировано в Министерстве юстиции Российской Федерации 19 ноября 2021 года, регистрационный N 65910</w:t>
      </w:r>
      <w:r w:rsidRPr="00CC6DEB">
        <w:rPr>
          <w:rFonts w:ascii="Times New Roman" w:hAnsi="Times New Roman"/>
          <w:sz w:val="28"/>
          <w:szCs w:val="28"/>
        </w:rPr>
        <w:t>законодательные акты Российской Федерации» от 23.11.2009 г. № 261-ФЗ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>Федеральный закон «Технический регламент о безопасности зданий и сооружений» от 30.12.2009 г. № 384-ФЗ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Федеральный закон "Технический регламент о требованиях пожарной безопасности" от 22.07.2008 №123-ФЗ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48.13330.2011 Организация строительства. Актуализированная редакция СНиП 12-01-2004;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22.13330.2016 «Основания зданий и сооружений»;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70.13330.2012 «Несущие и ограждающие конструкции»;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СП 13-102-2003 «Правила обследования несущих строительных конструкций зданий и сооружений», принятый и рекомендованный к применению постановлением Госстроя России от 21 августа 2003 г. № 153; 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EA0F78">
        <w:rPr>
          <w:rFonts w:ascii="Times New Roman" w:hAnsi="Times New Roman"/>
          <w:sz w:val="28"/>
          <w:szCs w:val="28"/>
        </w:rPr>
        <w:t>СП 40-107-2003 Проектирование, монтаж и эксплуатация систем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54.13330.2016 «СНиП 31-01-2003 Здания жилые многоквартирные», утвержденный приказом Министерства строительства и жилищно-коммунального хозяйства Российской Федерации от 3 декабря 2016 г. № 883/пр;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48.13330.2011 «СНиП 12-01-2004 Организация строительства», утвержденный приказом Министерства регионального развития Российской Федерации от 27 декабря 2010 г. № 781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24.13330.2011 «СНиП 2.02.03-85 Свайные фундаменты», утвержденный приказом Министерства регионального развития Российской Федерации от 27 декабря 2010 г. № 786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СП 61.13330.2012 «СНиП 41-03-2003 Тепловая изоляция оборудования и трубопроводов», утвержденный приказом Министерства </w:t>
      </w:r>
      <w:r w:rsidRPr="00CC6DEB">
        <w:rPr>
          <w:rFonts w:ascii="Times New Roman" w:hAnsi="Times New Roman"/>
          <w:sz w:val="28"/>
          <w:szCs w:val="28"/>
        </w:rPr>
        <w:lastRenderedPageBreak/>
        <w:t>регионального развития Российской Федерации от 27 декабря 2011 г. № 608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50.13330.2012 «СНиП 23-02-2003 Тепловая защита зданий», утвержденный приказом Министерства регионального развития Российской Федерации от 30 июня 2012 г. № 265;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СП 2.13130.2012 «Системы противопожарной защиты. Обеспечение огнестойкости объектов защиты», утвержденный приказом Министерства Российской Федерации по делам гражданской обороны, чрезвычайным ситуациям и ликвидации последствий стихийных бедствий от 21 ноября 2012 г. № 693 (с последующими изменениями); 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30.13330.2016 «СНиП 2.04.01-85* Внутренний водопровод и канализация зданий», утвержденный приказом Министерства строительства и жилищно-коммунального хозяйства Российской Федерации от 16 декабря 2016 г. № 951/пр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60.13330.2016 «СНиП 41-01-2003 Отопление, вентиляция и кондиционирование воздуха», утвержденный приказом Министерства строительства и жилищно-коммунального хозяйства Российской Федерации от 16 декабря 2016 г. № 968/пр (с последующими изменениями);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124.13330.2012 «СНиП 41-02-2003 Тепловые сети», утвержденный приказом Министерства регионального развития Российской Федерации от 30 июня 2012 г. № 280;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45.13330.2017 «СНиП 3.02.01-87 Земляные сооружения, основания и фундаменты», утвержденный приказом Министерства строительства и жилищно-коммунального хозяйства Российской Федерации от 27 февраля 2017 г. № 125/пр;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СП 71.13330.2017 «СНиП 3.04.01-87 Изоляционные и отделочные покрытия», утвержденный приказом Министерства строительства и жилищно-коммунального хозяйства Российской Федерации от 27 февраля 2017 г. № 128/пр;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>СНиП 12-03-01 «Безопасность труда в строительстве. Общие требования. Часть 1»;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СНиП 12-04-02 «Безопасность труда в строительстве. Строительное производство. Часть 2»;</w:t>
      </w:r>
    </w:p>
    <w:p w:rsidR="00D151EA" w:rsidRPr="00CC6DEB" w:rsidRDefault="00D151EA" w:rsidP="00C8230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Р 51872-2002 Документация исполнительная геодезическая. Правила выполнения;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Р 21.1101-2013 Основные требования к проектной и рабочей документации;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F78">
        <w:rPr>
          <w:rFonts w:ascii="Times New Roman" w:hAnsi="Times New Roman"/>
          <w:sz w:val="28"/>
          <w:szCs w:val="28"/>
        </w:rPr>
        <w:t>ГОСТ 31937-2011 Здания и сооружения. Правила обследования и мониторинга технического состояния</w:t>
      </w:r>
      <w:r w:rsidR="00FC347D">
        <w:rPr>
          <w:rFonts w:ascii="Times New Roman" w:hAnsi="Times New Roman"/>
          <w:sz w:val="28"/>
          <w:szCs w:val="28"/>
        </w:rPr>
        <w:t>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3262-75 «Трубы стальные водогазопроводные. Технические условия», утверждённый и введенный в действие постановлением Госстандарта СССР от 11 сентября 1975 г. № 2379 (с последующими изменениями);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31311-2005 «Приборы отопительные. Общие технические условия», утверждённый и введенный в действие приказом Ростехрегулирования от 26 апреля 2006 г. № 80-ст;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ГОСТ Р 51929-2014 «Услуги жилищно-коммунального хозяйства и управления многоквартирными домами. Термины и определения» введенный в действие приказом Росстандарта от 11 июня 2014 г. № 543-ст;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СанПиН 2.2.3.1384-03. Гигиенические требования к организации строительного производства и строительных работ</w:t>
      </w:r>
      <w:r w:rsidR="00FC347D">
        <w:rPr>
          <w:rFonts w:ascii="Times New Roman" w:hAnsi="Times New Roman"/>
          <w:sz w:val="28"/>
          <w:szCs w:val="28"/>
        </w:rPr>
        <w:t>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>РД-11-06-2007 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МДС 12-81.2007 Методические рекомендации по разработке и оформлению проекта организации строительства и проекта производства работ;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МДС 12-29.2006 Методические рекомендации по разработке и оформлению технологической карты;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Методические рекомендации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работы, утвержденные приказом Минстроя России от 9 февраля 2017 г. № 81/пр;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Методические рекомендации по реализации проектов и мероприятий по энергосбережению и повышению энергетической эффективности при капитальном ремонте общего имущества в многоквартирных домах, утвержденные приказом Минстроя России от 19 сентября 2016 г. № 653/пр;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ВСН 58-88 (р) «Положение об организации и проведении реконструкции, ремонта и технического обследования жилых зданий объектов коммунального и социально-культурного назначения», утвержденные приказом Госкомархитектуры при Госстрое СССР от 23 ноября 1988 г. № 312; 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ВСН 57-88 (р) «Положение по техническому обследованию жилых зданий», утвержденные приказом Госкомархитектуры при Госстрое СССР от 6 июля 1988 г. № 191; 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 xml:space="preserve">ВСН 53-86 (р) «Правила оценки физического износа жилых зданий», утвержденные приказом Госгражданстроя при Госстрое СССР от 24 декабря 1986 г. № 446; 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ВСН 61-89(р) «Реконструкция и капитальный ремонт жилых домов. Нормы проектирования», утвержденные приказом Госкомархитектуры от 26 декабря 1989 г. № 250; 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Методические указания по определению величины накладных расходов в строительстве (МДС 81-33.2004), утвержденные постановлением Госстроя России от 12 января 2004 г. № 6 (с последующими изменениями);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Сборник сметных норм затрат на строительство временных зданий и сооружений при производстве ремонтно-строительных работ (ГСНр-81-05-01-2001), утвержденный постановлением Госстроя России от 7 мая 2001 г. № 46; 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Приказ Министерства труда и социальной защиты РФ от 1 июня 2015 г. N 336н "Об утверждении Правил по охране труда в строительстве";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Приказ Министерства труда и социальной защиты РФ от 28 марта 2014 г. N 155н «Об утверждении правил по охране труда при работе на высоте»;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 апреля 2012 г. N 390 "Правила противопожарного режима в Российской Федерации";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Письмо Госстроя РФ от 29.12.1993 N 12-349 (ред. от 25.04.1996) "О Порядке определения стоимости строительства и свободных (договорных) цен на строительную продукцию в условиях развития рыночных отношений";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СТО НОСТРОЙ 2.33.14-2011 Организация строительного производства. Общие положения;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lastRenderedPageBreak/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Правила содержания общего имущества в многоквартирном доме, утвержденные постановлением Правительства Российской Федерации от 13 августа 2006 г. № 491 (с последующими изменениями); 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Правила пользования системами коммунального водоснабжения и канализации в Российской Федерации, утвержденные постановлением Правительства Российской Федерации от 12 февраля 1999 г. № 167 (с последующими изменениями); 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Положение о разработке, передаче, пользовании и хранении инструкции по эксплуатации многоквартирного дома, утвержденное приказом Министерства регионального развития Российской Федерации от 1 июня 2007 г. № 45 (с последующими изменениями);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 xml:space="preserve">Правила и нормы технической эксплуатации жилищного фонда, утвержденные постановлением Госстроя России от 27 сентября 2003 г. № 170; </w:t>
      </w:r>
    </w:p>
    <w:p w:rsidR="00D151EA" w:rsidRPr="00CC6DEB" w:rsidRDefault="00D151EA" w:rsidP="00FC347D">
      <w:pPr>
        <w:pStyle w:val="a3"/>
        <w:numPr>
          <w:ilvl w:val="0"/>
          <w:numId w:val="6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6DEB">
        <w:rPr>
          <w:rFonts w:ascii="Times New Roman" w:hAnsi="Times New Roman"/>
          <w:sz w:val="28"/>
          <w:szCs w:val="28"/>
        </w:rPr>
        <w:t>Положение о составе разделов проектной документации и требованиях к их содержанию, утвержденное постановлением Правительства Российской Федер</w:t>
      </w:r>
      <w:r w:rsidR="00FC347D">
        <w:rPr>
          <w:rFonts w:ascii="Times New Roman" w:hAnsi="Times New Roman"/>
          <w:sz w:val="28"/>
          <w:szCs w:val="28"/>
        </w:rPr>
        <w:t>ации от 16 февраля 2008 г. № 87.</w:t>
      </w:r>
    </w:p>
    <w:p w:rsidR="00D151EA" w:rsidRDefault="00D151EA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53C" w:rsidRPr="00A130B3" w:rsidRDefault="0099353C" w:rsidP="0099353C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B59" w:rsidRPr="00425FBC" w:rsidRDefault="009C4B59" w:rsidP="0099353C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6C76FE" w:rsidTr="00914EA5">
        <w:tc>
          <w:tcPr>
            <w:tcW w:w="529" w:type="pct"/>
            <w:shd w:val="clear" w:color="auto" w:fill="92D050"/>
          </w:tcPr>
          <w:p w:rsidR="00425FBC" w:rsidRPr="006C76FE" w:rsidRDefault="00425FBC" w:rsidP="006C7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6C76FE" w:rsidRDefault="009F616C" w:rsidP="006C76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6C76FE" w:rsidTr="00425FBC">
        <w:tc>
          <w:tcPr>
            <w:tcW w:w="529" w:type="pct"/>
            <w:shd w:val="clear" w:color="auto" w:fill="BFBFBF"/>
          </w:tcPr>
          <w:p w:rsidR="00425FBC" w:rsidRPr="006C76FE" w:rsidRDefault="00425FBC" w:rsidP="006C7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425FBC" w:rsidRPr="006C76FE" w:rsidRDefault="00FB3E0B" w:rsidP="006C76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производству отдельных этапов и видов строительных работ</w:t>
            </w:r>
          </w:p>
        </w:tc>
      </w:tr>
      <w:tr w:rsidR="00425FBC" w:rsidRPr="006C76FE" w:rsidTr="00425FBC">
        <w:tc>
          <w:tcPr>
            <w:tcW w:w="529" w:type="pct"/>
            <w:shd w:val="clear" w:color="auto" w:fill="BFBFBF"/>
          </w:tcPr>
          <w:p w:rsidR="00425FBC" w:rsidRPr="006C76FE" w:rsidRDefault="00425FBC" w:rsidP="006C7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425FBC" w:rsidRPr="006C76FE" w:rsidRDefault="00FB3E0B" w:rsidP="006C76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Оперативное управление производством видов строительных работ</w:t>
            </w:r>
          </w:p>
        </w:tc>
      </w:tr>
      <w:tr w:rsidR="00425FBC" w:rsidRPr="006C76FE" w:rsidTr="00425FBC">
        <w:tc>
          <w:tcPr>
            <w:tcW w:w="529" w:type="pct"/>
            <w:shd w:val="clear" w:color="auto" w:fill="BFBFBF"/>
          </w:tcPr>
          <w:p w:rsidR="00425FBC" w:rsidRPr="006C76FE" w:rsidRDefault="00425FBC" w:rsidP="006C7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425FBC" w:rsidRPr="006C76FE" w:rsidRDefault="00FB3E0B" w:rsidP="006C76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производства видов строительных работ</w:t>
            </w:r>
          </w:p>
        </w:tc>
      </w:tr>
      <w:tr w:rsidR="00425FBC" w:rsidRPr="006C76FE" w:rsidTr="00425FBC">
        <w:tc>
          <w:tcPr>
            <w:tcW w:w="529" w:type="pct"/>
            <w:shd w:val="clear" w:color="auto" w:fill="BFBFBF"/>
          </w:tcPr>
          <w:p w:rsidR="00425FBC" w:rsidRPr="006C76FE" w:rsidRDefault="00FB3E0B" w:rsidP="006C7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425FBC" w:rsidRPr="006C76FE" w:rsidRDefault="00FB3E0B" w:rsidP="006C76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производством отдельных этапов строительных работ</w:t>
            </w:r>
          </w:p>
        </w:tc>
      </w:tr>
      <w:tr w:rsidR="00142EF6" w:rsidRPr="006C76FE" w:rsidTr="00425FBC">
        <w:tc>
          <w:tcPr>
            <w:tcW w:w="529" w:type="pct"/>
            <w:shd w:val="clear" w:color="auto" w:fill="BFBFBF"/>
          </w:tcPr>
          <w:p w:rsidR="00142EF6" w:rsidRPr="006C76FE" w:rsidRDefault="00FB3E0B" w:rsidP="006C7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142EF6" w:rsidRPr="006C76FE" w:rsidRDefault="00FB3E0B" w:rsidP="006C76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контроль производства отдельных этапов строительных работ</w:t>
            </w:r>
          </w:p>
        </w:tc>
      </w:tr>
      <w:tr w:rsidR="00142EF6" w:rsidRPr="006C76FE" w:rsidTr="00425FBC">
        <w:tc>
          <w:tcPr>
            <w:tcW w:w="529" w:type="pct"/>
            <w:shd w:val="clear" w:color="auto" w:fill="BFBFBF"/>
          </w:tcPr>
          <w:p w:rsidR="00142EF6" w:rsidRPr="006C76FE" w:rsidRDefault="00FB3E0B" w:rsidP="006C76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142EF6" w:rsidRPr="006C76FE" w:rsidRDefault="00FB3E0B" w:rsidP="006C76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6FE">
              <w:rPr>
                <w:rFonts w:ascii="Times New Roman" w:eastAsia="Calibri" w:hAnsi="Times New Roman" w:cs="Times New Roman"/>
                <w:sz w:val="24"/>
                <w:szCs w:val="24"/>
              </w:rPr>
              <w:t>Сдача и приемка выполненных отдельных этапов строительных работ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C8230E">
      <w:foot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CC" w:rsidRDefault="004B38CC" w:rsidP="00A130B3">
      <w:pPr>
        <w:spacing w:after="0" w:line="240" w:lineRule="auto"/>
      </w:pPr>
      <w:r>
        <w:separator/>
      </w:r>
    </w:p>
  </w:endnote>
  <w:endnote w:type="continuationSeparator" w:id="1">
    <w:p w:rsidR="004B38CC" w:rsidRDefault="004B38C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834402"/>
      <w:docPartObj>
        <w:docPartGallery w:val="Page Numbers (Bottom of Page)"/>
        <w:docPartUnique/>
      </w:docPartObj>
    </w:sdtPr>
    <w:sdtContent>
      <w:p w:rsidR="00A130B3" w:rsidRDefault="006E4AE9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6C76FE">
          <w:rPr>
            <w:noProof/>
          </w:rPr>
          <w:t>6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CC" w:rsidRDefault="004B38CC" w:rsidP="00A130B3">
      <w:pPr>
        <w:spacing w:after="0" w:line="240" w:lineRule="auto"/>
      </w:pPr>
      <w:r>
        <w:separator/>
      </w:r>
    </w:p>
  </w:footnote>
  <w:footnote w:type="continuationSeparator" w:id="1">
    <w:p w:rsidR="004B38CC" w:rsidRDefault="004B38C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85C"/>
    <w:multiLevelType w:val="hybridMultilevel"/>
    <w:tmpl w:val="AB94D93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B674902"/>
    <w:multiLevelType w:val="hybridMultilevel"/>
    <w:tmpl w:val="4F027B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FA40F0"/>
    <w:multiLevelType w:val="hybridMultilevel"/>
    <w:tmpl w:val="C0B8F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F56AF5"/>
    <w:multiLevelType w:val="hybridMultilevel"/>
    <w:tmpl w:val="32380910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DB31A80"/>
    <w:multiLevelType w:val="hybridMultilevel"/>
    <w:tmpl w:val="3D1CEF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EC6865"/>
    <w:multiLevelType w:val="hybridMultilevel"/>
    <w:tmpl w:val="F88E1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734F4A"/>
    <w:multiLevelType w:val="hybridMultilevel"/>
    <w:tmpl w:val="44F60FE6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3A0BEA"/>
    <w:multiLevelType w:val="hybridMultilevel"/>
    <w:tmpl w:val="5D5610B0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A4F60"/>
    <w:rsid w:val="001262E4"/>
    <w:rsid w:val="00142EF6"/>
    <w:rsid w:val="001B15DE"/>
    <w:rsid w:val="00274503"/>
    <w:rsid w:val="003327A6"/>
    <w:rsid w:val="003A1B9D"/>
    <w:rsid w:val="003D0CC1"/>
    <w:rsid w:val="00425FBC"/>
    <w:rsid w:val="004B38CC"/>
    <w:rsid w:val="004F5C21"/>
    <w:rsid w:val="00532AD0"/>
    <w:rsid w:val="005911D4"/>
    <w:rsid w:val="00596E5D"/>
    <w:rsid w:val="006C76FE"/>
    <w:rsid w:val="006E4AE9"/>
    <w:rsid w:val="00716F94"/>
    <w:rsid w:val="00912BE2"/>
    <w:rsid w:val="0099353C"/>
    <w:rsid w:val="009C4B59"/>
    <w:rsid w:val="009F616C"/>
    <w:rsid w:val="00A130B3"/>
    <w:rsid w:val="00AA1894"/>
    <w:rsid w:val="00AB059B"/>
    <w:rsid w:val="00B96387"/>
    <w:rsid w:val="00C31FCD"/>
    <w:rsid w:val="00C8230E"/>
    <w:rsid w:val="00D151EA"/>
    <w:rsid w:val="00D74FC8"/>
    <w:rsid w:val="00E110E4"/>
    <w:rsid w:val="00E75D31"/>
    <w:rsid w:val="00F65907"/>
    <w:rsid w:val="00FB3E0B"/>
    <w:rsid w:val="00FC27C4"/>
    <w:rsid w:val="00FC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9"/>
  </w:style>
  <w:style w:type="paragraph" w:styleId="3">
    <w:name w:val="heading 3"/>
    <w:basedOn w:val="a"/>
    <w:link w:val="30"/>
    <w:uiPriority w:val="9"/>
    <w:qFormat/>
    <w:rsid w:val="00FC27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C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7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C27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61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284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4</cp:revision>
  <dcterms:created xsi:type="dcterms:W3CDTF">2025-03-13T14:49:00Z</dcterms:created>
  <dcterms:modified xsi:type="dcterms:W3CDTF">2025-04-06T17:38:00Z</dcterms:modified>
</cp:coreProperties>
</file>