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37B" w:rsidRDefault="00000000">
      <w:pPr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7B" w:rsidRDefault="00B3637B">
      <w:pPr>
        <w:rPr>
          <w:sz w:val="28"/>
          <w:szCs w:val="28"/>
        </w:rPr>
      </w:pPr>
    </w:p>
    <w:p w:rsidR="00B3637B" w:rsidRDefault="00B3637B">
      <w:pPr>
        <w:rPr>
          <w:sz w:val="28"/>
          <w:szCs w:val="28"/>
        </w:rPr>
      </w:pPr>
    </w:p>
    <w:p w:rsidR="00B3637B" w:rsidRDefault="00B3637B">
      <w:pPr>
        <w:rPr>
          <w:sz w:val="28"/>
          <w:szCs w:val="28"/>
        </w:rPr>
      </w:pPr>
    </w:p>
    <w:p w:rsidR="00B3637B" w:rsidRDefault="00B3637B">
      <w:pPr>
        <w:rPr>
          <w:sz w:val="28"/>
          <w:szCs w:val="28"/>
        </w:rPr>
      </w:pPr>
    </w:p>
    <w:p w:rsidR="00B3637B" w:rsidRDefault="00B3637B">
      <w:pPr>
        <w:rPr>
          <w:sz w:val="28"/>
          <w:szCs w:val="28"/>
        </w:rPr>
      </w:pPr>
    </w:p>
    <w:p w:rsidR="00B3637B" w:rsidRDefault="00B3637B">
      <w:pPr>
        <w:rPr>
          <w:sz w:val="28"/>
          <w:szCs w:val="28"/>
        </w:rPr>
      </w:pPr>
    </w:p>
    <w:p w:rsidR="00B3637B" w:rsidRDefault="0000000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B3637B" w:rsidRDefault="0000000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«РЕМОНТ БЕСПИЛОТНЫХ ЛЕТАТЕЛЬНЫХ АППАРАТОВ»</w:t>
      </w:r>
    </w:p>
    <w:p w:rsidR="00B3637B" w:rsidRDefault="00B363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3637B" w:rsidRDefault="00B3637B">
      <w:pPr>
        <w:rPr>
          <w:rFonts w:ascii="Times New Roman" w:hAnsi="Times New Roman" w:cs="Times New Roman"/>
          <w:sz w:val="72"/>
          <w:szCs w:val="72"/>
        </w:rPr>
      </w:pPr>
    </w:p>
    <w:p w:rsidR="00B3637B" w:rsidRDefault="00B3637B">
      <w:pPr>
        <w:rPr>
          <w:rFonts w:ascii="Times New Roman" w:hAnsi="Times New Roman" w:cs="Times New Roman"/>
          <w:sz w:val="72"/>
          <w:szCs w:val="72"/>
        </w:rPr>
      </w:pPr>
    </w:p>
    <w:p w:rsidR="00B3637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B3637B" w:rsidRDefault="00B363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37B" w:rsidRDefault="00B363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37B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«Ремонт беспилотных летательных аппаратов»</w:t>
      </w:r>
    </w:p>
    <w:p w:rsidR="00B3637B" w:rsidRDefault="0000000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B3637B" w:rsidRDefault="00B363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637B" w:rsidRDefault="00000000">
      <w:pPr>
        <w:spacing w:afterLines="120" w:after="288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37B" w:rsidRDefault="00000000">
      <w:pPr>
        <w:spacing w:afterLines="120" w:after="288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беспилотной авиации – одна из самых актуальных профессий настоящего времени, поскольку беспилотные летательные аппараты стали полноценной частью нашей жизни. То, что когда-то казалось фантастикой, стало реальностью. Инженер беспилотной авиации </w:t>
      </w:r>
      <w:r>
        <w:rPr>
          <w:rFonts w:ascii="Times New Roman" w:eastAsia="Calibri" w:hAnsi="Times New Roman" w:cs="Times New Roman"/>
          <w:sz w:val="28"/>
          <w:szCs w:val="28"/>
        </w:rPr>
        <w:t>обеспечивает исправное состояния, безаварийную и надежную работу обсуживаемых устройств и оборудования. Своевременный и качественный ремонт и модернизацию в соответствии с инструкцией по ТО</w:t>
      </w:r>
    </w:p>
    <w:p w:rsidR="00B3637B" w:rsidRDefault="00000000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инженерами беспилотных авиационных систем называют операторов. Однако это не совсем одно и то же. Оператор занимается в основном эксплуатацией летательных аппаратов, а деятельность инженера более широка.</w:t>
      </w:r>
    </w:p>
    <w:p w:rsidR="00B3637B" w:rsidRDefault="00000000">
      <w:pPr>
        <w:spacing w:afterLines="120" w:after="288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B3637B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В зависимости от конкретной сферы деятельности, инженер беспилотной авиации может выполнять следующие задачи:</w:t>
      </w:r>
    </w:p>
    <w:p w:rsidR="00B3637B" w:rsidRDefault="00000000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Разработка и проектирование узлов БВС, включая создание и оптимизацию конструкции, выбор компонентов и материалов.</w:t>
      </w:r>
    </w:p>
    <w:p w:rsidR="00B3637B" w:rsidRDefault="00000000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Калибровка и настройка систем и подсистем БВС, а также разработка специализированного программного обеспечения.</w:t>
      </w:r>
    </w:p>
    <w:p w:rsidR="00B3637B" w:rsidRDefault="00000000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испытаний и наладка оборудования, анализ полученных данных и внесение необходимых корректировок.</w:t>
      </w:r>
    </w:p>
    <w:p w:rsidR="00B3637B" w:rsidRDefault="00000000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и надежности работы БПЛА, включая контроль за состоянием оборудования, проведение регулярного технического обслуживания и ремонт при необходимости.</w:t>
      </w:r>
    </w:p>
    <w:p w:rsidR="00B3637B" w:rsidRDefault="00000000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Helvetica Neue" w:hAnsi="Helvetica Neue" w:cs="Helvetica Neue"/>
          <w:color w:val="FFFFFF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Взаимодействие с другими специалистами и командой разработчиков для решения сложных технических задач и улучшения функциональности</w:t>
      </w:r>
      <w:r>
        <w:rPr>
          <w:rFonts w:ascii="Helvetica Neue" w:hAnsi="Helvetica Neue" w:cs="Helvetica Neue"/>
          <w:color w:val="000000" w:themeColor="text1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FFFFFF"/>
          <w:sz w:val="26"/>
          <w:szCs w:val="26"/>
        </w:rPr>
        <w:t>БПЛА.</w:t>
      </w:r>
    </w:p>
    <w:p w:rsidR="00B3637B" w:rsidRDefault="00000000">
      <w:pPr>
        <w:spacing w:afterLines="120" w:after="288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инженера беспилотной авиации важны следующие личные качества: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склад ума, способность анализировать и решать сложные задачи.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 самостоятельность в принятии решений.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Коммуникабельность и грамотная речь для эффективного взаимодействия с коллегами и клиентами.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Стрессоустойчивость и моральная выдержка для работы в условиях высокой ответственности.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Хорошие знания в области IT, так как беспилотные летательные аппараты тесно связаны с информационными технологиями.</w:t>
      </w:r>
    </w:p>
    <w:p w:rsidR="00B3637B" w:rsidRDefault="00000000">
      <w:pPr>
        <w:pStyle w:val="a9"/>
        <w:numPr>
          <w:ilvl w:val="0"/>
          <w:numId w:val="2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 знание английского языка, так как многие профессиональные материалы и документация на этом языке.</w:t>
      </w:r>
    </w:p>
    <w:p w:rsidR="00B3637B" w:rsidRDefault="00000000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Точность и внимательность к деталям, так как ремонт и обслуживание беспилотных летательных аппаратов требует высокой точности и аккуратности.</w:t>
      </w:r>
    </w:p>
    <w:p w:rsidR="00B3637B" w:rsidRDefault="00000000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Умение работать в команде и соблюдать сроки выполнения работ.</w:t>
      </w:r>
    </w:p>
    <w:p w:rsidR="00B3637B" w:rsidRDefault="00000000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Гибкость и адаптивность, так как технологии в области беспилотной авиации постоянно развиваются, и специалисту нужно быть готовым к обучению новым методам и технологиям ремонта.</w:t>
      </w:r>
    </w:p>
    <w:p w:rsidR="00B3637B" w:rsidRDefault="00000000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Ответственность и этичность, так как работа с беспилотными летательными аппаратами может иметь серьезные последствия в случае неправильного ремонта или обслуживания.</w:t>
      </w:r>
    </w:p>
    <w:p w:rsidR="00B3637B" w:rsidRDefault="00000000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Техническое мышление и умение быстро находить причину неисправностей и предлагать эффективные решения для их устранения.</w:t>
      </w:r>
    </w:p>
    <w:p w:rsidR="00B3637B" w:rsidRDefault="00000000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 в этой профессии необходимо обладать глубокими знаниями в области авиации, электроники, программирования и механики. Также важно быть внимательным к деталям, уметь анализировать и решать сложные задачи, а также обладать коммуникативными навыками для эффективного взаимодействия с коллегами и заказчиками.</w:t>
      </w:r>
    </w:p>
    <w:p w:rsidR="00B3637B" w:rsidRDefault="00000000">
      <w:pPr>
        <w:spacing w:afterLines="120" w:after="288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 профессии</w:t>
      </w:r>
    </w:p>
    <w:p w:rsidR="00B3637B" w:rsidRDefault="00000000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беспилотной авиации имеет широкие возможности для профессионального роста и развития. Беспилотные летательные аппараты находят применение во многих отраслях, включая гражданскую авиацию, геодезию, сельское хозяйство, мониторинг окружающей среды и многое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другое. Поэтому специалисты в этой области всегда востребованы и могут рассчитывать на интересные и высокооплачиваемые вакансии.</w:t>
      </w:r>
    </w:p>
    <w:p w:rsidR="00B3637B" w:rsidRDefault="00000000">
      <w:pPr>
        <w:keepNext/>
        <w:spacing w:afterLines="120" w:after="288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B3637B" w:rsidRDefault="00000000">
      <w:pPr>
        <w:spacing w:afterLines="120" w:after="288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B3637B" w:rsidRDefault="00000000">
      <w:pPr>
        <w:numPr>
          <w:ilvl w:val="0"/>
          <w:numId w:val="3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:rsidR="00B3637B" w:rsidRDefault="00000000">
      <w:pPr>
        <w:spacing w:afterLines="120" w:after="288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:rsidR="00B3637B" w:rsidRDefault="00000000">
      <w:pPr>
        <w:numPr>
          <w:ilvl w:val="0"/>
          <w:numId w:val="3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:rsidR="00B3637B" w:rsidRDefault="00000000">
      <w:pPr>
        <w:pStyle w:val="ConsPlusTitle"/>
        <w:spacing w:afterLines="120" w:after="288" w:line="276" w:lineRule="auto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ПС 17.071 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менее", Министерство труда и социальной защиты российской федерации приказ от 14 сентября 2022 г. N 526н.</w:t>
      </w:r>
      <w:r>
        <w:rPr>
          <w:rFonts w:eastAsia="Calibri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B3637B">
        <w:tc>
          <w:tcPr>
            <w:tcW w:w="529" w:type="pct"/>
            <w:shd w:val="clear" w:color="auto" w:fill="92D050"/>
          </w:tcPr>
          <w:p w:rsidR="00B3637B" w:rsidRDefault="000000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B3637B" w:rsidRDefault="0000000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637B">
        <w:tc>
          <w:tcPr>
            <w:tcW w:w="529" w:type="pct"/>
            <w:shd w:val="clear" w:color="auto" w:fill="BFBFBF"/>
          </w:tcPr>
          <w:p w:rsidR="00B3637B" w:rsidRDefault="00000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B3637B" w:rsidRDefault="00000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работе инструментов, контрольно-измерительных приборов и приспособлений</w:t>
            </w:r>
          </w:p>
        </w:tc>
      </w:tr>
      <w:tr w:rsidR="00B3637B">
        <w:tc>
          <w:tcPr>
            <w:tcW w:w="529" w:type="pct"/>
            <w:shd w:val="clear" w:color="auto" w:fill="BFBFBF"/>
          </w:tcPr>
          <w:p w:rsidR="00B3637B" w:rsidRDefault="00000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B3637B" w:rsidRDefault="00000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 с максимальной взлетной массой 30 килограммов и менее, выявление отклонений, отказов, неисправностей и повреждений</w:t>
            </w:r>
          </w:p>
        </w:tc>
      </w:tr>
      <w:tr w:rsidR="00B3637B">
        <w:tc>
          <w:tcPr>
            <w:tcW w:w="529" w:type="pct"/>
            <w:shd w:val="clear" w:color="auto" w:fill="BFBFBF"/>
          </w:tcPr>
          <w:p w:rsidR="00B3637B" w:rsidRDefault="00000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B3637B" w:rsidRDefault="00000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 с максимальной взлетной массой 30 килограммов и менее</w:t>
            </w:r>
          </w:p>
        </w:tc>
      </w:tr>
      <w:tr w:rsidR="00B3637B">
        <w:tc>
          <w:tcPr>
            <w:tcW w:w="529" w:type="pct"/>
            <w:shd w:val="clear" w:color="auto" w:fill="BFBFBF"/>
          </w:tcPr>
          <w:p w:rsidR="00B3637B" w:rsidRDefault="00000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B3637B" w:rsidRDefault="00000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технической и отчетной документации</w:t>
            </w:r>
          </w:p>
        </w:tc>
      </w:tr>
    </w:tbl>
    <w:p w:rsidR="00B3637B" w:rsidRDefault="00B3637B">
      <w:pPr>
        <w:rPr>
          <w:rFonts w:ascii="Times New Roman" w:hAnsi="Times New Roman" w:cs="Times New Roman"/>
          <w:sz w:val="28"/>
          <w:szCs w:val="28"/>
        </w:rPr>
      </w:pPr>
    </w:p>
    <w:sectPr w:rsidR="00B363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277" w:rsidRDefault="00865277">
      <w:pPr>
        <w:spacing w:line="240" w:lineRule="auto"/>
      </w:pPr>
      <w:r>
        <w:separator/>
      </w:r>
    </w:p>
  </w:endnote>
  <w:endnote w:type="continuationSeparator" w:id="0">
    <w:p w:rsidR="00865277" w:rsidRDefault="00865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AutoText"/>
      </w:docPartObj>
    </w:sdtPr>
    <w:sdtContent>
      <w:p w:rsidR="00B3637B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B3637B" w:rsidRDefault="00B36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277" w:rsidRDefault="00865277">
      <w:pPr>
        <w:spacing w:after="0"/>
      </w:pPr>
      <w:r>
        <w:separator/>
      </w:r>
    </w:p>
  </w:footnote>
  <w:footnote w:type="continuationSeparator" w:id="0">
    <w:p w:rsidR="00865277" w:rsidRDefault="008652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093F77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C7A4365"/>
    <w:multiLevelType w:val="multilevel"/>
    <w:tmpl w:val="6C7A43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52D6"/>
    <w:multiLevelType w:val="multilevel"/>
    <w:tmpl w:val="7A805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01281">
    <w:abstractNumId w:val="2"/>
  </w:num>
  <w:num w:numId="2" w16cid:durableId="303002707">
    <w:abstractNumId w:val="1"/>
  </w:num>
  <w:num w:numId="3" w16cid:durableId="174444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437C"/>
    <w:rsid w:val="00091DFB"/>
    <w:rsid w:val="00094DD8"/>
    <w:rsid w:val="000D2AB1"/>
    <w:rsid w:val="000F2884"/>
    <w:rsid w:val="001262E4"/>
    <w:rsid w:val="001B15DE"/>
    <w:rsid w:val="001F1565"/>
    <w:rsid w:val="002D6C86"/>
    <w:rsid w:val="00324E0F"/>
    <w:rsid w:val="003D0CC1"/>
    <w:rsid w:val="00413C17"/>
    <w:rsid w:val="00425FBC"/>
    <w:rsid w:val="00466381"/>
    <w:rsid w:val="004833D8"/>
    <w:rsid w:val="0049263B"/>
    <w:rsid w:val="004F5C21"/>
    <w:rsid w:val="00532AD0"/>
    <w:rsid w:val="005911D4"/>
    <w:rsid w:val="00596E5D"/>
    <w:rsid w:val="005A7734"/>
    <w:rsid w:val="00631C55"/>
    <w:rsid w:val="006A17A4"/>
    <w:rsid w:val="006C44B4"/>
    <w:rsid w:val="006D1B8A"/>
    <w:rsid w:val="0070544A"/>
    <w:rsid w:val="00716F94"/>
    <w:rsid w:val="00865277"/>
    <w:rsid w:val="008A088D"/>
    <w:rsid w:val="008A325C"/>
    <w:rsid w:val="008D4147"/>
    <w:rsid w:val="008F05E3"/>
    <w:rsid w:val="009C4B59"/>
    <w:rsid w:val="009F616C"/>
    <w:rsid w:val="00A130B3"/>
    <w:rsid w:val="00A2798C"/>
    <w:rsid w:val="00A647E3"/>
    <w:rsid w:val="00A8790B"/>
    <w:rsid w:val="00AA1894"/>
    <w:rsid w:val="00AB059B"/>
    <w:rsid w:val="00AC5022"/>
    <w:rsid w:val="00AD19FD"/>
    <w:rsid w:val="00AD3028"/>
    <w:rsid w:val="00B17A31"/>
    <w:rsid w:val="00B3637B"/>
    <w:rsid w:val="00B96387"/>
    <w:rsid w:val="00BB3CC5"/>
    <w:rsid w:val="00BF5329"/>
    <w:rsid w:val="00C1682F"/>
    <w:rsid w:val="00C33418"/>
    <w:rsid w:val="00C44D4F"/>
    <w:rsid w:val="00C5209F"/>
    <w:rsid w:val="00D240DC"/>
    <w:rsid w:val="00DC2EA6"/>
    <w:rsid w:val="00E110E4"/>
    <w:rsid w:val="00EA6EC9"/>
    <w:rsid w:val="00ED3AA9"/>
    <w:rsid w:val="00F25EDC"/>
    <w:rsid w:val="00F65907"/>
    <w:rsid w:val="248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E1096"/>
  <w15:docId w15:val="{CA22065D-A958-A24D-BA47-A12BB6E6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Кристина Апрель</cp:lastModifiedBy>
  <cp:revision>3</cp:revision>
  <dcterms:created xsi:type="dcterms:W3CDTF">2025-04-06T22:13:00Z</dcterms:created>
  <dcterms:modified xsi:type="dcterms:W3CDTF">2025-04-06T22:13:00Z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80EEE150D5B44D7DB2C0C097F16D953E_13</vt:lpwstr>
  </property>
</Properties>
</file>