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A51B2" w14:textId="597996EA" w:rsidR="00C40AA0" w:rsidRPr="009274BC" w:rsidRDefault="00AB2282" w:rsidP="009274BC">
      <w:pPr>
        <w:spacing w:after="120" w:line="276" w:lineRule="auto"/>
        <w:ind w:right="566" w:firstLine="426"/>
        <w:jc w:val="center"/>
        <w:rPr>
          <w:rFonts w:ascii="Times New Roman" w:eastAsia="Times New Roman" w:hAnsi="Times New Roman" w:cs="Times New Roman"/>
          <w:color w:val="000000"/>
          <w:kern w:val="0"/>
          <w:sz w:val="32"/>
          <w:szCs w:val="28"/>
          <w:lang w:eastAsia="ru-RU"/>
          <w14:ligatures w14:val="none"/>
        </w:rPr>
      </w:pPr>
      <w:r w:rsidRPr="009274BC">
        <w:rPr>
          <w:rFonts w:ascii="Times New Roman" w:eastAsia="Times New Roman" w:hAnsi="Times New Roman" w:cs="Times New Roman"/>
          <w:color w:val="000000"/>
          <w:kern w:val="0"/>
          <w:sz w:val="32"/>
          <w:szCs w:val="28"/>
          <w:lang w:eastAsia="ru-RU"/>
          <w14:ligatures w14:val="none"/>
        </w:rPr>
        <w:t>Техническое задание на разработку</w:t>
      </w:r>
      <w:bookmarkStart w:id="0" w:name="_Hlk193562471"/>
      <w:r w:rsidR="009274BC">
        <w:rPr>
          <w:rFonts w:ascii="Times New Roman" w:eastAsia="Times New Roman" w:hAnsi="Times New Roman" w:cs="Times New Roman"/>
          <w:color w:val="000000"/>
          <w:kern w:val="0"/>
          <w:sz w:val="32"/>
          <w:szCs w:val="28"/>
          <w:lang w:eastAsia="ru-RU"/>
          <w14:ligatures w14:val="none"/>
        </w:rPr>
        <w:t xml:space="preserve"> </w:t>
      </w:r>
      <w:r w:rsidRPr="009274BC">
        <w:rPr>
          <w:rFonts w:ascii="Times New Roman" w:eastAsia="Times New Roman" w:hAnsi="Times New Roman" w:cs="Times New Roman"/>
          <w:color w:val="000000"/>
          <w:kern w:val="0"/>
          <w:sz w:val="32"/>
          <w:szCs w:val="28"/>
          <w:lang w:eastAsia="ru-RU"/>
          <w14:ligatures w14:val="none"/>
        </w:rPr>
        <w:t>внешнего вида</w:t>
      </w:r>
      <w:r w:rsidR="009274BC">
        <w:rPr>
          <w:rFonts w:ascii="Times New Roman" w:eastAsia="Times New Roman" w:hAnsi="Times New Roman" w:cs="Times New Roman"/>
          <w:color w:val="000000"/>
          <w:kern w:val="0"/>
          <w:sz w:val="32"/>
          <w:szCs w:val="28"/>
          <w:lang w:eastAsia="ru-RU"/>
          <w14:ligatures w14:val="none"/>
        </w:rPr>
        <w:br/>
      </w:r>
      <w:r w:rsidRPr="009274BC">
        <w:rPr>
          <w:rFonts w:ascii="Times New Roman" w:eastAsia="Times New Roman" w:hAnsi="Times New Roman" w:cs="Times New Roman"/>
          <w:color w:val="000000"/>
          <w:kern w:val="0"/>
          <w:sz w:val="32"/>
          <w:szCs w:val="28"/>
          <w:lang w:eastAsia="ru-RU"/>
          <w14:ligatures w14:val="none"/>
        </w:rPr>
        <w:t>и функциональных свойств объекта</w:t>
      </w:r>
    </w:p>
    <w:bookmarkEnd w:id="0"/>
    <w:p w14:paraId="006445C8" w14:textId="77777777" w:rsidR="009274BC" w:rsidRPr="00572D9E" w:rsidRDefault="00AB2282" w:rsidP="009274BC">
      <w:pPr>
        <w:spacing w:after="0" w:line="276" w:lineRule="auto"/>
        <w:ind w:right="851" w:firstLine="426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572D9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Заказчик:</w:t>
      </w:r>
    </w:p>
    <w:p w14:paraId="18B3B2F2" w14:textId="33A3462D" w:rsidR="00AB2282" w:rsidRPr="00572D9E" w:rsidRDefault="00AB2282" w:rsidP="009274BC">
      <w:pPr>
        <w:pStyle w:val="a7"/>
        <w:spacing w:after="120" w:line="276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2D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Компания ООО «Феликс Рус». Компания </w:t>
      </w:r>
      <w:r w:rsidR="00097DD9" w:rsidRPr="00572D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основана в</w:t>
      </w:r>
      <w:r w:rsidRPr="00572D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2017 год</w:t>
      </w:r>
      <w:r w:rsidR="00097DD9" w:rsidRPr="00572D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у. Основным родом деятельности является</w:t>
      </w:r>
      <w:r w:rsidRPr="00572D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продаж</w:t>
      </w:r>
      <w:r w:rsidR="00097DD9" w:rsidRPr="00572D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 w:rsidRPr="00572D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3D принтеров</w:t>
      </w:r>
      <w:r w:rsidR="00097DD9" w:rsidRPr="00572D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 обучение работе на этом оборудовании и 3D печать изделий на заказ</w:t>
      </w:r>
      <w:r w:rsidRPr="00572D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. </w:t>
      </w:r>
      <w:r w:rsidR="00097DD9" w:rsidRPr="00572D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Клиентами компании в основном являются учебные заведения и производственные компании.</w:t>
      </w:r>
    </w:p>
    <w:p w14:paraId="6EBE11D1" w14:textId="77777777" w:rsidR="009274BC" w:rsidRPr="00572D9E" w:rsidRDefault="009274BC" w:rsidP="009274BC">
      <w:pPr>
        <w:spacing w:after="0" w:line="276" w:lineRule="auto"/>
        <w:ind w:right="851" w:firstLine="426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572D9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Задачи и результат проекта:</w:t>
      </w:r>
    </w:p>
    <w:p w14:paraId="38F703CD" w14:textId="46A75F24" w:rsidR="009274BC" w:rsidRPr="00572D9E" w:rsidRDefault="009274BC" w:rsidP="009274BC">
      <w:pPr>
        <w:pStyle w:val="a7"/>
        <w:spacing w:after="120" w:line="276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2D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</w:t>
      </w:r>
      <w:r w:rsidRPr="00572D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азработать картхолдер </w:t>
      </w:r>
      <w:r w:rsidRPr="00572D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</w:t>
      </w:r>
      <w:r w:rsidRPr="00572D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отделениями для кредитных карт и мелких вещей. Планируется использовать его, как </w:t>
      </w:r>
      <w:r w:rsidRPr="00572D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бизнес-подарок</w:t>
      </w:r>
      <w:r w:rsidRPr="00572D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для потенциальных клиентов.</w:t>
      </w:r>
    </w:p>
    <w:p w14:paraId="4FF56B98" w14:textId="4C6C430D" w:rsidR="00531401" w:rsidRPr="00572D9E" w:rsidRDefault="00531401" w:rsidP="009274BC">
      <w:pPr>
        <w:spacing w:after="0" w:line="276" w:lineRule="auto"/>
        <w:ind w:right="851" w:firstLine="426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572D9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Объекты и элементы дизайна:</w:t>
      </w:r>
    </w:p>
    <w:p w14:paraId="3336CF25" w14:textId="3EC1CA99" w:rsidR="00531401" w:rsidRPr="00572D9E" w:rsidRDefault="00531401" w:rsidP="009274BC">
      <w:pPr>
        <w:pStyle w:val="a7"/>
        <w:numPr>
          <w:ilvl w:val="0"/>
          <w:numId w:val="1"/>
        </w:numPr>
        <w:spacing w:after="120" w:line="276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2D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картхолдер должен вмещать минимум 5 пластиковых карт</w:t>
      </w:r>
      <w:r w:rsidR="007340B2" w:rsidRPr="00572D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;</w:t>
      </w:r>
    </w:p>
    <w:p w14:paraId="47797631" w14:textId="6279F3C0" w:rsidR="00531401" w:rsidRPr="00572D9E" w:rsidRDefault="007340B2" w:rsidP="009274BC">
      <w:pPr>
        <w:pStyle w:val="a7"/>
        <w:numPr>
          <w:ilvl w:val="0"/>
          <w:numId w:val="1"/>
        </w:numPr>
        <w:spacing w:after="120" w:line="276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2D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 сценари</w:t>
      </w:r>
      <w:r w:rsidR="009274BC" w:rsidRPr="00572D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ях</w:t>
      </w:r>
      <w:r w:rsidR="00531401" w:rsidRPr="00572D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использования </w:t>
      </w:r>
      <w:r w:rsidR="009274BC" w:rsidRPr="00572D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необходимо учесть, что </w:t>
      </w:r>
      <w:r w:rsidR="00A67136" w:rsidRPr="00572D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для доступа к картам, </w:t>
      </w:r>
      <w:r w:rsidRPr="00572D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должна быть задействована только одна рука</w:t>
      </w:r>
      <w:r w:rsidR="00A67136" w:rsidRPr="00572D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, </w:t>
      </w:r>
      <w:r w:rsidRPr="00572D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 доступ должен быть осуществлен максимум за 2 секунды;</w:t>
      </w:r>
    </w:p>
    <w:p w14:paraId="23B0BDD6" w14:textId="1A6A20FF" w:rsidR="007340B2" w:rsidRPr="00572D9E" w:rsidRDefault="007340B2" w:rsidP="009274BC">
      <w:pPr>
        <w:pStyle w:val="a7"/>
        <w:numPr>
          <w:ilvl w:val="0"/>
          <w:numId w:val="1"/>
        </w:numPr>
        <w:spacing w:after="120" w:line="276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2D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корпус </w:t>
      </w:r>
      <w:r w:rsidR="00932910" w:rsidRPr="00572D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картхолдера</w:t>
      </w:r>
      <w:r w:rsidRPr="00572D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должен легко помещаться в заднем кармане брюк;</w:t>
      </w:r>
    </w:p>
    <w:p w14:paraId="76043467" w14:textId="540483F7" w:rsidR="007340B2" w:rsidRPr="00572D9E" w:rsidRDefault="00932910" w:rsidP="009274BC">
      <w:pPr>
        <w:pStyle w:val="a7"/>
        <w:numPr>
          <w:ilvl w:val="0"/>
          <w:numId w:val="1"/>
        </w:numPr>
        <w:spacing w:after="120" w:line="276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2D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картхолдер</w:t>
      </w:r>
      <w:r w:rsidR="007340B2" w:rsidRPr="00572D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должен включить второе отделение для мелких вещей. Минимально, туда должно помещаться 2 денежные купюры, </w:t>
      </w:r>
      <w:r w:rsidR="008D0C87" w:rsidRPr="00572D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 флешка и 3 монеты достоинством 10 рублей;</w:t>
      </w:r>
    </w:p>
    <w:p w14:paraId="1B6B7828" w14:textId="2746F517" w:rsidR="00A67136" w:rsidRPr="00572D9E" w:rsidRDefault="00A67136" w:rsidP="009274BC">
      <w:pPr>
        <w:pStyle w:val="a7"/>
        <w:numPr>
          <w:ilvl w:val="0"/>
          <w:numId w:val="1"/>
        </w:numPr>
        <w:spacing w:after="120" w:line="276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2D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 сценарии использования</w:t>
      </w:r>
      <w:r w:rsidR="0069219E" w:rsidRPr="00572D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="0069219E" w:rsidRPr="00572D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необходимо учесть, что</w:t>
      </w:r>
      <w:r w:rsidRPr="00572D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для доступа ко второму отделению возможно использование двух рук, и доступ должен быть осуществлен за максимум 2 секунды;</w:t>
      </w:r>
    </w:p>
    <w:p w14:paraId="57095BEB" w14:textId="22795489" w:rsidR="00A67136" w:rsidRPr="00572D9E" w:rsidRDefault="00A67136" w:rsidP="009274BC">
      <w:pPr>
        <w:pStyle w:val="a7"/>
        <w:numPr>
          <w:ilvl w:val="0"/>
          <w:numId w:val="1"/>
        </w:numPr>
        <w:spacing w:after="120" w:line="276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2D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возврат картхолдера в закрытое состояние должен быть осуществлен за 2 секунды;</w:t>
      </w:r>
    </w:p>
    <w:p w14:paraId="390A4524" w14:textId="3AF53B33" w:rsidR="00A67136" w:rsidRPr="00572D9E" w:rsidRDefault="007340B2" w:rsidP="00AB2282">
      <w:pPr>
        <w:pStyle w:val="a7"/>
        <w:numPr>
          <w:ilvl w:val="0"/>
          <w:numId w:val="1"/>
        </w:numPr>
        <w:spacing w:after="120" w:line="276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2D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логотип</w:t>
      </w:r>
      <w:r w:rsidR="00753D71" w:rsidRPr="00572D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компании</w:t>
      </w:r>
      <w:r w:rsidRPr="00572D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необходимо разместить на картхолдере</w:t>
      </w:r>
      <w:r w:rsidR="00572D9E" w:rsidRPr="00572D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, с учетом его дальнейшей </w:t>
      </w:r>
      <w:r w:rsidR="00572D9E" w:rsidRPr="00572D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3D</w:t>
      </w:r>
      <w:r w:rsidR="00572D9E" w:rsidRPr="00572D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печати</w:t>
      </w:r>
      <w:r w:rsidRPr="00572D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. Место его размещения на Ваше усмотрение. </w:t>
      </w:r>
    </w:p>
    <w:p w14:paraId="7E7042C4" w14:textId="57317B75" w:rsidR="00A67136" w:rsidRPr="00572D9E" w:rsidRDefault="00A67136" w:rsidP="00753D71">
      <w:pPr>
        <w:spacing w:after="0" w:line="276" w:lineRule="auto"/>
        <w:ind w:right="851" w:firstLine="426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572D9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Производство</w:t>
      </w:r>
      <w:r w:rsidR="00753D71" w:rsidRPr="00572D9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:</w:t>
      </w:r>
    </w:p>
    <w:p w14:paraId="5F4186F6" w14:textId="6FE36EB8" w:rsidR="00813D9C" w:rsidRPr="00572D9E" w:rsidRDefault="00A67136" w:rsidP="00753D71">
      <w:pPr>
        <w:pStyle w:val="a7"/>
        <w:spacing w:after="120" w:line="276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2D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Картхолдер должен быть изготовлен исключительно на 3D принтере, так как, по задумке, он так же должен являться объектом демонстрации качества и возможностей печати оборудования компании. </w:t>
      </w:r>
    </w:p>
    <w:p w14:paraId="63DEBF8F" w14:textId="42275828" w:rsidR="00A67136" w:rsidRPr="00572D9E" w:rsidRDefault="00A67136" w:rsidP="00753D71">
      <w:pPr>
        <w:pStyle w:val="a7"/>
        <w:spacing w:after="120" w:line="276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2D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В сборке объекта допускается использование </w:t>
      </w:r>
      <w:r w:rsidR="00813D9C" w:rsidRPr="00572D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неодимовых магнитов размером 5*1 мм.</w:t>
      </w:r>
    </w:p>
    <w:p w14:paraId="208E176A" w14:textId="01B772DC" w:rsidR="00813D9C" w:rsidRPr="00572D9E" w:rsidRDefault="00813D9C" w:rsidP="00753D71">
      <w:pPr>
        <w:pStyle w:val="a7"/>
        <w:spacing w:after="120" w:line="276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2D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 производстве картхолдера приветствуется минимальная постобработка после 3D печати объекта, для обеспечения быстрого производства партии из 100 штук собственными силами с минимальным отрывом от основной деятельности.</w:t>
      </w:r>
    </w:p>
    <w:p w14:paraId="3CAB9ADE" w14:textId="54CC3CE0" w:rsidR="00AB2282" w:rsidRPr="00572D9E" w:rsidRDefault="00813D9C" w:rsidP="00572D9E">
      <w:pPr>
        <w:pStyle w:val="a7"/>
        <w:spacing w:after="120" w:line="276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2D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Сборка объекта после снятия моделей с 3D принтера и установки магнитов не должна превышать 30 секунд.</w:t>
      </w:r>
    </w:p>
    <w:sectPr w:rsidR="00AB2282" w:rsidRPr="00572D9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D71FC" w14:textId="77777777" w:rsidR="00527E52" w:rsidRDefault="00527E52" w:rsidP="009274BC">
      <w:pPr>
        <w:spacing w:after="0" w:line="240" w:lineRule="auto"/>
      </w:pPr>
      <w:r>
        <w:separator/>
      </w:r>
    </w:p>
  </w:endnote>
  <w:endnote w:type="continuationSeparator" w:id="0">
    <w:p w14:paraId="7A058ED3" w14:textId="77777777" w:rsidR="00527E52" w:rsidRDefault="00527E52" w:rsidP="00927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9A489" w14:textId="77777777" w:rsidR="00527E52" w:rsidRDefault="00527E52" w:rsidP="009274BC">
      <w:pPr>
        <w:spacing w:after="0" w:line="240" w:lineRule="auto"/>
      </w:pPr>
      <w:r>
        <w:separator/>
      </w:r>
    </w:p>
  </w:footnote>
  <w:footnote w:type="continuationSeparator" w:id="0">
    <w:p w14:paraId="236C1EBB" w14:textId="77777777" w:rsidR="00527E52" w:rsidRDefault="00527E52" w:rsidP="00927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19390" w14:textId="77777777" w:rsidR="009274BC" w:rsidRPr="003A3167" w:rsidRDefault="009274BC" w:rsidP="009274BC">
    <w:pPr>
      <w:spacing w:after="120"/>
      <w:jc w:val="right"/>
      <w:rPr>
        <w:rFonts w:ascii="Times New Roman" w:hAnsi="Times New Roman"/>
        <w:i/>
        <w:sz w:val="28"/>
      </w:rPr>
    </w:pPr>
    <w:r w:rsidRPr="003A3167">
      <w:rPr>
        <w:rFonts w:ascii="Times New Roman" w:hAnsi="Times New Roman"/>
        <w:i/>
        <w:sz w:val="28"/>
      </w:rPr>
      <w:t>Приложение №</w:t>
    </w:r>
    <w:r>
      <w:rPr>
        <w:rFonts w:ascii="Times New Roman" w:hAnsi="Times New Roman"/>
        <w:i/>
        <w:sz w:val="2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E6C51"/>
    <w:multiLevelType w:val="hybridMultilevel"/>
    <w:tmpl w:val="C0646074"/>
    <w:lvl w:ilvl="0" w:tplc="B5DC3AA8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F54"/>
    <w:rsid w:val="000906FF"/>
    <w:rsid w:val="00097DD9"/>
    <w:rsid w:val="00134ECF"/>
    <w:rsid w:val="002F0180"/>
    <w:rsid w:val="004F004B"/>
    <w:rsid w:val="00527E52"/>
    <w:rsid w:val="00531401"/>
    <w:rsid w:val="00572D9E"/>
    <w:rsid w:val="0069219E"/>
    <w:rsid w:val="007340B2"/>
    <w:rsid w:val="00753D71"/>
    <w:rsid w:val="007E1E18"/>
    <w:rsid w:val="00813D9C"/>
    <w:rsid w:val="008D0C87"/>
    <w:rsid w:val="009274BC"/>
    <w:rsid w:val="00932910"/>
    <w:rsid w:val="00A67136"/>
    <w:rsid w:val="00AB2282"/>
    <w:rsid w:val="00AB5F54"/>
    <w:rsid w:val="00C40AA0"/>
    <w:rsid w:val="00C90307"/>
    <w:rsid w:val="00CC2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BEDCC"/>
  <w15:chartTrackingRefBased/>
  <w15:docId w15:val="{BA967CEC-D5A3-4A9F-9F7B-ABEFD9901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B5F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5F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5F5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5F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5F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5F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B5F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5F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5F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5F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B5F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B5F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B5F5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B5F5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B5F5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B5F5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B5F5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B5F5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B5F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B5F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B5F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B5F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B5F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B5F54"/>
    <w:rPr>
      <w:i/>
      <w:iCs/>
      <w:color w:val="404040" w:themeColor="text1" w:themeTint="BF"/>
    </w:rPr>
  </w:style>
  <w:style w:type="paragraph" w:styleId="a7">
    <w:name w:val="List Paragraph"/>
    <w:basedOn w:val="a"/>
    <w:link w:val="a8"/>
    <w:qFormat/>
    <w:rsid w:val="00AB5F54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AB5F54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AB5F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AB5F54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AB5F54"/>
    <w:rPr>
      <w:b/>
      <w:bCs/>
      <w:smallCaps/>
      <w:color w:val="0F4761" w:themeColor="accent1" w:themeShade="BF"/>
      <w:spacing w:val="5"/>
    </w:rPr>
  </w:style>
  <w:style w:type="paragraph" w:styleId="ad">
    <w:name w:val="header"/>
    <w:basedOn w:val="a"/>
    <w:link w:val="ae"/>
    <w:uiPriority w:val="99"/>
    <w:unhideWhenUsed/>
    <w:rsid w:val="009274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274BC"/>
  </w:style>
  <w:style w:type="paragraph" w:styleId="af">
    <w:name w:val="footer"/>
    <w:basedOn w:val="a"/>
    <w:link w:val="af0"/>
    <w:uiPriority w:val="99"/>
    <w:unhideWhenUsed/>
    <w:rsid w:val="009274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274BC"/>
  </w:style>
  <w:style w:type="character" w:customStyle="1" w:styleId="a8">
    <w:name w:val="Абзац списка Знак"/>
    <w:basedOn w:val="a0"/>
    <w:link w:val="a7"/>
    <w:rsid w:val="009274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Макарова</dc:creator>
  <cp:keywords/>
  <dc:description/>
  <cp:lastModifiedBy>Пользователь</cp:lastModifiedBy>
  <cp:revision>5</cp:revision>
  <dcterms:created xsi:type="dcterms:W3CDTF">2025-03-18T08:16:00Z</dcterms:created>
  <dcterms:modified xsi:type="dcterms:W3CDTF">2025-03-24T01:09:00Z</dcterms:modified>
</cp:coreProperties>
</file>