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F2F9A" w14:textId="72EB4616" w:rsidR="00084B5B" w:rsidRDefault="00084B5B">
      <w:pPr>
        <w:rPr>
          <w:sz w:val="28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6ECA2AB" wp14:editId="7F294A84">
            <wp:extent cx="3304380" cy="1286510"/>
            <wp:effectExtent l="0" t="0" r="0" b="8890"/>
            <wp:docPr id="1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C8402" w14:textId="74510270" w:rsidR="00596E5D" w:rsidRDefault="00596E5D">
      <w:pPr>
        <w:rPr>
          <w:sz w:val="28"/>
          <w:szCs w:val="28"/>
        </w:rPr>
      </w:pPr>
    </w:p>
    <w:p w14:paraId="62D767FD" w14:textId="7CBD44ED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D097622" w:rsidR="00596E5D" w:rsidRPr="007B4024" w:rsidRDefault="007B4024" w:rsidP="007B4024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B4024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B4F8308" w14:textId="378F24C6" w:rsidR="001B15DE" w:rsidRPr="007B4024" w:rsidRDefault="007B4024" w:rsidP="007B4024">
      <w:pPr>
        <w:spacing w:line="276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7B4024">
        <w:rPr>
          <w:rFonts w:ascii="Times New Roman" w:hAnsi="Times New Roman" w:cs="Times New Roman"/>
          <w:sz w:val="72"/>
          <w:szCs w:val="72"/>
        </w:rPr>
        <w:t>«</w:t>
      </w:r>
      <w:r w:rsidRPr="007B4024">
        <w:rPr>
          <w:rFonts w:ascii="Times New Roman" w:hAnsi="Times New Roman"/>
          <w:sz w:val="72"/>
          <w:szCs w:val="72"/>
        </w:rPr>
        <w:t>ОРГАНИЗАЦИЯ И УПРАВЛЕНИЕ ЭОГ-ПРОЕКТАМИ (ESG-ПРОЕКТАМИ)</w:t>
      </w:r>
      <w:r w:rsidRPr="007B4024"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8A579F">
      <w:pPr>
        <w:rPr>
          <w:rFonts w:ascii="Times New Roman" w:hAnsi="Times New Roman" w:cs="Times New Roman"/>
          <w:sz w:val="72"/>
          <w:szCs w:val="72"/>
        </w:rPr>
      </w:pPr>
    </w:p>
    <w:p w14:paraId="3674BD17" w14:textId="77777777" w:rsidR="00084B5B" w:rsidRDefault="00084B5B" w:rsidP="008A579F">
      <w:pPr>
        <w:rPr>
          <w:rFonts w:ascii="Times New Roman" w:hAnsi="Times New Roman" w:cs="Times New Roman"/>
          <w:sz w:val="72"/>
          <w:szCs w:val="72"/>
        </w:rPr>
      </w:pPr>
    </w:p>
    <w:p w14:paraId="22D0585E" w14:textId="77777777" w:rsidR="001B15DE" w:rsidRDefault="001B15DE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7FBE9E" w14:textId="0F20FCB0" w:rsidR="00084B5B" w:rsidRDefault="00084B5B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D0192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4068CFD5" w:rsidR="001B15DE" w:rsidRPr="008A579F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A579F" w:rsidRPr="008A57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4024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A579F" w:rsidRPr="007B4024">
        <w:rPr>
          <w:rFonts w:ascii="Times New Roman" w:hAnsi="Times New Roman"/>
          <w:bCs/>
          <w:sz w:val="28"/>
          <w:szCs w:val="28"/>
        </w:rPr>
        <w:t>Организация и управление ЭОГ-проектами (ESG-проектами)</w:t>
      </w:r>
      <w:r w:rsidR="007B4024">
        <w:rPr>
          <w:rFonts w:ascii="Times New Roman" w:hAnsi="Times New Roman"/>
          <w:bCs/>
          <w:sz w:val="28"/>
          <w:szCs w:val="28"/>
        </w:rPr>
        <w:t>»</w:t>
      </w:r>
    </w:p>
    <w:p w14:paraId="0147F601" w14:textId="603C4CF2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D01924">
        <w:rPr>
          <w:rFonts w:ascii="Times New Roman" w:eastAsia="Calibri" w:hAnsi="Times New Roman" w:cs="Times New Roman"/>
          <w:sz w:val="28"/>
          <w:szCs w:val="28"/>
        </w:rPr>
        <w:t>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AA9840" w14:textId="63DA1514" w:rsidR="008A579F" w:rsidRDefault="00554789" w:rsidP="008A579F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Экология, общество и государство </w:t>
      </w:r>
      <w:r w:rsidR="008A579F" w:rsidRPr="00D9375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ЭОГ)</w:t>
      </w:r>
      <w:r w:rsidR="008A579F" w:rsidRPr="00CF7DE3">
        <w:rPr>
          <w:rFonts w:ascii="Times New Roman" w:hAnsi="Times New Roman" w:cs="Times New Roman"/>
          <w:sz w:val="28"/>
          <w:szCs w:val="28"/>
        </w:rPr>
        <w:t xml:space="preserve"> — это совокупность характеристик управления компанией, при котором достигается вовлечение данной компании в решение экологических, социальных и управленческих проблем. </w:t>
      </w:r>
    </w:p>
    <w:p w14:paraId="4D9F8CFE" w14:textId="27A90F3F" w:rsidR="008A579F" w:rsidRPr="00020670" w:rsidRDefault="008A579F" w:rsidP="008A57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оценки воздействия на окружающую среду позволяет сопоставить экономические и социальные выгоды реализации проекта с неизбежными экологическими издержками (загрязнение, использование </w:t>
      </w:r>
      <w:r w:rsidRPr="00020670">
        <w:rPr>
          <w:rFonts w:ascii="Times New Roman" w:hAnsi="Times New Roman" w:cs="Times New Roman"/>
          <w:sz w:val="28"/>
          <w:szCs w:val="28"/>
        </w:rPr>
        <w:t>ресурсов, изменение ландшафта и др.).</w:t>
      </w:r>
    </w:p>
    <w:p w14:paraId="77FD7B8D" w14:textId="77777777" w:rsidR="00020670" w:rsidRPr="00020670" w:rsidRDefault="00020670" w:rsidP="000206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0670">
        <w:rPr>
          <w:rFonts w:ascii="Times New Roman" w:hAnsi="Times New Roman" w:cs="Times New Roman"/>
          <w:sz w:val="28"/>
          <w:szCs w:val="28"/>
        </w:rPr>
        <w:t>Инженеры по охране окружающей среды, техники в области физических и технических наук, не входящие в другие группы, осуществляют планирование, организацию, контроль и совершенствование природоохранной деятельности с целью предотвращения (минимизации) негативного воздействия производственной деятельности на окружающую среду.</w:t>
      </w:r>
    </w:p>
    <w:p w14:paraId="1015CCA9" w14:textId="3E17CC75" w:rsidR="008A579F" w:rsidRDefault="008A579F" w:rsidP="008A579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670">
        <w:rPr>
          <w:rFonts w:ascii="Times New Roman" w:hAnsi="Times New Roman" w:cs="Times New Roman"/>
          <w:sz w:val="28"/>
          <w:szCs w:val="28"/>
        </w:rPr>
        <w:t>В России процедура оценки воздействия на окружающую среду направлена на выявление соответствия проекта существующим правовым нормам и экологическим</w:t>
      </w:r>
      <w:r w:rsidRPr="00CF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стандартам. В современных условиях необходимо также увеличение роли населения, в том числе местных сообществ, не только как объекта информирования, но и как субъекта-участника.</w:t>
      </w:r>
    </w:p>
    <w:p w14:paraId="34A57805" w14:textId="77777777" w:rsidR="00622813" w:rsidRPr="00622813" w:rsidRDefault="00622813" w:rsidP="008A57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813">
        <w:rPr>
          <w:rFonts w:ascii="Times New Roman" w:hAnsi="Times New Roman" w:cs="Times New Roman"/>
          <w:sz w:val="28"/>
          <w:szCs w:val="28"/>
        </w:rPr>
        <w:t>Деятельность в рамках управления ЭОГ-проектами предполагает наличие у специалиста знаний, умений и навыков для выполнения следующих трудовых функций:</w:t>
      </w:r>
    </w:p>
    <w:p w14:paraId="3B817E9F" w14:textId="77777777" w:rsidR="00D96B9A" w:rsidRPr="004E59D5" w:rsidRDefault="00D96B9A" w:rsidP="00D96B9A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Производственный экологический контроль в организации.</w:t>
      </w:r>
    </w:p>
    <w:p w14:paraId="12035D53" w14:textId="55644B0B" w:rsidR="00020670" w:rsidRPr="004E59D5" w:rsidRDefault="00020670" w:rsidP="004E59D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Мониторинг технического состояния средств и систем защиты окружающей среды в организации.</w:t>
      </w:r>
    </w:p>
    <w:p w14:paraId="039FD53E" w14:textId="2C3ED6F5" w:rsidR="00020670" w:rsidRPr="004E59D5" w:rsidRDefault="00020670" w:rsidP="004E59D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Проведение периодических проверок соблюдения технологических режимов, связанных с загрязнением окружающей среды, в организации.</w:t>
      </w:r>
    </w:p>
    <w:p w14:paraId="688E84C2" w14:textId="77777777" w:rsidR="004E59D5" w:rsidRDefault="00020670" w:rsidP="004E59D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Контроль обращения с отходами в организации.</w:t>
      </w:r>
    </w:p>
    <w:p w14:paraId="599CBBD3" w14:textId="123724E1" w:rsidR="00622813" w:rsidRPr="004E59D5" w:rsidRDefault="00622813" w:rsidP="004E59D5">
      <w:pPr>
        <w:pStyle w:val="a3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E59D5">
        <w:rPr>
          <w:rFonts w:ascii="Times New Roman" w:hAnsi="Times New Roman"/>
          <w:sz w:val="28"/>
          <w:szCs w:val="28"/>
        </w:rPr>
        <w:t>Проведение полевых изысканий по сбору первичной информации географической направленности; отбор и систематизация информации географической направленности в целях прогнозирования, планирования и управления природными, природно-хозяйственными и социально-экономическими территориальными системами.</w:t>
      </w:r>
    </w:p>
    <w:p w14:paraId="202D49A1" w14:textId="78BED926" w:rsidR="00020670" w:rsidRDefault="00020670" w:rsidP="000206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Компетенция в сфере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ESG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проектов может выступать как потенциал компетентности, реализуемый через сквозной вид деятельности в сфере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среднего профессионального образования 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практически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для всего блока 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математических и естественных наук, большей части специальностей технического блока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многих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направлени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й</w:t>
      </w:r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сельхозблока</w:t>
      </w:r>
      <w:proofErr w:type="spellEnd"/>
      <w:r w:rsidRPr="00D9375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4713C4DD" w14:textId="6520116A" w:rsidR="00483FBA" w:rsidRDefault="00483FBA" w:rsidP="0002067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Данная компетенция предусматривает использование оборудования </w:t>
      </w:r>
      <w:r w:rsidR="00201B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программного обеспечения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такого как: </w:t>
      </w:r>
      <w:r w:rsidR="001E3B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измерительные колеса, ГИС Аксиома.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D070DC" w14:textId="73A52545" w:rsidR="00622813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2864D08E" w14:textId="017B9BDE" w:rsidR="002C57C7" w:rsidRPr="002C57C7" w:rsidRDefault="002C57C7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C7">
        <w:rPr>
          <w:rFonts w:ascii="Times New Roman" w:eastAsia="Calibri" w:hAnsi="Times New Roman" w:cs="Times New Roman"/>
          <w:sz w:val="28"/>
          <w:szCs w:val="28"/>
        </w:rPr>
        <w:t>ФГОС СПО специальности 20.02.01 Экологическая безопасность природных комплексов. Утвержден приказом Министерства просвещения Российской Федерации от 31 августа 2022 г. N 790.</w:t>
      </w:r>
    </w:p>
    <w:p w14:paraId="7BED1FAD" w14:textId="5D548CC6" w:rsidR="002C57C7" w:rsidRDefault="002C57C7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7C7">
        <w:rPr>
          <w:rFonts w:ascii="Times New Roman" w:eastAsia="Calibri" w:hAnsi="Times New Roman" w:cs="Times New Roman"/>
          <w:sz w:val="28"/>
          <w:szCs w:val="28"/>
        </w:rPr>
        <w:t>ФГОС СПО специальности 20.02.03 Природоохранное обустройство территорий. Утвержден приказом Министерства просвещения Российской Федерации от 29 июля 2022 г. N 635.</w:t>
      </w:r>
    </w:p>
    <w:p w14:paraId="0FA96824" w14:textId="5680A5A3" w:rsidR="008F105A" w:rsidRDefault="008F105A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05A">
        <w:rPr>
          <w:rFonts w:ascii="Times New Roman" w:eastAsia="Calibri" w:hAnsi="Times New Roman" w:cs="Times New Roman"/>
          <w:sz w:val="28"/>
          <w:szCs w:val="28"/>
        </w:rPr>
        <w:t>ФГОС СПО 21.02.08 Прикладная геодезия. Утвержден приказом Министерства образования и науки Российской Федерации от 12 мая 2014 г. N 489</w:t>
      </w:r>
    </w:p>
    <w:p w14:paraId="7261B002" w14:textId="60E66EA5" w:rsidR="00FF52E0" w:rsidRPr="00FF52E0" w:rsidRDefault="00FF52E0" w:rsidP="00FF52E0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05A">
        <w:rPr>
          <w:rFonts w:ascii="Times New Roman" w:eastAsia="Calibri" w:hAnsi="Times New Roman" w:cs="Times New Roman"/>
          <w:sz w:val="28"/>
          <w:szCs w:val="28"/>
        </w:rPr>
        <w:t xml:space="preserve">ФГОС СПО 21.02.07 </w:t>
      </w:r>
      <w:proofErr w:type="spellStart"/>
      <w:r w:rsidRPr="008F105A">
        <w:rPr>
          <w:rFonts w:ascii="Times New Roman" w:eastAsia="Calibri" w:hAnsi="Times New Roman" w:cs="Times New Roman"/>
          <w:sz w:val="28"/>
          <w:szCs w:val="28"/>
        </w:rPr>
        <w:t>Аэрофотогеодезия</w:t>
      </w:r>
      <w:proofErr w:type="spellEnd"/>
      <w:r w:rsidRPr="008F105A">
        <w:rPr>
          <w:rFonts w:ascii="Times New Roman" w:eastAsia="Calibri" w:hAnsi="Times New Roman" w:cs="Times New Roman"/>
          <w:sz w:val="28"/>
          <w:szCs w:val="28"/>
        </w:rPr>
        <w:t>. Утверждён приказом Министерства образования и науки Российской Федерации от 12 мая 2014 г. N 488</w:t>
      </w:r>
    </w:p>
    <w:p w14:paraId="7954B4E5" w14:textId="0AC38392" w:rsidR="008F105A" w:rsidRDefault="008F105A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105A">
        <w:rPr>
          <w:rFonts w:ascii="Times New Roman" w:eastAsia="Calibri" w:hAnsi="Times New Roman" w:cs="Times New Roman"/>
          <w:sz w:val="28"/>
          <w:szCs w:val="28"/>
        </w:rPr>
        <w:t>ФГОС СПО 21.02.04 Землеустройство. Приказ Министерства просвещения Российской Федерации от 18.05.2022 № 339.</w:t>
      </w:r>
    </w:p>
    <w:p w14:paraId="5C6470A5" w14:textId="77777777" w:rsidR="008F105A" w:rsidRPr="002C57C7" w:rsidRDefault="008F105A" w:rsidP="00D01924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E79398" w14:textId="5D6F6F8A" w:rsidR="00622813" w:rsidRPr="002C57C7" w:rsidRDefault="00902D40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57C7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2C57C7">
        <w:rPr>
          <w:rFonts w:ascii="Times New Roman" w:eastAsia="Calibri" w:hAnsi="Times New Roman" w:cs="Times New Roman"/>
          <w:sz w:val="28"/>
          <w:szCs w:val="28"/>
        </w:rPr>
        <w:t xml:space="preserve">: 40.117 Специалист по экологической безопасности (в промышленности). </w:t>
      </w:r>
      <w:r w:rsidR="002C57C7" w:rsidRPr="002C57C7">
        <w:rPr>
          <w:rFonts w:ascii="Times New Roman" w:eastAsia="Calibri" w:hAnsi="Times New Roman" w:cs="Times New Roman"/>
          <w:sz w:val="28"/>
          <w:szCs w:val="28"/>
        </w:rPr>
        <w:t>Утвержден</w:t>
      </w:r>
      <w:r w:rsidRPr="002C57C7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7 сентября 2020 года N 569н</w:t>
      </w:r>
      <w:r w:rsidR="002C57C7" w:rsidRPr="002C57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7FF1E9" w14:textId="77777777" w:rsidR="002C57C7" w:rsidRPr="002C57C7" w:rsidRDefault="00902D40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57C7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2C57C7">
        <w:rPr>
          <w:rFonts w:ascii="Times New Roman" w:eastAsia="Calibri" w:hAnsi="Times New Roman" w:cs="Times New Roman"/>
          <w:sz w:val="28"/>
          <w:szCs w:val="28"/>
        </w:rPr>
        <w:t>: 40.054 Специалист в области охраны труда. Утвержден приказом Министерства труда и социальной защиты Российской Федерации от 22.04.2021 № 274н</w:t>
      </w:r>
      <w:r w:rsidR="002C57C7" w:rsidRPr="002C57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3554309" w14:textId="02FE8EF9" w:rsidR="00902D40" w:rsidRPr="002C57C7" w:rsidRDefault="00902D40" w:rsidP="002C57C7">
      <w:pPr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C57C7">
        <w:rPr>
          <w:rFonts w:ascii="Times New Roman" w:eastAsia="Calibri" w:hAnsi="Times New Roman" w:cs="Times New Roman"/>
          <w:sz w:val="28"/>
          <w:szCs w:val="28"/>
        </w:rPr>
        <w:t>Профстандарт</w:t>
      </w:r>
      <w:proofErr w:type="spellEnd"/>
      <w:r w:rsidRPr="002C57C7">
        <w:rPr>
          <w:rFonts w:ascii="Times New Roman" w:eastAsia="Calibri" w:hAnsi="Times New Roman" w:cs="Times New Roman"/>
          <w:sz w:val="28"/>
          <w:szCs w:val="28"/>
        </w:rPr>
        <w:t>: 10.013 Географ (Специалист по выполнению работ и оказанию услуг географической направленности)</w:t>
      </w:r>
      <w:r w:rsidR="002C57C7" w:rsidRPr="002C57C7">
        <w:rPr>
          <w:rFonts w:ascii="Times New Roman" w:eastAsia="Calibri" w:hAnsi="Times New Roman" w:cs="Times New Roman"/>
          <w:sz w:val="28"/>
          <w:szCs w:val="28"/>
        </w:rPr>
        <w:t>. Утвержден</w:t>
      </w:r>
      <w:r w:rsidRPr="002C57C7">
        <w:rPr>
          <w:rFonts w:ascii="Times New Roman" w:eastAsia="Calibri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24 декабря 2020 года N 954н</w:t>
      </w:r>
    </w:p>
    <w:p w14:paraId="2D47A0DE" w14:textId="77777777" w:rsidR="00902D40" w:rsidRDefault="00902D40" w:rsidP="00902D40">
      <w:pPr>
        <w:pStyle w:val="1"/>
        <w:spacing w:before="0" w:beforeAutospacing="0" w:after="0" w:afterAutospacing="0"/>
        <w:jc w:val="center"/>
        <w:rPr>
          <w:rFonts w:ascii="Verdana" w:hAnsi="Verdana"/>
          <w:color w:val="444444"/>
          <w:sz w:val="26"/>
          <w:szCs w:val="26"/>
        </w:rPr>
      </w:pPr>
    </w:p>
    <w:p w14:paraId="06F06D07" w14:textId="0FF817EE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p w14:paraId="33059EF3" w14:textId="77777777" w:rsidR="004C39B3" w:rsidRPr="00425FBC" w:rsidRDefault="004C39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bookmarkStart w:id="1" w:name="_GoBack"/>
      <w:bookmarkEnd w:id="1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3A52D1">
        <w:tc>
          <w:tcPr>
            <w:tcW w:w="529" w:type="pct"/>
            <w:shd w:val="clear" w:color="auto" w:fill="92D050"/>
          </w:tcPr>
          <w:p w14:paraId="50935220" w14:textId="77777777" w:rsidR="00425FBC" w:rsidRPr="003A52D1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A52D1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3A52D1" w:rsidRDefault="009F616C" w:rsidP="00425FBC">
            <w:pPr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3A52D1">
              <w:rPr>
                <w:rFonts w:ascii="Times New Roman" w:eastAsia="Calibri" w:hAnsi="Times New Roman" w:cs="Times New Roman"/>
                <w:b/>
                <w:color w:val="FFFFFF" w:themeColor="background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425FBC" w:rsidRPr="00425FBC" w14:paraId="6CCAFF50" w14:textId="77777777" w:rsidTr="00425FBC">
        <w:tc>
          <w:tcPr>
            <w:tcW w:w="529" w:type="pct"/>
            <w:shd w:val="clear" w:color="auto" w:fill="BFBFBF"/>
          </w:tcPr>
          <w:p w14:paraId="724C0E0A" w14:textId="77777777" w:rsidR="00425FBC" w:rsidRPr="004E59D5" w:rsidRDefault="00425FBC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9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E8099CC" w14:textId="2C6489D7" w:rsidR="00425FBC" w:rsidRPr="004E59D5" w:rsidRDefault="002C57C7" w:rsidP="004E59D5">
            <w:pPr>
              <w:tabs>
                <w:tab w:val="left" w:pos="346"/>
              </w:tabs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Вид деятельности:</w:t>
            </w:r>
            <w:r w:rsidRPr="004E59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Планирование, организация, контроль и совершенствование природоохранной деятельности в организациях отраслей промышленности</w:t>
            </w:r>
            <w:r w:rsidR="004E59D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14:paraId="6730A504" w14:textId="1FA6E13F" w:rsidR="004E59D5" w:rsidRPr="004E59D5" w:rsidRDefault="002C57C7" w:rsidP="004E59D5">
            <w:pPr>
              <w:tabs>
                <w:tab w:val="left" w:pos="346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функции</w:t>
            </w:r>
            <w:r w:rsidRPr="004E59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A8332A3" w14:textId="09C50A81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Контроль выполнения требований к эксплуатации сооружений и устройств для защиты окружающей среды от негативного воздействия производственной деятельности организации.</w:t>
            </w:r>
          </w:p>
          <w:p w14:paraId="663A49CA" w14:textId="77777777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Производственный экологический контроль в организации.</w:t>
            </w:r>
          </w:p>
          <w:p w14:paraId="652DBB86" w14:textId="77777777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Мониторинг технического состояния средств и систем защиты окружающей среды в организации.</w:t>
            </w:r>
          </w:p>
          <w:p w14:paraId="267FE829" w14:textId="77777777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Проведение периодических проверок соблюдения технологических режимов, связанных с загрязнением окружающей среды, в организации.</w:t>
            </w:r>
          </w:p>
          <w:p w14:paraId="6AC398D4" w14:textId="63654B6B" w:rsidR="002C57C7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Контроль обращения с отходами в организации.</w:t>
            </w:r>
          </w:p>
        </w:tc>
      </w:tr>
      <w:tr w:rsidR="00425FBC" w:rsidRPr="00425FBC" w14:paraId="3D7E731D" w14:textId="77777777" w:rsidTr="00425FBC">
        <w:tc>
          <w:tcPr>
            <w:tcW w:w="529" w:type="pct"/>
            <w:shd w:val="clear" w:color="auto" w:fill="BFBFBF"/>
          </w:tcPr>
          <w:p w14:paraId="42B19B65" w14:textId="77777777" w:rsidR="00425FBC" w:rsidRPr="004E59D5" w:rsidRDefault="00425FBC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9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4723E75" w14:textId="77777777" w:rsidR="00425FBC" w:rsidRDefault="004E59D5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20670" w:rsidRPr="002C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по планированию, организации, контролю и совершенствованию системы управления охраной труда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D49A80F" w14:textId="7D036D98" w:rsidR="004E59D5" w:rsidRDefault="004E59D5" w:rsidP="002C57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Трудовые функции</w:t>
            </w:r>
            <w:r w:rsidR="00E56E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1B2D352A" w14:textId="77777777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Сбор, обработка и передача информации по вопросам условий и охраны труда.</w:t>
            </w:r>
          </w:p>
          <w:p w14:paraId="32A34AEF" w14:textId="68D344E8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Обеспечение контроля за состоянием условий и охраны труда на рабочих местах.</w:t>
            </w:r>
          </w:p>
        </w:tc>
      </w:tr>
      <w:tr w:rsidR="00425FBC" w:rsidRPr="00425FBC" w14:paraId="6B01F5C6" w14:textId="77777777" w:rsidTr="00425FBC">
        <w:tc>
          <w:tcPr>
            <w:tcW w:w="529" w:type="pct"/>
            <w:shd w:val="clear" w:color="auto" w:fill="BFBFBF"/>
          </w:tcPr>
          <w:p w14:paraId="3712F388" w14:textId="77777777" w:rsidR="00425FBC" w:rsidRPr="004E59D5" w:rsidRDefault="00425FBC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9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39753843" w14:textId="2256EB5E" w:rsidR="00425FBC" w:rsidRDefault="004E59D5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C57C7" w:rsidRPr="002C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полевых и изыскательских работ по получению информации физико-, социально-, экономико- и эколого-географической направленности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4F4A4BC" w14:textId="079067B1" w:rsidR="004E59D5" w:rsidRDefault="004E59D5" w:rsidP="002C57C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sz w:val="28"/>
                <w:szCs w:val="28"/>
              </w:rPr>
              <w:t>Трудовые функции:</w:t>
            </w:r>
          </w:p>
          <w:p w14:paraId="6D1573A2" w14:textId="3A3F6CC0" w:rsidR="004E59D5" w:rsidRPr="002C57C7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Проведение полевых изысканий по сбору первичной информации географической направленности.</w:t>
            </w:r>
          </w:p>
        </w:tc>
      </w:tr>
      <w:tr w:rsidR="004E59D5" w:rsidRPr="00425FBC" w14:paraId="4704585A" w14:textId="77777777" w:rsidTr="00425FBC">
        <w:tc>
          <w:tcPr>
            <w:tcW w:w="529" w:type="pct"/>
            <w:shd w:val="clear" w:color="auto" w:fill="BFBFBF"/>
          </w:tcPr>
          <w:p w14:paraId="580FE240" w14:textId="5F05F805" w:rsidR="004E59D5" w:rsidRPr="004E59D5" w:rsidRDefault="004E59D5" w:rsidP="002C57C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E59D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50C3A129" w14:textId="7B902A7D" w:rsidR="004E59D5" w:rsidRPr="004E59D5" w:rsidRDefault="004E59D5" w:rsidP="002C57C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деятельности: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E59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аналитических материалов географической направленности в целях оценки состояния, прогнозирования, планирования и управления природными, природно-хозяйственными и социально-экономическими территориальными системами.</w:t>
            </w:r>
          </w:p>
          <w:p w14:paraId="1046E163" w14:textId="49E6B45C" w:rsidR="004E59D5" w:rsidRDefault="004E59D5" w:rsidP="004E59D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5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Трудовые функции:</w:t>
            </w:r>
          </w:p>
          <w:p w14:paraId="7467A3D0" w14:textId="0098BEEC" w:rsidR="004E59D5" w:rsidRPr="004E59D5" w:rsidRDefault="004E59D5" w:rsidP="004E59D5">
            <w:pPr>
              <w:pStyle w:val="a3"/>
              <w:numPr>
                <w:ilvl w:val="0"/>
                <w:numId w:val="5"/>
              </w:numPr>
              <w:tabs>
                <w:tab w:val="left" w:pos="346"/>
              </w:tabs>
              <w:spacing w:after="0"/>
              <w:ind w:left="0"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E59D5">
              <w:rPr>
                <w:rFonts w:ascii="Times New Roman" w:hAnsi="Times New Roman"/>
                <w:sz w:val="28"/>
                <w:szCs w:val="28"/>
              </w:rPr>
              <w:t>Отбор и систематизация информации географической направленности в целях прогнозирования, планирования и управления природными, природно-хозяйственными и социально-экономическими территориальными системами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14:paraId="37A27911" w14:textId="77777777" w:rsidR="001B15DE" w:rsidRPr="001B15DE" w:rsidRDefault="001B15DE" w:rsidP="00D01924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959065" w14:textId="77777777" w:rsidR="0093395E" w:rsidRDefault="0093395E" w:rsidP="00A130B3">
      <w:pPr>
        <w:spacing w:after="0" w:line="240" w:lineRule="auto"/>
      </w:pPr>
      <w:r>
        <w:separator/>
      </w:r>
    </w:p>
  </w:endnote>
  <w:endnote w:type="continuationSeparator" w:id="0">
    <w:p w14:paraId="4F599FB1" w14:textId="77777777" w:rsidR="0093395E" w:rsidRDefault="0093395E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3EF6B08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9B3">
          <w:rPr>
            <w:noProof/>
          </w:rPr>
          <w:t>5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0080B6" w14:textId="77777777" w:rsidR="0093395E" w:rsidRDefault="0093395E" w:rsidP="00A130B3">
      <w:pPr>
        <w:spacing w:after="0" w:line="240" w:lineRule="auto"/>
      </w:pPr>
      <w:r>
        <w:separator/>
      </w:r>
    </w:p>
  </w:footnote>
  <w:footnote w:type="continuationSeparator" w:id="0">
    <w:p w14:paraId="0E38FCC5" w14:textId="77777777" w:rsidR="0093395E" w:rsidRDefault="0093395E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0152"/>
    <w:multiLevelType w:val="hybridMultilevel"/>
    <w:tmpl w:val="BCE2A2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CA5E35"/>
    <w:multiLevelType w:val="hybridMultilevel"/>
    <w:tmpl w:val="CD44423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>
    <w:nsid w:val="11F34430"/>
    <w:multiLevelType w:val="hybridMultilevel"/>
    <w:tmpl w:val="346A4F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4D04610"/>
    <w:multiLevelType w:val="hybridMultilevel"/>
    <w:tmpl w:val="5C7693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7416"/>
    <w:rsid w:val="00020670"/>
    <w:rsid w:val="00054085"/>
    <w:rsid w:val="00084B5B"/>
    <w:rsid w:val="000F713F"/>
    <w:rsid w:val="001262E4"/>
    <w:rsid w:val="001724D2"/>
    <w:rsid w:val="001B15DE"/>
    <w:rsid w:val="001E3B60"/>
    <w:rsid w:val="00201B12"/>
    <w:rsid w:val="002C57C7"/>
    <w:rsid w:val="002E1B99"/>
    <w:rsid w:val="00382EE3"/>
    <w:rsid w:val="003A52D1"/>
    <w:rsid w:val="003D0CC1"/>
    <w:rsid w:val="00425FBC"/>
    <w:rsid w:val="00445DDA"/>
    <w:rsid w:val="00467306"/>
    <w:rsid w:val="004821C6"/>
    <w:rsid w:val="00483FBA"/>
    <w:rsid w:val="004978F8"/>
    <w:rsid w:val="004C39B3"/>
    <w:rsid w:val="004E59D5"/>
    <w:rsid w:val="004F5C21"/>
    <w:rsid w:val="00532AD0"/>
    <w:rsid w:val="00554789"/>
    <w:rsid w:val="00596E5D"/>
    <w:rsid w:val="005A69D3"/>
    <w:rsid w:val="00622813"/>
    <w:rsid w:val="00622DCB"/>
    <w:rsid w:val="006A120D"/>
    <w:rsid w:val="00716F94"/>
    <w:rsid w:val="007B4024"/>
    <w:rsid w:val="008A579F"/>
    <w:rsid w:val="008F105A"/>
    <w:rsid w:val="00902D40"/>
    <w:rsid w:val="0090326D"/>
    <w:rsid w:val="0093395E"/>
    <w:rsid w:val="00954791"/>
    <w:rsid w:val="009710C0"/>
    <w:rsid w:val="009863E4"/>
    <w:rsid w:val="009C4B59"/>
    <w:rsid w:val="009F616C"/>
    <w:rsid w:val="00A130B3"/>
    <w:rsid w:val="00A43D8B"/>
    <w:rsid w:val="00AA1894"/>
    <w:rsid w:val="00AB059B"/>
    <w:rsid w:val="00B2391E"/>
    <w:rsid w:val="00B432FE"/>
    <w:rsid w:val="00B96387"/>
    <w:rsid w:val="00BA5164"/>
    <w:rsid w:val="00BE6093"/>
    <w:rsid w:val="00C10562"/>
    <w:rsid w:val="00C467AA"/>
    <w:rsid w:val="00CB30E6"/>
    <w:rsid w:val="00CC44BE"/>
    <w:rsid w:val="00D01924"/>
    <w:rsid w:val="00D372C9"/>
    <w:rsid w:val="00D85E9A"/>
    <w:rsid w:val="00D96B9A"/>
    <w:rsid w:val="00E110E4"/>
    <w:rsid w:val="00E56E8B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2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2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character" w:customStyle="1" w:styleId="10">
    <w:name w:val="Заголовок 1 Знак"/>
    <w:basedOn w:val="a0"/>
    <w:link w:val="1"/>
    <w:uiPriority w:val="9"/>
    <w:rsid w:val="00902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2D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0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HP</cp:lastModifiedBy>
  <cp:revision>27</cp:revision>
  <dcterms:created xsi:type="dcterms:W3CDTF">2023-02-09T15:24:00Z</dcterms:created>
  <dcterms:modified xsi:type="dcterms:W3CDTF">2025-04-07T10:01:00Z</dcterms:modified>
</cp:coreProperties>
</file>