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9"/>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727A06">
        <w:tc>
          <w:tcPr>
            <w:tcW w:w="5670" w:type="dxa"/>
          </w:tcPr>
          <w:p w:rsidR="00727A06" w:rsidRDefault="00C951DE">
            <w:pPr>
              <w:pStyle w:val="af5"/>
              <w:rPr>
                <w:sz w:val="30"/>
                <w:lang w:eastAsia="ru-RU"/>
              </w:rPr>
            </w:pPr>
            <w:r>
              <w:rPr>
                <w:b/>
                <w:noProof/>
                <w:lang w:val="ru-RU" w:eastAsia="ru-RU"/>
              </w:rPr>
              <w:drawing>
                <wp:inline distT="0" distB="0" distL="0" distR="0">
                  <wp:extent cx="3343275" cy="12890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rsidR="00727A06" w:rsidRDefault="00727A06">
            <w:pPr>
              <w:spacing w:after="0" w:line="360" w:lineRule="auto"/>
              <w:ind w:left="290"/>
              <w:jc w:val="center"/>
              <w:rPr>
                <w:sz w:val="30"/>
                <w:szCs w:val="20"/>
                <w:lang w:eastAsia="ru-RU"/>
              </w:rPr>
            </w:pPr>
          </w:p>
        </w:tc>
      </w:tr>
    </w:tbl>
    <w:p w:rsidR="00727A06" w:rsidRDefault="00727A06">
      <w:pPr>
        <w:spacing w:after="0" w:line="360" w:lineRule="auto"/>
        <w:jc w:val="right"/>
        <w:rPr>
          <w:rFonts w:ascii="Times New Roman" w:hAnsi="Times New Roman" w:cs="Times New Roman"/>
        </w:rPr>
      </w:pPr>
    </w:p>
    <w:sdt>
      <w:sdtPr>
        <w:rPr>
          <w:rFonts w:ascii="Times New Roman" w:hAnsi="Times New Roman" w:cs="Times New Roman"/>
        </w:rPr>
        <w:id w:val="326794676"/>
      </w:sdtPr>
      <w:sdtEndPr>
        <w:rPr>
          <w:rFonts w:asciiTheme="minorHAnsi" w:eastAsia="Arial Unicode MS" w:hAnsiTheme="minorHAnsi" w:cstheme="minorBidi"/>
          <w:sz w:val="72"/>
          <w:szCs w:val="72"/>
        </w:rPr>
      </w:sdtEndPr>
      <w:sdtContent>
        <w:p w:rsidR="00727A06" w:rsidRDefault="00727A06">
          <w:pPr>
            <w:spacing w:after="0" w:line="360" w:lineRule="auto"/>
            <w:jc w:val="right"/>
            <w:rPr>
              <w:rFonts w:ascii="Times New Roman" w:hAnsi="Times New Roman" w:cs="Times New Roman"/>
            </w:rPr>
          </w:pPr>
        </w:p>
        <w:sdt>
          <w:sdtPr>
            <w:rPr>
              <w:rFonts w:ascii="Times New Roman" w:hAnsi="Times New Roman" w:cs="Times New Roman"/>
            </w:rPr>
            <w:id w:val="297425555"/>
          </w:sdtPr>
          <w:sdtEndPr>
            <w:rPr>
              <w:rFonts w:asciiTheme="minorHAnsi" w:eastAsia="Arial Unicode MS" w:hAnsiTheme="minorHAnsi" w:cstheme="minorBidi"/>
              <w:sz w:val="72"/>
              <w:szCs w:val="72"/>
            </w:rPr>
          </w:sdtEndPr>
          <w:sdtContent>
            <w:p w:rsidR="00727A06" w:rsidRDefault="00727A06">
              <w:pPr>
                <w:spacing w:after="0" w:line="360" w:lineRule="auto"/>
                <w:rPr>
                  <w:rFonts w:ascii="Times New Roman" w:hAnsi="Times New Roman" w:cs="Times New Roman"/>
                </w:rPr>
              </w:pPr>
            </w:p>
            <w:p w:rsidR="00727A06" w:rsidRDefault="00727A06">
              <w:pPr>
                <w:spacing w:after="0" w:line="360" w:lineRule="auto"/>
                <w:jc w:val="right"/>
                <w:rPr>
                  <w:rFonts w:ascii="Times New Roman" w:eastAsia="Arial Unicode MS" w:hAnsi="Times New Roman" w:cs="Times New Roman"/>
                  <w:sz w:val="72"/>
                  <w:szCs w:val="72"/>
                </w:rPr>
              </w:pPr>
            </w:p>
            <w:p w:rsidR="00727A06" w:rsidRDefault="00C951DE">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 xml:space="preserve">КОНКУРСНОЕ ЗАДАНИЕ </w:t>
              </w:r>
            </w:p>
            <w:p w:rsidR="00727A06" w:rsidRDefault="00C951DE">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КОМПЕТЕНЦИИ</w:t>
              </w:r>
            </w:p>
            <w:p w:rsidR="00727A06" w:rsidRPr="00940F5E" w:rsidRDefault="00C951DE" w:rsidP="00940F5E">
              <w:pPr>
                <w:spacing w:after="0" w:line="360" w:lineRule="auto"/>
                <w:jc w:val="center"/>
                <w:rPr>
                  <w:rFonts w:ascii="Times New Roman" w:eastAsia="Arial Unicode MS" w:hAnsi="Times New Roman" w:cs="Times New Roman"/>
                  <w:sz w:val="40"/>
                  <w:szCs w:val="40"/>
                  <w:u w:val="single"/>
                </w:rPr>
              </w:pPr>
              <w:r>
                <w:rPr>
                  <w:rFonts w:ascii="Times New Roman" w:eastAsia="Arial Unicode MS" w:hAnsi="Times New Roman" w:cs="Times New Roman"/>
                  <w:sz w:val="40"/>
                  <w:szCs w:val="40"/>
                  <w:u w:val="single"/>
                </w:rPr>
                <w:t>«Торговое дело</w:t>
              </w:r>
              <w:r w:rsidR="00940F5E">
                <w:rPr>
                  <w:rFonts w:ascii="Times New Roman" w:eastAsia="Arial Unicode MS" w:hAnsi="Times New Roman" w:cs="Times New Roman"/>
                  <w:sz w:val="40"/>
                  <w:szCs w:val="40"/>
                  <w:u w:val="single"/>
                </w:rPr>
                <w:t xml:space="preserve"> - юниоры</w:t>
              </w:r>
              <w:r>
                <w:rPr>
                  <w:rFonts w:ascii="Times New Roman" w:eastAsia="Arial Unicode MS" w:hAnsi="Times New Roman" w:cs="Times New Roman"/>
                  <w:sz w:val="40"/>
                  <w:szCs w:val="40"/>
                  <w:u w:val="single"/>
                </w:rPr>
                <w:t>»</w:t>
              </w:r>
            </w:p>
          </w:sdtContent>
        </w:sdt>
      </w:sdtContent>
    </w:sdt>
    <w:p w:rsidR="007B3813" w:rsidRDefault="007B3813" w:rsidP="007B3813">
      <w:pPr>
        <w:spacing w:after="0" w:line="360" w:lineRule="auto"/>
        <w:jc w:val="center"/>
        <w:rPr>
          <w:rFonts w:ascii="Times New Roman" w:eastAsia="Arial Unicode MS" w:hAnsi="Times New Roman" w:cs="Times New Roman"/>
          <w:sz w:val="36"/>
          <w:szCs w:val="36"/>
        </w:rPr>
      </w:pPr>
      <w:r w:rsidRPr="007B3813">
        <w:rPr>
          <w:rFonts w:ascii="Times New Roman" w:eastAsia="Arial Unicode MS" w:hAnsi="Times New Roman" w:cs="Times New Roman"/>
          <w:sz w:val="36"/>
          <w:szCs w:val="36"/>
        </w:rPr>
        <w:t xml:space="preserve">Итогового (межрегионального) этапа Чемпионата </w:t>
      </w:r>
    </w:p>
    <w:p w:rsidR="007B3813" w:rsidRPr="007B3813" w:rsidRDefault="007B3813" w:rsidP="007B3813">
      <w:pPr>
        <w:spacing w:after="0" w:line="360" w:lineRule="auto"/>
        <w:jc w:val="center"/>
        <w:rPr>
          <w:rFonts w:ascii="Times New Roman" w:eastAsia="Arial Unicode MS" w:hAnsi="Times New Roman" w:cs="Times New Roman"/>
          <w:sz w:val="36"/>
          <w:szCs w:val="36"/>
        </w:rPr>
      </w:pPr>
      <w:r w:rsidRPr="007B3813">
        <w:rPr>
          <w:rFonts w:ascii="Times New Roman" w:eastAsia="Arial Unicode MS" w:hAnsi="Times New Roman" w:cs="Times New Roman"/>
          <w:sz w:val="36"/>
          <w:szCs w:val="36"/>
        </w:rPr>
        <w:t xml:space="preserve">по профессиональному мастерству «Профессионалы» </w:t>
      </w:r>
    </w:p>
    <w:p w:rsidR="007B3813" w:rsidRPr="007B3813" w:rsidRDefault="007B3813" w:rsidP="007B3813">
      <w:pPr>
        <w:spacing w:after="0" w:line="360" w:lineRule="auto"/>
        <w:jc w:val="center"/>
        <w:rPr>
          <w:rFonts w:ascii="Times New Roman" w:eastAsia="Arial Unicode MS" w:hAnsi="Times New Roman" w:cs="Times New Roman"/>
          <w:sz w:val="72"/>
          <w:szCs w:val="72"/>
        </w:rPr>
      </w:pPr>
    </w:p>
    <w:p w:rsidR="00940F5E" w:rsidRDefault="00940F5E">
      <w:pPr>
        <w:spacing w:after="0" w:line="360" w:lineRule="auto"/>
        <w:jc w:val="center"/>
        <w:rPr>
          <w:rFonts w:ascii="Times New Roman" w:eastAsia="Arial Unicode MS" w:hAnsi="Times New Roman" w:cs="Times New Roman"/>
          <w:sz w:val="72"/>
          <w:szCs w:val="72"/>
        </w:rPr>
      </w:pPr>
    </w:p>
    <w:p w:rsidR="00727A06" w:rsidRDefault="00727A06">
      <w:pPr>
        <w:spacing w:after="0" w:line="360" w:lineRule="auto"/>
        <w:rPr>
          <w:rFonts w:ascii="Times New Roman" w:hAnsi="Times New Roman" w:cs="Times New Roman"/>
          <w:lang w:bidi="en-US"/>
        </w:rPr>
      </w:pPr>
    </w:p>
    <w:p w:rsidR="00727A06" w:rsidRDefault="00727A06">
      <w:pPr>
        <w:spacing w:after="0" w:line="360" w:lineRule="auto"/>
        <w:rPr>
          <w:rFonts w:ascii="Times New Roman" w:hAnsi="Times New Roman" w:cs="Times New Roman"/>
          <w:lang w:bidi="en-US"/>
        </w:rPr>
      </w:pPr>
    </w:p>
    <w:p w:rsidR="00727A06" w:rsidRDefault="00727A06">
      <w:pPr>
        <w:spacing w:after="0" w:line="360" w:lineRule="auto"/>
        <w:rPr>
          <w:rFonts w:ascii="Times New Roman" w:hAnsi="Times New Roman" w:cs="Times New Roman"/>
          <w:lang w:bidi="en-US"/>
        </w:rPr>
      </w:pPr>
    </w:p>
    <w:p w:rsidR="00727A06" w:rsidRDefault="00727A06">
      <w:pPr>
        <w:spacing w:after="0" w:line="360" w:lineRule="auto"/>
        <w:rPr>
          <w:rFonts w:ascii="Times New Roman" w:hAnsi="Times New Roman" w:cs="Times New Roman"/>
          <w:lang w:bidi="en-US"/>
        </w:rPr>
      </w:pPr>
    </w:p>
    <w:p w:rsidR="00727A06" w:rsidRDefault="00727A06">
      <w:pPr>
        <w:spacing w:after="0" w:line="360" w:lineRule="auto"/>
        <w:rPr>
          <w:rFonts w:ascii="Times New Roman" w:hAnsi="Times New Roman" w:cs="Times New Roman"/>
          <w:lang w:bidi="en-US"/>
        </w:rPr>
      </w:pPr>
    </w:p>
    <w:p w:rsidR="00727A06" w:rsidRDefault="00727A06">
      <w:pPr>
        <w:spacing w:after="0" w:line="360" w:lineRule="auto"/>
        <w:rPr>
          <w:rFonts w:ascii="Times New Roman" w:hAnsi="Times New Roman" w:cs="Times New Roman"/>
          <w:lang w:bidi="en-US"/>
        </w:rPr>
      </w:pPr>
    </w:p>
    <w:p w:rsidR="00727A06" w:rsidRDefault="00727A06">
      <w:pPr>
        <w:spacing w:after="0" w:line="360" w:lineRule="auto"/>
        <w:rPr>
          <w:rFonts w:ascii="Times New Roman" w:hAnsi="Times New Roman" w:cs="Times New Roman"/>
          <w:lang w:bidi="en-US"/>
        </w:rPr>
      </w:pPr>
    </w:p>
    <w:p w:rsidR="00727A06" w:rsidRDefault="00727A06">
      <w:pPr>
        <w:spacing w:after="0" w:line="360" w:lineRule="auto"/>
        <w:rPr>
          <w:rFonts w:ascii="Times New Roman" w:hAnsi="Times New Roman" w:cs="Times New Roman"/>
          <w:lang w:bidi="en-US"/>
        </w:rPr>
      </w:pPr>
    </w:p>
    <w:p w:rsidR="00727A06" w:rsidRDefault="00727A06">
      <w:pPr>
        <w:spacing w:after="0" w:line="360" w:lineRule="auto"/>
        <w:rPr>
          <w:rFonts w:ascii="Times New Roman" w:hAnsi="Times New Roman" w:cs="Times New Roman"/>
          <w:lang w:bidi="en-US"/>
        </w:rPr>
      </w:pPr>
    </w:p>
    <w:p w:rsidR="00727A06" w:rsidRDefault="00727A06">
      <w:pPr>
        <w:spacing w:after="0" w:line="360" w:lineRule="auto"/>
        <w:rPr>
          <w:rFonts w:ascii="Times New Roman" w:hAnsi="Times New Roman" w:cs="Times New Roman"/>
          <w:lang w:bidi="en-US"/>
        </w:rPr>
      </w:pPr>
    </w:p>
    <w:p w:rsidR="00727A06" w:rsidRDefault="00C951DE">
      <w:pPr>
        <w:spacing w:after="0" w:line="360" w:lineRule="auto"/>
        <w:jc w:val="center"/>
        <w:rPr>
          <w:rFonts w:ascii="Times New Roman" w:hAnsi="Times New Roman" w:cs="Times New Roman"/>
          <w:lang w:bidi="en-US"/>
        </w:rPr>
      </w:pPr>
      <w:r>
        <w:rPr>
          <w:rFonts w:ascii="Times New Roman" w:hAnsi="Times New Roman" w:cs="Times New Roman"/>
          <w:lang w:bidi="en-US"/>
        </w:rPr>
        <w:t>202</w:t>
      </w:r>
      <w:r w:rsidR="00940F5E">
        <w:rPr>
          <w:rFonts w:ascii="Times New Roman" w:hAnsi="Times New Roman" w:cs="Times New Roman"/>
          <w:lang w:bidi="en-US"/>
        </w:rPr>
        <w:t>5</w:t>
      </w:r>
      <w:r>
        <w:rPr>
          <w:rFonts w:ascii="Times New Roman" w:hAnsi="Times New Roman" w:cs="Times New Roman"/>
          <w:lang w:bidi="en-US"/>
        </w:rPr>
        <w:t xml:space="preserve"> г.</w:t>
      </w:r>
    </w:p>
    <w:p w:rsidR="007712E4" w:rsidRPr="007712E4" w:rsidRDefault="007712E4" w:rsidP="007712E4">
      <w:pPr>
        <w:widowControl w:val="0"/>
        <w:spacing w:after="0" w:line="360" w:lineRule="auto"/>
        <w:ind w:firstLine="709"/>
        <w:jc w:val="both"/>
        <w:rPr>
          <w:rFonts w:ascii="Times New Roman" w:eastAsia="Segoe UI" w:hAnsi="Times New Roman" w:cs="Times New Roman"/>
          <w:sz w:val="28"/>
          <w:szCs w:val="28"/>
          <w:lang w:bidi="en-US"/>
        </w:rPr>
      </w:pPr>
      <w:r w:rsidRPr="007712E4">
        <w:rPr>
          <w:rFonts w:ascii="Times New Roman" w:eastAsia="Segoe UI"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727A06" w:rsidRDefault="00C951DE">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727A06" w:rsidRDefault="00C951DE">
      <w:pPr>
        <w:pStyle w:val="11"/>
        <w:spacing w:line="276" w:lineRule="auto"/>
        <w:rPr>
          <w:rStyle w:val="a8"/>
          <w:rFonts w:ascii="Times New Roman" w:hAnsi="Times New Roman"/>
          <w:noProof/>
          <w:szCs w:val="24"/>
        </w:rPr>
      </w:pPr>
      <w:r>
        <w:rPr>
          <w:rFonts w:ascii="Times New Roman" w:hAnsi="Times New Roman"/>
          <w:szCs w:val="24"/>
          <w:lang w:val="ru-RU" w:eastAsia="ru-RU"/>
        </w:rPr>
        <w:fldChar w:fldCharType="begin"/>
      </w:r>
      <w:r>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49662213" w:history="1">
        <w:r>
          <w:rPr>
            <w:rStyle w:val="a8"/>
            <w:rFonts w:ascii="Times New Roman" w:hAnsi="Times New Roman"/>
            <w:noProof/>
            <w:szCs w:val="24"/>
          </w:rPr>
          <w:t>1. ОСНОВНЫЕ ТРЕБОВАНИЯ КОМПЕТЕНЦИИ</w:t>
        </w:r>
        <w:r>
          <w:rPr>
            <w:rStyle w:val="a8"/>
            <w:rFonts w:ascii="Times New Roman" w:hAnsi="Times New Roman"/>
            <w:noProof/>
            <w:szCs w:val="24"/>
          </w:rPr>
          <w:tab/>
        </w:r>
        <w:r>
          <w:rPr>
            <w:rStyle w:val="a8"/>
            <w:rFonts w:ascii="Times New Roman" w:hAnsi="Times New Roman"/>
            <w:noProof/>
            <w:szCs w:val="24"/>
          </w:rPr>
          <w:fldChar w:fldCharType="begin"/>
        </w:r>
        <w:r>
          <w:rPr>
            <w:rStyle w:val="a8"/>
            <w:rFonts w:ascii="Times New Roman" w:hAnsi="Times New Roman"/>
            <w:noProof/>
            <w:szCs w:val="24"/>
          </w:rPr>
          <w:instrText xml:space="preserve"> PAGEREF _Toc149662213 \h </w:instrText>
        </w:r>
        <w:r>
          <w:rPr>
            <w:rStyle w:val="a8"/>
            <w:rFonts w:ascii="Times New Roman" w:hAnsi="Times New Roman"/>
            <w:noProof/>
            <w:szCs w:val="24"/>
          </w:rPr>
        </w:r>
        <w:r>
          <w:rPr>
            <w:rStyle w:val="a8"/>
            <w:rFonts w:ascii="Times New Roman" w:hAnsi="Times New Roman"/>
            <w:noProof/>
            <w:szCs w:val="24"/>
          </w:rPr>
          <w:fldChar w:fldCharType="separate"/>
        </w:r>
        <w:r w:rsidR="007A09FE">
          <w:rPr>
            <w:rStyle w:val="a8"/>
            <w:rFonts w:ascii="Times New Roman" w:hAnsi="Times New Roman"/>
            <w:noProof/>
            <w:szCs w:val="24"/>
          </w:rPr>
          <w:t>3</w:t>
        </w:r>
        <w:r>
          <w:rPr>
            <w:rStyle w:val="a8"/>
            <w:rFonts w:ascii="Times New Roman" w:hAnsi="Times New Roman"/>
            <w:noProof/>
            <w:szCs w:val="24"/>
          </w:rPr>
          <w:fldChar w:fldCharType="end"/>
        </w:r>
      </w:hyperlink>
    </w:p>
    <w:p w:rsidR="00727A06" w:rsidRDefault="006022F8">
      <w:pPr>
        <w:pStyle w:val="11"/>
        <w:spacing w:line="276" w:lineRule="auto"/>
        <w:rPr>
          <w:rStyle w:val="a8"/>
          <w:rFonts w:ascii="Times New Roman" w:hAnsi="Times New Roman"/>
          <w:noProof/>
          <w:szCs w:val="24"/>
        </w:rPr>
      </w:pPr>
      <w:hyperlink w:anchor="_Toc149662214" w:history="1">
        <w:r w:rsidR="00C951DE">
          <w:rPr>
            <w:rStyle w:val="a8"/>
            <w:rFonts w:ascii="Times New Roman" w:hAnsi="Times New Roman"/>
            <w:noProof/>
            <w:szCs w:val="24"/>
          </w:rPr>
          <w:t>1.1. ОБЩИЕ СВЕДЕНИЯ О ТРЕБОВАНИЯХ КОМПЕТЕНЦИИ</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_Toc149662214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3</w:t>
        </w:r>
        <w:r w:rsidR="00C951DE">
          <w:rPr>
            <w:rStyle w:val="a8"/>
            <w:rFonts w:ascii="Times New Roman" w:hAnsi="Times New Roman"/>
            <w:noProof/>
            <w:szCs w:val="24"/>
          </w:rPr>
          <w:fldChar w:fldCharType="end"/>
        </w:r>
      </w:hyperlink>
    </w:p>
    <w:p w:rsidR="00727A06" w:rsidRDefault="006022F8">
      <w:pPr>
        <w:pStyle w:val="11"/>
        <w:spacing w:line="276" w:lineRule="auto"/>
        <w:rPr>
          <w:rStyle w:val="a8"/>
          <w:rFonts w:ascii="Times New Roman" w:hAnsi="Times New Roman"/>
          <w:noProof/>
          <w:szCs w:val="24"/>
        </w:rPr>
      </w:pPr>
      <w:hyperlink w:anchor="_Toc149662215" w:history="1">
        <w:r w:rsidR="00C951DE">
          <w:rPr>
            <w:rStyle w:val="a8"/>
            <w:rFonts w:ascii="Times New Roman" w:hAnsi="Times New Roman"/>
            <w:noProof/>
            <w:szCs w:val="24"/>
          </w:rPr>
          <w:t>1.2. ПЕРЕЧЕНЬ ПРОФЕССИОНАЛЬНЫХ ЗАДАЧ СПЕЦИАЛИСТА ПО КОМПЕТЕНЦИИ «ТОРГОВОЕ ДЕЛО</w:t>
        </w:r>
        <w:r w:rsidR="00940F5E">
          <w:rPr>
            <w:rStyle w:val="a8"/>
            <w:rFonts w:ascii="Times New Roman" w:hAnsi="Times New Roman"/>
            <w:noProof/>
            <w:szCs w:val="24"/>
            <w:lang w:val="ru-RU"/>
          </w:rPr>
          <w:t>- юниоры</w:t>
        </w:r>
        <w:r w:rsidR="00C951DE">
          <w:rPr>
            <w:rStyle w:val="a8"/>
            <w:rFonts w:ascii="Times New Roman" w:hAnsi="Times New Roman"/>
            <w:noProof/>
            <w:szCs w:val="24"/>
          </w:rPr>
          <w:t>»</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_Toc149662215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3</w:t>
        </w:r>
        <w:r w:rsidR="00C951DE">
          <w:rPr>
            <w:rStyle w:val="a8"/>
            <w:rFonts w:ascii="Times New Roman" w:hAnsi="Times New Roman"/>
            <w:noProof/>
            <w:szCs w:val="24"/>
          </w:rPr>
          <w:fldChar w:fldCharType="end"/>
        </w:r>
      </w:hyperlink>
    </w:p>
    <w:p w:rsidR="00987CC9" w:rsidRPr="00987CC9" w:rsidRDefault="00987CC9" w:rsidP="00987CC9">
      <w:pPr>
        <w:spacing w:after="0"/>
        <w:rPr>
          <w:rFonts w:ascii="Times New Roman" w:hAnsi="Times New Roman" w:cs="Times New Roman"/>
          <w:sz w:val="24"/>
          <w:szCs w:val="24"/>
        </w:rPr>
      </w:pPr>
      <w:r w:rsidRPr="00987CC9">
        <w:rPr>
          <w:rFonts w:ascii="Times New Roman" w:hAnsi="Times New Roman" w:cs="Times New Roman"/>
          <w:sz w:val="24"/>
          <w:szCs w:val="24"/>
          <w:lang w:val="en-AU"/>
        </w:rPr>
        <w:t>1.3. ТРЕБОВАНИЯ К СХЕМЕ ОЦЕНКИ</w:t>
      </w:r>
      <w:r>
        <w:rPr>
          <w:rFonts w:ascii="Times New Roman" w:hAnsi="Times New Roman" w:cs="Times New Roman"/>
          <w:sz w:val="24"/>
          <w:szCs w:val="24"/>
        </w:rPr>
        <w:t>………………………………………………………17</w:t>
      </w:r>
    </w:p>
    <w:p w:rsidR="00727A06" w:rsidRDefault="006022F8">
      <w:pPr>
        <w:pStyle w:val="11"/>
        <w:spacing w:line="276" w:lineRule="auto"/>
        <w:rPr>
          <w:rStyle w:val="a8"/>
          <w:rFonts w:ascii="Times New Roman" w:hAnsi="Times New Roman"/>
          <w:noProof/>
          <w:szCs w:val="24"/>
        </w:rPr>
      </w:pPr>
      <w:hyperlink w:anchor="_Toc149662216" w:history="1">
        <w:r w:rsidR="00C951DE">
          <w:rPr>
            <w:rStyle w:val="a8"/>
            <w:rFonts w:ascii="Times New Roman" w:hAnsi="Times New Roman"/>
            <w:noProof/>
            <w:szCs w:val="24"/>
          </w:rPr>
          <w:t>1.4. СПЕЦИФИКАЦИЯ ОЦЕНКИ КОМПЕТЕНЦИИ</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_Toc149662216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17</w:t>
        </w:r>
        <w:r w:rsidR="00C951DE">
          <w:rPr>
            <w:rStyle w:val="a8"/>
            <w:rFonts w:ascii="Times New Roman" w:hAnsi="Times New Roman"/>
            <w:noProof/>
            <w:szCs w:val="24"/>
          </w:rPr>
          <w:fldChar w:fldCharType="end"/>
        </w:r>
      </w:hyperlink>
    </w:p>
    <w:p w:rsidR="00727A06" w:rsidRDefault="006022F8">
      <w:pPr>
        <w:pStyle w:val="11"/>
        <w:spacing w:line="276" w:lineRule="auto"/>
        <w:rPr>
          <w:rStyle w:val="a8"/>
          <w:rFonts w:ascii="Times New Roman" w:hAnsi="Times New Roman"/>
          <w:noProof/>
          <w:szCs w:val="24"/>
        </w:rPr>
      </w:pPr>
      <w:hyperlink w:anchor="_Toc149662217" w:history="1">
        <w:r w:rsidR="00C951DE">
          <w:rPr>
            <w:rStyle w:val="a8"/>
            <w:rFonts w:ascii="Times New Roman" w:hAnsi="Times New Roman"/>
            <w:noProof/>
            <w:szCs w:val="24"/>
          </w:rPr>
          <w:t>1.5. КОНКУРСНОЕ ЗАДАНИЕ</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_Toc149662217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18</w:t>
        </w:r>
        <w:r w:rsidR="00C951DE">
          <w:rPr>
            <w:rStyle w:val="a8"/>
            <w:rFonts w:ascii="Times New Roman" w:hAnsi="Times New Roman"/>
            <w:noProof/>
            <w:szCs w:val="24"/>
          </w:rPr>
          <w:fldChar w:fldCharType="end"/>
        </w:r>
      </w:hyperlink>
    </w:p>
    <w:p w:rsidR="00727A06" w:rsidRDefault="006022F8">
      <w:pPr>
        <w:pStyle w:val="11"/>
        <w:spacing w:line="276" w:lineRule="auto"/>
        <w:rPr>
          <w:rStyle w:val="a8"/>
          <w:rFonts w:ascii="Times New Roman" w:hAnsi="Times New Roman"/>
          <w:noProof/>
          <w:szCs w:val="24"/>
        </w:rPr>
      </w:pPr>
      <w:hyperlink w:anchor="_Toc149662218" w:history="1">
        <w:r w:rsidR="00C951DE">
          <w:rPr>
            <w:rStyle w:val="a8"/>
            <w:rFonts w:ascii="Times New Roman" w:hAnsi="Times New Roman"/>
            <w:noProof/>
            <w:szCs w:val="24"/>
          </w:rPr>
          <w:t>1.5.1. Разработка/выбор конкурсного задания (ссылка на ЯндексДиск с матрицей, заполненной в Excel)</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_Toc149662218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18</w:t>
        </w:r>
        <w:r w:rsidR="00C951DE">
          <w:rPr>
            <w:rStyle w:val="a8"/>
            <w:rFonts w:ascii="Times New Roman" w:hAnsi="Times New Roman"/>
            <w:noProof/>
            <w:szCs w:val="24"/>
          </w:rPr>
          <w:fldChar w:fldCharType="end"/>
        </w:r>
      </w:hyperlink>
    </w:p>
    <w:p w:rsidR="00727A06" w:rsidRDefault="006022F8">
      <w:pPr>
        <w:pStyle w:val="11"/>
        <w:spacing w:line="276" w:lineRule="auto"/>
        <w:rPr>
          <w:rStyle w:val="a8"/>
          <w:rFonts w:ascii="Times New Roman" w:hAnsi="Times New Roman"/>
          <w:noProof/>
          <w:szCs w:val="24"/>
        </w:rPr>
      </w:pPr>
      <w:hyperlink w:anchor="_Toc149662219" w:history="1">
        <w:r w:rsidR="00C951DE">
          <w:rPr>
            <w:rStyle w:val="a8"/>
            <w:rFonts w:ascii="Times New Roman" w:hAnsi="Times New Roman"/>
            <w:noProof/>
            <w:szCs w:val="24"/>
          </w:rPr>
          <w:t>1.5.2. Структура модулей конкурсного задания (инвариант/вариатив)</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_Toc149662219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19</w:t>
        </w:r>
        <w:r w:rsidR="00C951DE">
          <w:rPr>
            <w:rStyle w:val="a8"/>
            <w:rFonts w:ascii="Times New Roman" w:hAnsi="Times New Roman"/>
            <w:noProof/>
            <w:szCs w:val="24"/>
          </w:rPr>
          <w:fldChar w:fldCharType="end"/>
        </w:r>
      </w:hyperlink>
    </w:p>
    <w:p w:rsidR="00727A06" w:rsidRDefault="006022F8">
      <w:pPr>
        <w:pStyle w:val="11"/>
        <w:spacing w:line="276" w:lineRule="auto"/>
        <w:rPr>
          <w:rStyle w:val="a8"/>
          <w:rFonts w:ascii="Times New Roman" w:hAnsi="Times New Roman"/>
          <w:noProof/>
          <w:szCs w:val="24"/>
        </w:rPr>
      </w:pPr>
      <w:hyperlink w:anchor="_Toc149662220" w:history="1">
        <w:r w:rsidR="00C951DE">
          <w:rPr>
            <w:rStyle w:val="a8"/>
            <w:rFonts w:ascii="Times New Roman" w:hAnsi="Times New Roman"/>
            <w:noProof/>
            <w:szCs w:val="24"/>
          </w:rPr>
          <w:t>2. СПЕЦИАЛЬНЫЕ ПРАВИЛА КОМПЕТЕНЦИИ</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_Toc149662220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23</w:t>
        </w:r>
        <w:r w:rsidR="00C951DE">
          <w:rPr>
            <w:rStyle w:val="a8"/>
            <w:rFonts w:ascii="Times New Roman" w:hAnsi="Times New Roman"/>
            <w:noProof/>
            <w:szCs w:val="24"/>
          </w:rPr>
          <w:fldChar w:fldCharType="end"/>
        </w:r>
      </w:hyperlink>
    </w:p>
    <w:p w:rsidR="00727A06" w:rsidRDefault="006022F8">
      <w:pPr>
        <w:pStyle w:val="11"/>
        <w:spacing w:line="276" w:lineRule="auto"/>
        <w:rPr>
          <w:rStyle w:val="a8"/>
          <w:rFonts w:ascii="Times New Roman" w:hAnsi="Times New Roman"/>
          <w:noProof/>
          <w:szCs w:val="24"/>
        </w:rPr>
      </w:pPr>
      <w:hyperlink w:anchor="_Toc149662221" w:history="1">
        <w:r w:rsidR="00C951DE">
          <w:rPr>
            <w:rStyle w:val="a8"/>
            <w:rFonts w:ascii="Times New Roman" w:hAnsi="Times New Roman"/>
            <w:noProof/>
            <w:szCs w:val="24"/>
          </w:rPr>
          <w:t>2.1. Личный инструмент конкурсанта</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_Toc149662221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23</w:t>
        </w:r>
        <w:r w:rsidR="00C951DE">
          <w:rPr>
            <w:rStyle w:val="a8"/>
            <w:rFonts w:ascii="Times New Roman" w:hAnsi="Times New Roman"/>
            <w:noProof/>
            <w:szCs w:val="24"/>
          </w:rPr>
          <w:fldChar w:fldCharType="end"/>
        </w:r>
      </w:hyperlink>
    </w:p>
    <w:p w:rsidR="00727A06" w:rsidRDefault="006022F8">
      <w:pPr>
        <w:pStyle w:val="11"/>
        <w:spacing w:line="276" w:lineRule="auto"/>
        <w:rPr>
          <w:rStyle w:val="a8"/>
          <w:rFonts w:ascii="Times New Roman" w:hAnsi="Times New Roman"/>
          <w:noProof/>
          <w:szCs w:val="24"/>
        </w:rPr>
      </w:pPr>
      <w:hyperlink w:anchor="_Toc149662222" w:history="1">
        <w:r w:rsidR="00C951DE">
          <w:rPr>
            <w:rStyle w:val="a8"/>
            <w:rFonts w:ascii="Times New Roman" w:hAnsi="Times New Roman"/>
            <w:noProof/>
            <w:szCs w:val="24"/>
          </w:rPr>
          <w:t>2.2. Материалы, оборудование и инструменты, запрещенные на площадке</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_Toc149662222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23</w:t>
        </w:r>
        <w:r w:rsidR="00C951DE">
          <w:rPr>
            <w:rStyle w:val="a8"/>
            <w:rFonts w:ascii="Times New Roman" w:hAnsi="Times New Roman"/>
            <w:noProof/>
            <w:szCs w:val="24"/>
          </w:rPr>
          <w:fldChar w:fldCharType="end"/>
        </w:r>
      </w:hyperlink>
    </w:p>
    <w:p w:rsidR="00727A06" w:rsidRDefault="006022F8">
      <w:pPr>
        <w:pStyle w:val="11"/>
        <w:spacing w:line="276" w:lineRule="auto"/>
        <w:rPr>
          <w:rFonts w:asciiTheme="minorHAnsi" w:eastAsiaTheme="minorEastAsia" w:hAnsiTheme="minorHAnsi" w:cstheme="minorBidi"/>
          <w:bCs w:val="0"/>
          <w:noProof/>
          <w:sz w:val="22"/>
          <w:szCs w:val="22"/>
          <w:lang w:val="ru-RU" w:eastAsia="ru-RU"/>
        </w:rPr>
      </w:pPr>
      <w:hyperlink w:anchor="_Toc149662223" w:history="1">
        <w:r w:rsidR="00C951DE">
          <w:rPr>
            <w:rStyle w:val="a8"/>
            <w:rFonts w:ascii="Times New Roman" w:hAnsi="Times New Roman"/>
            <w:noProof/>
            <w:szCs w:val="24"/>
          </w:rPr>
          <w:t>3. Приложения</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_Toc149662223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23</w:t>
        </w:r>
        <w:r w:rsidR="00C951DE">
          <w:rPr>
            <w:rStyle w:val="a8"/>
            <w:rFonts w:ascii="Times New Roman" w:hAnsi="Times New Roman"/>
            <w:noProof/>
            <w:szCs w:val="24"/>
          </w:rPr>
          <w:fldChar w:fldCharType="end"/>
        </w:r>
      </w:hyperlink>
    </w:p>
    <w:p w:rsidR="00727A06" w:rsidRDefault="00C951DE">
      <w:pPr>
        <w:pStyle w:val="bullet"/>
        <w:numPr>
          <w:ilvl w:val="0"/>
          <w:numId w:val="0"/>
        </w:numPr>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EB6926" w:rsidRDefault="00EB6926">
      <w:pPr>
        <w:pStyle w:val="bullet"/>
        <w:numPr>
          <w:ilvl w:val="0"/>
          <w:numId w:val="0"/>
        </w:numPr>
        <w:ind w:hanging="360"/>
        <w:jc w:val="both"/>
        <w:rPr>
          <w:rFonts w:ascii="Times New Roman" w:hAnsi="Times New Roman"/>
          <w:bCs/>
          <w:sz w:val="24"/>
          <w:szCs w:val="20"/>
          <w:lang w:val="ru-RU" w:eastAsia="ru-RU"/>
        </w:rPr>
      </w:pPr>
    </w:p>
    <w:p w:rsidR="00EB6926" w:rsidRDefault="00EB6926">
      <w:pPr>
        <w:pStyle w:val="bullet"/>
        <w:numPr>
          <w:ilvl w:val="0"/>
          <w:numId w:val="0"/>
        </w:numPr>
        <w:ind w:hanging="360"/>
        <w:jc w:val="both"/>
        <w:rPr>
          <w:rFonts w:ascii="Times New Roman" w:hAnsi="Times New Roman"/>
          <w:bCs/>
          <w:sz w:val="24"/>
          <w:szCs w:val="20"/>
          <w:lang w:val="ru-RU" w:eastAsia="ru-RU"/>
        </w:rPr>
      </w:pPr>
    </w:p>
    <w:p w:rsidR="00EB6926" w:rsidRDefault="00EB6926">
      <w:pPr>
        <w:pStyle w:val="bullet"/>
        <w:numPr>
          <w:ilvl w:val="0"/>
          <w:numId w:val="0"/>
        </w:numPr>
        <w:ind w:hanging="360"/>
        <w:jc w:val="both"/>
        <w:rPr>
          <w:rFonts w:ascii="Times New Roman" w:hAnsi="Times New Roman"/>
          <w:bCs/>
          <w:sz w:val="24"/>
          <w:szCs w:val="20"/>
          <w:lang w:val="ru-RU" w:eastAsia="ru-RU"/>
        </w:rPr>
      </w:pPr>
    </w:p>
    <w:p w:rsidR="00727A06" w:rsidRDefault="00C951DE">
      <w:pPr>
        <w:pStyle w:val="bullet"/>
        <w:numPr>
          <w:ilvl w:val="0"/>
          <w:numId w:val="0"/>
        </w:numPr>
        <w:ind w:firstLine="709"/>
        <w:jc w:val="both"/>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rsidR="00727A06" w:rsidRDefault="00727A06">
      <w:pPr>
        <w:pStyle w:val="bullet"/>
        <w:numPr>
          <w:ilvl w:val="0"/>
          <w:numId w:val="0"/>
        </w:numPr>
        <w:ind w:firstLine="709"/>
        <w:jc w:val="both"/>
        <w:rPr>
          <w:rFonts w:ascii="Times New Roman" w:hAnsi="Times New Roman"/>
          <w:b/>
          <w:bCs/>
          <w:sz w:val="24"/>
          <w:szCs w:val="20"/>
          <w:lang w:val="ru-RU" w:eastAsia="ru-RU"/>
        </w:rPr>
      </w:pPr>
    </w:p>
    <w:p w:rsidR="00727A06" w:rsidRDefault="00C951DE">
      <w:pPr>
        <w:pStyle w:val="aff5"/>
        <w:numPr>
          <w:ilvl w:val="0"/>
          <w:numId w:val="5"/>
        </w:numPr>
        <w:shd w:val="clear" w:color="auto" w:fill="FFFFFF"/>
        <w:spacing w:after="0" w:line="240" w:lineRule="auto"/>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ФГОС – Федеральный государственный образовательный стандарт</w:t>
      </w:r>
    </w:p>
    <w:p w:rsidR="00727A06" w:rsidRDefault="00C951DE">
      <w:pPr>
        <w:pStyle w:val="aff5"/>
        <w:numPr>
          <w:ilvl w:val="0"/>
          <w:numId w:val="5"/>
        </w:numPr>
        <w:shd w:val="clear" w:color="auto" w:fill="FFFFFF"/>
        <w:spacing w:after="0" w:line="240" w:lineRule="auto"/>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ПС – профессиональный стандарт</w:t>
      </w:r>
    </w:p>
    <w:p w:rsidR="00727A06" w:rsidRDefault="00C951DE">
      <w:pPr>
        <w:pStyle w:val="aff5"/>
        <w:numPr>
          <w:ilvl w:val="0"/>
          <w:numId w:val="5"/>
        </w:numPr>
        <w:shd w:val="clear" w:color="auto" w:fill="FFFFFF"/>
        <w:spacing w:after="0" w:line="240" w:lineRule="auto"/>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ТК – требования компетенции</w:t>
      </w:r>
    </w:p>
    <w:p w:rsidR="00727A06" w:rsidRDefault="00C951DE">
      <w:pPr>
        <w:pStyle w:val="aff5"/>
        <w:numPr>
          <w:ilvl w:val="0"/>
          <w:numId w:val="5"/>
        </w:numPr>
        <w:shd w:val="clear" w:color="auto" w:fill="FFFFFF"/>
        <w:spacing w:after="0" w:line="240" w:lineRule="auto"/>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КЗ - конкурсное задание</w:t>
      </w:r>
    </w:p>
    <w:p w:rsidR="00727A06" w:rsidRDefault="00C951DE">
      <w:pPr>
        <w:pStyle w:val="aff5"/>
        <w:numPr>
          <w:ilvl w:val="0"/>
          <w:numId w:val="5"/>
        </w:numPr>
        <w:shd w:val="clear" w:color="auto" w:fill="FFFFFF"/>
        <w:spacing w:after="0" w:line="240" w:lineRule="auto"/>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ИЛ – инфраструктурный лист</w:t>
      </w:r>
    </w:p>
    <w:p w:rsidR="00727A06" w:rsidRDefault="00C951DE">
      <w:pPr>
        <w:pStyle w:val="aff5"/>
        <w:numPr>
          <w:ilvl w:val="0"/>
          <w:numId w:val="5"/>
        </w:numPr>
        <w:shd w:val="clear" w:color="auto" w:fill="FFFFFF"/>
        <w:spacing w:after="0" w:line="240" w:lineRule="auto"/>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КО - критерии оценки</w:t>
      </w:r>
    </w:p>
    <w:p w:rsidR="00727A06" w:rsidRDefault="00C951DE">
      <w:pPr>
        <w:pStyle w:val="aff5"/>
        <w:numPr>
          <w:ilvl w:val="0"/>
          <w:numId w:val="5"/>
        </w:numPr>
        <w:shd w:val="clear" w:color="auto" w:fill="FFFFFF"/>
        <w:spacing w:after="0" w:line="240" w:lineRule="auto"/>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ОТ и ТБ – охрана труда и техника безопасности</w:t>
      </w:r>
    </w:p>
    <w:p w:rsidR="00727A06" w:rsidRDefault="00727A06">
      <w:pPr>
        <w:pStyle w:val="bullet"/>
        <w:numPr>
          <w:ilvl w:val="0"/>
          <w:numId w:val="0"/>
        </w:numPr>
        <w:ind w:hanging="360"/>
        <w:jc w:val="both"/>
        <w:rPr>
          <w:rFonts w:ascii="Times New Roman" w:hAnsi="Times New Roman"/>
          <w:bCs/>
          <w:sz w:val="28"/>
          <w:szCs w:val="28"/>
          <w:lang w:val="ru-RU" w:eastAsia="ru-RU"/>
        </w:rPr>
      </w:pPr>
    </w:p>
    <w:p w:rsidR="00727A06" w:rsidRDefault="00C951DE">
      <w:pPr>
        <w:spacing w:after="0" w:line="240" w:lineRule="auto"/>
        <w:jc w:val="both"/>
        <w:rPr>
          <w:rFonts w:ascii="Times New Roman" w:hAnsi="Times New Roman" w:cs="Times New Roman"/>
          <w:b/>
          <w:bCs/>
        </w:rPr>
      </w:pPr>
      <w:bookmarkStart w:id="0" w:name="_Toc450204622"/>
      <w:r>
        <w:rPr>
          <w:rFonts w:ascii="Times New Roman" w:hAnsi="Times New Roman" w:cs="Times New Roman"/>
          <w:b/>
          <w:bCs/>
        </w:rPr>
        <w:br w:type="page"/>
      </w:r>
      <w:bookmarkEnd w:id="0"/>
    </w:p>
    <w:p w:rsidR="00727A06" w:rsidRDefault="00C951DE">
      <w:pPr>
        <w:pStyle w:val="-1"/>
        <w:spacing w:after="0"/>
        <w:jc w:val="center"/>
        <w:rPr>
          <w:rFonts w:ascii="Times New Roman" w:hAnsi="Times New Roman"/>
          <w:color w:val="auto"/>
          <w:sz w:val="34"/>
          <w:szCs w:val="34"/>
        </w:rPr>
      </w:pPr>
      <w:bookmarkStart w:id="1" w:name="_Toc149662213"/>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1"/>
    </w:p>
    <w:p w:rsidR="00727A06" w:rsidRDefault="00C951DE">
      <w:pPr>
        <w:pStyle w:val="-2"/>
        <w:spacing w:before="0" w:after="0"/>
        <w:jc w:val="center"/>
        <w:rPr>
          <w:rFonts w:ascii="Times New Roman" w:hAnsi="Times New Roman"/>
          <w:sz w:val="24"/>
        </w:rPr>
      </w:pPr>
      <w:bookmarkStart w:id="2" w:name="_Toc149662214"/>
      <w:r>
        <w:rPr>
          <w:rFonts w:ascii="Times New Roman" w:hAnsi="Times New Roman"/>
          <w:sz w:val="24"/>
        </w:rPr>
        <w:t>1.1. ОБЩИЕ СВЕДЕНИЯ О ТРЕБОВАНИЯХ КОМПЕТЕНЦИИ</w:t>
      </w:r>
      <w:bookmarkEnd w:id="2"/>
    </w:p>
    <w:p w:rsidR="00727A06" w:rsidRDefault="00C95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«Торговое дело</w:t>
      </w:r>
      <w:r w:rsidR="00940F5E">
        <w:rPr>
          <w:rFonts w:ascii="Times New Roman" w:hAnsi="Times New Roman" w:cs="Times New Roman"/>
          <w:sz w:val="28"/>
          <w:szCs w:val="28"/>
        </w:rPr>
        <w:t xml:space="preserve"> - юниоры</w:t>
      </w:r>
      <w:r>
        <w:rPr>
          <w:rFonts w:ascii="Times New Roman" w:hAnsi="Times New Roman" w:cs="Times New Roman"/>
          <w:sz w:val="28"/>
          <w:szCs w:val="28"/>
        </w:rPr>
        <w:t xml:space="preserve">» </w:t>
      </w:r>
      <w:bookmarkStart w:id="3" w:name="_Hlk123050441"/>
      <w:r>
        <w:rPr>
          <w:rFonts w:ascii="Times New Roman" w:hAnsi="Times New Roman" w:cs="Times New Roman"/>
          <w:sz w:val="28"/>
          <w:szCs w:val="28"/>
        </w:rPr>
        <w:t>определяют знания, умения, навыки и трудовые функции</w:t>
      </w:r>
      <w:bookmarkEnd w:id="3"/>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727A06" w:rsidRDefault="00C95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727A06" w:rsidRDefault="00C95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727A06" w:rsidRDefault="00C95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727A06" w:rsidRDefault="00C95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727A06" w:rsidRDefault="00C951DE">
      <w:pPr>
        <w:pStyle w:val="2"/>
        <w:spacing w:after="0" w:line="276" w:lineRule="auto"/>
        <w:ind w:firstLine="709"/>
        <w:jc w:val="both"/>
        <w:rPr>
          <w:rFonts w:ascii="Times New Roman" w:hAnsi="Times New Roman"/>
          <w:color w:val="000000"/>
          <w:sz w:val="24"/>
          <w:lang w:val="ru-RU"/>
        </w:rPr>
      </w:pPr>
      <w:bookmarkStart w:id="4" w:name="_Toc78885652"/>
      <w:bookmarkStart w:id="5" w:name="_Toc149662215"/>
      <w:r>
        <w:rPr>
          <w:rFonts w:ascii="Times New Roman" w:hAnsi="Times New Roman"/>
          <w:color w:val="000000"/>
          <w:sz w:val="24"/>
          <w:lang w:val="ru-RU"/>
        </w:rPr>
        <w:t>1.</w:t>
      </w:r>
      <w:bookmarkEnd w:id="4"/>
      <w:r>
        <w:rPr>
          <w:rFonts w:ascii="Times New Roman" w:hAnsi="Times New Roman"/>
          <w:color w:val="000000"/>
          <w:sz w:val="24"/>
          <w:lang w:val="ru-RU"/>
        </w:rPr>
        <w:t>2. ПЕРЕЧЕНЬ ПРОФЕССИОНАЛЬНЫХ ЗАДАЧ СПЕЦИАЛИСТА ПО КОМПЕТЕНЦИИ «ТОРГОВОЕ ДЕЛО</w:t>
      </w:r>
      <w:r w:rsidR="00940F5E">
        <w:rPr>
          <w:rFonts w:ascii="Times New Roman" w:hAnsi="Times New Roman"/>
          <w:color w:val="000000"/>
          <w:sz w:val="24"/>
          <w:lang w:val="ru-RU"/>
        </w:rPr>
        <w:t xml:space="preserve"> - юниоры</w:t>
      </w:r>
      <w:r>
        <w:rPr>
          <w:rFonts w:ascii="Times New Roman" w:hAnsi="Times New Roman"/>
          <w:color w:val="000000"/>
          <w:sz w:val="24"/>
          <w:lang w:val="ru-RU"/>
        </w:rPr>
        <w:t>»</w:t>
      </w:r>
      <w:bookmarkEnd w:id="5"/>
    </w:p>
    <w:p w:rsidR="00727A06" w:rsidRDefault="00C951DE">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rsidR="00727A06" w:rsidRDefault="00C951DE">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rsidR="00727A06" w:rsidRDefault="00727A06"/>
    <w:p w:rsidR="00727A06" w:rsidRDefault="00C951DE">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rsidR="00727A06" w:rsidRDefault="00727A0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6810"/>
        <w:gridCol w:w="2184"/>
      </w:tblGrid>
      <w:tr w:rsidR="00727A06">
        <w:tc>
          <w:tcPr>
            <w:tcW w:w="330" w:type="pct"/>
            <w:shd w:val="clear" w:color="auto" w:fill="92D050"/>
            <w:vAlign w:val="center"/>
          </w:tcPr>
          <w:p w:rsidR="00727A06" w:rsidRDefault="00C951DE">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6" w:type="pct"/>
            <w:shd w:val="clear" w:color="auto" w:fill="92D050"/>
            <w:vAlign w:val="center"/>
          </w:tcPr>
          <w:p w:rsidR="00727A06" w:rsidRDefault="00C951DE">
            <w:pPr>
              <w:jc w:val="center"/>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34" w:type="pct"/>
            <w:shd w:val="clear" w:color="auto" w:fill="92D050"/>
            <w:vAlign w:val="center"/>
          </w:tcPr>
          <w:p w:rsidR="00727A06" w:rsidRDefault="00C951DE">
            <w:pPr>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727A06">
        <w:tc>
          <w:tcPr>
            <w:tcW w:w="330" w:type="pct"/>
            <w:shd w:val="clear" w:color="auto" w:fill="BFBFBF" w:themeFill="background1" w:themeFillShade="BF"/>
            <w:vAlign w:val="center"/>
          </w:tcPr>
          <w:p w:rsidR="00727A06" w:rsidRDefault="00C951DE">
            <w:pPr>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D9D9D9" w:themeFill="background1" w:themeFillShade="D9"/>
            <w:vAlign w:val="center"/>
          </w:tcPr>
          <w:p w:rsidR="00727A06" w:rsidRDefault="00C951DE">
            <w:pPr>
              <w:jc w:val="both"/>
              <w:rPr>
                <w:rFonts w:ascii="Times New Roman" w:hAnsi="Times New Roman" w:cs="Times New Roman"/>
                <w:b/>
                <w:sz w:val="24"/>
                <w:szCs w:val="24"/>
              </w:rPr>
            </w:pPr>
            <w:r>
              <w:rPr>
                <w:rFonts w:ascii="Times New Roman" w:hAnsi="Times New Roman" w:cs="Times New Roman"/>
                <w:b/>
                <w:sz w:val="24"/>
                <w:szCs w:val="24"/>
              </w:rPr>
              <w:t>Организация и управление торговой деятельностью</w:t>
            </w:r>
          </w:p>
        </w:tc>
        <w:tc>
          <w:tcPr>
            <w:tcW w:w="1134" w:type="pct"/>
            <w:tcBorders>
              <w:bottom w:val="single" w:sz="4" w:space="0" w:color="000000"/>
            </w:tcBorders>
            <w:shd w:val="clear" w:color="auto" w:fill="D9D9D9" w:themeFill="background1" w:themeFillShade="D9"/>
            <w:vAlign w:val="center"/>
          </w:tcPr>
          <w:p w:rsidR="00727A06" w:rsidRDefault="00C951DE">
            <w:pPr>
              <w:jc w:val="center"/>
              <w:rPr>
                <w:rFonts w:ascii="Times New Roman" w:hAnsi="Times New Roman" w:cs="Times New Roman"/>
                <w:b/>
                <w:sz w:val="28"/>
                <w:szCs w:val="28"/>
              </w:rPr>
            </w:pPr>
            <w:r>
              <w:rPr>
                <w:rFonts w:ascii="Times New Roman" w:hAnsi="Times New Roman" w:cs="Times New Roman"/>
                <w:b/>
                <w:sz w:val="28"/>
                <w:szCs w:val="28"/>
              </w:rPr>
              <w:t>14</w:t>
            </w:r>
          </w:p>
        </w:tc>
      </w:tr>
      <w:tr w:rsidR="00727A06">
        <w:tc>
          <w:tcPr>
            <w:tcW w:w="330" w:type="pct"/>
            <w:vMerge w:val="restart"/>
            <w:shd w:val="clear" w:color="auto" w:fill="BFBFBF" w:themeFill="background1" w:themeFillShade="BF"/>
            <w:vAlign w:val="center"/>
          </w:tcPr>
          <w:p w:rsidR="00727A06" w:rsidRDefault="00727A06">
            <w:pPr>
              <w:jc w:val="center"/>
              <w:rPr>
                <w:rFonts w:ascii="Times New Roman" w:hAnsi="Times New Roman" w:cs="Times New Roman"/>
                <w:sz w:val="28"/>
                <w:szCs w:val="28"/>
              </w:rPr>
            </w:pPr>
          </w:p>
        </w:tc>
        <w:tc>
          <w:tcPr>
            <w:tcW w:w="3536" w:type="pct"/>
            <w:vMerge w:val="restart"/>
            <w:shd w:val="clear" w:color="auto" w:fill="auto"/>
            <w:vAlign w:val="center"/>
          </w:tcPr>
          <w:p w:rsidR="00727A06" w:rsidRDefault="00C951DE">
            <w:pPr>
              <w:spacing w:after="0"/>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727A06" w:rsidRDefault="00C951DE">
            <w:pPr>
              <w:pStyle w:val="aff5"/>
              <w:numPr>
                <w:ilvl w:val="0"/>
                <w:numId w:val="6"/>
              </w:numPr>
              <w:spacing w:after="0"/>
              <w:jc w:val="both"/>
              <w:rPr>
                <w:rFonts w:ascii="Times New Roman" w:hAnsi="Times New Roman"/>
                <w:sz w:val="24"/>
                <w:szCs w:val="24"/>
              </w:rPr>
            </w:pPr>
            <w:r>
              <w:rPr>
                <w:rFonts w:ascii="Times New Roman" w:hAnsi="Times New Roman"/>
                <w:sz w:val="24"/>
                <w:szCs w:val="24"/>
              </w:rPr>
              <w:t>терминологию торгового дела;</w:t>
            </w:r>
          </w:p>
          <w:p w:rsidR="00727A06" w:rsidRDefault="00C951DE">
            <w:pPr>
              <w:pStyle w:val="aff5"/>
              <w:numPr>
                <w:ilvl w:val="0"/>
                <w:numId w:val="6"/>
              </w:numPr>
              <w:spacing w:after="0"/>
              <w:jc w:val="both"/>
              <w:rPr>
                <w:rFonts w:ascii="Times New Roman" w:hAnsi="Times New Roman"/>
                <w:sz w:val="24"/>
                <w:szCs w:val="24"/>
              </w:rPr>
            </w:pPr>
            <w:r>
              <w:rPr>
                <w:rFonts w:ascii="Times New Roman" w:hAnsi="Times New Roman"/>
                <w:sz w:val="24"/>
                <w:szCs w:val="24"/>
              </w:rPr>
              <w:t>формы и функции торговли;</w:t>
            </w:r>
          </w:p>
          <w:p w:rsidR="00727A06" w:rsidRDefault="00C951DE">
            <w:pPr>
              <w:pStyle w:val="aff5"/>
              <w:numPr>
                <w:ilvl w:val="0"/>
                <w:numId w:val="6"/>
              </w:numPr>
              <w:spacing w:after="0"/>
              <w:jc w:val="both"/>
              <w:rPr>
                <w:rFonts w:ascii="Times New Roman" w:hAnsi="Times New Roman"/>
                <w:sz w:val="24"/>
                <w:szCs w:val="24"/>
              </w:rPr>
            </w:pPr>
            <w:r>
              <w:rPr>
                <w:rFonts w:ascii="Times New Roman" w:hAnsi="Times New Roman"/>
                <w:sz w:val="24"/>
                <w:szCs w:val="24"/>
              </w:rPr>
              <w:t xml:space="preserve">объекты и субъекты современной торговли; </w:t>
            </w:r>
          </w:p>
          <w:p w:rsidR="00727A06" w:rsidRDefault="00C951DE">
            <w:pPr>
              <w:pStyle w:val="aff5"/>
              <w:numPr>
                <w:ilvl w:val="0"/>
                <w:numId w:val="6"/>
              </w:numPr>
              <w:spacing w:after="0"/>
              <w:jc w:val="both"/>
              <w:rPr>
                <w:rFonts w:ascii="Times New Roman" w:hAnsi="Times New Roman"/>
                <w:sz w:val="24"/>
                <w:szCs w:val="24"/>
              </w:rPr>
            </w:pPr>
            <w:r>
              <w:rPr>
                <w:rFonts w:ascii="Times New Roman" w:hAnsi="Times New Roman"/>
                <w:sz w:val="24"/>
                <w:szCs w:val="24"/>
              </w:rPr>
              <w:t>характеристики оптовой и розничной торговли;</w:t>
            </w:r>
          </w:p>
          <w:p w:rsidR="00727A06" w:rsidRDefault="00C951DE">
            <w:pPr>
              <w:pStyle w:val="aff5"/>
              <w:numPr>
                <w:ilvl w:val="0"/>
                <w:numId w:val="6"/>
              </w:numPr>
              <w:spacing w:after="0"/>
              <w:jc w:val="both"/>
              <w:rPr>
                <w:rFonts w:ascii="Times New Roman" w:hAnsi="Times New Roman"/>
                <w:sz w:val="24"/>
                <w:szCs w:val="24"/>
              </w:rPr>
            </w:pPr>
            <w:r>
              <w:rPr>
                <w:rFonts w:ascii="Times New Roman" w:hAnsi="Times New Roman"/>
                <w:sz w:val="24"/>
                <w:szCs w:val="24"/>
              </w:rPr>
              <w:t>классификацию торговых организаций/подразделений;</w:t>
            </w:r>
          </w:p>
          <w:p w:rsidR="00727A06" w:rsidRDefault="00C951DE">
            <w:pPr>
              <w:pStyle w:val="aff5"/>
              <w:numPr>
                <w:ilvl w:val="0"/>
                <w:numId w:val="6"/>
              </w:numPr>
              <w:spacing w:after="0"/>
              <w:jc w:val="both"/>
              <w:rPr>
                <w:rFonts w:ascii="Times New Roman" w:hAnsi="Times New Roman"/>
                <w:sz w:val="24"/>
                <w:szCs w:val="24"/>
              </w:rPr>
            </w:pPr>
            <w:r>
              <w:rPr>
                <w:rFonts w:ascii="Times New Roman" w:hAnsi="Times New Roman"/>
                <w:sz w:val="24"/>
                <w:szCs w:val="24"/>
              </w:rPr>
              <w:lastRenderedPageBreak/>
              <w:t>идентификационные признаки и характеристику торговых организаций различных типов и видов;</w:t>
            </w:r>
          </w:p>
          <w:p w:rsidR="00727A06" w:rsidRDefault="00C951DE">
            <w:pPr>
              <w:pStyle w:val="aff5"/>
              <w:numPr>
                <w:ilvl w:val="0"/>
                <w:numId w:val="6"/>
              </w:numPr>
              <w:spacing w:after="0"/>
              <w:jc w:val="both"/>
              <w:rPr>
                <w:rFonts w:ascii="Times New Roman" w:hAnsi="Times New Roman"/>
                <w:sz w:val="24"/>
                <w:szCs w:val="24"/>
              </w:rPr>
            </w:pPr>
            <w:r>
              <w:rPr>
                <w:rFonts w:ascii="Times New Roman" w:hAnsi="Times New Roman"/>
                <w:sz w:val="24"/>
                <w:szCs w:val="24"/>
              </w:rPr>
              <w:t>цели, задачи, принципы управления коммерческими организациями;</w:t>
            </w:r>
          </w:p>
          <w:p w:rsidR="00727A06" w:rsidRDefault="00C951DE">
            <w:pPr>
              <w:pStyle w:val="aff5"/>
              <w:numPr>
                <w:ilvl w:val="0"/>
                <w:numId w:val="6"/>
              </w:numPr>
              <w:spacing w:after="0"/>
              <w:jc w:val="both"/>
              <w:rPr>
                <w:rFonts w:ascii="Times New Roman" w:hAnsi="Times New Roman"/>
                <w:sz w:val="24"/>
                <w:szCs w:val="24"/>
              </w:rPr>
            </w:pPr>
            <w:r>
              <w:rPr>
                <w:rFonts w:ascii="Times New Roman" w:hAnsi="Times New Roman"/>
                <w:sz w:val="24"/>
                <w:szCs w:val="24"/>
              </w:rPr>
              <w:t>организацию работы коммерческих служб на оптовом и розничном торговом предприятиях/подразделении производственных предприятий;</w:t>
            </w:r>
          </w:p>
          <w:p w:rsidR="00727A06" w:rsidRDefault="00C951DE">
            <w:pPr>
              <w:pStyle w:val="aff5"/>
              <w:numPr>
                <w:ilvl w:val="0"/>
                <w:numId w:val="6"/>
              </w:numPr>
              <w:spacing w:after="0"/>
              <w:jc w:val="both"/>
              <w:rPr>
                <w:rFonts w:ascii="Times New Roman" w:hAnsi="Times New Roman"/>
                <w:sz w:val="24"/>
                <w:szCs w:val="24"/>
              </w:rPr>
            </w:pPr>
            <w:r>
              <w:rPr>
                <w:rFonts w:ascii="Times New Roman" w:hAnsi="Times New Roman"/>
                <w:sz w:val="24"/>
                <w:szCs w:val="24"/>
              </w:rPr>
              <w:t>составные части коммерческой деятельности: цели, задачи, принципы, объекты, субъекты, виды коммерческой деятельности;</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государственное регулирование и контроль коммерческой деятельности;</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инфраструктуру, средства, методы, инновации в коммерции;</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организацию торговых связей на предприятиях торговли/подразделениях предприятий;</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организацию продаж в оптовой и розничной торговле/ подразделениях предприятий;</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структуру торгово-технологического процесса;</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принципы размещений торговых организаций;</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устройство и основы технологических планировок мест продажи товаров (магазины, выставочные залы предприятий и оптовых организаций);</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технологические процессы в торговых организациях/подразделениях;</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виды услуг в оптовой и розничной торговле и требования к ним;</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составные элементы процесса торгового обслуживания покупателей;</w:t>
            </w:r>
          </w:p>
          <w:p w:rsidR="00727A06" w:rsidRDefault="00C951DE">
            <w:pPr>
              <w:pStyle w:val="aff5"/>
              <w:numPr>
                <w:ilvl w:val="0"/>
                <w:numId w:val="7"/>
              </w:numPr>
              <w:spacing w:after="0"/>
              <w:ind w:firstLine="0"/>
              <w:jc w:val="both"/>
              <w:rPr>
                <w:rFonts w:ascii="Times New Roman" w:hAnsi="Times New Roman"/>
                <w:sz w:val="24"/>
                <w:szCs w:val="24"/>
              </w:rPr>
            </w:pPr>
            <w:r>
              <w:rPr>
                <w:rFonts w:ascii="Times New Roman" w:hAnsi="Times New Roman"/>
                <w:sz w:val="24"/>
                <w:szCs w:val="24"/>
              </w:rPr>
              <w:t>номенклатуру показателей качества услуг и методы их определения;</w:t>
            </w:r>
          </w:p>
          <w:p w:rsidR="00727A06" w:rsidRDefault="00C951DE">
            <w:pPr>
              <w:pStyle w:val="aff5"/>
              <w:numPr>
                <w:ilvl w:val="0"/>
                <w:numId w:val="7"/>
              </w:numPr>
              <w:spacing w:after="0"/>
              <w:ind w:firstLine="0"/>
              <w:jc w:val="both"/>
              <w:rPr>
                <w:rFonts w:ascii="Times New Roman" w:hAnsi="Times New Roman"/>
                <w:sz w:val="24"/>
                <w:szCs w:val="24"/>
              </w:rPr>
            </w:pPr>
            <w:r>
              <w:rPr>
                <w:rFonts w:ascii="Times New Roman" w:hAnsi="Times New Roman"/>
                <w:sz w:val="24"/>
                <w:szCs w:val="24"/>
              </w:rPr>
              <w:t>материально-коммерческую базу коммерческой деятельности;</w:t>
            </w:r>
          </w:p>
          <w:p w:rsidR="00727A06" w:rsidRDefault="00C951DE">
            <w:pPr>
              <w:pStyle w:val="aff5"/>
              <w:numPr>
                <w:ilvl w:val="0"/>
                <w:numId w:val="7"/>
              </w:numPr>
              <w:spacing w:after="0"/>
              <w:ind w:firstLine="0"/>
              <w:jc w:val="both"/>
              <w:rPr>
                <w:rFonts w:ascii="Times New Roman" w:hAnsi="Times New Roman"/>
                <w:sz w:val="24"/>
                <w:szCs w:val="24"/>
              </w:rPr>
            </w:pPr>
            <w:r>
              <w:rPr>
                <w:rFonts w:ascii="Times New Roman" w:hAnsi="Times New Roman"/>
                <w:sz w:val="24"/>
                <w:szCs w:val="24"/>
              </w:rPr>
              <w:t>структуру и функции складского хозяйства оптовой и розничной торговли; назначение и классификацию товарных складов;</w:t>
            </w:r>
          </w:p>
          <w:p w:rsidR="00727A06" w:rsidRDefault="00C951DE">
            <w:pPr>
              <w:pStyle w:val="aff5"/>
              <w:numPr>
                <w:ilvl w:val="0"/>
                <w:numId w:val="7"/>
              </w:numPr>
              <w:spacing w:after="0"/>
              <w:ind w:firstLine="0"/>
              <w:jc w:val="both"/>
              <w:rPr>
                <w:rFonts w:ascii="Times New Roman" w:hAnsi="Times New Roman"/>
                <w:sz w:val="24"/>
                <w:szCs w:val="24"/>
              </w:rPr>
            </w:pPr>
            <w:r>
              <w:rPr>
                <w:rFonts w:ascii="Times New Roman" w:hAnsi="Times New Roman"/>
                <w:sz w:val="24"/>
                <w:szCs w:val="24"/>
              </w:rPr>
              <w:t>технологию складского товародвижения;</w:t>
            </w:r>
          </w:p>
          <w:p w:rsidR="00727A06" w:rsidRDefault="00C951DE">
            <w:pPr>
              <w:pStyle w:val="aff5"/>
              <w:numPr>
                <w:ilvl w:val="0"/>
                <w:numId w:val="7"/>
              </w:numPr>
              <w:spacing w:after="0"/>
              <w:ind w:firstLine="0"/>
              <w:jc w:val="both"/>
              <w:rPr>
                <w:rFonts w:ascii="Times New Roman" w:hAnsi="Times New Roman"/>
                <w:sz w:val="24"/>
                <w:szCs w:val="24"/>
              </w:rPr>
            </w:pPr>
            <w:r>
              <w:rPr>
                <w:rFonts w:ascii="Times New Roman" w:hAnsi="Times New Roman"/>
                <w:sz w:val="24"/>
                <w:szCs w:val="24"/>
              </w:rPr>
              <w:t>правила торговли;</w:t>
            </w:r>
          </w:p>
          <w:p w:rsidR="00727A06" w:rsidRDefault="00C951DE">
            <w:pPr>
              <w:pStyle w:val="aff5"/>
              <w:numPr>
                <w:ilvl w:val="0"/>
                <w:numId w:val="7"/>
              </w:numPr>
              <w:spacing w:after="0"/>
              <w:ind w:firstLine="0"/>
              <w:jc w:val="both"/>
              <w:rPr>
                <w:rFonts w:ascii="Times New Roman" w:hAnsi="Times New Roman"/>
                <w:sz w:val="24"/>
                <w:szCs w:val="24"/>
              </w:rPr>
            </w:pPr>
            <w:r>
              <w:rPr>
                <w:rFonts w:ascii="Times New Roman" w:hAnsi="Times New Roman"/>
                <w:sz w:val="24"/>
                <w:szCs w:val="24"/>
              </w:rPr>
              <w:t>систему экономических, финансовых, технических показателей, используемых для оценки результатов реализации принятых решений;</w:t>
            </w:r>
          </w:p>
          <w:p w:rsidR="00727A06" w:rsidRDefault="00C951DE">
            <w:pPr>
              <w:pStyle w:val="aff5"/>
              <w:numPr>
                <w:ilvl w:val="0"/>
                <w:numId w:val="7"/>
              </w:numPr>
              <w:spacing w:after="0"/>
              <w:ind w:left="684" w:firstLine="0"/>
              <w:jc w:val="both"/>
              <w:rPr>
                <w:rFonts w:ascii="Times New Roman" w:hAnsi="Times New Roman"/>
                <w:sz w:val="24"/>
                <w:szCs w:val="24"/>
              </w:rPr>
            </w:pPr>
            <w:r>
              <w:rPr>
                <w:rFonts w:ascii="Times New Roman" w:hAnsi="Times New Roman"/>
                <w:sz w:val="24"/>
                <w:szCs w:val="24"/>
              </w:rPr>
              <w:t xml:space="preserve">способы сбора и обработки данных о внешнеэкономической деятельности хозяйствующих субъектов, в </w:t>
            </w:r>
            <w:r>
              <w:rPr>
                <w:rFonts w:ascii="Times New Roman" w:hAnsi="Times New Roman"/>
                <w:sz w:val="24"/>
                <w:szCs w:val="24"/>
              </w:rPr>
              <w:lastRenderedPageBreak/>
              <w:t>области организационных и экономико-финансовых аспектов осуществления экспортно-импортных операций;</w:t>
            </w:r>
          </w:p>
          <w:p w:rsidR="00727A06" w:rsidRDefault="00C951DE">
            <w:pPr>
              <w:pStyle w:val="aff5"/>
              <w:numPr>
                <w:ilvl w:val="0"/>
                <w:numId w:val="7"/>
              </w:numPr>
              <w:spacing w:after="0"/>
              <w:ind w:left="684" w:firstLine="0"/>
              <w:jc w:val="both"/>
              <w:rPr>
                <w:rFonts w:ascii="Times New Roman" w:hAnsi="Times New Roman"/>
                <w:sz w:val="24"/>
                <w:szCs w:val="24"/>
              </w:rPr>
            </w:pPr>
            <w:r>
              <w:rPr>
                <w:rFonts w:ascii="Times New Roman" w:hAnsi="Times New Roman"/>
                <w:sz w:val="24"/>
                <w:szCs w:val="24"/>
              </w:rPr>
              <w:t>методики расчета, оценки и прогнозирования показателей, характеризующих внешнеэкономические связи и конкурентоспособность хозяйствующих субъектов с учетом тенденций развития современной мировой экономики;</w:t>
            </w:r>
          </w:p>
          <w:p w:rsidR="00727A06" w:rsidRDefault="00C951DE">
            <w:pPr>
              <w:pStyle w:val="aff5"/>
              <w:numPr>
                <w:ilvl w:val="0"/>
                <w:numId w:val="7"/>
              </w:numPr>
              <w:spacing w:after="0"/>
              <w:ind w:left="684" w:firstLine="0"/>
              <w:jc w:val="both"/>
              <w:rPr>
                <w:rFonts w:ascii="Times New Roman" w:hAnsi="Times New Roman"/>
                <w:sz w:val="24"/>
                <w:szCs w:val="24"/>
              </w:rPr>
            </w:pPr>
            <w:r>
              <w:rPr>
                <w:rFonts w:ascii="Times New Roman" w:hAnsi="Times New Roman"/>
                <w:sz w:val="24"/>
                <w:szCs w:val="24"/>
              </w:rPr>
              <w:t>методы анализа данных, необходимых для решения поставленных экономических задач в сфере управления внешнеэкономической деятельностью и стратегий ведения международного бизнеса;</w:t>
            </w:r>
          </w:p>
          <w:p w:rsidR="00727A06" w:rsidRDefault="00C951DE">
            <w:pPr>
              <w:pStyle w:val="aff5"/>
              <w:numPr>
                <w:ilvl w:val="0"/>
                <w:numId w:val="7"/>
              </w:numPr>
              <w:spacing w:after="0"/>
              <w:ind w:left="684" w:firstLine="0"/>
              <w:jc w:val="both"/>
              <w:rPr>
                <w:rFonts w:ascii="Times New Roman" w:hAnsi="Times New Roman"/>
                <w:sz w:val="24"/>
                <w:szCs w:val="24"/>
              </w:rPr>
            </w:pPr>
            <w:r>
              <w:rPr>
                <w:rFonts w:ascii="Times New Roman" w:hAnsi="Times New Roman"/>
                <w:sz w:val="24"/>
                <w:szCs w:val="24"/>
              </w:rPr>
              <w:t>различные формы международной торговли и ведения бизнеса;</w:t>
            </w:r>
          </w:p>
          <w:p w:rsidR="00727A06" w:rsidRDefault="00C951DE">
            <w:pPr>
              <w:pStyle w:val="aff5"/>
              <w:numPr>
                <w:ilvl w:val="0"/>
                <w:numId w:val="7"/>
              </w:numPr>
              <w:spacing w:after="0"/>
              <w:ind w:left="684" w:firstLine="0"/>
              <w:jc w:val="both"/>
              <w:rPr>
                <w:rFonts w:ascii="Times New Roman" w:hAnsi="Times New Roman"/>
                <w:sz w:val="24"/>
                <w:szCs w:val="24"/>
              </w:rPr>
            </w:pPr>
            <w:r>
              <w:rPr>
                <w:rFonts w:ascii="Times New Roman" w:hAnsi="Times New Roman"/>
                <w:sz w:val="24"/>
                <w:szCs w:val="24"/>
              </w:rPr>
              <w:t>процедуры, меры и механизмы внешнеторгового и валютного регулирования, международную и российскую практику сертификации и контроля продукции и товаров при экспортно-импортных операциях.</w:t>
            </w:r>
          </w:p>
          <w:p w:rsidR="00727A06" w:rsidRDefault="00727A06">
            <w:pPr>
              <w:pStyle w:val="aff5"/>
              <w:spacing w:after="0"/>
              <w:jc w:val="both"/>
              <w:rPr>
                <w:rFonts w:ascii="Times New Roman" w:hAnsi="Times New Roman"/>
                <w:sz w:val="24"/>
                <w:szCs w:val="24"/>
              </w:rPr>
            </w:pPr>
          </w:p>
          <w:p w:rsidR="00727A06" w:rsidRDefault="00C951DE">
            <w:pPr>
              <w:spacing w:after="0"/>
              <w:jc w:val="both"/>
              <w:rPr>
                <w:rFonts w:ascii="Times New Roman" w:hAnsi="Times New Roman"/>
                <w:sz w:val="24"/>
                <w:szCs w:val="24"/>
              </w:rPr>
            </w:pPr>
            <w:r>
              <w:rPr>
                <w:rFonts w:ascii="Times New Roman" w:hAnsi="Times New Roman"/>
                <w:sz w:val="24"/>
                <w:szCs w:val="24"/>
              </w:rPr>
              <w:t>Специалист должен уметь:</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определять виды и типы торговых организаций/подразделений;</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устанавливать соответствие вида и типа торговой организации ассортименту реализуемых товаров, торговой площади, формам торгового обслуживания;</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выбирать поставщиков и торговых посредников;</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вести деловые переговоры;</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осуществлять выбор каналов распределения, поставщиков и торговых посредников, устанавливать коммерческие связи, заключать договоры и контролировать их исполнение.</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осуществлять анализ и планирование торговой деятельности;</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осуществлять учет и контроль за осуществлением торговой деятельности на предприятии;</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управлять товарными запасами и потоками;</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обеспечивать товародвижение и принимать товары по количеству и качеству;</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оказывать торговые услуги с соблюдением нормативных правовых актов, санитарно-эпидемиологических требований к организациям/подразделениям торговли;</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 xml:space="preserve">анализировать и прогнозировать результаты торговой деятельности; </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 xml:space="preserve">управлять торговой деятельностью организаций/подразделений; </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lastRenderedPageBreak/>
              <w:t xml:space="preserve">обосновывать выбор эффективных торговых проектов и мероприятий; </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 xml:space="preserve">организовывать процесс принятия торгово-технологических решений и их документирование; </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 xml:space="preserve">оценивать риски принимаемых решений; </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организовывать и осуществлять процесс выполнения принятых решений;</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владеть навыками принятия решений для конкретных процессов торговой деятельности оптовых и розничных предприятий,</w:t>
            </w:r>
            <w:r>
              <w:t xml:space="preserve"> </w:t>
            </w:r>
            <w:r>
              <w:rPr>
                <w:rFonts w:ascii="Times New Roman" w:hAnsi="Times New Roman"/>
                <w:sz w:val="24"/>
                <w:szCs w:val="24"/>
              </w:rPr>
              <w:t>выявления и оценки факторов риска реализации принимаемых решений, проектов и предложений;</w:t>
            </w:r>
          </w:p>
          <w:p w:rsidR="00727A06" w:rsidRDefault="00C951DE">
            <w:pPr>
              <w:pStyle w:val="aff5"/>
              <w:numPr>
                <w:ilvl w:val="0"/>
                <w:numId w:val="9"/>
              </w:numPr>
              <w:spacing w:after="0"/>
              <w:jc w:val="both"/>
              <w:rPr>
                <w:rFonts w:ascii="Times New Roman" w:hAnsi="Times New Roman"/>
                <w:sz w:val="24"/>
                <w:szCs w:val="24"/>
              </w:rPr>
            </w:pPr>
            <w:r>
              <w:rPr>
                <w:rFonts w:ascii="Times New Roman" w:hAnsi="Times New Roman"/>
                <w:sz w:val="24"/>
                <w:szCs w:val="24"/>
              </w:rPr>
              <w:t>применять различные методы выбора поставщиков товаров;</w:t>
            </w:r>
          </w:p>
          <w:p w:rsidR="00727A06" w:rsidRDefault="00C951DE">
            <w:pPr>
              <w:pStyle w:val="aff5"/>
              <w:numPr>
                <w:ilvl w:val="0"/>
                <w:numId w:val="9"/>
              </w:numPr>
              <w:spacing w:after="0"/>
              <w:jc w:val="both"/>
              <w:rPr>
                <w:rFonts w:ascii="Times New Roman" w:hAnsi="Times New Roman"/>
                <w:sz w:val="24"/>
                <w:szCs w:val="24"/>
              </w:rPr>
            </w:pPr>
            <w:r>
              <w:rPr>
                <w:rFonts w:ascii="Times New Roman" w:hAnsi="Times New Roman"/>
                <w:sz w:val="24"/>
                <w:szCs w:val="24"/>
              </w:rPr>
              <w:t>владеть аналитическими методами для оценки эффективности коммерческой, маркетинговой и логистической деятельности на оптовых и розничных предприятиях/подразделениях;</w:t>
            </w:r>
            <w:r>
              <w:t xml:space="preserve"> </w:t>
            </w:r>
          </w:p>
          <w:p w:rsidR="00727A06" w:rsidRDefault="00C951DE">
            <w:pPr>
              <w:pStyle w:val="aff5"/>
              <w:numPr>
                <w:ilvl w:val="0"/>
                <w:numId w:val="9"/>
              </w:numPr>
              <w:spacing w:after="0"/>
              <w:jc w:val="both"/>
              <w:rPr>
                <w:rFonts w:ascii="Times New Roman" w:hAnsi="Times New Roman"/>
                <w:sz w:val="24"/>
                <w:szCs w:val="24"/>
              </w:rPr>
            </w:pPr>
            <w:r>
              <w:rPr>
                <w:rFonts w:ascii="Times New Roman" w:hAnsi="Times New Roman"/>
                <w:sz w:val="24"/>
                <w:szCs w:val="24"/>
              </w:rPr>
              <w:t>осуществлять документационное и информационное обеспечение торговой деятельности предприятий оптовой и розничной торговли/подразделений;</w:t>
            </w:r>
          </w:p>
          <w:p w:rsidR="00727A06" w:rsidRDefault="00C951DE">
            <w:pPr>
              <w:pStyle w:val="aff5"/>
              <w:numPr>
                <w:ilvl w:val="0"/>
                <w:numId w:val="9"/>
              </w:numPr>
              <w:spacing w:after="0"/>
              <w:jc w:val="both"/>
              <w:rPr>
                <w:rFonts w:ascii="Times New Roman" w:hAnsi="Times New Roman"/>
                <w:sz w:val="24"/>
                <w:szCs w:val="24"/>
              </w:rPr>
            </w:pPr>
            <w:r>
              <w:rPr>
                <w:rFonts w:ascii="Times New Roman" w:hAnsi="Times New Roman"/>
                <w:sz w:val="24"/>
                <w:szCs w:val="24"/>
              </w:rPr>
              <w:t>работать с действующими федеральными законами, нормативными и техническими документами, необходимыми для организации торговой деятельности;</w:t>
            </w:r>
          </w:p>
          <w:p w:rsidR="00727A06" w:rsidRDefault="00C951DE">
            <w:pPr>
              <w:pStyle w:val="aff5"/>
              <w:numPr>
                <w:ilvl w:val="0"/>
                <w:numId w:val="9"/>
              </w:numPr>
              <w:spacing w:after="0"/>
              <w:jc w:val="both"/>
              <w:rPr>
                <w:rFonts w:ascii="Times New Roman" w:hAnsi="Times New Roman"/>
                <w:sz w:val="24"/>
                <w:szCs w:val="24"/>
              </w:rPr>
            </w:pPr>
            <w:r>
              <w:rPr>
                <w:rFonts w:ascii="Times New Roman" w:hAnsi="Times New Roman"/>
                <w:sz w:val="24"/>
                <w:szCs w:val="24"/>
              </w:rPr>
              <w:t>применять методы сбора, хранения, обработки и анализа информации для организации и управления коммерческой, маркетинговой и логистической, деятельностью;</w:t>
            </w:r>
          </w:p>
          <w:p w:rsidR="00727A06" w:rsidRDefault="00C951DE">
            <w:pPr>
              <w:pStyle w:val="aff5"/>
              <w:numPr>
                <w:ilvl w:val="0"/>
                <w:numId w:val="9"/>
              </w:numPr>
              <w:spacing w:after="0"/>
              <w:jc w:val="both"/>
              <w:rPr>
                <w:rFonts w:ascii="Times New Roman" w:hAnsi="Times New Roman"/>
                <w:sz w:val="24"/>
                <w:szCs w:val="24"/>
              </w:rPr>
            </w:pPr>
            <w:r>
              <w:rPr>
                <w:rFonts w:ascii="Times New Roman" w:hAnsi="Times New Roman"/>
                <w:sz w:val="24"/>
                <w:szCs w:val="24"/>
              </w:rPr>
              <w:t>анализировать и интерпретировать данные отечественной и зарубежной статистики о социально-экономических явлениях и процессах;</w:t>
            </w:r>
          </w:p>
          <w:p w:rsidR="00727A06" w:rsidRDefault="00C951DE">
            <w:pPr>
              <w:pStyle w:val="aff5"/>
              <w:numPr>
                <w:ilvl w:val="0"/>
                <w:numId w:val="9"/>
              </w:numPr>
              <w:spacing w:after="0"/>
              <w:jc w:val="both"/>
              <w:rPr>
                <w:rFonts w:ascii="Times New Roman" w:hAnsi="Times New Roman"/>
                <w:sz w:val="24"/>
                <w:szCs w:val="24"/>
              </w:rPr>
            </w:pPr>
            <w:r>
              <w:rPr>
                <w:rFonts w:ascii="Times New Roman" w:hAnsi="Times New Roman"/>
                <w:sz w:val="24"/>
                <w:szCs w:val="24"/>
              </w:rPr>
              <w:t>правильно использовать международные коммерческие термины «ИНКОТЕРМС» для определения ценовых параметров контракта;</w:t>
            </w:r>
          </w:p>
          <w:p w:rsidR="00727A06" w:rsidRDefault="00C951DE">
            <w:pPr>
              <w:pStyle w:val="aff5"/>
              <w:numPr>
                <w:ilvl w:val="0"/>
                <w:numId w:val="9"/>
              </w:numPr>
              <w:spacing w:after="0"/>
              <w:jc w:val="both"/>
              <w:rPr>
                <w:rFonts w:ascii="Times New Roman" w:hAnsi="Times New Roman"/>
                <w:sz w:val="24"/>
                <w:szCs w:val="24"/>
              </w:rPr>
            </w:pPr>
            <w:r>
              <w:rPr>
                <w:rFonts w:ascii="Times New Roman" w:hAnsi="Times New Roman"/>
                <w:sz w:val="24"/>
                <w:szCs w:val="24"/>
              </w:rPr>
              <w:t>владеть навыками выявления тенденций в изменении социально-экономических показателей в условиях интернационализации деятельности компаний;</w:t>
            </w:r>
          </w:p>
          <w:p w:rsidR="00727A06" w:rsidRDefault="00C951DE">
            <w:pPr>
              <w:pStyle w:val="aff5"/>
              <w:numPr>
                <w:ilvl w:val="0"/>
                <w:numId w:val="9"/>
              </w:numPr>
              <w:spacing w:after="0"/>
              <w:jc w:val="both"/>
              <w:rPr>
                <w:rFonts w:ascii="Times New Roman" w:hAnsi="Times New Roman"/>
                <w:sz w:val="24"/>
                <w:szCs w:val="24"/>
              </w:rPr>
            </w:pPr>
            <w:r>
              <w:rPr>
                <w:rFonts w:ascii="Times New Roman" w:hAnsi="Times New Roman"/>
                <w:sz w:val="24"/>
                <w:szCs w:val="24"/>
              </w:rPr>
              <w:t xml:space="preserve">составлять </w:t>
            </w:r>
            <w:proofErr w:type="spellStart"/>
            <w:r>
              <w:rPr>
                <w:rFonts w:ascii="Times New Roman" w:hAnsi="Times New Roman"/>
                <w:sz w:val="24"/>
                <w:szCs w:val="24"/>
              </w:rPr>
              <w:t>предконтрактные</w:t>
            </w:r>
            <w:proofErr w:type="spellEnd"/>
            <w:r>
              <w:rPr>
                <w:rFonts w:ascii="Times New Roman" w:hAnsi="Times New Roman"/>
                <w:sz w:val="24"/>
                <w:szCs w:val="24"/>
              </w:rPr>
              <w:t xml:space="preserve"> документы, контракты, конкурентные листы путем сбора, обработки внешнеторговой информации о динамике цен, вариантах платежей и т.д.</w:t>
            </w:r>
          </w:p>
        </w:tc>
        <w:tc>
          <w:tcPr>
            <w:tcW w:w="1134" w:type="pct"/>
            <w:tcBorders>
              <w:bottom w:val="nil"/>
            </w:tcBorders>
            <w:shd w:val="clear" w:color="auto" w:fill="auto"/>
            <w:vAlign w:val="center"/>
          </w:tcPr>
          <w:p w:rsidR="00727A06" w:rsidRDefault="00727A06">
            <w:pPr>
              <w:jc w:val="both"/>
              <w:rPr>
                <w:rFonts w:ascii="Times New Roman" w:hAnsi="Times New Roman" w:cs="Times New Roman"/>
                <w:sz w:val="28"/>
                <w:szCs w:val="28"/>
              </w:rPr>
            </w:pPr>
          </w:p>
        </w:tc>
      </w:tr>
      <w:tr w:rsidR="00727A06">
        <w:tc>
          <w:tcPr>
            <w:tcW w:w="330" w:type="pct"/>
            <w:vMerge/>
            <w:shd w:val="clear" w:color="auto" w:fill="BFBFBF" w:themeFill="background1" w:themeFillShade="BF"/>
            <w:vAlign w:val="center"/>
          </w:tcPr>
          <w:p w:rsidR="00727A06" w:rsidRDefault="00727A06">
            <w:pPr>
              <w:jc w:val="center"/>
              <w:rPr>
                <w:rFonts w:ascii="Times New Roman" w:hAnsi="Times New Roman" w:cs="Times New Roman"/>
                <w:sz w:val="28"/>
                <w:szCs w:val="28"/>
              </w:rPr>
            </w:pPr>
          </w:p>
        </w:tc>
        <w:tc>
          <w:tcPr>
            <w:tcW w:w="3536" w:type="pct"/>
            <w:vMerge/>
            <w:shd w:val="clear" w:color="auto" w:fill="auto"/>
            <w:vAlign w:val="center"/>
          </w:tcPr>
          <w:p w:rsidR="00727A06" w:rsidRDefault="00727A06">
            <w:pPr>
              <w:jc w:val="both"/>
              <w:rPr>
                <w:rFonts w:ascii="Times New Roman" w:hAnsi="Times New Roman" w:cs="Times New Roman"/>
                <w:sz w:val="28"/>
                <w:szCs w:val="28"/>
              </w:rPr>
            </w:pPr>
          </w:p>
        </w:tc>
        <w:tc>
          <w:tcPr>
            <w:tcW w:w="1134" w:type="pct"/>
            <w:tcBorders>
              <w:top w:val="nil"/>
            </w:tcBorders>
            <w:shd w:val="clear" w:color="auto" w:fill="auto"/>
            <w:vAlign w:val="center"/>
          </w:tcPr>
          <w:p w:rsidR="00727A06" w:rsidRDefault="00727A06">
            <w:pPr>
              <w:jc w:val="both"/>
              <w:rPr>
                <w:rFonts w:ascii="Times New Roman" w:hAnsi="Times New Roman" w:cs="Times New Roman"/>
                <w:sz w:val="28"/>
                <w:szCs w:val="28"/>
              </w:rPr>
            </w:pPr>
          </w:p>
        </w:tc>
      </w:tr>
      <w:tr w:rsidR="00727A06">
        <w:tc>
          <w:tcPr>
            <w:tcW w:w="330" w:type="pct"/>
            <w:shd w:val="clear" w:color="auto" w:fill="BFBFBF" w:themeFill="background1" w:themeFillShade="BF"/>
            <w:vAlign w:val="center"/>
          </w:tcPr>
          <w:p w:rsidR="00727A06" w:rsidRDefault="00C951DE">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3536" w:type="pct"/>
            <w:shd w:val="clear" w:color="auto" w:fill="D9D9D9" w:themeFill="background1" w:themeFillShade="D9"/>
            <w:vAlign w:val="center"/>
          </w:tcPr>
          <w:p w:rsidR="00727A06" w:rsidRDefault="00C951DE">
            <w:pPr>
              <w:jc w:val="both"/>
              <w:rPr>
                <w:rFonts w:ascii="Times New Roman" w:hAnsi="Times New Roman" w:cs="Times New Roman"/>
                <w:b/>
                <w:sz w:val="24"/>
                <w:szCs w:val="24"/>
              </w:rPr>
            </w:pPr>
            <w:r>
              <w:rPr>
                <w:rFonts w:ascii="Times New Roman" w:hAnsi="Times New Roman" w:cs="Times New Roman"/>
                <w:b/>
                <w:sz w:val="24"/>
                <w:szCs w:val="24"/>
              </w:rPr>
              <w:t>Документационное оформление торговой деятельности и деловые презентации</w:t>
            </w:r>
          </w:p>
        </w:tc>
        <w:tc>
          <w:tcPr>
            <w:tcW w:w="1134" w:type="pct"/>
            <w:shd w:val="clear" w:color="auto" w:fill="D9D9D9" w:themeFill="background1" w:themeFillShade="D9"/>
            <w:vAlign w:val="center"/>
          </w:tcPr>
          <w:p w:rsidR="00727A06" w:rsidRDefault="00C951DE">
            <w:pPr>
              <w:jc w:val="center"/>
              <w:rPr>
                <w:rFonts w:ascii="Times New Roman" w:hAnsi="Times New Roman" w:cs="Times New Roman"/>
                <w:b/>
                <w:sz w:val="28"/>
                <w:szCs w:val="28"/>
              </w:rPr>
            </w:pPr>
            <w:r>
              <w:rPr>
                <w:rFonts w:ascii="Times New Roman" w:hAnsi="Times New Roman" w:cs="Times New Roman"/>
                <w:b/>
                <w:sz w:val="28"/>
                <w:szCs w:val="28"/>
              </w:rPr>
              <w:t>14</w:t>
            </w:r>
          </w:p>
        </w:tc>
      </w:tr>
      <w:tr w:rsidR="00727A06">
        <w:tc>
          <w:tcPr>
            <w:tcW w:w="330" w:type="pct"/>
            <w:shd w:val="clear" w:color="auto" w:fill="BFBFBF" w:themeFill="background1" w:themeFillShade="BF"/>
            <w:vAlign w:val="center"/>
          </w:tcPr>
          <w:p w:rsidR="00727A06" w:rsidRDefault="00727A06">
            <w:pPr>
              <w:jc w:val="center"/>
              <w:rPr>
                <w:rFonts w:ascii="Times New Roman" w:hAnsi="Times New Roman" w:cs="Times New Roman"/>
                <w:sz w:val="28"/>
                <w:szCs w:val="28"/>
              </w:rPr>
            </w:pPr>
          </w:p>
        </w:tc>
        <w:tc>
          <w:tcPr>
            <w:tcW w:w="3536" w:type="pct"/>
            <w:shd w:val="clear" w:color="auto" w:fill="auto"/>
            <w:vAlign w:val="center"/>
          </w:tcPr>
          <w:p w:rsidR="00727A06" w:rsidRDefault="00C951DE">
            <w:pPr>
              <w:spacing w:after="0"/>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727A06" w:rsidRDefault="00C951DE">
            <w:pPr>
              <w:pStyle w:val="aff5"/>
              <w:numPr>
                <w:ilvl w:val="0"/>
                <w:numId w:val="10"/>
              </w:numPr>
              <w:jc w:val="both"/>
              <w:rPr>
                <w:rFonts w:ascii="Times New Roman" w:hAnsi="Times New Roman"/>
                <w:sz w:val="24"/>
                <w:szCs w:val="24"/>
              </w:rPr>
            </w:pPr>
            <w:r>
              <w:rPr>
                <w:rFonts w:ascii="Times New Roman" w:hAnsi="Times New Roman"/>
                <w:sz w:val="24"/>
                <w:szCs w:val="24"/>
              </w:rPr>
              <w:t>основные понятия, цели, задачи и принципы документационного обеспечения торговой деятельности;</w:t>
            </w:r>
          </w:p>
          <w:p w:rsidR="00727A06" w:rsidRDefault="00C951DE">
            <w:pPr>
              <w:pStyle w:val="aff5"/>
              <w:numPr>
                <w:ilvl w:val="0"/>
                <w:numId w:val="10"/>
              </w:numPr>
              <w:jc w:val="both"/>
              <w:rPr>
                <w:rFonts w:ascii="Times New Roman" w:hAnsi="Times New Roman"/>
                <w:sz w:val="24"/>
                <w:szCs w:val="24"/>
              </w:rPr>
            </w:pPr>
            <w:r>
              <w:rPr>
                <w:rFonts w:ascii="Times New Roman" w:hAnsi="Times New Roman"/>
                <w:sz w:val="24"/>
                <w:szCs w:val="24"/>
              </w:rPr>
              <w:lastRenderedPageBreak/>
              <w:t>системы документационного обеспечения, их автоматизацию;</w:t>
            </w:r>
          </w:p>
          <w:p w:rsidR="00727A06" w:rsidRDefault="00C951DE">
            <w:pPr>
              <w:pStyle w:val="aff5"/>
              <w:numPr>
                <w:ilvl w:val="0"/>
                <w:numId w:val="10"/>
              </w:numPr>
              <w:jc w:val="both"/>
              <w:rPr>
                <w:rFonts w:ascii="Times New Roman" w:hAnsi="Times New Roman"/>
                <w:sz w:val="24"/>
                <w:szCs w:val="24"/>
              </w:rPr>
            </w:pPr>
            <w:r>
              <w:rPr>
                <w:rFonts w:ascii="Times New Roman" w:hAnsi="Times New Roman"/>
                <w:sz w:val="24"/>
                <w:szCs w:val="24"/>
              </w:rPr>
              <w:t>классификацию документов;</w:t>
            </w:r>
          </w:p>
          <w:p w:rsidR="00727A06" w:rsidRDefault="00C951DE">
            <w:pPr>
              <w:pStyle w:val="aff5"/>
              <w:numPr>
                <w:ilvl w:val="0"/>
                <w:numId w:val="10"/>
              </w:numPr>
              <w:rPr>
                <w:rFonts w:ascii="Times New Roman" w:hAnsi="Times New Roman"/>
                <w:sz w:val="24"/>
                <w:szCs w:val="24"/>
              </w:rPr>
            </w:pPr>
            <w:r>
              <w:rPr>
                <w:rFonts w:ascii="Times New Roman" w:hAnsi="Times New Roman"/>
                <w:sz w:val="24"/>
                <w:szCs w:val="24"/>
              </w:rPr>
              <w:t>виды, назначение, структуру договоров с поставщиками и потребителями;</w:t>
            </w:r>
          </w:p>
          <w:p w:rsidR="00727A06" w:rsidRDefault="00C951DE">
            <w:pPr>
              <w:pStyle w:val="aff5"/>
              <w:numPr>
                <w:ilvl w:val="0"/>
                <w:numId w:val="10"/>
              </w:numPr>
              <w:rPr>
                <w:rFonts w:ascii="Times New Roman" w:hAnsi="Times New Roman"/>
                <w:sz w:val="24"/>
                <w:szCs w:val="24"/>
              </w:rPr>
            </w:pPr>
            <w:r>
              <w:rPr>
                <w:rFonts w:ascii="Times New Roman" w:hAnsi="Times New Roman"/>
                <w:sz w:val="24"/>
                <w:szCs w:val="24"/>
              </w:rPr>
              <w:t xml:space="preserve">правила составления договоров, протоколов разногласий, спецификаций и других документов, обеспечивающих преддоговорную деятельность и деятельность по исполнению сторонами договорных обязательств; </w:t>
            </w:r>
          </w:p>
          <w:p w:rsidR="00727A06" w:rsidRDefault="00C951DE">
            <w:pPr>
              <w:pStyle w:val="aff5"/>
              <w:numPr>
                <w:ilvl w:val="0"/>
                <w:numId w:val="10"/>
              </w:numPr>
              <w:rPr>
                <w:rFonts w:ascii="Times New Roman" w:hAnsi="Times New Roman"/>
                <w:sz w:val="24"/>
                <w:szCs w:val="24"/>
              </w:rPr>
            </w:pPr>
            <w:r>
              <w:rPr>
                <w:rFonts w:ascii="Times New Roman" w:hAnsi="Times New Roman"/>
                <w:sz w:val="24"/>
                <w:szCs w:val="24"/>
              </w:rPr>
              <w:t>правила ведения претензионной деятельности и составления документов, обеспечивающих претензионную деятельность (претензии, ответы на претензии);</w:t>
            </w:r>
          </w:p>
          <w:p w:rsidR="00727A06" w:rsidRDefault="00C951DE">
            <w:pPr>
              <w:pStyle w:val="aff5"/>
              <w:numPr>
                <w:ilvl w:val="0"/>
                <w:numId w:val="10"/>
              </w:numPr>
              <w:jc w:val="both"/>
              <w:rPr>
                <w:rFonts w:ascii="Times New Roman" w:hAnsi="Times New Roman"/>
                <w:sz w:val="24"/>
                <w:szCs w:val="24"/>
              </w:rPr>
            </w:pPr>
            <w:r>
              <w:rPr>
                <w:rFonts w:ascii="Times New Roman" w:hAnsi="Times New Roman"/>
                <w:sz w:val="24"/>
                <w:szCs w:val="24"/>
              </w:rPr>
              <w:t>требования к составлению и оформлению документов;</w:t>
            </w:r>
          </w:p>
          <w:p w:rsidR="00727A06" w:rsidRDefault="00C951DE">
            <w:pPr>
              <w:pStyle w:val="aff5"/>
              <w:numPr>
                <w:ilvl w:val="0"/>
                <w:numId w:val="10"/>
              </w:numPr>
              <w:jc w:val="both"/>
              <w:rPr>
                <w:rFonts w:ascii="Times New Roman" w:hAnsi="Times New Roman"/>
                <w:sz w:val="24"/>
                <w:szCs w:val="24"/>
              </w:rPr>
            </w:pPr>
            <w:r>
              <w:rPr>
                <w:rFonts w:ascii="Times New Roman" w:hAnsi="Times New Roman"/>
                <w:sz w:val="24"/>
                <w:szCs w:val="24"/>
              </w:rPr>
              <w:t>организацию документооборота; прием, обработку, регистрацию, контроль, хранение документов, номенклатуру дел;</w:t>
            </w:r>
          </w:p>
          <w:p w:rsidR="00727A06" w:rsidRDefault="00C951DE">
            <w:pPr>
              <w:pStyle w:val="aff5"/>
              <w:numPr>
                <w:ilvl w:val="0"/>
                <w:numId w:val="10"/>
              </w:numPr>
              <w:spacing w:after="0"/>
              <w:jc w:val="both"/>
              <w:rPr>
                <w:rFonts w:ascii="Times New Roman" w:hAnsi="Times New Roman"/>
                <w:sz w:val="24"/>
                <w:szCs w:val="24"/>
              </w:rPr>
            </w:pPr>
            <w:r>
              <w:rPr>
                <w:rFonts w:ascii="Times New Roman" w:hAnsi="Times New Roman"/>
                <w:sz w:val="24"/>
                <w:szCs w:val="24"/>
              </w:rPr>
              <w:t>основные положения нормативных документов, регулирующие взаимоотношения с потребителями в РФ; права и обязанности работников в сфере торговой деятельности;</w:t>
            </w:r>
          </w:p>
          <w:p w:rsidR="00727A06" w:rsidRDefault="00C951DE">
            <w:pPr>
              <w:pStyle w:val="aff5"/>
              <w:numPr>
                <w:ilvl w:val="0"/>
                <w:numId w:val="10"/>
              </w:numPr>
              <w:spacing w:after="0"/>
              <w:jc w:val="both"/>
              <w:rPr>
                <w:rFonts w:ascii="Times New Roman" w:hAnsi="Times New Roman"/>
                <w:sz w:val="24"/>
                <w:szCs w:val="24"/>
              </w:rPr>
            </w:pPr>
            <w:r>
              <w:rPr>
                <w:rFonts w:ascii="Times New Roman" w:hAnsi="Times New Roman"/>
                <w:sz w:val="24"/>
                <w:szCs w:val="24"/>
              </w:rPr>
              <w:t>правила составления и проведения деловой презентации;</w:t>
            </w:r>
          </w:p>
          <w:p w:rsidR="00727A06" w:rsidRDefault="00C951DE">
            <w:pPr>
              <w:pStyle w:val="aff5"/>
              <w:numPr>
                <w:ilvl w:val="0"/>
                <w:numId w:val="10"/>
              </w:numPr>
              <w:spacing w:after="0"/>
              <w:jc w:val="both"/>
              <w:rPr>
                <w:rFonts w:ascii="Times New Roman" w:hAnsi="Times New Roman"/>
                <w:sz w:val="24"/>
                <w:szCs w:val="24"/>
              </w:rPr>
            </w:pPr>
            <w:r>
              <w:rPr>
                <w:rFonts w:ascii="Times New Roman" w:hAnsi="Times New Roman"/>
                <w:sz w:val="24"/>
                <w:szCs w:val="24"/>
              </w:rPr>
              <w:t>различные инструменты для ведения деловых презентаций.</w:t>
            </w:r>
          </w:p>
          <w:p w:rsidR="00727A06" w:rsidRDefault="00C951DE">
            <w:pPr>
              <w:spacing w:after="0"/>
              <w:jc w:val="both"/>
              <w:rPr>
                <w:rFonts w:ascii="Times New Roman" w:hAnsi="Times New Roman"/>
                <w:sz w:val="24"/>
                <w:szCs w:val="24"/>
              </w:rPr>
            </w:pPr>
            <w:r>
              <w:rPr>
                <w:rFonts w:ascii="Times New Roman" w:hAnsi="Times New Roman"/>
                <w:sz w:val="24"/>
                <w:szCs w:val="24"/>
              </w:rPr>
              <w:t>Специалист должен уметь:</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оформлять и проверять правильность оформления документации в соответствии с установленными требованиями, а том числе используя информационные технологии;</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осуществлять автоматизированную обработку документов;</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осуществлять хранение и поиск документов;</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использовать телекоммуникационные технологии в электронном документообороте;</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использовать необходимые нормативные правовые акты;</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составлять проекты договоров/контрактов купли-продажи, поставки, оформление договоров розничной купли – продажи;</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составлять протокол разногласий при оформлении договора;</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составлять спецификацию к договору/контракту;</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составлять претензии и ответы на претензии;</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осуществлять профессиональную деятельность в соответствии с действующим законодательством;</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lastRenderedPageBreak/>
              <w:t>определять организационно-правовую форму организации;</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подготавливать и проводить деловые презентации;</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использовать различные инструменты для ведения деловых презентаций;</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владеть грамотной устной речью и использовать профессиональную терминологию.</w:t>
            </w:r>
          </w:p>
        </w:tc>
        <w:tc>
          <w:tcPr>
            <w:tcW w:w="1134" w:type="pct"/>
            <w:shd w:val="clear" w:color="auto" w:fill="auto"/>
            <w:vAlign w:val="center"/>
          </w:tcPr>
          <w:p w:rsidR="00727A06" w:rsidRDefault="00727A06">
            <w:pPr>
              <w:jc w:val="both"/>
              <w:rPr>
                <w:rFonts w:ascii="Times New Roman" w:hAnsi="Times New Roman" w:cs="Times New Roman"/>
                <w:sz w:val="28"/>
                <w:szCs w:val="28"/>
              </w:rPr>
            </w:pPr>
          </w:p>
        </w:tc>
      </w:tr>
      <w:tr w:rsidR="00727A06">
        <w:tc>
          <w:tcPr>
            <w:tcW w:w="330" w:type="pct"/>
            <w:shd w:val="clear" w:color="auto" w:fill="BFBFBF" w:themeFill="background1" w:themeFillShade="BF"/>
            <w:vAlign w:val="center"/>
          </w:tcPr>
          <w:p w:rsidR="00727A06" w:rsidRDefault="00C951DE">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536" w:type="pct"/>
            <w:shd w:val="clear" w:color="auto" w:fill="D9D9D9" w:themeFill="background1" w:themeFillShade="D9"/>
            <w:vAlign w:val="center"/>
          </w:tcPr>
          <w:p w:rsidR="00727A06" w:rsidRDefault="00C951DE">
            <w:pPr>
              <w:jc w:val="both"/>
              <w:rPr>
                <w:rFonts w:ascii="Times New Roman" w:hAnsi="Times New Roman" w:cs="Times New Roman"/>
                <w:b/>
                <w:sz w:val="24"/>
                <w:szCs w:val="24"/>
              </w:rPr>
            </w:pPr>
            <w:r>
              <w:rPr>
                <w:rFonts w:ascii="Times New Roman" w:hAnsi="Times New Roman" w:cs="Times New Roman"/>
                <w:b/>
                <w:sz w:val="24"/>
                <w:szCs w:val="24"/>
              </w:rPr>
              <w:t>Управление ассортиментом товаров</w:t>
            </w:r>
          </w:p>
        </w:tc>
        <w:tc>
          <w:tcPr>
            <w:tcW w:w="1134" w:type="pct"/>
            <w:shd w:val="clear" w:color="auto" w:fill="D9D9D9" w:themeFill="background1" w:themeFillShade="D9"/>
            <w:vAlign w:val="center"/>
          </w:tcPr>
          <w:p w:rsidR="00727A06" w:rsidRDefault="00C951DE">
            <w:pPr>
              <w:jc w:val="center"/>
              <w:rPr>
                <w:rFonts w:ascii="Times New Roman" w:hAnsi="Times New Roman" w:cs="Times New Roman"/>
                <w:b/>
                <w:sz w:val="28"/>
                <w:szCs w:val="28"/>
              </w:rPr>
            </w:pPr>
            <w:r>
              <w:rPr>
                <w:rFonts w:ascii="Times New Roman" w:hAnsi="Times New Roman" w:cs="Times New Roman"/>
                <w:b/>
                <w:sz w:val="28"/>
                <w:szCs w:val="28"/>
              </w:rPr>
              <w:t>4</w:t>
            </w:r>
          </w:p>
        </w:tc>
      </w:tr>
      <w:tr w:rsidR="00727A06">
        <w:tc>
          <w:tcPr>
            <w:tcW w:w="330" w:type="pct"/>
            <w:shd w:val="clear" w:color="auto" w:fill="BFBFBF" w:themeFill="background1" w:themeFillShade="BF"/>
            <w:vAlign w:val="center"/>
          </w:tcPr>
          <w:p w:rsidR="00727A06" w:rsidRDefault="00727A06">
            <w:pPr>
              <w:jc w:val="center"/>
              <w:rPr>
                <w:rFonts w:ascii="Times New Roman" w:hAnsi="Times New Roman" w:cs="Times New Roman"/>
                <w:sz w:val="28"/>
                <w:szCs w:val="28"/>
              </w:rPr>
            </w:pPr>
          </w:p>
        </w:tc>
        <w:tc>
          <w:tcPr>
            <w:tcW w:w="3536" w:type="pct"/>
            <w:shd w:val="clear" w:color="auto" w:fill="auto"/>
            <w:vAlign w:val="center"/>
          </w:tcPr>
          <w:p w:rsidR="00727A06" w:rsidRDefault="00C951D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понятие ассортимента и его классификация;</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понятие и цели управления ассортиментом продукции, товаров, услуг;</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показатели и характеристики товарного ассортимента;</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ассортимент товаров однородных групп определенного класса, их потребительские свойства;</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 xml:space="preserve">управление ассортиментом товаров: понятие, свойства и показатели ассортимента, учитываемые при управлении; </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 xml:space="preserve">планирование, формирование, анализ ассортимента и структуры продукции; </w:t>
            </w:r>
            <w:proofErr w:type="spellStart"/>
            <w:r>
              <w:rPr>
                <w:rFonts w:ascii="Times New Roman" w:hAnsi="Times New Roman"/>
                <w:sz w:val="24"/>
                <w:szCs w:val="24"/>
              </w:rPr>
              <w:t>категорийный</w:t>
            </w:r>
            <w:proofErr w:type="spellEnd"/>
            <w:r>
              <w:rPr>
                <w:rFonts w:ascii="Times New Roman" w:hAnsi="Times New Roman"/>
                <w:sz w:val="24"/>
                <w:szCs w:val="24"/>
              </w:rPr>
              <w:t xml:space="preserve"> менеджмент;</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 xml:space="preserve">факторы, влияющие на формирование ассортимента товаров;  </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 xml:space="preserve">прогнозирование оптимальной структуры ассортимента. Создание ассортиментного портфеля (ассортиментной матрицы); </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 xml:space="preserve">методы управления ассортиментом товаров; </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 xml:space="preserve">основы товарно-ассортиментной политики предприятия (ТАП) и ассортиментной стратегии; </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моделирование товарного ассортимента. Оптимизация товарного ассортимента;</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ключевые показатели успешности управления ассортиментом — маржинальный доход (МД)</w:t>
            </w:r>
            <w:r>
              <w:t xml:space="preserve"> </w:t>
            </w:r>
            <w:r>
              <w:rPr>
                <w:rFonts w:ascii="Times New Roman" w:hAnsi="Times New Roman"/>
              </w:rPr>
              <w:t>или</w:t>
            </w:r>
            <w:r>
              <w:t xml:space="preserve"> </w:t>
            </w:r>
            <w:r>
              <w:rPr>
                <w:rFonts w:ascii="Times New Roman" w:hAnsi="Times New Roman"/>
                <w:sz w:val="24"/>
                <w:szCs w:val="24"/>
              </w:rPr>
              <w:t>рентабельность товара/товарной категории;</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инструментарий для управления ассортиментом</w:t>
            </w:r>
            <w:r>
              <w:t xml:space="preserve"> </w:t>
            </w:r>
            <w:r>
              <w:rPr>
                <w:rFonts w:ascii="Times New Roman" w:hAnsi="Times New Roman"/>
                <w:sz w:val="24"/>
                <w:szCs w:val="24"/>
              </w:rPr>
              <w:t>АВС/</w:t>
            </w:r>
            <w:r>
              <w:rPr>
                <w:rFonts w:ascii="Times New Roman" w:hAnsi="Times New Roman"/>
                <w:sz w:val="24"/>
                <w:szCs w:val="24"/>
                <w:lang w:val="en-US"/>
              </w:rPr>
              <w:t>XYZ</w:t>
            </w:r>
            <w:r>
              <w:rPr>
                <w:rFonts w:ascii="Times New Roman" w:hAnsi="Times New Roman"/>
                <w:sz w:val="24"/>
                <w:szCs w:val="24"/>
              </w:rPr>
              <w:t>-анализ по прибыли,</w:t>
            </w:r>
            <w:r>
              <w:t xml:space="preserve"> </w:t>
            </w:r>
            <w:r>
              <w:rPr>
                <w:rFonts w:ascii="Times New Roman" w:hAnsi="Times New Roman"/>
                <w:sz w:val="24"/>
                <w:szCs w:val="24"/>
              </w:rPr>
              <w:t>Матрица БКГ (матрица Бостонской Консалтинговой Группы),</w:t>
            </w:r>
            <w:r>
              <w:t xml:space="preserve"> </w:t>
            </w:r>
            <w:r>
              <w:rPr>
                <w:rFonts w:ascii="Times New Roman" w:hAnsi="Times New Roman"/>
                <w:sz w:val="24"/>
                <w:szCs w:val="24"/>
              </w:rPr>
              <w:t xml:space="preserve">Матрица </w:t>
            </w:r>
            <w:proofErr w:type="spellStart"/>
            <w:r>
              <w:rPr>
                <w:rFonts w:ascii="Times New Roman" w:hAnsi="Times New Roman"/>
                <w:sz w:val="24"/>
                <w:szCs w:val="24"/>
              </w:rPr>
              <w:t>General</w:t>
            </w:r>
            <w:proofErr w:type="spellEnd"/>
            <w:r>
              <w:rPr>
                <w:rFonts w:ascii="Times New Roman" w:hAnsi="Times New Roman"/>
                <w:sz w:val="24"/>
                <w:szCs w:val="24"/>
              </w:rPr>
              <w:t xml:space="preserve"> </w:t>
            </w:r>
            <w:proofErr w:type="spellStart"/>
            <w:r>
              <w:rPr>
                <w:rFonts w:ascii="Times New Roman" w:hAnsi="Times New Roman"/>
                <w:sz w:val="24"/>
                <w:szCs w:val="24"/>
              </w:rPr>
              <w:t>Electric</w:t>
            </w:r>
            <w:proofErr w:type="spellEnd"/>
            <w:r>
              <w:rPr>
                <w:rFonts w:ascii="Times New Roman" w:hAnsi="Times New Roman"/>
                <w:sz w:val="24"/>
                <w:szCs w:val="24"/>
              </w:rPr>
              <w:t xml:space="preserve"> (GE),</w:t>
            </w:r>
            <w:r>
              <w:t xml:space="preserve"> </w:t>
            </w:r>
            <w:r>
              <w:rPr>
                <w:rFonts w:ascii="Times New Roman" w:hAnsi="Times New Roman"/>
                <w:sz w:val="24"/>
                <w:szCs w:val="24"/>
              </w:rPr>
              <w:t>Концепция жизненного цикла товаров (ЖЦТ);</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ассортиментный и конкурентный анализ;</w:t>
            </w:r>
          </w:p>
          <w:p w:rsidR="00727A06" w:rsidRDefault="00C951DE">
            <w:pPr>
              <w:pStyle w:val="aff5"/>
              <w:numPr>
                <w:ilvl w:val="0"/>
                <w:numId w:val="12"/>
              </w:numPr>
              <w:jc w:val="both"/>
              <w:rPr>
                <w:rFonts w:ascii="Times New Roman" w:hAnsi="Times New Roman"/>
                <w:sz w:val="24"/>
                <w:szCs w:val="24"/>
              </w:rPr>
            </w:pPr>
            <w:proofErr w:type="spellStart"/>
            <w:r>
              <w:rPr>
                <w:rFonts w:ascii="Times New Roman" w:hAnsi="Times New Roman"/>
                <w:sz w:val="24"/>
                <w:szCs w:val="24"/>
              </w:rPr>
              <w:t>товароучетные</w:t>
            </w:r>
            <w:proofErr w:type="spellEnd"/>
            <w:r>
              <w:rPr>
                <w:rFonts w:ascii="Times New Roman" w:hAnsi="Times New Roman"/>
                <w:sz w:val="24"/>
                <w:szCs w:val="24"/>
              </w:rPr>
              <w:t xml:space="preserve"> системы.</w:t>
            </w:r>
          </w:p>
          <w:p w:rsidR="00727A06" w:rsidRDefault="00C951DE">
            <w:pPr>
              <w:jc w:val="both"/>
              <w:rPr>
                <w:rFonts w:ascii="Times New Roman" w:hAnsi="Times New Roman"/>
                <w:sz w:val="24"/>
                <w:szCs w:val="24"/>
              </w:rPr>
            </w:pPr>
            <w:r>
              <w:rPr>
                <w:rFonts w:ascii="Times New Roman" w:hAnsi="Times New Roman"/>
                <w:sz w:val="24"/>
                <w:szCs w:val="24"/>
              </w:rPr>
              <w:t>Специалист должен уметь:</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распознавать товары по ассортиментной принадлежности;</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lastRenderedPageBreak/>
              <w:t>формировать торговый ассортимент по результатам анализа потребности в товарах;</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применять средства и методы маркетинга для формирования спроса и стимулирования сбыта;</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рассчитывать показатели ассортимента;</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контролировать выполнение договоров с контрагентами, в том числе поступление товаров в согласованном ассортименте по срокам, качеству, количеству;</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производить закупку и реализацию товаров;</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учитывать факторы, влияющие на ассортимент и качество при организации товародвижения;</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соблюдать условия и сроки хранения товаров;</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рассчитывать товарные потери;</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планировать меры по ускорению оборачиваемости товаров, сокращению товарных потерь;</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формировать ассортимент, оценивать качество, учитывать формирующие и регулировать сохраняющие товары факторы, получать товарную информацию об основополагающих характеристиках товара из маркировки и товарно-сопроводительных документов.</w:t>
            </w:r>
          </w:p>
        </w:tc>
        <w:tc>
          <w:tcPr>
            <w:tcW w:w="1134" w:type="pct"/>
            <w:shd w:val="clear" w:color="auto" w:fill="auto"/>
            <w:vAlign w:val="center"/>
          </w:tcPr>
          <w:p w:rsidR="00727A06" w:rsidRDefault="00727A06">
            <w:pPr>
              <w:jc w:val="both"/>
              <w:rPr>
                <w:rFonts w:ascii="Times New Roman" w:hAnsi="Times New Roman" w:cs="Times New Roman"/>
                <w:sz w:val="28"/>
                <w:szCs w:val="28"/>
              </w:rPr>
            </w:pPr>
          </w:p>
        </w:tc>
      </w:tr>
      <w:tr w:rsidR="00727A06">
        <w:tc>
          <w:tcPr>
            <w:tcW w:w="330" w:type="pct"/>
            <w:shd w:val="clear" w:color="auto" w:fill="BFBFBF" w:themeFill="background1" w:themeFillShade="BF"/>
            <w:vAlign w:val="center"/>
          </w:tcPr>
          <w:p w:rsidR="00727A06" w:rsidRDefault="00C951DE">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536" w:type="pct"/>
            <w:shd w:val="clear" w:color="auto" w:fill="D9D9D9" w:themeFill="background1" w:themeFillShade="D9"/>
            <w:vAlign w:val="center"/>
          </w:tcPr>
          <w:p w:rsidR="00727A06" w:rsidRDefault="00C951DE">
            <w:pPr>
              <w:jc w:val="both"/>
              <w:rPr>
                <w:rFonts w:ascii="Times New Roman" w:hAnsi="Times New Roman" w:cs="Times New Roman"/>
                <w:b/>
                <w:bCs/>
                <w:sz w:val="24"/>
                <w:szCs w:val="24"/>
              </w:rPr>
            </w:pPr>
            <w:r>
              <w:rPr>
                <w:rFonts w:ascii="Times New Roman" w:hAnsi="Times New Roman" w:cs="Times New Roman"/>
                <w:b/>
                <w:bCs/>
                <w:sz w:val="24"/>
                <w:szCs w:val="24"/>
              </w:rPr>
              <w:t>Организация маркетинговой, сбытовой и рекламной деятельности</w:t>
            </w:r>
          </w:p>
        </w:tc>
        <w:tc>
          <w:tcPr>
            <w:tcW w:w="1134" w:type="pct"/>
            <w:shd w:val="clear" w:color="auto" w:fill="D9D9D9" w:themeFill="background1" w:themeFillShade="D9"/>
            <w:vAlign w:val="center"/>
          </w:tcPr>
          <w:p w:rsidR="00727A06" w:rsidRDefault="00C951DE">
            <w:pPr>
              <w:jc w:val="center"/>
              <w:rPr>
                <w:rFonts w:ascii="Times New Roman" w:hAnsi="Times New Roman" w:cs="Times New Roman"/>
                <w:b/>
                <w:sz w:val="28"/>
                <w:szCs w:val="28"/>
              </w:rPr>
            </w:pPr>
            <w:r>
              <w:rPr>
                <w:rFonts w:ascii="Times New Roman" w:hAnsi="Times New Roman" w:cs="Times New Roman"/>
                <w:b/>
                <w:sz w:val="28"/>
                <w:szCs w:val="28"/>
              </w:rPr>
              <w:t>39</w:t>
            </w:r>
          </w:p>
        </w:tc>
      </w:tr>
      <w:tr w:rsidR="00727A06">
        <w:tc>
          <w:tcPr>
            <w:tcW w:w="330" w:type="pct"/>
            <w:shd w:val="clear" w:color="auto" w:fill="BFBFBF" w:themeFill="background1" w:themeFillShade="BF"/>
            <w:vAlign w:val="center"/>
          </w:tcPr>
          <w:p w:rsidR="00727A06" w:rsidRDefault="00727A06">
            <w:pPr>
              <w:jc w:val="center"/>
              <w:rPr>
                <w:rFonts w:ascii="Times New Roman" w:hAnsi="Times New Roman" w:cs="Times New Roman"/>
                <w:sz w:val="28"/>
                <w:szCs w:val="28"/>
              </w:rPr>
            </w:pPr>
          </w:p>
        </w:tc>
        <w:tc>
          <w:tcPr>
            <w:tcW w:w="3536" w:type="pct"/>
            <w:shd w:val="clear" w:color="auto" w:fill="auto"/>
            <w:vAlign w:val="center"/>
          </w:tcPr>
          <w:p w:rsidR="00727A06" w:rsidRDefault="00C951D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составные элементы маркетинговой деятельности: цели, задачи, принципы, функции, объекты, субъекты; средства удовлетворения потребностей, распределения и продвижения товаров, маркетинговые коммуникации, их характеристику;</w:t>
            </w:r>
          </w:p>
          <w:p w:rsidR="00727A06" w:rsidRDefault="00C951DE">
            <w:pPr>
              <w:pStyle w:val="aff5"/>
              <w:numPr>
                <w:ilvl w:val="0"/>
                <w:numId w:val="14"/>
              </w:numPr>
              <w:rPr>
                <w:rFonts w:ascii="Times New Roman" w:hAnsi="Times New Roman"/>
                <w:sz w:val="24"/>
                <w:szCs w:val="24"/>
              </w:rPr>
            </w:pPr>
            <w:r>
              <w:rPr>
                <w:rFonts w:ascii="Times New Roman" w:hAnsi="Times New Roman"/>
                <w:sz w:val="24"/>
                <w:szCs w:val="24"/>
              </w:rPr>
              <w:t>методы изучения рынка, анализа окружающей среды;</w:t>
            </w:r>
          </w:p>
          <w:p w:rsidR="00727A06" w:rsidRDefault="00C951DE">
            <w:pPr>
              <w:pStyle w:val="aff5"/>
              <w:numPr>
                <w:ilvl w:val="0"/>
                <w:numId w:val="14"/>
              </w:numPr>
              <w:rPr>
                <w:rFonts w:ascii="Times New Roman" w:hAnsi="Times New Roman"/>
                <w:sz w:val="24"/>
                <w:szCs w:val="24"/>
              </w:rPr>
            </w:pPr>
            <w:r>
              <w:rPr>
                <w:rFonts w:ascii="Times New Roman" w:hAnsi="Times New Roman"/>
                <w:sz w:val="24"/>
                <w:szCs w:val="24"/>
              </w:rPr>
              <w:t>методы планирования и контроля маркетинговой деятельности;</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методы изучения рынка, анализа окружающей среды;</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конкурентную среду, виды конкуренции, показатели оценки конкурентоспособности;</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методы и этапы проведения маркетинговых исследований, сбора, прогнозирования маркетинговой информации;</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конкурентную среду, виды конкуренции, показатели оценки конкурентоспособности;</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показатели эффективности мероприятий по стимулированию покупательского спроса;</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способы определения целевой аудитории;</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методы и приемы анализа целевой аудитории;</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lastRenderedPageBreak/>
              <w:t>этапы маркетинговых исследований, их результат;</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методы организации и техники коммерческих операций;</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процесс управления маркетингом;</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маркетинговый   подход   к   инновационной   деятельности   и     проблемам "жизненного цикла" товаров;</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 xml:space="preserve">методику ценообразования, продвижения товаров на рынке, </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стратегию коммуникаций и стимулирования сбыта;</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особенности Интернет-продаж.</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 xml:space="preserve">виды рекламы, особенности различных средств (каналов) распространения рекламы и требования, предъявляемые к ним; </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 xml:space="preserve">основные подходы к эффективному планированию рекламных кампаний; </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 xml:space="preserve">основы правового регулирования рекламной деятельности; </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перспективные направления рекламной деятельности и современные рекламные стратегии;</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 xml:space="preserve">понятие и значение </w:t>
            </w:r>
            <w:proofErr w:type="spellStart"/>
            <w:r>
              <w:rPr>
                <w:rFonts w:ascii="Times New Roman" w:hAnsi="Times New Roman"/>
                <w:sz w:val="24"/>
                <w:szCs w:val="24"/>
              </w:rPr>
              <w:t>мерчандайзинга</w:t>
            </w:r>
            <w:proofErr w:type="spellEnd"/>
            <w:r>
              <w:rPr>
                <w:rFonts w:ascii="Times New Roman" w:hAnsi="Times New Roman"/>
                <w:sz w:val="24"/>
                <w:szCs w:val="24"/>
              </w:rPr>
              <w:t xml:space="preserve"> в современном торговом бизнесе, связь задач </w:t>
            </w:r>
            <w:proofErr w:type="spellStart"/>
            <w:r>
              <w:rPr>
                <w:rFonts w:ascii="Times New Roman" w:hAnsi="Times New Roman"/>
                <w:sz w:val="24"/>
                <w:szCs w:val="24"/>
              </w:rPr>
              <w:t>мерчандайзинга</w:t>
            </w:r>
            <w:proofErr w:type="spellEnd"/>
            <w:r>
              <w:rPr>
                <w:rFonts w:ascii="Times New Roman" w:hAnsi="Times New Roman"/>
                <w:sz w:val="24"/>
                <w:szCs w:val="24"/>
              </w:rPr>
              <w:t xml:space="preserve"> и составляющих комплекса маркетинга;</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механизм принятия покупателем решения о покупке;</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 xml:space="preserve">планировку торгового зала и подбор торгового оборудования с учетом принципов </w:t>
            </w:r>
            <w:proofErr w:type="spellStart"/>
            <w:r>
              <w:rPr>
                <w:rFonts w:ascii="Times New Roman" w:hAnsi="Times New Roman"/>
                <w:sz w:val="24"/>
                <w:szCs w:val="24"/>
              </w:rPr>
              <w:t>мерчандайзинга</w:t>
            </w:r>
            <w:proofErr w:type="spellEnd"/>
            <w:r>
              <w:rPr>
                <w:rFonts w:ascii="Times New Roman" w:hAnsi="Times New Roman"/>
                <w:sz w:val="24"/>
                <w:szCs w:val="24"/>
              </w:rPr>
              <w:t>;</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представление товаров в местах продаж по правилам</w:t>
            </w:r>
            <w:r>
              <w:t xml:space="preserve"> </w:t>
            </w:r>
            <w:proofErr w:type="spellStart"/>
            <w:r>
              <w:rPr>
                <w:rFonts w:ascii="Times New Roman" w:hAnsi="Times New Roman"/>
                <w:sz w:val="24"/>
                <w:szCs w:val="24"/>
              </w:rPr>
              <w:t>мерчандайзинга</w:t>
            </w:r>
            <w:proofErr w:type="spellEnd"/>
            <w:r>
              <w:rPr>
                <w:rFonts w:ascii="Times New Roman" w:hAnsi="Times New Roman"/>
                <w:sz w:val="24"/>
                <w:szCs w:val="24"/>
              </w:rPr>
              <w:t xml:space="preserve">; </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 xml:space="preserve"> методы продажи товаров на основе принципов и технологий </w:t>
            </w:r>
            <w:proofErr w:type="spellStart"/>
            <w:r>
              <w:rPr>
                <w:rFonts w:ascii="Times New Roman" w:hAnsi="Times New Roman"/>
                <w:sz w:val="24"/>
                <w:szCs w:val="24"/>
              </w:rPr>
              <w:t>мерчандайзинга</w:t>
            </w:r>
            <w:proofErr w:type="spellEnd"/>
            <w:r>
              <w:rPr>
                <w:rFonts w:ascii="Times New Roman" w:hAnsi="Times New Roman"/>
                <w:sz w:val="24"/>
                <w:szCs w:val="24"/>
              </w:rPr>
              <w:t>;</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эмоционально</w:t>
            </w:r>
            <w:r>
              <w:t xml:space="preserve"> – </w:t>
            </w:r>
            <w:r>
              <w:rPr>
                <w:rFonts w:ascii="Times New Roman" w:hAnsi="Times New Roman"/>
                <w:sz w:val="24"/>
                <w:szCs w:val="24"/>
              </w:rPr>
              <w:t xml:space="preserve">чувственные инструменты </w:t>
            </w:r>
            <w:proofErr w:type="spellStart"/>
            <w:r>
              <w:rPr>
                <w:rFonts w:ascii="Times New Roman" w:hAnsi="Times New Roman"/>
                <w:sz w:val="24"/>
                <w:szCs w:val="24"/>
              </w:rPr>
              <w:t>мерчандайзинга</w:t>
            </w:r>
            <w:proofErr w:type="spellEnd"/>
            <w:r>
              <w:rPr>
                <w:rFonts w:ascii="Times New Roman" w:hAnsi="Times New Roman"/>
                <w:sz w:val="24"/>
                <w:szCs w:val="24"/>
              </w:rPr>
              <w:t>;</w:t>
            </w:r>
          </w:p>
          <w:p w:rsidR="00727A06" w:rsidRDefault="00C951DE">
            <w:pPr>
              <w:pStyle w:val="aff5"/>
              <w:numPr>
                <w:ilvl w:val="0"/>
                <w:numId w:val="14"/>
              </w:numPr>
              <w:rPr>
                <w:rFonts w:ascii="Times New Roman" w:hAnsi="Times New Roman"/>
                <w:sz w:val="24"/>
                <w:szCs w:val="24"/>
              </w:rPr>
            </w:pPr>
            <w:r>
              <w:rPr>
                <w:rFonts w:ascii="Times New Roman" w:hAnsi="Times New Roman"/>
                <w:sz w:val="24"/>
                <w:szCs w:val="24"/>
              </w:rPr>
              <w:t>структуру и форматы POS-материалов;</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размещение POS-материалов в местах продаж;</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 xml:space="preserve">организацию системы </w:t>
            </w:r>
            <w:proofErr w:type="spellStart"/>
            <w:r>
              <w:rPr>
                <w:rFonts w:ascii="Times New Roman" w:hAnsi="Times New Roman"/>
                <w:sz w:val="24"/>
                <w:szCs w:val="24"/>
              </w:rPr>
              <w:t>мерчандайзинга</w:t>
            </w:r>
            <w:proofErr w:type="spellEnd"/>
            <w:r>
              <w:rPr>
                <w:rFonts w:ascii="Times New Roman" w:hAnsi="Times New Roman"/>
                <w:sz w:val="24"/>
                <w:szCs w:val="24"/>
              </w:rPr>
              <w:t xml:space="preserve"> в компании;</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бизнес-модели в цифровой торговле; маркетплейсы;</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Интернет -технологии продвижения товаров и услуг в цифровой торговле;</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нормативно - правовое регулирование и безопасность цифровой торговли.</w:t>
            </w:r>
          </w:p>
          <w:p w:rsidR="00727A06" w:rsidRDefault="00C951DE">
            <w:pPr>
              <w:jc w:val="both"/>
              <w:rPr>
                <w:rFonts w:ascii="Times New Roman" w:hAnsi="Times New Roman"/>
                <w:sz w:val="24"/>
                <w:szCs w:val="24"/>
              </w:rPr>
            </w:pPr>
            <w:r>
              <w:rPr>
                <w:rFonts w:ascii="Times New Roman" w:hAnsi="Times New Roman"/>
                <w:sz w:val="24"/>
                <w:szCs w:val="24"/>
              </w:rPr>
              <w:t>Специалист должен уметь:</w:t>
            </w:r>
          </w:p>
          <w:p w:rsidR="00727A06" w:rsidRDefault="00C951DE">
            <w:pPr>
              <w:pStyle w:val="aff5"/>
              <w:numPr>
                <w:ilvl w:val="0"/>
                <w:numId w:val="15"/>
              </w:numPr>
              <w:jc w:val="both"/>
              <w:rPr>
                <w:rFonts w:ascii="Times New Roman" w:hAnsi="Times New Roman"/>
                <w:sz w:val="24"/>
                <w:szCs w:val="24"/>
              </w:rPr>
            </w:pPr>
            <w:r>
              <w:rPr>
                <w:rFonts w:ascii="Times New Roman" w:hAnsi="Times New Roman"/>
                <w:sz w:val="24"/>
                <w:szCs w:val="24"/>
              </w:rPr>
              <w:t>применять средства и методы маркетинга для формирования спроса и стимулирования сбыта;</w:t>
            </w:r>
          </w:p>
          <w:p w:rsidR="00727A06" w:rsidRDefault="00C951DE">
            <w:pPr>
              <w:pStyle w:val="aff5"/>
              <w:numPr>
                <w:ilvl w:val="0"/>
                <w:numId w:val="15"/>
              </w:numPr>
              <w:jc w:val="both"/>
              <w:rPr>
                <w:rFonts w:ascii="Times New Roman" w:hAnsi="Times New Roman"/>
                <w:sz w:val="24"/>
                <w:szCs w:val="24"/>
              </w:rPr>
            </w:pPr>
            <w:r>
              <w:rPr>
                <w:rFonts w:ascii="Times New Roman" w:hAnsi="Times New Roman"/>
                <w:sz w:val="24"/>
                <w:szCs w:val="24"/>
              </w:rPr>
              <w:t>выявлять, формировать и удовлетворять потребности клиентов/покупателей/потребителей;</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lastRenderedPageBreak/>
              <w:t>обеспечивать распределение через каналы сбыта и продвижение товаров на рынке с использованием маркетинговых коммуникаций;</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организовать и провести маркетинговое исследование рынка любого товара;</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проводить сегментирование рынка, выбор целевых сегментов, позиционировать товары на рынке;</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выбирать каналы сбыта;</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организовывать и проводить мероприятия по продвижению и стимулированию сбыта товаров, в том числе с сети Интернет;</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оценивать конкурентоспособность фирмы и ее товаров на рынке;</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анализировать маркетинговую среду и покупательское поведение индивидуальных потребителей и потребителей-организаций;</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разрабатывать маркетинговую стратегию и тактику предприятия в целом;</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обеспечивать распределение через каналы сбыта и продвижение товаров на рынке с использованием маркетинговых коммуникаций;</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анализировать целевую аудиторию;</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оценивать количественные и качественные характеристики целевых аудиторий;</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применять различную методологию для В2С и В2В продаж;</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разрабатывать скрипт действий (инструкции, регламенты, чек-</w:t>
            </w:r>
            <w:proofErr w:type="spellStart"/>
            <w:r>
              <w:rPr>
                <w:rFonts w:ascii="Times New Roman" w:hAnsi="Times New Roman"/>
                <w:sz w:val="24"/>
                <w:szCs w:val="24"/>
              </w:rPr>
              <w:t>апы</w:t>
            </w:r>
            <w:proofErr w:type="spellEnd"/>
            <w:r>
              <w:rPr>
                <w:rFonts w:ascii="Times New Roman" w:hAnsi="Times New Roman"/>
                <w:sz w:val="24"/>
                <w:szCs w:val="24"/>
              </w:rPr>
              <w:t xml:space="preserve"> и т.п.);</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рассчитывать показатели эффективности мероприятий для стимулирования покупательского спроса;</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определять риски и разрабатывать мероприятия по их уменьшению или нейтрализации;</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составлять рекомендации по размещению и выкладке товаров;</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составлять план мероприятий по выполнению плана продаж;</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проводить маркетинговые исследования рынка;</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оценивать конкурентоспособность товаров;</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составлять финансовые документы и отчеты;</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анализировать результаты финансово-хозяйственной деятельности торговых организаций;</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 xml:space="preserve">ориентироваться в информационном маркетинге, работать на компьютере со специализированным ПО. </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lastRenderedPageBreak/>
              <w:t xml:space="preserve">управлять рекламным процессом в современных условиях; </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выбирать носители рекламы с учетом финансовых возможностей организации и целесообразности;</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 xml:space="preserve"> принимать решения о позиционировании торговой марки или товарной категории на рынке; </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определять основные направления проведения рекламных мероприятий, разрабатывать рекламные кампании, оценивать эффективность рекламы.</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применять современные рекламные стратегии; осуществлять выбор форм и методов рекламы в средствах массовой информации, организовывать рекламные кампании и оценивать их эффективность;</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 xml:space="preserve">организовать систему </w:t>
            </w:r>
            <w:proofErr w:type="spellStart"/>
            <w:r>
              <w:rPr>
                <w:rFonts w:ascii="Times New Roman" w:hAnsi="Times New Roman"/>
                <w:sz w:val="24"/>
                <w:szCs w:val="24"/>
              </w:rPr>
              <w:t>мерчандайзинга</w:t>
            </w:r>
            <w:proofErr w:type="spellEnd"/>
            <w:r>
              <w:rPr>
                <w:rFonts w:ascii="Times New Roman" w:hAnsi="Times New Roman"/>
                <w:sz w:val="24"/>
                <w:szCs w:val="24"/>
              </w:rPr>
              <w:t xml:space="preserve"> в компании.</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разрабатывать стратегии продвижения в информационно-телекоммуникационной сети Интернет;</w:t>
            </w:r>
          </w:p>
          <w:p w:rsidR="00727A06" w:rsidRDefault="00C951DE">
            <w:pPr>
              <w:pStyle w:val="aff5"/>
              <w:numPr>
                <w:ilvl w:val="0"/>
                <w:numId w:val="16"/>
              </w:numPr>
              <w:rPr>
                <w:rFonts w:ascii="Times New Roman" w:hAnsi="Times New Roman"/>
                <w:sz w:val="24"/>
                <w:szCs w:val="24"/>
              </w:rPr>
            </w:pPr>
            <w:r>
              <w:rPr>
                <w:rFonts w:ascii="Times New Roman" w:hAnsi="Times New Roman"/>
                <w:sz w:val="24"/>
                <w:szCs w:val="24"/>
              </w:rPr>
              <w:t>применять Интернет -технологии продвижения товаров и услуг в цифровой торговле.</w:t>
            </w:r>
          </w:p>
        </w:tc>
        <w:tc>
          <w:tcPr>
            <w:tcW w:w="1134" w:type="pct"/>
            <w:shd w:val="clear" w:color="auto" w:fill="auto"/>
            <w:vAlign w:val="center"/>
          </w:tcPr>
          <w:p w:rsidR="00727A06" w:rsidRDefault="00727A06">
            <w:pPr>
              <w:jc w:val="both"/>
              <w:rPr>
                <w:rFonts w:ascii="Times New Roman" w:hAnsi="Times New Roman" w:cs="Times New Roman"/>
                <w:sz w:val="28"/>
                <w:szCs w:val="28"/>
              </w:rPr>
            </w:pPr>
          </w:p>
        </w:tc>
      </w:tr>
      <w:tr w:rsidR="00727A06">
        <w:tc>
          <w:tcPr>
            <w:tcW w:w="330" w:type="pct"/>
            <w:shd w:val="clear" w:color="auto" w:fill="BFBFBF" w:themeFill="background1" w:themeFillShade="BF"/>
            <w:vAlign w:val="center"/>
          </w:tcPr>
          <w:p w:rsidR="00727A06" w:rsidRDefault="00C951DE">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3536" w:type="pct"/>
            <w:shd w:val="clear" w:color="auto" w:fill="D9D9D9" w:themeFill="background1" w:themeFillShade="D9"/>
            <w:vAlign w:val="center"/>
          </w:tcPr>
          <w:p w:rsidR="00727A06" w:rsidRDefault="00C951DE">
            <w:pPr>
              <w:widowControl w:val="0"/>
              <w:tabs>
                <w:tab w:val="right" w:leader="underscore" w:pos="8505"/>
              </w:tabs>
              <w:autoSpaceDE w:val="0"/>
              <w:autoSpaceDN w:val="0"/>
              <w:adjustRightInd w:val="0"/>
              <w:spacing w:after="0" w:line="340" w:lineRule="exac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Техническая оснащенность торговых предприятий, охрана труда и организация деятельности специалиста торгового дела </w:t>
            </w:r>
          </w:p>
        </w:tc>
        <w:tc>
          <w:tcPr>
            <w:tcW w:w="1134" w:type="pct"/>
            <w:shd w:val="clear" w:color="auto" w:fill="D9D9D9" w:themeFill="background1" w:themeFillShade="D9"/>
            <w:vAlign w:val="center"/>
          </w:tcPr>
          <w:p w:rsidR="00727A06" w:rsidRDefault="00C951DE">
            <w:pPr>
              <w:jc w:val="center"/>
              <w:rPr>
                <w:rFonts w:ascii="Times New Roman" w:hAnsi="Times New Roman" w:cs="Times New Roman"/>
                <w:b/>
                <w:sz w:val="28"/>
                <w:szCs w:val="28"/>
              </w:rPr>
            </w:pPr>
            <w:r>
              <w:rPr>
                <w:rFonts w:ascii="Times New Roman" w:hAnsi="Times New Roman" w:cs="Times New Roman"/>
                <w:b/>
                <w:sz w:val="28"/>
                <w:szCs w:val="28"/>
              </w:rPr>
              <w:t>4</w:t>
            </w:r>
          </w:p>
        </w:tc>
      </w:tr>
      <w:tr w:rsidR="00727A06">
        <w:tc>
          <w:tcPr>
            <w:tcW w:w="330" w:type="pct"/>
            <w:shd w:val="clear" w:color="auto" w:fill="BFBFBF" w:themeFill="background1" w:themeFillShade="BF"/>
            <w:vAlign w:val="center"/>
          </w:tcPr>
          <w:p w:rsidR="00727A06" w:rsidRDefault="00727A06">
            <w:pPr>
              <w:jc w:val="center"/>
              <w:rPr>
                <w:rFonts w:ascii="Times New Roman" w:hAnsi="Times New Roman" w:cs="Times New Roman"/>
                <w:sz w:val="28"/>
                <w:szCs w:val="28"/>
              </w:rPr>
            </w:pPr>
          </w:p>
        </w:tc>
        <w:tc>
          <w:tcPr>
            <w:tcW w:w="3536" w:type="pct"/>
            <w:shd w:val="clear" w:color="auto" w:fill="auto"/>
            <w:vAlign w:val="center"/>
          </w:tcPr>
          <w:p w:rsidR="00727A06" w:rsidRDefault="00C951DE">
            <w:pPr>
              <w:widowControl w:val="0"/>
              <w:tabs>
                <w:tab w:val="left" w:pos="108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rsidR="00727A06" w:rsidRDefault="00C951DE">
            <w:pPr>
              <w:pStyle w:val="aff5"/>
              <w:widowControl w:val="0"/>
              <w:numPr>
                <w:ilvl w:val="0"/>
                <w:numId w:val="17"/>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понятия, термины и их определения в области торгового оборудования; </w:t>
            </w:r>
          </w:p>
          <w:p w:rsidR="00727A06" w:rsidRDefault="00C951DE">
            <w:pPr>
              <w:pStyle w:val="aff5"/>
              <w:numPr>
                <w:ilvl w:val="0"/>
                <w:numId w:val="17"/>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классификацию торгово- технологического оборудования;</w:t>
            </w:r>
          </w:p>
          <w:p w:rsidR="00727A06" w:rsidRDefault="00C951DE">
            <w:pPr>
              <w:pStyle w:val="aff5"/>
              <w:widowControl w:val="0"/>
              <w:numPr>
                <w:ilvl w:val="0"/>
                <w:numId w:val="17"/>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правила</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рациональной и безопасной эксплуатации, общие принципы устройства и технико-экономические характеристики; </w:t>
            </w:r>
          </w:p>
          <w:p w:rsidR="00727A06" w:rsidRDefault="00C951DE">
            <w:pPr>
              <w:pStyle w:val="aff5"/>
              <w:widowControl w:val="0"/>
              <w:numPr>
                <w:ilvl w:val="0"/>
                <w:numId w:val="17"/>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методики расчетов потребностей и выбора оборудования; </w:t>
            </w:r>
          </w:p>
          <w:p w:rsidR="00727A06" w:rsidRDefault="00C951DE">
            <w:pPr>
              <w:pStyle w:val="aff5"/>
              <w:widowControl w:val="0"/>
              <w:numPr>
                <w:ilvl w:val="0"/>
                <w:numId w:val="17"/>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организацию сервисного обслуживания и ремонта;</w:t>
            </w:r>
          </w:p>
          <w:p w:rsidR="00727A06" w:rsidRDefault="00C951DE">
            <w:pPr>
              <w:pStyle w:val="aff5"/>
              <w:widowControl w:val="0"/>
              <w:numPr>
                <w:ilvl w:val="0"/>
                <w:numId w:val="17"/>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методики расчета технического уровня эффективности внедрения, эксплуатации и окупаемости техники; </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организационные и правовые нормы охраны труда;</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 xml:space="preserve">причины возникновения, способы предупреждения производственного травматизма и </w:t>
            </w:r>
            <w:proofErr w:type="spellStart"/>
            <w:r>
              <w:rPr>
                <w:rFonts w:ascii="Times New Roman" w:hAnsi="Times New Roman"/>
                <w:sz w:val="24"/>
                <w:szCs w:val="24"/>
              </w:rPr>
              <w:t>профзаболеваемости</w:t>
            </w:r>
            <w:proofErr w:type="spellEnd"/>
            <w:r>
              <w:rPr>
                <w:rFonts w:ascii="Times New Roman" w:hAnsi="Times New Roman"/>
                <w:sz w:val="24"/>
                <w:szCs w:val="24"/>
              </w:rPr>
              <w:t>, принимаемые меры при их возникновении;</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нормативно-правовое обеспечение санитарно-эпидемиологического благополучия (санитарные нормы и правила);</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обязанности работников в области охраны труда;</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lastRenderedPageBreak/>
              <w:t>фактические или потенциальные последствия собственной деятельности (или бездействия) и их влияние на уровень безопасности труда;</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возможные последствия несоблюдения технологических процессов и производственных инструкций подчиненными работниками (персоналом).</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 xml:space="preserve">сущность, содержание и характер труда работников торговли; </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 xml:space="preserve">формы разделения и кооперации труда работников предприятий оптовой и розничной торговли; </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 xml:space="preserve">организацию и порядок обслуживания рабочих мест на предприятиях торговли; </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 xml:space="preserve">требования к условиям труда и отдыха работников торговли; </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 xml:space="preserve">основы нормирования труда. </w:t>
            </w:r>
          </w:p>
          <w:p w:rsidR="00727A06" w:rsidRDefault="00C951DE">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должен уметь:</w:t>
            </w:r>
          </w:p>
          <w:p w:rsidR="00727A06" w:rsidRDefault="00C951DE">
            <w:pPr>
              <w:pStyle w:val="aff5"/>
              <w:widowControl w:val="0"/>
              <w:numPr>
                <w:ilvl w:val="0"/>
                <w:numId w:val="18"/>
              </w:numPr>
              <w:tabs>
                <w:tab w:val="left" w:pos="1080"/>
              </w:tabs>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работать с нормативной и технической документацией по оборудованию</w:t>
            </w:r>
            <w:r>
              <w:rPr>
                <w:rFonts w:ascii="Times New Roman" w:eastAsia="Times New Roman" w:hAnsi="Times New Roman"/>
                <w:b/>
                <w:sz w:val="24"/>
                <w:szCs w:val="24"/>
                <w:lang w:eastAsia="ru-RU"/>
              </w:rPr>
              <w:t xml:space="preserve">, </w:t>
            </w:r>
          </w:p>
          <w:p w:rsidR="00727A06" w:rsidRDefault="00C951DE">
            <w:pPr>
              <w:pStyle w:val="aff5"/>
              <w:widowControl w:val="0"/>
              <w:numPr>
                <w:ilvl w:val="0"/>
                <w:numId w:val="18"/>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объективно оценивать эксплуатационные параметры и технико-экономические характеристики всех видов оборудования предприятий торговли; </w:t>
            </w:r>
          </w:p>
          <w:p w:rsidR="00727A06" w:rsidRDefault="00C951DE">
            <w:pPr>
              <w:pStyle w:val="aff5"/>
              <w:widowControl w:val="0"/>
              <w:numPr>
                <w:ilvl w:val="0"/>
                <w:numId w:val="18"/>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правильно осуществлять подбор оборудования предприятий торговли для различных оптовых и розничных предприятий;  </w:t>
            </w:r>
          </w:p>
          <w:p w:rsidR="00727A06" w:rsidRDefault="00C951DE">
            <w:pPr>
              <w:pStyle w:val="aff5"/>
              <w:widowControl w:val="0"/>
              <w:numPr>
                <w:ilvl w:val="0"/>
                <w:numId w:val="18"/>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производить расчеты потребности в оборудовании предприятий торговли;  </w:t>
            </w:r>
          </w:p>
          <w:p w:rsidR="00727A06" w:rsidRDefault="00C951DE">
            <w:pPr>
              <w:pStyle w:val="aff5"/>
              <w:widowControl w:val="0"/>
              <w:numPr>
                <w:ilvl w:val="0"/>
                <w:numId w:val="18"/>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организовать рациональную эксплуатацию оборудования предприятий торговли, квалификационное обслуживание и мелкий ремонт; </w:t>
            </w:r>
          </w:p>
          <w:p w:rsidR="00727A06" w:rsidRDefault="00C951DE">
            <w:pPr>
              <w:pStyle w:val="aff5"/>
              <w:numPr>
                <w:ilvl w:val="0"/>
                <w:numId w:val="18"/>
              </w:numPr>
              <w:spacing w:after="0"/>
              <w:jc w:val="both"/>
              <w:rPr>
                <w:rFonts w:ascii="Times New Roman" w:hAnsi="Times New Roman"/>
                <w:sz w:val="24"/>
                <w:szCs w:val="24"/>
              </w:rPr>
            </w:pPr>
            <w:r>
              <w:rPr>
                <w:rFonts w:ascii="Times New Roman" w:hAnsi="Times New Roman"/>
                <w:sz w:val="24"/>
                <w:szCs w:val="24"/>
              </w:rPr>
              <w:t>применять правила охраны труда, экстренные способы оказания помощи пострадавшим, использовать противопожарную технику</w:t>
            </w:r>
          </w:p>
          <w:p w:rsidR="00727A06" w:rsidRDefault="00C951DE">
            <w:pPr>
              <w:pStyle w:val="aff5"/>
              <w:numPr>
                <w:ilvl w:val="0"/>
                <w:numId w:val="18"/>
              </w:numPr>
              <w:spacing w:after="0"/>
              <w:jc w:val="both"/>
              <w:rPr>
                <w:rFonts w:ascii="Times New Roman" w:hAnsi="Times New Roman"/>
                <w:sz w:val="24"/>
                <w:szCs w:val="24"/>
              </w:rPr>
            </w:pPr>
            <w:r>
              <w:rPr>
                <w:rFonts w:ascii="Times New Roman" w:hAnsi="Times New Roman"/>
                <w:sz w:val="24"/>
                <w:szCs w:val="24"/>
              </w:rPr>
              <w:t>соблюдать санитарно-эпидемиологические требования к торговым организациям и их персоналу, товарам, окружающей среде;</w:t>
            </w:r>
          </w:p>
          <w:p w:rsidR="00727A06" w:rsidRDefault="00C951DE">
            <w:pPr>
              <w:pStyle w:val="aff5"/>
              <w:numPr>
                <w:ilvl w:val="0"/>
                <w:numId w:val="18"/>
              </w:numPr>
              <w:spacing w:after="0"/>
              <w:jc w:val="both"/>
              <w:rPr>
                <w:rFonts w:ascii="Times New Roman" w:hAnsi="Times New Roman"/>
                <w:sz w:val="24"/>
                <w:szCs w:val="24"/>
              </w:rPr>
            </w:pPr>
            <w:r>
              <w:rPr>
                <w:rFonts w:ascii="Times New Roman" w:hAnsi="Times New Roman"/>
                <w:sz w:val="24"/>
                <w:szCs w:val="24"/>
              </w:rPr>
              <w:t>соблюдать требования техники безопасности и охраны труда;</w:t>
            </w:r>
          </w:p>
          <w:p w:rsidR="00727A06" w:rsidRDefault="00C951DE">
            <w:pPr>
              <w:pStyle w:val="aff5"/>
              <w:numPr>
                <w:ilvl w:val="0"/>
                <w:numId w:val="18"/>
              </w:numPr>
              <w:spacing w:after="0"/>
              <w:jc w:val="both"/>
              <w:rPr>
                <w:rFonts w:ascii="Times New Roman" w:hAnsi="Times New Roman"/>
                <w:sz w:val="24"/>
                <w:szCs w:val="24"/>
              </w:rPr>
            </w:pPr>
            <w:r>
              <w:rPr>
                <w:rFonts w:ascii="Times New Roman" w:hAnsi="Times New Roman"/>
                <w:sz w:val="24"/>
                <w:szCs w:val="24"/>
              </w:rPr>
              <w:t>определять показатели экономической эффективности от внедрения новой техники и своевременно осуществлять модернизацию парка оборудования;</w:t>
            </w:r>
          </w:p>
          <w:p w:rsidR="00727A06" w:rsidRDefault="00C951DE">
            <w:pPr>
              <w:pStyle w:val="aff5"/>
              <w:numPr>
                <w:ilvl w:val="0"/>
                <w:numId w:val="18"/>
              </w:numPr>
              <w:spacing w:after="0"/>
              <w:jc w:val="both"/>
              <w:rPr>
                <w:rFonts w:ascii="Times New Roman" w:hAnsi="Times New Roman"/>
                <w:sz w:val="24"/>
                <w:szCs w:val="24"/>
              </w:rPr>
            </w:pPr>
            <w:r>
              <w:rPr>
                <w:rFonts w:ascii="Times New Roman" w:hAnsi="Times New Roman"/>
                <w:sz w:val="24"/>
                <w:szCs w:val="24"/>
              </w:rPr>
              <w:t xml:space="preserve"> проводить анализ рынка оборудования предприятий торговли, его формирование и конъюнктуру;</w:t>
            </w:r>
          </w:p>
          <w:p w:rsidR="00727A06" w:rsidRDefault="00C951DE">
            <w:pPr>
              <w:pStyle w:val="aff5"/>
              <w:numPr>
                <w:ilvl w:val="0"/>
                <w:numId w:val="18"/>
              </w:numPr>
              <w:spacing w:after="0"/>
              <w:jc w:val="both"/>
              <w:rPr>
                <w:rFonts w:ascii="Times New Roman" w:hAnsi="Times New Roman"/>
                <w:sz w:val="24"/>
                <w:szCs w:val="24"/>
              </w:rPr>
            </w:pPr>
            <w:r>
              <w:rPr>
                <w:rFonts w:ascii="Times New Roman" w:hAnsi="Times New Roman"/>
                <w:sz w:val="24"/>
                <w:szCs w:val="24"/>
              </w:rPr>
              <w:t xml:space="preserve">пользоваться действующей нормативной документацией в области организации труда; </w:t>
            </w:r>
          </w:p>
          <w:p w:rsidR="00727A06" w:rsidRDefault="00C951DE">
            <w:pPr>
              <w:pStyle w:val="aff5"/>
              <w:numPr>
                <w:ilvl w:val="0"/>
                <w:numId w:val="18"/>
              </w:numPr>
              <w:spacing w:after="0"/>
              <w:jc w:val="both"/>
              <w:rPr>
                <w:rFonts w:ascii="Times New Roman" w:hAnsi="Times New Roman"/>
                <w:sz w:val="24"/>
                <w:szCs w:val="24"/>
              </w:rPr>
            </w:pPr>
            <w:r>
              <w:rPr>
                <w:rFonts w:ascii="Times New Roman" w:hAnsi="Times New Roman"/>
                <w:sz w:val="24"/>
                <w:szCs w:val="24"/>
              </w:rPr>
              <w:t xml:space="preserve">анализировать состояние и оценивать эффективность организации труда на предприятии торговли; </w:t>
            </w:r>
          </w:p>
          <w:p w:rsidR="00727A06" w:rsidRDefault="00C951DE">
            <w:pPr>
              <w:pStyle w:val="aff5"/>
              <w:numPr>
                <w:ilvl w:val="0"/>
                <w:numId w:val="18"/>
              </w:numPr>
              <w:spacing w:after="0"/>
              <w:jc w:val="both"/>
              <w:rPr>
                <w:rFonts w:ascii="Times New Roman" w:hAnsi="Times New Roman"/>
                <w:sz w:val="24"/>
                <w:szCs w:val="24"/>
              </w:rPr>
            </w:pPr>
            <w:r>
              <w:rPr>
                <w:rFonts w:ascii="Times New Roman" w:hAnsi="Times New Roman"/>
                <w:sz w:val="24"/>
                <w:szCs w:val="24"/>
              </w:rPr>
              <w:lastRenderedPageBreak/>
              <w:t>рационально организовывать рабочие места отдельных категорий работников торговли.</w:t>
            </w:r>
          </w:p>
        </w:tc>
        <w:tc>
          <w:tcPr>
            <w:tcW w:w="1134" w:type="pct"/>
            <w:shd w:val="clear" w:color="auto" w:fill="auto"/>
            <w:vAlign w:val="center"/>
          </w:tcPr>
          <w:p w:rsidR="00727A06" w:rsidRDefault="00727A06">
            <w:pPr>
              <w:jc w:val="both"/>
              <w:rPr>
                <w:rFonts w:ascii="Times New Roman" w:hAnsi="Times New Roman" w:cs="Times New Roman"/>
                <w:sz w:val="28"/>
                <w:szCs w:val="28"/>
              </w:rPr>
            </w:pPr>
          </w:p>
        </w:tc>
      </w:tr>
      <w:tr w:rsidR="00727A06">
        <w:tc>
          <w:tcPr>
            <w:tcW w:w="330" w:type="pct"/>
            <w:shd w:val="clear" w:color="auto" w:fill="BFBFBF" w:themeFill="background1" w:themeFillShade="BF"/>
            <w:vAlign w:val="center"/>
          </w:tcPr>
          <w:p w:rsidR="00727A06" w:rsidRDefault="00C951DE">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3536" w:type="pct"/>
            <w:shd w:val="clear" w:color="auto" w:fill="D9D9D9" w:themeFill="background1" w:themeFillShade="D9"/>
            <w:vAlign w:val="center"/>
          </w:tcPr>
          <w:p w:rsidR="00727A06" w:rsidRDefault="00C951DE">
            <w:pPr>
              <w:jc w:val="both"/>
              <w:rPr>
                <w:rFonts w:ascii="Times New Roman" w:hAnsi="Times New Roman" w:cs="Times New Roman"/>
                <w:b/>
                <w:bCs/>
                <w:sz w:val="24"/>
                <w:szCs w:val="24"/>
              </w:rPr>
            </w:pPr>
            <w:r>
              <w:rPr>
                <w:rFonts w:ascii="Times New Roman" w:hAnsi="Times New Roman" w:cs="Times New Roman"/>
                <w:b/>
                <w:bCs/>
                <w:sz w:val="24"/>
                <w:szCs w:val="24"/>
              </w:rPr>
              <w:t>Использование информационно-коммуникационной сети Интернет и программных средств в торговом деле</w:t>
            </w:r>
          </w:p>
        </w:tc>
        <w:tc>
          <w:tcPr>
            <w:tcW w:w="1134" w:type="pct"/>
            <w:shd w:val="clear" w:color="auto" w:fill="D9D9D9" w:themeFill="background1" w:themeFillShade="D9"/>
            <w:vAlign w:val="center"/>
          </w:tcPr>
          <w:p w:rsidR="00727A06" w:rsidRDefault="00C951DE">
            <w:pPr>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727A06">
        <w:tc>
          <w:tcPr>
            <w:tcW w:w="330" w:type="pct"/>
            <w:shd w:val="clear" w:color="auto" w:fill="BFBFBF" w:themeFill="background1" w:themeFillShade="BF"/>
            <w:vAlign w:val="center"/>
          </w:tcPr>
          <w:p w:rsidR="00727A06" w:rsidRDefault="00727A06">
            <w:pPr>
              <w:jc w:val="center"/>
              <w:rPr>
                <w:rFonts w:ascii="Times New Roman" w:hAnsi="Times New Roman" w:cs="Times New Roman"/>
                <w:sz w:val="28"/>
                <w:szCs w:val="28"/>
              </w:rPr>
            </w:pPr>
          </w:p>
        </w:tc>
        <w:tc>
          <w:tcPr>
            <w:tcW w:w="3536" w:type="pct"/>
            <w:shd w:val="clear" w:color="auto" w:fill="auto"/>
            <w:vAlign w:val="center"/>
          </w:tcPr>
          <w:p w:rsidR="00727A06" w:rsidRDefault="00C951DE">
            <w:pPr>
              <w:widowControl w:val="0"/>
              <w:autoSpaceDE w:val="0"/>
              <w:autoSpaceDN w:val="0"/>
              <w:adjustRightInd w:val="0"/>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Специалист должен знать и понимать:</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роль информационных технологий в деятельности специалиста торгового дела; </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виды поисковых запросов пользователей в информационно-телекоммуникационной сети "Интернет";</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программные средства и платформы для подбора ключевых слов и словосочетаний;</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инструменты сбора и анализа поисковых запросов;</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особенности функционирования поисковых систем;</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методы обработки текстовой и графической информации;</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виды поисковых запросов пользователей в информационно-телекоммуникационной сети "Интернет";</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инструменты мониторинга и сбора поисковых запросов;</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основы контекстно-</w:t>
            </w:r>
            <w:proofErr w:type="spellStart"/>
            <w:r>
              <w:rPr>
                <w:rFonts w:ascii="Times New Roman" w:eastAsia="Times New Roman" w:hAnsi="Times New Roman"/>
                <w:color w:val="000000"/>
                <w:sz w:val="24"/>
                <w:szCs w:val="24"/>
                <w:lang w:eastAsia="ru-RU"/>
              </w:rPr>
              <w:t>медийной</w:t>
            </w:r>
            <w:proofErr w:type="spellEnd"/>
            <w:r>
              <w:rPr>
                <w:rFonts w:ascii="Times New Roman" w:eastAsia="Times New Roman" w:hAnsi="Times New Roman"/>
                <w:color w:val="000000"/>
                <w:sz w:val="24"/>
                <w:szCs w:val="24"/>
                <w:lang w:eastAsia="ru-RU"/>
              </w:rPr>
              <w:t xml:space="preserve"> рекламы в информационно-телекоммуникационной сети "Интернет";</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анализировать тематику площадок в социальных медиа;</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оценивать характеристики аудитории, присутствующей на площадках;</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рекламные возможности современных социальных медиа;</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особенности функционирования современных контекстно-</w:t>
            </w:r>
            <w:proofErr w:type="spellStart"/>
            <w:r>
              <w:rPr>
                <w:rFonts w:ascii="Times New Roman" w:eastAsia="Times New Roman" w:hAnsi="Times New Roman"/>
                <w:color w:val="000000"/>
                <w:sz w:val="24"/>
                <w:szCs w:val="24"/>
                <w:lang w:eastAsia="ru-RU"/>
              </w:rPr>
              <w:t>медийных</w:t>
            </w:r>
            <w:proofErr w:type="spellEnd"/>
            <w:r>
              <w:rPr>
                <w:rFonts w:ascii="Times New Roman" w:eastAsia="Times New Roman" w:hAnsi="Times New Roman"/>
                <w:color w:val="000000"/>
                <w:sz w:val="24"/>
                <w:szCs w:val="24"/>
                <w:lang w:eastAsia="ru-RU"/>
              </w:rPr>
              <w:t xml:space="preserve"> рекламных систем;</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особенности поведения пользователей информационно-</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телекоммуникационной сети "Интернет" в зависимости от географического расположения и времени суток;</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принципы работы и функционал CRM-системы;</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современные программные средства для анализа рынка, целевой аудитории и конкурентов;</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понятие информации, методы ее хранения, обработки и передачи;</w:t>
            </w:r>
          </w:p>
          <w:p w:rsidR="00727A06" w:rsidRDefault="00C951DE">
            <w:pPr>
              <w:pStyle w:val="aff5"/>
              <w:numPr>
                <w:ilvl w:val="0"/>
                <w:numId w:val="19"/>
              </w:num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назначение и возможности различных типов программного обеспечения персонального компьютера;</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основные методы защиты информации.</w:t>
            </w:r>
          </w:p>
          <w:p w:rsidR="00727A06" w:rsidRDefault="00727A0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727A06" w:rsidRDefault="00C951DE">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Специалист должен уметь: </w:t>
            </w:r>
          </w:p>
          <w:p w:rsidR="00727A06" w:rsidRDefault="00C951DE">
            <w:pPr>
              <w:pStyle w:val="aff5"/>
              <w:widowControl w:val="0"/>
              <w:numPr>
                <w:ilvl w:val="0"/>
                <w:numId w:val="20"/>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работать</w:t>
            </w:r>
            <w:r>
              <w:rPr>
                <w:sz w:val="24"/>
                <w:szCs w:val="24"/>
              </w:rPr>
              <w:t xml:space="preserve"> </w:t>
            </w:r>
            <w:r>
              <w:rPr>
                <w:rFonts w:ascii="Times New Roman" w:eastAsia="Times New Roman" w:hAnsi="Times New Roman"/>
                <w:color w:val="000000"/>
                <w:sz w:val="24"/>
                <w:szCs w:val="24"/>
                <w:lang w:eastAsia="ru-RU"/>
              </w:rPr>
              <w:t>на высоком пользовательском уровне на персональном компьютере с программными средствами, реализующими современные информационные технологии;</w:t>
            </w:r>
          </w:p>
          <w:p w:rsidR="00727A06" w:rsidRDefault="00C951DE">
            <w:pPr>
              <w:pStyle w:val="aff5"/>
              <w:widowControl w:val="0"/>
              <w:numPr>
                <w:ilvl w:val="0"/>
                <w:numId w:val="20"/>
              </w:numPr>
              <w:autoSpaceDE w:val="0"/>
              <w:autoSpaceDN w:val="0"/>
              <w:adjustRightInd w:val="0"/>
              <w:spacing w:after="0" w:line="240" w:lineRule="auto"/>
              <w:jc w:val="both"/>
              <w:rPr>
                <w:rFonts w:ascii="Times New Roman" w:eastAsia="Times New Roman" w:hAnsi="Times New Roman" w:cstheme="minorBidi"/>
                <w:color w:val="000000"/>
                <w:sz w:val="24"/>
                <w:szCs w:val="24"/>
                <w:lang w:eastAsia="ru-RU"/>
              </w:rPr>
            </w:pPr>
            <w:r>
              <w:rPr>
                <w:rFonts w:ascii="Times New Roman" w:eastAsia="Times New Roman" w:hAnsi="Times New Roman"/>
                <w:sz w:val="24"/>
                <w:szCs w:val="24"/>
                <w:lang w:eastAsia="ru-RU"/>
              </w:rPr>
              <w:t xml:space="preserve">выбирать и использовать инструментальные средства современных технологий; </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iCs/>
                <w:sz w:val="24"/>
                <w:szCs w:val="24"/>
                <w:lang w:eastAsia="ru-RU"/>
              </w:rPr>
              <w:t xml:space="preserve">владеть </w:t>
            </w:r>
            <w:r>
              <w:rPr>
                <w:rFonts w:ascii="Times New Roman" w:eastAsia="Times New Roman" w:hAnsi="Times New Roman"/>
                <w:sz w:val="24"/>
                <w:szCs w:val="24"/>
                <w:lang w:eastAsia="ru-RU"/>
              </w:rPr>
              <w:t>основами работы с технической документацией по программному обеспечению функциональных подсистем автоматизированных информационных систем;</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использовать текстовые процессоры, электронные таб</w:t>
            </w:r>
            <w:r>
              <w:rPr>
                <w:rFonts w:ascii="Times New Roman" w:eastAsia="Times New Roman" w:hAnsi="Times New Roman"/>
                <w:bCs/>
                <w:sz w:val="24"/>
                <w:szCs w:val="24"/>
                <w:lang w:eastAsia="ru-RU"/>
              </w:rPr>
              <w:lastRenderedPageBreak/>
              <w:t>лицы, компьютерные информационно-поисковые системы;</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пользоваться программами офисного назначения;</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использовать программные средства и платформы для подбора и анализа ключевых слов и словосочетаний;</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анализировать полученный список ключевых слов и словосочетаний с точки зрения соответствия техническому заданию;</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анализировать ресурсы информационно-телекоммуникационной сети "Интернет" для размещения информации;</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составлять тексты, включающие ссылки на продвигаемый контент, для размещения на веб-сайтах партнеров;</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составлять рекламные объявления, привлекательные для целевой аудитории;</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использовать системы размещения контекстно-</w:t>
            </w:r>
            <w:proofErr w:type="spellStart"/>
            <w:r>
              <w:rPr>
                <w:rFonts w:ascii="Times New Roman" w:eastAsia="Times New Roman" w:hAnsi="Times New Roman"/>
                <w:bCs/>
                <w:sz w:val="24"/>
                <w:szCs w:val="24"/>
                <w:lang w:eastAsia="ru-RU"/>
              </w:rPr>
              <w:t>медийной</w:t>
            </w:r>
            <w:proofErr w:type="spellEnd"/>
            <w:r>
              <w:rPr>
                <w:rFonts w:ascii="Times New Roman" w:eastAsia="Times New Roman" w:hAnsi="Times New Roman"/>
                <w:bCs/>
                <w:sz w:val="24"/>
                <w:szCs w:val="24"/>
                <w:lang w:eastAsia="ru-RU"/>
              </w:rPr>
              <w:t xml:space="preserve"> рекламы;</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использовать специальные профессиональные сервисы для оценки стоимости перехода;</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анализировать изменения стоимости клика по ссылке на рекламируемый веб-сайт во время проведения контекстно-</w:t>
            </w:r>
            <w:proofErr w:type="spellStart"/>
            <w:r>
              <w:rPr>
                <w:rFonts w:ascii="Times New Roman" w:eastAsia="Times New Roman" w:hAnsi="Times New Roman"/>
                <w:bCs/>
                <w:sz w:val="24"/>
                <w:szCs w:val="24"/>
                <w:lang w:eastAsia="ru-RU"/>
              </w:rPr>
              <w:t>медийной</w:t>
            </w:r>
            <w:proofErr w:type="spellEnd"/>
            <w:r>
              <w:rPr>
                <w:rFonts w:ascii="Times New Roman" w:eastAsia="Times New Roman" w:hAnsi="Times New Roman"/>
                <w:bCs/>
                <w:sz w:val="24"/>
                <w:szCs w:val="24"/>
                <w:lang w:eastAsia="ru-RU"/>
              </w:rPr>
              <w:t xml:space="preserve"> рекламной кампании;</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функционирование современных социальных медиа;</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аудитория различных социальных медиа;</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обрабатывать графические и текстовые материалы с использованием программных средств и платформ;</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создавать </w:t>
            </w:r>
            <w:proofErr w:type="spellStart"/>
            <w:r>
              <w:rPr>
                <w:rFonts w:ascii="Times New Roman" w:eastAsia="Times New Roman" w:hAnsi="Times New Roman"/>
                <w:bCs/>
                <w:sz w:val="24"/>
                <w:szCs w:val="24"/>
                <w:lang w:eastAsia="ru-RU"/>
              </w:rPr>
              <w:t>лендинги</w:t>
            </w:r>
            <w:proofErr w:type="spellEnd"/>
            <w:r>
              <w:rPr>
                <w:rFonts w:ascii="Times New Roman" w:eastAsia="Times New Roman" w:hAnsi="Times New Roman"/>
                <w:bCs/>
                <w:sz w:val="24"/>
                <w:szCs w:val="24"/>
                <w:lang w:eastAsia="ru-RU"/>
              </w:rPr>
              <w:t xml:space="preserve">, группы/каналы в социальных сетях, карточки товаров на </w:t>
            </w:r>
            <w:proofErr w:type="spellStart"/>
            <w:r>
              <w:rPr>
                <w:rFonts w:ascii="Times New Roman" w:eastAsia="Times New Roman" w:hAnsi="Times New Roman"/>
                <w:bCs/>
                <w:sz w:val="24"/>
                <w:szCs w:val="24"/>
                <w:lang w:eastAsia="ru-RU"/>
              </w:rPr>
              <w:t>маркет-плейсе</w:t>
            </w:r>
            <w:proofErr w:type="spellEnd"/>
            <w:r>
              <w:rPr>
                <w:rFonts w:ascii="Times New Roman" w:eastAsia="Times New Roman" w:hAnsi="Times New Roman"/>
                <w:bCs/>
                <w:sz w:val="24"/>
                <w:szCs w:val="24"/>
                <w:lang w:eastAsia="ru-RU"/>
              </w:rPr>
              <w:t xml:space="preserve"> и т.п.);</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размещать рекламные материалы на рекламных площадках социальных медиа;</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анализировать рекламные кампании конкурентов в социальных медиа;</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выбирать площадки размещения </w:t>
            </w:r>
            <w:proofErr w:type="spellStart"/>
            <w:r>
              <w:rPr>
                <w:rFonts w:ascii="Times New Roman" w:eastAsia="Times New Roman" w:hAnsi="Times New Roman"/>
                <w:bCs/>
                <w:sz w:val="24"/>
                <w:szCs w:val="24"/>
                <w:lang w:eastAsia="ru-RU"/>
              </w:rPr>
              <w:t>медийной</w:t>
            </w:r>
            <w:proofErr w:type="spellEnd"/>
            <w:r>
              <w:rPr>
                <w:rFonts w:ascii="Times New Roman" w:eastAsia="Times New Roman" w:hAnsi="Times New Roman"/>
                <w:bCs/>
                <w:sz w:val="24"/>
                <w:szCs w:val="24"/>
                <w:lang w:eastAsia="ru-RU"/>
              </w:rPr>
              <w:t xml:space="preserve"> рекламы, необходимые для реализации маркетинговой стратегии;</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выбирать площадки для баннеров и время показа, обосновывать свой выбор;</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разрабатывать стратегии продвижения продукта в сети Интернет;</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эффективно и корректно работать с CRM-системой, вводить информацию и формировать отчеты;</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составлять регламенты по работе с CRM-системой;</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работать с современными программными средствами для анализа рынка, целевой аудитории и конкурентов.</w:t>
            </w:r>
          </w:p>
        </w:tc>
        <w:tc>
          <w:tcPr>
            <w:tcW w:w="1134" w:type="pct"/>
            <w:shd w:val="clear" w:color="auto" w:fill="auto"/>
            <w:vAlign w:val="center"/>
          </w:tcPr>
          <w:p w:rsidR="00727A06" w:rsidRDefault="00727A06">
            <w:pPr>
              <w:jc w:val="both"/>
              <w:rPr>
                <w:rFonts w:ascii="Times New Roman" w:hAnsi="Times New Roman" w:cs="Times New Roman"/>
                <w:sz w:val="28"/>
                <w:szCs w:val="28"/>
              </w:rPr>
            </w:pPr>
          </w:p>
        </w:tc>
      </w:tr>
      <w:tr w:rsidR="00727A06">
        <w:tc>
          <w:tcPr>
            <w:tcW w:w="330" w:type="pct"/>
            <w:shd w:val="clear" w:color="auto" w:fill="BFBFBF" w:themeFill="background1" w:themeFillShade="BF"/>
            <w:vAlign w:val="center"/>
          </w:tcPr>
          <w:p w:rsidR="00727A06" w:rsidRDefault="00C951DE">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3536" w:type="pct"/>
            <w:shd w:val="clear" w:color="auto" w:fill="D9D9D9" w:themeFill="background1" w:themeFillShade="D9"/>
            <w:vAlign w:val="center"/>
          </w:tcPr>
          <w:p w:rsidR="00727A06" w:rsidRDefault="00C951DE">
            <w:pPr>
              <w:jc w:val="both"/>
              <w:rPr>
                <w:rFonts w:ascii="Times New Roman" w:hAnsi="Times New Roman" w:cs="Times New Roman"/>
                <w:b/>
                <w:bCs/>
                <w:sz w:val="24"/>
                <w:szCs w:val="24"/>
              </w:rPr>
            </w:pPr>
            <w:r>
              <w:rPr>
                <w:rFonts w:ascii="Times New Roman" w:hAnsi="Times New Roman" w:cs="Times New Roman"/>
                <w:b/>
                <w:bCs/>
                <w:sz w:val="24"/>
                <w:szCs w:val="24"/>
              </w:rPr>
              <w:t xml:space="preserve">Управление продажами </w:t>
            </w:r>
          </w:p>
        </w:tc>
        <w:tc>
          <w:tcPr>
            <w:tcW w:w="1134" w:type="pct"/>
            <w:shd w:val="clear" w:color="auto" w:fill="D9D9D9" w:themeFill="background1" w:themeFillShade="D9"/>
            <w:vAlign w:val="center"/>
          </w:tcPr>
          <w:p w:rsidR="00727A06" w:rsidRDefault="00C951DE">
            <w:pPr>
              <w:jc w:val="center"/>
              <w:rPr>
                <w:rFonts w:ascii="Times New Roman" w:hAnsi="Times New Roman" w:cs="Times New Roman"/>
                <w:b/>
                <w:sz w:val="28"/>
                <w:szCs w:val="28"/>
              </w:rPr>
            </w:pPr>
            <w:r>
              <w:rPr>
                <w:rFonts w:ascii="Times New Roman" w:hAnsi="Times New Roman" w:cs="Times New Roman"/>
                <w:b/>
                <w:sz w:val="28"/>
                <w:szCs w:val="28"/>
              </w:rPr>
              <w:t>16</w:t>
            </w:r>
          </w:p>
        </w:tc>
      </w:tr>
      <w:tr w:rsidR="00727A06">
        <w:tc>
          <w:tcPr>
            <w:tcW w:w="330" w:type="pct"/>
            <w:shd w:val="clear" w:color="auto" w:fill="BFBFBF" w:themeFill="background1" w:themeFillShade="BF"/>
            <w:vAlign w:val="center"/>
          </w:tcPr>
          <w:p w:rsidR="00727A06" w:rsidRDefault="00727A06">
            <w:pPr>
              <w:jc w:val="center"/>
              <w:rPr>
                <w:rFonts w:ascii="Times New Roman" w:hAnsi="Times New Roman" w:cs="Times New Roman"/>
                <w:sz w:val="28"/>
                <w:szCs w:val="28"/>
              </w:rPr>
            </w:pPr>
          </w:p>
        </w:tc>
        <w:tc>
          <w:tcPr>
            <w:tcW w:w="3536" w:type="pct"/>
            <w:shd w:val="clear" w:color="auto" w:fill="auto"/>
            <w:vAlign w:val="center"/>
          </w:tcPr>
          <w:p w:rsidR="00727A06" w:rsidRDefault="00C951DE">
            <w:pPr>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727A06" w:rsidRDefault="00C951DE">
            <w:pPr>
              <w:pStyle w:val="aff5"/>
              <w:numPr>
                <w:ilvl w:val="0"/>
                <w:numId w:val="21"/>
              </w:numPr>
              <w:spacing w:after="0"/>
              <w:jc w:val="both"/>
              <w:rPr>
                <w:rFonts w:ascii="Times New Roman" w:hAnsi="Times New Roman"/>
                <w:sz w:val="24"/>
                <w:szCs w:val="24"/>
              </w:rPr>
            </w:pPr>
            <w:r>
              <w:rPr>
                <w:rFonts w:ascii="Times New Roman" w:hAnsi="Times New Roman"/>
                <w:sz w:val="24"/>
                <w:szCs w:val="24"/>
              </w:rPr>
              <w:t>понятие и классификацию продаж;</w:t>
            </w:r>
          </w:p>
          <w:p w:rsidR="00727A06" w:rsidRDefault="00C951DE">
            <w:pPr>
              <w:pStyle w:val="aff5"/>
              <w:numPr>
                <w:ilvl w:val="0"/>
                <w:numId w:val="21"/>
              </w:numPr>
              <w:spacing w:after="0"/>
              <w:jc w:val="both"/>
              <w:rPr>
                <w:rFonts w:ascii="Times New Roman" w:hAnsi="Times New Roman"/>
                <w:sz w:val="24"/>
                <w:szCs w:val="24"/>
              </w:rPr>
            </w:pPr>
            <w:r>
              <w:rPr>
                <w:rFonts w:ascii="Times New Roman" w:hAnsi="Times New Roman"/>
                <w:sz w:val="24"/>
                <w:szCs w:val="24"/>
              </w:rPr>
              <w:t>особенности процесса розничных продаж (В2С);</w:t>
            </w:r>
          </w:p>
          <w:p w:rsidR="00727A06" w:rsidRDefault="00C951DE">
            <w:pPr>
              <w:pStyle w:val="aff5"/>
              <w:numPr>
                <w:ilvl w:val="0"/>
                <w:numId w:val="21"/>
              </w:numPr>
              <w:spacing w:after="0"/>
              <w:jc w:val="both"/>
              <w:rPr>
                <w:rFonts w:ascii="Times New Roman" w:hAnsi="Times New Roman"/>
                <w:sz w:val="24"/>
                <w:szCs w:val="24"/>
              </w:rPr>
            </w:pPr>
            <w:r>
              <w:rPr>
                <w:rFonts w:ascii="Times New Roman" w:hAnsi="Times New Roman"/>
                <w:sz w:val="24"/>
                <w:szCs w:val="24"/>
              </w:rPr>
              <w:t>особенности процесса оптовых продаж (В2В);</w:t>
            </w:r>
          </w:p>
          <w:p w:rsidR="00727A06" w:rsidRDefault="00C951DE">
            <w:pPr>
              <w:pStyle w:val="aff5"/>
              <w:numPr>
                <w:ilvl w:val="0"/>
                <w:numId w:val="21"/>
              </w:numPr>
              <w:spacing w:after="0"/>
              <w:jc w:val="both"/>
              <w:rPr>
                <w:rFonts w:ascii="Times New Roman" w:hAnsi="Times New Roman"/>
                <w:sz w:val="24"/>
                <w:szCs w:val="24"/>
              </w:rPr>
            </w:pPr>
            <w:r>
              <w:rPr>
                <w:rFonts w:ascii="Times New Roman" w:hAnsi="Times New Roman"/>
                <w:sz w:val="24"/>
                <w:szCs w:val="24"/>
              </w:rPr>
              <w:lastRenderedPageBreak/>
              <w:t>определение вторичных и первичных данных</w:t>
            </w:r>
            <w:r>
              <w:t xml:space="preserve"> </w:t>
            </w:r>
            <w:r>
              <w:rPr>
                <w:rFonts w:ascii="Times New Roman" w:hAnsi="Times New Roman"/>
              </w:rPr>
              <w:t>для анализа</w:t>
            </w:r>
            <w:r>
              <w:t xml:space="preserve">, </w:t>
            </w:r>
            <w:r>
              <w:rPr>
                <w:rFonts w:ascii="Times New Roman" w:hAnsi="Times New Roman"/>
                <w:sz w:val="24"/>
                <w:szCs w:val="24"/>
              </w:rPr>
              <w:t>методы их сбора;</w:t>
            </w:r>
          </w:p>
          <w:p w:rsidR="00727A06" w:rsidRDefault="00C951DE">
            <w:pPr>
              <w:pStyle w:val="aff5"/>
              <w:numPr>
                <w:ilvl w:val="0"/>
                <w:numId w:val="21"/>
              </w:numPr>
              <w:spacing w:after="0"/>
              <w:jc w:val="both"/>
              <w:rPr>
                <w:rFonts w:ascii="Times New Roman" w:hAnsi="Times New Roman"/>
                <w:sz w:val="24"/>
                <w:szCs w:val="24"/>
              </w:rPr>
            </w:pPr>
            <w:r>
              <w:rPr>
                <w:rFonts w:ascii="Times New Roman" w:hAnsi="Times New Roman"/>
                <w:sz w:val="24"/>
                <w:szCs w:val="24"/>
              </w:rPr>
              <w:t>формирование и ведение базы данных контрагентов (продавцов, поставщиков, покупателей);</w:t>
            </w:r>
          </w:p>
          <w:p w:rsidR="00727A06" w:rsidRDefault="00C951DE">
            <w:pPr>
              <w:pStyle w:val="aff5"/>
              <w:numPr>
                <w:ilvl w:val="0"/>
                <w:numId w:val="21"/>
              </w:numPr>
              <w:spacing w:after="0"/>
              <w:jc w:val="both"/>
              <w:rPr>
                <w:rFonts w:ascii="Times New Roman" w:hAnsi="Times New Roman"/>
                <w:sz w:val="24"/>
                <w:szCs w:val="24"/>
              </w:rPr>
            </w:pPr>
            <w:r>
              <w:rPr>
                <w:rFonts w:ascii="Times New Roman" w:hAnsi="Times New Roman"/>
                <w:sz w:val="24"/>
                <w:szCs w:val="24"/>
              </w:rPr>
              <w:t>определение способов ведения работы с контрагентами (переговоры, координация, контроль);</w:t>
            </w:r>
          </w:p>
          <w:p w:rsidR="00727A06" w:rsidRDefault="00C951DE">
            <w:pPr>
              <w:pStyle w:val="aff5"/>
              <w:numPr>
                <w:ilvl w:val="0"/>
                <w:numId w:val="21"/>
              </w:numPr>
              <w:spacing w:after="0"/>
              <w:jc w:val="both"/>
              <w:rPr>
                <w:rFonts w:ascii="Times New Roman" w:hAnsi="Times New Roman"/>
                <w:sz w:val="24"/>
                <w:szCs w:val="24"/>
              </w:rPr>
            </w:pPr>
            <w:r>
              <w:rPr>
                <w:rFonts w:ascii="Times New Roman" w:hAnsi="Times New Roman"/>
                <w:sz w:val="24"/>
                <w:szCs w:val="24"/>
              </w:rPr>
              <w:t>технологию созданий УТП (уникального торгового предложения) и КП (коммерческого предложения);</w:t>
            </w:r>
          </w:p>
          <w:p w:rsidR="00727A06" w:rsidRDefault="00C951DE">
            <w:pPr>
              <w:pStyle w:val="aff5"/>
              <w:numPr>
                <w:ilvl w:val="0"/>
                <w:numId w:val="21"/>
              </w:numPr>
              <w:spacing w:after="0"/>
              <w:jc w:val="both"/>
              <w:rPr>
                <w:rFonts w:ascii="Times New Roman" w:hAnsi="Times New Roman"/>
                <w:sz w:val="24"/>
                <w:szCs w:val="24"/>
              </w:rPr>
            </w:pPr>
            <w:r>
              <w:rPr>
                <w:rFonts w:ascii="Times New Roman" w:hAnsi="Times New Roman"/>
                <w:sz w:val="24"/>
                <w:szCs w:val="24"/>
              </w:rPr>
              <w:t>особенности составления презентаций компаний и продукта.</w:t>
            </w:r>
          </w:p>
          <w:p w:rsidR="00727A06" w:rsidRDefault="00C951DE">
            <w:pPr>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владеть методами сбора вторичных и первичных данных, необходимых для решения маркетинговых задач на рынках В2В и B2C;</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решать задачи обоснования выбора оптимальных стратегий развития взаимоотношений с разными группами В2В и В2С клиентов;</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 xml:space="preserve">выявлять признаки </w:t>
            </w:r>
            <w:proofErr w:type="spellStart"/>
            <w:r>
              <w:rPr>
                <w:rFonts w:ascii="Times New Roman" w:hAnsi="Times New Roman"/>
                <w:sz w:val="24"/>
                <w:szCs w:val="24"/>
              </w:rPr>
              <w:t>клиентоориентированного</w:t>
            </w:r>
            <w:proofErr w:type="spellEnd"/>
            <w:r>
              <w:rPr>
                <w:rFonts w:ascii="Times New Roman" w:hAnsi="Times New Roman"/>
                <w:sz w:val="24"/>
                <w:szCs w:val="24"/>
              </w:rPr>
              <w:t xml:space="preserve"> подхода в продажах, применять различные стили продаж;</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сегментировать покупателей по их готовности к покупке, использовать различные модели поведения продавца в зависимости от типа покупателей;</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формировать цели продаж, определять стратегию продаж;</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разрабатывать программы лояльности, использовать различные схемы преданности клиентов;</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разрабатывать сценарий процесса продажи, применять технологии вступления в контакт, ведения переговоров, вести презентацию, использовать методы убеждения, преодоления возражений и заключения сделок;</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составлять досье клиента/контрагента;</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вести работу с клиентами/контрагентами;</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формировать УТП и коммерческое предложение для крупных контрактов;</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использовать знания этики в профессиональной деятельности;</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применять в профессиональной деятельности приемы делового и управленческого общения;</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составлять и вести презентации компании и продукта;</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создавать свой имидж и имидж компании;</w:t>
            </w:r>
          </w:p>
        </w:tc>
        <w:tc>
          <w:tcPr>
            <w:tcW w:w="1134" w:type="pct"/>
            <w:shd w:val="clear" w:color="auto" w:fill="auto"/>
            <w:vAlign w:val="center"/>
          </w:tcPr>
          <w:p w:rsidR="00727A06" w:rsidRDefault="00727A06">
            <w:pPr>
              <w:jc w:val="both"/>
              <w:rPr>
                <w:rFonts w:ascii="Times New Roman" w:hAnsi="Times New Roman" w:cs="Times New Roman"/>
                <w:sz w:val="28"/>
                <w:szCs w:val="28"/>
              </w:rPr>
            </w:pPr>
          </w:p>
        </w:tc>
      </w:tr>
      <w:tr w:rsidR="00727A06">
        <w:tc>
          <w:tcPr>
            <w:tcW w:w="330" w:type="pct"/>
            <w:shd w:val="clear" w:color="auto" w:fill="BFBFBF" w:themeFill="background1" w:themeFillShade="BF"/>
            <w:vAlign w:val="center"/>
          </w:tcPr>
          <w:p w:rsidR="00727A06" w:rsidRDefault="00727A06">
            <w:pPr>
              <w:jc w:val="center"/>
              <w:rPr>
                <w:rFonts w:ascii="Times New Roman" w:hAnsi="Times New Roman" w:cs="Times New Roman"/>
                <w:sz w:val="28"/>
                <w:szCs w:val="28"/>
              </w:rPr>
            </w:pPr>
          </w:p>
        </w:tc>
        <w:tc>
          <w:tcPr>
            <w:tcW w:w="3536" w:type="pct"/>
            <w:shd w:val="clear" w:color="auto" w:fill="D9D9D9" w:themeFill="background1" w:themeFillShade="D9"/>
            <w:vAlign w:val="center"/>
          </w:tcPr>
          <w:p w:rsidR="00727A06" w:rsidRDefault="00C951DE">
            <w:pPr>
              <w:jc w:val="both"/>
              <w:rPr>
                <w:rFonts w:ascii="Times New Roman" w:hAnsi="Times New Roman" w:cs="Times New Roman"/>
                <w:b/>
                <w:bCs/>
                <w:sz w:val="24"/>
                <w:szCs w:val="24"/>
              </w:rPr>
            </w:pPr>
            <w:r>
              <w:rPr>
                <w:rFonts w:ascii="Times New Roman" w:hAnsi="Times New Roman" w:cs="Times New Roman"/>
                <w:b/>
                <w:bCs/>
                <w:sz w:val="24"/>
                <w:szCs w:val="24"/>
              </w:rPr>
              <w:t>ВСЕГО</w:t>
            </w:r>
          </w:p>
        </w:tc>
        <w:tc>
          <w:tcPr>
            <w:tcW w:w="1134" w:type="pct"/>
            <w:shd w:val="clear" w:color="auto" w:fill="D9D9D9" w:themeFill="background1" w:themeFillShade="D9"/>
            <w:vAlign w:val="center"/>
          </w:tcPr>
          <w:p w:rsidR="00727A06" w:rsidRDefault="00C951DE">
            <w:pPr>
              <w:jc w:val="center"/>
              <w:rPr>
                <w:rFonts w:ascii="Times New Roman" w:hAnsi="Times New Roman" w:cs="Times New Roman"/>
                <w:b/>
                <w:sz w:val="28"/>
                <w:szCs w:val="28"/>
              </w:rPr>
            </w:pPr>
            <w:r>
              <w:rPr>
                <w:rFonts w:ascii="Times New Roman" w:hAnsi="Times New Roman" w:cs="Times New Roman"/>
                <w:b/>
                <w:sz w:val="28"/>
                <w:szCs w:val="28"/>
              </w:rPr>
              <w:t>100</w:t>
            </w:r>
          </w:p>
        </w:tc>
      </w:tr>
    </w:tbl>
    <w:p w:rsidR="00727A06" w:rsidRDefault="00727A06">
      <w:pPr>
        <w:pStyle w:val="ad"/>
        <w:rPr>
          <w:b/>
          <w:i/>
          <w:sz w:val="28"/>
          <w:szCs w:val="28"/>
          <w:vertAlign w:val="subscript"/>
        </w:rPr>
      </w:pPr>
    </w:p>
    <w:p w:rsidR="00727A06" w:rsidRDefault="00C951DE">
      <w:pPr>
        <w:pStyle w:val="ad"/>
        <w:rPr>
          <w:b/>
          <w:i/>
          <w:sz w:val="28"/>
          <w:szCs w:val="28"/>
          <w:vertAlign w:val="subscript"/>
        </w:rPr>
      </w:pPr>
      <w:r>
        <w:rPr>
          <w:b/>
          <w:i/>
          <w:sz w:val="28"/>
          <w:szCs w:val="28"/>
          <w:vertAlign w:val="subscript"/>
        </w:rPr>
        <w:t>Проверить/соотнести с ФГОС, ПС, Отраслевыми стандартами</w:t>
      </w:r>
    </w:p>
    <w:p w:rsidR="00727A06" w:rsidRDefault="00C951DE">
      <w:pPr>
        <w:pStyle w:val="3"/>
        <w:spacing w:before="720"/>
        <w:jc w:val="center"/>
        <w:rPr>
          <w:rFonts w:ascii="Times New Roman" w:hAnsi="Times New Roman" w:cs="Times New Roman"/>
          <w:sz w:val="24"/>
          <w:szCs w:val="24"/>
          <w:lang w:val="ru-RU"/>
        </w:rPr>
      </w:pPr>
      <w:bookmarkStart w:id="6" w:name="_Toc78885655"/>
      <w:bookmarkStart w:id="7" w:name="_Hlk181188047"/>
      <w:r>
        <w:rPr>
          <w:rFonts w:ascii="Times New Roman" w:hAnsi="Times New Roman" w:cs="Times New Roman"/>
          <w:sz w:val="24"/>
          <w:szCs w:val="24"/>
          <w:lang w:val="ru-RU"/>
        </w:rPr>
        <w:lastRenderedPageBreak/>
        <w:t>1.3. ТРЕБОВАНИЯ К СХЕМЕ ОЦЕНКИ</w:t>
      </w:r>
      <w:bookmarkEnd w:id="6"/>
    </w:p>
    <w:bookmarkEnd w:id="7"/>
    <w:p w:rsidR="00727A06" w:rsidRDefault="00C951DE">
      <w:pPr>
        <w:pStyle w:val="af5"/>
        <w:widowControl/>
        <w:spacing w:before="120"/>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BF793E" w:rsidRDefault="00BF793E">
      <w:pPr>
        <w:spacing w:after="0" w:line="240" w:lineRule="auto"/>
        <w:rPr>
          <w:rFonts w:ascii="Times New Roman" w:eastAsia="Times New Roman" w:hAnsi="Times New Roman" w:cs="Times New Roman"/>
          <w:bCs/>
          <w:i/>
          <w:iCs/>
          <w:sz w:val="28"/>
          <w:szCs w:val="28"/>
        </w:rPr>
      </w:pPr>
    </w:p>
    <w:p w:rsidR="00727A06" w:rsidRDefault="00C951DE">
      <w:pPr>
        <w:pStyle w:val="af5"/>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727A06" w:rsidRDefault="00C951DE">
      <w:pPr>
        <w:pStyle w:val="af5"/>
        <w:widowControl/>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727A06" w:rsidRDefault="00727A06">
      <w:pPr>
        <w:pStyle w:val="af5"/>
        <w:widowControl/>
        <w:rPr>
          <w:rFonts w:ascii="Times New Roman" w:hAnsi="Times New Roman"/>
          <w:szCs w:val="24"/>
          <w:lang w:val="ru-RU"/>
        </w:rPr>
      </w:pPr>
    </w:p>
    <w:tbl>
      <w:tblPr>
        <w:tblStyle w:val="af9"/>
        <w:tblW w:w="4210" w:type="pct"/>
        <w:jc w:val="center"/>
        <w:tblLayout w:type="fixed"/>
        <w:tblLook w:val="04A0" w:firstRow="1" w:lastRow="0" w:firstColumn="1" w:lastColumn="0" w:noHBand="0" w:noVBand="1"/>
      </w:tblPr>
      <w:tblGrid>
        <w:gridCol w:w="1979"/>
        <w:gridCol w:w="712"/>
        <w:gridCol w:w="705"/>
        <w:gridCol w:w="710"/>
        <w:gridCol w:w="710"/>
        <w:gridCol w:w="709"/>
        <w:gridCol w:w="603"/>
        <w:gridCol w:w="1980"/>
      </w:tblGrid>
      <w:tr w:rsidR="00EE1D8D" w:rsidTr="00EE1D8D">
        <w:trPr>
          <w:trHeight w:val="1538"/>
          <w:jc w:val="center"/>
        </w:trPr>
        <w:tc>
          <w:tcPr>
            <w:tcW w:w="3779" w:type="pct"/>
            <w:gridSpan w:val="7"/>
            <w:shd w:val="clear" w:color="auto" w:fill="92D050"/>
            <w:vAlign w:val="center"/>
          </w:tcPr>
          <w:p w:rsidR="00EE1D8D" w:rsidRDefault="00EE1D8D">
            <w:pPr>
              <w:spacing w:after="0" w:line="240" w:lineRule="auto"/>
              <w:jc w:val="center"/>
              <w:rPr>
                <w:b/>
                <w:sz w:val="20"/>
                <w:szCs w:val="20"/>
                <w:lang w:eastAsia="ru-RU"/>
              </w:rPr>
            </w:pPr>
            <w:bookmarkStart w:id="8" w:name="_Hlk164178767"/>
            <w:r>
              <w:rPr>
                <w:b/>
                <w:lang w:eastAsia="ru-RU"/>
              </w:rPr>
              <w:t>Критерий/Модуль</w:t>
            </w:r>
          </w:p>
        </w:tc>
        <w:tc>
          <w:tcPr>
            <w:tcW w:w="1221" w:type="pct"/>
            <w:shd w:val="clear" w:color="auto" w:fill="92D050"/>
            <w:vAlign w:val="center"/>
          </w:tcPr>
          <w:p w:rsidR="00EE1D8D" w:rsidRDefault="00EE1D8D">
            <w:pPr>
              <w:spacing w:after="0" w:line="240" w:lineRule="auto"/>
              <w:jc w:val="center"/>
              <w:rPr>
                <w:b/>
                <w:lang w:eastAsia="ru-RU"/>
              </w:rPr>
            </w:pPr>
            <w:r>
              <w:rPr>
                <w:b/>
                <w:lang w:eastAsia="ru-RU"/>
              </w:rPr>
              <w:t xml:space="preserve">Итого баллов за раздел </w:t>
            </w:r>
          </w:p>
          <w:p w:rsidR="00EE1D8D" w:rsidRDefault="00EE1D8D">
            <w:pPr>
              <w:spacing w:after="0" w:line="240" w:lineRule="auto"/>
              <w:jc w:val="center"/>
              <w:rPr>
                <w:b/>
                <w:lang w:eastAsia="ru-RU"/>
              </w:rPr>
            </w:pPr>
            <w:r>
              <w:rPr>
                <w:b/>
                <w:lang w:eastAsia="ru-RU"/>
              </w:rPr>
              <w:t>ТРЕБОВАНИЙ КОМПЕТЕНЦИИ</w:t>
            </w:r>
          </w:p>
        </w:tc>
      </w:tr>
      <w:tr w:rsidR="00EE1D8D" w:rsidTr="00EE1D8D">
        <w:trPr>
          <w:trHeight w:val="1120"/>
          <w:jc w:val="center"/>
        </w:trPr>
        <w:tc>
          <w:tcPr>
            <w:tcW w:w="1220" w:type="pct"/>
            <w:vMerge w:val="restart"/>
            <w:shd w:val="clear" w:color="auto" w:fill="92D050"/>
            <w:vAlign w:val="center"/>
          </w:tcPr>
          <w:p w:rsidR="00EE1D8D" w:rsidRDefault="00EE1D8D">
            <w:pPr>
              <w:spacing w:after="0" w:line="240" w:lineRule="auto"/>
              <w:jc w:val="center"/>
              <w:rPr>
                <w:b/>
                <w:sz w:val="18"/>
                <w:szCs w:val="18"/>
                <w:lang w:eastAsia="ru-RU"/>
              </w:rPr>
            </w:pPr>
            <w:r>
              <w:rPr>
                <w:b/>
                <w:sz w:val="18"/>
                <w:szCs w:val="18"/>
                <w:lang w:eastAsia="ru-RU"/>
              </w:rPr>
              <w:t xml:space="preserve">Разделы </w:t>
            </w:r>
          </w:p>
          <w:p w:rsidR="00EE1D8D" w:rsidRDefault="00EE1D8D">
            <w:pPr>
              <w:spacing w:after="0" w:line="240" w:lineRule="auto"/>
              <w:jc w:val="center"/>
              <w:rPr>
                <w:b/>
                <w:sz w:val="18"/>
                <w:szCs w:val="18"/>
                <w:lang w:eastAsia="ru-RU"/>
              </w:rPr>
            </w:pPr>
            <w:r>
              <w:rPr>
                <w:b/>
                <w:sz w:val="18"/>
                <w:szCs w:val="18"/>
                <w:lang w:eastAsia="ru-RU"/>
              </w:rPr>
              <w:t>ТРЕБОВАНИЙ КОМПЕТЕНЦИИ</w:t>
            </w:r>
          </w:p>
        </w:tc>
        <w:tc>
          <w:tcPr>
            <w:tcW w:w="439" w:type="pct"/>
            <w:shd w:val="clear" w:color="auto" w:fill="92D050"/>
            <w:vAlign w:val="center"/>
          </w:tcPr>
          <w:p w:rsidR="00EE1D8D" w:rsidRDefault="00EE1D8D">
            <w:pPr>
              <w:spacing w:after="0" w:line="240" w:lineRule="auto"/>
              <w:jc w:val="center"/>
              <w:rPr>
                <w:color w:val="FFFFFF" w:themeColor="background1"/>
                <w:lang w:eastAsia="ru-RU"/>
              </w:rPr>
            </w:pPr>
          </w:p>
        </w:tc>
        <w:tc>
          <w:tcPr>
            <w:tcW w:w="435" w:type="pct"/>
            <w:shd w:val="clear" w:color="auto" w:fill="00B050"/>
            <w:vAlign w:val="center"/>
          </w:tcPr>
          <w:p w:rsidR="00EE1D8D" w:rsidRDefault="00EE1D8D">
            <w:pPr>
              <w:spacing w:after="0" w:line="240" w:lineRule="auto"/>
              <w:jc w:val="center"/>
              <w:rPr>
                <w:b/>
                <w:color w:val="FFFFFF" w:themeColor="background1"/>
                <w:lang w:eastAsia="ru-RU"/>
              </w:rPr>
            </w:pPr>
            <w:r>
              <w:rPr>
                <w:b/>
                <w:color w:val="FFFFFF" w:themeColor="background1"/>
                <w:lang w:eastAsia="ru-RU"/>
              </w:rPr>
              <w:t>А</w:t>
            </w:r>
          </w:p>
        </w:tc>
        <w:tc>
          <w:tcPr>
            <w:tcW w:w="438" w:type="pct"/>
            <w:shd w:val="clear" w:color="auto" w:fill="00B050"/>
            <w:vAlign w:val="center"/>
          </w:tcPr>
          <w:p w:rsidR="00EE1D8D" w:rsidRDefault="00EE1D8D">
            <w:pPr>
              <w:spacing w:after="0" w:line="240" w:lineRule="auto"/>
              <w:jc w:val="center"/>
              <w:rPr>
                <w:b/>
                <w:color w:val="FFFFFF" w:themeColor="background1"/>
                <w:lang w:eastAsia="ru-RU"/>
              </w:rPr>
            </w:pPr>
            <w:r>
              <w:rPr>
                <w:b/>
                <w:color w:val="FFFFFF" w:themeColor="background1"/>
                <w:lang w:eastAsia="ru-RU"/>
              </w:rPr>
              <w:t>Б</w:t>
            </w:r>
          </w:p>
        </w:tc>
        <w:tc>
          <w:tcPr>
            <w:tcW w:w="438" w:type="pct"/>
            <w:shd w:val="clear" w:color="auto" w:fill="00B050"/>
            <w:vAlign w:val="center"/>
          </w:tcPr>
          <w:p w:rsidR="00EE1D8D" w:rsidRDefault="00EE1D8D">
            <w:pPr>
              <w:spacing w:after="0" w:line="240" w:lineRule="auto"/>
              <w:jc w:val="center"/>
              <w:rPr>
                <w:b/>
                <w:color w:val="FFFFFF" w:themeColor="background1"/>
                <w:lang w:eastAsia="ru-RU"/>
              </w:rPr>
            </w:pPr>
            <w:r>
              <w:rPr>
                <w:b/>
                <w:color w:val="FFFFFF" w:themeColor="background1"/>
                <w:lang w:eastAsia="ru-RU"/>
              </w:rPr>
              <w:t>В</w:t>
            </w:r>
          </w:p>
        </w:tc>
        <w:tc>
          <w:tcPr>
            <w:tcW w:w="437" w:type="pct"/>
            <w:shd w:val="clear" w:color="auto" w:fill="00B050"/>
            <w:vAlign w:val="center"/>
          </w:tcPr>
          <w:p w:rsidR="00EE1D8D" w:rsidRDefault="00EE1D8D">
            <w:pPr>
              <w:spacing w:after="0" w:line="240" w:lineRule="auto"/>
              <w:jc w:val="center"/>
              <w:rPr>
                <w:b/>
                <w:color w:val="FFFFFF" w:themeColor="background1"/>
                <w:lang w:eastAsia="ru-RU"/>
              </w:rPr>
            </w:pPr>
            <w:r>
              <w:rPr>
                <w:b/>
                <w:color w:val="FFFFFF" w:themeColor="background1"/>
                <w:lang w:eastAsia="ru-RU"/>
              </w:rPr>
              <w:t>Г</w:t>
            </w:r>
          </w:p>
        </w:tc>
        <w:tc>
          <w:tcPr>
            <w:tcW w:w="372" w:type="pct"/>
            <w:shd w:val="clear" w:color="auto" w:fill="00B050"/>
            <w:vAlign w:val="center"/>
          </w:tcPr>
          <w:p w:rsidR="00EE1D8D" w:rsidRDefault="00EE1D8D">
            <w:pPr>
              <w:spacing w:after="0" w:line="240" w:lineRule="auto"/>
              <w:jc w:val="center"/>
              <w:rPr>
                <w:b/>
                <w:color w:val="FFFFFF" w:themeColor="background1"/>
                <w:lang w:eastAsia="ru-RU"/>
              </w:rPr>
            </w:pPr>
            <w:r>
              <w:rPr>
                <w:b/>
                <w:color w:val="FFFFFF" w:themeColor="background1"/>
                <w:lang w:eastAsia="ru-RU"/>
              </w:rPr>
              <w:t>Д</w:t>
            </w:r>
          </w:p>
        </w:tc>
        <w:tc>
          <w:tcPr>
            <w:tcW w:w="1221" w:type="pct"/>
            <w:shd w:val="clear" w:color="auto" w:fill="00B050"/>
            <w:vAlign w:val="center"/>
          </w:tcPr>
          <w:p w:rsidR="00EE1D8D" w:rsidRDefault="00EE1D8D">
            <w:pPr>
              <w:spacing w:after="0" w:line="240" w:lineRule="auto"/>
              <w:ind w:right="172" w:hanging="176"/>
              <w:jc w:val="both"/>
              <w:rPr>
                <w:b/>
                <w:lang w:eastAsia="ru-RU"/>
              </w:rPr>
            </w:pPr>
          </w:p>
        </w:tc>
      </w:tr>
      <w:tr w:rsidR="00EE1D8D" w:rsidTr="00EE1D8D">
        <w:trPr>
          <w:trHeight w:val="50"/>
          <w:jc w:val="center"/>
        </w:trPr>
        <w:tc>
          <w:tcPr>
            <w:tcW w:w="1220" w:type="pct"/>
            <w:vMerge/>
            <w:shd w:val="clear" w:color="auto" w:fill="92D050"/>
            <w:vAlign w:val="center"/>
          </w:tcPr>
          <w:p w:rsidR="00EE1D8D" w:rsidRDefault="00EE1D8D">
            <w:pPr>
              <w:spacing w:after="0" w:line="240" w:lineRule="auto"/>
              <w:jc w:val="both"/>
              <w:rPr>
                <w:b/>
                <w:lang w:eastAsia="ru-RU"/>
              </w:rPr>
            </w:pPr>
          </w:p>
        </w:tc>
        <w:tc>
          <w:tcPr>
            <w:tcW w:w="439" w:type="pct"/>
            <w:shd w:val="clear" w:color="auto" w:fill="00B050"/>
            <w:vAlign w:val="center"/>
          </w:tcPr>
          <w:p w:rsidR="00EE1D8D" w:rsidRDefault="00EE1D8D">
            <w:pPr>
              <w:spacing w:after="0" w:line="240" w:lineRule="auto"/>
              <w:jc w:val="center"/>
              <w:rPr>
                <w:b/>
                <w:color w:val="FFFFFF" w:themeColor="background1"/>
                <w:lang w:val="en-US" w:eastAsia="ru-RU"/>
              </w:rPr>
            </w:pPr>
            <w:r>
              <w:rPr>
                <w:b/>
                <w:color w:val="FFFFFF" w:themeColor="background1"/>
                <w:lang w:val="en-US" w:eastAsia="ru-RU"/>
              </w:rPr>
              <w:t>1</w:t>
            </w:r>
          </w:p>
        </w:tc>
        <w:tc>
          <w:tcPr>
            <w:tcW w:w="435" w:type="pct"/>
            <w:vAlign w:val="center"/>
          </w:tcPr>
          <w:p w:rsidR="00EE1D8D" w:rsidRDefault="00BE78A3">
            <w:pPr>
              <w:spacing w:after="0" w:line="240" w:lineRule="auto"/>
              <w:jc w:val="center"/>
              <w:rPr>
                <w:sz w:val="24"/>
                <w:szCs w:val="24"/>
                <w:lang w:eastAsia="ru-RU"/>
              </w:rPr>
            </w:pPr>
            <w:r>
              <w:rPr>
                <w:sz w:val="24"/>
                <w:szCs w:val="24"/>
                <w:lang w:eastAsia="ru-RU"/>
              </w:rPr>
              <w:t>2</w:t>
            </w:r>
            <w:r w:rsidR="003E7FAB">
              <w:rPr>
                <w:sz w:val="24"/>
                <w:szCs w:val="24"/>
                <w:lang w:eastAsia="ru-RU"/>
              </w:rPr>
              <w:t>.5</w:t>
            </w:r>
          </w:p>
        </w:tc>
        <w:tc>
          <w:tcPr>
            <w:tcW w:w="438" w:type="pct"/>
            <w:vAlign w:val="center"/>
          </w:tcPr>
          <w:p w:rsidR="00EE1D8D" w:rsidRDefault="003F2F00">
            <w:pPr>
              <w:spacing w:after="0" w:line="240" w:lineRule="auto"/>
              <w:jc w:val="center"/>
              <w:rPr>
                <w:sz w:val="24"/>
                <w:szCs w:val="24"/>
                <w:lang w:eastAsia="ru-RU"/>
              </w:rPr>
            </w:pPr>
            <w:r>
              <w:rPr>
                <w:sz w:val="24"/>
                <w:szCs w:val="24"/>
                <w:lang w:eastAsia="ru-RU"/>
              </w:rPr>
              <w:t>9.5</w:t>
            </w:r>
          </w:p>
        </w:tc>
        <w:tc>
          <w:tcPr>
            <w:tcW w:w="438" w:type="pct"/>
            <w:vAlign w:val="center"/>
          </w:tcPr>
          <w:p w:rsidR="00EE1D8D" w:rsidRDefault="00EE1D8D">
            <w:pPr>
              <w:spacing w:after="0" w:line="240" w:lineRule="auto"/>
              <w:jc w:val="center"/>
              <w:rPr>
                <w:sz w:val="24"/>
                <w:szCs w:val="24"/>
                <w:lang w:eastAsia="ru-RU"/>
              </w:rPr>
            </w:pPr>
          </w:p>
        </w:tc>
        <w:tc>
          <w:tcPr>
            <w:tcW w:w="437" w:type="pct"/>
            <w:vAlign w:val="center"/>
          </w:tcPr>
          <w:p w:rsidR="00EE1D8D" w:rsidRDefault="00EE1D8D">
            <w:pPr>
              <w:spacing w:after="0" w:line="240" w:lineRule="auto"/>
              <w:jc w:val="center"/>
              <w:rPr>
                <w:sz w:val="24"/>
                <w:szCs w:val="24"/>
                <w:lang w:eastAsia="ru-RU"/>
              </w:rPr>
            </w:pPr>
          </w:p>
        </w:tc>
        <w:tc>
          <w:tcPr>
            <w:tcW w:w="372" w:type="pct"/>
            <w:vAlign w:val="center"/>
          </w:tcPr>
          <w:p w:rsidR="00EE1D8D" w:rsidRDefault="00EE1D8D">
            <w:pPr>
              <w:spacing w:after="0" w:line="240" w:lineRule="auto"/>
              <w:jc w:val="center"/>
              <w:rPr>
                <w:sz w:val="24"/>
                <w:szCs w:val="24"/>
                <w:lang w:eastAsia="ru-RU"/>
              </w:rPr>
            </w:pPr>
          </w:p>
        </w:tc>
        <w:tc>
          <w:tcPr>
            <w:tcW w:w="1221" w:type="pct"/>
            <w:shd w:val="clear" w:color="auto" w:fill="F2F2F2" w:themeFill="background1" w:themeFillShade="F2"/>
            <w:vAlign w:val="center"/>
          </w:tcPr>
          <w:p w:rsidR="00EE1D8D" w:rsidRDefault="00BE78A3">
            <w:pPr>
              <w:spacing w:after="0" w:line="240" w:lineRule="auto"/>
              <w:jc w:val="center"/>
              <w:rPr>
                <w:sz w:val="24"/>
                <w:szCs w:val="24"/>
                <w:lang w:eastAsia="ru-RU"/>
              </w:rPr>
            </w:pPr>
            <w:r>
              <w:rPr>
                <w:sz w:val="24"/>
                <w:szCs w:val="24"/>
                <w:lang w:eastAsia="ru-RU"/>
              </w:rPr>
              <w:t>12</w:t>
            </w:r>
          </w:p>
        </w:tc>
      </w:tr>
      <w:tr w:rsidR="00EE1D8D" w:rsidTr="00EE1D8D">
        <w:trPr>
          <w:trHeight w:val="50"/>
          <w:jc w:val="center"/>
        </w:trPr>
        <w:tc>
          <w:tcPr>
            <w:tcW w:w="1220" w:type="pct"/>
            <w:vMerge/>
            <w:shd w:val="clear" w:color="auto" w:fill="92D050"/>
            <w:vAlign w:val="center"/>
          </w:tcPr>
          <w:p w:rsidR="00EE1D8D" w:rsidRDefault="00EE1D8D">
            <w:pPr>
              <w:spacing w:after="0" w:line="240" w:lineRule="auto"/>
              <w:jc w:val="both"/>
              <w:rPr>
                <w:b/>
                <w:lang w:eastAsia="ru-RU"/>
              </w:rPr>
            </w:pPr>
          </w:p>
        </w:tc>
        <w:tc>
          <w:tcPr>
            <w:tcW w:w="439" w:type="pct"/>
            <w:shd w:val="clear" w:color="auto" w:fill="00B050"/>
            <w:vAlign w:val="center"/>
          </w:tcPr>
          <w:p w:rsidR="00EE1D8D" w:rsidRDefault="00EE1D8D">
            <w:pPr>
              <w:spacing w:after="0" w:line="240" w:lineRule="auto"/>
              <w:jc w:val="center"/>
              <w:rPr>
                <w:b/>
                <w:color w:val="FFFFFF" w:themeColor="background1"/>
                <w:lang w:val="en-US" w:eastAsia="ru-RU"/>
              </w:rPr>
            </w:pPr>
            <w:r>
              <w:rPr>
                <w:b/>
                <w:color w:val="FFFFFF" w:themeColor="background1"/>
                <w:lang w:val="en-US" w:eastAsia="ru-RU"/>
              </w:rPr>
              <w:t>2</w:t>
            </w:r>
          </w:p>
        </w:tc>
        <w:tc>
          <w:tcPr>
            <w:tcW w:w="435" w:type="pct"/>
            <w:vAlign w:val="center"/>
          </w:tcPr>
          <w:p w:rsidR="00EE1D8D" w:rsidRDefault="003F2F00">
            <w:pPr>
              <w:spacing w:after="0" w:line="240" w:lineRule="auto"/>
              <w:jc w:val="center"/>
              <w:rPr>
                <w:sz w:val="24"/>
                <w:szCs w:val="24"/>
                <w:lang w:eastAsia="ru-RU"/>
              </w:rPr>
            </w:pPr>
            <w:r>
              <w:rPr>
                <w:sz w:val="24"/>
                <w:szCs w:val="24"/>
                <w:lang w:eastAsia="ru-RU"/>
              </w:rPr>
              <w:t>3.0</w:t>
            </w:r>
          </w:p>
        </w:tc>
        <w:tc>
          <w:tcPr>
            <w:tcW w:w="438" w:type="pct"/>
            <w:vAlign w:val="center"/>
          </w:tcPr>
          <w:p w:rsidR="00EE1D8D" w:rsidRDefault="00EE1D8D">
            <w:pPr>
              <w:spacing w:after="0" w:line="240" w:lineRule="auto"/>
              <w:jc w:val="center"/>
              <w:rPr>
                <w:sz w:val="24"/>
                <w:szCs w:val="24"/>
                <w:lang w:eastAsia="ru-RU"/>
              </w:rPr>
            </w:pPr>
            <w:r>
              <w:rPr>
                <w:sz w:val="24"/>
                <w:szCs w:val="24"/>
                <w:lang w:eastAsia="ru-RU"/>
              </w:rPr>
              <w:t>0.5</w:t>
            </w:r>
          </w:p>
        </w:tc>
        <w:tc>
          <w:tcPr>
            <w:tcW w:w="438" w:type="pct"/>
            <w:vAlign w:val="center"/>
          </w:tcPr>
          <w:p w:rsidR="00EE1D8D" w:rsidRDefault="00BE78A3">
            <w:pPr>
              <w:spacing w:after="0" w:line="240" w:lineRule="auto"/>
              <w:jc w:val="center"/>
              <w:rPr>
                <w:sz w:val="24"/>
                <w:szCs w:val="24"/>
                <w:lang w:eastAsia="ru-RU"/>
              </w:rPr>
            </w:pPr>
            <w:r>
              <w:rPr>
                <w:sz w:val="24"/>
                <w:szCs w:val="24"/>
                <w:lang w:eastAsia="ru-RU"/>
              </w:rPr>
              <w:t>1</w:t>
            </w:r>
          </w:p>
        </w:tc>
        <w:tc>
          <w:tcPr>
            <w:tcW w:w="437" w:type="pct"/>
            <w:vAlign w:val="center"/>
          </w:tcPr>
          <w:p w:rsidR="00EE1D8D" w:rsidRDefault="00EE1D8D">
            <w:pPr>
              <w:spacing w:after="0" w:line="240" w:lineRule="auto"/>
              <w:jc w:val="center"/>
              <w:rPr>
                <w:sz w:val="24"/>
                <w:szCs w:val="24"/>
                <w:lang w:eastAsia="ru-RU"/>
              </w:rPr>
            </w:pPr>
          </w:p>
        </w:tc>
        <w:tc>
          <w:tcPr>
            <w:tcW w:w="372" w:type="pct"/>
            <w:vAlign w:val="center"/>
          </w:tcPr>
          <w:p w:rsidR="00EE1D8D" w:rsidRDefault="00EE1D8D">
            <w:pPr>
              <w:spacing w:after="0" w:line="240" w:lineRule="auto"/>
              <w:jc w:val="center"/>
              <w:rPr>
                <w:sz w:val="24"/>
                <w:szCs w:val="24"/>
                <w:lang w:eastAsia="ru-RU"/>
              </w:rPr>
            </w:pPr>
          </w:p>
        </w:tc>
        <w:tc>
          <w:tcPr>
            <w:tcW w:w="1221" w:type="pct"/>
            <w:shd w:val="clear" w:color="auto" w:fill="F2F2F2" w:themeFill="background1" w:themeFillShade="F2"/>
            <w:vAlign w:val="center"/>
          </w:tcPr>
          <w:p w:rsidR="00EE1D8D" w:rsidRDefault="00BE78A3">
            <w:pPr>
              <w:spacing w:after="0" w:line="240" w:lineRule="auto"/>
              <w:jc w:val="center"/>
              <w:rPr>
                <w:sz w:val="24"/>
                <w:szCs w:val="24"/>
                <w:lang w:eastAsia="ru-RU"/>
              </w:rPr>
            </w:pPr>
            <w:r>
              <w:rPr>
                <w:sz w:val="24"/>
                <w:szCs w:val="24"/>
                <w:lang w:eastAsia="ru-RU"/>
              </w:rPr>
              <w:t>4</w:t>
            </w:r>
            <w:r w:rsidR="00EE1D8D">
              <w:rPr>
                <w:sz w:val="24"/>
                <w:szCs w:val="24"/>
                <w:lang w:eastAsia="ru-RU"/>
              </w:rPr>
              <w:t>.5</w:t>
            </w:r>
          </w:p>
        </w:tc>
      </w:tr>
      <w:tr w:rsidR="00EE1D8D" w:rsidTr="00EE1D8D">
        <w:trPr>
          <w:trHeight w:val="50"/>
          <w:jc w:val="center"/>
        </w:trPr>
        <w:tc>
          <w:tcPr>
            <w:tcW w:w="1220" w:type="pct"/>
            <w:vMerge/>
            <w:shd w:val="clear" w:color="auto" w:fill="92D050"/>
            <w:vAlign w:val="center"/>
          </w:tcPr>
          <w:p w:rsidR="00EE1D8D" w:rsidRDefault="00EE1D8D">
            <w:pPr>
              <w:spacing w:after="0" w:line="240" w:lineRule="auto"/>
              <w:jc w:val="both"/>
              <w:rPr>
                <w:b/>
                <w:lang w:eastAsia="ru-RU"/>
              </w:rPr>
            </w:pPr>
          </w:p>
        </w:tc>
        <w:tc>
          <w:tcPr>
            <w:tcW w:w="439" w:type="pct"/>
            <w:shd w:val="clear" w:color="auto" w:fill="00B050"/>
            <w:vAlign w:val="center"/>
          </w:tcPr>
          <w:p w:rsidR="00EE1D8D" w:rsidRDefault="00EE1D8D">
            <w:pPr>
              <w:spacing w:after="0" w:line="240" w:lineRule="auto"/>
              <w:jc w:val="center"/>
              <w:rPr>
                <w:b/>
                <w:color w:val="FFFFFF" w:themeColor="background1"/>
                <w:lang w:val="en-US" w:eastAsia="ru-RU"/>
              </w:rPr>
            </w:pPr>
            <w:r>
              <w:rPr>
                <w:b/>
                <w:color w:val="FFFFFF" w:themeColor="background1"/>
                <w:lang w:val="en-US" w:eastAsia="ru-RU"/>
              </w:rPr>
              <w:t>3</w:t>
            </w:r>
          </w:p>
        </w:tc>
        <w:tc>
          <w:tcPr>
            <w:tcW w:w="435" w:type="pct"/>
            <w:vAlign w:val="center"/>
          </w:tcPr>
          <w:p w:rsidR="00EE1D8D" w:rsidRDefault="00EE1D8D">
            <w:pPr>
              <w:spacing w:after="0" w:line="240" w:lineRule="auto"/>
              <w:jc w:val="center"/>
              <w:rPr>
                <w:sz w:val="24"/>
                <w:szCs w:val="24"/>
                <w:lang w:eastAsia="ru-RU"/>
              </w:rPr>
            </w:pPr>
            <w:r>
              <w:rPr>
                <w:sz w:val="24"/>
                <w:szCs w:val="24"/>
                <w:lang w:eastAsia="ru-RU"/>
              </w:rPr>
              <w:t>2</w:t>
            </w:r>
            <w:r w:rsidR="00BE78A3">
              <w:rPr>
                <w:sz w:val="24"/>
                <w:szCs w:val="24"/>
                <w:lang w:eastAsia="ru-RU"/>
              </w:rPr>
              <w:t>.5</w:t>
            </w:r>
          </w:p>
        </w:tc>
        <w:tc>
          <w:tcPr>
            <w:tcW w:w="438" w:type="pct"/>
            <w:vAlign w:val="center"/>
          </w:tcPr>
          <w:p w:rsidR="00EE1D8D" w:rsidRDefault="00EE1D8D">
            <w:pPr>
              <w:spacing w:after="0" w:line="240" w:lineRule="auto"/>
              <w:jc w:val="center"/>
              <w:rPr>
                <w:sz w:val="24"/>
                <w:szCs w:val="24"/>
                <w:lang w:eastAsia="ru-RU"/>
              </w:rPr>
            </w:pPr>
            <w:r>
              <w:rPr>
                <w:sz w:val="24"/>
                <w:szCs w:val="24"/>
                <w:lang w:eastAsia="ru-RU"/>
              </w:rPr>
              <w:t>2</w:t>
            </w:r>
          </w:p>
        </w:tc>
        <w:tc>
          <w:tcPr>
            <w:tcW w:w="438" w:type="pct"/>
            <w:vAlign w:val="center"/>
          </w:tcPr>
          <w:p w:rsidR="00EE1D8D" w:rsidRDefault="00EE1D8D">
            <w:pPr>
              <w:spacing w:after="0" w:line="240" w:lineRule="auto"/>
              <w:jc w:val="center"/>
              <w:rPr>
                <w:sz w:val="24"/>
                <w:szCs w:val="24"/>
                <w:lang w:eastAsia="ru-RU"/>
              </w:rPr>
            </w:pPr>
          </w:p>
        </w:tc>
        <w:tc>
          <w:tcPr>
            <w:tcW w:w="437" w:type="pct"/>
            <w:vAlign w:val="center"/>
          </w:tcPr>
          <w:p w:rsidR="00EE1D8D" w:rsidRDefault="00EE1D8D">
            <w:pPr>
              <w:spacing w:after="0" w:line="240" w:lineRule="auto"/>
              <w:jc w:val="center"/>
              <w:rPr>
                <w:sz w:val="24"/>
                <w:szCs w:val="24"/>
                <w:lang w:eastAsia="ru-RU"/>
              </w:rPr>
            </w:pPr>
          </w:p>
        </w:tc>
        <w:tc>
          <w:tcPr>
            <w:tcW w:w="372" w:type="pct"/>
            <w:vAlign w:val="center"/>
          </w:tcPr>
          <w:p w:rsidR="00EE1D8D" w:rsidRDefault="00EE1D8D">
            <w:pPr>
              <w:spacing w:after="0" w:line="240" w:lineRule="auto"/>
              <w:jc w:val="center"/>
              <w:rPr>
                <w:sz w:val="24"/>
                <w:szCs w:val="24"/>
                <w:lang w:eastAsia="ru-RU"/>
              </w:rPr>
            </w:pPr>
          </w:p>
        </w:tc>
        <w:tc>
          <w:tcPr>
            <w:tcW w:w="1221" w:type="pct"/>
            <w:shd w:val="clear" w:color="auto" w:fill="F2F2F2" w:themeFill="background1" w:themeFillShade="F2"/>
            <w:vAlign w:val="center"/>
          </w:tcPr>
          <w:p w:rsidR="00EE1D8D" w:rsidRDefault="00EE1D8D">
            <w:pPr>
              <w:spacing w:after="0" w:line="240" w:lineRule="auto"/>
              <w:jc w:val="center"/>
              <w:rPr>
                <w:sz w:val="24"/>
                <w:szCs w:val="24"/>
                <w:lang w:eastAsia="ru-RU"/>
              </w:rPr>
            </w:pPr>
            <w:r>
              <w:rPr>
                <w:sz w:val="24"/>
                <w:szCs w:val="24"/>
                <w:lang w:eastAsia="ru-RU"/>
              </w:rPr>
              <w:t>4</w:t>
            </w:r>
            <w:r w:rsidR="00BE78A3">
              <w:rPr>
                <w:sz w:val="24"/>
                <w:szCs w:val="24"/>
                <w:lang w:eastAsia="ru-RU"/>
              </w:rPr>
              <w:t>.5</w:t>
            </w:r>
          </w:p>
        </w:tc>
      </w:tr>
      <w:tr w:rsidR="00EE1D8D" w:rsidTr="00EE1D8D">
        <w:trPr>
          <w:trHeight w:val="50"/>
          <w:jc w:val="center"/>
        </w:trPr>
        <w:tc>
          <w:tcPr>
            <w:tcW w:w="1220" w:type="pct"/>
            <w:vMerge/>
            <w:shd w:val="clear" w:color="auto" w:fill="92D050"/>
            <w:vAlign w:val="center"/>
          </w:tcPr>
          <w:p w:rsidR="00EE1D8D" w:rsidRDefault="00EE1D8D">
            <w:pPr>
              <w:spacing w:after="0" w:line="240" w:lineRule="auto"/>
              <w:jc w:val="both"/>
              <w:rPr>
                <w:b/>
                <w:lang w:eastAsia="ru-RU"/>
              </w:rPr>
            </w:pPr>
          </w:p>
        </w:tc>
        <w:tc>
          <w:tcPr>
            <w:tcW w:w="439" w:type="pct"/>
            <w:shd w:val="clear" w:color="auto" w:fill="00B050"/>
            <w:vAlign w:val="center"/>
          </w:tcPr>
          <w:p w:rsidR="00EE1D8D" w:rsidRDefault="00EE1D8D">
            <w:pPr>
              <w:spacing w:after="0" w:line="240" w:lineRule="auto"/>
              <w:jc w:val="center"/>
              <w:rPr>
                <w:b/>
                <w:color w:val="FFFFFF" w:themeColor="background1"/>
                <w:lang w:val="en-US" w:eastAsia="ru-RU"/>
              </w:rPr>
            </w:pPr>
            <w:r>
              <w:rPr>
                <w:b/>
                <w:color w:val="FFFFFF" w:themeColor="background1"/>
                <w:lang w:val="en-US" w:eastAsia="ru-RU"/>
              </w:rPr>
              <w:t>4</w:t>
            </w:r>
          </w:p>
        </w:tc>
        <w:tc>
          <w:tcPr>
            <w:tcW w:w="435" w:type="pct"/>
            <w:vAlign w:val="center"/>
          </w:tcPr>
          <w:p w:rsidR="00EE1D8D" w:rsidRDefault="00BE78A3">
            <w:pPr>
              <w:spacing w:after="0" w:line="240" w:lineRule="auto"/>
              <w:jc w:val="center"/>
              <w:rPr>
                <w:sz w:val="24"/>
                <w:szCs w:val="24"/>
                <w:lang w:eastAsia="ru-RU"/>
              </w:rPr>
            </w:pPr>
            <w:r>
              <w:rPr>
                <w:sz w:val="24"/>
                <w:szCs w:val="24"/>
                <w:lang w:eastAsia="ru-RU"/>
              </w:rPr>
              <w:t>10</w:t>
            </w:r>
          </w:p>
        </w:tc>
        <w:tc>
          <w:tcPr>
            <w:tcW w:w="438" w:type="pct"/>
            <w:vAlign w:val="center"/>
          </w:tcPr>
          <w:p w:rsidR="00EE1D8D" w:rsidRDefault="00BE78A3">
            <w:pPr>
              <w:spacing w:after="0" w:line="240" w:lineRule="auto"/>
              <w:jc w:val="center"/>
              <w:rPr>
                <w:sz w:val="24"/>
                <w:szCs w:val="24"/>
                <w:lang w:eastAsia="ru-RU"/>
              </w:rPr>
            </w:pPr>
            <w:r>
              <w:rPr>
                <w:sz w:val="24"/>
                <w:szCs w:val="24"/>
                <w:lang w:eastAsia="ru-RU"/>
              </w:rPr>
              <w:t>5</w:t>
            </w:r>
          </w:p>
        </w:tc>
        <w:tc>
          <w:tcPr>
            <w:tcW w:w="438" w:type="pct"/>
            <w:vAlign w:val="center"/>
          </w:tcPr>
          <w:p w:rsidR="00EE1D8D" w:rsidRDefault="003F2F00">
            <w:pPr>
              <w:spacing w:after="0" w:line="240" w:lineRule="auto"/>
              <w:jc w:val="center"/>
              <w:rPr>
                <w:sz w:val="24"/>
                <w:szCs w:val="24"/>
                <w:lang w:eastAsia="ru-RU"/>
              </w:rPr>
            </w:pPr>
            <w:r>
              <w:rPr>
                <w:sz w:val="24"/>
                <w:szCs w:val="24"/>
                <w:lang w:eastAsia="ru-RU"/>
              </w:rPr>
              <w:t>13</w:t>
            </w:r>
          </w:p>
        </w:tc>
        <w:tc>
          <w:tcPr>
            <w:tcW w:w="437" w:type="pct"/>
            <w:vAlign w:val="center"/>
          </w:tcPr>
          <w:p w:rsidR="00EE1D8D" w:rsidRDefault="00BD313C">
            <w:pPr>
              <w:spacing w:after="0" w:line="240" w:lineRule="auto"/>
              <w:jc w:val="center"/>
              <w:rPr>
                <w:sz w:val="24"/>
                <w:szCs w:val="24"/>
                <w:lang w:eastAsia="ru-RU"/>
              </w:rPr>
            </w:pPr>
            <w:r>
              <w:rPr>
                <w:sz w:val="24"/>
                <w:szCs w:val="24"/>
                <w:lang w:eastAsia="ru-RU"/>
              </w:rPr>
              <w:t>10</w:t>
            </w:r>
          </w:p>
        </w:tc>
        <w:tc>
          <w:tcPr>
            <w:tcW w:w="372" w:type="pct"/>
            <w:vAlign w:val="center"/>
          </w:tcPr>
          <w:p w:rsidR="00EE1D8D" w:rsidRDefault="00BE78A3">
            <w:pPr>
              <w:spacing w:after="0" w:line="240" w:lineRule="auto"/>
              <w:jc w:val="center"/>
              <w:rPr>
                <w:sz w:val="24"/>
                <w:szCs w:val="24"/>
                <w:lang w:eastAsia="ru-RU"/>
              </w:rPr>
            </w:pPr>
            <w:r>
              <w:rPr>
                <w:sz w:val="24"/>
                <w:szCs w:val="24"/>
                <w:lang w:eastAsia="ru-RU"/>
              </w:rPr>
              <w:t>8</w:t>
            </w:r>
          </w:p>
        </w:tc>
        <w:tc>
          <w:tcPr>
            <w:tcW w:w="1221" w:type="pct"/>
            <w:shd w:val="clear" w:color="auto" w:fill="F2F2F2" w:themeFill="background1" w:themeFillShade="F2"/>
            <w:vAlign w:val="center"/>
          </w:tcPr>
          <w:p w:rsidR="00EE1D8D" w:rsidRDefault="00BE78A3">
            <w:pPr>
              <w:spacing w:after="0" w:line="240" w:lineRule="auto"/>
              <w:jc w:val="center"/>
              <w:rPr>
                <w:sz w:val="24"/>
                <w:szCs w:val="24"/>
                <w:lang w:eastAsia="ru-RU"/>
              </w:rPr>
            </w:pPr>
            <w:r>
              <w:rPr>
                <w:sz w:val="24"/>
                <w:szCs w:val="24"/>
                <w:lang w:eastAsia="ru-RU"/>
              </w:rPr>
              <w:t>46</w:t>
            </w:r>
          </w:p>
        </w:tc>
      </w:tr>
      <w:tr w:rsidR="00EE1D8D" w:rsidTr="00EE1D8D">
        <w:trPr>
          <w:trHeight w:val="50"/>
          <w:jc w:val="center"/>
        </w:trPr>
        <w:tc>
          <w:tcPr>
            <w:tcW w:w="1220" w:type="pct"/>
            <w:shd w:val="clear" w:color="auto" w:fill="92D050"/>
            <w:vAlign w:val="center"/>
          </w:tcPr>
          <w:p w:rsidR="00EE1D8D" w:rsidRDefault="00EE1D8D">
            <w:pPr>
              <w:spacing w:after="0" w:line="240" w:lineRule="auto"/>
              <w:jc w:val="both"/>
              <w:rPr>
                <w:b/>
                <w:lang w:eastAsia="ru-RU"/>
              </w:rPr>
            </w:pPr>
          </w:p>
        </w:tc>
        <w:tc>
          <w:tcPr>
            <w:tcW w:w="439" w:type="pct"/>
            <w:shd w:val="clear" w:color="auto" w:fill="00B050"/>
            <w:vAlign w:val="center"/>
          </w:tcPr>
          <w:p w:rsidR="00EE1D8D" w:rsidRDefault="00EE1D8D">
            <w:pPr>
              <w:spacing w:after="0" w:line="240" w:lineRule="auto"/>
              <w:jc w:val="center"/>
              <w:rPr>
                <w:b/>
                <w:color w:val="FFFFFF" w:themeColor="background1"/>
                <w:lang w:val="en-US" w:eastAsia="ru-RU"/>
              </w:rPr>
            </w:pPr>
            <w:r>
              <w:rPr>
                <w:b/>
                <w:color w:val="FFFFFF" w:themeColor="background1"/>
                <w:lang w:val="en-US" w:eastAsia="ru-RU"/>
              </w:rPr>
              <w:t>5</w:t>
            </w:r>
          </w:p>
        </w:tc>
        <w:tc>
          <w:tcPr>
            <w:tcW w:w="435" w:type="pct"/>
            <w:vAlign w:val="center"/>
          </w:tcPr>
          <w:p w:rsidR="00EE1D8D" w:rsidRDefault="00EE1D8D">
            <w:pPr>
              <w:spacing w:after="0" w:line="240" w:lineRule="auto"/>
              <w:jc w:val="center"/>
              <w:rPr>
                <w:sz w:val="24"/>
                <w:szCs w:val="24"/>
                <w:lang w:eastAsia="ru-RU"/>
              </w:rPr>
            </w:pPr>
          </w:p>
        </w:tc>
        <w:tc>
          <w:tcPr>
            <w:tcW w:w="438" w:type="pct"/>
            <w:vAlign w:val="center"/>
          </w:tcPr>
          <w:p w:rsidR="00EE1D8D" w:rsidRDefault="00BE78A3" w:rsidP="00BE78A3">
            <w:pPr>
              <w:spacing w:after="0" w:line="240" w:lineRule="auto"/>
              <w:jc w:val="center"/>
              <w:rPr>
                <w:sz w:val="24"/>
                <w:szCs w:val="24"/>
                <w:lang w:eastAsia="ru-RU"/>
              </w:rPr>
            </w:pPr>
            <w:r>
              <w:rPr>
                <w:sz w:val="24"/>
                <w:szCs w:val="24"/>
                <w:lang w:eastAsia="ru-RU"/>
              </w:rPr>
              <w:t>2</w:t>
            </w:r>
          </w:p>
        </w:tc>
        <w:tc>
          <w:tcPr>
            <w:tcW w:w="438" w:type="pct"/>
            <w:vAlign w:val="center"/>
          </w:tcPr>
          <w:p w:rsidR="00EE1D8D" w:rsidRDefault="00EE1D8D">
            <w:pPr>
              <w:spacing w:after="0" w:line="240" w:lineRule="auto"/>
              <w:jc w:val="center"/>
              <w:rPr>
                <w:sz w:val="24"/>
                <w:szCs w:val="24"/>
                <w:lang w:eastAsia="ru-RU"/>
              </w:rPr>
            </w:pPr>
          </w:p>
        </w:tc>
        <w:tc>
          <w:tcPr>
            <w:tcW w:w="437" w:type="pct"/>
            <w:vAlign w:val="center"/>
          </w:tcPr>
          <w:p w:rsidR="00EE1D8D" w:rsidRDefault="00EE1D8D">
            <w:pPr>
              <w:spacing w:after="0" w:line="240" w:lineRule="auto"/>
              <w:jc w:val="center"/>
              <w:rPr>
                <w:sz w:val="24"/>
                <w:szCs w:val="24"/>
                <w:lang w:eastAsia="ru-RU"/>
              </w:rPr>
            </w:pPr>
          </w:p>
        </w:tc>
        <w:tc>
          <w:tcPr>
            <w:tcW w:w="372" w:type="pct"/>
            <w:vAlign w:val="center"/>
          </w:tcPr>
          <w:p w:rsidR="00EE1D8D" w:rsidRDefault="00EE1D8D">
            <w:pPr>
              <w:spacing w:after="0" w:line="240" w:lineRule="auto"/>
              <w:jc w:val="center"/>
              <w:rPr>
                <w:sz w:val="24"/>
                <w:szCs w:val="24"/>
                <w:lang w:eastAsia="ru-RU"/>
              </w:rPr>
            </w:pPr>
          </w:p>
        </w:tc>
        <w:tc>
          <w:tcPr>
            <w:tcW w:w="1221" w:type="pct"/>
            <w:shd w:val="clear" w:color="auto" w:fill="F2F2F2" w:themeFill="background1" w:themeFillShade="F2"/>
            <w:vAlign w:val="center"/>
          </w:tcPr>
          <w:p w:rsidR="00EE1D8D" w:rsidRDefault="00BE78A3">
            <w:pPr>
              <w:spacing w:after="0" w:line="240" w:lineRule="auto"/>
              <w:jc w:val="center"/>
              <w:rPr>
                <w:sz w:val="24"/>
                <w:szCs w:val="24"/>
                <w:lang w:eastAsia="ru-RU"/>
              </w:rPr>
            </w:pPr>
            <w:r>
              <w:rPr>
                <w:sz w:val="24"/>
                <w:szCs w:val="24"/>
                <w:lang w:eastAsia="ru-RU"/>
              </w:rPr>
              <w:t>2</w:t>
            </w:r>
          </w:p>
        </w:tc>
      </w:tr>
      <w:tr w:rsidR="00EE1D8D" w:rsidTr="00EE1D8D">
        <w:trPr>
          <w:trHeight w:val="50"/>
          <w:jc w:val="center"/>
        </w:trPr>
        <w:tc>
          <w:tcPr>
            <w:tcW w:w="1220" w:type="pct"/>
            <w:shd w:val="clear" w:color="auto" w:fill="92D050"/>
            <w:vAlign w:val="center"/>
          </w:tcPr>
          <w:p w:rsidR="00EE1D8D" w:rsidRDefault="00EE1D8D">
            <w:pPr>
              <w:spacing w:after="0" w:line="240" w:lineRule="auto"/>
              <w:jc w:val="both"/>
              <w:rPr>
                <w:b/>
                <w:sz w:val="20"/>
                <w:szCs w:val="20"/>
                <w:lang w:eastAsia="ru-RU"/>
              </w:rPr>
            </w:pPr>
          </w:p>
        </w:tc>
        <w:tc>
          <w:tcPr>
            <w:tcW w:w="439" w:type="pct"/>
            <w:shd w:val="clear" w:color="auto" w:fill="00B050"/>
            <w:vAlign w:val="center"/>
          </w:tcPr>
          <w:p w:rsidR="00EE1D8D" w:rsidRDefault="00EE1D8D">
            <w:pPr>
              <w:spacing w:after="0" w:line="240" w:lineRule="auto"/>
              <w:jc w:val="center"/>
              <w:rPr>
                <w:b/>
                <w:color w:val="FFFFFF" w:themeColor="background1"/>
                <w:sz w:val="20"/>
                <w:szCs w:val="20"/>
                <w:lang w:eastAsia="ru-RU"/>
              </w:rPr>
            </w:pPr>
            <w:r>
              <w:rPr>
                <w:b/>
                <w:color w:val="FFFFFF" w:themeColor="background1"/>
                <w:sz w:val="20"/>
                <w:szCs w:val="20"/>
                <w:lang w:eastAsia="ru-RU"/>
              </w:rPr>
              <w:t>6</w:t>
            </w:r>
          </w:p>
        </w:tc>
        <w:tc>
          <w:tcPr>
            <w:tcW w:w="435" w:type="pct"/>
            <w:vAlign w:val="center"/>
          </w:tcPr>
          <w:p w:rsidR="00EE1D8D" w:rsidRDefault="00EE1D8D">
            <w:pPr>
              <w:spacing w:after="0" w:line="240" w:lineRule="auto"/>
              <w:jc w:val="center"/>
              <w:rPr>
                <w:sz w:val="24"/>
                <w:szCs w:val="24"/>
                <w:lang w:eastAsia="ru-RU"/>
              </w:rPr>
            </w:pPr>
          </w:p>
        </w:tc>
        <w:tc>
          <w:tcPr>
            <w:tcW w:w="438" w:type="pct"/>
            <w:vAlign w:val="center"/>
          </w:tcPr>
          <w:p w:rsidR="00EE1D8D" w:rsidRDefault="00EE1D8D">
            <w:pPr>
              <w:spacing w:after="0" w:line="240" w:lineRule="auto"/>
              <w:jc w:val="center"/>
              <w:rPr>
                <w:sz w:val="24"/>
                <w:szCs w:val="24"/>
                <w:lang w:eastAsia="ru-RU"/>
              </w:rPr>
            </w:pPr>
          </w:p>
        </w:tc>
        <w:tc>
          <w:tcPr>
            <w:tcW w:w="438" w:type="pct"/>
            <w:vAlign w:val="center"/>
          </w:tcPr>
          <w:p w:rsidR="00EE1D8D" w:rsidRDefault="003F2F00">
            <w:pPr>
              <w:spacing w:after="0" w:line="240" w:lineRule="auto"/>
              <w:jc w:val="center"/>
              <w:rPr>
                <w:sz w:val="24"/>
                <w:szCs w:val="24"/>
                <w:lang w:eastAsia="ru-RU"/>
              </w:rPr>
            </w:pPr>
            <w:r>
              <w:rPr>
                <w:sz w:val="24"/>
                <w:szCs w:val="24"/>
                <w:lang w:eastAsia="ru-RU"/>
              </w:rPr>
              <w:t>2</w:t>
            </w:r>
          </w:p>
        </w:tc>
        <w:tc>
          <w:tcPr>
            <w:tcW w:w="437" w:type="pct"/>
            <w:vAlign w:val="center"/>
          </w:tcPr>
          <w:p w:rsidR="00EE1D8D" w:rsidRDefault="00BE78A3">
            <w:pPr>
              <w:spacing w:after="0" w:line="240" w:lineRule="auto"/>
              <w:jc w:val="center"/>
              <w:rPr>
                <w:sz w:val="24"/>
                <w:szCs w:val="24"/>
                <w:lang w:eastAsia="ru-RU"/>
              </w:rPr>
            </w:pPr>
            <w:r>
              <w:rPr>
                <w:sz w:val="24"/>
                <w:szCs w:val="24"/>
                <w:lang w:eastAsia="ru-RU"/>
              </w:rPr>
              <w:t>9</w:t>
            </w:r>
          </w:p>
        </w:tc>
        <w:tc>
          <w:tcPr>
            <w:tcW w:w="372" w:type="pct"/>
            <w:vAlign w:val="center"/>
          </w:tcPr>
          <w:p w:rsidR="00EE1D8D" w:rsidRDefault="00EE1D8D">
            <w:pPr>
              <w:spacing w:after="0" w:line="240" w:lineRule="auto"/>
              <w:jc w:val="center"/>
              <w:rPr>
                <w:sz w:val="24"/>
                <w:szCs w:val="24"/>
                <w:lang w:eastAsia="ru-RU"/>
              </w:rPr>
            </w:pPr>
            <w:r>
              <w:rPr>
                <w:sz w:val="24"/>
                <w:szCs w:val="24"/>
                <w:lang w:eastAsia="ru-RU"/>
              </w:rPr>
              <w:t>0.5</w:t>
            </w:r>
          </w:p>
        </w:tc>
        <w:tc>
          <w:tcPr>
            <w:tcW w:w="1221" w:type="pct"/>
            <w:shd w:val="clear" w:color="auto" w:fill="F2F2F2" w:themeFill="background1" w:themeFillShade="F2"/>
            <w:vAlign w:val="center"/>
          </w:tcPr>
          <w:p w:rsidR="00EE1D8D" w:rsidRDefault="00BE78A3">
            <w:pPr>
              <w:spacing w:after="0" w:line="240" w:lineRule="auto"/>
              <w:jc w:val="center"/>
              <w:rPr>
                <w:sz w:val="24"/>
                <w:szCs w:val="24"/>
                <w:lang w:eastAsia="ru-RU"/>
              </w:rPr>
            </w:pPr>
            <w:r>
              <w:rPr>
                <w:sz w:val="24"/>
                <w:szCs w:val="24"/>
                <w:lang w:eastAsia="ru-RU"/>
              </w:rPr>
              <w:t>11</w:t>
            </w:r>
            <w:r w:rsidR="00EE1D8D">
              <w:rPr>
                <w:sz w:val="24"/>
                <w:szCs w:val="24"/>
                <w:lang w:eastAsia="ru-RU"/>
              </w:rPr>
              <w:t>.5</w:t>
            </w:r>
          </w:p>
        </w:tc>
      </w:tr>
      <w:tr w:rsidR="00EE1D8D" w:rsidTr="00EE1D8D">
        <w:trPr>
          <w:trHeight w:val="50"/>
          <w:jc w:val="center"/>
        </w:trPr>
        <w:tc>
          <w:tcPr>
            <w:tcW w:w="1220" w:type="pct"/>
            <w:shd w:val="clear" w:color="auto" w:fill="92D050"/>
            <w:vAlign w:val="center"/>
          </w:tcPr>
          <w:p w:rsidR="00EE1D8D" w:rsidRDefault="00EE1D8D">
            <w:pPr>
              <w:spacing w:after="0" w:line="240" w:lineRule="auto"/>
              <w:jc w:val="both"/>
              <w:rPr>
                <w:b/>
                <w:sz w:val="20"/>
                <w:szCs w:val="20"/>
                <w:lang w:eastAsia="ru-RU"/>
              </w:rPr>
            </w:pPr>
          </w:p>
        </w:tc>
        <w:tc>
          <w:tcPr>
            <w:tcW w:w="439" w:type="pct"/>
            <w:shd w:val="clear" w:color="auto" w:fill="00B050"/>
            <w:vAlign w:val="center"/>
          </w:tcPr>
          <w:p w:rsidR="00EE1D8D" w:rsidRDefault="00EE1D8D">
            <w:pPr>
              <w:spacing w:after="0" w:line="240" w:lineRule="auto"/>
              <w:jc w:val="center"/>
              <w:rPr>
                <w:b/>
                <w:color w:val="FFFFFF" w:themeColor="background1"/>
                <w:sz w:val="20"/>
                <w:szCs w:val="20"/>
                <w:lang w:eastAsia="ru-RU"/>
              </w:rPr>
            </w:pPr>
            <w:r>
              <w:rPr>
                <w:b/>
                <w:color w:val="FFFFFF" w:themeColor="background1"/>
                <w:sz w:val="20"/>
                <w:szCs w:val="20"/>
                <w:lang w:eastAsia="ru-RU"/>
              </w:rPr>
              <w:t>7</w:t>
            </w:r>
          </w:p>
        </w:tc>
        <w:tc>
          <w:tcPr>
            <w:tcW w:w="435" w:type="pct"/>
            <w:vAlign w:val="center"/>
          </w:tcPr>
          <w:p w:rsidR="00EE1D8D" w:rsidRDefault="00EE1D8D">
            <w:pPr>
              <w:spacing w:after="0" w:line="240" w:lineRule="auto"/>
              <w:jc w:val="center"/>
              <w:rPr>
                <w:sz w:val="24"/>
                <w:szCs w:val="24"/>
                <w:lang w:eastAsia="ru-RU"/>
              </w:rPr>
            </w:pPr>
            <w:r>
              <w:rPr>
                <w:sz w:val="24"/>
                <w:szCs w:val="24"/>
                <w:lang w:eastAsia="ru-RU"/>
              </w:rPr>
              <w:t>7</w:t>
            </w:r>
          </w:p>
        </w:tc>
        <w:tc>
          <w:tcPr>
            <w:tcW w:w="438" w:type="pct"/>
            <w:vAlign w:val="center"/>
          </w:tcPr>
          <w:p w:rsidR="00EE1D8D" w:rsidRDefault="00EE1D8D">
            <w:pPr>
              <w:spacing w:after="0" w:line="240" w:lineRule="auto"/>
              <w:jc w:val="center"/>
              <w:rPr>
                <w:sz w:val="24"/>
                <w:szCs w:val="24"/>
                <w:lang w:eastAsia="ru-RU"/>
              </w:rPr>
            </w:pPr>
          </w:p>
        </w:tc>
        <w:tc>
          <w:tcPr>
            <w:tcW w:w="438" w:type="pct"/>
            <w:vAlign w:val="center"/>
          </w:tcPr>
          <w:p w:rsidR="00EE1D8D" w:rsidRDefault="00EE1D8D">
            <w:pPr>
              <w:spacing w:after="0" w:line="240" w:lineRule="auto"/>
              <w:jc w:val="center"/>
              <w:rPr>
                <w:sz w:val="24"/>
                <w:szCs w:val="24"/>
                <w:lang w:eastAsia="ru-RU"/>
              </w:rPr>
            </w:pPr>
            <w:r>
              <w:rPr>
                <w:sz w:val="24"/>
                <w:szCs w:val="24"/>
                <w:lang w:eastAsia="ru-RU"/>
              </w:rPr>
              <w:t>1</w:t>
            </w:r>
          </w:p>
        </w:tc>
        <w:tc>
          <w:tcPr>
            <w:tcW w:w="437" w:type="pct"/>
            <w:vAlign w:val="center"/>
          </w:tcPr>
          <w:p w:rsidR="00EE1D8D" w:rsidRDefault="00EE1D8D">
            <w:pPr>
              <w:spacing w:after="0" w:line="240" w:lineRule="auto"/>
              <w:jc w:val="center"/>
              <w:rPr>
                <w:sz w:val="24"/>
                <w:szCs w:val="24"/>
                <w:lang w:eastAsia="ru-RU"/>
              </w:rPr>
            </w:pPr>
          </w:p>
        </w:tc>
        <w:tc>
          <w:tcPr>
            <w:tcW w:w="372" w:type="pct"/>
            <w:vAlign w:val="center"/>
          </w:tcPr>
          <w:p w:rsidR="00EE1D8D" w:rsidRDefault="00BD313C">
            <w:pPr>
              <w:spacing w:after="0" w:line="240" w:lineRule="auto"/>
              <w:jc w:val="center"/>
              <w:rPr>
                <w:sz w:val="24"/>
                <w:szCs w:val="24"/>
                <w:lang w:eastAsia="ru-RU"/>
              </w:rPr>
            </w:pPr>
            <w:r>
              <w:rPr>
                <w:sz w:val="24"/>
                <w:szCs w:val="24"/>
                <w:lang w:eastAsia="ru-RU"/>
              </w:rPr>
              <w:t>11</w:t>
            </w:r>
            <w:r w:rsidR="00EE1D8D">
              <w:rPr>
                <w:sz w:val="24"/>
                <w:szCs w:val="24"/>
                <w:lang w:eastAsia="ru-RU"/>
              </w:rPr>
              <w:t>.5</w:t>
            </w:r>
          </w:p>
        </w:tc>
        <w:tc>
          <w:tcPr>
            <w:tcW w:w="1221" w:type="pct"/>
            <w:shd w:val="clear" w:color="auto" w:fill="F2F2F2" w:themeFill="background1" w:themeFillShade="F2"/>
            <w:vAlign w:val="center"/>
          </w:tcPr>
          <w:p w:rsidR="00EE1D8D" w:rsidRDefault="00BD313C">
            <w:pPr>
              <w:spacing w:after="0" w:line="240" w:lineRule="auto"/>
              <w:jc w:val="center"/>
              <w:rPr>
                <w:sz w:val="24"/>
                <w:szCs w:val="24"/>
                <w:lang w:eastAsia="ru-RU"/>
              </w:rPr>
            </w:pPr>
            <w:r>
              <w:rPr>
                <w:sz w:val="24"/>
                <w:szCs w:val="24"/>
                <w:lang w:eastAsia="ru-RU"/>
              </w:rPr>
              <w:t>19</w:t>
            </w:r>
            <w:r w:rsidR="00EE1D8D">
              <w:rPr>
                <w:sz w:val="24"/>
                <w:szCs w:val="24"/>
                <w:lang w:eastAsia="ru-RU"/>
              </w:rPr>
              <w:t>.5</w:t>
            </w:r>
          </w:p>
        </w:tc>
      </w:tr>
      <w:tr w:rsidR="00EE1D8D" w:rsidTr="00EE1D8D">
        <w:trPr>
          <w:trHeight w:val="50"/>
          <w:jc w:val="center"/>
        </w:trPr>
        <w:tc>
          <w:tcPr>
            <w:tcW w:w="1659" w:type="pct"/>
            <w:gridSpan w:val="2"/>
            <w:shd w:val="clear" w:color="auto" w:fill="00B050"/>
            <w:vAlign w:val="center"/>
          </w:tcPr>
          <w:p w:rsidR="00EE1D8D" w:rsidRDefault="00EE1D8D">
            <w:pPr>
              <w:spacing w:after="0" w:line="240" w:lineRule="auto"/>
              <w:jc w:val="center"/>
              <w:rPr>
                <w:b/>
                <w:sz w:val="24"/>
                <w:szCs w:val="24"/>
                <w:lang w:eastAsia="ru-RU"/>
              </w:rPr>
            </w:pPr>
            <w:r>
              <w:rPr>
                <w:b/>
                <w:sz w:val="24"/>
                <w:szCs w:val="24"/>
                <w:lang w:eastAsia="ru-RU"/>
              </w:rPr>
              <w:t xml:space="preserve">Итого баллов за </w:t>
            </w:r>
          </w:p>
          <w:p w:rsidR="00EE1D8D" w:rsidRDefault="00EE1D8D">
            <w:pPr>
              <w:spacing w:after="0" w:line="240" w:lineRule="auto"/>
              <w:jc w:val="center"/>
              <w:rPr>
                <w:sz w:val="24"/>
                <w:szCs w:val="24"/>
                <w:lang w:eastAsia="ru-RU"/>
              </w:rPr>
            </w:pPr>
            <w:r>
              <w:rPr>
                <w:b/>
                <w:sz w:val="24"/>
                <w:szCs w:val="24"/>
                <w:lang w:eastAsia="ru-RU"/>
              </w:rPr>
              <w:t>критерий/модуль</w:t>
            </w:r>
          </w:p>
        </w:tc>
        <w:tc>
          <w:tcPr>
            <w:tcW w:w="435" w:type="pct"/>
            <w:shd w:val="clear" w:color="auto" w:fill="F2F2F2" w:themeFill="background1" w:themeFillShade="F2"/>
            <w:vAlign w:val="center"/>
          </w:tcPr>
          <w:p w:rsidR="00EE1D8D" w:rsidRDefault="0014531D">
            <w:pPr>
              <w:spacing w:after="0" w:line="240" w:lineRule="auto"/>
              <w:jc w:val="center"/>
              <w:rPr>
                <w:sz w:val="24"/>
                <w:szCs w:val="24"/>
                <w:lang w:eastAsia="ru-RU"/>
              </w:rPr>
            </w:pPr>
            <w:r>
              <w:rPr>
                <w:sz w:val="24"/>
                <w:szCs w:val="24"/>
                <w:lang w:eastAsia="ru-RU"/>
              </w:rPr>
              <w:t>2</w:t>
            </w:r>
            <w:r w:rsidR="004A3A0F">
              <w:rPr>
                <w:sz w:val="24"/>
                <w:szCs w:val="24"/>
                <w:lang w:eastAsia="ru-RU"/>
              </w:rPr>
              <w:t>5</w:t>
            </w:r>
          </w:p>
        </w:tc>
        <w:tc>
          <w:tcPr>
            <w:tcW w:w="438" w:type="pct"/>
            <w:shd w:val="clear" w:color="auto" w:fill="F2F2F2" w:themeFill="background1" w:themeFillShade="F2"/>
            <w:vAlign w:val="center"/>
          </w:tcPr>
          <w:p w:rsidR="00EE1D8D" w:rsidRDefault="004A3A0F">
            <w:pPr>
              <w:spacing w:after="0" w:line="240" w:lineRule="auto"/>
              <w:jc w:val="center"/>
              <w:rPr>
                <w:sz w:val="24"/>
                <w:szCs w:val="24"/>
                <w:lang w:eastAsia="ru-RU"/>
              </w:rPr>
            </w:pPr>
            <w:r>
              <w:rPr>
                <w:sz w:val="24"/>
                <w:szCs w:val="24"/>
                <w:lang w:eastAsia="ru-RU"/>
              </w:rPr>
              <w:t>19</w:t>
            </w:r>
          </w:p>
        </w:tc>
        <w:tc>
          <w:tcPr>
            <w:tcW w:w="438" w:type="pct"/>
            <w:shd w:val="clear" w:color="auto" w:fill="F2F2F2" w:themeFill="background1" w:themeFillShade="F2"/>
            <w:vAlign w:val="center"/>
          </w:tcPr>
          <w:p w:rsidR="00EE1D8D" w:rsidRDefault="004A3A0F">
            <w:pPr>
              <w:spacing w:after="0" w:line="240" w:lineRule="auto"/>
              <w:jc w:val="center"/>
              <w:rPr>
                <w:sz w:val="24"/>
                <w:szCs w:val="24"/>
                <w:lang w:eastAsia="ru-RU"/>
              </w:rPr>
            </w:pPr>
            <w:r>
              <w:rPr>
                <w:sz w:val="24"/>
                <w:szCs w:val="24"/>
                <w:lang w:eastAsia="ru-RU"/>
              </w:rPr>
              <w:t>17</w:t>
            </w:r>
          </w:p>
        </w:tc>
        <w:tc>
          <w:tcPr>
            <w:tcW w:w="437" w:type="pct"/>
            <w:shd w:val="clear" w:color="auto" w:fill="F2F2F2" w:themeFill="background1" w:themeFillShade="F2"/>
            <w:vAlign w:val="center"/>
          </w:tcPr>
          <w:p w:rsidR="00EE1D8D" w:rsidRDefault="004A3A0F">
            <w:pPr>
              <w:spacing w:after="0" w:line="240" w:lineRule="auto"/>
              <w:jc w:val="center"/>
              <w:rPr>
                <w:sz w:val="24"/>
                <w:szCs w:val="24"/>
                <w:lang w:eastAsia="ru-RU"/>
              </w:rPr>
            </w:pPr>
            <w:r>
              <w:rPr>
                <w:sz w:val="24"/>
                <w:szCs w:val="24"/>
                <w:lang w:eastAsia="ru-RU"/>
              </w:rPr>
              <w:t>19</w:t>
            </w:r>
          </w:p>
        </w:tc>
        <w:tc>
          <w:tcPr>
            <w:tcW w:w="372" w:type="pct"/>
            <w:shd w:val="clear" w:color="auto" w:fill="F2F2F2" w:themeFill="background1" w:themeFillShade="F2"/>
            <w:vAlign w:val="center"/>
          </w:tcPr>
          <w:p w:rsidR="00EE1D8D" w:rsidRDefault="004A3A0F">
            <w:pPr>
              <w:spacing w:after="0" w:line="240" w:lineRule="auto"/>
              <w:jc w:val="center"/>
              <w:rPr>
                <w:sz w:val="24"/>
                <w:szCs w:val="24"/>
                <w:lang w:eastAsia="ru-RU"/>
              </w:rPr>
            </w:pPr>
            <w:r>
              <w:rPr>
                <w:sz w:val="24"/>
                <w:szCs w:val="24"/>
                <w:lang w:eastAsia="ru-RU"/>
              </w:rPr>
              <w:t>20</w:t>
            </w:r>
          </w:p>
        </w:tc>
        <w:tc>
          <w:tcPr>
            <w:tcW w:w="1221" w:type="pct"/>
            <w:shd w:val="clear" w:color="auto" w:fill="F2F2F2" w:themeFill="background1" w:themeFillShade="F2"/>
            <w:vAlign w:val="center"/>
          </w:tcPr>
          <w:p w:rsidR="00EE1D8D" w:rsidRDefault="00EE1D8D">
            <w:pPr>
              <w:spacing w:after="0" w:line="240" w:lineRule="auto"/>
              <w:jc w:val="center"/>
              <w:rPr>
                <w:b/>
                <w:sz w:val="24"/>
                <w:szCs w:val="24"/>
                <w:lang w:eastAsia="ru-RU"/>
              </w:rPr>
            </w:pPr>
            <w:r>
              <w:rPr>
                <w:b/>
                <w:sz w:val="24"/>
                <w:szCs w:val="24"/>
                <w:lang w:eastAsia="ru-RU"/>
              </w:rPr>
              <w:t>100</w:t>
            </w:r>
          </w:p>
        </w:tc>
      </w:tr>
      <w:bookmarkEnd w:id="8"/>
    </w:tbl>
    <w:p w:rsidR="00727A06" w:rsidRDefault="00727A06">
      <w:pPr>
        <w:spacing w:after="0" w:line="240" w:lineRule="auto"/>
        <w:jc w:val="both"/>
        <w:rPr>
          <w:rFonts w:ascii="Times New Roman" w:hAnsi="Times New Roman" w:cs="Times New Roman"/>
        </w:rPr>
      </w:pPr>
    </w:p>
    <w:p w:rsidR="00727A06" w:rsidRDefault="00727A06">
      <w:pPr>
        <w:pStyle w:val="-2"/>
        <w:spacing w:before="0" w:after="0" w:line="240" w:lineRule="auto"/>
        <w:ind w:firstLine="709"/>
        <w:rPr>
          <w:rFonts w:ascii="Times New Roman" w:hAnsi="Times New Roman"/>
          <w:szCs w:val="28"/>
        </w:rPr>
      </w:pPr>
    </w:p>
    <w:p w:rsidR="00727A06" w:rsidRDefault="00C951DE">
      <w:pPr>
        <w:pStyle w:val="-2"/>
        <w:spacing w:before="0" w:after="0"/>
        <w:ind w:firstLine="709"/>
        <w:jc w:val="center"/>
        <w:rPr>
          <w:rFonts w:ascii="Times New Roman" w:hAnsi="Times New Roman"/>
          <w:sz w:val="24"/>
        </w:rPr>
      </w:pPr>
      <w:bookmarkStart w:id="9" w:name="_Toc149662216"/>
      <w:r>
        <w:rPr>
          <w:rFonts w:ascii="Times New Roman" w:hAnsi="Times New Roman"/>
          <w:sz w:val="24"/>
        </w:rPr>
        <w:t>1.4. СПЕЦИФИКАЦИЯ ОЦЕНКИ КОМПЕТЕНЦИИ</w:t>
      </w:r>
      <w:bookmarkEnd w:id="9"/>
    </w:p>
    <w:p w:rsidR="00727A06" w:rsidRDefault="00C951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727A06" w:rsidRDefault="00C951DE">
      <w:pPr>
        <w:autoSpaceDE w:val="0"/>
        <w:autoSpaceDN w:val="0"/>
        <w:adjustRightInd w:val="0"/>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727A06" w:rsidRDefault="00C951DE">
      <w:pPr>
        <w:autoSpaceDE w:val="0"/>
        <w:autoSpaceDN w:val="0"/>
        <w:adjustRightInd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43"/>
        <w:gridCol w:w="3022"/>
        <w:gridCol w:w="6064"/>
      </w:tblGrid>
      <w:tr w:rsidR="00727A06">
        <w:tc>
          <w:tcPr>
            <w:tcW w:w="1851" w:type="pct"/>
            <w:gridSpan w:val="2"/>
            <w:shd w:val="clear" w:color="auto" w:fill="92D050"/>
          </w:tcPr>
          <w:p w:rsidR="00727A06" w:rsidRDefault="00C951DE">
            <w:pPr>
              <w:autoSpaceDE w:val="0"/>
              <w:autoSpaceDN w:val="0"/>
              <w:adjustRightInd w:val="0"/>
              <w:spacing w:after="0" w:line="240" w:lineRule="auto"/>
              <w:jc w:val="center"/>
              <w:rPr>
                <w:b/>
                <w:sz w:val="24"/>
                <w:szCs w:val="24"/>
                <w:lang w:eastAsia="ru-RU"/>
              </w:rPr>
            </w:pPr>
            <w:r>
              <w:rPr>
                <w:b/>
                <w:sz w:val="24"/>
                <w:szCs w:val="24"/>
                <w:lang w:eastAsia="ru-RU"/>
              </w:rPr>
              <w:t>Критерий</w:t>
            </w:r>
          </w:p>
        </w:tc>
        <w:tc>
          <w:tcPr>
            <w:tcW w:w="3149" w:type="pct"/>
            <w:shd w:val="clear" w:color="auto" w:fill="92D050"/>
          </w:tcPr>
          <w:p w:rsidR="00727A06" w:rsidRDefault="00C951DE">
            <w:pPr>
              <w:autoSpaceDE w:val="0"/>
              <w:autoSpaceDN w:val="0"/>
              <w:adjustRightInd w:val="0"/>
              <w:spacing w:after="0" w:line="240" w:lineRule="auto"/>
              <w:jc w:val="center"/>
              <w:rPr>
                <w:b/>
                <w:sz w:val="24"/>
                <w:szCs w:val="24"/>
                <w:lang w:eastAsia="ru-RU"/>
              </w:rPr>
            </w:pPr>
            <w:r>
              <w:rPr>
                <w:b/>
                <w:sz w:val="24"/>
                <w:szCs w:val="24"/>
                <w:lang w:eastAsia="ru-RU"/>
              </w:rPr>
              <w:t>Методика проверки навыков в критерии</w:t>
            </w:r>
          </w:p>
        </w:tc>
      </w:tr>
      <w:tr w:rsidR="00727A06">
        <w:tc>
          <w:tcPr>
            <w:tcW w:w="282" w:type="pct"/>
            <w:shd w:val="clear" w:color="auto" w:fill="00B050"/>
          </w:tcPr>
          <w:p w:rsidR="00727A06" w:rsidRDefault="00C951DE">
            <w:pPr>
              <w:autoSpaceDE w:val="0"/>
              <w:autoSpaceDN w:val="0"/>
              <w:adjustRightInd w:val="0"/>
              <w:spacing w:after="0" w:line="240" w:lineRule="auto"/>
              <w:jc w:val="both"/>
              <w:rPr>
                <w:b/>
                <w:color w:val="FFFFFF" w:themeColor="background1"/>
                <w:sz w:val="24"/>
                <w:szCs w:val="24"/>
                <w:lang w:eastAsia="ru-RU"/>
              </w:rPr>
            </w:pPr>
            <w:r>
              <w:rPr>
                <w:b/>
                <w:color w:val="FFFFFF" w:themeColor="background1"/>
                <w:sz w:val="24"/>
                <w:szCs w:val="24"/>
                <w:lang w:eastAsia="ru-RU"/>
              </w:rPr>
              <w:t>А</w:t>
            </w:r>
          </w:p>
        </w:tc>
        <w:tc>
          <w:tcPr>
            <w:tcW w:w="1569" w:type="pct"/>
            <w:shd w:val="clear" w:color="auto" w:fill="92D050"/>
          </w:tcPr>
          <w:p w:rsidR="00727A06" w:rsidRDefault="00C951DE">
            <w:pPr>
              <w:autoSpaceDE w:val="0"/>
              <w:autoSpaceDN w:val="0"/>
              <w:adjustRightInd w:val="0"/>
              <w:spacing w:after="0" w:line="240" w:lineRule="auto"/>
              <w:rPr>
                <w:b/>
                <w:sz w:val="24"/>
                <w:szCs w:val="24"/>
                <w:lang w:eastAsia="ru-RU"/>
              </w:rPr>
            </w:pPr>
            <w:r>
              <w:rPr>
                <w:b/>
                <w:sz w:val="24"/>
                <w:szCs w:val="24"/>
                <w:lang w:eastAsia="ru-RU"/>
              </w:rPr>
              <w:t>Организация продаж в сегменте В2В</w:t>
            </w:r>
          </w:p>
        </w:tc>
        <w:tc>
          <w:tcPr>
            <w:tcW w:w="3149" w:type="pct"/>
            <w:shd w:val="clear" w:color="auto" w:fill="auto"/>
          </w:tcPr>
          <w:p w:rsidR="00727A06" w:rsidRDefault="00C951DE" w:rsidP="007A09FE">
            <w:pPr>
              <w:autoSpaceDE w:val="0"/>
              <w:autoSpaceDN w:val="0"/>
              <w:adjustRightInd w:val="0"/>
              <w:spacing w:after="0" w:line="240" w:lineRule="auto"/>
              <w:jc w:val="both"/>
              <w:rPr>
                <w:sz w:val="24"/>
                <w:szCs w:val="24"/>
                <w:lang w:eastAsia="ru-RU"/>
              </w:rPr>
            </w:pPr>
            <w:r>
              <w:rPr>
                <w:sz w:val="24"/>
                <w:szCs w:val="24"/>
                <w:lang w:eastAsia="ru-RU"/>
              </w:rPr>
              <w:t xml:space="preserve">Оцениваются навыки выбора оптимального ресурса для ведения клиентской базы, определения порядка её ведения, определения контрагентов, составления презентаций компании и продукта с формированием </w:t>
            </w:r>
            <w:r w:rsidR="007A09FE">
              <w:rPr>
                <w:sz w:val="24"/>
                <w:szCs w:val="24"/>
                <w:lang w:eastAsia="ru-RU"/>
              </w:rPr>
              <w:t>УТП</w:t>
            </w:r>
            <w:r>
              <w:rPr>
                <w:sz w:val="24"/>
                <w:szCs w:val="24"/>
                <w:lang w:eastAsia="ru-RU"/>
              </w:rPr>
              <w:t>, осуществления первого контакта с потенциальным клиентом</w:t>
            </w:r>
          </w:p>
        </w:tc>
      </w:tr>
      <w:tr w:rsidR="00727A06">
        <w:trPr>
          <w:trHeight w:val="1676"/>
        </w:trPr>
        <w:tc>
          <w:tcPr>
            <w:tcW w:w="282" w:type="pct"/>
            <w:shd w:val="clear" w:color="auto" w:fill="00B050"/>
          </w:tcPr>
          <w:p w:rsidR="00727A06" w:rsidRDefault="00C951DE">
            <w:pPr>
              <w:autoSpaceDE w:val="0"/>
              <w:autoSpaceDN w:val="0"/>
              <w:adjustRightInd w:val="0"/>
              <w:spacing w:after="0" w:line="240" w:lineRule="auto"/>
              <w:jc w:val="both"/>
              <w:rPr>
                <w:b/>
                <w:color w:val="FFFFFF" w:themeColor="background1"/>
                <w:sz w:val="24"/>
                <w:szCs w:val="24"/>
                <w:lang w:eastAsia="ru-RU"/>
              </w:rPr>
            </w:pPr>
            <w:r>
              <w:rPr>
                <w:b/>
                <w:color w:val="FFFFFF" w:themeColor="background1"/>
                <w:sz w:val="24"/>
                <w:szCs w:val="24"/>
                <w:lang w:eastAsia="ru-RU"/>
              </w:rPr>
              <w:lastRenderedPageBreak/>
              <w:t>Б</w:t>
            </w:r>
          </w:p>
        </w:tc>
        <w:tc>
          <w:tcPr>
            <w:tcW w:w="1569" w:type="pct"/>
            <w:shd w:val="clear" w:color="auto" w:fill="92D050"/>
          </w:tcPr>
          <w:p w:rsidR="00727A06" w:rsidRDefault="00C951DE">
            <w:pPr>
              <w:autoSpaceDE w:val="0"/>
              <w:autoSpaceDN w:val="0"/>
              <w:adjustRightInd w:val="0"/>
              <w:spacing w:after="0" w:line="240" w:lineRule="auto"/>
              <w:rPr>
                <w:sz w:val="24"/>
                <w:szCs w:val="24"/>
                <w:lang w:eastAsia="ru-RU"/>
              </w:rPr>
            </w:pPr>
            <w:r>
              <w:rPr>
                <w:b/>
                <w:sz w:val="24"/>
                <w:szCs w:val="24"/>
                <w:lang w:eastAsia="ru-RU"/>
              </w:rPr>
              <w:t>Организация торгово-технологических процессов и продаж в розничном торговом предприятии</w:t>
            </w:r>
          </w:p>
          <w:p w:rsidR="00727A06" w:rsidRDefault="00727A06">
            <w:pPr>
              <w:autoSpaceDE w:val="0"/>
              <w:autoSpaceDN w:val="0"/>
              <w:adjustRightInd w:val="0"/>
              <w:spacing w:after="0" w:line="240" w:lineRule="auto"/>
              <w:rPr>
                <w:sz w:val="24"/>
                <w:szCs w:val="24"/>
                <w:lang w:eastAsia="ru-RU"/>
              </w:rPr>
            </w:pPr>
          </w:p>
        </w:tc>
        <w:tc>
          <w:tcPr>
            <w:tcW w:w="3149" w:type="pct"/>
            <w:shd w:val="clear" w:color="auto" w:fill="auto"/>
          </w:tcPr>
          <w:p w:rsidR="00727A06" w:rsidRDefault="00C951DE" w:rsidP="0014531D">
            <w:pPr>
              <w:autoSpaceDE w:val="0"/>
              <w:autoSpaceDN w:val="0"/>
              <w:adjustRightInd w:val="0"/>
              <w:spacing w:after="0" w:line="240" w:lineRule="auto"/>
              <w:jc w:val="both"/>
              <w:rPr>
                <w:sz w:val="24"/>
                <w:szCs w:val="24"/>
                <w:lang w:eastAsia="ru-RU"/>
              </w:rPr>
            </w:pPr>
            <w:r>
              <w:rPr>
                <w:sz w:val="24"/>
                <w:szCs w:val="24"/>
                <w:lang w:eastAsia="ru-RU"/>
              </w:rPr>
              <w:t xml:space="preserve">Оцениваются навыки составления схемы торгово-технологического процесса и организации выполнения его этапа, определения возможных рисков и способов их снижения, управления ассортиментом, принятия обоснованных управленческих решений на основе качественного проведения АВС – анализа, разработки рекомендаций по управлению товарными запасами и </w:t>
            </w:r>
            <w:proofErr w:type="spellStart"/>
            <w:r>
              <w:rPr>
                <w:sz w:val="24"/>
                <w:szCs w:val="24"/>
                <w:lang w:eastAsia="ru-RU"/>
              </w:rPr>
              <w:t>мерчендайзингу</w:t>
            </w:r>
            <w:proofErr w:type="spellEnd"/>
            <w:r>
              <w:rPr>
                <w:sz w:val="24"/>
                <w:szCs w:val="24"/>
                <w:lang w:eastAsia="ru-RU"/>
              </w:rPr>
              <w:t xml:space="preserve"> </w:t>
            </w:r>
            <w:r w:rsidR="0014531D">
              <w:rPr>
                <w:sz w:val="24"/>
                <w:szCs w:val="24"/>
                <w:lang w:eastAsia="ru-RU"/>
              </w:rPr>
              <w:t>торгового предприятия</w:t>
            </w:r>
          </w:p>
        </w:tc>
      </w:tr>
      <w:tr w:rsidR="00727A06">
        <w:tc>
          <w:tcPr>
            <w:tcW w:w="282" w:type="pct"/>
            <w:shd w:val="clear" w:color="auto" w:fill="00B050"/>
          </w:tcPr>
          <w:p w:rsidR="00727A06" w:rsidRDefault="00C951DE">
            <w:pPr>
              <w:autoSpaceDE w:val="0"/>
              <w:autoSpaceDN w:val="0"/>
              <w:adjustRightInd w:val="0"/>
              <w:spacing w:after="0" w:line="240" w:lineRule="auto"/>
              <w:jc w:val="both"/>
              <w:rPr>
                <w:b/>
                <w:color w:val="FFFFFF" w:themeColor="background1"/>
                <w:sz w:val="24"/>
                <w:szCs w:val="24"/>
                <w:lang w:eastAsia="ru-RU"/>
              </w:rPr>
            </w:pPr>
            <w:r>
              <w:rPr>
                <w:b/>
                <w:color w:val="FFFFFF" w:themeColor="background1"/>
                <w:sz w:val="24"/>
                <w:szCs w:val="24"/>
                <w:lang w:eastAsia="ru-RU"/>
              </w:rPr>
              <w:t>В</w:t>
            </w:r>
          </w:p>
        </w:tc>
        <w:tc>
          <w:tcPr>
            <w:tcW w:w="1569" w:type="pct"/>
            <w:shd w:val="clear" w:color="auto" w:fill="92D050"/>
          </w:tcPr>
          <w:p w:rsidR="00727A06" w:rsidRDefault="00C951DE">
            <w:pPr>
              <w:autoSpaceDE w:val="0"/>
              <w:autoSpaceDN w:val="0"/>
              <w:adjustRightInd w:val="0"/>
              <w:spacing w:after="0" w:line="240" w:lineRule="auto"/>
              <w:rPr>
                <w:sz w:val="24"/>
                <w:szCs w:val="24"/>
                <w:lang w:eastAsia="ru-RU"/>
              </w:rPr>
            </w:pPr>
            <w:r>
              <w:rPr>
                <w:b/>
                <w:sz w:val="24"/>
                <w:szCs w:val="24"/>
                <w:lang w:eastAsia="ru-RU"/>
              </w:rPr>
              <w:t>Стимулирование покупательского спроса</w:t>
            </w:r>
          </w:p>
        </w:tc>
        <w:tc>
          <w:tcPr>
            <w:tcW w:w="3149" w:type="pct"/>
            <w:shd w:val="clear" w:color="auto" w:fill="auto"/>
          </w:tcPr>
          <w:p w:rsidR="00727A06" w:rsidRDefault="00C951DE">
            <w:pPr>
              <w:autoSpaceDE w:val="0"/>
              <w:autoSpaceDN w:val="0"/>
              <w:adjustRightInd w:val="0"/>
              <w:spacing w:after="0" w:line="240" w:lineRule="auto"/>
              <w:jc w:val="both"/>
              <w:rPr>
                <w:sz w:val="24"/>
                <w:szCs w:val="24"/>
                <w:lang w:eastAsia="ru-RU"/>
              </w:rPr>
            </w:pPr>
            <w:r>
              <w:rPr>
                <w:sz w:val="24"/>
                <w:szCs w:val="24"/>
                <w:lang w:eastAsia="ru-RU"/>
              </w:rPr>
              <w:t>Оцениваются навыки проведения анализа потенциальных покупателей, выявления их предпочтений, определения конкурентных преимуществ товара, разработки плана эффективных мероприятий по стимулированию покупательского спроса</w:t>
            </w:r>
          </w:p>
        </w:tc>
      </w:tr>
      <w:tr w:rsidR="00727A06">
        <w:tc>
          <w:tcPr>
            <w:tcW w:w="282" w:type="pct"/>
            <w:shd w:val="clear" w:color="auto" w:fill="00B050"/>
          </w:tcPr>
          <w:p w:rsidR="00727A06" w:rsidRDefault="00C951DE">
            <w:pPr>
              <w:autoSpaceDE w:val="0"/>
              <w:autoSpaceDN w:val="0"/>
              <w:adjustRightInd w:val="0"/>
              <w:spacing w:after="0" w:line="240" w:lineRule="auto"/>
              <w:jc w:val="both"/>
              <w:rPr>
                <w:b/>
                <w:color w:val="FFFFFF" w:themeColor="background1"/>
                <w:sz w:val="24"/>
                <w:szCs w:val="24"/>
                <w:lang w:eastAsia="ru-RU"/>
              </w:rPr>
            </w:pPr>
            <w:r>
              <w:rPr>
                <w:b/>
                <w:color w:val="FFFFFF" w:themeColor="background1"/>
                <w:sz w:val="24"/>
                <w:szCs w:val="24"/>
                <w:lang w:eastAsia="ru-RU"/>
              </w:rPr>
              <w:t>Г</w:t>
            </w:r>
          </w:p>
        </w:tc>
        <w:tc>
          <w:tcPr>
            <w:tcW w:w="1569" w:type="pct"/>
            <w:shd w:val="clear" w:color="auto" w:fill="92D050"/>
          </w:tcPr>
          <w:p w:rsidR="00727A06" w:rsidRDefault="00C951DE">
            <w:pPr>
              <w:autoSpaceDE w:val="0"/>
              <w:autoSpaceDN w:val="0"/>
              <w:adjustRightInd w:val="0"/>
              <w:spacing w:after="0" w:line="240" w:lineRule="auto"/>
              <w:rPr>
                <w:sz w:val="24"/>
                <w:szCs w:val="24"/>
                <w:lang w:eastAsia="ru-RU"/>
              </w:rPr>
            </w:pPr>
            <w:r>
              <w:rPr>
                <w:b/>
                <w:sz w:val="24"/>
                <w:szCs w:val="24"/>
                <w:lang w:eastAsia="ru-RU"/>
              </w:rPr>
              <w:t>Разработка стратегии продвижения продукта в информационно-коммуникационной сети Интернет</w:t>
            </w:r>
          </w:p>
        </w:tc>
        <w:tc>
          <w:tcPr>
            <w:tcW w:w="3149" w:type="pct"/>
            <w:shd w:val="clear" w:color="auto" w:fill="auto"/>
          </w:tcPr>
          <w:p w:rsidR="00727A06" w:rsidRDefault="00C951DE">
            <w:pPr>
              <w:autoSpaceDE w:val="0"/>
              <w:autoSpaceDN w:val="0"/>
              <w:adjustRightInd w:val="0"/>
              <w:spacing w:after="0" w:line="240" w:lineRule="auto"/>
              <w:jc w:val="both"/>
              <w:rPr>
                <w:sz w:val="24"/>
                <w:szCs w:val="24"/>
                <w:lang w:eastAsia="ru-RU"/>
              </w:rPr>
            </w:pPr>
            <w:r>
              <w:rPr>
                <w:sz w:val="24"/>
                <w:szCs w:val="24"/>
                <w:lang w:eastAsia="ru-RU"/>
              </w:rPr>
              <w:t>Оцениваются навыки проведения анализа целевой аудитории, определения каналов продвижения в сети Интернет, разработки стратегии продвижения продукта в сети Интернет</w:t>
            </w:r>
          </w:p>
        </w:tc>
      </w:tr>
      <w:tr w:rsidR="00727A06">
        <w:tc>
          <w:tcPr>
            <w:tcW w:w="282" w:type="pct"/>
            <w:shd w:val="clear" w:color="auto" w:fill="00B050"/>
          </w:tcPr>
          <w:p w:rsidR="00727A06" w:rsidRDefault="00C951DE">
            <w:pPr>
              <w:autoSpaceDE w:val="0"/>
              <w:autoSpaceDN w:val="0"/>
              <w:adjustRightInd w:val="0"/>
              <w:spacing w:after="0" w:line="240" w:lineRule="auto"/>
              <w:jc w:val="both"/>
              <w:rPr>
                <w:b/>
                <w:color w:val="FFFFFF" w:themeColor="background1"/>
                <w:sz w:val="24"/>
                <w:szCs w:val="24"/>
                <w:lang w:eastAsia="ru-RU"/>
              </w:rPr>
            </w:pPr>
            <w:r>
              <w:rPr>
                <w:b/>
                <w:color w:val="FFFFFF" w:themeColor="background1"/>
                <w:sz w:val="24"/>
                <w:szCs w:val="24"/>
                <w:lang w:eastAsia="ru-RU"/>
              </w:rPr>
              <w:t>Д</w:t>
            </w:r>
          </w:p>
        </w:tc>
        <w:tc>
          <w:tcPr>
            <w:tcW w:w="1569" w:type="pct"/>
            <w:shd w:val="clear" w:color="auto" w:fill="92D050"/>
          </w:tcPr>
          <w:p w:rsidR="00727A06" w:rsidRDefault="00C951DE">
            <w:pPr>
              <w:autoSpaceDE w:val="0"/>
              <w:autoSpaceDN w:val="0"/>
              <w:adjustRightInd w:val="0"/>
              <w:spacing w:after="0" w:line="240" w:lineRule="auto"/>
              <w:rPr>
                <w:b/>
                <w:sz w:val="24"/>
                <w:szCs w:val="24"/>
                <w:lang w:eastAsia="ru-RU"/>
              </w:rPr>
            </w:pPr>
            <w:r>
              <w:rPr>
                <w:b/>
                <w:sz w:val="24"/>
                <w:szCs w:val="24"/>
                <w:lang w:eastAsia="ru-RU"/>
              </w:rPr>
              <w:t xml:space="preserve">Продвижение </w:t>
            </w:r>
          </w:p>
          <w:p w:rsidR="00727A06" w:rsidRDefault="00C951DE">
            <w:pPr>
              <w:autoSpaceDE w:val="0"/>
              <w:autoSpaceDN w:val="0"/>
              <w:adjustRightInd w:val="0"/>
              <w:spacing w:after="0" w:line="240" w:lineRule="auto"/>
              <w:rPr>
                <w:sz w:val="24"/>
                <w:szCs w:val="24"/>
                <w:lang w:eastAsia="ru-RU"/>
              </w:rPr>
            </w:pPr>
            <w:r>
              <w:rPr>
                <w:b/>
                <w:sz w:val="24"/>
                <w:szCs w:val="24"/>
                <w:lang w:eastAsia="ru-RU"/>
              </w:rPr>
              <w:t>местных брендов</w:t>
            </w:r>
          </w:p>
        </w:tc>
        <w:tc>
          <w:tcPr>
            <w:tcW w:w="3149" w:type="pct"/>
            <w:shd w:val="clear" w:color="auto" w:fill="auto"/>
          </w:tcPr>
          <w:p w:rsidR="00727A06" w:rsidRDefault="00C951DE" w:rsidP="0014531D">
            <w:pPr>
              <w:autoSpaceDE w:val="0"/>
              <w:autoSpaceDN w:val="0"/>
              <w:adjustRightInd w:val="0"/>
              <w:spacing w:after="0" w:line="240" w:lineRule="auto"/>
              <w:jc w:val="both"/>
              <w:rPr>
                <w:sz w:val="24"/>
                <w:szCs w:val="24"/>
                <w:lang w:eastAsia="ru-RU"/>
              </w:rPr>
            </w:pPr>
            <w:r>
              <w:rPr>
                <w:sz w:val="24"/>
                <w:szCs w:val="24"/>
                <w:lang w:eastAsia="ru-RU"/>
              </w:rPr>
              <w:t xml:space="preserve">Оцениваются навыки </w:t>
            </w:r>
            <w:r w:rsidR="0014531D">
              <w:rPr>
                <w:sz w:val="24"/>
                <w:szCs w:val="24"/>
                <w:lang w:eastAsia="ru-RU"/>
              </w:rPr>
              <w:t>представления и описания</w:t>
            </w:r>
            <w:r>
              <w:rPr>
                <w:sz w:val="24"/>
                <w:szCs w:val="24"/>
                <w:lang w:eastAsia="ru-RU"/>
              </w:rPr>
              <w:t xml:space="preserve"> местных брендов, определения целей бренд-продвижения, разработки стратегии продвижения местных брендов и рекламных кампаний, оценки их эффективности и контроля</w:t>
            </w:r>
          </w:p>
        </w:tc>
      </w:tr>
    </w:tbl>
    <w:p w:rsidR="00727A06" w:rsidRDefault="00727A06">
      <w:pPr>
        <w:autoSpaceDE w:val="0"/>
        <w:autoSpaceDN w:val="0"/>
        <w:adjustRightInd w:val="0"/>
        <w:spacing w:after="0" w:line="360" w:lineRule="auto"/>
        <w:ind w:firstLine="709"/>
        <w:jc w:val="both"/>
        <w:rPr>
          <w:rFonts w:ascii="Times New Roman" w:hAnsi="Times New Roman" w:cs="Times New Roman"/>
          <w:sz w:val="28"/>
          <w:szCs w:val="28"/>
        </w:rPr>
      </w:pPr>
    </w:p>
    <w:p w:rsidR="007712E4" w:rsidRDefault="007712E4" w:rsidP="007712E4">
      <w:pPr>
        <w:pStyle w:val="-2"/>
        <w:jc w:val="center"/>
        <w:rPr>
          <w:rFonts w:ascii="Times New Roman" w:hAnsi="Times New Roman"/>
          <w:sz w:val="24"/>
        </w:rPr>
      </w:pPr>
      <w:bookmarkStart w:id="10" w:name="_Toc149662217"/>
      <w:r>
        <w:rPr>
          <w:rFonts w:ascii="Times New Roman" w:hAnsi="Times New Roman"/>
          <w:sz w:val="24"/>
        </w:rPr>
        <w:t>1.5. КОНКУРСНОЕ ЗАДАНИЕ</w:t>
      </w:r>
      <w:bookmarkEnd w:id="10"/>
    </w:p>
    <w:p w:rsidR="007712E4" w:rsidRDefault="007712E4" w:rsidP="007712E4">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w:t>
      </w:r>
      <w:r w:rsidRPr="00BE78A3">
        <w:rPr>
          <w:rFonts w:ascii="Times New Roman" w:eastAsia="Times New Roman" w:hAnsi="Times New Roman" w:cs="Times New Roman"/>
          <w:color w:val="000000"/>
          <w:sz w:val="28"/>
          <w:szCs w:val="28"/>
        </w:rPr>
        <w:t>9 ч.</w:t>
      </w:r>
    </w:p>
    <w:p w:rsidR="007712E4" w:rsidRDefault="007712E4" w:rsidP="007712E4">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rsidR="007712E4" w:rsidRDefault="007712E4" w:rsidP="007712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7712E4" w:rsidRDefault="007712E4" w:rsidP="007712E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7712E4" w:rsidRDefault="007712E4" w:rsidP="007712E4">
      <w:pPr>
        <w:pStyle w:val="-2"/>
        <w:spacing w:before="120"/>
        <w:rPr>
          <w:rFonts w:ascii="Times New Roman" w:hAnsi="Times New Roman"/>
        </w:rPr>
      </w:pPr>
      <w:bookmarkStart w:id="11" w:name="_Toc149662218"/>
      <w:r>
        <w:rPr>
          <w:rFonts w:ascii="Times New Roman" w:hAnsi="Times New Roman"/>
        </w:rPr>
        <w:t xml:space="preserve">1.5.1. Разработка/выбор конкурсного задания </w:t>
      </w:r>
      <w:bookmarkEnd w:id="11"/>
    </w:p>
    <w:p w:rsidR="007712E4" w:rsidRDefault="007712E4" w:rsidP="007712E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5 (пяти) модулей, включает обязательную к выполнению часть (инвариант) – 4 (четыре) модуля, и вариативную часть – 1 (один) модуль. Общее количество баллов конкурсного задания составляет 100.</w:t>
      </w:r>
    </w:p>
    <w:p w:rsidR="007712E4" w:rsidRDefault="007712E4" w:rsidP="007712E4">
      <w:pPr>
        <w:spacing w:after="0" w:line="360" w:lineRule="auto"/>
        <w:jc w:val="both"/>
        <w:rPr>
          <w:rFonts w:ascii="Times New Roman" w:eastAsia="Times New Roman" w:hAnsi="Times New Roman" w:cs="Times New Roman"/>
          <w:sz w:val="28"/>
          <w:szCs w:val="28"/>
          <w:lang w:eastAsia="ru-RU"/>
        </w:rPr>
      </w:pPr>
    </w:p>
    <w:p w:rsidR="007712E4" w:rsidRPr="007712E4" w:rsidRDefault="007712E4" w:rsidP="007712E4">
      <w:pPr>
        <w:pStyle w:val="-2"/>
        <w:spacing w:before="0" w:after="0"/>
        <w:ind w:firstLine="709"/>
        <w:jc w:val="both"/>
        <w:rPr>
          <w:rFonts w:ascii="Times New Roman" w:hAnsi="Times New Roman"/>
          <w:szCs w:val="28"/>
        </w:rPr>
      </w:pPr>
      <w:bookmarkStart w:id="12" w:name="_Toc149662219"/>
      <w:r w:rsidRPr="007712E4">
        <w:rPr>
          <w:rFonts w:ascii="Times New Roman" w:hAnsi="Times New Roman"/>
          <w:szCs w:val="28"/>
        </w:rPr>
        <w:lastRenderedPageBreak/>
        <w:t xml:space="preserve">1.5.2. Структура модулей конкурсного задания </w:t>
      </w:r>
      <w:r w:rsidRPr="007712E4">
        <w:rPr>
          <w:rFonts w:ascii="Times New Roman" w:hAnsi="Times New Roman"/>
          <w:bCs/>
          <w:color w:val="000000"/>
          <w:szCs w:val="28"/>
          <w:lang w:eastAsia="ru-RU"/>
        </w:rPr>
        <w:t>(инвариант/вариатив)</w:t>
      </w:r>
      <w:bookmarkEnd w:id="12"/>
    </w:p>
    <w:p w:rsidR="007712E4" w:rsidRPr="007712E4" w:rsidRDefault="007712E4" w:rsidP="007712E4">
      <w:pPr>
        <w:spacing w:after="0" w:line="360" w:lineRule="auto"/>
        <w:jc w:val="both"/>
        <w:rPr>
          <w:rFonts w:ascii="Times New Roman" w:eastAsia="Times New Roman" w:hAnsi="Times New Roman" w:cs="Times New Roman"/>
          <w:b/>
          <w:bCs/>
          <w:sz w:val="28"/>
          <w:szCs w:val="28"/>
          <w:lang w:eastAsia="ru-RU"/>
        </w:rPr>
      </w:pPr>
    </w:p>
    <w:p w:rsidR="007712E4" w:rsidRPr="007712E4" w:rsidRDefault="007712E4" w:rsidP="004A3A0F">
      <w:pPr>
        <w:spacing w:after="0" w:line="360" w:lineRule="auto"/>
        <w:ind w:firstLine="709"/>
        <w:jc w:val="both"/>
        <w:rPr>
          <w:rFonts w:ascii="Times New Roman" w:eastAsia="Times New Roman" w:hAnsi="Times New Roman" w:cs="Times New Roman"/>
          <w:bCs/>
          <w:sz w:val="28"/>
          <w:szCs w:val="28"/>
          <w:lang w:eastAsia="ru-RU"/>
        </w:rPr>
      </w:pPr>
      <w:r w:rsidRPr="007712E4">
        <w:rPr>
          <w:rFonts w:ascii="Times New Roman" w:eastAsia="Times New Roman" w:hAnsi="Times New Roman" w:cs="Times New Roman"/>
          <w:b/>
          <w:bCs/>
          <w:sz w:val="28"/>
          <w:szCs w:val="28"/>
          <w:lang w:eastAsia="ru-RU"/>
        </w:rPr>
        <w:t>Модуль А.</w:t>
      </w:r>
      <w:r w:rsidRPr="007712E4">
        <w:rPr>
          <w:rFonts w:ascii="Times New Roman" w:eastAsia="Times New Roman" w:hAnsi="Times New Roman" w:cs="Times New Roman"/>
          <w:b/>
          <w:color w:val="000000"/>
          <w:sz w:val="28"/>
          <w:szCs w:val="28"/>
          <w:lang w:eastAsia="ru-RU"/>
        </w:rPr>
        <w:t xml:space="preserve">  </w:t>
      </w:r>
      <w:bookmarkStart w:id="13" w:name="_Hlk164118501"/>
      <w:r w:rsidRPr="007712E4">
        <w:rPr>
          <w:rFonts w:ascii="Times New Roman" w:eastAsia="Times New Roman" w:hAnsi="Times New Roman" w:cs="Times New Roman"/>
          <w:b/>
          <w:color w:val="000000"/>
          <w:sz w:val="28"/>
          <w:szCs w:val="28"/>
          <w:lang w:eastAsia="ru-RU"/>
        </w:rPr>
        <w:t>Организация продаж</w:t>
      </w:r>
      <w:bookmarkEnd w:id="13"/>
      <w:r w:rsidRPr="007712E4">
        <w:rPr>
          <w:rFonts w:ascii="Times New Roman" w:eastAsia="Times New Roman" w:hAnsi="Times New Roman" w:cs="Times New Roman"/>
          <w:b/>
          <w:color w:val="000000"/>
          <w:sz w:val="28"/>
          <w:szCs w:val="28"/>
          <w:lang w:eastAsia="ru-RU"/>
        </w:rPr>
        <w:t xml:space="preserve"> в сегменте В2В (инвариант)</w:t>
      </w:r>
    </w:p>
    <w:p w:rsidR="007712E4" w:rsidRPr="007712E4" w:rsidRDefault="007712E4" w:rsidP="007712E4">
      <w:pPr>
        <w:spacing w:after="0" w:line="360" w:lineRule="auto"/>
        <w:jc w:val="both"/>
        <w:rPr>
          <w:rFonts w:ascii="Times New Roman" w:eastAsia="Times New Roman" w:hAnsi="Times New Roman" w:cs="Times New Roman"/>
          <w:bCs/>
          <w:i/>
          <w:sz w:val="28"/>
          <w:szCs w:val="28"/>
        </w:rPr>
      </w:pPr>
      <w:r w:rsidRPr="007712E4">
        <w:rPr>
          <w:rFonts w:ascii="Times New Roman" w:eastAsia="Times New Roman" w:hAnsi="Times New Roman" w:cs="Times New Roman"/>
          <w:bCs/>
          <w:i/>
          <w:sz w:val="28"/>
          <w:szCs w:val="28"/>
        </w:rPr>
        <w:t>Время на выполнение модуля</w:t>
      </w:r>
      <w:r w:rsidRPr="00B87651">
        <w:rPr>
          <w:rFonts w:ascii="Times New Roman" w:eastAsia="Times New Roman" w:hAnsi="Times New Roman" w:cs="Times New Roman"/>
          <w:bCs/>
          <w:i/>
          <w:sz w:val="28"/>
          <w:szCs w:val="28"/>
        </w:rPr>
        <w:t xml:space="preserve"> 3 </w:t>
      </w:r>
      <w:r w:rsidRPr="007712E4">
        <w:rPr>
          <w:rFonts w:ascii="Times New Roman" w:eastAsia="Times New Roman" w:hAnsi="Times New Roman" w:cs="Times New Roman"/>
          <w:bCs/>
          <w:i/>
          <w:sz w:val="28"/>
          <w:szCs w:val="28"/>
        </w:rPr>
        <w:t>ч. 30 мин.</w:t>
      </w:r>
    </w:p>
    <w:p w:rsidR="007712E4" w:rsidRPr="007712E4" w:rsidRDefault="007712E4" w:rsidP="007712E4">
      <w:pPr>
        <w:spacing w:after="0" w:line="360" w:lineRule="auto"/>
        <w:jc w:val="both"/>
        <w:rPr>
          <w:rFonts w:ascii="Times New Roman" w:eastAsia="Times New Roman" w:hAnsi="Times New Roman" w:cs="Times New Roman"/>
          <w:b/>
          <w:color w:val="000000"/>
          <w:sz w:val="28"/>
          <w:szCs w:val="28"/>
          <w:lang w:eastAsia="ru-RU"/>
        </w:rPr>
      </w:pPr>
      <w:r w:rsidRPr="007712E4">
        <w:rPr>
          <w:rFonts w:ascii="Times New Roman" w:eastAsia="Times New Roman" w:hAnsi="Times New Roman" w:cs="Times New Roman"/>
          <w:b/>
          <w:color w:val="000000"/>
          <w:sz w:val="28"/>
          <w:szCs w:val="28"/>
          <w:lang w:eastAsia="ru-RU"/>
        </w:rPr>
        <w:t>Задание:</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В соответствии с вводными данными ситуационный задачи участникам необходимо:</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сформировать клиентскую базу:</w:t>
      </w:r>
    </w:p>
    <w:p w:rsidR="007712E4" w:rsidRPr="007712E4" w:rsidRDefault="007712E4" w:rsidP="007712E4">
      <w:pPr>
        <w:numPr>
          <w:ilvl w:val="1"/>
          <w:numId w:val="23"/>
        </w:numPr>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определить ресурс для ведения клиентской базы и обосновать его выбор;</w:t>
      </w:r>
    </w:p>
    <w:p w:rsidR="007712E4" w:rsidRPr="007712E4" w:rsidRDefault="007712E4" w:rsidP="007712E4">
      <w:pPr>
        <w:numPr>
          <w:ilvl w:val="1"/>
          <w:numId w:val="23"/>
        </w:numPr>
        <w:spacing w:after="0" w:line="360" w:lineRule="auto"/>
        <w:ind w:left="0" w:firstLine="709"/>
        <w:contextualSpacing/>
        <w:jc w:val="both"/>
        <w:rPr>
          <w:rFonts w:ascii="Times New Roman" w:eastAsia="Times New Roman" w:hAnsi="Times New Roman" w:cs="Times New Roman"/>
          <w:color w:val="FF0000"/>
          <w:sz w:val="28"/>
          <w:szCs w:val="28"/>
          <w:shd w:val="clear" w:color="auto" w:fill="FFFF00"/>
          <w:lang w:eastAsia="ru-RU"/>
        </w:rPr>
      </w:pPr>
      <w:r w:rsidRPr="007712E4">
        <w:rPr>
          <w:rFonts w:ascii="Times New Roman" w:eastAsia="Times New Roman" w:hAnsi="Times New Roman" w:cs="Times New Roman"/>
          <w:color w:val="000000"/>
          <w:sz w:val="28"/>
          <w:szCs w:val="28"/>
          <w:lang w:eastAsia="ru-RU"/>
        </w:rPr>
        <w:t>определить и структурировать информацию о контрагентах, необходимую для её сбора и анализа</w:t>
      </w:r>
      <w:r w:rsidRPr="00B87651">
        <w:rPr>
          <w:rFonts w:ascii="Times New Roman" w:eastAsia="Times New Roman" w:hAnsi="Times New Roman"/>
          <w:sz w:val="28"/>
          <w:szCs w:val="28"/>
          <w:lang w:eastAsia="ru-RU"/>
        </w:rPr>
        <w:t>;</w:t>
      </w:r>
    </w:p>
    <w:p w:rsidR="007712E4" w:rsidRPr="007712E4" w:rsidRDefault="007712E4" w:rsidP="007712E4">
      <w:pPr>
        <w:numPr>
          <w:ilvl w:val="1"/>
          <w:numId w:val="23"/>
        </w:numPr>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определить источник (-и) ведения клиентской базы, с указанием рабочих ссылок на страницы контрагентов;</w:t>
      </w:r>
    </w:p>
    <w:p w:rsidR="007712E4" w:rsidRPr="007712E4" w:rsidRDefault="007712E4" w:rsidP="007712E4">
      <w:pPr>
        <w:numPr>
          <w:ilvl w:val="1"/>
          <w:numId w:val="23"/>
        </w:numPr>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определить сферы деятельности (указать в т.ч. основной и один дополнительный вид деятельности в соответствии с ОКВЭД) всех потенциальных контрагентов;</w:t>
      </w:r>
    </w:p>
    <w:p w:rsidR="007712E4" w:rsidRPr="007712E4" w:rsidRDefault="007712E4" w:rsidP="007712E4">
      <w:pPr>
        <w:numPr>
          <w:ilvl w:val="1"/>
          <w:numId w:val="23"/>
        </w:numPr>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xml:space="preserve">определить, </w:t>
      </w:r>
      <w:r w:rsidRPr="007712E4">
        <w:rPr>
          <w:rFonts w:ascii="Times New Roman" w:eastAsia="Times New Roman" w:hAnsi="Times New Roman" w:cs="Times New Roman"/>
          <w:color w:val="000000" w:themeColor="text1"/>
          <w:sz w:val="28"/>
          <w:szCs w:val="28"/>
          <w:lang w:eastAsia="ru-RU"/>
        </w:rPr>
        <w:t>как и в какие сроки ведется клиентская база (</w:t>
      </w:r>
      <w:r w:rsidRPr="007712E4">
        <w:rPr>
          <w:rFonts w:ascii="Times New Roman" w:eastAsia="Times New Roman" w:hAnsi="Times New Roman" w:cs="Times New Roman"/>
          <w:color w:val="000000"/>
          <w:sz w:val="28"/>
          <w:szCs w:val="28"/>
          <w:lang w:eastAsia="ru-RU"/>
        </w:rPr>
        <w:t>порядок ведения клиентской базы);</w:t>
      </w:r>
    </w:p>
    <w:p w:rsidR="007712E4" w:rsidRPr="007712E4" w:rsidRDefault="007712E4" w:rsidP="007712E4">
      <w:pPr>
        <w:numPr>
          <w:ilvl w:val="1"/>
          <w:numId w:val="23"/>
        </w:numPr>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внести в базу информацию о заданном клиенте.</w:t>
      </w:r>
    </w:p>
    <w:p w:rsidR="007712E4" w:rsidRPr="007712E4" w:rsidRDefault="007712E4" w:rsidP="00B87651">
      <w:pPr>
        <w:pStyle w:val="aff5"/>
        <w:spacing w:after="0" w:line="360" w:lineRule="auto"/>
        <w:ind w:left="0" w:firstLine="709"/>
        <w:jc w:val="both"/>
        <w:rPr>
          <w:rFonts w:ascii="Times New Roman" w:eastAsia="Times New Roman" w:hAnsi="Times New Roman"/>
          <w:color w:val="000000"/>
          <w:sz w:val="28"/>
          <w:szCs w:val="28"/>
          <w:lang w:eastAsia="ru-RU"/>
        </w:rPr>
      </w:pPr>
      <w:r w:rsidRPr="007712E4">
        <w:rPr>
          <w:rFonts w:ascii="Times New Roman" w:eastAsia="Times New Roman" w:hAnsi="Times New Roman"/>
          <w:color w:val="000000"/>
          <w:sz w:val="28"/>
          <w:szCs w:val="28"/>
          <w:lang w:eastAsia="ru-RU"/>
        </w:rPr>
        <w:t xml:space="preserve">Подготовить и провести первый контакт с потенциальным клиентом в формате телефонного звонка </w:t>
      </w:r>
      <w:r w:rsidRPr="00B87651">
        <w:rPr>
          <w:rFonts w:ascii="Times New Roman" w:eastAsia="Times New Roman" w:hAnsi="Times New Roman"/>
          <w:color w:val="000000"/>
          <w:sz w:val="28"/>
          <w:szCs w:val="28"/>
          <w:lang w:eastAsia="ru-RU"/>
        </w:rPr>
        <w:t>по предварительно разработанному скрипту</w:t>
      </w:r>
      <w:r w:rsidRPr="007712E4">
        <w:rPr>
          <w:rFonts w:ascii="Times New Roman" w:eastAsia="Times New Roman" w:hAnsi="Times New Roman"/>
          <w:color w:val="000000"/>
          <w:sz w:val="28"/>
          <w:szCs w:val="28"/>
          <w:lang w:eastAsia="ru-RU"/>
        </w:rPr>
        <w:t>, в ходе которого выявить необходимую информацию.</w:t>
      </w:r>
    </w:p>
    <w:p w:rsidR="007712E4" w:rsidRPr="007712E4" w:rsidRDefault="007712E4" w:rsidP="00B87651">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xml:space="preserve">Для личной продажи подготовить презентацию компании </w:t>
      </w:r>
      <w:r w:rsidRPr="00B87651">
        <w:rPr>
          <w:rFonts w:ascii="Times New Roman" w:eastAsia="Times New Roman" w:hAnsi="Times New Roman" w:cs="Times New Roman"/>
          <w:color w:val="000000"/>
          <w:sz w:val="28"/>
          <w:szCs w:val="28"/>
          <w:lang w:eastAsia="ru-RU"/>
        </w:rPr>
        <w:t>(указать историю компании, вид/сферу деятельности, перечислить ассортимент товаров/услуг, а также партнеров и преимущества работы с компанией).</w:t>
      </w:r>
    </w:p>
    <w:p w:rsidR="007712E4" w:rsidRPr="007712E4" w:rsidRDefault="007712E4" w:rsidP="00B87651">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xml:space="preserve">- подготовить презентацию продукта </w:t>
      </w:r>
      <w:r w:rsidRPr="00B87651">
        <w:rPr>
          <w:rFonts w:ascii="Times New Roman" w:eastAsia="Times New Roman" w:hAnsi="Times New Roman" w:cs="Times New Roman"/>
          <w:color w:val="000000"/>
          <w:sz w:val="28"/>
          <w:szCs w:val="28"/>
          <w:lang w:eastAsia="ru-RU"/>
        </w:rPr>
        <w:t>для заданного клиента</w:t>
      </w:r>
      <w:r w:rsidRPr="007712E4">
        <w:rPr>
          <w:rFonts w:ascii="Times New Roman" w:eastAsia="Times New Roman" w:hAnsi="Times New Roman" w:cs="Times New Roman"/>
          <w:color w:val="000000"/>
          <w:sz w:val="28"/>
          <w:szCs w:val="28"/>
          <w:lang w:eastAsia="ru-RU"/>
        </w:rPr>
        <w:t>, отразив:</w:t>
      </w:r>
    </w:p>
    <w:p w:rsidR="007712E4" w:rsidRPr="007712E4" w:rsidRDefault="007712E4" w:rsidP="00B87651">
      <w:pPr>
        <w:numPr>
          <w:ilvl w:val="1"/>
          <w:numId w:val="24"/>
        </w:numPr>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ключевые преимущества продукта;</w:t>
      </w:r>
    </w:p>
    <w:p w:rsidR="007712E4" w:rsidRPr="007712E4" w:rsidRDefault="007712E4" w:rsidP="00B87651">
      <w:pPr>
        <w:numPr>
          <w:ilvl w:val="1"/>
          <w:numId w:val="24"/>
        </w:numPr>
        <w:spacing w:after="0" w:line="360" w:lineRule="auto"/>
        <w:ind w:left="0" w:firstLine="709"/>
        <w:contextualSpacing/>
        <w:jc w:val="both"/>
        <w:rPr>
          <w:rFonts w:ascii="Times New Roman" w:eastAsia="Times New Roman" w:hAnsi="Times New Roman" w:cs="Times New Roman"/>
          <w:color w:val="000000"/>
          <w:sz w:val="28"/>
          <w:szCs w:val="28"/>
          <w:shd w:val="clear" w:color="auto" w:fill="FFFF00"/>
          <w:lang w:eastAsia="ru-RU"/>
        </w:rPr>
      </w:pPr>
      <w:r w:rsidRPr="007712E4">
        <w:rPr>
          <w:rFonts w:ascii="Times New Roman" w:eastAsia="Times New Roman" w:hAnsi="Times New Roman" w:cs="Times New Roman"/>
          <w:color w:val="000000"/>
          <w:sz w:val="28"/>
          <w:szCs w:val="28"/>
          <w:lang w:eastAsia="ru-RU"/>
        </w:rPr>
        <w:t xml:space="preserve">УТП </w:t>
      </w:r>
      <w:r w:rsidRPr="007712E4">
        <w:rPr>
          <w:rFonts w:ascii="Times New Roman" w:eastAsia="Times New Roman" w:hAnsi="Times New Roman"/>
          <w:color w:val="000000"/>
          <w:sz w:val="28"/>
          <w:szCs w:val="28"/>
          <w:lang w:eastAsia="ru-RU"/>
        </w:rPr>
        <w:t xml:space="preserve">(уникальное торговое предложение), </w:t>
      </w:r>
      <w:r w:rsidRPr="00B87651">
        <w:rPr>
          <w:rFonts w:ascii="Times New Roman" w:eastAsia="Times New Roman" w:hAnsi="Times New Roman"/>
          <w:color w:val="000000"/>
          <w:sz w:val="28"/>
          <w:szCs w:val="28"/>
          <w:lang w:eastAsia="ru-RU"/>
        </w:rPr>
        <w:t xml:space="preserve">содержащее </w:t>
      </w:r>
      <w:proofErr w:type="spellStart"/>
      <w:r w:rsidRPr="00B87651">
        <w:rPr>
          <w:rFonts w:ascii="Times New Roman" w:eastAsia="Times New Roman" w:hAnsi="Times New Roman"/>
          <w:color w:val="000000"/>
          <w:sz w:val="28"/>
          <w:szCs w:val="28"/>
          <w:lang w:eastAsia="ru-RU"/>
        </w:rPr>
        <w:t>оффер</w:t>
      </w:r>
      <w:proofErr w:type="spellEnd"/>
      <w:r w:rsidRPr="00B87651">
        <w:rPr>
          <w:rFonts w:ascii="Times New Roman" w:eastAsia="Times New Roman" w:hAnsi="Times New Roman"/>
          <w:color w:val="000000"/>
          <w:sz w:val="28"/>
          <w:szCs w:val="28"/>
          <w:lang w:eastAsia="ru-RU"/>
        </w:rPr>
        <w:t xml:space="preserve">/ </w:t>
      </w:r>
      <w:proofErr w:type="spellStart"/>
      <w:r w:rsidRPr="00B87651">
        <w:rPr>
          <w:rFonts w:ascii="Times New Roman" w:eastAsia="Times New Roman" w:hAnsi="Times New Roman"/>
          <w:color w:val="000000"/>
          <w:sz w:val="28"/>
          <w:szCs w:val="28"/>
          <w:lang w:eastAsia="ru-RU"/>
        </w:rPr>
        <w:t>спецпредложение</w:t>
      </w:r>
      <w:proofErr w:type="spellEnd"/>
      <w:r w:rsidRPr="00B87651">
        <w:rPr>
          <w:rFonts w:ascii="Times New Roman" w:eastAsia="Times New Roman" w:hAnsi="Times New Roman" w:cs="Times New Roman"/>
          <w:color w:val="000000"/>
          <w:sz w:val="28"/>
          <w:szCs w:val="28"/>
          <w:lang w:eastAsia="ru-RU"/>
        </w:rPr>
        <w:t>.</w:t>
      </w:r>
    </w:p>
    <w:p w:rsidR="007712E4" w:rsidRPr="007712E4" w:rsidRDefault="007712E4" w:rsidP="00B87651">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lastRenderedPageBreak/>
        <w:t>Осуществить личную продажу подобранного ассортимента с учетом информации, полученной в ходе телефонного разговора.</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xml:space="preserve">Результаты работы в письменном виде сдаются экспертам после окончания времени, отведенного на выполнение всех заданий модуля. </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B87651">
        <w:rPr>
          <w:rFonts w:ascii="Times New Roman" w:eastAsia="Times New Roman" w:hAnsi="Times New Roman" w:cs="Times New Roman"/>
          <w:color w:val="000000"/>
          <w:sz w:val="28"/>
          <w:szCs w:val="28"/>
          <w:lang w:eastAsia="ru-RU"/>
        </w:rPr>
        <w:t>На итоговую защиту выносится презентация компании и личная продажа подобранного ассортимента товаров.</w:t>
      </w:r>
      <w:r w:rsidRPr="00B87651">
        <w:rPr>
          <w:rFonts w:ascii="Times New Roman" w:hAnsi="Times New Roman" w:cs="Times New Roman"/>
          <w:sz w:val="28"/>
          <w:szCs w:val="28"/>
        </w:rPr>
        <w:t xml:space="preserve"> Н</w:t>
      </w:r>
      <w:r w:rsidRPr="00B87651">
        <w:rPr>
          <w:rFonts w:ascii="Times New Roman" w:eastAsia="Times New Roman" w:hAnsi="Times New Roman" w:cs="Times New Roman"/>
          <w:color w:val="000000"/>
          <w:sz w:val="28"/>
          <w:szCs w:val="28"/>
          <w:lang w:eastAsia="ru-RU"/>
        </w:rPr>
        <w:t>еобходимо уделить внимание оформлению слайдов (следует придерживаться делового стиля) и представлению информации на них. Участникам необходимо продемонстрировать коммуникативные навыки, ораторское мастерство.</w:t>
      </w:r>
    </w:p>
    <w:p w:rsidR="007712E4" w:rsidRPr="007712E4" w:rsidRDefault="007712E4" w:rsidP="007712E4">
      <w:pPr>
        <w:spacing w:after="0" w:line="360" w:lineRule="auto"/>
        <w:jc w:val="both"/>
        <w:rPr>
          <w:rFonts w:ascii="Times New Roman" w:eastAsia="Times New Roman" w:hAnsi="Times New Roman" w:cs="Times New Roman"/>
          <w:b/>
          <w:bCs/>
          <w:sz w:val="28"/>
          <w:szCs w:val="28"/>
          <w:lang w:eastAsia="ru-RU"/>
        </w:rPr>
      </w:pPr>
    </w:p>
    <w:p w:rsidR="007712E4" w:rsidRPr="007712E4" w:rsidRDefault="007712E4" w:rsidP="004A3A0F">
      <w:pPr>
        <w:spacing w:after="0" w:line="360" w:lineRule="auto"/>
        <w:ind w:firstLine="709"/>
        <w:jc w:val="both"/>
        <w:rPr>
          <w:rFonts w:ascii="Times New Roman" w:eastAsia="Times New Roman" w:hAnsi="Times New Roman" w:cs="Times New Roman"/>
          <w:b/>
          <w:color w:val="000000"/>
          <w:sz w:val="28"/>
          <w:szCs w:val="28"/>
          <w:lang w:eastAsia="ru-RU"/>
        </w:rPr>
      </w:pPr>
      <w:r w:rsidRPr="007712E4">
        <w:rPr>
          <w:rFonts w:ascii="Times New Roman" w:eastAsia="Times New Roman" w:hAnsi="Times New Roman" w:cs="Times New Roman"/>
          <w:b/>
          <w:bCs/>
          <w:sz w:val="28"/>
          <w:szCs w:val="28"/>
          <w:lang w:eastAsia="ru-RU"/>
        </w:rPr>
        <w:t>Модуль Б.</w:t>
      </w:r>
      <w:r w:rsidRPr="007712E4">
        <w:rPr>
          <w:rFonts w:ascii="Times New Roman" w:eastAsia="Times New Roman" w:hAnsi="Times New Roman" w:cs="Times New Roman"/>
          <w:b/>
          <w:color w:val="000000"/>
          <w:sz w:val="28"/>
          <w:szCs w:val="28"/>
          <w:lang w:eastAsia="ru-RU"/>
        </w:rPr>
        <w:t xml:space="preserve">  Организация торгово-технологического процесса в розничном торговом предприятии (инвариант) </w:t>
      </w:r>
    </w:p>
    <w:p w:rsidR="007712E4" w:rsidRPr="007712E4" w:rsidRDefault="007712E4" w:rsidP="007712E4">
      <w:pPr>
        <w:spacing w:after="0" w:line="360" w:lineRule="auto"/>
        <w:contextualSpacing/>
        <w:jc w:val="both"/>
        <w:rPr>
          <w:rFonts w:ascii="Times New Roman" w:eastAsia="Times New Roman" w:hAnsi="Times New Roman" w:cs="Times New Roman"/>
          <w:bCs/>
          <w:i/>
          <w:sz w:val="28"/>
          <w:szCs w:val="28"/>
        </w:rPr>
      </w:pPr>
      <w:r w:rsidRPr="007712E4">
        <w:rPr>
          <w:rFonts w:ascii="Times New Roman" w:eastAsia="Times New Roman" w:hAnsi="Times New Roman" w:cs="Times New Roman"/>
          <w:bCs/>
          <w:i/>
          <w:sz w:val="28"/>
          <w:szCs w:val="28"/>
        </w:rPr>
        <w:t>Время на выполнение модуля 1 ч 50 мин</w:t>
      </w:r>
    </w:p>
    <w:p w:rsidR="007712E4" w:rsidRPr="007712E4" w:rsidRDefault="007712E4" w:rsidP="007712E4">
      <w:pPr>
        <w:spacing w:after="0" w:line="360" w:lineRule="auto"/>
        <w:contextualSpacing/>
        <w:jc w:val="both"/>
        <w:rPr>
          <w:rFonts w:ascii="Times New Roman" w:eastAsia="Times New Roman" w:hAnsi="Times New Roman" w:cs="Times New Roman"/>
          <w:b/>
          <w:bCs/>
          <w:sz w:val="28"/>
          <w:szCs w:val="28"/>
        </w:rPr>
      </w:pPr>
      <w:r w:rsidRPr="007712E4">
        <w:rPr>
          <w:rFonts w:ascii="Times New Roman" w:eastAsia="Times New Roman" w:hAnsi="Times New Roman" w:cs="Times New Roman"/>
          <w:b/>
          <w:bCs/>
          <w:sz w:val="28"/>
          <w:szCs w:val="28"/>
        </w:rPr>
        <w:t>Задание:</w:t>
      </w:r>
    </w:p>
    <w:p w:rsidR="007712E4" w:rsidRPr="007712E4" w:rsidRDefault="007712E4" w:rsidP="007712E4">
      <w:pPr>
        <w:spacing w:after="0" w:line="360" w:lineRule="auto"/>
        <w:ind w:firstLine="709"/>
        <w:contextualSpacing/>
        <w:jc w:val="both"/>
        <w:rPr>
          <w:rFonts w:ascii="Times New Roman" w:eastAsia="Times New Roman" w:hAnsi="Times New Roman" w:cs="Times New Roman"/>
          <w:bCs/>
          <w:sz w:val="28"/>
          <w:szCs w:val="28"/>
        </w:rPr>
      </w:pPr>
      <w:r w:rsidRPr="007712E4">
        <w:rPr>
          <w:rFonts w:ascii="Times New Roman" w:eastAsia="Times New Roman" w:hAnsi="Times New Roman" w:cs="Times New Roman"/>
          <w:bCs/>
          <w:sz w:val="28"/>
          <w:szCs w:val="28"/>
        </w:rPr>
        <w:t xml:space="preserve">В соответствии с вводными данными </w:t>
      </w:r>
      <w:proofErr w:type="spellStart"/>
      <w:r w:rsidRPr="007712E4">
        <w:rPr>
          <w:rFonts w:ascii="Times New Roman" w:eastAsia="Times New Roman" w:hAnsi="Times New Roman" w:cs="Times New Roman"/>
          <w:bCs/>
          <w:sz w:val="28"/>
          <w:szCs w:val="28"/>
        </w:rPr>
        <w:t>кейсового</w:t>
      </w:r>
      <w:proofErr w:type="spellEnd"/>
      <w:r w:rsidRPr="007712E4">
        <w:rPr>
          <w:rFonts w:ascii="Times New Roman" w:eastAsia="Times New Roman" w:hAnsi="Times New Roman" w:cs="Times New Roman"/>
          <w:bCs/>
          <w:sz w:val="28"/>
          <w:szCs w:val="28"/>
        </w:rPr>
        <w:t xml:space="preserve"> задания участникам необходимо:</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составить пояснительную записку, в которой указать формат предприятия, его тип, ассортиментный профиль, используемый метод продажи;</w:t>
      </w:r>
    </w:p>
    <w:p w:rsidR="007712E4" w:rsidRPr="007712E4" w:rsidRDefault="007712E4" w:rsidP="007712E4">
      <w:pPr>
        <w:spacing w:after="0" w:line="360" w:lineRule="auto"/>
        <w:ind w:firstLine="709"/>
        <w:contextualSpacing/>
        <w:jc w:val="both"/>
        <w:rPr>
          <w:rFonts w:ascii="Times New Roman" w:eastAsia="Times New Roman" w:hAnsi="Times New Roman" w:cs="Times New Roman"/>
          <w:bCs/>
          <w:sz w:val="28"/>
          <w:szCs w:val="28"/>
        </w:rPr>
      </w:pPr>
      <w:r w:rsidRPr="007712E4">
        <w:rPr>
          <w:rFonts w:ascii="Times New Roman" w:eastAsia="Times New Roman" w:hAnsi="Times New Roman" w:cs="Times New Roman"/>
          <w:bCs/>
          <w:sz w:val="28"/>
          <w:szCs w:val="28"/>
        </w:rPr>
        <w:t>- составить схему торгово-технологического процесса (ТТП) с учётом характеристики торгового предприятия и его ассортиментного профиля;</w:t>
      </w:r>
    </w:p>
    <w:p w:rsidR="007712E4" w:rsidRPr="007712E4" w:rsidRDefault="007712E4" w:rsidP="007712E4">
      <w:pPr>
        <w:spacing w:after="0" w:line="360" w:lineRule="auto"/>
        <w:ind w:firstLine="709"/>
        <w:contextualSpacing/>
        <w:jc w:val="both"/>
        <w:rPr>
          <w:rFonts w:ascii="Times New Roman" w:eastAsia="Times New Roman" w:hAnsi="Times New Roman" w:cs="Times New Roman"/>
          <w:bCs/>
          <w:sz w:val="28"/>
          <w:szCs w:val="28"/>
        </w:rPr>
      </w:pPr>
      <w:r w:rsidRPr="007712E4">
        <w:rPr>
          <w:rFonts w:ascii="Times New Roman" w:eastAsia="Times New Roman" w:hAnsi="Times New Roman" w:cs="Times New Roman"/>
          <w:bCs/>
          <w:sz w:val="28"/>
          <w:szCs w:val="28"/>
        </w:rPr>
        <w:t xml:space="preserve">- разработать скрипт действий (чек-лист, инструкцию) для исполнителей одного из этапов ТТП (по усмотрению участника соревнований) </w:t>
      </w:r>
      <w:r w:rsidRPr="00B87651">
        <w:rPr>
          <w:rFonts w:ascii="Times New Roman" w:eastAsia="Times New Roman" w:hAnsi="Times New Roman" w:cs="Times New Roman"/>
          <w:bCs/>
          <w:color w:val="000000" w:themeColor="text1"/>
          <w:sz w:val="28"/>
          <w:szCs w:val="28"/>
        </w:rPr>
        <w:t>с учётом характеристики торгового предприятия и его ассортиментного профиля</w:t>
      </w:r>
      <w:r w:rsidRPr="00B87651">
        <w:rPr>
          <w:rFonts w:ascii="Times New Roman" w:eastAsia="Times New Roman" w:hAnsi="Times New Roman" w:cs="Times New Roman"/>
          <w:bCs/>
          <w:sz w:val="28"/>
          <w:szCs w:val="28"/>
        </w:rPr>
        <w:t>;</w:t>
      </w:r>
    </w:p>
    <w:p w:rsidR="007712E4" w:rsidRPr="007712E4" w:rsidRDefault="007712E4" w:rsidP="007712E4">
      <w:pPr>
        <w:spacing w:after="0" w:line="360" w:lineRule="auto"/>
        <w:ind w:firstLine="709"/>
        <w:contextualSpacing/>
        <w:jc w:val="both"/>
        <w:rPr>
          <w:rFonts w:ascii="Times New Roman" w:eastAsia="Times New Roman" w:hAnsi="Times New Roman" w:cs="Times New Roman"/>
          <w:bCs/>
          <w:sz w:val="28"/>
          <w:szCs w:val="28"/>
        </w:rPr>
      </w:pPr>
      <w:r w:rsidRPr="007712E4">
        <w:rPr>
          <w:rFonts w:ascii="Times New Roman" w:eastAsia="Times New Roman" w:hAnsi="Times New Roman" w:cs="Times New Roman"/>
          <w:bCs/>
          <w:sz w:val="28"/>
          <w:szCs w:val="28"/>
        </w:rPr>
        <w:t>- для выбранного этапа ТТП определить специфические риски (не менее трех) и разработать мероприятия по их нивелированию (</w:t>
      </w:r>
      <w:r w:rsidRPr="00B87651">
        <w:rPr>
          <w:rFonts w:ascii="Times New Roman" w:eastAsia="Times New Roman" w:hAnsi="Times New Roman" w:cs="Times New Roman"/>
          <w:bCs/>
          <w:color w:val="000000" w:themeColor="text1"/>
          <w:sz w:val="28"/>
          <w:szCs w:val="28"/>
        </w:rPr>
        <w:t>с учётом характеристики торгового предприятия и его ассортиментного профиля</w:t>
      </w:r>
      <w:r w:rsidRPr="00B87651">
        <w:rPr>
          <w:rFonts w:ascii="Times New Roman" w:eastAsia="Times New Roman" w:hAnsi="Times New Roman" w:cs="Times New Roman"/>
          <w:bCs/>
          <w:sz w:val="28"/>
          <w:szCs w:val="28"/>
        </w:rPr>
        <w:t>)</w:t>
      </w:r>
      <w:r w:rsidRPr="007712E4">
        <w:rPr>
          <w:rFonts w:ascii="Times New Roman" w:eastAsia="Times New Roman" w:hAnsi="Times New Roman" w:cs="Times New Roman"/>
          <w:bCs/>
          <w:sz w:val="28"/>
          <w:szCs w:val="28"/>
        </w:rPr>
        <w:t>;</w:t>
      </w:r>
    </w:p>
    <w:p w:rsidR="007712E4" w:rsidRPr="007712E4" w:rsidRDefault="007712E4" w:rsidP="007712E4">
      <w:pPr>
        <w:spacing w:after="0" w:line="360" w:lineRule="auto"/>
        <w:ind w:firstLine="709"/>
        <w:contextualSpacing/>
        <w:jc w:val="both"/>
        <w:rPr>
          <w:rFonts w:ascii="Times New Roman" w:eastAsia="Times New Roman" w:hAnsi="Times New Roman" w:cs="Times New Roman"/>
          <w:bCs/>
          <w:sz w:val="28"/>
          <w:szCs w:val="28"/>
        </w:rPr>
      </w:pPr>
      <w:r w:rsidRPr="007712E4">
        <w:rPr>
          <w:rFonts w:ascii="Times New Roman" w:eastAsia="Times New Roman" w:hAnsi="Times New Roman" w:cs="Times New Roman"/>
          <w:bCs/>
          <w:sz w:val="28"/>
          <w:szCs w:val="28"/>
        </w:rPr>
        <w:t>- на основе условий кейса провести АВС-</w:t>
      </w:r>
      <w:r w:rsidRPr="007712E4">
        <w:rPr>
          <w:rFonts w:ascii="Times New Roman" w:eastAsia="Times New Roman" w:hAnsi="Times New Roman" w:cs="Times New Roman"/>
          <w:bCs/>
          <w:sz w:val="28"/>
          <w:szCs w:val="28"/>
          <w:shd w:val="clear" w:color="auto" w:fill="FFFFFF" w:themeFill="background1"/>
        </w:rPr>
        <w:t xml:space="preserve">анализ, </w:t>
      </w:r>
      <w:r w:rsidRPr="007712E4">
        <w:rPr>
          <w:rFonts w:ascii="Times New Roman" w:eastAsia="Times New Roman" w:hAnsi="Times New Roman" w:cs="Times New Roman"/>
          <w:bCs/>
          <w:sz w:val="28"/>
          <w:szCs w:val="28"/>
        </w:rPr>
        <w:t>результаты которого применить в последующих заданиях;</w:t>
      </w:r>
    </w:p>
    <w:p w:rsidR="007712E4" w:rsidRPr="007712E4" w:rsidRDefault="007712E4" w:rsidP="007712E4">
      <w:pPr>
        <w:spacing w:after="0" w:line="360" w:lineRule="auto"/>
        <w:ind w:firstLine="709"/>
        <w:contextualSpacing/>
        <w:jc w:val="both"/>
        <w:rPr>
          <w:rFonts w:ascii="Times New Roman" w:eastAsia="Times New Roman" w:hAnsi="Times New Roman" w:cs="Times New Roman"/>
          <w:bCs/>
          <w:i/>
          <w:iCs/>
          <w:sz w:val="28"/>
          <w:szCs w:val="28"/>
        </w:rPr>
      </w:pPr>
      <w:r w:rsidRPr="007712E4">
        <w:rPr>
          <w:rFonts w:ascii="Times New Roman" w:eastAsia="Times New Roman" w:hAnsi="Times New Roman" w:cs="Times New Roman"/>
          <w:bCs/>
          <w:sz w:val="28"/>
          <w:szCs w:val="28"/>
        </w:rPr>
        <w:lastRenderedPageBreak/>
        <w:t xml:space="preserve">- предложить и обосновать управленческое решение по </w:t>
      </w:r>
      <w:bookmarkStart w:id="14" w:name="_Hlk164167971"/>
      <w:r w:rsidRPr="007712E4">
        <w:rPr>
          <w:rFonts w:ascii="Times New Roman" w:hAnsi="Times New Roman" w:cs="Times New Roman"/>
          <w:sz w:val="28"/>
          <w:szCs w:val="28"/>
        </w:rPr>
        <w:t xml:space="preserve">расширению группового/видового ассортимента </w:t>
      </w:r>
      <w:bookmarkEnd w:id="14"/>
      <w:r w:rsidRPr="007712E4">
        <w:rPr>
          <w:rFonts w:ascii="Times New Roman" w:hAnsi="Times New Roman" w:cs="Times New Roman"/>
          <w:sz w:val="28"/>
          <w:szCs w:val="28"/>
        </w:rPr>
        <w:t>и разработать рекомендации по оптимизации ассортимента имеющихся товаров, учитывая результаты АВС-анализа;</w:t>
      </w:r>
      <w:r w:rsidRPr="007712E4">
        <w:rPr>
          <w:rFonts w:ascii="Times New Roman" w:hAnsi="Times New Roman" w:cs="Times New Roman"/>
          <w:i/>
          <w:iCs/>
          <w:sz w:val="24"/>
          <w:szCs w:val="24"/>
        </w:rPr>
        <w:t xml:space="preserve"> </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xml:space="preserve">- на основании проведенного АВС-анализа создать эскиз планировки торгового зала с указанием расположения отделов, основных функциональных зон. При разработке эскиза необходимо применить </w:t>
      </w:r>
      <w:proofErr w:type="spellStart"/>
      <w:r w:rsidRPr="007712E4">
        <w:rPr>
          <w:rFonts w:ascii="Times New Roman" w:eastAsia="Times New Roman" w:hAnsi="Times New Roman" w:cs="Times New Roman"/>
          <w:color w:val="000000"/>
          <w:sz w:val="28"/>
          <w:szCs w:val="28"/>
          <w:lang w:eastAsia="ru-RU"/>
        </w:rPr>
        <w:t>мерчандайзинговый</w:t>
      </w:r>
      <w:proofErr w:type="spellEnd"/>
      <w:r w:rsidRPr="007712E4">
        <w:rPr>
          <w:rFonts w:ascii="Times New Roman" w:eastAsia="Times New Roman" w:hAnsi="Times New Roman" w:cs="Times New Roman"/>
          <w:color w:val="000000"/>
          <w:sz w:val="28"/>
          <w:szCs w:val="28"/>
          <w:lang w:eastAsia="ru-RU"/>
        </w:rPr>
        <w:t xml:space="preserve"> подход (использовать правило «золотого треугольника», учитывать расположение «холодных» и «горячих» зон и т.д.);</w:t>
      </w:r>
    </w:p>
    <w:p w:rsidR="007712E4" w:rsidRPr="007712E4" w:rsidRDefault="007712E4" w:rsidP="007712E4">
      <w:pPr>
        <w:spacing w:after="0" w:line="360" w:lineRule="auto"/>
        <w:ind w:firstLine="709"/>
        <w:contextualSpacing/>
        <w:jc w:val="both"/>
        <w:rPr>
          <w:rFonts w:ascii="Times New Roman" w:eastAsia="Times New Roman" w:hAnsi="Times New Roman" w:cs="Times New Roman"/>
          <w:color w:val="FF0000"/>
          <w:sz w:val="28"/>
          <w:szCs w:val="28"/>
          <w:lang w:eastAsia="ru-RU"/>
        </w:rPr>
      </w:pPr>
      <w:r w:rsidRPr="007712E4">
        <w:rPr>
          <w:rFonts w:ascii="Times New Roman" w:eastAsia="Times New Roman" w:hAnsi="Times New Roman" w:cs="Times New Roman"/>
          <w:color w:val="000000"/>
          <w:sz w:val="28"/>
          <w:szCs w:val="28"/>
          <w:lang w:eastAsia="ru-RU"/>
        </w:rPr>
        <w:t>- дать конкретные рекомендации по размещению, выкладке товара на торговом оборудовании, применению POS-материалов предлагаемого к введению группового/видового ассортимента товаров</w:t>
      </w:r>
      <w:r w:rsidRPr="007712E4">
        <w:rPr>
          <w:rFonts w:ascii="Times New Roman" w:eastAsia="Times New Roman" w:hAnsi="Times New Roman" w:cs="Times New Roman"/>
          <w:color w:val="FF0000"/>
          <w:sz w:val="28"/>
          <w:szCs w:val="28"/>
          <w:lang w:eastAsia="ru-RU"/>
        </w:rPr>
        <w:t>.</w:t>
      </w:r>
    </w:p>
    <w:p w:rsidR="007712E4" w:rsidRDefault="007712E4" w:rsidP="00B87651">
      <w:pPr>
        <w:spacing w:after="0" w:line="360" w:lineRule="auto"/>
        <w:ind w:firstLine="709"/>
        <w:jc w:val="both"/>
        <w:rPr>
          <w:rFonts w:ascii="Times New Roman" w:eastAsia="Times New Roman" w:hAnsi="Times New Roman"/>
          <w:bCs/>
          <w:color w:val="000000" w:themeColor="text1"/>
          <w:sz w:val="28"/>
          <w:szCs w:val="28"/>
        </w:rPr>
      </w:pPr>
      <w:r w:rsidRPr="007712E4">
        <w:rPr>
          <w:rFonts w:ascii="Times New Roman" w:eastAsia="Times New Roman" w:hAnsi="Times New Roman" w:cs="Times New Roman"/>
          <w:bCs/>
          <w:color w:val="000000" w:themeColor="text1"/>
          <w:sz w:val="28"/>
          <w:szCs w:val="28"/>
        </w:rPr>
        <w:t xml:space="preserve">Результаты работы представить в виде презентации экспертному жюри. При презентации выполненной работы по модулю участникам необходимо уделить внимание </w:t>
      </w:r>
      <w:r w:rsidRPr="007712E4">
        <w:rPr>
          <w:rFonts w:ascii="Times New Roman" w:eastAsia="Times New Roman" w:hAnsi="Times New Roman"/>
          <w:bCs/>
          <w:color w:val="000000" w:themeColor="text1"/>
          <w:sz w:val="28"/>
          <w:szCs w:val="28"/>
        </w:rPr>
        <w:t>оформлению слайдов (следует придерживаться делового стиля) и представлению информации на них. У</w:t>
      </w:r>
      <w:r w:rsidRPr="007712E4">
        <w:rPr>
          <w:rFonts w:ascii="Times New Roman" w:eastAsia="Times New Roman" w:hAnsi="Times New Roman" w:cs="Times New Roman"/>
          <w:bCs/>
          <w:color w:val="000000" w:themeColor="text1"/>
          <w:sz w:val="28"/>
          <w:szCs w:val="28"/>
        </w:rPr>
        <w:t xml:space="preserve">частникам необходимо продемонстрировать коммуникативные навыки, </w:t>
      </w:r>
      <w:r w:rsidRPr="007712E4">
        <w:rPr>
          <w:rFonts w:ascii="Times New Roman" w:eastAsia="Times New Roman" w:hAnsi="Times New Roman"/>
          <w:bCs/>
          <w:color w:val="000000" w:themeColor="text1"/>
          <w:sz w:val="28"/>
          <w:szCs w:val="28"/>
        </w:rPr>
        <w:t>ораторское мастерство. Ответы на вопросы экспертов должны быть точными, корректными, не противоречащими информации, представленной в ходе презентации.</w:t>
      </w:r>
    </w:p>
    <w:p w:rsidR="007712E4" w:rsidRPr="007712E4" w:rsidRDefault="007712E4" w:rsidP="007712E4">
      <w:pPr>
        <w:spacing w:after="0" w:line="360" w:lineRule="auto"/>
        <w:jc w:val="both"/>
        <w:rPr>
          <w:rFonts w:ascii="Times New Roman" w:eastAsia="Times New Roman" w:hAnsi="Times New Roman" w:cs="Times New Roman"/>
          <w:b/>
          <w:bCs/>
          <w:sz w:val="28"/>
          <w:szCs w:val="28"/>
          <w:lang w:eastAsia="ru-RU"/>
        </w:rPr>
      </w:pPr>
    </w:p>
    <w:p w:rsidR="007712E4" w:rsidRPr="007712E4" w:rsidRDefault="007712E4" w:rsidP="004A3A0F">
      <w:pPr>
        <w:spacing w:after="0" w:line="360" w:lineRule="auto"/>
        <w:ind w:firstLine="709"/>
        <w:jc w:val="both"/>
        <w:rPr>
          <w:rFonts w:ascii="Times New Roman" w:eastAsia="Times New Roman" w:hAnsi="Times New Roman" w:cs="Times New Roman"/>
          <w:bCs/>
          <w:sz w:val="28"/>
          <w:szCs w:val="28"/>
          <w:lang w:eastAsia="ru-RU"/>
        </w:rPr>
      </w:pPr>
      <w:r w:rsidRPr="007712E4">
        <w:rPr>
          <w:rFonts w:ascii="Times New Roman" w:eastAsia="Times New Roman" w:hAnsi="Times New Roman" w:cs="Times New Roman"/>
          <w:b/>
          <w:bCs/>
          <w:sz w:val="28"/>
          <w:szCs w:val="28"/>
          <w:lang w:eastAsia="ru-RU"/>
        </w:rPr>
        <w:t>Модуль В.</w:t>
      </w:r>
      <w:r w:rsidRPr="007712E4">
        <w:rPr>
          <w:rFonts w:ascii="Times New Roman" w:eastAsia="Times New Roman" w:hAnsi="Times New Roman" w:cs="Times New Roman"/>
          <w:b/>
          <w:color w:val="000000"/>
          <w:sz w:val="28"/>
          <w:szCs w:val="28"/>
          <w:lang w:eastAsia="ru-RU"/>
        </w:rPr>
        <w:t xml:space="preserve">  Стимулирование покупательского спроса (инвариант)</w:t>
      </w:r>
    </w:p>
    <w:p w:rsidR="007712E4" w:rsidRPr="007712E4" w:rsidRDefault="007712E4" w:rsidP="007712E4">
      <w:pPr>
        <w:spacing w:after="0" w:line="360" w:lineRule="auto"/>
        <w:jc w:val="both"/>
        <w:rPr>
          <w:rFonts w:ascii="Times New Roman" w:eastAsia="Times New Roman" w:hAnsi="Times New Roman" w:cs="Times New Roman"/>
          <w:bCs/>
          <w:i/>
          <w:sz w:val="28"/>
          <w:szCs w:val="28"/>
        </w:rPr>
      </w:pPr>
      <w:r w:rsidRPr="007712E4">
        <w:rPr>
          <w:rFonts w:ascii="Times New Roman" w:eastAsia="Times New Roman" w:hAnsi="Times New Roman" w:cs="Times New Roman"/>
          <w:bCs/>
          <w:i/>
          <w:sz w:val="28"/>
          <w:szCs w:val="28"/>
        </w:rPr>
        <w:t>Время на выполнение модуля 1 ч.</w:t>
      </w:r>
    </w:p>
    <w:p w:rsidR="007712E4" w:rsidRPr="007712E4" w:rsidRDefault="007712E4" w:rsidP="007712E4">
      <w:pPr>
        <w:spacing w:after="0" w:line="360" w:lineRule="auto"/>
        <w:jc w:val="both"/>
        <w:rPr>
          <w:rFonts w:ascii="Times New Roman" w:eastAsia="Times New Roman" w:hAnsi="Times New Roman" w:cs="Times New Roman"/>
          <w:b/>
          <w:bCs/>
          <w:sz w:val="28"/>
          <w:szCs w:val="28"/>
        </w:rPr>
      </w:pPr>
      <w:r w:rsidRPr="007712E4">
        <w:rPr>
          <w:rFonts w:ascii="Times New Roman" w:eastAsia="Times New Roman" w:hAnsi="Times New Roman" w:cs="Times New Roman"/>
          <w:b/>
          <w:bCs/>
          <w:sz w:val="28"/>
          <w:szCs w:val="28"/>
        </w:rPr>
        <w:t>Задание:</w:t>
      </w:r>
    </w:p>
    <w:p w:rsidR="007712E4" w:rsidRPr="007712E4" w:rsidRDefault="007712E4" w:rsidP="007712E4">
      <w:pPr>
        <w:spacing w:after="0" w:line="360" w:lineRule="auto"/>
        <w:ind w:firstLine="709"/>
        <w:jc w:val="both"/>
        <w:rPr>
          <w:rFonts w:ascii="Times New Roman" w:eastAsia="Times New Roman" w:hAnsi="Times New Roman" w:cs="Times New Roman"/>
          <w:bCs/>
          <w:sz w:val="28"/>
          <w:szCs w:val="28"/>
        </w:rPr>
      </w:pPr>
      <w:r w:rsidRPr="007712E4">
        <w:rPr>
          <w:rFonts w:ascii="Times New Roman" w:eastAsia="Times New Roman" w:hAnsi="Times New Roman" w:cs="Times New Roman"/>
          <w:bCs/>
          <w:sz w:val="28"/>
          <w:szCs w:val="28"/>
        </w:rPr>
        <w:t xml:space="preserve">В соответствии с вводными данными </w:t>
      </w:r>
      <w:proofErr w:type="spellStart"/>
      <w:r w:rsidRPr="007712E4">
        <w:rPr>
          <w:rFonts w:ascii="Times New Roman" w:eastAsia="Times New Roman" w:hAnsi="Times New Roman" w:cs="Times New Roman"/>
          <w:bCs/>
          <w:sz w:val="28"/>
          <w:szCs w:val="28"/>
        </w:rPr>
        <w:t>кейсового</w:t>
      </w:r>
      <w:proofErr w:type="spellEnd"/>
      <w:r w:rsidRPr="007712E4">
        <w:rPr>
          <w:rFonts w:ascii="Times New Roman" w:eastAsia="Times New Roman" w:hAnsi="Times New Roman" w:cs="Times New Roman"/>
          <w:bCs/>
          <w:sz w:val="28"/>
          <w:szCs w:val="28"/>
        </w:rPr>
        <w:t xml:space="preserve"> задания участникам необходимо:</w:t>
      </w:r>
    </w:p>
    <w:p w:rsidR="007712E4" w:rsidRPr="007712E4" w:rsidRDefault="007712E4" w:rsidP="007712E4">
      <w:pPr>
        <w:spacing w:after="0" w:line="360" w:lineRule="auto"/>
        <w:ind w:firstLine="709"/>
        <w:jc w:val="both"/>
        <w:rPr>
          <w:rFonts w:ascii="Times New Roman" w:eastAsia="Times New Roman" w:hAnsi="Times New Roman" w:cs="Times New Roman"/>
          <w:bCs/>
          <w:sz w:val="28"/>
          <w:szCs w:val="28"/>
        </w:rPr>
      </w:pPr>
      <w:r w:rsidRPr="007712E4">
        <w:rPr>
          <w:rFonts w:ascii="Times New Roman" w:eastAsia="Times New Roman" w:hAnsi="Times New Roman" w:cs="Times New Roman"/>
          <w:bCs/>
          <w:sz w:val="28"/>
          <w:szCs w:val="28"/>
        </w:rPr>
        <w:t>Стимулировать спрос на предлагаемый к внедрению групповой/видовой ассортимент товаров, либо на товары, находящиеся на товарных остатках. С этой целью необходимо:</w:t>
      </w:r>
    </w:p>
    <w:p w:rsidR="007712E4" w:rsidRPr="007712E4" w:rsidRDefault="007712E4" w:rsidP="007712E4">
      <w:pPr>
        <w:spacing w:after="0" w:line="360" w:lineRule="auto"/>
        <w:ind w:firstLine="709"/>
        <w:jc w:val="both"/>
        <w:rPr>
          <w:rFonts w:ascii="Times New Roman" w:eastAsia="Times New Roman" w:hAnsi="Times New Roman" w:cs="Times New Roman"/>
          <w:bCs/>
          <w:sz w:val="28"/>
          <w:szCs w:val="28"/>
        </w:rPr>
      </w:pPr>
      <w:r w:rsidRPr="007712E4">
        <w:rPr>
          <w:rFonts w:ascii="Times New Roman" w:eastAsia="Times New Roman" w:hAnsi="Times New Roman" w:cs="Times New Roman"/>
          <w:bCs/>
          <w:sz w:val="28"/>
          <w:szCs w:val="28"/>
        </w:rPr>
        <w:t xml:space="preserve">- провести анализ потенциальных покупателей (с использованием одной из методик сегментирования) и выявить типичные покупательские предпочтения для анализируемой ЦА; </w:t>
      </w:r>
    </w:p>
    <w:p w:rsidR="007712E4" w:rsidRPr="007712E4" w:rsidRDefault="007712E4" w:rsidP="007712E4">
      <w:pPr>
        <w:spacing w:after="0" w:line="360" w:lineRule="auto"/>
        <w:ind w:firstLine="709"/>
        <w:jc w:val="both"/>
        <w:rPr>
          <w:rFonts w:ascii="Times New Roman" w:eastAsia="Times New Roman" w:hAnsi="Times New Roman" w:cs="Times New Roman"/>
          <w:bCs/>
          <w:sz w:val="28"/>
          <w:szCs w:val="28"/>
        </w:rPr>
      </w:pPr>
      <w:r w:rsidRPr="007712E4">
        <w:rPr>
          <w:rFonts w:ascii="Times New Roman" w:eastAsia="Times New Roman" w:hAnsi="Times New Roman" w:cs="Times New Roman"/>
          <w:bCs/>
          <w:sz w:val="28"/>
          <w:szCs w:val="28"/>
        </w:rPr>
        <w:lastRenderedPageBreak/>
        <w:t>- разработать анкету для опроса потенциальных покупателей, содержащую не менее десяти вопросов (различных типов/форм), позволяющую выявить типичные покупательские предпочтения для анализируемой ЦА;</w:t>
      </w:r>
    </w:p>
    <w:p w:rsidR="007712E4" w:rsidRPr="007712E4" w:rsidRDefault="007712E4" w:rsidP="007712E4">
      <w:pPr>
        <w:spacing w:after="0" w:line="360" w:lineRule="auto"/>
        <w:ind w:firstLine="709"/>
        <w:jc w:val="both"/>
        <w:rPr>
          <w:rFonts w:ascii="Times New Roman" w:eastAsia="Times New Roman" w:hAnsi="Times New Roman" w:cs="Times New Roman"/>
          <w:bCs/>
          <w:sz w:val="28"/>
          <w:szCs w:val="28"/>
        </w:rPr>
      </w:pPr>
      <w:r w:rsidRPr="007712E4">
        <w:rPr>
          <w:rFonts w:ascii="Times New Roman" w:eastAsia="Times New Roman" w:hAnsi="Times New Roman" w:cs="Times New Roman"/>
          <w:bCs/>
          <w:sz w:val="28"/>
          <w:szCs w:val="28"/>
        </w:rPr>
        <w:t>- определить конкурентные преимущества товара и составить УТП с подстройкой под выявленную ЦА;</w:t>
      </w:r>
    </w:p>
    <w:p w:rsidR="007712E4" w:rsidRPr="007712E4" w:rsidRDefault="007712E4" w:rsidP="007712E4">
      <w:pPr>
        <w:spacing w:after="0" w:line="360" w:lineRule="auto"/>
        <w:ind w:firstLine="709"/>
        <w:jc w:val="both"/>
        <w:rPr>
          <w:rFonts w:ascii="Times New Roman" w:eastAsia="Times New Roman" w:hAnsi="Times New Roman" w:cs="Times New Roman"/>
          <w:bCs/>
          <w:sz w:val="28"/>
          <w:szCs w:val="28"/>
        </w:rPr>
      </w:pPr>
      <w:r w:rsidRPr="007712E4">
        <w:rPr>
          <w:rFonts w:ascii="Times New Roman" w:eastAsia="Times New Roman" w:hAnsi="Times New Roman" w:cs="Times New Roman"/>
          <w:bCs/>
          <w:sz w:val="28"/>
          <w:szCs w:val="28"/>
        </w:rPr>
        <w:t xml:space="preserve">- разработать </w:t>
      </w:r>
      <w:r w:rsidRPr="00B87651">
        <w:rPr>
          <w:rFonts w:ascii="Times New Roman" w:eastAsia="Times New Roman" w:hAnsi="Times New Roman" w:cs="Times New Roman"/>
          <w:bCs/>
          <w:sz w:val="28"/>
          <w:szCs w:val="28"/>
        </w:rPr>
        <w:t>план мероприятия, содержащий</w:t>
      </w:r>
      <w:r w:rsidRPr="00B87651">
        <w:t xml:space="preserve"> </w:t>
      </w:r>
      <w:r w:rsidRPr="00B87651">
        <w:rPr>
          <w:rFonts w:ascii="Times New Roman" w:eastAsia="Times New Roman" w:hAnsi="Times New Roman" w:cs="Times New Roman"/>
          <w:bCs/>
          <w:sz w:val="28"/>
          <w:szCs w:val="28"/>
        </w:rPr>
        <w:t>перечень конкретных мер/инструментов (не менее 3-х)</w:t>
      </w:r>
      <w:r w:rsidRPr="007712E4">
        <w:rPr>
          <w:rFonts w:ascii="Times New Roman" w:eastAsia="Times New Roman" w:hAnsi="Times New Roman" w:cs="Times New Roman"/>
          <w:bCs/>
          <w:sz w:val="28"/>
          <w:szCs w:val="28"/>
        </w:rPr>
        <w:t xml:space="preserve"> по стимулированию покупательского спроса с учетом результатов проведенного анализа. </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p>
    <w:p w:rsidR="007712E4" w:rsidRPr="007712E4" w:rsidRDefault="007712E4" w:rsidP="004A3A0F">
      <w:pPr>
        <w:spacing w:after="0" w:line="360" w:lineRule="auto"/>
        <w:ind w:firstLine="709"/>
        <w:jc w:val="both"/>
        <w:rPr>
          <w:rFonts w:ascii="Times New Roman" w:eastAsia="Times New Roman" w:hAnsi="Times New Roman" w:cs="Times New Roman"/>
          <w:bCs/>
          <w:sz w:val="28"/>
          <w:szCs w:val="28"/>
          <w:lang w:eastAsia="ru-RU"/>
        </w:rPr>
      </w:pPr>
      <w:r w:rsidRPr="007712E4">
        <w:rPr>
          <w:rFonts w:ascii="Times New Roman" w:eastAsia="Times New Roman" w:hAnsi="Times New Roman" w:cs="Times New Roman"/>
          <w:b/>
          <w:bCs/>
          <w:sz w:val="28"/>
          <w:szCs w:val="28"/>
          <w:lang w:eastAsia="ru-RU"/>
        </w:rPr>
        <w:t>Модуль Г.</w:t>
      </w:r>
      <w:r w:rsidRPr="007712E4">
        <w:rPr>
          <w:rFonts w:ascii="Times New Roman" w:eastAsia="Times New Roman" w:hAnsi="Times New Roman" w:cs="Times New Roman"/>
          <w:b/>
          <w:color w:val="000000"/>
          <w:sz w:val="28"/>
          <w:szCs w:val="28"/>
          <w:lang w:eastAsia="ru-RU"/>
        </w:rPr>
        <w:t xml:space="preserve">  Разработка стратегии продвижения продукта в информационно-коммуникационной сети Интернет (инвариант)</w:t>
      </w:r>
    </w:p>
    <w:p w:rsidR="007712E4" w:rsidRPr="007712E4" w:rsidRDefault="007712E4" w:rsidP="007712E4">
      <w:pPr>
        <w:spacing w:after="0" w:line="360" w:lineRule="auto"/>
        <w:jc w:val="both"/>
        <w:rPr>
          <w:rFonts w:ascii="Times New Roman" w:eastAsia="Times New Roman" w:hAnsi="Times New Roman" w:cs="Times New Roman"/>
          <w:bCs/>
          <w:i/>
          <w:sz w:val="28"/>
          <w:szCs w:val="28"/>
        </w:rPr>
      </w:pPr>
      <w:r w:rsidRPr="007712E4">
        <w:rPr>
          <w:rFonts w:ascii="Times New Roman" w:eastAsia="Times New Roman" w:hAnsi="Times New Roman" w:cs="Times New Roman"/>
          <w:bCs/>
          <w:i/>
          <w:sz w:val="28"/>
          <w:szCs w:val="28"/>
        </w:rPr>
        <w:t>Время на выполнение модуля 50 мин.</w:t>
      </w:r>
    </w:p>
    <w:p w:rsidR="007712E4" w:rsidRPr="007712E4" w:rsidRDefault="007712E4" w:rsidP="007712E4">
      <w:pPr>
        <w:spacing w:after="0" w:line="360" w:lineRule="auto"/>
        <w:jc w:val="both"/>
        <w:rPr>
          <w:rFonts w:ascii="Times New Roman" w:eastAsia="Times New Roman" w:hAnsi="Times New Roman" w:cs="Times New Roman"/>
          <w:b/>
          <w:bCs/>
          <w:sz w:val="28"/>
          <w:szCs w:val="28"/>
        </w:rPr>
      </w:pPr>
      <w:r w:rsidRPr="007712E4">
        <w:rPr>
          <w:rFonts w:ascii="Times New Roman" w:eastAsia="Times New Roman" w:hAnsi="Times New Roman" w:cs="Times New Roman"/>
          <w:b/>
          <w:bCs/>
          <w:sz w:val="28"/>
          <w:szCs w:val="28"/>
        </w:rPr>
        <w:t>Задание:</w:t>
      </w:r>
    </w:p>
    <w:p w:rsidR="007712E4" w:rsidRPr="007712E4" w:rsidRDefault="007712E4" w:rsidP="007712E4">
      <w:pPr>
        <w:spacing w:after="0" w:line="360" w:lineRule="auto"/>
        <w:jc w:val="both"/>
        <w:rPr>
          <w:rFonts w:ascii="Times New Roman" w:eastAsia="Times New Roman" w:hAnsi="Times New Roman" w:cs="Times New Roman"/>
          <w:bCs/>
          <w:sz w:val="28"/>
          <w:szCs w:val="28"/>
        </w:rPr>
      </w:pPr>
      <w:r w:rsidRPr="007712E4">
        <w:rPr>
          <w:rFonts w:ascii="Times New Roman" w:eastAsia="Times New Roman" w:hAnsi="Times New Roman" w:cs="Times New Roman"/>
          <w:bCs/>
          <w:sz w:val="28"/>
          <w:szCs w:val="28"/>
        </w:rPr>
        <w:t xml:space="preserve">Участникам необходимо разработать стратегию </w:t>
      </w:r>
      <w:proofErr w:type="gramStart"/>
      <w:r w:rsidRPr="007712E4">
        <w:rPr>
          <w:rFonts w:ascii="Times New Roman" w:eastAsia="Times New Roman" w:hAnsi="Times New Roman" w:cs="Times New Roman"/>
          <w:bCs/>
          <w:sz w:val="28"/>
          <w:szCs w:val="28"/>
        </w:rPr>
        <w:t>продвижения</w:t>
      </w:r>
      <w:proofErr w:type="gramEnd"/>
      <w:r w:rsidRPr="007712E4">
        <w:rPr>
          <w:rFonts w:ascii="Times New Roman" w:eastAsia="Times New Roman" w:hAnsi="Times New Roman" w:cs="Times New Roman"/>
          <w:bCs/>
          <w:sz w:val="28"/>
          <w:szCs w:val="28"/>
        </w:rPr>
        <w:t xml:space="preserve"> предлагаемого к внедрению группового/видового ассортимента товаров, либо товаров, находящихся на товарных остатках в информационно-коммуникационной сети Интернет. С этой целью необходимо:</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дополнить портрет потенциальных покупателей, представленный в предыдущем модуле, определив и обосновав для них типичные приоритетные каналы для продвижения продукта в сети Интернет;</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провести анализ типичного поведения пользователей (определенной и описанной ЦА) при поиске необходимой информации в сети Интернет;</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xml:space="preserve">- на основании предварительно проведенного стратегического анализа (с применением как минимум одной методики (например, SWOT-анализа) разработать стратегию продвижения продукта в сети Интернет. При разработке стратегии указать цель (по методике </w:t>
      </w:r>
      <w:r w:rsidRPr="007712E4">
        <w:rPr>
          <w:rFonts w:ascii="Times New Roman" w:eastAsia="Times New Roman" w:hAnsi="Times New Roman" w:cs="Times New Roman"/>
          <w:color w:val="000000"/>
          <w:sz w:val="28"/>
          <w:szCs w:val="28"/>
          <w:lang w:val="en-US" w:eastAsia="ru-RU"/>
        </w:rPr>
        <w:t>SMART</w:t>
      </w:r>
      <w:r w:rsidRPr="007712E4">
        <w:rPr>
          <w:rFonts w:ascii="Times New Roman" w:eastAsia="Times New Roman" w:hAnsi="Times New Roman" w:cs="Times New Roman"/>
          <w:color w:val="000000"/>
          <w:sz w:val="28"/>
          <w:szCs w:val="28"/>
          <w:lang w:eastAsia="ru-RU"/>
        </w:rPr>
        <w:t>), задачи, конкретные мероприятия/инструменты (не менее 3-х), рассчитать предварительный бюджет и запланировать показатели эффективности (не мене 3-х).</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xml:space="preserve">Также необходимо предусмотреть отчетный период и </w:t>
      </w:r>
      <w:proofErr w:type="spellStart"/>
      <w:r w:rsidRPr="007712E4">
        <w:rPr>
          <w:rFonts w:ascii="Times New Roman" w:eastAsia="Times New Roman" w:hAnsi="Times New Roman" w:cs="Times New Roman"/>
          <w:color w:val="000000"/>
          <w:sz w:val="28"/>
          <w:szCs w:val="28"/>
          <w:lang w:eastAsia="ru-RU"/>
        </w:rPr>
        <w:t>дедлайн</w:t>
      </w:r>
      <w:proofErr w:type="spellEnd"/>
      <w:r w:rsidRPr="007712E4">
        <w:rPr>
          <w:rFonts w:ascii="Times New Roman" w:eastAsia="Times New Roman" w:hAnsi="Times New Roman" w:cs="Times New Roman"/>
          <w:color w:val="000000"/>
          <w:sz w:val="28"/>
          <w:szCs w:val="28"/>
          <w:lang w:eastAsia="ru-RU"/>
        </w:rPr>
        <w:t xml:space="preserve"> среза с выводом о продолжении реализации или реструктуризации данной стратегии.</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lastRenderedPageBreak/>
        <w:t>- разработать /создать прототип инструмента продвижения, предусмотренного стратегией (</w:t>
      </w:r>
      <w:proofErr w:type="spellStart"/>
      <w:r w:rsidRPr="007712E4">
        <w:rPr>
          <w:rFonts w:ascii="Times New Roman" w:eastAsia="Times New Roman" w:hAnsi="Times New Roman" w:cs="Times New Roman"/>
          <w:color w:val="000000"/>
          <w:sz w:val="28"/>
          <w:szCs w:val="28"/>
          <w:lang w:eastAsia="ru-RU"/>
        </w:rPr>
        <w:t>лендинг</w:t>
      </w:r>
      <w:proofErr w:type="spellEnd"/>
      <w:r w:rsidRPr="007712E4">
        <w:rPr>
          <w:rFonts w:ascii="Times New Roman" w:eastAsia="Times New Roman" w:hAnsi="Times New Roman" w:cs="Times New Roman"/>
          <w:color w:val="000000"/>
          <w:sz w:val="28"/>
          <w:szCs w:val="28"/>
          <w:lang w:eastAsia="ru-RU"/>
        </w:rPr>
        <w:t xml:space="preserve">, группа/канал в социальных сетях, карточка товара на </w:t>
      </w:r>
      <w:proofErr w:type="spellStart"/>
      <w:r w:rsidRPr="007712E4">
        <w:rPr>
          <w:rFonts w:ascii="Times New Roman" w:eastAsia="Times New Roman" w:hAnsi="Times New Roman" w:cs="Times New Roman"/>
          <w:color w:val="000000"/>
          <w:sz w:val="28"/>
          <w:szCs w:val="28"/>
          <w:lang w:eastAsia="ru-RU"/>
        </w:rPr>
        <w:t>маркет-плейсе</w:t>
      </w:r>
      <w:proofErr w:type="spellEnd"/>
      <w:r w:rsidRPr="007712E4">
        <w:rPr>
          <w:rFonts w:ascii="Times New Roman" w:eastAsia="Times New Roman" w:hAnsi="Times New Roman" w:cs="Times New Roman"/>
          <w:color w:val="000000"/>
          <w:sz w:val="28"/>
          <w:szCs w:val="28"/>
          <w:lang w:eastAsia="ru-RU"/>
        </w:rPr>
        <w:t xml:space="preserve"> с ТЗ для фотографа/видео графа и др.).</w:t>
      </w:r>
    </w:p>
    <w:p w:rsidR="007712E4" w:rsidRDefault="007712E4" w:rsidP="00B87651">
      <w:pPr>
        <w:spacing w:after="0" w:line="360" w:lineRule="auto"/>
        <w:ind w:firstLine="709"/>
        <w:jc w:val="both"/>
        <w:rPr>
          <w:rFonts w:ascii="Times New Roman" w:eastAsia="Times New Roman" w:hAnsi="Times New Roman"/>
          <w:bCs/>
          <w:color w:val="000000" w:themeColor="text1"/>
          <w:sz w:val="28"/>
          <w:szCs w:val="28"/>
        </w:rPr>
      </w:pPr>
      <w:r w:rsidRPr="007712E4">
        <w:rPr>
          <w:rFonts w:ascii="Times New Roman" w:eastAsia="Times New Roman" w:hAnsi="Times New Roman" w:cs="Times New Roman"/>
          <w:bCs/>
          <w:color w:val="000000" w:themeColor="text1"/>
          <w:sz w:val="28"/>
          <w:szCs w:val="28"/>
        </w:rPr>
        <w:t xml:space="preserve">Результаты работы представить в виде презентации экспертному жюри. При презентации выполненной работы по модулю участникам необходимо уделить внимание </w:t>
      </w:r>
      <w:r w:rsidRPr="007712E4">
        <w:rPr>
          <w:rFonts w:ascii="Times New Roman" w:eastAsia="Times New Roman" w:hAnsi="Times New Roman"/>
          <w:bCs/>
          <w:color w:val="000000" w:themeColor="text1"/>
          <w:sz w:val="28"/>
          <w:szCs w:val="28"/>
        </w:rPr>
        <w:t>оформлению слайдов (следует придерживаться делового стиля) и представлению информации на них. У</w:t>
      </w:r>
      <w:r w:rsidRPr="007712E4">
        <w:rPr>
          <w:rFonts w:ascii="Times New Roman" w:eastAsia="Times New Roman" w:hAnsi="Times New Roman" w:cs="Times New Roman"/>
          <w:bCs/>
          <w:color w:val="000000" w:themeColor="text1"/>
          <w:sz w:val="28"/>
          <w:szCs w:val="28"/>
        </w:rPr>
        <w:t xml:space="preserve">частникам необходимо продемонстрировать коммуникативные навыки, </w:t>
      </w:r>
      <w:r w:rsidRPr="007712E4">
        <w:rPr>
          <w:rFonts w:ascii="Times New Roman" w:eastAsia="Times New Roman" w:hAnsi="Times New Roman"/>
          <w:bCs/>
          <w:color w:val="000000" w:themeColor="text1"/>
          <w:sz w:val="28"/>
          <w:szCs w:val="28"/>
        </w:rPr>
        <w:t>ораторское мастерство. Ответы на вопросы экспертов должны быть точными, корректными, не противоречащими информации, представленной в ходе презентации.</w:t>
      </w:r>
    </w:p>
    <w:p w:rsidR="000001A0" w:rsidRPr="007712E4" w:rsidRDefault="000001A0" w:rsidP="00B87651">
      <w:pPr>
        <w:spacing w:after="0" w:line="360" w:lineRule="auto"/>
        <w:ind w:firstLine="709"/>
        <w:jc w:val="both"/>
        <w:rPr>
          <w:rFonts w:ascii="Times New Roman" w:eastAsia="Times New Roman" w:hAnsi="Times New Roman" w:cs="Times New Roman"/>
          <w:bCs/>
          <w:color w:val="000000" w:themeColor="text1"/>
          <w:sz w:val="28"/>
          <w:szCs w:val="28"/>
        </w:rPr>
      </w:pPr>
    </w:p>
    <w:p w:rsidR="007712E4" w:rsidRPr="007712E4" w:rsidRDefault="007712E4" w:rsidP="007712E4">
      <w:pPr>
        <w:spacing w:after="0" w:line="360" w:lineRule="auto"/>
        <w:ind w:firstLine="851"/>
        <w:jc w:val="both"/>
        <w:rPr>
          <w:rFonts w:ascii="Times New Roman" w:eastAsia="Times New Roman" w:hAnsi="Times New Roman" w:cs="Times New Roman"/>
          <w:b/>
          <w:color w:val="000000"/>
          <w:sz w:val="28"/>
          <w:szCs w:val="28"/>
          <w:lang w:eastAsia="ru-RU"/>
        </w:rPr>
      </w:pPr>
      <w:r w:rsidRPr="007712E4">
        <w:rPr>
          <w:rFonts w:ascii="Times New Roman" w:eastAsia="Times New Roman" w:hAnsi="Times New Roman" w:cs="Times New Roman"/>
          <w:b/>
          <w:bCs/>
          <w:sz w:val="28"/>
          <w:szCs w:val="28"/>
          <w:lang w:eastAsia="ru-RU"/>
        </w:rPr>
        <w:t>Модуль Д.</w:t>
      </w:r>
      <w:r w:rsidRPr="007712E4">
        <w:rPr>
          <w:rFonts w:ascii="Times New Roman" w:eastAsia="Times New Roman" w:hAnsi="Times New Roman" w:cs="Times New Roman"/>
          <w:b/>
          <w:color w:val="000000"/>
          <w:sz w:val="28"/>
          <w:szCs w:val="28"/>
          <w:lang w:eastAsia="ru-RU"/>
        </w:rPr>
        <w:t xml:space="preserve">  Продвижение местных брендов (вариатив)</w:t>
      </w:r>
    </w:p>
    <w:p w:rsidR="007712E4" w:rsidRPr="007712E4" w:rsidRDefault="007712E4" w:rsidP="007712E4">
      <w:pPr>
        <w:spacing w:after="0" w:line="360" w:lineRule="auto"/>
        <w:contextualSpacing/>
        <w:jc w:val="both"/>
        <w:rPr>
          <w:rFonts w:ascii="Times New Roman" w:eastAsia="Times New Roman" w:hAnsi="Times New Roman" w:cs="Times New Roman"/>
          <w:bCs/>
          <w:sz w:val="28"/>
          <w:szCs w:val="28"/>
        </w:rPr>
      </w:pPr>
      <w:r w:rsidRPr="007712E4">
        <w:rPr>
          <w:rFonts w:ascii="Times New Roman" w:eastAsia="Times New Roman" w:hAnsi="Times New Roman" w:cs="Times New Roman"/>
          <w:bCs/>
          <w:i/>
          <w:sz w:val="28"/>
          <w:szCs w:val="28"/>
        </w:rPr>
        <w:t>Время на выполнение модуля 1 ч. 50 минут</w:t>
      </w:r>
    </w:p>
    <w:p w:rsidR="007712E4" w:rsidRPr="007712E4" w:rsidRDefault="007712E4" w:rsidP="007712E4">
      <w:pPr>
        <w:spacing w:after="0" w:line="360" w:lineRule="auto"/>
        <w:ind w:firstLine="851"/>
        <w:jc w:val="both"/>
        <w:rPr>
          <w:rFonts w:ascii="Times New Roman" w:eastAsia="Times New Roman" w:hAnsi="Times New Roman" w:cs="Times New Roman"/>
          <w:sz w:val="28"/>
          <w:szCs w:val="28"/>
          <w:lang w:eastAsia="ru-RU"/>
        </w:rPr>
      </w:pPr>
      <w:r w:rsidRPr="007712E4">
        <w:rPr>
          <w:rFonts w:ascii="Times New Roman" w:eastAsia="Times New Roman" w:hAnsi="Times New Roman" w:cs="Times New Roman"/>
          <w:sz w:val="28"/>
          <w:szCs w:val="28"/>
          <w:lang w:eastAsia="ru-RU"/>
        </w:rPr>
        <w:t>Представить характеристику локального бренда одного из регионов РФ из предложенной отрасли (заготовительно-перерабатывающая, легкая и пищевая промышленность, туризм). Регион и отрасль определяются путем жеребьевки в день Д-2.</w:t>
      </w:r>
    </w:p>
    <w:p w:rsidR="007712E4" w:rsidRPr="007712E4" w:rsidRDefault="007712E4" w:rsidP="007712E4">
      <w:pPr>
        <w:spacing w:after="0" w:line="360" w:lineRule="auto"/>
        <w:ind w:firstLine="851"/>
        <w:jc w:val="both"/>
        <w:rPr>
          <w:rFonts w:ascii="Times New Roman" w:eastAsia="Times New Roman" w:hAnsi="Times New Roman" w:cs="Times New Roman"/>
          <w:sz w:val="28"/>
          <w:szCs w:val="28"/>
          <w:lang w:eastAsia="ru-RU"/>
        </w:rPr>
      </w:pPr>
      <w:r w:rsidRPr="007712E4">
        <w:rPr>
          <w:rFonts w:ascii="Times New Roman" w:eastAsia="Times New Roman" w:hAnsi="Times New Roman" w:cs="Times New Roman"/>
          <w:sz w:val="28"/>
          <w:szCs w:val="28"/>
          <w:lang w:eastAsia="ru-RU"/>
        </w:rPr>
        <w:t>Вся информация, предоставляемая конкурсантами в ходе выполнения модуля, должна быть обоснована/подтверждена ссылками на источники.</w:t>
      </w:r>
    </w:p>
    <w:p w:rsidR="007712E4" w:rsidRPr="007712E4" w:rsidRDefault="007712E4" w:rsidP="007712E4">
      <w:pPr>
        <w:spacing w:after="0" w:line="360" w:lineRule="auto"/>
        <w:ind w:firstLine="851"/>
        <w:jc w:val="both"/>
        <w:rPr>
          <w:rFonts w:ascii="Times New Roman" w:eastAsia="Times New Roman" w:hAnsi="Times New Roman" w:cs="Times New Roman"/>
          <w:sz w:val="28"/>
          <w:szCs w:val="28"/>
          <w:lang w:eastAsia="ru-RU"/>
        </w:rPr>
      </w:pPr>
      <w:r w:rsidRPr="007712E4">
        <w:rPr>
          <w:rFonts w:ascii="Times New Roman" w:eastAsia="Times New Roman" w:hAnsi="Times New Roman" w:cs="Times New Roman"/>
          <w:sz w:val="28"/>
          <w:szCs w:val="28"/>
          <w:lang w:eastAsia="ru-RU"/>
        </w:rPr>
        <w:t>В характеристике отобразить название марки, товарного знака, логотип, основное содержание бренда, стадию жизненного цикла бренда, его узнаваемость. Если локальный продукт не имеет перечисленных составляющих характеристики бренда, то сделать предложения по их формированию.</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xml:space="preserve">В связи </w:t>
      </w:r>
      <w:r w:rsidRPr="007712E4">
        <w:rPr>
          <w:rFonts w:ascii="Times New Roman" w:eastAsia="Times New Roman" w:hAnsi="Times New Roman" w:cs="Times New Roman"/>
          <w:color w:val="000000"/>
          <w:sz w:val="28"/>
          <w:szCs w:val="28"/>
          <w:lang w:val="en-US" w:eastAsia="ru-RU"/>
        </w:rPr>
        <w:t>c</w:t>
      </w:r>
      <w:r w:rsidRPr="007712E4">
        <w:rPr>
          <w:rFonts w:ascii="Times New Roman" w:eastAsia="Times New Roman" w:hAnsi="Times New Roman" w:cs="Times New Roman"/>
          <w:color w:val="000000"/>
          <w:sz w:val="28"/>
          <w:szCs w:val="28"/>
          <w:lang w:eastAsia="ru-RU"/>
        </w:rPr>
        <w:t xml:space="preserve"> расширением взаимодействия Российской Федерации на внешнем рынке и возникновением перспективы экспансии на новые товарные рынки необходимо выявить перспективы выхода локального бренда предложенного региона на рынок стран БРИКС. </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Цель - разработать стратегию продвижения локального бренда предложенного региона в контуре БРИКС, показать перспективы экспансии российских товаров с учетом специфики рынка стран, входящих в объединение.</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lastRenderedPageBreak/>
        <w:t>Для продвижения локального бренда региона необходимо:</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провести предварительный анализ рынков стран БРИКС (население стран, объем, динамика и структура ВВП, структура экспорта и импорта и др.);</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xml:space="preserve">- осуществить обоснованный выбор наиболее привлекательной </w:t>
      </w:r>
      <w:r w:rsidRPr="007712E4">
        <w:rPr>
          <w:rFonts w:ascii="Times New Roman" w:eastAsia="Times New Roman" w:hAnsi="Times New Roman" w:cs="Times New Roman"/>
          <w:color w:val="000000" w:themeColor="text1"/>
          <w:sz w:val="28"/>
          <w:szCs w:val="28"/>
          <w:lang w:eastAsia="ru-RU"/>
        </w:rPr>
        <w:t>страны для вывода локального бренда на внешний рынок</w:t>
      </w:r>
      <w:r w:rsidRPr="007712E4">
        <w:rPr>
          <w:rFonts w:ascii="Times New Roman" w:eastAsia="Times New Roman" w:hAnsi="Times New Roman" w:cs="Times New Roman"/>
          <w:color w:val="000000"/>
          <w:sz w:val="28"/>
          <w:szCs w:val="28"/>
          <w:lang w:eastAsia="ru-RU"/>
        </w:rPr>
        <w:t>;</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проанализировать особенности рынка выбранной страны;</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спрогнозировать объемы продаж на рынке выбранной страны.</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Выполнить аналитическую подготовку к продвижению с использованием программных сервисов.</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xml:space="preserve">Разработку маркетинговой стратегии продвижения </w:t>
      </w:r>
      <w:r w:rsidRPr="007712E4">
        <w:rPr>
          <w:rFonts w:ascii="Times New Roman" w:eastAsia="Times New Roman" w:hAnsi="Times New Roman" w:cs="Times New Roman"/>
          <w:sz w:val="28"/>
          <w:szCs w:val="28"/>
          <w:lang w:eastAsia="ru-RU"/>
        </w:rPr>
        <w:t>локального бренда предложенного региона</w:t>
      </w:r>
      <w:r w:rsidRPr="007712E4">
        <w:rPr>
          <w:rFonts w:ascii="Times New Roman" w:eastAsia="Times New Roman" w:hAnsi="Times New Roman" w:cs="Times New Roman"/>
          <w:color w:val="000000"/>
          <w:sz w:val="28"/>
          <w:szCs w:val="28"/>
          <w:lang w:eastAsia="ru-RU"/>
        </w:rPr>
        <w:t xml:space="preserve"> на рынок выбранной страны выполнить в следующей последовательности:</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xml:space="preserve">- сформулировать цель бренд-продвижения по методике </w:t>
      </w:r>
      <w:r w:rsidRPr="007712E4">
        <w:rPr>
          <w:rFonts w:ascii="Times New Roman" w:eastAsia="Times New Roman" w:hAnsi="Times New Roman" w:cs="Times New Roman"/>
          <w:color w:val="000000"/>
          <w:sz w:val="28"/>
          <w:szCs w:val="28"/>
          <w:lang w:val="en-US" w:eastAsia="ru-RU"/>
        </w:rPr>
        <w:t>SMART</w:t>
      </w:r>
      <w:r w:rsidRPr="007712E4">
        <w:rPr>
          <w:rFonts w:ascii="Times New Roman" w:eastAsia="Times New Roman" w:hAnsi="Times New Roman" w:cs="Times New Roman"/>
          <w:color w:val="000000"/>
          <w:sz w:val="28"/>
          <w:szCs w:val="28"/>
          <w:lang w:eastAsia="ru-RU"/>
        </w:rPr>
        <w:t xml:space="preserve"> в зависимости от стадии жизненного цикла бренда на внутреннем рынке;</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разработать стратегию продвижения бренда по элементам: продуктовый, ценовой, коммуникационный, разработка каналов продаж;</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xml:space="preserve">- после выбора инструментов и каналов продвижения (офлайн и/или </w:t>
      </w:r>
      <w:r w:rsidRPr="007712E4">
        <w:rPr>
          <w:rFonts w:ascii="Times New Roman" w:eastAsia="Times New Roman" w:hAnsi="Times New Roman" w:cs="Times New Roman"/>
          <w:color w:val="000000"/>
          <w:sz w:val="28"/>
          <w:szCs w:val="28"/>
          <w:lang w:val="en-US" w:eastAsia="ru-RU"/>
        </w:rPr>
        <w:t>e</w:t>
      </w:r>
      <w:r w:rsidRPr="007712E4">
        <w:rPr>
          <w:rFonts w:ascii="Times New Roman" w:eastAsia="Times New Roman" w:hAnsi="Times New Roman" w:cs="Times New Roman"/>
          <w:color w:val="000000"/>
          <w:sz w:val="28"/>
          <w:szCs w:val="28"/>
          <w:lang w:eastAsia="ru-RU"/>
        </w:rPr>
        <w:t>-</w:t>
      </w:r>
      <w:r w:rsidRPr="007712E4">
        <w:rPr>
          <w:rFonts w:ascii="Times New Roman" w:eastAsia="Times New Roman" w:hAnsi="Times New Roman" w:cs="Times New Roman"/>
          <w:color w:val="000000"/>
          <w:sz w:val="28"/>
          <w:szCs w:val="28"/>
          <w:lang w:val="en-US" w:eastAsia="ru-RU"/>
        </w:rPr>
        <w:t>commerce</w:t>
      </w:r>
      <w:r w:rsidRPr="007712E4">
        <w:rPr>
          <w:rFonts w:ascii="Times New Roman" w:eastAsia="Times New Roman" w:hAnsi="Times New Roman" w:cs="Times New Roman"/>
          <w:color w:val="000000"/>
          <w:sz w:val="28"/>
          <w:szCs w:val="28"/>
          <w:lang w:eastAsia="ru-RU"/>
        </w:rPr>
        <w:t xml:space="preserve">) разбить стратегию на разные рекламные кампании для разных целевых аудиторий. </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 разработать систему оценки эффективности и контроля бренд-продвижения.</w:t>
      </w:r>
    </w:p>
    <w:p w:rsidR="007712E4" w:rsidRPr="007712E4" w:rsidRDefault="007712E4" w:rsidP="007712E4">
      <w:pPr>
        <w:spacing w:after="0" w:line="360" w:lineRule="auto"/>
        <w:ind w:firstLine="709"/>
        <w:jc w:val="both"/>
        <w:rPr>
          <w:rFonts w:ascii="Times New Roman" w:eastAsia="Times New Roman" w:hAnsi="Times New Roman" w:cs="Times New Roman"/>
          <w:color w:val="000000"/>
          <w:sz w:val="28"/>
          <w:szCs w:val="28"/>
          <w:lang w:eastAsia="ru-RU"/>
        </w:rPr>
      </w:pPr>
      <w:r w:rsidRPr="007712E4">
        <w:rPr>
          <w:rFonts w:ascii="Times New Roman" w:eastAsia="Times New Roman" w:hAnsi="Times New Roman" w:cs="Times New Roman"/>
          <w:color w:val="000000"/>
          <w:sz w:val="28"/>
          <w:szCs w:val="28"/>
          <w:lang w:eastAsia="ru-RU"/>
        </w:rPr>
        <w:t>При разработке стратегии продвижения предусмотреть возможность и условия получения мер государственной поддержки экспорта.</w:t>
      </w:r>
    </w:p>
    <w:p w:rsidR="007712E4" w:rsidRPr="007712E4" w:rsidRDefault="007712E4" w:rsidP="007712E4">
      <w:pPr>
        <w:spacing w:after="0" w:line="360" w:lineRule="auto"/>
        <w:ind w:firstLine="851"/>
        <w:jc w:val="both"/>
        <w:rPr>
          <w:rFonts w:ascii="Times New Roman" w:eastAsia="Times New Roman" w:hAnsi="Times New Roman" w:cs="Times New Roman"/>
          <w:sz w:val="28"/>
          <w:szCs w:val="28"/>
          <w:lang w:eastAsia="ru-RU"/>
        </w:rPr>
      </w:pPr>
      <w:r w:rsidRPr="007712E4">
        <w:rPr>
          <w:rFonts w:ascii="Times New Roman" w:eastAsia="Times New Roman" w:hAnsi="Times New Roman" w:cs="Times New Roman"/>
          <w:sz w:val="28"/>
          <w:szCs w:val="28"/>
          <w:lang w:eastAsia="ru-RU"/>
        </w:rPr>
        <w:t>Подготовить на свой выбор макет рекламного продукта/создание креативов для продвижения бренда, предусмотренные стратегией.</w:t>
      </w:r>
    </w:p>
    <w:p w:rsidR="007712E4" w:rsidRDefault="007712E4" w:rsidP="007712E4">
      <w:pPr>
        <w:spacing w:after="0" w:line="360" w:lineRule="auto"/>
        <w:ind w:firstLine="709"/>
        <w:jc w:val="both"/>
        <w:rPr>
          <w:rFonts w:ascii="Times New Roman" w:eastAsia="Times New Roman" w:hAnsi="Times New Roman" w:cs="Times New Roman"/>
          <w:bCs/>
          <w:color w:val="000000" w:themeColor="text1"/>
          <w:sz w:val="28"/>
          <w:szCs w:val="28"/>
        </w:rPr>
      </w:pPr>
      <w:r w:rsidRPr="007712E4">
        <w:rPr>
          <w:rFonts w:ascii="Times New Roman" w:eastAsia="Times New Roman" w:hAnsi="Times New Roman" w:cs="Times New Roman"/>
          <w:bCs/>
          <w:color w:val="000000" w:themeColor="text1"/>
          <w:sz w:val="28"/>
          <w:szCs w:val="28"/>
        </w:rPr>
        <w:t xml:space="preserve">Результаты работы представить в виде презентации экспертному жюри. При презентации выполненной работы по модулю участникам необходимо уделить внимание </w:t>
      </w:r>
      <w:r w:rsidRPr="007712E4">
        <w:rPr>
          <w:rFonts w:ascii="Times New Roman" w:eastAsia="Times New Roman" w:hAnsi="Times New Roman"/>
          <w:bCs/>
          <w:color w:val="000000" w:themeColor="text1"/>
          <w:sz w:val="28"/>
          <w:szCs w:val="28"/>
        </w:rPr>
        <w:t>оформлению слайдов (следует придерживаться делового стиля) и представлению информации на них. У</w:t>
      </w:r>
      <w:r w:rsidRPr="007712E4">
        <w:rPr>
          <w:rFonts w:ascii="Times New Roman" w:eastAsia="Times New Roman" w:hAnsi="Times New Roman" w:cs="Times New Roman"/>
          <w:bCs/>
          <w:color w:val="000000" w:themeColor="text1"/>
          <w:sz w:val="28"/>
          <w:szCs w:val="28"/>
        </w:rPr>
        <w:t>частникам необходимо продемонстриро</w:t>
      </w:r>
      <w:r w:rsidRPr="007712E4">
        <w:rPr>
          <w:rFonts w:ascii="Times New Roman" w:eastAsia="Times New Roman" w:hAnsi="Times New Roman" w:cs="Times New Roman"/>
          <w:bCs/>
          <w:color w:val="000000" w:themeColor="text1"/>
          <w:sz w:val="28"/>
          <w:szCs w:val="28"/>
        </w:rPr>
        <w:lastRenderedPageBreak/>
        <w:t xml:space="preserve">вать коммуникативные навыки, </w:t>
      </w:r>
      <w:r w:rsidRPr="007712E4">
        <w:rPr>
          <w:rFonts w:ascii="Times New Roman" w:eastAsia="Times New Roman" w:hAnsi="Times New Roman"/>
          <w:bCs/>
          <w:color w:val="000000" w:themeColor="text1"/>
          <w:sz w:val="28"/>
          <w:szCs w:val="28"/>
        </w:rPr>
        <w:t>ораторское мастерство. Ответы на вопросы экспертов должны быть точными, корректными, не противоречащими информации, представленной в ходе презентации.</w:t>
      </w:r>
    </w:p>
    <w:p w:rsidR="007712E4" w:rsidRPr="00A26B32" w:rsidRDefault="00C951DE" w:rsidP="007712E4">
      <w:pPr>
        <w:pStyle w:val="2"/>
        <w:spacing w:after="0" w:line="276" w:lineRule="auto"/>
        <w:ind w:firstLine="709"/>
        <w:jc w:val="center"/>
        <w:rPr>
          <w:rFonts w:ascii="Times New Roman" w:hAnsi="Times New Roman"/>
          <w:szCs w:val="28"/>
          <w:lang w:val="ru-RU"/>
        </w:rPr>
      </w:pPr>
      <w:bookmarkStart w:id="15" w:name="_Toc149662220"/>
      <w:bookmarkStart w:id="16" w:name="_Toc78885643"/>
      <w:r w:rsidRPr="00A26B32">
        <w:rPr>
          <w:rFonts w:ascii="Times New Roman" w:hAnsi="Times New Roman"/>
          <w:iCs/>
          <w:szCs w:val="28"/>
          <w:lang w:val="ru-RU"/>
        </w:rPr>
        <w:t>2.</w:t>
      </w:r>
      <w:bookmarkEnd w:id="15"/>
      <w:bookmarkEnd w:id="16"/>
      <w:r w:rsidR="007712E4" w:rsidRPr="00A26B32">
        <w:rPr>
          <w:rFonts w:ascii="Times New Roman" w:hAnsi="Times New Roman"/>
          <w:iCs/>
          <w:szCs w:val="28"/>
          <w:lang w:val="ru-RU"/>
        </w:rPr>
        <w:t xml:space="preserve"> СПЕЦИАЛЬНЫЕ ПРАВИЛА КОМПЕТЕНЦИИ</w:t>
      </w:r>
      <w:bookmarkStart w:id="17" w:name="_GoBack"/>
      <w:bookmarkEnd w:id="17"/>
    </w:p>
    <w:p w:rsidR="007712E4" w:rsidRPr="00A26B32" w:rsidRDefault="007712E4" w:rsidP="007712E4">
      <w:pPr>
        <w:pStyle w:val="-2"/>
        <w:spacing w:after="0"/>
        <w:jc w:val="both"/>
        <w:rPr>
          <w:rFonts w:ascii="Times New Roman" w:hAnsi="Times New Roman"/>
          <w:szCs w:val="28"/>
        </w:rPr>
      </w:pPr>
      <w:bookmarkStart w:id="18" w:name="_Toc78885659"/>
      <w:bookmarkStart w:id="19" w:name="_Toc149662221"/>
      <w:r w:rsidRPr="00A26B32">
        <w:rPr>
          <w:rFonts w:ascii="Times New Roman" w:hAnsi="Times New Roman"/>
          <w:color w:val="000000"/>
          <w:szCs w:val="28"/>
        </w:rPr>
        <w:t xml:space="preserve">2.1. </w:t>
      </w:r>
      <w:bookmarkEnd w:id="18"/>
      <w:r w:rsidRPr="00A26B32">
        <w:rPr>
          <w:rFonts w:ascii="Times New Roman" w:hAnsi="Times New Roman"/>
          <w:bCs/>
          <w:iCs/>
          <w:szCs w:val="28"/>
        </w:rPr>
        <w:t>Личный инструмент конкурсанта</w:t>
      </w:r>
      <w:bookmarkEnd w:id="19"/>
    </w:p>
    <w:p w:rsidR="007712E4" w:rsidRDefault="007712E4" w:rsidP="007712E4">
      <w:pPr>
        <w:spacing w:after="0" w:line="360" w:lineRule="auto"/>
        <w:ind w:firstLine="709"/>
        <w:jc w:val="both"/>
        <w:rPr>
          <w:rFonts w:ascii="Times New Roman" w:eastAsia="Times New Roman" w:hAnsi="Times New Roman" w:cs="Times New Roman"/>
          <w:sz w:val="28"/>
          <w:szCs w:val="28"/>
        </w:rPr>
      </w:pPr>
      <w:r w:rsidRPr="00A26B32">
        <w:rPr>
          <w:rFonts w:ascii="Times New Roman" w:eastAsia="Times New Roman" w:hAnsi="Times New Roman" w:cs="Times New Roman"/>
          <w:sz w:val="28"/>
          <w:szCs w:val="28"/>
        </w:rPr>
        <w:t>Нулевой – ничего нельзя с собой привозить</w:t>
      </w:r>
    </w:p>
    <w:p w:rsidR="00A26B32" w:rsidRDefault="00A26B32" w:rsidP="00A26B32">
      <w:pPr>
        <w:spacing w:after="0" w:line="360" w:lineRule="auto"/>
        <w:jc w:val="both"/>
        <w:rPr>
          <w:rFonts w:ascii="Times New Roman" w:eastAsia="Times New Roman" w:hAnsi="Times New Roman" w:cs="Times New Roman"/>
          <w:b/>
          <w:sz w:val="28"/>
          <w:szCs w:val="28"/>
        </w:rPr>
      </w:pPr>
      <w:r w:rsidRPr="00A26B32">
        <w:rPr>
          <w:rFonts w:ascii="Times New Roman" w:eastAsia="Times New Roman" w:hAnsi="Times New Roman" w:cs="Times New Roman"/>
          <w:b/>
          <w:sz w:val="28"/>
          <w:szCs w:val="28"/>
        </w:rPr>
        <w:t>2.2.</w:t>
      </w:r>
      <w:r>
        <w:rPr>
          <w:rFonts w:ascii="Times New Roman" w:eastAsia="Times New Roman" w:hAnsi="Times New Roman" w:cs="Times New Roman"/>
          <w:b/>
          <w:sz w:val="28"/>
          <w:szCs w:val="28"/>
        </w:rPr>
        <w:t xml:space="preserve"> Данные для выполнения конкурсного задания</w:t>
      </w:r>
    </w:p>
    <w:p w:rsidR="00A26B32" w:rsidRDefault="00A26B32" w:rsidP="00A26B3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Кейсы</w:t>
      </w:r>
      <w:r w:rsidRPr="00A26B3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необходимые для выполнения задания, размещаются техническим экспертом в электронном виде (документ </w:t>
      </w:r>
      <w:r w:rsidR="004A3A0F">
        <w:rPr>
          <w:rFonts w:ascii="Times New Roman" w:eastAsia="Times New Roman" w:hAnsi="Times New Roman" w:cs="Times New Roman"/>
          <w:sz w:val="28"/>
          <w:szCs w:val="28"/>
          <w:lang w:val="en-US"/>
        </w:rPr>
        <w:t>Word</w:t>
      </w:r>
      <w:r w:rsidR="004A3A0F" w:rsidRPr="00A26B32">
        <w:rPr>
          <w:rFonts w:ascii="Times New Roman" w:eastAsia="Times New Roman" w:hAnsi="Times New Roman" w:cs="Times New Roman"/>
          <w:sz w:val="28"/>
          <w:szCs w:val="28"/>
        </w:rPr>
        <w:t xml:space="preserve">) </w:t>
      </w:r>
      <w:r w:rsidR="004A3A0F">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рабочих столах участников в день Д-1.</w:t>
      </w:r>
    </w:p>
    <w:p w:rsidR="00B87651" w:rsidRDefault="00B87651" w:rsidP="00B8765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r w:rsidRPr="00A26B3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4A3A0F">
        <w:rPr>
          <w:rFonts w:ascii="Times New Roman" w:eastAsia="Times New Roman" w:hAnsi="Times New Roman" w:cs="Times New Roman"/>
          <w:b/>
          <w:sz w:val="28"/>
          <w:szCs w:val="28"/>
        </w:rPr>
        <w:t>Особые у</w:t>
      </w:r>
      <w:r>
        <w:rPr>
          <w:rFonts w:ascii="Times New Roman" w:eastAsia="Times New Roman" w:hAnsi="Times New Roman" w:cs="Times New Roman"/>
          <w:b/>
          <w:sz w:val="28"/>
          <w:szCs w:val="28"/>
        </w:rPr>
        <w:t>словия выполнения модуля А</w:t>
      </w:r>
    </w:p>
    <w:p w:rsidR="00B87651" w:rsidRPr="004A3A0F" w:rsidRDefault="00B87651" w:rsidP="004A3A0F">
      <w:pPr>
        <w:spacing w:after="0" w:line="360" w:lineRule="auto"/>
        <w:ind w:firstLine="709"/>
        <w:jc w:val="both"/>
        <w:rPr>
          <w:rFonts w:ascii="Times New Roman" w:eastAsia="Times New Roman" w:hAnsi="Times New Roman" w:cs="Times New Roman"/>
          <w:sz w:val="28"/>
          <w:szCs w:val="28"/>
        </w:rPr>
      </w:pPr>
      <w:r w:rsidRPr="004A3A0F">
        <w:rPr>
          <w:rFonts w:ascii="Times New Roman" w:eastAsia="Times New Roman" w:hAnsi="Times New Roman" w:cs="Times New Roman"/>
          <w:sz w:val="28"/>
          <w:szCs w:val="28"/>
        </w:rPr>
        <w:t>После 1 часа 30 минут выполнения задания, время на выполнение будет остановлено.</w:t>
      </w:r>
      <w:r w:rsidR="004A3A0F">
        <w:rPr>
          <w:rFonts w:ascii="Times New Roman" w:eastAsia="Times New Roman" w:hAnsi="Times New Roman" w:cs="Times New Roman"/>
          <w:sz w:val="28"/>
          <w:szCs w:val="28"/>
        </w:rPr>
        <w:t xml:space="preserve"> </w:t>
      </w:r>
      <w:r w:rsidRPr="004A3A0F">
        <w:rPr>
          <w:rFonts w:ascii="Times New Roman" w:eastAsia="Times New Roman" w:hAnsi="Times New Roman" w:cs="Times New Roman"/>
          <w:sz w:val="28"/>
          <w:szCs w:val="28"/>
        </w:rPr>
        <w:t>Участники по одному, в порядке очереди, определённой жеребьёвкой, ведут телефонный раз</w:t>
      </w:r>
      <w:r w:rsidR="004A3A0F" w:rsidRPr="004A3A0F">
        <w:rPr>
          <w:rFonts w:ascii="Times New Roman" w:eastAsia="Times New Roman" w:hAnsi="Times New Roman" w:cs="Times New Roman"/>
          <w:sz w:val="28"/>
          <w:szCs w:val="28"/>
        </w:rPr>
        <w:t xml:space="preserve">говор с потенциальным клиентом. </w:t>
      </w:r>
      <w:r w:rsidRPr="004A3A0F">
        <w:rPr>
          <w:rFonts w:ascii="Times New Roman" w:eastAsia="Times New Roman" w:hAnsi="Times New Roman" w:cs="Times New Roman"/>
          <w:sz w:val="28"/>
          <w:szCs w:val="28"/>
        </w:rPr>
        <w:t>На звонок каждому участнику отводится 5 минут.</w:t>
      </w:r>
      <w:r w:rsidR="004A3A0F" w:rsidRPr="004A3A0F">
        <w:rPr>
          <w:rFonts w:ascii="Times New Roman" w:eastAsia="Times New Roman" w:hAnsi="Times New Roman" w:cs="Times New Roman"/>
          <w:sz w:val="28"/>
          <w:szCs w:val="28"/>
        </w:rPr>
        <w:t xml:space="preserve"> </w:t>
      </w:r>
      <w:r w:rsidRPr="004A3A0F">
        <w:rPr>
          <w:rFonts w:ascii="Times New Roman" w:eastAsia="Times New Roman" w:hAnsi="Times New Roman" w:cs="Times New Roman"/>
          <w:sz w:val="28"/>
          <w:szCs w:val="28"/>
        </w:rPr>
        <w:t xml:space="preserve"> В период проведения звонков остальные участники должны находиться в комнате участников.</w:t>
      </w:r>
    </w:p>
    <w:p w:rsidR="00B87651" w:rsidRDefault="00B87651" w:rsidP="004A3A0F">
      <w:pPr>
        <w:spacing w:after="0" w:line="360" w:lineRule="auto"/>
        <w:ind w:firstLine="709"/>
        <w:jc w:val="both"/>
        <w:rPr>
          <w:rFonts w:ascii="Times New Roman" w:eastAsia="Times New Roman" w:hAnsi="Times New Roman" w:cs="Times New Roman"/>
          <w:b/>
          <w:sz w:val="28"/>
          <w:szCs w:val="28"/>
        </w:rPr>
      </w:pPr>
      <w:r w:rsidRPr="004A3A0F">
        <w:rPr>
          <w:rFonts w:ascii="Times New Roman" w:eastAsia="Times New Roman" w:hAnsi="Times New Roman" w:cs="Times New Roman"/>
          <w:sz w:val="28"/>
          <w:szCs w:val="28"/>
        </w:rPr>
        <w:t xml:space="preserve"> Общение участника с экспертом-наставником</w:t>
      </w:r>
      <w:r w:rsidR="004A3A0F" w:rsidRPr="004A3A0F">
        <w:rPr>
          <w:rFonts w:ascii="Times New Roman" w:eastAsia="Times New Roman" w:hAnsi="Times New Roman" w:cs="Times New Roman"/>
          <w:sz w:val="28"/>
          <w:szCs w:val="28"/>
        </w:rPr>
        <w:t xml:space="preserve"> и сопровождающим</w:t>
      </w:r>
      <w:r w:rsidRPr="004A3A0F">
        <w:rPr>
          <w:rFonts w:ascii="Times New Roman" w:eastAsia="Times New Roman" w:hAnsi="Times New Roman" w:cs="Times New Roman"/>
          <w:sz w:val="28"/>
          <w:szCs w:val="28"/>
        </w:rPr>
        <w:t xml:space="preserve"> во время </w:t>
      </w:r>
      <w:r w:rsidR="00547C32">
        <w:rPr>
          <w:rFonts w:ascii="Times New Roman" w:eastAsia="Times New Roman" w:hAnsi="Times New Roman" w:cs="Times New Roman"/>
          <w:sz w:val="28"/>
          <w:szCs w:val="28"/>
        </w:rPr>
        <w:t>выполнения модуля А (</w:t>
      </w:r>
      <w:r w:rsidRPr="004A3A0F">
        <w:rPr>
          <w:rFonts w:ascii="Times New Roman" w:eastAsia="Times New Roman" w:hAnsi="Times New Roman" w:cs="Times New Roman"/>
          <w:sz w:val="28"/>
          <w:szCs w:val="28"/>
        </w:rPr>
        <w:t>проведения звонков</w:t>
      </w:r>
      <w:r w:rsidR="00547C32">
        <w:rPr>
          <w:rFonts w:ascii="Times New Roman" w:eastAsia="Times New Roman" w:hAnsi="Times New Roman" w:cs="Times New Roman"/>
          <w:sz w:val="28"/>
          <w:szCs w:val="28"/>
        </w:rPr>
        <w:t xml:space="preserve"> другими участниками)</w:t>
      </w:r>
      <w:r w:rsidRPr="004A3A0F">
        <w:rPr>
          <w:rFonts w:ascii="Times New Roman" w:eastAsia="Times New Roman" w:hAnsi="Times New Roman" w:cs="Times New Roman"/>
          <w:sz w:val="28"/>
          <w:szCs w:val="28"/>
        </w:rPr>
        <w:t xml:space="preserve"> строго запрещено</w:t>
      </w:r>
      <w:r w:rsidRPr="00B87651">
        <w:rPr>
          <w:rFonts w:ascii="Times New Roman" w:eastAsia="Times New Roman" w:hAnsi="Times New Roman" w:cs="Times New Roman"/>
          <w:b/>
          <w:sz w:val="28"/>
          <w:szCs w:val="28"/>
        </w:rPr>
        <w:t>.</w:t>
      </w:r>
    </w:p>
    <w:p w:rsidR="007712E4" w:rsidRDefault="007712E4" w:rsidP="004A3A0F">
      <w:pPr>
        <w:pStyle w:val="-2"/>
        <w:spacing w:before="0" w:after="0"/>
        <w:jc w:val="both"/>
        <w:rPr>
          <w:rFonts w:ascii="Times New Roman" w:hAnsi="Times New Roman"/>
          <w:color w:val="000000"/>
          <w:szCs w:val="28"/>
        </w:rPr>
      </w:pPr>
      <w:bookmarkStart w:id="20" w:name="_Toc78885660"/>
      <w:bookmarkStart w:id="21" w:name="_Toc149662222"/>
      <w:r w:rsidRPr="00A26B32">
        <w:rPr>
          <w:rFonts w:ascii="Times New Roman" w:hAnsi="Times New Roman"/>
          <w:color w:val="000000"/>
          <w:szCs w:val="28"/>
        </w:rPr>
        <w:t>2</w:t>
      </w:r>
      <w:r w:rsidR="004A3A0F">
        <w:rPr>
          <w:rFonts w:ascii="Times New Roman" w:hAnsi="Times New Roman"/>
          <w:color w:val="000000"/>
          <w:szCs w:val="28"/>
        </w:rPr>
        <w:t>.4</w:t>
      </w:r>
      <w:r w:rsidRPr="00A26B32">
        <w:rPr>
          <w:rFonts w:ascii="Times New Roman" w:hAnsi="Times New Roman"/>
          <w:color w:val="000000"/>
          <w:szCs w:val="28"/>
        </w:rPr>
        <w:t>. Материалы, оборудование и инструменты, запрещенные на площадке</w:t>
      </w:r>
      <w:bookmarkEnd w:id="20"/>
      <w:bookmarkEnd w:id="21"/>
    </w:p>
    <w:p w:rsidR="00B87651" w:rsidRDefault="00B87651" w:rsidP="004A3A0F">
      <w:pPr>
        <w:spacing w:after="0" w:line="360" w:lineRule="auto"/>
        <w:ind w:firstLine="709"/>
        <w:jc w:val="both"/>
        <w:rPr>
          <w:rFonts w:ascii="Times New Roman" w:eastAsia="Times New Roman" w:hAnsi="Times New Roman" w:cs="Times New Roman"/>
          <w:sz w:val="28"/>
          <w:szCs w:val="28"/>
        </w:rPr>
      </w:pPr>
      <w:bookmarkStart w:id="22" w:name="_Toc149662223"/>
      <w:r w:rsidRPr="00B87651">
        <w:rPr>
          <w:rFonts w:ascii="Times New Roman" w:eastAsia="Times New Roman" w:hAnsi="Times New Roman" w:cs="Times New Roman"/>
          <w:sz w:val="28"/>
          <w:szCs w:val="28"/>
        </w:rPr>
        <w:t xml:space="preserve">Участникам чемпионата строго запрещается применение технологий искусственного интеллекта и </w:t>
      </w:r>
      <w:proofErr w:type="spellStart"/>
      <w:r w:rsidRPr="00B87651">
        <w:rPr>
          <w:rFonts w:ascii="Times New Roman" w:eastAsia="Times New Roman" w:hAnsi="Times New Roman" w:cs="Times New Roman"/>
          <w:sz w:val="28"/>
          <w:szCs w:val="28"/>
        </w:rPr>
        <w:t>нейросетей</w:t>
      </w:r>
      <w:proofErr w:type="spellEnd"/>
      <w:r w:rsidRPr="00B87651">
        <w:rPr>
          <w:rFonts w:ascii="Times New Roman" w:eastAsia="Times New Roman" w:hAnsi="Times New Roman" w:cs="Times New Roman"/>
          <w:sz w:val="28"/>
          <w:szCs w:val="28"/>
        </w:rPr>
        <w:t xml:space="preserve"> на конкурсных площадках.</w:t>
      </w:r>
    </w:p>
    <w:p w:rsidR="007712E4" w:rsidRPr="00E773D3" w:rsidRDefault="007712E4" w:rsidP="004A3A0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Участникам чемпионатного движения</w:t>
      </w:r>
      <w:r w:rsidRPr="00E773D3">
        <w:rPr>
          <w:rFonts w:ascii="Times New Roman" w:eastAsia="Times New Roman" w:hAnsi="Times New Roman" w:cs="Times New Roman"/>
          <w:sz w:val="28"/>
          <w:szCs w:val="28"/>
        </w:rPr>
        <w:t xml:space="preserve"> запрещается на конкурсных площадках пользоваться и</w:t>
      </w:r>
      <w:r>
        <w:rPr>
          <w:rFonts w:ascii="Times New Roman" w:eastAsia="Times New Roman" w:hAnsi="Times New Roman" w:cs="Times New Roman"/>
          <w:sz w:val="28"/>
          <w:szCs w:val="28"/>
        </w:rPr>
        <w:t xml:space="preserve"> </w:t>
      </w:r>
      <w:r w:rsidRPr="00E773D3">
        <w:rPr>
          <w:rFonts w:ascii="Times New Roman" w:eastAsia="Times New Roman" w:hAnsi="Times New Roman" w:cs="Times New Roman"/>
          <w:sz w:val="28"/>
          <w:szCs w:val="28"/>
        </w:rPr>
        <w:t>иметь при себе любые личные электронные устройства и устройства связи</w:t>
      </w:r>
      <w:r>
        <w:rPr>
          <w:rFonts w:ascii="Times New Roman" w:eastAsia="Times New Roman" w:hAnsi="Times New Roman" w:cs="Times New Roman"/>
          <w:sz w:val="28"/>
          <w:szCs w:val="28"/>
        </w:rPr>
        <w:t xml:space="preserve"> </w:t>
      </w:r>
      <w:r w:rsidRPr="00E773D3">
        <w:rPr>
          <w:rFonts w:ascii="Times New Roman" w:eastAsia="Times New Roman" w:hAnsi="Times New Roman" w:cs="Times New Roman"/>
          <w:sz w:val="28"/>
          <w:szCs w:val="28"/>
        </w:rPr>
        <w:t>(телефоны, планшеты, ноутбуки и другое, а также наручные часы</w:t>
      </w:r>
      <w:r>
        <w:rPr>
          <w:rFonts w:ascii="Times New Roman" w:eastAsia="Times New Roman" w:hAnsi="Times New Roman" w:cs="Times New Roman"/>
          <w:sz w:val="28"/>
          <w:szCs w:val="28"/>
        </w:rPr>
        <w:t xml:space="preserve"> </w:t>
      </w:r>
      <w:r w:rsidRPr="00E773D3">
        <w:rPr>
          <w:rFonts w:ascii="Times New Roman" w:eastAsia="Times New Roman" w:hAnsi="Times New Roman" w:cs="Times New Roman"/>
          <w:sz w:val="28"/>
          <w:szCs w:val="28"/>
        </w:rPr>
        <w:t>(механические, кварцевые, электронные).</w:t>
      </w:r>
    </w:p>
    <w:p w:rsidR="007712E4" w:rsidRDefault="007712E4" w:rsidP="004A3A0F">
      <w:pPr>
        <w:spacing w:after="0" w:line="360" w:lineRule="auto"/>
        <w:ind w:firstLine="709"/>
        <w:jc w:val="both"/>
        <w:rPr>
          <w:rFonts w:ascii="Times New Roman" w:eastAsia="Times New Roman" w:hAnsi="Times New Roman" w:cs="Times New Roman"/>
          <w:sz w:val="28"/>
          <w:szCs w:val="28"/>
        </w:rPr>
      </w:pPr>
      <w:r w:rsidRPr="00E773D3">
        <w:rPr>
          <w:rFonts w:ascii="Times New Roman" w:eastAsia="Times New Roman" w:hAnsi="Times New Roman" w:cs="Times New Roman"/>
          <w:sz w:val="28"/>
          <w:szCs w:val="28"/>
        </w:rPr>
        <w:t>Запрещенными на конкурсной площадке считаются материалы и оборудование,</w:t>
      </w:r>
      <w:r>
        <w:rPr>
          <w:rFonts w:ascii="Times New Roman" w:eastAsia="Times New Roman" w:hAnsi="Times New Roman" w:cs="Times New Roman"/>
          <w:sz w:val="28"/>
          <w:szCs w:val="28"/>
        </w:rPr>
        <w:t xml:space="preserve"> </w:t>
      </w:r>
      <w:r w:rsidRPr="00E773D3">
        <w:rPr>
          <w:rFonts w:ascii="Times New Roman" w:eastAsia="Times New Roman" w:hAnsi="Times New Roman" w:cs="Times New Roman"/>
          <w:sz w:val="28"/>
          <w:szCs w:val="28"/>
        </w:rPr>
        <w:t>не обозначенные в Инфраструктурном листе.</w:t>
      </w:r>
    </w:p>
    <w:p w:rsidR="007712E4" w:rsidRPr="00FC2DCD" w:rsidRDefault="007712E4" w:rsidP="007712E4">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lastRenderedPageBreak/>
        <w:t xml:space="preserve">Проверка по решению экспертного сообщества </w:t>
      </w:r>
      <w:r>
        <w:rPr>
          <w:rFonts w:ascii="Times New Roman" w:eastAsia="Times New Roman" w:hAnsi="Times New Roman" w:cs="Times New Roman"/>
          <w:sz w:val="28"/>
          <w:szCs w:val="28"/>
        </w:rPr>
        <w:t xml:space="preserve">может </w:t>
      </w:r>
      <w:r w:rsidR="004A3A0F" w:rsidRPr="00FC2DCD">
        <w:rPr>
          <w:rFonts w:ascii="Times New Roman" w:eastAsia="Times New Roman" w:hAnsi="Times New Roman" w:cs="Times New Roman"/>
          <w:sz w:val="28"/>
          <w:szCs w:val="28"/>
        </w:rPr>
        <w:t>осуществля</w:t>
      </w:r>
      <w:r w:rsidR="004A3A0F">
        <w:rPr>
          <w:rFonts w:ascii="Times New Roman" w:eastAsia="Times New Roman" w:hAnsi="Times New Roman" w:cs="Times New Roman"/>
          <w:sz w:val="28"/>
          <w:szCs w:val="28"/>
        </w:rPr>
        <w:t xml:space="preserve">ться </w:t>
      </w:r>
      <w:r w:rsidR="004A3A0F" w:rsidRPr="00FC2DCD">
        <w:rPr>
          <w:rFonts w:ascii="Times New Roman" w:eastAsia="Times New Roman" w:hAnsi="Times New Roman" w:cs="Times New Roman"/>
          <w:sz w:val="28"/>
          <w:szCs w:val="28"/>
        </w:rPr>
        <w:t>на</w:t>
      </w:r>
      <w:r w:rsidRPr="00FC2DCD">
        <w:rPr>
          <w:rFonts w:ascii="Times New Roman" w:eastAsia="Times New Roman" w:hAnsi="Times New Roman" w:cs="Times New Roman"/>
          <w:sz w:val="28"/>
          <w:szCs w:val="28"/>
        </w:rPr>
        <w:t xml:space="preserve"> рабочих местах конкурсантов.</w:t>
      </w:r>
    </w:p>
    <w:p w:rsidR="007712E4" w:rsidRDefault="007712E4" w:rsidP="007712E4">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В случае любого нерегламентированного использования информации (в локальной сети, в сети Интернет, на внешних источниках) или получения конкурсантами каким-либо способом нерегламентированной информации, которая может способствовать получению преимущества, результаты за соответствующий модуль (и) могут быть обнулены в установленном порядке.</w:t>
      </w:r>
    </w:p>
    <w:p w:rsidR="007712E4" w:rsidRPr="0068255A" w:rsidRDefault="007712E4" w:rsidP="007712E4">
      <w:pPr>
        <w:spacing w:after="0" w:line="360" w:lineRule="auto"/>
        <w:ind w:firstLine="709"/>
        <w:contextualSpacing/>
        <w:jc w:val="both"/>
        <w:rPr>
          <w:rFonts w:ascii="Times New Roman" w:eastAsia="Times New Roman" w:hAnsi="Times New Roman" w:cs="Times New Roman"/>
          <w:sz w:val="28"/>
          <w:szCs w:val="28"/>
        </w:rPr>
      </w:pPr>
      <w:r w:rsidRPr="0068255A">
        <w:rPr>
          <w:rFonts w:ascii="Times New Roman" w:eastAsia="Times New Roman" w:hAnsi="Times New Roman" w:cs="Times New Roman"/>
          <w:sz w:val="28"/>
          <w:szCs w:val="28"/>
        </w:rPr>
        <w:t>Экспертам разрешается пользоваться фото- и видеооборудованием, находясь в помещении для экспертов, за исключением случаев, когда в комнате находятся документы, относящиеся к соревнованию.</w:t>
      </w:r>
    </w:p>
    <w:p w:rsidR="007712E4" w:rsidRPr="0068255A" w:rsidRDefault="007712E4" w:rsidP="007712E4">
      <w:pPr>
        <w:spacing w:after="0" w:line="360" w:lineRule="auto"/>
        <w:ind w:firstLine="709"/>
        <w:contextualSpacing/>
        <w:jc w:val="both"/>
        <w:rPr>
          <w:rFonts w:ascii="Times New Roman" w:eastAsia="Times New Roman" w:hAnsi="Times New Roman" w:cs="Times New Roman"/>
          <w:sz w:val="28"/>
          <w:szCs w:val="28"/>
        </w:rPr>
      </w:pPr>
      <w:r w:rsidRPr="0068255A">
        <w:rPr>
          <w:rFonts w:ascii="Times New Roman" w:eastAsia="Times New Roman" w:hAnsi="Times New Roman" w:cs="Times New Roman"/>
          <w:sz w:val="28"/>
          <w:szCs w:val="28"/>
        </w:rPr>
        <w:t>Экспертам разрешается пользоваться личными компьютерами, планшетами, мобильными телефонами или смарт-часами, находясь помещении для экспертов, за исключением случаев, когда в этом помещении находятся документы, имеющие отношение к соревнованию.</w:t>
      </w:r>
    </w:p>
    <w:p w:rsidR="007712E4" w:rsidRDefault="007712E4" w:rsidP="007712E4">
      <w:pPr>
        <w:spacing w:after="0" w:line="360" w:lineRule="auto"/>
        <w:ind w:firstLine="709"/>
        <w:contextualSpacing/>
        <w:jc w:val="both"/>
        <w:rPr>
          <w:rFonts w:ascii="Times New Roman" w:eastAsia="Times New Roman" w:hAnsi="Times New Roman" w:cs="Times New Roman"/>
          <w:sz w:val="28"/>
          <w:szCs w:val="28"/>
        </w:rPr>
      </w:pPr>
      <w:r w:rsidRPr="0068255A">
        <w:rPr>
          <w:rFonts w:ascii="Times New Roman" w:eastAsia="Times New Roman" w:hAnsi="Times New Roman" w:cs="Times New Roman"/>
          <w:sz w:val="28"/>
          <w:szCs w:val="28"/>
        </w:rPr>
        <w:t>Конкурсантам разрешается использовать личные устройства для фото- и видеосъемки на рабочей площадке только после завершения конкурса.</w:t>
      </w:r>
      <w:bookmarkStart w:id="23" w:name="_Toc181868459"/>
    </w:p>
    <w:p w:rsidR="007712E4" w:rsidRPr="0068255A" w:rsidRDefault="007712E4" w:rsidP="007712E4">
      <w:pPr>
        <w:spacing w:after="0" w:line="360" w:lineRule="auto"/>
        <w:ind w:firstLine="709"/>
        <w:contextualSpacing/>
        <w:jc w:val="both"/>
        <w:rPr>
          <w:rFonts w:ascii="Times New Roman" w:eastAsia="Times New Roman" w:hAnsi="Times New Roman" w:cs="Times New Roman"/>
          <w:sz w:val="28"/>
          <w:szCs w:val="28"/>
        </w:rPr>
      </w:pPr>
      <w:r w:rsidRPr="00C536B1">
        <w:rPr>
          <w:rFonts w:ascii="Times New Roman" w:hAnsi="Times New Roman" w:cs="Times New Roman"/>
          <w:color w:val="000000"/>
          <w:sz w:val="28"/>
          <w:szCs w:val="28"/>
        </w:rPr>
        <w:t>Материалы, оборудование и инструменты, запрещенные на площадке</w:t>
      </w:r>
      <w:bookmarkEnd w:id="23"/>
    </w:p>
    <w:p w:rsidR="007712E4" w:rsidRPr="00FC2DCD" w:rsidRDefault="007712E4" w:rsidP="007712E4">
      <w:pPr>
        <w:numPr>
          <w:ilvl w:val="0"/>
          <w:numId w:val="25"/>
        </w:numPr>
        <w:pBdr>
          <w:top w:val="nil"/>
          <w:left w:val="nil"/>
          <w:bottom w:val="nil"/>
          <w:right w:val="nil"/>
          <w:between w:val="nil"/>
        </w:pBdr>
        <w:spacing w:after="0" w:line="360" w:lineRule="auto"/>
        <w:ind w:left="993" w:hanging="284"/>
        <w:contextualSpacing/>
        <w:jc w:val="both"/>
        <w:rPr>
          <w:rFonts w:ascii="Times New Roman" w:eastAsia="Times New Roman" w:hAnsi="Times New Roman" w:cs="Times New Roman"/>
          <w:color w:val="000000"/>
          <w:sz w:val="28"/>
          <w:szCs w:val="28"/>
        </w:rPr>
      </w:pPr>
      <w:r w:rsidRPr="00FC2DCD">
        <w:rPr>
          <w:rFonts w:ascii="Times New Roman" w:eastAsia="Times New Roman" w:hAnsi="Times New Roman" w:cs="Times New Roman"/>
          <w:color w:val="000000"/>
          <w:sz w:val="28"/>
          <w:szCs w:val="28"/>
        </w:rPr>
        <w:t>мобильные устройства (в том числе телефоны);</w:t>
      </w:r>
    </w:p>
    <w:p w:rsidR="007712E4" w:rsidRPr="00FC2DCD" w:rsidRDefault="007712E4" w:rsidP="007712E4">
      <w:pPr>
        <w:numPr>
          <w:ilvl w:val="0"/>
          <w:numId w:val="25"/>
        </w:numPr>
        <w:pBdr>
          <w:top w:val="nil"/>
          <w:left w:val="nil"/>
          <w:bottom w:val="nil"/>
          <w:right w:val="nil"/>
          <w:between w:val="nil"/>
        </w:pBdr>
        <w:spacing w:after="0" w:line="360" w:lineRule="auto"/>
        <w:ind w:left="993" w:hanging="284"/>
        <w:contextualSpacing/>
        <w:jc w:val="both"/>
        <w:rPr>
          <w:rFonts w:ascii="Times New Roman" w:eastAsia="Times New Roman" w:hAnsi="Times New Roman" w:cs="Times New Roman"/>
          <w:color w:val="000000"/>
          <w:sz w:val="28"/>
          <w:szCs w:val="28"/>
        </w:rPr>
      </w:pPr>
      <w:r w:rsidRPr="00FC2DCD">
        <w:rPr>
          <w:rFonts w:ascii="Times New Roman" w:eastAsia="Times New Roman" w:hAnsi="Times New Roman" w:cs="Times New Roman"/>
          <w:color w:val="000000"/>
          <w:sz w:val="28"/>
          <w:szCs w:val="28"/>
        </w:rPr>
        <w:t>дополнительное программное обеспечение</w:t>
      </w:r>
      <w:r>
        <w:rPr>
          <w:rFonts w:ascii="Times New Roman" w:eastAsia="Times New Roman" w:hAnsi="Times New Roman" w:cs="Times New Roman"/>
          <w:color w:val="000000"/>
          <w:sz w:val="28"/>
          <w:szCs w:val="28"/>
        </w:rPr>
        <w:t>;</w:t>
      </w:r>
    </w:p>
    <w:p w:rsidR="007712E4" w:rsidRPr="00FC2DCD" w:rsidRDefault="007712E4" w:rsidP="007712E4">
      <w:pPr>
        <w:numPr>
          <w:ilvl w:val="0"/>
          <w:numId w:val="25"/>
        </w:numPr>
        <w:pBdr>
          <w:top w:val="nil"/>
          <w:left w:val="nil"/>
          <w:bottom w:val="nil"/>
          <w:right w:val="nil"/>
          <w:between w:val="nil"/>
        </w:pBdr>
        <w:spacing w:after="0" w:line="360" w:lineRule="auto"/>
        <w:ind w:left="993" w:hanging="284"/>
        <w:contextualSpacing/>
        <w:jc w:val="both"/>
        <w:rPr>
          <w:rFonts w:ascii="Times New Roman" w:eastAsia="Times New Roman" w:hAnsi="Times New Roman" w:cs="Times New Roman"/>
          <w:color w:val="000000"/>
          <w:sz w:val="28"/>
          <w:szCs w:val="28"/>
        </w:rPr>
      </w:pPr>
      <w:r w:rsidRPr="00FC2DCD">
        <w:rPr>
          <w:rFonts w:ascii="Times New Roman" w:eastAsia="Times New Roman" w:hAnsi="Times New Roman" w:cs="Times New Roman"/>
          <w:color w:val="000000"/>
          <w:sz w:val="28"/>
          <w:szCs w:val="28"/>
        </w:rPr>
        <w:t>фото/видео устройства;</w:t>
      </w:r>
    </w:p>
    <w:p w:rsidR="007712E4" w:rsidRPr="00FC2DCD" w:rsidRDefault="007712E4" w:rsidP="007712E4">
      <w:pPr>
        <w:numPr>
          <w:ilvl w:val="0"/>
          <w:numId w:val="25"/>
        </w:numPr>
        <w:pBdr>
          <w:top w:val="nil"/>
          <w:left w:val="nil"/>
          <w:bottom w:val="nil"/>
          <w:right w:val="nil"/>
          <w:between w:val="nil"/>
        </w:pBdr>
        <w:spacing w:after="0" w:line="360" w:lineRule="auto"/>
        <w:ind w:left="993" w:hanging="284"/>
        <w:contextualSpacing/>
        <w:jc w:val="both"/>
        <w:rPr>
          <w:rFonts w:ascii="Times New Roman" w:eastAsia="Times New Roman" w:hAnsi="Times New Roman" w:cs="Times New Roman"/>
          <w:color w:val="000000"/>
          <w:sz w:val="28"/>
          <w:szCs w:val="28"/>
        </w:rPr>
      </w:pPr>
      <w:r w:rsidRPr="00FC2DCD">
        <w:rPr>
          <w:rFonts w:ascii="Times New Roman" w:eastAsia="Times New Roman" w:hAnsi="Times New Roman" w:cs="Times New Roman"/>
          <w:color w:val="000000"/>
          <w:sz w:val="28"/>
          <w:szCs w:val="28"/>
        </w:rPr>
        <w:t>карты памяти и другие носители информации;</w:t>
      </w:r>
    </w:p>
    <w:p w:rsidR="007712E4" w:rsidRDefault="007712E4" w:rsidP="007712E4">
      <w:pPr>
        <w:numPr>
          <w:ilvl w:val="0"/>
          <w:numId w:val="25"/>
        </w:numPr>
        <w:pBdr>
          <w:top w:val="nil"/>
          <w:left w:val="nil"/>
          <w:bottom w:val="nil"/>
          <w:right w:val="nil"/>
          <w:between w:val="nil"/>
        </w:pBdr>
        <w:spacing w:after="0" w:line="360" w:lineRule="auto"/>
        <w:ind w:left="993" w:hanging="284"/>
        <w:contextualSpacing/>
        <w:jc w:val="both"/>
        <w:rPr>
          <w:rFonts w:ascii="Times New Roman" w:eastAsia="Times New Roman" w:hAnsi="Times New Roman" w:cs="Times New Roman"/>
          <w:color w:val="000000"/>
          <w:sz w:val="28"/>
          <w:szCs w:val="28"/>
        </w:rPr>
      </w:pPr>
      <w:r w:rsidRPr="00FC2DCD">
        <w:rPr>
          <w:rFonts w:ascii="Times New Roman" w:eastAsia="Times New Roman" w:hAnsi="Times New Roman" w:cs="Times New Roman"/>
          <w:color w:val="000000"/>
          <w:sz w:val="28"/>
          <w:szCs w:val="28"/>
        </w:rPr>
        <w:t>внутренние устройства памяти в собственном оборудовании.</w:t>
      </w:r>
    </w:p>
    <w:p w:rsidR="007712E4" w:rsidRDefault="007712E4" w:rsidP="007712E4">
      <w:pPr>
        <w:pStyle w:val="-1"/>
        <w:spacing w:after="0"/>
        <w:jc w:val="both"/>
        <w:rPr>
          <w:rFonts w:ascii="Times New Roman" w:hAnsi="Times New Roman"/>
          <w:caps w:val="0"/>
          <w:color w:val="auto"/>
          <w:sz w:val="28"/>
          <w:szCs w:val="28"/>
        </w:rPr>
      </w:pPr>
      <w:r>
        <w:rPr>
          <w:rFonts w:ascii="Times New Roman" w:hAnsi="Times New Roman"/>
          <w:caps w:val="0"/>
          <w:color w:val="auto"/>
          <w:sz w:val="28"/>
          <w:szCs w:val="28"/>
        </w:rPr>
        <w:t>3</w:t>
      </w:r>
      <w:r w:rsidRPr="007604F9">
        <w:rPr>
          <w:rFonts w:ascii="Times New Roman" w:hAnsi="Times New Roman"/>
          <w:caps w:val="0"/>
          <w:color w:val="auto"/>
          <w:sz w:val="28"/>
          <w:szCs w:val="28"/>
        </w:rPr>
        <w:t xml:space="preserve">. </w:t>
      </w:r>
      <w:r>
        <w:rPr>
          <w:rFonts w:ascii="Times New Roman" w:hAnsi="Times New Roman"/>
          <w:caps w:val="0"/>
          <w:color w:val="auto"/>
          <w:sz w:val="28"/>
          <w:szCs w:val="28"/>
        </w:rPr>
        <w:t>Приложения</w:t>
      </w:r>
      <w:bookmarkEnd w:id="22"/>
    </w:p>
    <w:p w:rsidR="000001A0" w:rsidRDefault="000001A0" w:rsidP="007712E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rsidR="007712E4" w:rsidRDefault="000001A0" w:rsidP="007712E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 2</w:t>
      </w:r>
      <w:r w:rsidR="007712E4">
        <w:rPr>
          <w:rFonts w:ascii="Times New Roman" w:hAnsi="Times New Roman" w:cs="Times New Roman"/>
          <w:sz w:val="28"/>
          <w:szCs w:val="28"/>
        </w:rPr>
        <w:t xml:space="preserve"> Матрица конкурсного задания</w:t>
      </w:r>
    </w:p>
    <w:p w:rsidR="00727A06" w:rsidRDefault="007712E4" w:rsidP="000001A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 3</w:t>
      </w:r>
      <w:r w:rsidR="00547C32">
        <w:rPr>
          <w:rFonts w:ascii="Times New Roman" w:hAnsi="Times New Roman" w:cs="Times New Roman"/>
          <w:sz w:val="28"/>
          <w:szCs w:val="28"/>
        </w:rPr>
        <w:t xml:space="preserve"> </w:t>
      </w:r>
      <w:r>
        <w:rPr>
          <w:rFonts w:ascii="Times New Roman" w:hAnsi="Times New Roman" w:cs="Times New Roman"/>
          <w:sz w:val="28"/>
          <w:szCs w:val="28"/>
        </w:rPr>
        <w:t>Инструкция по охране труда и технике безопасности по компетенции «Торговое дело».</w:t>
      </w:r>
    </w:p>
    <w:p w:rsidR="00E819D4" w:rsidRDefault="00E819D4" w:rsidP="000001A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№4, Кейсы для КЗ</w:t>
      </w:r>
    </w:p>
    <w:p w:rsidR="00E819D4" w:rsidRDefault="00E819D4" w:rsidP="000001A0">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E819D4">
      <w:headerReference w:type="default" r:id="rId9"/>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2F8" w:rsidRDefault="006022F8">
      <w:pPr>
        <w:spacing w:line="240" w:lineRule="auto"/>
      </w:pPr>
      <w:r>
        <w:separator/>
      </w:r>
    </w:p>
  </w:endnote>
  <w:endnote w:type="continuationSeparator" w:id="0">
    <w:p w:rsidR="006022F8" w:rsidRDefault="00602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等线">
    <w:panose1 w:val="00000000000000000000"/>
    <w:charset w:val="80"/>
    <w:family w:val="roman"/>
    <w:notTrueType/>
    <w:pitch w:val="default"/>
  </w:font>
  <w:font w:name="Cambria">
    <w:panose1 w:val="02040503050406030204"/>
    <w:charset w:val="CC"/>
    <w:family w:val="roman"/>
    <w:pitch w:val="variable"/>
    <w:sig w:usb0="E00006FF" w:usb1="420024FF" w:usb2="02000000" w:usb3="00000000" w:csb0="0000019F" w:csb1="00000000"/>
  </w:font>
  <w:font w:name="DejaVu Sans">
    <w:altName w:val="Verdana"/>
    <w:charset w:val="CC"/>
    <w:family w:val="swiss"/>
    <w:pitch w:val="variable"/>
    <w:sig w:usb0="E7002EFF" w:usb1="D200FDFF" w:usb2="0A246029" w:usb3="00000000" w:csb0="000001FF" w:csb1="00000000"/>
  </w:font>
  <w:font w:name="FrutigerLTStd-Light">
    <w:altName w:val="Segoe Prin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2F8" w:rsidRDefault="006022F8">
      <w:pPr>
        <w:spacing w:after="0"/>
      </w:pPr>
      <w:r>
        <w:separator/>
      </w:r>
    </w:p>
  </w:footnote>
  <w:footnote w:type="continuationSeparator" w:id="0">
    <w:p w:rsidR="006022F8" w:rsidRDefault="006022F8">
      <w:pPr>
        <w:spacing w:after="0"/>
      </w:pPr>
      <w:r>
        <w:continuationSeparator/>
      </w:r>
    </w:p>
  </w:footnote>
  <w:footnote w:id="1">
    <w:p w:rsidR="007712E4" w:rsidRDefault="007712E4" w:rsidP="007712E4">
      <w:pP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394455"/>
    </w:sdtPr>
    <w:sdtEndPr/>
    <w:sdtContent>
      <w:p w:rsidR="007B3813" w:rsidRDefault="007B3813">
        <w:pPr>
          <w:pStyle w:val="af3"/>
          <w:jc w:val="right"/>
        </w:pPr>
        <w:r>
          <w:fldChar w:fldCharType="begin"/>
        </w:r>
        <w:r>
          <w:instrText>PAGE   \* MERGEFORMAT</w:instrText>
        </w:r>
        <w:r>
          <w:fldChar w:fldCharType="separate"/>
        </w:r>
        <w:r w:rsidR="00E819D4">
          <w:rPr>
            <w:noProof/>
          </w:rPr>
          <w:t>25</w:t>
        </w:r>
        <w:r>
          <w:fldChar w:fldCharType="end"/>
        </w:r>
      </w:p>
    </w:sdtContent>
  </w:sdt>
  <w:p w:rsidR="007B3813" w:rsidRDefault="007B381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690F"/>
    <w:multiLevelType w:val="multilevel"/>
    <w:tmpl w:val="01F969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341612"/>
    <w:multiLevelType w:val="multilevel"/>
    <w:tmpl w:val="063416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E47043"/>
    <w:multiLevelType w:val="multilevel"/>
    <w:tmpl w:val="0AE470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D55EC9"/>
    <w:multiLevelType w:val="multilevel"/>
    <w:tmpl w:val="14D55EC9"/>
    <w:lvl w:ilvl="0">
      <w:start w:val="1"/>
      <w:numFmt w:val="bullet"/>
      <w:pStyle w:val="ListaBlack"/>
      <w:lvlText w:val=""/>
      <w:lvlJc w:val="left"/>
      <w:pPr>
        <w:ind w:left="1287" w:hanging="360"/>
      </w:pPr>
      <w:rPr>
        <w:rFonts w:ascii="Symbol" w:hAnsi="Symbol" w:hint="default"/>
      </w:rPr>
    </w:lvl>
    <w:lvl w:ilvl="1">
      <w:start w:val="1"/>
      <w:numFmt w:val="bullet"/>
      <w:lvlText w:val=""/>
      <w:lvlJc w:val="left"/>
      <w:pPr>
        <w:ind w:left="2007" w:hanging="360"/>
      </w:pPr>
      <w:rPr>
        <w:rFonts w:ascii="Wingdings" w:hAnsi="Wingdings"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157603E3"/>
    <w:multiLevelType w:val="multilevel"/>
    <w:tmpl w:val="157603E3"/>
    <w:lvl w:ilvl="0">
      <w:start w:val="1"/>
      <w:numFmt w:val="bullet"/>
      <w:pStyle w:val="a"/>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DD34C83"/>
    <w:multiLevelType w:val="multilevel"/>
    <w:tmpl w:val="1DD34C83"/>
    <w:lvl w:ilvl="0">
      <w:start w:val="1"/>
      <w:numFmt w:val="bullet"/>
      <w:pStyle w:val="a0"/>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1F5B28AC"/>
    <w:multiLevelType w:val="multilevel"/>
    <w:tmpl w:val="1F5B2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FD60A80"/>
    <w:multiLevelType w:val="multilevel"/>
    <w:tmpl w:val="1FD6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D7561B"/>
    <w:multiLevelType w:val="multilevel"/>
    <w:tmpl w:val="22D75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4AA4F4D"/>
    <w:multiLevelType w:val="multilevel"/>
    <w:tmpl w:val="24AA4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7B420B"/>
    <w:multiLevelType w:val="multilevel"/>
    <w:tmpl w:val="2B7B420B"/>
    <w:lvl w:ilvl="0">
      <w:start w:val="1"/>
      <w:numFmt w:val="bullet"/>
      <w:lvlText w:val=""/>
      <w:lvlJc w:val="left"/>
      <w:pPr>
        <w:ind w:left="142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nsid w:val="3F737082"/>
    <w:multiLevelType w:val="multilevel"/>
    <w:tmpl w:val="3F737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9230CB0"/>
    <w:multiLevelType w:val="multilevel"/>
    <w:tmpl w:val="49230CB0"/>
    <w:lvl w:ilvl="0">
      <w:start w:val="1"/>
      <w:numFmt w:val="bullet"/>
      <w:pStyle w:val="bullet"/>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60B3EA0"/>
    <w:multiLevelType w:val="multilevel"/>
    <w:tmpl w:val="560B3E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CA57C4B"/>
    <w:multiLevelType w:val="multilevel"/>
    <w:tmpl w:val="5CA57C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51C2DED"/>
    <w:multiLevelType w:val="multilevel"/>
    <w:tmpl w:val="651C2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5A64ED2"/>
    <w:multiLevelType w:val="multilevel"/>
    <w:tmpl w:val="089A8038"/>
    <w:lvl w:ilvl="0">
      <w:start w:val="1"/>
      <w:numFmt w:val="bullet"/>
      <w:lvlText w:val=""/>
      <w:lvlJc w:val="left"/>
      <w:pPr>
        <w:ind w:left="1429" w:hanging="360"/>
      </w:pPr>
      <w:rPr>
        <w:rFonts w:ascii="Wingdings" w:hAnsi="Wingdings" w:hint="default"/>
      </w:rPr>
    </w:lvl>
    <w:lvl w:ilvl="1">
      <w:start w:val="1"/>
      <w:numFmt w:val="bullet"/>
      <w:lvlText w:val=""/>
      <w:lvlJc w:val="left"/>
      <w:pPr>
        <w:ind w:left="2149" w:hanging="360"/>
      </w:pPr>
      <w:rPr>
        <w:rFonts w:ascii="Wingdings" w:hAnsi="Wingdings" w:hint="default"/>
        <w:color w:val="auto"/>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nsid w:val="688B60A0"/>
    <w:multiLevelType w:val="multilevel"/>
    <w:tmpl w:val="688B6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F0B40AF"/>
    <w:multiLevelType w:val="multilevel"/>
    <w:tmpl w:val="6F0B40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08B58BA"/>
    <w:multiLevelType w:val="multilevel"/>
    <w:tmpl w:val="708B58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4EC43AC"/>
    <w:multiLevelType w:val="multilevel"/>
    <w:tmpl w:val="74EC43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6323D31"/>
    <w:multiLevelType w:val="multilevel"/>
    <w:tmpl w:val="76323D31"/>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BDB6153"/>
    <w:multiLevelType w:val="multilevel"/>
    <w:tmpl w:val="7BDB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D353DE9"/>
    <w:multiLevelType w:val="multilevel"/>
    <w:tmpl w:val="83167E0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4">
    <w:nsid w:val="7D4B0778"/>
    <w:multiLevelType w:val="multilevel"/>
    <w:tmpl w:val="7D4B0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3"/>
  </w:num>
  <w:num w:numId="5">
    <w:abstractNumId w:val="2"/>
  </w:num>
  <w:num w:numId="6">
    <w:abstractNumId w:val="24"/>
  </w:num>
  <w:num w:numId="7">
    <w:abstractNumId w:val="6"/>
  </w:num>
  <w:num w:numId="8">
    <w:abstractNumId w:val="22"/>
  </w:num>
  <w:num w:numId="9">
    <w:abstractNumId w:val="9"/>
  </w:num>
  <w:num w:numId="10">
    <w:abstractNumId w:val="13"/>
  </w:num>
  <w:num w:numId="11">
    <w:abstractNumId w:val="11"/>
  </w:num>
  <w:num w:numId="12">
    <w:abstractNumId w:val="8"/>
  </w:num>
  <w:num w:numId="13">
    <w:abstractNumId w:val="0"/>
  </w:num>
  <w:num w:numId="14">
    <w:abstractNumId w:val="21"/>
  </w:num>
  <w:num w:numId="15">
    <w:abstractNumId w:val="20"/>
  </w:num>
  <w:num w:numId="16">
    <w:abstractNumId w:val="1"/>
  </w:num>
  <w:num w:numId="17">
    <w:abstractNumId w:val="18"/>
  </w:num>
  <w:num w:numId="18">
    <w:abstractNumId w:val="19"/>
  </w:num>
  <w:num w:numId="19">
    <w:abstractNumId w:val="7"/>
  </w:num>
  <w:num w:numId="20">
    <w:abstractNumId w:val="15"/>
  </w:num>
  <w:num w:numId="21">
    <w:abstractNumId w:val="14"/>
  </w:num>
  <w:num w:numId="22">
    <w:abstractNumId w:val="17"/>
  </w:num>
  <w:num w:numId="23">
    <w:abstractNumId w:val="16"/>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01A0"/>
    <w:rsid w:val="000051E8"/>
    <w:rsid w:val="0001266E"/>
    <w:rsid w:val="00021CCE"/>
    <w:rsid w:val="000244DA"/>
    <w:rsid w:val="00024F7D"/>
    <w:rsid w:val="00041A78"/>
    <w:rsid w:val="000470C1"/>
    <w:rsid w:val="00054C98"/>
    <w:rsid w:val="00056CDE"/>
    <w:rsid w:val="00067386"/>
    <w:rsid w:val="00081D65"/>
    <w:rsid w:val="000A1F96"/>
    <w:rsid w:val="000B3397"/>
    <w:rsid w:val="000B55A2"/>
    <w:rsid w:val="000B5998"/>
    <w:rsid w:val="000D0CF8"/>
    <w:rsid w:val="000D258B"/>
    <w:rsid w:val="000D274E"/>
    <w:rsid w:val="000D4208"/>
    <w:rsid w:val="000D43CC"/>
    <w:rsid w:val="000D4C46"/>
    <w:rsid w:val="000D74AA"/>
    <w:rsid w:val="000E7C32"/>
    <w:rsid w:val="000F0FC3"/>
    <w:rsid w:val="001024BE"/>
    <w:rsid w:val="00106738"/>
    <w:rsid w:val="00114D79"/>
    <w:rsid w:val="00125C8C"/>
    <w:rsid w:val="00127743"/>
    <w:rsid w:val="00135D60"/>
    <w:rsid w:val="00137545"/>
    <w:rsid w:val="0014531D"/>
    <w:rsid w:val="0015561E"/>
    <w:rsid w:val="001627D5"/>
    <w:rsid w:val="0017612A"/>
    <w:rsid w:val="00176796"/>
    <w:rsid w:val="00177425"/>
    <w:rsid w:val="001B16E1"/>
    <w:rsid w:val="001B4B65"/>
    <w:rsid w:val="001C1282"/>
    <w:rsid w:val="001C63E7"/>
    <w:rsid w:val="001D34BB"/>
    <w:rsid w:val="001E1DF9"/>
    <w:rsid w:val="00220E70"/>
    <w:rsid w:val="002228E8"/>
    <w:rsid w:val="00237603"/>
    <w:rsid w:val="00247E8C"/>
    <w:rsid w:val="00253E76"/>
    <w:rsid w:val="00270E01"/>
    <w:rsid w:val="002776A1"/>
    <w:rsid w:val="00282279"/>
    <w:rsid w:val="0029547E"/>
    <w:rsid w:val="002B1426"/>
    <w:rsid w:val="002B3DBB"/>
    <w:rsid w:val="002B67F3"/>
    <w:rsid w:val="002C5C2E"/>
    <w:rsid w:val="002F2906"/>
    <w:rsid w:val="00302F1B"/>
    <w:rsid w:val="00317438"/>
    <w:rsid w:val="003242E1"/>
    <w:rsid w:val="00333911"/>
    <w:rsid w:val="00334165"/>
    <w:rsid w:val="00336B24"/>
    <w:rsid w:val="003531E7"/>
    <w:rsid w:val="003601A4"/>
    <w:rsid w:val="00366A3E"/>
    <w:rsid w:val="0037535C"/>
    <w:rsid w:val="003934F8"/>
    <w:rsid w:val="00397A1B"/>
    <w:rsid w:val="003A21C8"/>
    <w:rsid w:val="003A3BA8"/>
    <w:rsid w:val="003B5305"/>
    <w:rsid w:val="003C1D7A"/>
    <w:rsid w:val="003C5F97"/>
    <w:rsid w:val="003D1E51"/>
    <w:rsid w:val="003E741C"/>
    <w:rsid w:val="003E7FAB"/>
    <w:rsid w:val="003F2F00"/>
    <w:rsid w:val="0042148F"/>
    <w:rsid w:val="00422F62"/>
    <w:rsid w:val="004254FE"/>
    <w:rsid w:val="0042584E"/>
    <w:rsid w:val="00436FFC"/>
    <w:rsid w:val="00437D28"/>
    <w:rsid w:val="0044354A"/>
    <w:rsid w:val="00454353"/>
    <w:rsid w:val="00461AC6"/>
    <w:rsid w:val="00463D40"/>
    <w:rsid w:val="0047429B"/>
    <w:rsid w:val="00484AC5"/>
    <w:rsid w:val="00486AEE"/>
    <w:rsid w:val="004904C5"/>
    <w:rsid w:val="004917C4"/>
    <w:rsid w:val="004A07A5"/>
    <w:rsid w:val="004A3A0F"/>
    <w:rsid w:val="004B692B"/>
    <w:rsid w:val="004C3CAF"/>
    <w:rsid w:val="004C703E"/>
    <w:rsid w:val="004C75A4"/>
    <w:rsid w:val="004D096E"/>
    <w:rsid w:val="004E785E"/>
    <w:rsid w:val="004E7905"/>
    <w:rsid w:val="00504CC8"/>
    <w:rsid w:val="005055FF"/>
    <w:rsid w:val="00506956"/>
    <w:rsid w:val="00510059"/>
    <w:rsid w:val="005272E8"/>
    <w:rsid w:val="00532A08"/>
    <w:rsid w:val="0053639D"/>
    <w:rsid w:val="0054071E"/>
    <w:rsid w:val="00540E53"/>
    <w:rsid w:val="00542DA1"/>
    <w:rsid w:val="00547C32"/>
    <w:rsid w:val="00554CBB"/>
    <w:rsid w:val="005560AC"/>
    <w:rsid w:val="00557CC0"/>
    <w:rsid w:val="0056194A"/>
    <w:rsid w:val="00562152"/>
    <w:rsid w:val="00565B7C"/>
    <w:rsid w:val="00571529"/>
    <w:rsid w:val="005741EB"/>
    <w:rsid w:val="0058150D"/>
    <w:rsid w:val="005A1625"/>
    <w:rsid w:val="005A203B"/>
    <w:rsid w:val="005A233D"/>
    <w:rsid w:val="005B05D5"/>
    <w:rsid w:val="005B0DEC"/>
    <w:rsid w:val="005B58A3"/>
    <w:rsid w:val="005B66FC"/>
    <w:rsid w:val="005B6CD5"/>
    <w:rsid w:val="005C6A23"/>
    <w:rsid w:val="005D2927"/>
    <w:rsid w:val="005D31A5"/>
    <w:rsid w:val="005D3D96"/>
    <w:rsid w:val="005E30DC"/>
    <w:rsid w:val="005E4B74"/>
    <w:rsid w:val="00600A4A"/>
    <w:rsid w:val="006022F8"/>
    <w:rsid w:val="00605DD7"/>
    <w:rsid w:val="0060658F"/>
    <w:rsid w:val="00613219"/>
    <w:rsid w:val="00613424"/>
    <w:rsid w:val="00621C1A"/>
    <w:rsid w:val="0062789A"/>
    <w:rsid w:val="0063396F"/>
    <w:rsid w:val="00640E46"/>
    <w:rsid w:val="0064179C"/>
    <w:rsid w:val="00643A8A"/>
    <w:rsid w:val="0064491A"/>
    <w:rsid w:val="00645A95"/>
    <w:rsid w:val="00653595"/>
    <w:rsid w:val="00653B50"/>
    <w:rsid w:val="00665B48"/>
    <w:rsid w:val="00666BDD"/>
    <w:rsid w:val="006776B4"/>
    <w:rsid w:val="006873B8"/>
    <w:rsid w:val="006A414A"/>
    <w:rsid w:val="006A5494"/>
    <w:rsid w:val="006B0FEA"/>
    <w:rsid w:val="006C34F9"/>
    <w:rsid w:val="006C6D6D"/>
    <w:rsid w:val="006C7A3B"/>
    <w:rsid w:val="006C7CE4"/>
    <w:rsid w:val="006E246D"/>
    <w:rsid w:val="006F2277"/>
    <w:rsid w:val="006F36D3"/>
    <w:rsid w:val="006F4464"/>
    <w:rsid w:val="00714CA4"/>
    <w:rsid w:val="007250D9"/>
    <w:rsid w:val="007274B8"/>
    <w:rsid w:val="00727A06"/>
    <w:rsid w:val="00727F97"/>
    <w:rsid w:val="00730AE0"/>
    <w:rsid w:val="0074372D"/>
    <w:rsid w:val="007470B1"/>
    <w:rsid w:val="0075339E"/>
    <w:rsid w:val="007604F9"/>
    <w:rsid w:val="00764773"/>
    <w:rsid w:val="007712E4"/>
    <w:rsid w:val="007735DC"/>
    <w:rsid w:val="0078109C"/>
    <w:rsid w:val="0078311A"/>
    <w:rsid w:val="00791D70"/>
    <w:rsid w:val="00797AD2"/>
    <w:rsid w:val="007A09FE"/>
    <w:rsid w:val="007A61C5"/>
    <w:rsid w:val="007A6888"/>
    <w:rsid w:val="007B0DCC"/>
    <w:rsid w:val="007B2222"/>
    <w:rsid w:val="007B3813"/>
    <w:rsid w:val="007B3FD5"/>
    <w:rsid w:val="007D0BA7"/>
    <w:rsid w:val="007D1AE6"/>
    <w:rsid w:val="007D3601"/>
    <w:rsid w:val="007D6C20"/>
    <w:rsid w:val="007E5AF4"/>
    <w:rsid w:val="007E73B4"/>
    <w:rsid w:val="00812516"/>
    <w:rsid w:val="00832EBB"/>
    <w:rsid w:val="00834734"/>
    <w:rsid w:val="00835BF6"/>
    <w:rsid w:val="00836978"/>
    <w:rsid w:val="00861C47"/>
    <w:rsid w:val="008761F3"/>
    <w:rsid w:val="00881DD2"/>
    <w:rsid w:val="00882B54"/>
    <w:rsid w:val="00890426"/>
    <w:rsid w:val="008912AE"/>
    <w:rsid w:val="008B0F23"/>
    <w:rsid w:val="008B141A"/>
    <w:rsid w:val="008B560B"/>
    <w:rsid w:val="008C4165"/>
    <w:rsid w:val="008C41F7"/>
    <w:rsid w:val="008C4D58"/>
    <w:rsid w:val="008D6DCF"/>
    <w:rsid w:val="008E2C73"/>
    <w:rsid w:val="008E3A5C"/>
    <w:rsid w:val="008E5424"/>
    <w:rsid w:val="00900604"/>
    <w:rsid w:val="00901689"/>
    <w:rsid w:val="009018F0"/>
    <w:rsid w:val="00902FAB"/>
    <w:rsid w:val="00906E82"/>
    <w:rsid w:val="009203A8"/>
    <w:rsid w:val="00940F5E"/>
    <w:rsid w:val="00945E13"/>
    <w:rsid w:val="00953113"/>
    <w:rsid w:val="00954B97"/>
    <w:rsid w:val="00955127"/>
    <w:rsid w:val="00956BC9"/>
    <w:rsid w:val="00961DA0"/>
    <w:rsid w:val="00963512"/>
    <w:rsid w:val="00970F49"/>
    <w:rsid w:val="009715DA"/>
    <w:rsid w:val="00973188"/>
    <w:rsid w:val="00976338"/>
    <w:rsid w:val="00987CC9"/>
    <w:rsid w:val="009931F0"/>
    <w:rsid w:val="009955F8"/>
    <w:rsid w:val="009958F0"/>
    <w:rsid w:val="009A0226"/>
    <w:rsid w:val="009A1CBC"/>
    <w:rsid w:val="009A36AD"/>
    <w:rsid w:val="009B18A2"/>
    <w:rsid w:val="009D04EE"/>
    <w:rsid w:val="009E37D3"/>
    <w:rsid w:val="009E52E7"/>
    <w:rsid w:val="009F57C0"/>
    <w:rsid w:val="00A0510D"/>
    <w:rsid w:val="00A11569"/>
    <w:rsid w:val="00A204BB"/>
    <w:rsid w:val="00A20A67"/>
    <w:rsid w:val="00A26B32"/>
    <w:rsid w:val="00A27EE4"/>
    <w:rsid w:val="00A36EE2"/>
    <w:rsid w:val="00A447C5"/>
    <w:rsid w:val="00A57976"/>
    <w:rsid w:val="00A636B8"/>
    <w:rsid w:val="00A65476"/>
    <w:rsid w:val="00A763FC"/>
    <w:rsid w:val="00A8496D"/>
    <w:rsid w:val="00A85BD5"/>
    <w:rsid w:val="00A85D42"/>
    <w:rsid w:val="00A87627"/>
    <w:rsid w:val="00A91D4B"/>
    <w:rsid w:val="00A962D4"/>
    <w:rsid w:val="00A9790B"/>
    <w:rsid w:val="00AA2B8A"/>
    <w:rsid w:val="00AD2200"/>
    <w:rsid w:val="00AD27F5"/>
    <w:rsid w:val="00AD4076"/>
    <w:rsid w:val="00AE6AB7"/>
    <w:rsid w:val="00AE7A32"/>
    <w:rsid w:val="00B162B5"/>
    <w:rsid w:val="00B236AD"/>
    <w:rsid w:val="00B3053D"/>
    <w:rsid w:val="00B30A26"/>
    <w:rsid w:val="00B32137"/>
    <w:rsid w:val="00B3384D"/>
    <w:rsid w:val="00B37579"/>
    <w:rsid w:val="00B40FFB"/>
    <w:rsid w:val="00B4196F"/>
    <w:rsid w:val="00B42ABB"/>
    <w:rsid w:val="00B45392"/>
    <w:rsid w:val="00B45AA4"/>
    <w:rsid w:val="00B610A2"/>
    <w:rsid w:val="00B70A3B"/>
    <w:rsid w:val="00B76210"/>
    <w:rsid w:val="00B87651"/>
    <w:rsid w:val="00B978AA"/>
    <w:rsid w:val="00BA2CF0"/>
    <w:rsid w:val="00BC3813"/>
    <w:rsid w:val="00BC7808"/>
    <w:rsid w:val="00BD313C"/>
    <w:rsid w:val="00BE099A"/>
    <w:rsid w:val="00BE78A3"/>
    <w:rsid w:val="00BF793E"/>
    <w:rsid w:val="00C06EBC"/>
    <w:rsid w:val="00C0723F"/>
    <w:rsid w:val="00C17B01"/>
    <w:rsid w:val="00C21E3A"/>
    <w:rsid w:val="00C234EB"/>
    <w:rsid w:val="00C26C83"/>
    <w:rsid w:val="00C31CA1"/>
    <w:rsid w:val="00C42BED"/>
    <w:rsid w:val="00C52383"/>
    <w:rsid w:val="00C56A9B"/>
    <w:rsid w:val="00C63001"/>
    <w:rsid w:val="00C67375"/>
    <w:rsid w:val="00C740CF"/>
    <w:rsid w:val="00C8277D"/>
    <w:rsid w:val="00C951DE"/>
    <w:rsid w:val="00C95538"/>
    <w:rsid w:val="00C96567"/>
    <w:rsid w:val="00C97E44"/>
    <w:rsid w:val="00CA6CCD"/>
    <w:rsid w:val="00CC50B7"/>
    <w:rsid w:val="00CD15D4"/>
    <w:rsid w:val="00CD66EF"/>
    <w:rsid w:val="00CE2498"/>
    <w:rsid w:val="00CE36B8"/>
    <w:rsid w:val="00CE4676"/>
    <w:rsid w:val="00CF0DA9"/>
    <w:rsid w:val="00CF4379"/>
    <w:rsid w:val="00CF6940"/>
    <w:rsid w:val="00D02C00"/>
    <w:rsid w:val="00D12ABD"/>
    <w:rsid w:val="00D16F4B"/>
    <w:rsid w:val="00D17132"/>
    <w:rsid w:val="00D2075B"/>
    <w:rsid w:val="00D229F1"/>
    <w:rsid w:val="00D37CEC"/>
    <w:rsid w:val="00D37DEA"/>
    <w:rsid w:val="00D405D4"/>
    <w:rsid w:val="00D41269"/>
    <w:rsid w:val="00D45007"/>
    <w:rsid w:val="00D617CC"/>
    <w:rsid w:val="00D82186"/>
    <w:rsid w:val="00D87A1E"/>
    <w:rsid w:val="00D87D33"/>
    <w:rsid w:val="00D949EA"/>
    <w:rsid w:val="00DE39D8"/>
    <w:rsid w:val="00DE4D45"/>
    <w:rsid w:val="00DE5614"/>
    <w:rsid w:val="00E0407E"/>
    <w:rsid w:val="00E04FDF"/>
    <w:rsid w:val="00E15F2A"/>
    <w:rsid w:val="00E21230"/>
    <w:rsid w:val="00E279E8"/>
    <w:rsid w:val="00E31EE4"/>
    <w:rsid w:val="00E36E93"/>
    <w:rsid w:val="00E453F3"/>
    <w:rsid w:val="00E579D6"/>
    <w:rsid w:val="00E75567"/>
    <w:rsid w:val="00E773D3"/>
    <w:rsid w:val="00E77AE6"/>
    <w:rsid w:val="00E819D4"/>
    <w:rsid w:val="00E8392F"/>
    <w:rsid w:val="00E857D6"/>
    <w:rsid w:val="00EA0163"/>
    <w:rsid w:val="00EA0C3A"/>
    <w:rsid w:val="00EA30C6"/>
    <w:rsid w:val="00EB2779"/>
    <w:rsid w:val="00EB682A"/>
    <w:rsid w:val="00EB6926"/>
    <w:rsid w:val="00EC1143"/>
    <w:rsid w:val="00ED18F9"/>
    <w:rsid w:val="00ED53C9"/>
    <w:rsid w:val="00ED6C25"/>
    <w:rsid w:val="00EE1D8D"/>
    <w:rsid w:val="00EE2A23"/>
    <w:rsid w:val="00EE7DA3"/>
    <w:rsid w:val="00F055C4"/>
    <w:rsid w:val="00F1662D"/>
    <w:rsid w:val="00F3099C"/>
    <w:rsid w:val="00F35F4F"/>
    <w:rsid w:val="00F50AC5"/>
    <w:rsid w:val="00F52CB2"/>
    <w:rsid w:val="00F6025D"/>
    <w:rsid w:val="00F672B2"/>
    <w:rsid w:val="00F72922"/>
    <w:rsid w:val="00F7786F"/>
    <w:rsid w:val="00F8340A"/>
    <w:rsid w:val="00F83D10"/>
    <w:rsid w:val="00F96457"/>
    <w:rsid w:val="00F96F01"/>
    <w:rsid w:val="00FA0A5C"/>
    <w:rsid w:val="00FB022D"/>
    <w:rsid w:val="00FB1F17"/>
    <w:rsid w:val="00FB3492"/>
    <w:rsid w:val="00FC415A"/>
    <w:rsid w:val="00FD20DE"/>
    <w:rsid w:val="00FE2DFC"/>
    <w:rsid w:val="121550BB"/>
    <w:rsid w:val="5C2E1A8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CD41D-73F3-4C0B-8115-FF0FF24A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iPriority="0"/>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pPr>
    <w:rPr>
      <w:sz w:val="22"/>
      <w:szCs w:val="22"/>
      <w:lang w:eastAsia="en-US"/>
    </w:rPr>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rPr>
      <w:color w:val="800080"/>
      <w:u w:val="single"/>
    </w:rPr>
  </w:style>
  <w:style w:type="character" w:styleId="a6">
    <w:name w:val="footnote reference"/>
    <w:rPr>
      <w:vertAlign w:val="superscript"/>
    </w:rPr>
  </w:style>
  <w:style w:type="character" w:styleId="a7">
    <w:name w:val="annotation reference"/>
    <w:basedOn w:val="a2"/>
    <w:semiHidden/>
    <w:unhideWhenUsed/>
    <w:rPr>
      <w:sz w:val="16"/>
      <w:szCs w:val="16"/>
    </w:rPr>
  </w:style>
  <w:style w:type="character" w:styleId="a8">
    <w:name w:val="Hyperlink"/>
    <w:uiPriority w:val="99"/>
    <w:rPr>
      <w:color w:val="0000FF"/>
      <w:u w:val="single"/>
    </w:rPr>
  </w:style>
  <w:style w:type="character" w:styleId="a9">
    <w:name w:val="page number"/>
    <w:rPr>
      <w:rFonts w:ascii="Arial" w:hAnsi="Arial"/>
      <w:sz w:val="16"/>
    </w:rPr>
  </w:style>
  <w:style w:type="paragraph" w:styleId="aa">
    <w:name w:val="Balloon Text"/>
    <w:basedOn w:val="a1"/>
    <w:link w:val="ab"/>
    <w:unhideWhenUsed/>
    <w:qFormat/>
    <w:pPr>
      <w:spacing w:after="0" w:line="240" w:lineRule="auto"/>
    </w:pPr>
    <w:rPr>
      <w:rFonts w:ascii="Tahoma" w:hAnsi="Tahoma" w:cs="Tahoma"/>
      <w:sz w:val="16"/>
      <w:szCs w:val="16"/>
    </w:rPr>
  </w:style>
  <w:style w:type="paragraph" w:styleId="21">
    <w:name w:val="Body Text 2"/>
    <w:basedOn w:val="a1"/>
    <w:link w:val="22"/>
    <w:semiHidden/>
    <w:pPr>
      <w:widowControl w:val="0"/>
      <w:suppressAutoHyphens/>
      <w:snapToGrid w:val="0"/>
      <w:spacing w:after="0" w:line="360" w:lineRule="auto"/>
      <w:jc w:val="both"/>
    </w:pPr>
    <w:rPr>
      <w:rFonts w:ascii="Arial" w:eastAsia="Times New Roman" w:hAnsi="Arial" w:cs="Times New Roman"/>
      <w:spacing w:val="-3"/>
      <w:szCs w:val="20"/>
      <w:lang w:val="en-US"/>
    </w:rPr>
  </w:style>
  <w:style w:type="paragraph" w:styleId="ac">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styleId="ad">
    <w:name w:val="annotation text"/>
    <w:basedOn w:val="a1"/>
    <w:link w:val="ae"/>
    <w:semiHidden/>
    <w:unhideWhenUsed/>
    <w:pPr>
      <w:spacing w:after="0" w:line="240" w:lineRule="auto"/>
    </w:pPr>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Pr>
      <w:b/>
      <w:bCs/>
    </w:rPr>
  </w:style>
  <w:style w:type="paragraph" w:styleId="af1">
    <w:name w:val="footnote text"/>
    <w:basedOn w:val="a1"/>
    <w:link w:val="af2"/>
    <w:pPr>
      <w:spacing w:after="0" w:line="360" w:lineRule="auto"/>
    </w:pPr>
    <w:rPr>
      <w:rFonts w:ascii="Times New Roman" w:eastAsia="Times New Roman" w:hAnsi="Times New Roman" w:cs="Times New Roman"/>
      <w:szCs w:val="20"/>
      <w:lang w:eastAsia="ru-RU"/>
    </w:rPr>
  </w:style>
  <w:style w:type="paragraph" w:styleId="af3">
    <w:name w:val="header"/>
    <w:basedOn w:val="a1"/>
    <w:link w:val="af4"/>
    <w:uiPriority w:val="99"/>
    <w:unhideWhenUsed/>
    <w:pPr>
      <w:tabs>
        <w:tab w:val="center" w:pos="4677"/>
        <w:tab w:val="right" w:pos="9355"/>
      </w:tabs>
      <w:spacing w:after="0" w:line="240" w:lineRule="auto"/>
    </w:pPr>
  </w:style>
  <w:style w:type="paragraph" w:styleId="af5">
    <w:name w:val="Body Text"/>
    <w:basedOn w:val="a1"/>
    <w:link w:val="af6"/>
    <w:semiHidden/>
    <w:pPr>
      <w:widowControl w:val="0"/>
      <w:snapToGrid w:val="0"/>
      <w:spacing w:after="0" w:line="360" w:lineRule="auto"/>
      <w:jc w:val="both"/>
    </w:pPr>
    <w:rPr>
      <w:rFonts w:ascii="Arial" w:eastAsia="Times New Roman" w:hAnsi="Arial" w:cs="Times New Roman"/>
      <w:sz w:val="24"/>
      <w:szCs w:val="20"/>
      <w:lang w:val="en-AU"/>
    </w:rPr>
  </w:style>
  <w:style w:type="paragraph" w:styleId="11">
    <w:name w:val="toc 1"/>
    <w:basedOn w:val="a1"/>
    <w:next w:val="a1"/>
    <w:autoRedefine/>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styleId="31">
    <w:name w:val="toc 3"/>
    <w:basedOn w:val="a1"/>
    <w:next w:val="a1"/>
    <w:autoRedefine/>
    <w:uiPriority w:val="39"/>
    <w:unhideWhenUsed/>
    <w:qFormat/>
    <w:pPr>
      <w:spacing w:after="100" w:line="276" w:lineRule="auto"/>
      <w:ind w:left="440"/>
    </w:pPr>
    <w:rPr>
      <w:rFonts w:ascii="Calibri" w:eastAsia="Times New Roman" w:hAnsi="Calibri" w:cs="Times New Roman"/>
      <w:lang w:eastAsia="ru-RU"/>
    </w:rPr>
  </w:style>
  <w:style w:type="paragraph" w:styleId="23">
    <w:name w:val="toc 2"/>
    <w:basedOn w:val="a1"/>
    <w:next w:val="a1"/>
    <w:autoRedefine/>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af7">
    <w:name w:val="footer"/>
    <w:basedOn w:val="a1"/>
    <w:link w:val="af8"/>
    <w:uiPriority w:val="99"/>
    <w:unhideWhenUsed/>
    <w:qFormat/>
    <w:pPr>
      <w:tabs>
        <w:tab w:val="center" w:pos="4677"/>
        <w:tab w:val="right" w:pos="9355"/>
      </w:tabs>
      <w:spacing w:after="0" w:line="240" w:lineRule="auto"/>
    </w:p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table" w:styleId="af9">
    <w:name w:val="Table Grid"/>
    <w:basedOn w:val="a3"/>
    <w:uiPriority w:val="3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Верхний колонтитул Знак"/>
    <w:basedOn w:val="a2"/>
    <w:link w:val="af3"/>
    <w:uiPriority w:val="99"/>
  </w:style>
  <w:style w:type="character" w:customStyle="1" w:styleId="af8">
    <w:name w:val="Нижний колонтитул Знак"/>
    <w:basedOn w:val="a2"/>
    <w:link w:val="af7"/>
    <w:uiPriority w:val="99"/>
    <w:qFormat/>
  </w:style>
  <w:style w:type="paragraph" w:styleId="afa">
    <w:name w:val="No Spacing"/>
    <w:link w:val="afb"/>
    <w:uiPriority w:val="1"/>
    <w:qFormat/>
    <w:rPr>
      <w:rFonts w:eastAsiaTheme="minorEastAsia"/>
      <w:sz w:val="22"/>
      <w:szCs w:val="22"/>
    </w:rPr>
  </w:style>
  <w:style w:type="character" w:customStyle="1" w:styleId="afb">
    <w:name w:val="Без интервала Знак"/>
    <w:basedOn w:val="a2"/>
    <w:link w:val="afa"/>
    <w:uiPriority w:val="1"/>
    <w:qFormat/>
    <w:rPr>
      <w:rFonts w:eastAsiaTheme="minorEastAsia"/>
      <w:lang w:eastAsia="ru-RU"/>
    </w:rPr>
  </w:style>
  <w:style w:type="character" w:styleId="afc">
    <w:name w:val="Placeholder Text"/>
    <w:basedOn w:val="a2"/>
    <w:uiPriority w:val="99"/>
    <w:semiHidden/>
    <w:qFormat/>
    <w:rPr>
      <w:color w:val="808080"/>
    </w:rPr>
  </w:style>
  <w:style w:type="character" w:customStyle="1" w:styleId="ab">
    <w:name w:val="Текст выноски Знак"/>
    <w:basedOn w:val="a2"/>
    <w:link w:val="aa"/>
    <w:qFormat/>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qFormat/>
    <w:rPr>
      <w:rFonts w:ascii="Arial" w:eastAsia="Times New Roman" w:hAnsi="Arial" w:cs="Times New Roman"/>
      <w:b/>
      <w:sz w:val="28"/>
      <w:szCs w:val="24"/>
      <w:lang w:val="en-GB"/>
    </w:rPr>
  </w:style>
  <w:style w:type="character" w:customStyle="1" w:styleId="30">
    <w:name w:val="Заголовок 3 Знак"/>
    <w:basedOn w:val="a2"/>
    <w:link w:val="3"/>
    <w:qFormat/>
    <w:rPr>
      <w:rFonts w:ascii="Arial" w:eastAsia="Times New Roman" w:hAnsi="Arial" w:cs="Arial"/>
      <w:b/>
      <w:bCs/>
      <w:szCs w:val="26"/>
      <w:lang w:val="en-GB"/>
    </w:rPr>
  </w:style>
  <w:style w:type="character" w:customStyle="1" w:styleId="40">
    <w:name w:val="Заголовок 4 Знак"/>
    <w:basedOn w:val="a2"/>
    <w:link w:val="4"/>
    <w:qFormat/>
    <w:rPr>
      <w:rFonts w:ascii="Arial" w:eastAsia="Times New Roman" w:hAnsi="Arial" w:cs="Times New Roman"/>
      <w:b/>
      <w:sz w:val="28"/>
      <w:szCs w:val="20"/>
      <w:lang w:val="en-AU"/>
    </w:rPr>
  </w:style>
  <w:style w:type="character" w:customStyle="1" w:styleId="50">
    <w:name w:val="Заголовок 5 Знак"/>
    <w:basedOn w:val="a2"/>
    <w:link w:val="5"/>
    <w:qFormat/>
    <w:rPr>
      <w:rFonts w:ascii="Arial" w:eastAsia="Times New Roman" w:hAnsi="Arial" w:cs="Times New Roman"/>
      <w:b/>
      <w:bCs/>
      <w:sz w:val="28"/>
      <w:szCs w:val="24"/>
      <w:lang w:val="en-GB"/>
    </w:rPr>
  </w:style>
  <w:style w:type="character" w:customStyle="1" w:styleId="60">
    <w:name w:val="Заголовок 6 Знак"/>
    <w:basedOn w:val="a2"/>
    <w:link w:val="6"/>
    <w:qFormat/>
    <w:rPr>
      <w:rFonts w:ascii="Arial" w:eastAsia="Times New Roman" w:hAnsi="Arial" w:cs="Times New Roman"/>
      <w:b/>
      <w:sz w:val="24"/>
      <w:szCs w:val="20"/>
      <w:lang w:val="en-AU"/>
    </w:rPr>
  </w:style>
  <w:style w:type="character" w:customStyle="1" w:styleId="70">
    <w:name w:val="Заголовок 7 Знак"/>
    <w:basedOn w:val="a2"/>
    <w:link w:val="7"/>
    <w:qFormat/>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character" w:customStyle="1" w:styleId="af6">
    <w:name w:val="Основной текст Знак"/>
    <w:basedOn w:val="a2"/>
    <w:link w:val="af5"/>
    <w:semiHidden/>
    <w:rPr>
      <w:rFonts w:ascii="Arial" w:eastAsia="Times New Roman" w:hAnsi="Arial" w:cs="Times New Roman"/>
      <w:sz w:val="24"/>
      <w:szCs w:val="20"/>
      <w:lang w:val="en-AU"/>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character" w:customStyle="1" w:styleId="22">
    <w:name w:val="Основной текст 2 Знак"/>
    <w:basedOn w:val="a2"/>
    <w:link w:val="21"/>
    <w:semiHidden/>
    <w:rPr>
      <w:rFonts w:ascii="Arial" w:eastAsia="Times New Roman" w:hAnsi="Arial" w:cs="Times New Roman"/>
      <w:spacing w:val="-3"/>
      <w:szCs w:val="20"/>
      <w:lang w:val="en-US"/>
    </w:rPr>
  </w:style>
  <w:style w:type="paragraph" w:customStyle="1" w:styleId="12">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Pr>
      <w:rFonts w:ascii="Arial" w:eastAsia="Times New Roman" w:hAnsi="Arial" w:cs="Times New Roman"/>
      <w:b/>
      <w:sz w:val="28"/>
      <w:szCs w:val="24"/>
      <w:lang w:val="en-GB"/>
    </w:rPr>
  </w:style>
  <w:style w:type="character" w:customStyle="1" w:styleId="af2">
    <w:name w:val="Текст сноски Знак"/>
    <w:basedOn w:val="a2"/>
    <w:link w:val="af1"/>
    <w:rPr>
      <w:rFonts w:ascii="Times New Roman" w:eastAsia="Times New Roman" w:hAnsi="Times New Roman" w:cs="Times New Roman"/>
      <w:szCs w:val="20"/>
      <w:lang w:eastAsia="ru-RU"/>
    </w:rPr>
  </w:style>
  <w:style w:type="paragraph" w:customStyle="1" w:styleId="a">
    <w:name w:val="цветной текст"/>
    <w:basedOn w:val="a1"/>
    <w:qFormat/>
    <w:pPr>
      <w:numPr>
        <w:numId w:val="2"/>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sz w:val="22"/>
      <w:szCs w:val="22"/>
    </w:rPr>
  </w:style>
  <w:style w:type="paragraph" w:customStyle="1" w:styleId="afd">
    <w:name w:val="выделение цвет"/>
    <w:basedOn w:val="a1"/>
    <w:link w:val="afe"/>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
    <w:name w:val="цвет в таблице"/>
    <w:rPr>
      <w:color w:val="2C8DE6"/>
    </w:rPr>
  </w:style>
  <w:style w:type="paragraph" w:customStyle="1" w:styleId="13">
    <w:name w:val="Заголовок оглавления1"/>
    <w:basedOn w:val="1"/>
    <w:next w:val="a1"/>
    <w:uiPriority w:val="39"/>
    <w:semiHidden/>
    <w:unhideWhenUsed/>
    <w:qFormat/>
    <w:pPr>
      <w:keepLines/>
      <w:spacing w:before="480" w:after="0" w:line="276" w:lineRule="auto"/>
      <w:outlineLvl w:val="9"/>
    </w:pPr>
    <w:rPr>
      <w:rFonts w:ascii="Cambria" w:hAnsi="Cambria"/>
      <w:caps w:val="0"/>
      <w:color w:val="365F91"/>
      <w:sz w:val="28"/>
      <w:szCs w:val="28"/>
      <w:lang w:val="ru-RU" w:eastAsia="ru-RU"/>
    </w:rPr>
  </w:style>
  <w:style w:type="paragraph" w:customStyle="1" w:styleId="-1">
    <w:name w:val="!Заголовок-1"/>
    <w:basedOn w:val="1"/>
    <w:link w:val="-10"/>
    <w:qFormat/>
    <w:rPr>
      <w:lang w:val="ru-RU"/>
    </w:rPr>
  </w:style>
  <w:style w:type="paragraph" w:customStyle="1" w:styleId="-2">
    <w:name w:val="!заголовок-2"/>
    <w:basedOn w:val="2"/>
    <w:link w:val="-20"/>
    <w:qFormat/>
    <w:rPr>
      <w:lang w:val="ru-RU"/>
    </w:rPr>
  </w:style>
  <w:style w:type="character" w:customStyle="1" w:styleId="-10">
    <w:name w:val="!Заголовок-1 Знак"/>
    <w:link w:val="-1"/>
    <w:rPr>
      <w:rFonts w:ascii="Arial" w:eastAsia="Times New Roman" w:hAnsi="Arial" w:cs="Times New Roman"/>
      <w:b/>
      <w:bCs/>
      <w:caps/>
      <w:color w:val="2C8DE6"/>
      <w:sz w:val="36"/>
      <w:szCs w:val="24"/>
    </w:rPr>
  </w:style>
  <w:style w:type="paragraph" w:customStyle="1" w:styleId="aff0">
    <w:name w:val="!Текст"/>
    <w:basedOn w:val="a1"/>
    <w:link w:val="aff1"/>
    <w:qFormat/>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qFormat/>
    <w:rPr>
      <w:rFonts w:ascii="Arial" w:eastAsia="Times New Roman" w:hAnsi="Arial" w:cs="Times New Roman"/>
      <w:b/>
      <w:sz w:val="28"/>
      <w:szCs w:val="24"/>
    </w:rPr>
  </w:style>
  <w:style w:type="paragraph" w:customStyle="1" w:styleId="aff2">
    <w:name w:val="!Синий заголовок текста"/>
    <w:basedOn w:val="afd"/>
    <w:link w:val="aff3"/>
    <w:qFormat/>
  </w:style>
  <w:style w:type="character" w:customStyle="1" w:styleId="aff1">
    <w:name w:val="!Текст Знак"/>
    <w:link w:val="aff0"/>
    <w:rPr>
      <w:rFonts w:ascii="Times New Roman" w:eastAsia="Times New Roman" w:hAnsi="Times New Roman" w:cs="Times New Roman"/>
      <w:szCs w:val="20"/>
      <w:lang w:eastAsia="ru-RU"/>
    </w:rPr>
  </w:style>
  <w:style w:type="paragraph" w:customStyle="1" w:styleId="a0">
    <w:name w:val="!Список с точками"/>
    <w:basedOn w:val="a1"/>
    <w:link w:val="aff4"/>
    <w:qFormat/>
    <w:pPr>
      <w:numPr>
        <w:numId w:val="3"/>
      </w:numPr>
      <w:spacing w:after="0" w:line="360" w:lineRule="auto"/>
      <w:jc w:val="both"/>
    </w:pPr>
    <w:rPr>
      <w:rFonts w:ascii="Times New Roman" w:eastAsia="Times New Roman" w:hAnsi="Times New Roman" w:cs="Times New Roman"/>
      <w:szCs w:val="20"/>
      <w:lang w:eastAsia="ru-RU"/>
    </w:rPr>
  </w:style>
  <w:style w:type="character" w:customStyle="1" w:styleId="afe">
    <w:name w:val="выделение цвет Знак"/>
    <w:link w:val="afd"/>
    <w:rPr>
      <w:rFonts w:ascii="Times New Roman" w:eastAsia="Times New Roman" w:hAnsi="Times New Roman" w:cs="Times New Roman"/>
      <w:b/>
      <w:color w:val="2C8DE6"/>
      <w:szCs w:val="20"/>
      <w:u w:val="single"/>
      <w:lang w:eastAsia="ru-RU"/>
    </w:rPr>
  </w:style>
  <w:style w:type="character" w:customStyle="1" w:styleId="aff3">
    <w:name w:val="!Синий заголовок текста Знак"/>
    <w:link w:val="aff2"/>
    <w:rPr>
      <w:rFonts w:ascii="Times New Roman" w:eastAsia="Times New Roman" w:hAnsi="Times New Roman" w:cs="Times New Roman"/>
      <w:b/>
      <w:color w:val="2C8DE6"/>
      <w:szCs w:val="20"/>
      <w:u w:val="single"/>
      <w:lang w:eastAsia="ru-RU"/>
    </w:rPr>
  </w:style>
  <w:style w:type="paragraph" w:styleId="aff5">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4">
    <w:name w:val="!Список с точками Знак"/>
    <w:link w:val="a0"/>
    <w:rPr>
      <w:rFonts w:ascii="Times New Roman" w:eastAsia="Times New Roman" w:hAnsi="Times New Roman" w:cs="Times New Roman"/>
      <w:szCs w:val="20"/>
      <w:lang w:eastAsia="ru-RU"/>
    </w:rPr>
  </w:style>
  <w:style w:type="paragraph" w:customStyle="1" w:styleId="aff6">
    <w:name w:val="Базовый"/>
    <w:pPr>
      <w:suppressAutoHyphens/>
      <w:spacing w:after="200" w:line="276" w:lineRule="auto"/>
    </w:pPr>
    <w:rPr>
      <w:rFonts w:ascii="Times New Roman" w:eastAsia="DejaVu Sans" w:hAnsi="Times New Roman" w:cs="Times New Roman"/>
      <w:sz w:val="24"/>
      <w:szCs w:val="24"/>
      <w:lang w:eastAsia="en-US"/>
    </w:rPr>
  </w:style>
  <w:style w:type="character" w:customStyle="1" w:styleId="-">
    <w:name w:val="Интернет-ссылка"/>
    <w:rPr>
      <w:color w:val="0000FF"/>
      <w:u w:val="single"/>
      <w:lang w:val="ru-RU" w:eastAsia="ru-RU" w:bidi="ru-RU"/>
    </w:rPr>
  </w:style>
  <w:style w:type="character" w:customStyle="1" w:styleId="ae">
    <w:name w:val="Текст примечания Знак"/>
    <w:basedOn w:val="a2"/>
    <w:link w:val="ad"/>
    <w:semiHidden/>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
    <w:semiHidden/>
    <w:rPr>
      <w:rFonts w:ascii="Times New Roman" w:eastAsia="Times New Roman" w:hAnsi="Times New Roman" w:cs="Times New Roman"/>
      <w:b/>
      <w:bCs/>
      <w:sz w:val="20"/>
      <w:szCs w:val="20"/>
      <w:lang w:eastAsia="ru-RU"/>
    </w:rPr>
  </w:style>
  <w:style w:type="paragraph" w:customStyle="1" w:styleId="ListaBlack">
    <w:name w:val="Lista Black"/>
    <w:basedOn w:val="af5"/>
    <w:uiPriority w:val="1"/>
    <w:qFormat/>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6">
    <w:name w:val="Неразрешенное упоминание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62001">
      <w:bodyDiv w:val="1"/>
      <w:marLeft w:val="0"/>
      <w:marRight w:val="0"/>
      <w:marTop w:val="0"/>
      <w:marBottom w:val="0"/>
      <w:divBdr>
        <w:top w:val="none" w:sz="0" w:space="0" w:color="auto"/>
        <w:left w:val="none" w:sz="0" w:space="0" w:color="auto"/>
        <w:bottom w:val="none" w:sz="0" w:space="0" w:color="auto"/>
        <w:right w:val="none" w:sz="0" w:space="0" w:color="auto"/>
      </w:divBdr>
    </w:div>
    <w:div w:id="1984312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2603-87D8-43FB-B386-E467565A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6343</Words>
  <Characters>36156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HP</cp:lastModifiedBy>
  <cp:revision>4</cp:revision>
  <cp:lastPrinted>2024-10-08T16:34:00Z</cp:lastPrinted>
  <dcterms:created xsi:type="dcterms:W3CDTF">2025-03-16T10:29:00Z</dcterms:created>
  <dcterms:modified xsi:type="dcterms:W3CDTF">2025-04-07T10:25:00Z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6A38B72AB96949EE8E67845AB0DD4E38_12</vt:lpwstr>
  </property>
</Properties>
</file>