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
        <w:tblW w:w="0" w:type="auto"/>
        <w:tblBorders>
          <w:top w:val="nil"/>
          <w:left w:val="nil"/>
          <w:bottom w:val="nil"/>
          <w:right w:val="nil"/>
          <w:insideH w:val="nil"/>
          <w:insideV w:val="nil"/>
        </w:tblBorders>
        <w:tblLayout w:type="fixed"/>
        <w:tblLook w:val="04A0" w:firstRow="1" w:lastRow="0" w:firstColumn="1" w:lastColumn="0" w:noHBand="0" w:noVBand="1"/>
      </w:tblPr>
      <w:tblGrid>
        <w:gridCol w:w="5670"/>
        <w:gridCol w:w="4680"/>
      </w:tblGrid>
      <w:tr w:rsidR="00613D6B" w14:paraId="316FB55D" w14:textId="77777777">
        <w:tc>
          <w:tcPr>
            <w:tcW w:w="5670" w:type="dxa"/>
            <w:tcBorders>
              <w:top w:val="nil"/>
              <w:left w:val="nil"/>
              <w:bottom w:val="nil"/>
              <w:right w:val="nil"/>
            </w:tcBorders>
          </w:tcPr>
          <w:p w14:paraId="09B138B9" w14:textId="77777777" w:rsidR="00613D6B" w:rsidRDefault="00647E14">
            <w:pPr>
              <w:pStyle w:val="a8"/>
              <w:rPr>
                <w:sz w:val="30"/>
              </w:rPr>
            </w:pPr>
            <w:r>
              <w:rPr>
                <w:b/>
                <w:noProof/>
              </w:rPr>
              <w:drawing>
                <wp:inline distT="0" distB="0" distL="0" distR="0" wp14:anchorId="71BF164A" wp14:editId="4AC70E31">
                  <wp:extent cx="3343275" cy="128909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3343275" cy="1289099"/>
                          </a:xfrm>
                          <a:prstGeom prst="rect">
                            <a:avLst/>
                          </a:prstGeom>
                        </pic:spPr>
                      </pic:pic>
                    </a:graphicData>
                  </a:graphic>
                </wp:inline>
              </w:drawing>
            </w:r>
          </w:p>
        </w:tc>
        <w:tc>
          <w:tcPr>
            <w:tcW w:w="4680" w:type="dxa"/>
            <w:tcBorders>
              <w:top w:val="nil"/>
              <w:left w:val="nil"/>
              <w:bottom w:val="nil"/>
              <w:right w:val="nil"/>
            </w:tcBorders>
          </w:tcPr>
          <w:p w14:paraId="6ED9B7DE" w14:textId="77777777" w:rsidR="00613D6B" w:rsidRDefault="00613D6B">
            <w:pPr>
              <w:spacing w:line="360" w:lineRule="auto"/>
              <w:ind w:left="290"/>
              <w:jc w:val="center"/>
              <w:rPr>
                <w:sz w:val="30"/>
              </w:rPr>
            </w:pPr>
          </w:p>
        </w:tc>
      </w:tr>
    </w:tbl>
    <w:p w14:paraId="258D720D" w14:textId="77777777" w:rsidR="00613D6B" w:rsidRDefault="00613D6B">
      <w:pPr>
        <w:spacing w:after="0" w:line="360" w:lineRule="auto"/>
        <w:jc w:val="right"/>
        <w:rPr>
          <w:rFonts w:ascii="Times New Roman" w:hAnsi="Times New Roman"/>
        </w:rPr>
      </w:pPr>
    </w:p>
    <w:p w14:paraId="3E5D1837" w14:textId="77777777" w:rsidR="00613D6B" w:rsidRDefault="00613D6B">
      <w:pPr>
        <w:spacing w:after="0" w:line="360" w:lineRule="auto"/>
        <w:jc w:val="right"/>
        <w:rPr>
          <w:rFonts w:ascii="Times New Roman" w:hAnsi="Times New Roman"/>
        </w:rPr>
      </w:pPr>
    </w:p>
    <w:p w14:paraId="1476D85D" w14:textId="77777777" w:rsidR="00613D6B" w:rsidRDefault="00613D6B">
      <w:pPr>
        <w:spacing w:after="0" w:line="360" w:lineRule="auto"/>
        <w:jc w:val="right"/>
        <w:rPr>
          <w:rFonts w:ascii="Times New Roman" w:hAnsi="Times New Roman"/>
          <w:sz w:val="72"/>
        </w:rPr>
      </w:pPr>
    </w:p>
    <w:p w14:paraId="2E572E38" w14:textId="77777777" w:rsidR="00613D6B" w:rsidRDefault="00613D6B">
      <w:pPr>
        <w:spacing w:after="0" w:line="360" w:lineRule="auto"/>
        <w:jc w:val="right"/>
        <w:rPr>
          <w:rFonts w:ascii="Times New Roman" w:hAnsi="Times New Roman"/>
          <w:sz w:val="72"/>
        </w:rPr>
      </w:pPr>
    </w:p>
    <w:p w14:paraId="6194EA4A" w14:textId="77777777" w:rsidR="00613D6B" w:rsidRDefault="00647E14">
      <w:pPr>
        <w:spacing w:line="240" w:lineRule="auto"/>
        <w:jc w:val="center"/>
        <w:rPr>
          <w:rFonts w:ascii="Times New Roman" w:hAnsi="Times New Roman"/>
          <w:sz w:val="56"/>
        </w:rPr>
      </w:pPr>
      <w:r>
        <w:rPr>
          <w:rFonts w:ascii="Times New Roman" w:hAnsi="Times New Roman"/>
          <w:sz w:val="56"/>
        </w:rPr>
        <w:t>КОНКУРСНОЕ ЗАДАНИЕ КОМПЕТЕНЦИИ</w:t>
      </w:r>
    </w:p>
    <w:p w14:paraId="28ED11D2" w14:textId="31CFDEBE" w:rsidR="00613D6B" w:rsidRDefault="00647E14">
      <w:pPr>
        <w:spacing w:after="0" w:line="360" w:lineRule="auto"/>
        <w:jc w:val="center"/>
        <w:rPr>
          <w:rFonts w:ascii="Times New Roman" w:hAnsi="Times New Roman"/>
          <w:sz w:val="36"/>
        </w:rPr>
      </w:pPr>
      <w:r>
        <w:rPr>
          <w:rFonts w:ascii="Times New Roman" w:hAnsi="Times New Roman"/>
          <w:sz w:val="36"/>
        </w:rPr>
        <w:t>«Работы на токарных универсальных станках»</w:t>
      </w:r>
      <w:r w:rsidR="00B26423">
        <w:rPr>
          <w:rFonts w:ascii="Times New Roman" w:hAnsi="Times New Roman"/>
          <w:sz w:val="36"/>
        </w:rPr>
        <w:t xml:space="preserve"> (юниоры)</w:t>
      </w:r>
    </w:p>
    <w:p w14:paraId="29D15F36" w14:textId="4C1CBA23" w:rsidR="00613D6B" w:rsidRDefault="00CD610F">
      <w:pPr>
        <w:spacing w:after="0" w:line="360" w:lineRule="auto"/>
        <w:jc w:val="center"/>
        <w:rPr>
          <w:rFonts w:ascii="Times New Roman" w:hAnsi="Times New Roman"/>
          <w:sz w:val="36"/>
        </w:rPr>
      </w:pPr>
      <w:r>
        <w:rPr>
          <w:rFonts w:ascii="Times New Roman" w:hAnsi="Times New Roman"/>
          <w:sz w:val="36"/>
        </w:rPr>
        <w:t>Итоговый (межрегиональный)</w:t>
      </w:r>
      <w:r w:rsidR="00647E14">
        <w:rPr>
          <w:rFonts w:ascii="Times New Roman" w:hAnsi="Times New Roman"/>
          <w:sz w:val="36"/>
        </w:rPr>
        <w:t xml:space="preserve"> этапа Чемпионата по</w:t>
      </w:r>
      <w:r w:rsidR="00B26423">
        <w:rPr>
          <w:rFonts w:ascii="Times New Roman" w:hAnsi="Times New Roman"/>
          <w:sz w:val="36"/>
        </w:rPr>
        <w:t> </w:t>
      </w:r>
      <w:r w:rsidR="00647E14">
        <w:rPr>
          <w:rFonts w:ascii="Times New Roman" w:hAnsi="Times New Roman"/>
          <w:sz w:val="36"/>
        </w:rPr>
        <w:t xml:space="preserve">профессиональному мастерству «Профессионалы» </w:t>
      </w:r>
    </w:p>
    <w:p w14:paraId="603E5DC0" w14:textId="6CABF664" w:rsidR="00CD610F" w:rsidRDefault="000D258A">
      <w:pPr>
        <w:spacing w:after="0" w:line="360" w:lineRule="auto"/>
        <w:jc w:val="center"/>
        <w:rPr>
          <w:rFonts w:ascii="Times New Roman" w:hAnsi="Times New Roman"/>
          <w:sz w:val="36"/>
        </w:rPr>
      </w:pPr>
      <w:r>
        <w:rPr>
          <w:rFonts w:ascii="Times New Roman" w:hAnsi="Times New Roman"/>
          <w:sz w:val="36"/>
        </w:rPr>
        <w:t>Примор</w:t>
      </w:r>
      <w:r w:rsidR="00CD610F">
        <w:rPr>
          <w:rFonts w:ascii="Times New Roman" w:hAnsi="Times New Roman"/>
          <w:sz w:val="36"/>
        </w:rPr>
        <w:t>ский край</w:t>
      </w:r>
    </w:p>
    <w:p w14:paraId="539F855C" w14:textId="77777777" w:rsidR="00CD610F" w:rsidRDefault="00CD610F">
      <w:pPr>
        <w:spacing w:after="0" w:line="360" w:lineRule="auto"/>
        <w:jc w:val="center"/>
        <w:rPr>
          <w:rFonts w:ascii="Times New Roman" w:hAnsi="Times New Roman"/>
          <w:sz w:val="36"/>
        </w:rPr>
      </w:pPr>
    </w:p>
    <w:p w14:paraId="29CC08DE" w14:textId="77777777" w:rsidR="00613D6B" w:rsidRDefault="00613D6B">
      <w:pPr>
        <w:spacing w:after="0" w:line="360" w:lineRule="auto"/>
        <w:jc w:val="center"/>
        <w:rPr>
          <w:rFonts w:ascii="Times New Roman" w:hAnsi="Times New Roman"/>
          <w:sz w:val="72"/>
        </w:rPr>
      </w:pPr>
    </w:p>
    <w:p w14:paraId="137CFC73" w14:textId="77777777" w:rsidR="00613D6B" w:rsidRDefault="00613D6B">
      <w:pPr>
        <w:spacing w:after="0" w:line="360" w:lineRule="auto"/>
        <w:rPr>
          <w:rFonts w:ascii="Times New Roman" w:hAnsi="Times New Roman"/>
        </w:rPr>
      </w:pPr>
    </w:p>
    <w:p w14:paraId="3CED8C6A" w14:textId="77777777" w:rsidR="00613D6B" w:rsidRDefault="00613D6B">
      <w:pPr>
        <w:spacing w:after="0" w:line="360" w:lineRule="auto"/>
        <w:rPr>
          <w:rFonts w:ascii="Times New Roman" w:hAnsi="Times New Roman"/>
        </w:rPr>
      </w:pPr>
    </w:p>
    <w:p w14:paraId="003080AC" w14:textId="77777777" w:rsidR="00613D6B" w:rsidRDefault="00613D6B">
      <w:pPr>
        <w:spacing w:after="0" w:line="360" w:lineRule="auto"/>
        <w:rPr>
          <w:rFonts w:ascii="Times New Roman" w:hAnsi="Times New Roman"/>
        </w:rPr>
      </w:pPr>
    </w:p>
    <w:p w14:paraId="5FC508DF" w14:textId="77777777" w:rsidR="00613D6B" w:rsidRDefault="00613D6B">
      <w:pPr>
        <w:spacing w:after="0" w:line="360" w:lineRule="auto"/>
        <w:rPr>
          <w:rFonts w:ascii="Times New Roman" w:hAnsi="Times New Roman"/>
        </w:rPr>
      </w:pPr>
    </w:p>
    <w:p w14:paraId="24F22A4E" w14:textId="77777777" w:rsidR="00613D6B" w:rsidRDefault="00613D6B">
      <w:pPr>
        <w:spacing w:after="0" w:line="360" w:lineRule="auto"/>
        <w:rPr>
          <w:rFonts w:ascii="Times New Roman" w:hAnsi="Times New Roman"/>
        </w:rPr>
      </w:pPr>
    </w:p>
    <w:p w14:paraId="794DCBA6" w14:textId="77777777" w:rsidR="00613D6B" w:rsidRDefault="00613D6B">
      <w:pPr>
        <w:spacing w:after="0" w:line="360" w:lineRule="auto"/>
        <w:rPr>
          <w:rFonts w:ascii="Times New Roman" w:hAnsi="Times New Roman"/>
        </w:rPr>
      </w:pPr>
    </w:p>
    <w:p w14:paraId="388A8CED" w14:textId="77777777" w:rsidR="00613D6B" w:rsidRDefault="00613D6B">
      <w:pPr>
        <w:spacing w:after="0" w:line="360" w:lineRule="auto"/>
        <w:rPr>
          <w:rFonts w:ascii="Times New Roman" w:hAnsi="Times New Roman"/>
        </w:rPr>
      </w:pPr>
    </w:p>
    <w:p w14:paraId="364D300C" w14:textId="6A8FE505" w:rsidR="00613D6B" w:rsidRPr="00B26423" w:rsidRDefault="00647E14">
      <w:pPr>
        <w:spacing w:after="0" w:line="360" w:lineRule="auto"/>
        <w:jc w:val="center"/>
        <w:rPr>
          <w:rFonts w:ascii="Times New Roman" w:hAnsi="Times New Roman"/>
          <w:sz w:val="28"/>
          <w:szCs w:val="28"/>
        </w:rPr>
      </w:pPr>
      <w:r w:rsidRPr="00B26423">
        <w:rPr>
          <w:rFonts w:ascii="Times New Roman" w:hAnsi="Times New Roman"/>
          <w:sz w:val="28"/>
          <w:szCs w:val="28"/>
        </w:rPr>
        <w:t>202</w:t>
      </w:r>
      <w:r w:rsidR="000D258A" w:rsidRPr="00B26423">
        <w:rPr>
          <w:rFonts w:ascii="Times New Roman" w:hAnsi="Times New Roman"/>
          <w:sz w:val="28"/>
          <w:szCs w:val="28"/>
        </w:rPr>
        <w:t>5</w:t>
      </w:r>
      <w:r w:rsidRPr="00B26423">
        <w:rPr>
          <w:rFonts w:ascii="Times New Roman" w:hAnsi="Times New Roman"/>
          <w:sz w:val="28"/>
          <w:szCs w:val="28"/>
        </w:rPr>
        <w:t xml:space="preserve"> г.</w:t>
      </w:r>
    </w:p>
    <w:p w14:paraId="4A390EEE" w14:textId="227D1540" w:rsidR="00613D6B" w:rsidRDefault="00647E14">
      <w:pPr>
        <w:pStyle w:val="143"/>
        <w:spacing w:line="24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w:t>
      </w:r>
      <w:r w:rsidR="004C3F96">
        <w:rPr>
          <w:rFonts w:ascii="Times New Roman" w:hAnsi="Times New Roman"/>
          <w:sz w:val="28"/>
        </w:rPr>
        <w:t> </w:t>
      </w:r>
      <w:r>
        <w:rPr>
          <w:rFonts w:ascii="Times New Roman" w:hAnsi="Times New Roman"/>
          <w:sz w:val="28"/>
        </w:rPr>
        <w:t>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w:t>
      </w:r>
      <w:r w:rsidR="004C3F96">
        <w:rPr>
          <w:rFonts w:ascii="Times New Roman" w:hAnsi="Times New Roman"/>
          <w:sz w:val="28"/>
        </w:rPr>
        <w:t> </w:t>
      </w:r>
      <w:r>
        <w:rPr>
          <w:rFonts w:ascii="Times New Roman" w:hAnsi="Times New Roman"/>
          <w:sz w:val="28"/>
        </w:rPr>
        <w:t>профессиональному мастерству.</w:t>
      </w:r>
    </w:p>
    <w:p w14:paraId="09FEA0BF" w14:textId="77777777" w:rsidR="00613D6B" w:rsidRDefault="00613D6B">
      <w:pPr>
        <w:pStyle w:val="143"/>
        <w:spacing w:line="240" w:lineRule="auto"/>
        <w:ind w:left="0" w:firstLine="0"/>
        <w:rPr>
          <w:rFonts w:ascii="Times New Roman" w:hAnsi="Times New Roman"/>
        </w:rPr>
      </w:pPr>
    </w:p>
    <w:p w14:paraId="08698287" w14:textId="77777777" w:rsidR="00613D6B" w:rsidRDefault="00647E14">
      <w:pPr>
        <w:pStyle w:val="bullet"/>
        <w:numPr>
          <w:ilvl w:val="0"/>
          <w:numId w:val="0"/>
        </w:numPr>
        <w:spacing w:line="240" w:lineRule="auto"/>
        <w:ind w:firstLine="709"/>
        <w:jc w:val="both"/>
        <w:rPr>
          <w:rFonts w:ascii="Times New Roman" w:hAnsi="Times New Roman"/>
          <w:b/>
          <w:sz w:val="28"/>
        </w:rPr>
      </w:pPr>
      <w:r>
        <w:rPr>
          <w:rFonts w:ascii="Times New Roman" w:hAnsi="Times New Roman"/>
          <w:b/>
          <w:sz w:val="28"/>
        </w:rPr>
        <w:t>Конкурсное задание включает в себя следующие разделы:</w:t>
      </w:r>
    </w:p>
    <w:p w14:paraId="52C11EED" w14:textId="77777777" w:rsidR="00613D6B" w:rsidRPr="00B26423" w:rsidRDefault="00613D6B" w:rsidP="00B26423">
      <w:pPr>
        <w:pStyle w:val="bullet"/>
        <w:numPr>
          <w:ilvl w:val="0"/>
          <w:numId w:val="0"/>
        </w:numPr>
        <w:ind w:firstLine="709"/>
        <w:jc w:val="both"/>
        <w:rPr>
          <w:rFonts w:ascii="Times New Roman" w:hAnsi="Times New Roman"/>
          <w:b/>
          <w:color w:val="auto"/>
          <w:sz w:val="28"/>
          <w:szCs w:val="28"/>
        </w:rPr>
      </w:pPr>
    </w:p>
    <w:p w14:paraId="68E0BDD3" w14:textId="3D04900F" w:rsidR="00B26423" w:rsidRPr="00B26423" w:rsidRDefault="00B26423" w:rsidP="00B26423">
      <w:pPr>
        <w:tabs>
          <w:tab w:val="right" w:leader="dot" w:pos="9825"/>
        </w:tabs>
        <w:spacing w:after="0" w:line="360" w:lineRule="auto"/>
        <w:rPr>
          <w:rFonts w:ascii="Times New Roman" w:hAnsi="Times New Roman"/>
          <w:noProof/>
          <w:color w:val="auto"/>
          <w:kern w:val="2"/>
          <w:sz w:val="28"/>
          <w:szCs w:val="28"/>
          <w14:ligatures w14:val="standardContextual"/>
        </w:rPr>
      </w:pPr>
      <w:r w:rsidRPr="00B26423">
        <w:rPr>
          <w:rFonts w:ascii="Times New Roman" w:hAnsi="Times New Roman"/>
          <w:bCs/>
          <w:color w:val="auto"/>
          <w:sz w:val="28"/>
          <w:szCs w:val="28"/>
        </w:rPr>
        <w:fldChar w:fldCharType="begin"/>
      </w:r>
      <w:r w:rsidRPr="00B26423">
        <w:rPr>
          <w:rFonts w:ascii="Times New Roman" w:hAnsi="Times New Roman"/>
          <w:bCs/>
          <w:color w:val="auto"/>
          <w:sz w:val="28"/>
          <w:szCs w:val="28"/>
        </w:rPr>
        <w:instrText xml:space="preserve"> TOC \o "1-2" \h \z \u </w:instrText>
      </w:r>
      <w:r w:rsidRPr="00B26423">
        <w:rPr>
          <w:rFonts w:ascii="Times New Roman" w:hAnsi="Times New Roman"/>
          <w:bCs/>
          <w:color w:val="auto"/>
          <w:sz w:val="28"/>
          <w:szCs w:val="28"/>
        </w:rPr>
        <w:fldChar w:fldCharType="separate"/>
      </w:r>
      <w:hyperlink w:anchor="_Toc142037183" w:history="1">
        <w:r w:rsidRPr="00B26423">
          <w:rPr>
            <w:rFonts w:ascii="Times New Roman" w:hAnsi="Times New Roman"/>
            <w:bCs/>
            <w:noProof/>
            <w:color w:val="auto"/>
            <w:sz w:val="28"/>
            <w:szCs w:val="28"/>
            <w:lang w:val="en-AU" w:eastAsia="en-US"/>
          </w:rPr>
          <w:t>1. ОСНОВНЫЕ ТРЕБОВАНИЯ КОМПЕТЕНЦИИ</w:t>
        </w:r>
        <w:r w:rsidR="004C3F96">
          <w:rPr>
            <w:rFonts w:ascii="Times New Roman" w:hAnsi="Times New Roman"/>
            <w:bCs/>
            <w:noProof/>
            <w:webHidden/>
            <w:color w:val="auto"/>
            <w:sz w:val="28"/>
            <w:szCs w:val="28"/>
            <w:lang w:eastAsia="en-US"/>
          </w:rPr>
          <w:t>…………………………….</w:t>
        </w:r>
        <w:r w:rsidRPr="00B26423">
          <w:rPr>
            <w:rFonts w:ascii="Times New Roman" w:hAnsi="Times New Roman"/>
            <w:bCs/>
            <w:noProof/>
            <w:webHidden/>
            <w:color w:val="auto"/>
            <w:sz w:val="28"/>
            <w:szCs w:val="28"/>
            <w:lang w:val="en-AU" w:eastAsia="en-US"/>
          </w:rPr>
          <w:fldChar w:fldCharType="begin"/>
        </w:r>
        <w:r w:rsidRPr="00B26423">
          <w:rPr>
            <w:rFonts w:ascii="Times New Roman" w:hAnsi="Times New Roman"/>
            <w:bCs/>
            <w:noProof/>
            <w:webHidden/>
            <w:color w:val="auto"/>
            <w:sz w:val="28"/>
            <w:szCs w:val="28"/>
            <w:lang w:val="en-AU" w:eastAsia="en-US"/>
          </w:rPr>
          <w:instrText xml:space="preserve"> PAGEREF _Toc142037183 \h </w:instrText>
        </w:r>
        <w:r w:rsidRPr="00B26423">
          <w:rPr>
            <w:rFonts w:ascii="Times New Roman" w:hAnsi="Times New Roman"/>
            <w:bCs/>
            <w:noProof/>
            <w:webHidden/>
            <w:color w:val="auto"/>
            <w:sz w:val="28"/>
            <w:szCs w:val="28"/>
            <w:lang w:val="en-AU" w:eastAsia="en-US"/>
          </w:rPr>
        </w:r>
        <w:r w:rsidRPr="00B26423">
          <w:rPr>
            <w:rFonts w:ascii="Times New Roman" w:hAnsi="Times New Roman"/>
            <w:bCs/>
            <w:noProof/>
            <w:webHidden/>
            <w:color w:val="auto"/>
            <w:sz w:val="28"/>
            <w:szCs w:val="28"/>
            <w:lang w:val="en-AU" w:eastAsia="en-US"/>
          </w:rPr>
          <w:fldChar w:fldCharType="separate"/>
        </w:r>
        <w:r w:rsidRPr="00B26423">
          <w:rPr>
            <w:rFonts w:ascii="Times New Roman" w:hAnsi="Times New Roman"/>
            <w:bCs/>
            <w:noProof/>
            <w:webHidden/>
            <w:color w:val="auto"/>
            <w:sz w:val="28"/>
            <w:szCs w:val="28"/>
            <w:lang w:val="en-AU" w:eastAsia="en-US"/>
          </w:rPr>
          <w:t>4</w:t>
        </w:r>
        <w:r w:rsidRPr="00B26423">
          <w:rPr>
            <w:rFonts w:ascii="Times New Roman" w:hAnsi="Times New Roman"/>
            <w:bCs/>
            <w:noProof/>
            <w:webHidden/>
            <w:color w:val="auto"/>
            <w:sz w:val="28"/>
            <w:szCs w:val="28"/>
            <w:lang w:val="en-AU" w:eastAsia="en-US"/>
          </w:rPr>
          <w:fldChar w:fldCharType="end"/>
        </w:r>
      </w:hyperlink>
    </w:p>
    <w:p w14:paraId="10DF361A" w14:textId="0BEB07DD"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84" w:history="1">
        <w:r w:rsidRPr="00B26423">
          <w:rPr>
            <w:rFonts w:ascii="Times New Roman" w:hAnsi="Times New Roman"/>
            <w:noProof/>
            <w:color w:val="auto"/>
            <w:sz w:val="28"/>
            <w:szCs w:val="28"/>
          </w:rPr>
          <w:t>1.1. Общие сведения о требованиях компетенции</w:t>
        </w:r>
        <w:r w:rsidR="004C3F96">
          <w:rPr>
            <w:rFonts w:ascii="Times New Roman" w:hAnsi="Times New Roman"/>
            <w:noProof/>
            <w:webHidden/>
            <w:color w:val="auto"/>
            <w:sz w:val="28"/>
            <w:szCs w:val="28"/>
          </w:rPr>
          <w:t>……………………………...</w:t>
        </w:r>
        <w:r w:rsidRPr="00B26423">
          <w:rPr>
            <w:rFonts w:ascii="Times New Roman" w:hAnsi="Times New Roman"/>
            <w:noProof/>
            <w:webHidden/>
            <w:color w:val="auto"/>
            <w:sz w:val="28"/>
            <w:szCs w:val="28"/>
          </w:rPr>
          <w:fldChar w:fldCharType="begin"/>
        </w:r>
        <w:r w:rsidRPr="00B26423">
          <w:rPr>
            <w:rFonts w:ascii="Times New Roman" w:hAnsi="Times New Roman"/>
            <w:noProof/>
            <w:webHidden/>
            <w:color w:val="auto"/>
            <w:sz w:val="28"/>
            <w:szCs w:val="28"/>
          </w:rPr>
          <w:instrText xml:space="preserve"> PAGEREF _Toc142037184 \h </w:instrText>
        </w:r>
        <w:r w:rsidRPr="00B26423">
          <w:rPr>
            <w:rFonts w:ascii="Times New Roman" w:hAnsi="Times New Roman"/>
            <w:noProof/>
            <w:webHidden/>
            <w:color w:val="auto"/>
            <w:sz w:val="28"/>
            <w:szCs w:val="28"/>
          </w:rPr>
        </w:r>
        <w:r w:rsidRPr="00B26423">
          <w:rPr>
            <w:rFonts w:ascii="Times New Roman" w:hAnsi="Times New Roman"/>
            <w:noProof/>
            <w:webHidden/>
            <w:color w:val="auto"/>
            <w:sz w:val="28"/>
            <w:szCs w:val="28"/>
          </w:rPr>
          <w:fldChar w:fldCharType="separate"/>
        </w:r>
        <w:r w:rsidRPr="00B26423">
          <w:rPr>
            <w:rFonts w:ascii="Times New Roman" w:hAnsi="Times New Roman"/>
            <w:noProof/>
            <w:webHidden/>
            <w:color w:val="auto"/>
            <w:sz w:val="28"/>
            <w:szCs w:val="28"/>
          </w:rPr>
          <w:t>4</w:t>
        </w:r>
        <w:r w:rsidRPr="00B26423">
          <w:rPr>
            <w:rFonts w:ascii="Times New Roman" w:hAnsi="Times New Roman"/>
            <w:noProof/>
            <w:webHidden/>
            <w:color w:val="auto"/>
            <w:sz w:val="28"/>
            <w:szCs w:val="28"/>
          </w:rPr>
          <w:fldChar w:fldCharType="end"/>
        </w:r>
      </w:hyperlink>
    </w:p>
    <w:p w14:paraId="5E2B2CE1" w14:textId="15972FE4"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85" w:history="1">
        <w:r w:rsidRPr="00B26423">
          <w:rPr>
            <w:rFonts w:ascii="Times New Roman" w:hAnsi="Times New Roman"/>
            <w:noProof/>
            <w:color w:val="auto"/>
            <w:sz w:val="28"/>
            <w:szCs w:val="28"/>
          </w:rPr>
          <w:t>1.2. Перечень профессиональных задач специалиста по компетенции «</w:t>
        </w:r>
        <w:r w:rsidRPr="00B26423">
          <w:rPr>
            <w:rFonts w:ascii="Times New Roman" w:hAnsi="Times New Roman"/>
            <w:sz w:val="28"/>
            <w:szCs w:val="28"/>
          </w:rPr>
          <w:t>Работы на токарных универсальных станках</w:t>
        </w:r>
        <w:r w:rsidRPr="00B26423">
          <w:rPr>
            <w:rFonts w:ascii="Times New Roman" w:hAnsi="Times New Roman"/>
            <w:noProof/>
            <w:color w:val="auto"/>
            <w:sz w:val="28"/>
            <w:szCs w:val="28"/>
          </w:rPr>
          <w:t>»</w:t>
        </w:r>
        <w:r w:rsidR="004C3F96">
          <w:rPr>
            <w:rFonts w:ascii="Times New Roman" w:hAnsi="Times New Roman"/>
            <w:noProof/>
            <w:webHidden/>
            <w:color w:val="auto"/>
            <w:sz w:val="28"/>
            <w:szCs w:val="28"/>
          </w:rPr>
          <w:t>…………………………………………...</w:t>
        </w:r>
        <w:r w:rsidRPr="00B26423">
          <w:rPr>
            <w:rFonts w:ascii="Times New Roman" w:hAnsi="Times New Roman"/>
            <w:noProof/>
            <w:webHidden/>
            <w:color w:val="auto"/>
            <w:sz w:val="28"/>
            <w:szCs w:val="28"/>
          </w:rPr>
          <w:fldChar w:fldCharType="begin"/>
        </w:r>
        <w:r w:rsidRPr="00B26423">
          <w:rPr>
            <w:rFonts w:ascii="Times New Roman" w:hAnsi="Times New Roman"/>
            <w:noProof/>
            <w:webHidden/>
            <w:color w:val="auto"/>
            <w:sz w:val="28"/>
            <w:szCs w:val="28"/>
          </w:rPr>
          <w:instrText xml:space="preserve"> PAGEREF _Toc142037185 \h </w:instrText>
        </w:r>
        <w:r w:rsidRPr="00B26423">
          <w:rPr>
            <w:rFonts w:ascii="Times New Roman" w:hAnsi="Times New Roman"/>
            <w:noProof/>
            <w:webHidden/>
            <w:color w:val="auto"/>
            <w:sz w:val="28"/>
            <w:szCs w:val="28"/>
          </w:rPr>
        </w:r>
        <w:r w:rsidRPr="00B26423">
          <w:rPr>
            <w:rFonts w:ascii="Times New Roman" w:hAnsi="Times New Roman"/>
            <w:noProof/>
            <w:webHidden/>
            <w:color w:val="auto"/>
            <w:sz w:val="28"/>
            <w:szCs w:val="28"/>
          </w:rPr>
          <w:fldChar w:fldCharType="separate"/>
        </w:r>
        <w:r w:rsidRPr="00B26423">
          <w:rPr>
            <w:rFonts w:ascii="Times New Roman" w:hAnsi="Times New Roman"/>
            <w:noProof/>
            <w:webHidden/>
            <w:color w:val="auto"/>
            <w:sz w:val="28"/>
            <w:szCs w:val="28"/>
          </w:rPr>
          <w:t>4</w:t>
        </w:r>
        <w:r w:rsidRPr="00B26423">
          <w:rPr>
            <w:rFonts w:ascii="Times New Roman" w:hAnsi="Times New Roman"/>
            <w:noProof/>
            <w:webHidden/>
            <w:color w:val="auto"/>
            <w:sz w:val="28"/>
            <w:szCs w:val="28"/>
          </w:rPr>
          <w:fldChar w:fldCharType="end"/>
        </w:r>
      </w:hyperlink>
    </w:p>
    <w:p w14:paraId="39659EBD" w14:textId="568344A9"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86" w:history="1">
        <w:r w:rsidRPr="00B26423">
          <w:rPr>
            <w:rFonts w:ascii="Times New Roman" w:hAnsi="Times New Roman"/>
            <w:noProof/>
            <w:color w:val="auto"/>
            <w:sz w:val="28"/>
            <w:szCs w:val="28"/>
          </w:rPr>
          <w:t>1.3. Требования к схеме оценки</w:t>
        </w:r>
        <w:r w:rsidR="004C3F96">
          <w:rPr>
            <w:rFonts w:ascii="Times New Roman" w:hAnsi="Times New Roman"/>
            <w:noProof/>
            <w:webHidden/>
            <w:color w:val="auto"/>
            <w:sz w:val="28"/>
            <w:szCs w:val="28"/>
          </w:rPr>
          <w:t>………………………………………………….7</w:t>
        </w:r>
      </w:hyperlink>
    </w:p>
    <w:p w14:paraId="0A877AD3" w14:textId="4167C088"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87" w:history="1">
        <w:r w:rsidRPr="00B26423">
          <w:rPr>
            <w:rFonts w:ascii="Times New Roman" w:hAnsi="Times New Roman"/>
            <w:noProof/>
            <w:color w:val="auto"/>
            <w:sz w:val="28"/>
            <w:szCs w:val="28"/>
          </w:rPr>
          <w:t>1.4. Спецификация оценки компетенции</w:t>
        </w:r>
        <w:r w:rsidR="004C3F96">
          <w:rPr>
            <w:rFonts w:ascii="Times New Roman" w:hAnsi="Times New Roman"/>
            <w:noProof/>
            <w:webHidden/>
            <w:color w:val="auto"/>
            <w:sz w:val="28"/>
            <w:szCs w:val="28"/>
          </w:rPr>
          <w:t>………………………………………..8</w:t>
        </w:r>
      </w:hyperlink>
    </w:p>
    <w:p w14:paraId="0A7FB30B" w14:textId="4E517848"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88" w:history="1">
        <w:r w:rsidRPr="00B26423">
          <w:rPr>
            <w:rFonts w:ascii="Times New Roman" w:hAnsi="Times New Roman"/>
            <w:noProof/>
            <w:color w:val="auto"/>
            <w:sz w:val="28"/>
            <w:szCs w:val="28"/>
          </w:rPr>
          <w:t>1.5. Конкурсное задание</w:t>
        </w:r>
        <w:r w:rsidR="004C3F96">
          <w:rPr>
            <w:rFonts w:ascii="Times New Roman" w:hAnsi="Times New Roman"/>
            <w:noProof/>
            <w:webHidden/>
            <w:color w:val="auto"/>
            <w:sz w:val="28"/>
            <w:szCs w:val="28"/>
          </w:rPr>
          <w:t>………………………………………………………….8</w:t>
        </w:r>
      </w:hyperlink>
    </w:p>
    <w:p w14:paraId="60045DEC" w14:textId="0870A097"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89" w:history="1">
        <w:r w:rsidRPr="00B26423">
          <w:rPr>
            <w:rFonts w:ascii="Times New Roman" w:hAnsi="Times New Roman"/>
            <w:noProof/>
            <w:color w:val="auto"/>
            <w:sz w:val="28"/>
            <w:szCs w:val="28"/>
          </w:rPr>
          <w:t>1.5.1. Разработка/выбор конкурсного задания</w:t>
        </w:r>
        <w:r w:rsidR="004C3F96">
          <w:rPr>
            <w:rFonts w:ascii="Times New Roman" w:hAnsi="Times New Roman"/>
            <w:noProof/>
            <w:webHidden/>
            <w:color w:val="auto"/>
            <w:sz w:val="28"/>
            <w:szCs w:val="28"/>
          </w:rPr>
          <w:t>…………………………………..9</w:t>
        </w:r>
      </w:hyperlink>
    </w:p>
    <w:p w14:paraId="22941807" w14:textId="43D3FCB4"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90" w:history="1">
        <w:r w:rsidRPr="00B26423">
          <w:rPr>
            <w:rFonts w:ascii="Times New Roman" w:hAnsi="Times New Roman"/>
            <w:noProof/>
            <w:color w:val="auto"/>
            <w:sz w:val="28"/>
            <w:szCs w:val="28"/>
          </w:rPr>
          <w:t>1.5.2. Структура модулей конкурсного задания (инвариант/вариатив)</w:t>
        </w:r>
        <w:r w:rsidR="004C3F96">
          <w:rPr>
            <w:rFonts w:ascii="Times New Roman" w:hAnsi="Times New Roman"/>
            <w:noProof/>
            <w:webHidden/>
            <w:color w:val="auto"/>
            <w:sz w:val="28"/>
            <w:szCs w:val="28"/>
          </w:rPr>
          <w:t>……….9</w:t>
        </w:r>
      </w:hyperlink>
    </w:p>
    <w:p w14:paraId="266A9099" w14:textId="4C745EA8" w:rsidR="00B26423" w:rsidRPr="00B26423" w:rsidRDefault="00B26423" w:rsidP="00B26423">
      <w:pPr>
        <w:tabs>
          <w:tab w:val="right" w:leader="dot" w:pos="9825"/>
        </w:tabs>
        <w:spacing w:after="0" w:line="360" w:lineRule="auto"/>
        <w:rPr>
          <w:rFonts w:ascii="Times New Roman" w:hAnsi="Times New Roman"/>
          <w:noProof/>
          <w:color w:val="auto"/>
          <w:kern w:val="2"/>
          <w:sz w:val="28"/>
          <w:szCs w:val="28"/>
          <w14:ligatures w14:val="standardContextual"/>
        </w:rPr>
      </w:pPr>
      <w:hyperlink w:anchor="_Toc142037191" w:history="1">
        <w:r w:rsidRPr="00B26423">
          <w:rPr>
            <w:rFonts w:ascii="Times New Roman" w:hAnsi="Times New Roman"/>
            <w:bCs/>
            <w:noProof/>
            <w:color w:val="auto"/>
            <w:sz w:val="28"/>
            <w:szCs w:val="28"/>
            <w:lang w:val="en-AU" w:eastAsia="en-US"/>
          </w:rPr>
          <w:t>2. СПЕЦИАЛЬНЫЕ ПРАВИЛА КОМПЕТЕНЦИИ</w:t>
        </w:r>
        <w:r w:rsidR="004C3F96">
          <w:rPr>
            <w:rFonts w:ascii="Times New Roman" w:hAnsi="Times New Roman"/>
            <w:bCs/>
            <w:noProof/>
            <w:color w:val="auto"/>
            <w:sz w:val="28"/>
            <w:szCs w:val="28"/>
            <w:lang w:eastAsia="en-US"/>
          </w:rPr>
          <w:t>…………………………...</w:t>
        </w:r>
        <w:r w:rsidR="004C3F96">
          <w:rPr>
            <w:rFonts w:ascii="Times New Roman" w:hAnsi="Times New Roman"/>
            <w:bCs/>
            <w:noProof/>
            <w:webHidden/>
            <w:color w:val="auto"/>
            <w:sz w:val="28"/>
            <w:szCs w:val="28"/>
            <w:lang w:eastAsia="en-US"/>
          </w:rPr>
          <w:t>12</w:t>
        </w:r>
      </w:hyperlink>
    </w:p>
    <w:p w14:paraId="6139FF11" w14:textId="4D64AB7A"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92" w:history="1">
        <w:r w:rsidRPr="00B26423">
          <w:rPr>
            <w:rFonts w:ascii="Times New Roman" w:hAnsi="Times New Roman"/>
            <w:noProof/>
            <w:color w:val="auto"/>
            <w:sz w:val="28"/>
            <w:szCs w:val="28"/>
          </w:rPr>
          <w:t>2.1. Личный инструмент конкурсанта</w:t>
        </w:r>
        <w:r w:rsidR="004C3F96">
          <w:rPr>
            <w:rFonts w:ascii="Times New Roman" w:hAnsi="Times New Roman"/>
            <w:noProof/>
            <w:webHidden/>
            <w:color w:val="auto"/>
            <w:sz w:val="28"/>
            <w:szCs w:val="28"/>
          </w:rPr>
          <w:t>………………………………………….12</w:t>
        </w:r>
      </w:hyperlink>
    </w:p>
    <w:p w14:paraId="08FB25F1" w14:textId="652899EE" w:rsidR="00B26423" w:rsidRPr="00B26423" w:rsidRDefault="00B26423" w:rsidP="00B26423">
      <w:pPr>
        <w:tabs>
          <w:tab w:val="left" w:pos="142"/>
          <w:tab w:val="right" w:leader="dot" w:pos="9639"/>
        </w:tabs>
        <w:spacing w:after="0" w:line="360" w:lineRule="auto"/>
        <w:rPr>
          <w:rFonts w:ascii="Times New Roman" w:hAnsi="Times New Roman"/>
          <w:noProof/>
          <w:color w:val="auto"/>
          <w:kern w:val="2"/>
          <w:sz w:val="28"/>
          <w:szCs w:val="28"/>
          <w14:ligatures w14:val="standardContextual"/>
        </w:rPr>
      </w:pPr>
      <w:hyperlink w:anchor="_Toc142037193" w:history="1">
        <w:r w:rsidRPr="00B26423">
          <w:rPr>
            <w:rFonts w:ascii="Times New Roman" w:hAnsi="Times New Roman"/>
            <w:noProof/>
            <w:color w:val="auto"/>
            <w:sz w:val="28"/>
            <w:szCs w:val="28"/>
          </w:rPr>
          <w:t>2.2.</w:t>
        </w:r>
        <w:r w:rsidRPr="00B26423">
          <w:rPr>
            <w:rFonts w:ascii="Times New Roman" w:hAnsi="Times New Roman"/>
            <w:i/>
            <w:noProof/>
            <w:color w:val="auto"/>
            <w:sz w:val="28"/>
            <w:szCs w:val="28"/>
          </w:rPr>
          <w:t xml:space="preserve"> </w:t>
        </w:r>
        <w:r w:rsidRPr="00B26423">
          <w:rPr>
            <w:rFonts w:ascii="Times New Roman" w:hAnsi="Times New Roman"/>
            <w:noProof/>
            <w:color w:val="auto"/>
            <w:sz w:val="28"/>
            <w:szCs w:val="28"/>
          </w:rPr>
          <w:t>Материалы, оборудование и инструменты, запрещенные на площадке</w:t>
        </w:r>
        <w:r w:rsidR="004C3F96">
          <w:rPr>
            <w:rFonts w:ascii="Times New Roman" w:hAnsi="Times New Roman"/>
            <w:noProof/>
            <w:webHidden/>
            <w:color w:val="auto"/>
            <w:sz w:val="28"/>
            <w:szCs w:val="28"/>
          </w:rPr>
          <w:t>...12</w:t>
        </w:r>
      </w:hyperlink>
    </w:p>
    <w:p w14:paraId="25EB3E35" w14:textId="1D536934" w:rsidR="00B26423" w:rsidRPr="00B26423" w:rsidRDefault="00B26423" w:rsidP="00B26423">
      <w:pPr>
        <w:tabs>
          <w:tab w:val="right" w:leader="dot" w:pos="9825"/>
        </w:tabs>
        <w:spacing w:after="0" w:line="360" w:lineRule="auto"/>
        <w:rPr>
          <w:rFonts w:ascii="Times New Roman" w:hAnsi="Times New Roman"/>
          <w:noProof/>
          <w:color w:val="auto"/>
          <w:kern w:val="2"/>
          <w:sz w:val="28"/>
          <w:szCs w:val="28"/>
          <w14:ligatures w14:val="standardContextual"/>
        </w:rPr>
      </w:pPr>
      <w:hyperlink w:anchor="_Toc142037194" w:history="1">
        <w:r w:rsidRPr="00B26423">
          <w:rPr>
            <w:rFonts w:ascii="Times New Roman" w:hAnsi="Times New Roman"/>
            <w:bCs/>
            <w:noProof/>
            <w:color w:val="auto"/>
            <w:sz w:val="28"/>
            <w:szCs w:val="28"/>
            <w:lang w:val="en-AU" w:eastAsia="en-US"/>
          </w:rPr>
          <w:t>3. ПРИЛОЖЕНИЯ</w:t>
        </w:r>
        <w:r w:rsidR="004C3F96">
          <w:rPr>
            <w:rFonts w:ascii="Times New Roman" w:hAnsi="Times New Roman"/>
            <w:bCs/>
            <w:noProof/>
            <w:webHidden/>
            <w:color w:val="auto"/>
            <w:sz w:val="28"/>
            <w:szCs w:val="28"/>
            <w:lang w:eastAsia="en-US"/>
          </w:rPr>
          <w:t>……………………………………………………………….12</w:t>
        </w:r>
      </w:hyperlink>
    </w:p>
    <w:p w14:paraId="7B344C33" w14:textId="4CBE3ECF" w:rsidR="00613D6B" w:rsidRDefault="00B26423" w:rsidP="00B26423">
      <w:pPr>
        <w:pStyle w:val="bullet"/>
        <w:numPr>
          <w:ilvl w:val="0"/>
          <w:numId w:val="0"/>
        </w:numPr>
        <w:ind w:left="360" w:hanging="360"/>
        <w:jc w:val="both"/>
        <w:rPr>
          <w:rFonts w:ascii="Times New Roman" w:hAnsi="Times New Roman"/>
          <w:sz w:val="24"/>
        </w:rPr>
      </w:pPr>
      <w:r w:rsidRPr="00B26423">
        <w:rPr>
          <w:rFonts w:ascii="Times New Roman" w:eastAsia="Calibri" w:hAnsi="Times New Roman"/>
          <w:bCs/>
          <w:color w:val="auto"/>
          <w:sz w:val="28"/>
          <w:szCs w:val="28"/>
        </w:rPr>
        <w:fldChar w:fldCharType="end"/>
      </w:r>
    </w:p>
    <w:p w14:paraId="205C3C16"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0D79DFB4"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1787A95A"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4A789492"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0EE88BB2"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0A43D94D" w14:textId="77777777" w:rsidR="00613D6B" w:rsidRDefault="00613D6B">
      <w:pPr>
        <w:pStyle w:val="-2"/>
        <w:spacing w:line="240" w:lineRule="auto"/>
      </w:pPr>
    </w:p>
    <w:p w14:paraId="67F403D6"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174410AC"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2940477D"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2203584F"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755F96A1"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6F2286B6"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1A96E76F" w14:textId="77777777" w:rsidR="00613D6B" w:rsidRDefault="00613D6B">
      <w:pPr>
        <w:pStyle w:val="bullet"/>
        <w:numPr>
          <w:ilvl w:val="0"/>
          <w:numId w:val="0"/>
        </w:numPr>
        <w:spacing w:line="240" w:lineRule="auto"/>
        <w:ind w:left="360" w:hanging="360"/>
        <w:jc w:val="both"/>
        <w:rPr>
          <w:rFonts w:ascii="Times New Roman" w:hAnsi="Times New Roman"/>
          <w:sz w:val="24"/>
        </w:rPr>
      </w:pPr>
    </w:p>
    <w:p w14:paraId="7149029D" w14:textId="77777777" w:rsidR="00B26423" w:rsidRDefault="00B26423">
      <w:pPr>
        <w:pStyle w:val="bullet"/>
        <w:numPr>
          <w:ilvl w:val="0"/>
          <w:numId w:val="0"/>
        </w:numPr>
        <w:spacing w:line="240" w:lineRule="auto"/>
        <w:jc w:val="center"/>
        <w:rPr>
          <w:rFonts w:ascii="Times New Roman" w:hAnsi="Times New Roman"/>
          <w:b/>
          <w:sz w:val="24"/>
        </w:rPr>
      </w:pPr>
    </w:p>
    <w:p w14:paraId="39401DC5" w14:textId="77777777" w:rsidR="00B26423" w:rsidRDefault="00B26423">
      <w:pPr>
        <w:pStyle w:val="bullet"/>
        <w:numPr>
          <w:ilvl w:val="0"/>
          <w:numId w:val="0"/>
        </w:numPr>
        <w:spacing w:line="240" w:lineRule="auto"/>
        <w:jc w:val="center"/>
        <w:rPr>
          <w:rFonts w:ascii="Times New Roman" w:hAnsi="Times New Roman"/>
          <w:b/>
          <w:sz w:val="24"/>
        </w:rPr>
      </w:pPr>
    </w:p>
    <w:p w14:paraId="307742A7" w14:textId="77777777" w:rsidR="00B26423" w:rsidRDefault="00B26423">
      <w:pPr>
        <w:pStyle w:val="bullet"/>
        <w:numPr>
          <w:ilvl w:val="0"/>
          <w:numId w:val="0"/>
        </w:numPr>
        <w:spacing w:line="240" w:lineRule="auto"/>
        <w:jc w:val="center"/>
        <w:rPr>
          <w:rFonts w:ascii="Times New Roman" w:hAnsi="Times New Roman"/>
          <w:b/>
          <w:sz w:val="24"/>
        </w:rPr>
      </w:pPr>
    </w:p>
    <w:p w14:paraId="6ACAE993" w14:textId="77777777" w:rsidR="00B26423" w:rsidRDefault="00B26423">
      <w:pPr>
        <w:pStyle w:val="bullet"/>
        <w:numPr>
          <w:ilvl w:val="0"/>
          <w:numId w:val="0"/>
        </w:numPr>
        <w:spacing w:line="240" w:lineRule="auto"/>
        <w:jc w:val="center"/>
        <w:rPr>
          <w:rFonts w:ascii="Times New Roman" w:hAnsi="Times New Roman"/>
          <w:b/>
          <w:sz w:val="24"/>
        </w:rPr>
      </w:pPr>
    </w:p>
    <w:p w14:paraId="619ADABE" w14:textId="6A44C1C7" w:rsidR="00613D6B" w:rsidRPr="00B26423" w:rsidRDefault="00647E14" w:rsidP="00B26423">
      <w:pPr>
        <w:pStyle w:val="bullet"/>
        <w:numPr>
          <w:ilvl w:val="0"/>
          <w:numId w:val="0"/>
        </w:numPr>
        <w:jc w:val="center"/>
        <w:rPr>
          <w:rFonts w:ascii="Times New Roman" w:hAnsi="Times New Roman"/>
          <w:b/>
          <w:sz w:val="28"/>
          <w:szCs w:val="28"/>
        </w:rPr>
      </w:pPr>
      <w:r w:rsidRPr="00B26423">
        <w:rPr>
          <w:rFonts w:ascii="Times New Roman" w:hAnsi="Times New Roman"/>
          <w:b/>
          <w:sz w:val="28"/>
          <w:szCs w:val="28"/>
        </w:rPr>
        <w:lastRenderedPageBreak/>
        <w:t>ИСПОЛЬЗУЕМЫЕ СОКРАЩЕНИЯ</w:t>
      </w:r>
    </w:p>
    <w:p w14:paraId="0CC68E75" w14:textId="77777777" w:rsidR="00613D6B" w:rsidRPr="00B26423" w:rsidRDefault="00647E14" w:rsidP="00B26423">
      <w:pPr>
        <w:pStyle w:val="bullet"/>
        <w:numPr>
          <w:ilvl w:val="0"/>
          <w:numId w:val="0"/>
        </w:numPr>
        <w:rPr>
          <w:rFonts w:ascii="Times New Roman" w:hAnsi="Times New Roman"/>
          <w:i/>
          <w:sz w:val="28"/>
          <w:szCs w:val="28"/>
          <w:vertAlign w:val="subscript"/>
        </w:rPr>
      </w:pPr>
      <w:r w:rsidRPr="00B26423">
        <w:rPr>
          <w:rFonts w:ascii="Times New Roman" w:hAnsi="Times New Roman"/>
          <w:sz w:val="28"/>
          <w:szCs w:val="28"/>
        </w:rPr>
        <w:t xml:space="preserve">1. ТК – требования компетенции </w:t>
      </w:r>
    </w:p>
    <w:p w14:paraId="3853D367" w14:textId="77777777" w:rsidR="00613D6B" w:rsidRPr="00B26423" w:rsidRDefault="00613D6B" w:rsidP="00B26423">
      <w:pPr>
        <w:pStyle w:val="bullet"/>
        <w:numPr>
          <w:ilvl w:val="0"/>
          <w:numId w:val="0"/>
        </w:numPr>
        <w:ind w:left="360" w:hanging="360"/>
        <w:jc w:val="both"/>
        <w:rPr>
          <w:rFonts w:ascii="Times New Roman" w:hAnsi="Times New Roman"/>
          <w:sz w:val="28"/>
          <w:szCs w:val="28"/>
        </w:rPr>
      </w:pPr>
    </w:p>
    <w:p w14:paraId="02E1F967" w14:textId="77777777" w:rsidR="00613D6B" w:rsidRPr="00B26423" w:rsidRDefault="00647E14" w:rsidP="00B26423">
      <w:pPr>
        <w:spacing w:after="0" w:line="360" w:lineRule="auto"/>
        <w:jc w:val="both"/>
        <w:rPr>
          <w:rFonts w:ascii="Times New Roman" w:hAnsi="Times New Roman"/>
          <w:b/>
          <w:sz w:val="28"/>
          <w:szCs w:val="28"/>
        </w:rPr>
      </w:pPr>
      <w:r w:rsidRPr="00B26423">
        <w:rPr>
          <w:rFonts w:ascii="Times New Roman" w:hAnsi="Times New Roman"/>
          <w:b/>
          <w:sz w:val="28"/>
          <w:szCs w:val="28"/>
        </w:rPr>
        <w:br w:type="page"/>
      </w:r>
    </w:p>
    <w:p w14:paraId="322995DF" w14:textId="77777777" w:rsidR="00613D6B" w:rsidRPr="00B26423" w:rsidRDefault="00647E14" w:rsidP="00B26423">
      <w:pPr>
        <w:pStyle w:val="-1"/>
        <w:spacing w:before="0" w:after="0"/>
        <w:jc w:val="center"/>
        <w:rPr>
          <w:rFonts w:ascii="Times New Roman" w:hAnsi="Times New Roman"/>
          <w:color w:val="000000"/>
          <w:sz w:val="28"/>
          <w:szCs w:val="28"/>
        </w:rPr>
      </w:pPr>
      <w:bookmarkStart w:id="0" w:name="__RefHeading___1"/>
      <w:bookmarkEnd w:id="0"/>
      <w:r w:rsidRPr="00B26423">
        <w:rPr>
          <w:rFonts w:ascii="Times New Roman" w:hAnsi="Times New Roman"/>
          <w:color w:val="000000"/>
          <w:sz w:val="28"/>
          <w:szCs w:val="28"/>
        </w:rPr>
        <w:lastRenderedPageBreak/>
        <w:t>1. ОСНОВНЫЕ ТРЕБОВАНИЯ КОМПЕТЕНЦИИ</w:t>
      </w:r>
    </w:p>
    <w:p w14:paraId="0067615D" w14:textId="2F1B4FF8" w:rsidR="00613D6B" w:rsidRPr="00B26423" w:rsidRDefault="00B26423" w:rsidP="00B26423">
      <w:pPr>
        <w:pStyle w:val="-2"/>
        <w:spacing w:before="0" w:after="0"/>
        <w:jc w:val="center"/>
        <w:rPr>
          <w:rFonts w:ascii="Times New Roman" w:hAnsi="Times New Roman"/>
          <w:szCs w:val="28"/>
        </w:rPr>
      </w:pPr>
      <w:bookmarkStart w:id="1" w:name="__RefHeading___2"/>
      <w:bookmarkEnd w:id="1"/>
      <w:r w:rsidRPr="00B26423">
        <w:rPr>
          <w:rFonts w:ascii="Times New Roman" w:hAnsi="Times New Roman"/>
          <w:szCs w:val="28"/>
        </w:rPr>
        <w:t>1.1. Общие сведения о требованиях компетенции</w:t>
      </w:r>
    </w:p>
    <w:p w14:paraId="190ECCA2" w14:textId="77777777" w:rsidR="00613D6B" w:rsidRPr="00B26423" w:rsidRDefault="00647E14" w:rsidP="00B26423">
      <w:pPr>
        <w:spacing w:after="0" w:line="360" w:lineRule="auto"/>
        <w:ind w:firstLine="709"/>
        <w:jc w:val="both"/>
        <w:rPr>
          <w:rFonts w:ascii="Times New Roman" w:hAnsi="Times New Roman"/>
          <w:sz w:val="28"/>
          <w:szCs w:val="28"/>
        </w:rPr>
      </w:pPr>
      <w:r w:rsidRPr="00B26423">
        <w:rPr>
          <w:rFonts w:ascii="Times New Roman" w:hAnsi="Times New Roman"/>
          <w:sz w:val="28"/>
          <w:szCs w:val="28"/>
        </w:rPr>
        <w:t xml:space="preserve">Требования компетенции (ТК) «Работы на токарных универсальных станках» </w:t>
      </w:r>
      <w:bookmarkStart w:id="2" w:name="_Hlk123050441"/>
      <w:r w:rsidRPr="00B26423">
        <w:rPr>
          <w:rFonts w:ascii="Times New Roman" w:hAnsi="Times New Roman"/>
          <w:sz w:val="28"/>
          <w:szCs w:val="28"/>
        </w:rPr>
        <w:t>определяют знания, умения, навыки и трудовые функции</w:t>
      </w:r>
      <w:bookmarkEnd w:id="2"/>
      <w:r w:rsidRPr="00B26423">
        <w:rPr>
          <w:rFonts w:ascii="Times New Roman" w:hAnsi="Times New Roman"/>
          <w:sz w:val="28"/>
          <w:szCs w:val="28"/>
        </w:rPr>
        <w:t xml:space="preserve">, которые лежат в основе наиболее актуальных требований работодателей отрасли. </w:t>
      </w:r>
    </w:p>
    <w:p w14:paraId="67CD1DE5" w14:textId="77777777" w:rsidR="00613D6B" w:rsidRPr="00B26423" w:rsidRDefault="00647E14" w:rsidP="00B26423">
      <w:pPr>
        <w:spacing w:after="0" w:line="360" w:lineRule="auto"/>
        <w:ind w:firstLine="709"/>
        <w:jc w:val="both"/>
        <w:rPr>
          <w:rFonts w:ascii="Times New Roman" w:hAnsi="Times New Roman"/>
          <w:sz w:val="28"/>
          <w:szCs w:val="28"/>
        </w:rPr>
      </w:pPr>
      <w:r w:rsidRPr="00B26423">
        <w:rPr>
          <w:rFonts w:ascii="Times New Roman" w:hAnsi="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300C77E" w14:textId="77777777" w:rsidR="00613D6B" w:rsidRPr="00B26423" w:rsidRDefault="00647E14" w:rsidP="00B26423">
      <w:pPr>
        <w:spacing w:after="0" w:line="360" w:lineRule="auto"/>
        <w:ind w:firstLine="709"/>
        <w:jc w:val="both"/>
        <w:rPr>
          <w:rFonts w:ascii="Times New Roman" w:hAnsi="Times New Roman"/>
          <w:sz w:val="28"/>
          <w:szCs w:val="28"/>
        </w:rPr>
      </w:pPr>
      <w:r w:rsidRPr="00B26423">
        <w:rPr>
          <w:rFonts w:ascii="Times New Roman" w:hAnsi="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0FF20F02" w14:textId="77777777" w:rsidR="00613D6B" w:rsidRPr="00B26423" w:rsidRDefault="00647E14" w:rsidP="00B26423">
      <w:pPr>
        <w:spacing w:after="0" w:line="360" w:lineRule="auto"/>
        <w:ind w:firstLine="709"/>
        <w:jc w:val="both"/>
        <w:rPr>
          <w:rFonts w:ascii="Times New Roman" w:hAnsi="Times New Roman"/>
          <w:sz w:val="28"/>
          <w:szCs w:val="28"/>
        </w:rPr>
      </w:pPr>
      <w:r w:rsidRPr="00B26423">
        <w:rPr>
          <w:rFonts w:ascii="Times New Roman" w:hAnsi="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4367839" w14:textId="77777777" w:rsidR="00613D6B" w:rsidRPr="00B26423" w:rsidRDefault="00647E14" w:rsidP="00B26423">
      <w:pPr>
        <w:spacing w:after="0" w:line="360" w:lineRule="auto"/>
        <w:ind w:firstLine="709"/>
        <w:jc w:val="both"/>
        <w:rPr>
          <w:rFonts w:ascii="Times New Roman" w:hAnsi="Times New Roman"/>
          <w:sz w:val="28"/>
          <w:szCs w:val="28"/>
        </w:rPr>
      </w:pPr>
      <w:r w:rsidRPr="00B26423">
        <w:rPr>
          <w:rFonts w:ascii="Times New Roman" w:hAnsi="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8AEFAE6" w14:textId="4DCD602B" w:rsidR="00613D6B" w:rsidRPr="00B26423" w:rsidRDefault="00647E14" w:rsidP="00B26423">
      <w:pPr>
        <w:pStyle w:val="-2"/>
        <w:spacing w:before="0" w:after="0"/>
        <w:ind w:firstLine="709"/>
        <w:jc w:val="center"/>
        <w:rPr>
          <w:rFonts w:ascii="Times New Roman" w:hAnsi="Times New Roman"/>
          <w:szCs w:val="28"/>
        </w:rPr>
      </w:pPr>
      <w:bookmarkStart w:id="3" w:name="__RefHeading___3"/>
      <w:bookmarkEnd w:id="3"/>
      <w:r w:rsidRPr="00B26423">
        <w:rPr>
          <w:rFonts w:ascii="Times New Roman" w:hAnsi="Times New Roman"/>
          <w:szCs w:val="28"/>
        </w:rPr>
        <w:t xml:space="preserve">1.2. </w:t>
      </w:r>
      <w:r w:rsidR="00B26423" w:rsidRPr="00B26423">
        <w:rPr>
          <w:rFonts w:ascii="Times New Roman" w:hAnsi="Times New Roman"/>
          <w:szCs w:val="28"/>
        </w:rPr>
        <w:t>Перечень профессиональных задач специалиста по компетенции «</w:t>
      </w:r>
      <w:r w:rsidR="00B26423">
        <w:rPr>
          <w:rFonts w:ascii="Times New Roman" w:hAnsi="Times New Roman"/>
          <w:szCs w:val="28"/>
        </w:rPr>
        <w:t>Р</w:t>
      </w:r>
      <w:r w:rsidR="00B26423" w:rsidRPr="00B26423">
        <w:rPr>
          <w:rFonts w:ascii="Times New Roman" w:hAnsi="Times New Roman"/>
          <w:szCs w:val="28"/>
        </w:rPr>
        <w:t>аботы на токарных универсальных станках</w:t>
      </w:r>
      <w:r w:rsidRPr="00B26423">
        <w:rPr>
          <w:rFonts w:ascii="Times New Roman" w:hAnsi="Times New Roman"/>
          <w:szCs w:val="28"/>
        </w:rPr>
        <w:t>»</w:t>
      </w:r>
    </w:p>
    <w:p w14:paraId="7BDC1B60" w14:textId="1ECAC6DC" w:rsidR="00613D6B" w:rsidRPr="00B26423" w:rsidRDefault="00647E14" w:rsidP="00B26423">
      <w:pPr>
        <w:spacing w:after="0" w:line="360" w:lineRule="auto"/>
        <w:ind w:firstLine="709"/>
        <w:jc w:val="both"/>
        <w:rPr>
          <w:rFonts w:ascii="Times New Roman" w:hAnsi="Times New Roman"/>
          <w:iCs/>
          <w:sz w:val="28"/>
          <w:szCs w:val="28"/>
        </w:rPr>
      </w:pPr>
      <w:r w:rsidRPr="00B26423">
        <w:rPr>
          <w:rFonts w:ascii="Times New Roman" w:hAnsi="Times New Roman"/>
          <w:iCs/>
          <w:sz w:val="28"/>
          <w:szCs w:val="28"/>
        </w:rPr>
        <w:t>Перечень видов профессиональной деятельности, умений</w:t>
      </w:r>
      <w:r w:rsidR="00B26423">
        <w:rPr>
          <w:rFonts w:ascii="Times New Roman" w:hAnsi="Times New Roman"/>
          <w:iCs/>
          <w:sz w:val="28"/>
          <w:szCs w:val="28"/>
        </w:rPr>
        <w:t>,</w:t>
      </w:r>
      <w:r w:rsidRPr="00B26423">
        <w:rPr>
          <w:rFonts w:ascii="Times New Roman" w:hAnsi="Times New Roman"/>
          <w:iCs/>
          <w:sz w:val="28"/>
          <w:szCs w:val="28"/>
        </w:rPr>
        <w:t xml:space="preserve"> знаний, профессиональных трудовых функций специалиста базируется на</w:t>
      </w:r>
      <w:r w:rsidR="00B26423">
        <w:rPr>
          <w:rFonts w:ascii="Times New Roman" w:hAnsi="Times New Roman"/>
          <w:iCs/>
          <w:sz w:val="28"/>
          <w:szCs w:val="28"/>
        </w:rPr>
        <w:t> </w:t>
      </w:r>
      <w:r w:rsidRPr="00B26423">
        <w:rPr>
          <w:rFonts w:ascii="Times New Roman" w:hAnsi="Times New Roman"/>
          <w:iCs/>
          <w:sz w:val="28"/>
          <w:szCs w:val="28"/>
        </w:rPr>
        <w:t>требованиях современного рынка труда к данному специалисту</w:t>
      </w:r>
      <w:r w:rsidR="00B26423">
        <w:rPr>
          <w:rFonts w:ascii="Times New Roman" w:hAnsi="Times New Roman"/>
          <w:iCs/>
          <w:sz w:val="28"/>
          <w:szCs w:val="28"/>
        </w:rPr>
        <w:t>.</w:t>
      </w:r>
    </w:p>
    <w:p w14:paraId="46131933" w14:textId="643BAE73" w:rsidR="00613D6B" w:rsidRPr="00B26423" w:rsidRDefault="00647E14" w:rsidP="00B26423">
      <w:pPr>
        <w:spacing w:after="0" w:line="360" w:lineRule="auto"/>
        <w:jc w:val="right"/>
        <w:rPr>
          <w:rFonts w:ascii="Times New Roman" w:hAnsi="Times New Roman"/>
          <w:iCs/>
          <w:sz w:val="28"/>
          <w:szCs w:val="28"/>
        </w:rPr>
      </w:pPr>
      <w:r w:rsidRPr="00B26423">
        <w:rPr>
          <w:rFonts w:ascii="Times New Roman" w:hAnsi="Times New Roman"/>
          <w:iCs/>
          <w:sz w:val="28"/>
          <w:szCs w:val="28"/>
        </w:rPr>
        <w:t>Таблица 1</w:t>
      </w:r>
    </w:p>
    <w:p w14:paraId="447D2EBF" w14:textId="77777777" w:rsidR="00613D6B" w:rsidRPr="00B26423" w:rsidRDefault="00647E14" w:rsidP="00B26423">
      <w:pPr>
        <w:spacing w:after="0" w:line="360" w:lineRule="auto"/>
        <w:jc w:val="center"/>
        <w:rPr>
          <w:rFonts w:ascii="Times New Roman" w:hAnsi="Times New Roman"/>
          <w:b/>
          <w:iCs/>
          <w:sz w:val="28"/>
          <w:szCs w:val="28"/>
        </w:rPr>
      </w:pPr>
      <w:r w:rsidRPr="00B26423">
        <w:rPr>
          <w:rFonts w:ascii="Times New Roman" w:hAnsi="Times New Roman"/>
          <w:b/>
          <w:iCs/>
          <w:sz w:val="28"/>
          <w:szCs w:val="28"/>
        </w:rPr>
        <w:t>Перечень профессиональных задач специалиста</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7695"/>
        <w:gridCol w:w="1299"/>
      </w:tblGrid>
      <w:tr w:rsidR="00B26423" w:rsidRPr="00B26423" w14:paraId="66B7F2BB" w14:textId="77777777" w:rsidTr="00B26423">
        <w:tc>
          <w:tcPr>
            <w:tcW w:w="635" w:type="dxa"/>
            <w:tcBorders>
              <w:top w:val="single" w:sz="4" w:space="0" w:color="000000"/>
              <w:left w:val="single" w:sz="4" w:space="0" w:color="000000"/>
              <w:bottom w:val="single" w:sz="4" w:space="0" w:color="000000"/>
              <w:right w:val="single" w:sz="4" w:space="0" w:color="000000"/>
            </w:tcBorders>
            <w:shd w:val="clear" w:color="auto" w:fill="92D050"/>
          </w:tcPr>
          <w:p w14:paraId="265B3EB9" w14:textId="77777777" w:rsidR="00613D6B" w:rsidRPr="00B26423" w:rsidRDefault="00647E14" w:rsidP="00B26423">
            <w:pPr>
              <w:spacing w:after="0" w:line="240" w:lineRule="auto"/>
              <w:jc w:val="center"/>
              <w:rPr>
                <w:rFonts w:ascii="Times New Roman" w:hAnsi="Times New Roman"/>
                <w:b/>
                <w:color w:val="auto"/>
                <w:sz w:val="24"/>
                <w:szCs w:val="24"/>
              </w:rPr>
            </w:pPr>
            <w:r w:rsidRPr="00B26423">
              <w:rPr>
                <w:rFonts w:ascii="Times New Roman" w:hAnsi="Times New Roman"/>
                <w:b/>
                <w:color w:val="auto"/>
                <w:sz w:val="24"/>
                <w:szCs w:val="24"/>
              </w:rPr>
              <w:t>№ п/п</w:t>
            </w:r>
          </w:p>
        </w:tc>
        <w:tc>
          <w:tcPr>
            <w:tcW w:w="769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58213F4" w14:textId="77777777" w:rsidR="00613D6B" w:rsidRPr="00B26423" w:rsidRDefault="00647E14" w:rsidP="00B26423">
            <w:pPr>
              <w:spacing w:after="0" w:line="240" w:lineRule="auto"/>
              <w:jc w:val="center"/>
              <w:rPr>
                <w:rFonts w:ascii="Times New Roman" w:hAnsi="Times New Roman"/>
                <w:b/>
                <w:color w:val="auto"/>
                <w:sz w:val="24"/>
                <w:szCs w:val="24"/>
                <w:highlight w:val="green"/>
              </w:rPr>
            </w:pPr>
            <w:r w:rsidRPr="00B26423">
              <w:rPr>
                <w:rFonts w:ascii="Times New Roman" w:hAnsi="Times New Roman"/>
                <w:b/>
                <w:color w:val="auto"/>
                <w:sz w:val="24"/>
                <w:szCs w:val="24"/>
              </w:rPr>
              <w:t>Раздел</w:t>
            </w:r>
          </w:p>
        </w:tc>
        <w:tc>
          <w:tcPr>
            <w:tcW w:w="129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A443BD3" w14:textId="77777777" w:rsidR="00613D6B" w:rsidRPr="00B26423" w:rsidRDefault="00647E14" w:rsidP="00B26423">
            <w:pPr>
              <w:spacing w:after="0" w:line="240" w:lineRule="auto"/>
              <w:jc w:val="center"/>
              <w:rPr>
                <w:rFonts w:ascii="Times New Roman" w:hAnsi="Times New Roman"/>
                <w:b/>
                <w:color w:val="auto"/>
                <w:sz w:val="24"/>
                <w:szCs w:val="24"/>
              </w:rPr>
            </w:pPr>
            <w:r w:rsidRPr="00B26423">
              <w:rPr>
                <w:rFonts w:ascii="Times New Roman" w:hAnsi="Times New Roman"/>
                <w:b/>
                <w:color w:val="auto"/>
                <w:sz w:val="24"/>
                <w:szCs w:val="24"/>
              </w:rPr>
              <w:t>Важность в %</w:t>
            </w:r>
          </w:p>
        </w:tc>
      </w:tr>
      <w:tr w:rsidR="00B26423" w:rsidRPr="00B26423" w14:paraId="2910FC96" w14:textId="77777777" w:rsidTr="00B26423">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E7CB0C" w14:textId="77777777" w:rsidR="00613D6B" w:rsidRPr="00B26423" w:rsidRDefault="00647E14" w:rsidP="00B26423">
            <w:pPr>
              <w:spacing w:after="0" w:line="240" w:lineRule="auto"/>
              <w:jc w:val="center"/>
              <w:rPr>
                <w:rFonts w:ascii="Times New Roman" w:hAnsi="Times New Roman"/>
                <w:b/>
                <w:color w:val="auto"/>
                <w:sz w:val="24"/>
                <w:szCs w:val="24"/>
              </w:rPr>
            </w:pPr>
            <w:r w:rsidRPr="00B26423">
              <w:rPr>
                <w:rFonts w:ascii="Times New Roman" w:hAnsi="Times New Roman"/>
                <w:b/>
                <w:color w:val="auto"/>
                <w:sz w:val="24"/>
                <w:szCs w:val="24"/>
              </w:rPr>
              <w:t>1</w:t>
            </w:r>
          </w:p>
        </w:tc>
        <w:tc>
          <w:tcPr>
            <w:tcW w:w="76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C656068" w14:textId="77777777" w:rsidR="00613D6B" w:rsidRPr="00B26423" w:rsidRDefault="00647E14" w:rsidP="00B26423">
            <w:pPr>
              <w:spacing w:after="0" w:line="240" w:lineRule="auto"/>
              <w:jc w:val="both"/>
              <w:rPr>
                <w:rFonts w:ascii="Times New Roman" w:hAnsi="Times New Roman"/>
                <w:b/>
                <w:bCs/>
                <w:color w:val="auto"/>
                <w:sz w:val="24"/>
                <w:szCs w:val="24"/>
              </w:rPr>
            </w:pPr>
            <w:r w:rsidRPr="00B26423">
              <w:rPr>
                <w:rFonts w:ascii="Times New Roman" w:hAnsi="Times New Roman"/>
                <w:b/>
                <w:bCs/>
                <w:color w:val="auto"/>
                <w:sz w:val="24"/>
                <w:szCs w:val="24"/>
              </w:rPr>
              <w:t>Организация рабочего места, правила техники безопасности и охраны труда</w:t>
            </w:r>
          </w:p>
        </w:tc>
        <w:tc>
          <w:tcPr>
            <w:tcW w:w="1299"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36425057" w14:textId="1BC28FC6" w:rsidR="00613D6B" w:rsidRPr="00B26423" w:rsidRDefault="00927AA4" w:rsidP="00B26423">
            <w:pPr>
              <w:spacing w:after="0" w:line="240" w:lineRule="auto"/>
              <w:jc w:val="center"/>
              <w:rPr>
                <w:rFonts w:ascii="Times New Roman" w:hAnsi="Times New Roman"/>
                <w:b/>
                <w:bCs/>
                <w:color w:val="auto"/>
                <w:sz w:val="24"/>
                <w:szCs w:val="24"/>
              </w:rPr>
            </w:pPr>
            <w:r>
              <w:rPr>
                <w:rFonts w:ascii="Times New Roman" w:hAnsi="Times New Roman"/>
                <w:b/>
                <w:bCs/>
                <w:color w:val="auto"/>
                <w:sz w:val="24"/>
                <w:szCs w:val="24"/>
              </w:rPr>
              <w:t>6</w:t>
            </w:r>
          </w:p>
        </w:tc>
      </w:tr>
      <w:tr w:rsidR="00B26423" w:rsidRPr="00B26423" w14:paraId="097E8BED"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BB6DE50"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B520C"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Специалист должен знать и понимать:</w:t>
            </w:r>
          </w:p>
          <w:p w14:paraId="73074590"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виды и правила применения средств индивидуальной и коллективной защиты при выполнении работ на универсальных токарных и </w:t>
            </w:r>
            <w:proofErr w:type="spellStart"/>
            <w:r w:rsidRPr="00B26423">
              <w:rPr>
                <w:rFonts w:ascii="Times New Roman" w:hAnsi="Times New Roman"/>
                <w:color w:val="auto"/>
                <w:sz w:val="24"/>
                <w:szCs w:val="24"/>
              </w:rPr>
              <w:t>точильно</w:t>
            </w:r>
            <w:proofErr w:type="spellEnd"/>
            <w:r w:rsidRPr="00B26423">
              <w:rPr>
                <w:rFonts w:ascii="Times New Roman" w:hAnsi="Times New Roman"/>
                <w:color w:val="auto"/>
                <w:sz w:val="24"/>
                <w:szCs w:val="24"/>
              </w:rPr>
              <w:t xml:space="preserve">-шлифовальных станках;  </w:t>
            </w:r>
          </w:p>
          <w:p w14:paraId="79048FC9"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опасные и вредные факторы, требования охраны труда, пожарной, промышленной, экологической и электробезопасности;  </w:t>
            </w:r>
          </w:p>
          <w:p w14:paraId="3F0CFBBE"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lastRenderedPageBreak/>
              <w:t xml:space="preserve">• требования к планировке и оснащению рабочего места при выполнении токарных работ;  </w:t>
            </w:r>
          </w:p>
          <w:p w14:paraId="70228D40"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область действия и пределы используемых рабочих площадок и рабочего пространства.</w:t>
            </w:r>
          </w:p>
        </w:tc>
        <w:tc>
          <w:tcPr>
            <w:tcW w:w="129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891B94C" w14:textId="77777777" w:rsidR="00613D6B" w:rsidRPr="00B26423" w:rsidRDefault="00613D6B" w:rsidP="00B26423">
            <w:pPr>
              <w:spacing w:after="0" w:line="240" w:lineRule="auto"/>
              <w:jc w:val="center"/>
              <w:rPr>
                <w:rFonts w:ascii="Times New Roman" w:hAnsi="Times New Roman"/>
                <w:color w:val="auto"/>
                <w:sz w:val="24"/>
                <w:szCs w:val="24"/>
              </w:rPr>
            </w:pPr>
          </w:p>
        </w:tc>
      </w:tr>
      <w:tr w:rsidR="00B26423" w:rsidRPr="00B26423" w14:paraId="3D89EFCC"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CACB8D"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D2D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Специалист должен уметь:</w:t>
            </w:r>
          </w:p>
          <w:p w14:paraId="57793EA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применять средства индивидуальной и коллективной защиты при выполнении работ на </w:t>
            </w:r>
          </w:p>
          <w:p w14:paraId="61665D3E"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универсальных токарных станках;  </w:t>
            </w:r>
          </w:p>
          <w:p w14:paraId="2F141108"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применять технику безопасности, нормы охраны здоровья и лучшую практику;  </w:t>
            </w:r>
          </w:p>
          <w:p w14:paraId="2FDE1CE6"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организовать рабочее пространство для обеспечения оптимальной производительности;  </w:t>
            </w:r>
          </w:p>
          <w:p w14:paraId="770777D9"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проверять состояние и функциональные возможности рабочего пространства, </w:t>
            </w:r>
          </w:p>
          <w:p w14:paraId="748DA6EE"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оборудования, инструментов и материалов;  </w:t>
            </w:r>
          </w:p>
          <w:p w14:paraId="7949F643"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приводить рабочее пространство в его первоначальное состояние.</w:t>
            </w:r>
          </w:p>
        </w:tc>
        <w:tc>
          <w:tcPr>
            <w:tcW w:w="12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7967A5" w14:textId="77777777" w:rsidR="00613D6B" w:rsidRPr="00B26423" w:rsidRDefault="00613D6B" w:rsidP="00B26423">
            <w:pPr>
              <w:spacing w:after="0" w:line="240" w:lineRule="auto"/>
              <w:rPr>
                <w:rFonts w:ascii="Times New Roman" w:hAnsi="Times New Roman"/>
                <w:color w:val="auto"/>
                <w:sz w:val="24"/>
                <w:szCs w:val="24"/>
              </w:rPr>
            </w:pPr>
          </w:p>
        </w:tc>
      </w:tr>
      <w:tr w:rsidR="00B26423" w:rsidRPr="00B26423" w14:paraId="32DA660D" w14:textId="77777777" w:rsidTr="00B26423">
        <w:trPr>
          <w:trHeight w:val="505"/>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C12A31" w14:textId="77777777" w:rsidR="00613D6B" w:rsidRPr="00B26423" w:rsidRDefault="00647E14" w:rsidP="00B26423">
            <w:pPr>
              <w:spacing w:after="0" w:line="240" w:lineRule="auto"/>
              <w:jc w:val="center"/>
              <w:rPr>
                <w:rFonts w:ascii="Times New Roman" w:hAnsi="Times New Roman"/>
                <w:b/>
                <w:color w:val="auto"/>
                <w:sz w:val="24"/>
                <w:szCs w:val="24"/>
              </w:rPr>
            </w:pPr>
            <w:r w:rsidRPr="00B26423">
              <w:rPr>
                <w:rFonts w:ascii="Times New Roman" w:hAnsi="Times New Roman"/>
                <w:b/>
                <w:color w:val="auto"/>
                <w:sz w:val="24"/>
                <w:szCs w:val="24"/>
              </w:rPr>
              <w:t>2</w:t>
            </w:r>
          </w:p>
        </w:tc>
        <w:tc>
          <w:tcPr>
            <w:tcW w:w="76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07C85C5" w14:textId="77777777" w:rsidR="00613D6B" w:rsidRPr="00B26423" w:rsidRDefault="00647E14" w:rsidP="00B26423">
            <w:pPr>
              <w:spacing w:after="0" w:line="240" w:lineRule="auto"/>
              <w:jc w:val="both"/>
              <w:rPr>
                <w:rFonts w:ascii="Times New Roman" w:hAnsi="Times New Roman"/>
                <w:b/>
                <w:bCs/>
                <w:color w:val="auto"/>
                <w:sz w:val="24"/>
                <w:szCs w:val="24"/>
              </w:rPr>
            </w:pPr>
            <w:r w:rsidRPr="00B26423">
              <w:rPr>
                <w:rFonts w:ascii="Times New Roman" w:hAnsi="Times New Roman"/>
                <w:b/>
                <w:bCs/>
                <w:color w:val="auto"/>
                <w:sz w:val="24"/>
                <w:szCs w:val="24"/>
              </w:rPr>
              <w:t>Техническая документация</w:t>
            </w:r>
          </w:p>
        </w:tc>
        <w:tc>
          <w:tcPr>
            <w:tcW w:w="1299"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2424CD08" w14:textId="578C60F7" w:rsidR="00613D6B" w:rsidRPr="00B26423" w:rsidRDefault="00927AA4" w:rsidP="00B26423">
            <w:pPr>
              <w:spacing w:after="0" w:line="240" w:lineRule="auto"/>
              <w:jc w:val="center"/>
              <w:rPr>
                <w:rFonts w:ascii="Times New Roman" w:hAnsi="Times New Roman"/>
                <w:b/>
                <w:bCs/>
                <w:color w:val="auto"/>
                <w:sz w:val="24"/>
                <w:szCs w:val="24"/>
              </w:rPr>
            </w:pPr>
            <w:r>
              <w:rPr>
                <w:rFonts w:ascii="Times New Roman" w:hAnsi="Times New Roman"/>
                <w:b/>
                <w:bCs/>
                <w:color w:val="auto"/>
                <w:sz w:val="24"/>
                <w:szCs w:val="24"/>
              </w:rPr>
              <w:t>24</w:t>
            </w:r>
          </w:p>
        </w:tc>
      </w:tr>
      <w:tr w:rsidR="00B26423" w:rsidRPr="00B26423" w14:paraId="3A05DAE1"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F89D8C3"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4D9B16"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знать:  </w:t>
            </w:r>
          </w:p>
          <w:p w14:paraId="4A438AB6"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правила чтения технической документации (рабочих чертежей, технологических карт, эскизов) в объеме, необходимом для выполнения работы;  </w:t>
            </w:r>
          </w:p>
          <w:p w14:paraId="1C2D3B4A"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обозначение на рабочих чертежах допусков размеров, форм и взаимного расположения </w:t>
            </w:r>
          </w:p>
          <w:p w14:paraId="0E485130"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поверхностей, шероховатости поверхностей, технических требований;  </w:t>
            </w:r>
          </w:p>
          <w:p w14:paraId="075F66F9"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виды и содержание технологической документации, используемой в организации.</w:t>
            </w:r>
          </w:p>
        </w:tc>
        <w:tc>
          <w:tcPr>
            <w:tcW w:w="129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71FE0B56" w14:textId="77777777" w:rsidR="00613D6B" w:rsidRPr="00B26423" w:rsidRDefault="00613D6B" w:rsidP="00B26423">
            <w:pPr>
              <w:spacing w:after="0" w:line="240" w:lineRule="auto"/>
              <w:rPr>
                <w:rFonts w:ascii="Times New Roman" w:hAnsi="Times New Roman"/>
                <w:color w:val="auto"/>
                <w:sz w:val="24"/>
                <w:szCs w:val="24"/>
              </w:rPr>
            </w:pPr>
          </w:p>
        </w:tc>
      </w:tr>
      <w:tr w:rsidR="00B26423" w:rsidRPr="00B26423" w14:paraId="3F7F99BB" w14:textId="77777777" w:rsidTr="00B26423">
        <w:trPr>
          <w:trHeight w:val="1012"/>
        </w:trPr>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DAAAE4D"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D7B2A"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уметь:  </w:t>
            </w:r>
          </w:p>
          <w:p w14:paraId="1C9AE722"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читать и применять техническую документацию на простые и сложные детали.</w:t>
            </w:r>
          </w:p>
        </w:tc>
        <w:tc>
          <w:tcPr>
            <w:tcW w:w="12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3E7" w14:textId="77777777" w:rsidR="00613D6B" w:rsidRPr="00B26423" w:rsidRDefault="00613D6B" w:rsidP="00B26423">
            <w:pPr>
              <w:spacing w:after="0" w:line="240" w:lineRule="auto"/>
              <w:rPr>
                <w:rFonts w:ascii="Times New Roman" w:hAnsi="Times New Roman"/>
                <w:color w:val="auto"/>
                <w:sz w:val="24"/>
                <w:szCs w:val="24"/>
              </w:rPr>
            </w:pPr>
          </w:p>
        </w:tc>
      </w:tr>
      <w:tr w:rsidR="00B26423" w:rsidRPr="00B26423" w14:paraId="2F310C92" w14:textId="77777777" w:rsidTr="00B26423">
        <w:trPr>
          <w:trHeight w:val="531"/>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9E1ABE5" w14:textId="77777777" w:rsidR="00613D6B" w:rsidRPr="00B26423" w:rsidRDefault="00647E14" w:rsidP="00B26423">
            <w:pPr>
              <w:spacing w:after="0" w:line="240" w:lineRule="auto"/>
              <w:jc w:val="center"/>
              <w:rPr>
                <w:rFonts w:ascii="Times New Roman" w:hAnsi="Times New Roman"/>
                <w:b/>
                <w:color w:val="auto"/>
                <w:sz w:val="24"/>
                <w:szCs w:val="24"/>
              </w:rPr>
            </w:pPr>
            <w:r w:rsidRPr="00B26423">
              <w:rPr>
                <w:rFonts w:ascii="Times New Roman" w:hAnsi="Times New Roman"/>
                <w:b/>
                <w:color w:val="auto"/>
                <w:sz w:val="24"/>
                <w:szCs w:val="24"/>
              </w:rPr>
              <w:t>3</w:t>
            </w:r>
          </w:p>
        </w:tc>
        <w:tc>
          <w:tcPr>
            <w:tcW w:w="76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18C624E" w14:textId="77777777" w:rsidR="00613D6B" w:rsidRPr="00B26423" w:rsidRDefault="00647E14" w:rsidP="00B26423">
            <w:pPr>
              <w:spacing w:after="0" w:line="240" w:lineRule="auto"/>
              <w:jc w:val="both"/>
              <w:rPr>
                <w:rFonts w:ascii="Times New Roman" w:hAnsi="Times New Roman"/>
                <w:b/>
                <w:bCs/>
                <w:color w:val="auto"/>
                <w:sz w:val="24"/>
                <w:szCs w:val="24"/>
              </w:rPr>
            </w:pPr>
            <w:r w:rsidRPr="00B26423">
              <w:rPr>
                <w:rFonts w:ascii="Times New Roman" w:hAnsi="Times New Roman"/>
                <w:b/>
                <w:bCs/>
                <w:color w:val="auto"/>
                <w:sz w:val="24"/>
                <w:szCs w:val="24"/>
              </w:rPr>
              <w:t>Оборудование</w:t>
            </w:r>
          </w:p>
        </w:tc>
        <w:tc>
          <w:tcPr>
            <w:tcW w:w="1299"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40AFB149" w14:textId="4E572E9F" w:rsidR="00613D6B" w:rsidRPr="00B26423" w:rsidRDefault="00647E14" w:rsidP="00B26423">
            <w:pPr>
              <w:spacing w:after="0" w:line="240" w:lineRule="auto"/>
              <w:jc w:val="center"/>
              <w:rPr>
                <w:rFonts w:ascii="Times New Roman" w:hAnsi="Times New Roman"/>
                <w:b/>
                <w:bCs/>
                <w:color w:val="auto"/>
                <w:sz w:val="24"/>
                <w:szCs w:val="24"/>
              </w:rPr>
            </w:pPr>
            <w:r w:rsidRPr="00B26423">
              <w:rPr>
                <w:rFonts w:ascii="Times New Roman" w:hAnsi="Times New Roman"/>
                <w:b/>
                <w:bCs/>
                <w:color w:val="auto"/>
                <w:sz w:val="24"/>
                <w:szCs w:val="24"/>
              </w:rPr>
              <w:t>40</w:t>
            </w:r>
          </w:p>
        </w:tc>
      </w:tr>
      <w:tr w:rsidR="00B26423" w:rsidRPr="00B26423" w14:paraId="66B022AF"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BC08B8"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3FDA"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знать:  </w:t>
            </w:r>
          </w:p>
          <w:p w14:paraId="52497333"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правила и приемы установки заготовок без выверки и с выверкой по детали;</w:t>
            </w:r>
          </w:p>
          <w:p w14:paraId="66D53FAB"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и приемы точения наружных и внутренних поверхностей заготовок простых и сложных деталей;  </w:t>
            </w:r>
          </w:p>
          <w:p w14:paraId="1DF882A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и приемы обработки конусных поверхностей;  </w:t>
            </w:r>
          </w:p>
          <w:p w14:paraId="61B8F9F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и приемы токарной обработки поверхностей заготовок простых и средней сложности деталей с точностью размеров по 8 – 14 квалитетам на специализированных станках, налаженных для обработки определенных деталей или отдельных операций;  </w:t>
            </w:r>
          </w:p>
          <w:p w14:paraId="105B370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и приемы точения наружных и внутренних </w:t>
            </w:r>
            <w:proofErr w:type="spellStart"/>
            <w:r w:rsidRPr="00B26423">
              <w:rPr>
                <w:rFonts w:ascii="Times New Roman" w:hAnsi="Times New Roman"/>
                <w:color w:val="auto"/>
                <w:sz w:val="24"/>
                <w:szCs w:val="24"/>
              </w:rPr>
              <w:t>резьб</w:t>
            </w:r>
            <w:proofErr w:type="spellEnd"/>
            <w:r w:rsidRPr="00B26423">
              <w:rPr>
                <w:rFonts w:ascii="Times New Roman" w:hAnsi="Times New Roman"/>
                <w:color w:val="auto"/>
                <w:sz w:val="24"/>
                <w:szCs w:val="24"/>
              </w:rPr>
              <w:t xml:space="preserve"> на заготовках простых и сложных деталей на универсальных токарных станках;  </w:t>
            </w:r>
          </w:p>
          <w:p w14:paraId="165AD266"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правила и приемы установки заготовок с выверкой в двух плоскостях.</w:t>
            </w:r>
          </w:p>
        </w:tc>
        <w:tc>
          <w:tcPr>
            <w:tcW w:w="129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A32EFCD" w14:textId="77777777" w:rsidR="00B26423" w:rsidRPr="00B26423" w:rsidRDefault="00B26423" w:rsidP="00B26423">
            <w:pPr>
              <w:spacing w:after="0" w:line="240" w:lineRule="auto"/>
              <w:jc w:val="both"/>
              <w:rPr>
                <w:rFonts w:ascii="Times New Roman" w:hAnsi="Times New Roman"/>
                <w:color w:val="auto"/>
                <w:sz w:val="24"/>
                <w:szCs w:val="24"/>
              </w:rPr>
            </w:pPr>
          </w:p>
          <w:p w14:paraId="2F263F66" w14:textId="77777777" w:rsidR="00B26423" w:rsidRPr="00B26423" w:rsidRDefault="00B26423" w:rsidP="00B26423">
            <w:pPr>
              <w:spacing w:after="0" w:line="240" w:lineRule="auto"/>
              <w:jc w:val="both"/>
              <w:rPr>
                <w:rFonts w:ascii="Times New Roman" w:hAnsi="Times New Roman"/>
                <w:color w:val="auto"/>
                <w:sz w:val="24"/>
                <w:szCs w:val="24"/>
              </w:rPr>
            </w:pPr>
          </w:p>
          <w:p w14:paraId="695B012C" w14:textId="77777777" w:rsidR="00B26423" w:rsidRPr="00B26423" w:rsidRDefault="00B26423" w:rsidP="00B26423">
            <w:pPr>
              <w:spacing w:after="0" w:line="240" w:lineRule="auto"/>
              <w:jc w:val="both"/>
              <w:rPr>
                <w:rFonts w:ascii="Times New Roman" w:hAnsi="Times New Roman"/>
                <w:color w:val="auto"/>
                <w:sz w:val="24"/>
                <w:szCs w:val="24"/>
              </w:rPr>
            </w:pPr>
          </w:p>
          <w:p w14:paraId="6348DC02" w14:textId="77777777" w:rsidR="00B26423" w:rsidRPr="00B26423" w:rsidRDefault="00B26423" w:rsidP="00B26423">
            <w:pPr>
              <w:spacing w:after="0" w:line="240" w:lineRule="auto"/>
              <w:jc w:val="both"/>
              <w:rPr>
                <w:rFonts w:ascii="Times New Roman" w:hAnsi="Times New Roman"/>
                <w:color w:val="auto"/>
                <w:sz w:val="24"/>
                <w:szCs w:val="24"/>
              </w:rPr>
            </w:pPr>
          </w:p>
          <w:p w14:paraId="7D2D2F8F" w14:textId="77777777" w:rsidR="00B26423" w:rsidRPr="00B26423" w:rsidRDefault="00B26423" w:rsidP="00B26423">
            <w:pPr>
              <w:spacing w:after="0" w:line="240" w:lineRule="auto"/>
              <w:jc w:val="both"/>
              <w:rPr>
                <w:rFonts w:ascii="Times New Roman" w:hAnsi="Times New Roman"/>
                <w:color w:val="auto"/>
                <w:sz w:val="24"/>
                <w:szCs w:val="24"/>
              </w:rPr>
            </w:pPr>
          </w:p>
          <w:p w14:paraId="4986844C" w14:textId="77777777" w:rsidR="00B26423" w:rsidRPr="00B26423" w:rsidRDefault="00B26423" w:rsidP="00B26423">
            <w:pPr>
              <w:spacing w:after="0" w:line="240" w:lineRule="auto"/>
              <w:jc w:val="both"/>
              <w:rPr>
                <w:rFonts w:ascii="Times New Roman" w:hAnsi="Times New Roman"/>
                <w:color w:val="auto"/>
                <w:sz w:val="24"/>
                <w:szCs w:val="24"/>
              </w:rPr>
            </w:pPr>
          </w:p>
          <w:p w14:paraId="488E417C" w14:textId="77777777" w:rsidR="00B26423" w:rsidRPr="00B26423" w:rsidRDefault="00B26423" w:rsidP="00B26423">
            <w:pPr>
              <w:spacing w:after="0" w:line="240" w:lineRule="auto"/>
              <w:jc w:val="both"/>
              <w:rPr>
                <w:rFonts w:ascii="Times New Roman" w:hAnsi="Times New Roman"/>
                <w:color w:val="auto"/>
                <w:sz w:val="24"/>
                <w:szCs w:val="24"/>
              </w:rPr>
            </w:pPr>
          </w:p>
          <w:p w14:paraId="35465824" w14:textId="77777777" w:rsidR="00613D6B" w:rsidRPr="00B26423" w:rsidRDefault="00613D6B" w:rsidP="00B26423">
            <w:pPr>
              <w:spacing w:after="0" w:line="240" w:lineRule="auto"/>
              <w:jc w:val="both"/>
              <w:rPr>
                <w:rFonts w:ascii="Times New Roman" w:hAnsi="Times New Roman"/>
                <w:color w:val="auto"/>
                <w:sz w:val="24"/>
                <w:szCs w:val="24"/>
              </w:rPr>
            </w:pPr>
          </w:p>
        </w:tc>
      </w:tr>
      <w:tr w:rsidR="00B26423" w:rsidRPr="00B26423" w14:paraId="02B752C6"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E2F89F7"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7BE8"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уметь:  </w:t>
            </w:r>
          </w:p>
          <w:p w14:paraId="4FBA4F71"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выполнять токарную обработку поверхностей (включая конические) заготовок простых и сложных деталей с точностью размеров по 8 – 14 квалитетам на универсальных токарных станках в соответствии с технологической картой и рабочим чертежом;  </w:t>
            </w:r>
          </w:p>
          <w:p w14:paraId="39868BE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выполнять нарезание резьбы метчиками и плашками на </w:t>
            </w:r>
            <w:r w:rsidRPr="00B26423">
              <w:rPr>
                <w:rFonts w:ascii="Times New Roman" w:hAnsi="Times New Roman"/>
                <w:color w:val="auto"/>
                <w:sz w:val="24"/>
                <w:szCs w:val="24"/>
              </w:rPr>
              <w:lastRenderedPageBreak/>
              <w:t xml:space="preserve">универсальных токарных станках в соответствии с технологической картой и рабочим чертежом;  </w:t>
            </w:r>
          </w:p>
          <w:p w14:paraId="79B2CFD2"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выполнять токарную обработку поверхностей заготовок сложных деталей с точностью размеров по 7 – 10 квалитетам на специализированных станках, налаженных для обработки определенных деталей и операций, в соответствии с технической документацией;  </w:t>
            </w:r>
          </w:p>
          <w:p w14:paraId="5BDBAB7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выполнять нарезание наружной и внутренней однозаходной треугольной, прямоугольной и трапецеидальной резьбы резцами и вихревыми головками в соответствии с технологической картой и рабочим чертежом; </w:t>
            </w:r>
          </w:p>
          <w:p w14:paraId="154ED286"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устанавливать заготовки без выверки и с грубой выверкой;  </w:t>
            </w:r>
          </w:p>
          <w:p w14:paraId="0BEF18A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устанавливать заготовки с выверкой в двух плоскостях.</w:t>
            </w:r>
          </w:p>
        </w:tc>
        <w:tc>
          <w:tcPr>
            <w:tcW w:w="12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26EF3" w14:textId="77777777" w:rsidR="00613D6B" w:rsidRPr="00B26423" w:rsidRDefault="00613D6B" w:rsidP="00B26423">
            <w:pPr>
              <w:spacing w:after="0" w:line="240" w:lineRule="auto"/>
              <w:rPr>
                <w:rFonts w:ascii="Times New Roman" w:hAnsi="Times New Roman"/>
                <w:color w:val="auto"/>
                <w:sz w:val="24"/>
                <w:szCs w:val="24"/>
              </w:rPr>
            </w:pPr>
          </w:p>
        </w:tc>
      </w:tr>
      <w:tr w:rsidR="00B26423" w:rsidRPr="00B26423" w14:paraId="0D844DF6" w14:textId="77777777" w:rsidTr="00B26423">
        <w:trPr>
          <w:trHeight w:val="503"/>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D7399C" w14:textId="77777777" w:rsidR="00613D6B" w:rsidRPr="00B26423" w:rsidRDefault="00647E14" w:rsidP="00B26423">
            <w:pPr>
              <w:spacing w:after="0" w:line="240" w:lineRule="auto"/>
              <w:jc w:val="center"/>
              <w:rPr>
                <w:rFonts w:ascii="Times New Roman" w:hAnsi="Times New Roman"/>
                <w:b/>
                <w:color w:val="auto"/>
                <w:sz w:val="24"/>
                <w:szCs w:val="24"/>
              </w:rPr>
            </w:pPr>
            <w:r w:rsidRPr="00B26423">
              <w:rPr>
                <w:rFonts w:ascii="Times New Roman" w:hAnsi="Times New Roman"/>
                <w:b/>
                <w:color w:val="auto"/>
                <w:sz w:val="24"/>
                <w:szCs w:val="24"/>
              </w:rPr>
              <w:t>4</w:t>
            </w:r>
          </w:p>
        </w:tc>
        <w:tc>
          <w:tcPr>
            <w:tcW w:w="76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BC9E3BF" w14:textId="77777777" w:rsidR="00613D6B" w:rsidRPr="00B26423" w:rsidRDefault="00647E14" w:rsidP="00B26423">
            <w:pPr>
              <w:spacing w:after="0" w:line="240" w:lineRule="auto"/>
              <w:jc w:val="both"/>
              <w:rPr>
                <w:rFonts w:ascii="Times New Roman" w:hAnsi="Times New Roman"/>
                <w:b/>
                <w:bCs/>
                <w:color w:val="auto"/>
                <w:sz w:val="24"/>
                <w:szCs w:val="24"/>
              </w:rPr>
            </w:pPr>
            <w:r w:rsidRPr="00B26423">
              <w:rPr>
                <w:rFonts w:ascii="Times New Roman" w:hAnsi="Times New Roman"/>
                <w:b/>
                <w:bCs/>
                <w:color w:val="auto"/>
                <w:sz w:val="24"/>
                <w:szCs w:val="24"/>
              </w:rPr>
              <w:t>Режущий и мерительный инструмент</w:t>
            </w:r>
          </w:p>
        </w:tc>
        <w:tc>
          <w:tcPr>
            <w:tcW w:w="1299"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75490651" w14:textId="55ED93A9" w:rsidR="00613D6B" w:rsidRPr="00B26423" w:rsidRDefault="00927AA4" w:rsidP="00B26423">
            <w:pPr>
              <w:spacing w:after="0" w:line="240" w:lineRule="auto"/>
              <w:jc w:val="center"/>
              <w:rPr>
                <w:rFonts w:ascii="Times New Roman" w:hAnsi="Times New Roman"/>
                <w:b/>
                <w:bCs/>
                <w:color w:val="auto"/>
                <w:sz w:val="24"/>
                <w:szCs w:val="24"/>
              </w:rPr>
            </w:pPr>
            <w:r>
              <w:rPr>
                <w:rFonts w:ascii="Times New Roman" w:hAnsi="Times New Roman"/>
                <w:b/>
                <w:bCs/>
                <w:color w:val="auto"/>
                <w:sz w:val="24"/>
                <w:szCs w:val="24"/>
              </w:rPr>
              <w:t>24</w:t>
            </w:r>
          </w:p>
        </w:tc>
      </w:tr>
      <w:tr w:rsidR="00B26423" w:rsidRPr="00B26423" w14:paraId="284BDC1C"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AF85A6"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vAlign w:val="center"/>
          </w:tcPr>
          <w:p w14:paraId="13A6FC63"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знать:  </w:t>
            </w:r>
          </w:p>
          <w:p w14:paraId="082D1598"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конструкция, назначение, геометрические параметры и правила эксплуатации режущих инструментов, применяемых на токарных станках; </w:t>
            </w:r>
          </w:p>
          <w:p w14:paraId="44A2217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приемы и правила установки режущих инструментов; </w:t>
            </w:r>
          </w:p>
          <w:p w14:paraId="1AEAA361"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правила и приемы заточки простых резцов и сверл; </w:t>
            </w:r>
          </w:p>
          <w:p w14:paraId="368A8F3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и приемы контроля геометрических параметров резцов и сверл </w:t>
            </w:r>
          </w:p>
          <w:p w14:paraId="7CA4F5B0"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основы метрологии в объеме, необходимом для выполнения работы;  </w:t>
            </w:r>
          </w:p>
          <w:p w14:paraId="5F72506E"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виды и области применения контрольно-измерительных приборов;  </w:t>
            </w:r>
          </w:p>
          <w:p w14:paraId="3F84709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определения точности размеров, формы и взаимного расположения поверхностей деталей;  </w:t>
            </w:r>
          </w:p>
          <w:p w14:paraId="56E02885"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устройство, назначение, правила применения контрольно-измерительных инструментов, обеспечивающих погрешность измерения не ниже 0,01 мм;  </w:t>
            </w:r>
          </w:p>
          <w:p w14:paraId="707F6415"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виды и области применения калибров;  </w:t>
            </w:r>
          </w:p>
          <w:p w14:paraId="622F7DC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устройство калибров и правила их использования; </w:t>
            </w:r>
          </w:p>
          <w:p w14:paraId="52FA0B32"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приемы работы с калибрами;  </w:t>
            </w:r>
          </w:p>
          <w:p w14:paraId="5D8C6251"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виды и области применения контрольно-измерительных инструментов для измерения </w:t>
            </w:r>
            <w:proofErr w:type="spellStart"/>
            <w:r w:rsidRPr="00B26423">
              <w:rPr>
                <w:rFonts w:ascii="Times New Roman" w:hAnsi="Times New Roman"/>
                <w:color w:val="auto"/>
                <w:sz w:val="24"/>
                <w:szCs w:val="24"/>
              </w:rPr>
              <w:t>резьб</w:t>
            </w:r>
            <w:proofErr w:type="spellEnd"/>
            <w:r w:rsidRPr="00B26423">
              <w:rPr>
                <w:rFonts w:ascii="Times New Roman" w:hAnsi="Times New Roman"/>
                <w:color w:val="auto"/>
                <w:sz w:val="24"/>
                <w:szCs w:val="24"/>
              </w:rPr>
              <w:t xml:space="preserve">;  </w:t>
            </w:r>
          </w:p>
          <w:p w14:paraId="6DA49F81"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приемы работы с контрольно-измерительными инструментами для измерения наружных и внутренних однозаходных треугольных, прямоугольных и трапецеидальных </w:t>
            </w:r>
            <w:proofErr w:type="spellStart"/>
            <w:r w:rsidRPr="00B26423">
              <w:rPr>
                <w:rFonts w:ascii="Times New Roman" w:hAnsi="Times New Roman"/>
                <w:color w:val="auto"/>
                <w:sz w:val="24"/>
                <w:szCs w:val="24"/>
              </w:rPr>
              <w:t>резьб</w:t>
            </w:r>
            <w:proofErr w:type="spellEnd"/>
            <w:r w:rsidRPr="00B26423">
              <w:rPr>
                <w:rFonts w:ascii="Times New Roman" w:hAnsi="Times New Roman"/>
                <w:color w:val="auto"/>
                <w:sz w:val="24"/>
                <w:szCs w:val="24"/>
              </w:rPr>
              <w:t xml:space="preserve">;  </w:t>
            </w:r>
          </w:p>
          <w:p w14:paraId="5F880F26"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способы определения шероховатости поверхностей;  </w:t>
            </w:r>
          </w:p>
          <w:p w14:paraId="01BA053E"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устройство, назначение, правила применения приборов и приспособлений для контроля шероховатости поверхностей;  </w:t>
            </w:r>
          </w:p>
          <w:p w14:paraId="5867C63B"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приемы и правила определения шероховатости обработанной поверхности;  </w:t>
            </w:r>
          </w:p>
          <w:p w14:paraId="202CB3CF"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виды, устройство и области применения контрольно-измерительных приборов для контроля геометрических параметров резцов и сверл;  </w:t>
            </w:r>
          </w:p>
          <w:p w14:paraId="6DFAC5AB"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способы и приемы контроля геометрических параметров резцов и сверл.</w:t>
            </w:r>
          </w:p>
        </w:tc>
        <w:tc>
          <w:tcPr>
            <w:tcW w:w="129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87E172C" w14:textId="77777777" w:rsidR="00613D6B" w:rsidRPr="00B26423" w:rsidRDefault="00613D6B" w:rsidP="00B26423">
            <w:pPr>
              <w:spacing w:after="0" w:line="240" w:lineRule="auto"/>
              <w:jc w:val="center"/>
              <w:rPr>
                <w:rFonts w:ascii="Times New Roman" w:hAnsi="Times New Roman"/>
                <w:color w:val="auto"/>
                <w:sz w:val="24"/>
                <w:szCs w:val="24"/>
              </w:rPr>
            </w:pPr>
          </w:p>
        </w:tc>
      </w:tr>
      <w:tr w:rsidR="00B26423" w:rsidRPr="00B26423" w14:paraId="7CED55F4"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47F1F2"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vAlign w:val="center"/>
          </w:tcPr>
          <w:p w14:paraId="4019873D"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уметь: </w:t>
            </w:r>
          </w:p>
          <w:p w14:paraId="2E65FD1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 выбирать, подготавливать к работе, устанавливать на станок и использовать токарные режущие инструменты; </w:t>
            </w:r>
          </w:p>
          <w:p w14:paraId="19AB16B4"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определять степень износа режущих инструментов;  </w:t>
            </w:r>
          </w:p>
          <w:p w14:paraId="5392A578"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затачивать резцы и сверла в соответствии с обрабатываемым материалом;</w:t>
            </w:r>
          </w:p>
          <w:p w14:paraId="3BE2E1A2"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lastRenderedPageBreak/>
              <w:t xml:space="preserve">• контролировать геометрические параметры резцов и сверл </w:t>
            </w:r>
          </w:p>
          <w:p w14:paraId="09F6D30E"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определять визуально дефекты обработанных поверхностей;  </w:t>
            </w:r>
          </w:p>
          <w:p w14:paraId="5D0B7356"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выбирать необходимые контрольно-измерительные инструменты для измерения простых деталей с точностью размеров по 8 – 14 квалитетам;  </w:t>
            </w:r>
          </w:p>
          <w:p w14:paraId="1B548D60"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выполнять измерения деталей контрольно-измерительными инструментами, обеспечивающими погрешность измерения не ниже 0,01 мм, в соответствии с технологической документацией;  </w:t>
            </w:r>
          </w:p>
          <w:p w14:paraId="15C05B44"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выбирать вид калибра;  </w:t>
            </w:r>
          </w:p>
          <w:p w14:paraId="0F7A0CCF"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выполнять контроль при помощи калибров;  </w:t>
            </w:r>
          </w:p>
          <w:p w14:paraId="584A112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выбирать необходимые контрольно-измерительные инструменты для измерения наружных и внутренних однозаходных треугольных, прямоугольных и трапецеидальных </w:t>
            </w:r>
          </w:p>
          <w:p w14:paraId="2C80E899" w14:textId="77777777" w:rsidR="00613D6B" w:rsidRPr="00B26423" w:rsidRDefault="00647E14" w:rsidP="00B26423">
            <w:pPr>
              <w:spacing w:after="0" w:line="240" w:lineRule="auto"/>
              <w:jc w:val="both"/>
              <w:rPr>
                <w:rFonts w:ascii="Times New Roman" w:hAnsi="Times New Roman"/>
                <w:color w:val="auto"/>
                <w:sz w:val="24"/>
                <w:szCs w:val="24"/>
              </w:rPr>
            </w:pPr>
            <w:proofErr w:type="spellStart"/>
            <w:r w:rsidRPr="00B26423">
              <w:rPr>
                <w:rFonts w:ascii="Times New Roman" w:hAnsi="Times New Roman"/>
                <w:color w:val="auto"/>
                <w:sz w:val="24"/>
                <w:szCs w:val="24"/>
              </w:rPr>
              <w:t>резьб</w:t>
            </w:r>
            <w:proofErr w:type="spellEnd"/>
            <w:r w:rsidRPr="00B26423">
              <w:rPr>
                <w:rFonts w:ascii="Times New Roman" w:hAnsi="Times New Roman"/>
                <w:color w:val="auto"/>
                <w:sz w:val="24"/>
                <w:szCs w:val="24"/>
              </w:rPr>
              <w:t xml:space="preserve">;  </w:t>
            </w:r>
          </w:p>
          <w:p w14:paraId="686810D8"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выполнять контроль наружных и внутренних однозаходных треугольных, прямоугольных и трапецеидальных </w:t>
            </w:r>
            <w:proofErr w:type="spellStart"/>
            <w:r w:rsidRPr="00B26423">
              <w:rPr>
                <w:rFonts w:ascii="Times New Roman" w:hAnsi="Times New Roman"/>
                <w:color w:val="auto"/>
                <w:sz w:val="24"/>
                <w:szCs w:val="24"/>
              </w:rPr>
              <w:t>резьб</w:t>
            </w:r>
            <w:proofErr w:type="spellEnd"/>
            <w:r w:rsidRPr="00B26423">
              <w:rPr>
                <w:rFonts w:ascii="Times New Roman" w:hAnsi="Times New Roman"/>
                <w:color w:val="auto"/>
                <w:sz w:val="24"/>
                <w:szCs w:val="24"/>
              </w:rPr>
              <w:t xml:space="preserve">; </w:t>
            </w:r>
          </w:p>
          <w:p w14:paraId="7B5B1172"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выбирать способ определения шероховатости обработанной поверхности;  </w:t>
            </w:r>
          </w:p>
          <w:p w14:paraId="6FB94097"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определять шероховатость обработанных поверхностей.</w:t>
            </w:r>
          </w:p>
        </w:tc>
        <w:tc>
          <w:tcPr>
            <w:tcW w:w="12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FDC90" w14:textId="77777777" w:rsidR="00613D6B" w:rsidRPr="00B26423" w:rsidRDefault="00613D6B" w:rsidP="00B26423">
            <w:pPr>
              <w:spacing w:after="0" w:line="240" w:lineRule="auto"/>
              <w:rPr>
                <w:rFonts w:ascii="Times New Roman" w:hAnsi="Times New Roman"/>
                <w:color w:val="auto"/>
                <w:sz w:val="24"/>
                <w:szCs w:val="24"/>
              </w:rPr>
            </w:pPr>
          </w:p>
        </w:tc>
      </w:tr>
      <w:tr w:rsidR="00B26423" w:rsidRPr="00B26423" w14:paraId="071E50A9" w14:textId="77777777" w:rsidTr="00B26423">
        <w:trPr>
          <w:trHeight w:val="395"/>
        </w:trPr>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8076315" w14:textId="77777777" w:rsidR="00613D6B" w:rsidRPr="00B26423" w:rsidRDefault="00647E14" w:rsidP="00B26423">
            <w:pPr>
              <w:spacing w:after="0" w:line="240" w:lineRule="auto"/>
              <w:jc w:val="center"/>
              <w:rPr>
                <w:rFonts w:ascii="Times New Roman" w:hAnsi="Times New Roman"/>
                <w:b/>
                <w:color w:val="auto"/>
                <w:sz w:val="24"/>
                <w:szCs w:val="24"/>
              </w:rPr>
            </w:pPr>
            <w:r w:rsidRPr="00B26423">
              <w:rPr>
                <w:rFonts w:ascii="Times New Roman" w:hAnsi="Times New Roman"/>
                <w:b/>
                <w:color w:val="auto"/>
                <w:sz w:val="24"/>
                <w:szCs w:val="24"/>
              </w:rPr>
              <w:t>5</w:t>
            </w:r>
          </w:p>
        </w:tc>
        <w:tc>
          <w:tcPr>
            <w:tcW w:w="76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E70F6C5" w14:textId="77777777" w:rsidR="00613D6B" w:rsidRPr="00B26423" w:rsidRDefault="00647E14" w:rsidP="00B26423">
            <w:pPr>
              <w:spacing w:after="0" w:line="240" w:lineRule="auto"/>
              <w:jc w:val="both"/>
              <w:rPr>
                <w:rFonts w:ascii="Times New Roman" w:hAnsi="Times New Roman"/>
                <w:b/>
                <w:bCs/>
                <w:color w:val="auto"/>
                <w:sz w:val="24"/>
                <w:szCs w:val="24"/>
              </w:rPr>
            </w:pPr>
            <w:r w:rsidRPr="00B26423">
              <w:rPr>
                <w:rFonts w:ascii="Times New Roman" w:hAnsi="Times New Roman"/>
                <w:b/>
                <w:bCs/>
                <w:color w:val="auto"/>
                <w:sz w:val="24"/>
                <w:szCs w:val="24"/>
              </w:rPr>
              <w:t>Материальный мир</w:t>
            </w:r>
          </w:p>
        </w:tc>
        <w:tc>
          <w:tcPr>
            <w:tcW w:w="1299"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1EB7AAC0" w14:textId="2CA0543F" w:rsidR="00613D6B" w:rsidRPr="00B26423" w:rsidRDefault="00927AA4" w:rsidP="00B26423">
            <w:pPr>
              <w:spacing w:after="0" w:line="240" w:lineRule="auto"/>
              <w:jc w:val="center"/>
              <w:rPr>
                <w:rFonts w:ascii="Times New Roman" w:hAnsi="Times New Roman"/>
                <w:b/>
                <w:bCs/>
                <w:color w:val="auto"/>
                <w:sz w:val="24"/>
                <w:szCs w:val="24"/>
              </w:rPr>
            </w:pPr>
            <w:r>
              <w:rPr>
                <w:rFonts w:ascii="Times New Roman" w:hAnsi="Times New Roman"/>
                <w:b/>
                <w:bCs/>
                <w:color w:val="auto"/>
                <w:sz w:val="24"/>
                <w:szCs w:val="24"/>
              </w:rPr>
              <w:t>6</w:t>
            </w:r>
          </w:p>
        </w:tc>
      </w:tr>
      <w:tr w:rsidR="00B26423" w:rsidRPr="00B26423" w14:paraId="6C369D15"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1090CC2"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vAlign w:val="center"/>
          </w:tcPr>
          <w:p w14:paraId="433B2C25"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знать: </w:t>
            </w:r>
          </w:p>
          <w:p w14:paraId="50194DB9"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  основные свойства и маркировка обрабатываемых и инструментальных материалов; </w:t>
            </w:r>
          </w:p>
          <w:p w14:paraId="75C79A94"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назначение, свойства и способы применения при токарной обработке смазочно-охлаждающих жидкостей.</w:t>
            </w:r>
          </w:p>
        </w:tc>
        <w:tc>
          <w:tcPr>
            <w:tcW w:w="129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58220F2" w14:textId="77777777" w:rsidR="00613D6B" w:rsidRPr="00B26423" w:rsidRDefault="00613D6B" w:rsidP="00B26423">
            <w:pPr>
              <w:spacing w:after="0" w:line="240" w:lineRule="auto"/>
              <w:rPr>
                <w:rFonts w:ascii="Times New Roman" w:hAnsi="Times New Roman"/>
                <w:color w:val="auto"/>
                <w:sz w:val="24"/>
                <w:szCs w:val="24"/>
              </w:rPr>
            </w:pPr>
          </w:p>
        </w:tc>
      </w:tr>
      <w:tr w:rsidR="00B26423" w:rsidRPr="00B26423" w14:paraId="720009E0" w14:textId="77777777" w:rsidTr="00B26423">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351F2D" w14:textId="77777777" w:rsidR="00613D6B" w:rsidRPr="00B26423" w:rsidRDefault="00613D6B" w:rsidP="00B26423">
            <w:pPr>
              <w:spacing w:after="0" w:line="240" w:lineRule="auto"/>
              <w:jc w:val="center"/>
              <w:rPr>
                <w:rFonts w:ascii="Times New Roman" w:hAnsi="Times New Roman"/>
                <w:b/>
                <w:color w:val="auto"/>
                <w:sz w:val="24"/>
                <w:szCs w:val="24"/>
              </w:rPr>
            </w:pPr>
          </w:p>
        </w:tc>
        <w:tc>
          <w:tcPr>
            <w:tcW w:w="7695" w:type="dxa"/>
            <w:tcBorders>
              <w:top w:val="single" w:sz="4" w:space="0" w:color="000000"/>
              <w:left w:val="single" w:sz="4" w:space="0" w:color="000000"/>
              <w:bottom w:val="single" w:sz="4" w:space="0" w:color="000000"/>
              <w:right w:val="single" w:sz="4" w:space="0" w:color="000000"/>
            </w:tcBorders>
            <w:vAlign w:val="center"/>
          </w:tcPr>
          <w:p w14:paraId="3EF9AE3B"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xml:space="preserve">Специалист должен уметь: </w:t>
            </w:r>
          </w:p>
          <w:p w14:paraId="0B9DDFB5" w14:textId="77777777" w:rsidR="00613D6B" w:rsidRPr="00B26423" w:rsidRDefault="00647E14" w:rsidP="00B26423">
            <w:pPr>
              <w:spacing w:after="0" w:line="240" w:lineRule="auto"/>
              <w:jc w:val="both"/>
              <w:rPr>
                <w:rFonts w:ascii="Times New Roman" w:hAnsi="Times New Roman"/>
                <w:color w:val="auto"/>
                <w:sz w:val="24"/>
                <w:szCs w:val="24"/>
              </w:rPr>
            </w:pPr>
            <w:r w:rsidRPr="00B26423">
              <w:rPr>
                <w:rFonts w:ascii="Times New Roman" w:hAnsi="Times New Roman"/>
                <w:color w:val="auto"/>
                <w:sz w:val="24"/>
                <w:szCs w:val="24"/>
              </w:rPr>
              <w:t>•  применять смазочно-охлаждающую жидкость.</w:t>
            </w:r>
          </w:p>
        </w:tc>
        <w:tc>
          <w:tcPr>
            <w:tcW w:w="12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BE72A" w14:textId="77777777" w:rsidR="00613D6B" w:rsidRPr="00B26423" w:rsidRDefault="00613D6B" w:rsidP="00B26423">
            <w:pPr>
              <w:spacing w:after="0" w:line="240" w:lineRule="auto"/>
              <w:rPr>
                <w:rFonts w:ascii="Times New Roman" w:hAnsi="Times New Roman"/>
                <w:color w:val="auto"/>
                <w:sz w:val="24"/>
                <w:szCs w:val="24"/>
              </w:rPr>
            </w:pPr>
          </w:p>
        </w:tc>
      </w:tr>
    </w:tbl>
    <w:p w14:paraId="101634A4" w14:textId="77777777" w:rsidR="00B26423" w:rsidRDefault="00B26423" w:rsidP="00B26423">
      <w:pPr>
        <w:pStyle w:val="2"/>
        <w:spacing w:before="0" w:after="0"/>
        <w:ind w:firstLine="709"/>
        <w:jc w:val="center"/>
        <w:rPr>
          <w:rFonts w:ascii="Times New Roman" w:hAnsi="Times New Roman"/>
          <w:szCs w:val="28"/>
        </w:rPr>
      </w:pPr>
    </w:p>
    <w:p w14:paraId="7BA0F320" w14:textId="133269EC" w:rsidR="00613D6B" w:rsidRPr="00B26423" w:rsidRDefault="00647E14" w:rsidP="00B26423">
      <w:pPr>
        <w:pStyle w:val="2"/>
        <w:spacing w:before="0" w:after="0"/>
        <w:ind w:firstLine="709"/>
        <w:jc w:val="center"/>
        <w:rPr>
          <w:rFonts w:ascii="Times New Roman" w:hAnsi="Times New Roman"/>
          <w:szCs w:val="28"/>
        </w:rPr>
      </w:pPr>
      <w:r w:rsidRPr="00B26423">
        <w:rPr>
          <w:rFonts w:ascii="Times New Roman" w:hAnsi="Times New Roman"/>
          <w:szCs w:val="28"/>
        </w:rPr>
        <w:t xml:space="preserve">1.3. </w:t>
      </w:r>
      <w:r w:rsidR="00B26423" w:rsidRPr="00B26423">
        <w:rPr>
          <w:rFonts w:ascii="Times New Roman" w:hAnsi="Times New Roman"/>
          <w:szCs w:val="28"/>
        </w:rPr>
        <w:t>Требования к схеме оценки</w:t>
      </w:r>
    </w:p>
    <w:p w14:paraId="689C185F" w14:textId="3EEE2A01" w:rsidR="00613D6B" w:rsidRPr="00B26423" w:rsidRDefault="00647E14" w:rsidP="00B26423">
      <w:pPr>
        <w:spacing w:after="0" w:line="360" w:lineRule="auto"/>
        <w:ind w:firstLine="709"/>
        <w:jc w:val="both"/>
        <w:rPr>
          <w:rFonts w:ascii="Times New Roman" w:hAnsi="Times New Roman"/>
          <w:sz w:val="28"/>
          <w:szCs w:val="28"/>
        </w:rPr>
      </w:pPr>
      <w:r w:rsidRPr="00B26423">
        <w:rPr>
          <w:rFonts w:ascii="Times New Roman" w:hAnsi="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75FD731" w14:textId="51CE4B91" w:rsidR="00613D6B" w:rsidRPr="00B26423" w:rsidRDefault="00647E14" w:rsidP="00B26423">
      <w:pPr>
        <w:spacing w:after="0" w:line="360" w:lineRule="auto"/>
        <w:ind w:firstLine="709"/>
        <w:jc w:val="right"/>
        <w:rPr>
          <w:rFonts w:ascii="Times New Roman" w:hAnsi="Times New Roman"/>
          <w:sz w:val="28"/>
          <w:szCs w:val="28"/>
        </w:rPr>
      </w:pPr>
      <w:r w:rsidRPr="00B26423">
        <w:rPr>
          <w:rFonts w:ascii="Times New Roman" w:hAnsi="Times New Roman"/>
          <w:sz w:val="28"/>
          <w:szCs w:val="28"/>
        </w:rPr>
        <w:t>Таблица 2</w:t>
      </w:r>
    </w:p>
    <w:p w14:paraId="42CF551B" w14:textId="77777777" w:rsidR="00613D6B" w:rsidRPr="00B26423" w:rsidRDefault="00647E14" w:rsidP="00B26423">
      <w:pPr>
        <w:spacing w:after="0" w:line="360" w:lineRule="auto"/>
        <w:ind w:firstLine="709"/>
        <w:jc w:val="both"/>
        <w:rPr>
          <w:rFonts w:ascii="Times New Roman" w:hAnsi="Times New Roman"/>
          <w:b/>
          <w:sz w:val="28"/>
          <w:szCs w:val="28"/>
        </w:rPr>
      </w:pPr>
      <w:r w:rsidRPr="00B26423">
        <w:rPr>
          <w:rFonts w:ascii="Times New Roman" w:hAnsi="Times New Roman"/>
          <w:b/>
          <w:sz w:val="28"/>
          <w:szCs w:val="28"/>
        </w:rPr>
        <w:t>Матрица пересчета требований компетенции в критерии оценки</w:t>
      </w:r>
    </w:p>
    <w:tbl>
      <w:tblPr>
        <w:tblStyle w:val="afff"/>
        <w:tblW w:w="9629" w:type="dxa"/>
        <w:jc w:val="center"/>
        <w:tblLayout w:type="fixed"/>
        <w:tblLook w:val="04A0" w:firstRow="1" w:lastRow="0" w:firstColumn="1" w:lastColumn="0" w:noHBand="0" w:noVBand="1"/>
      </w:tblPr>
      <w:tblGrid>
        <w:gridCol w:w="1884"/>
        <w:gridCol w:w="316"/>
        <w:gridCol w:w="1763"/>
        <w:gridCol w:w="1892"/>
        <w:gridCol w:w="1890"/>
        <w:gridCol w:w="1884"/>
      </w:tblGrid>
      <w:tr w:rsidR="00B26423" w:rsidRPr="00B26423" w14:paraId="67F541B7" w14:textId="77777777" w:rsidTr="00B26423">
        <w:trPr>
          <w:trHeight w:val="736"/>
          <w:jc w:val="center"/>
        </w:trPr>
        <w:tc>
          <w:tcPr>
            <w:tcW w:w="7745"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2700D2A3" w14:textId="77777777" w:rsidR="00B26423" w:rsidRPr="00B26423" w:rsidRDefault="00B26423">
            <w:pPr>
              <w:jc w:val="center"/>
              <w:rPr>
                <w:b/>
                <w:color w:val="auto"/>
              </w:rPr>
            </w:pPr>
            <w:r w:rsidRPr="00B26423">
              <w:rPr>
                <w:b/>
                <w:color w:val="auto"/>
              </w:rPr>
              <w:t>Критерий/Модуль</w:t>
            </w:r>
          </w:p>
        </w:tc>
        <w:tc>
          <w:tcPr>
            <w:tcW w:w="1884" w:type="dxa"/>
            <w:vMerge w:val="restart"/>
            <w:tcBorders>
              <w:top w:val="single" w:sz="4" w:space="0" w:color="000000"/>
              <w:left w:val="single" w:sz="4" w:space="0" w:color="000000"/>
              <w:right w:val="single" w:sz="4" w:space="0" w:color="000000"/>
            </w:tcBorders>
            <w:shd w:val="clear" w:color="auto" w:fill="92D050"/>
            <w:vAlign w:val="center"/>
          </w:tcPr>
          <w:p w14:paraId="3380330A" w14:textId="77777777" w:rsidR="00B26423" w:rsidRPr="00B26423" w:rsidRDefault="00B26423">
            <w:pPr>
              <w:jc w:val="center"/>
              <w:rPr>
                <w:b/>
                <w:color w:val="auto"/>
              </w:rPr>
            </w:pPr>
            <w:r w:rsidRPr="00B26423">
              <w:rPr>
                <w:b/>
                <w:color w:val="auto"/>
              </w:rPr>
              <w:t xml:space="preserve">Итого баллов </w:t>
            </w:r>
          </w:p>
          <w:p w14:paraId="659D8B48" w14:textId="7BC0EE3A" w:rsidR="00B26423" w:rsidRPr="00B26423" w:rsidRDefault="00B26423">
            <w:pPr>
              <w:jc w:val="center"/>
              <w:rPr>
                <w:b/>
                <w:color w:val="auto"/>
              </w:rPr>
            </w:pPr>
            <w:r w:rsidRPr="00B26423">
              <w:rPr>
                <w:b/>
                <w:color w:val="auto"/>
              </w:rPr>
              <w:t>за раздел ТРЕБОВАНИЙ КОМПЕТЕНЦИИ</w:t>
            </w:r>
          </w:p>
        </w:tc>
      </w:tr>
      <w:tr w:rsidR="00B26423" w:rsidRPr="00B26423" w14:paraId="02BA19B1" w14:textId="77777777" w:rsidTr="00B26423">
        <w:trPr>
          <w:trHeight w:val="50"/>
          <w:jc w:val="center"/>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46E6ED49" w14:textId="77777777" w:rsidR="00B26423" w:rsidRPr="00B26423" w:rsidRDefault="00B26423">
            <w:pPr>
              <w:jc w:val="center"/>
              <w:rPr>
                <w:b/>
                <w:color w:val="auto"/>
              </w:rPr>
            </w:pPr>
            <w:r w:rsidRPr="00B26423">
              <w:rPr>
                <w:b/>
                <w:color w:val="auto"/>
              </w:rPr>
              <w:t>Разделы ТРЕБОВАНИЙ КОМПЕТЕНЦИИ</w:t>
            </w:r>
          </w:p>
        </w:tc>
        <w:tc>
          <w:tcPr>
            <w:tcW w:w="31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429E143" w14:textId="77777777" w:rsidR="00B26423" w:rsidRPr="00B26423" w:rsidRDefault="00B26423">
            <w:pPr>
              <w:jc w:val="center"/>
              <w:rPr>
                <w:color w:val="auto"/>
              </w:rPr>
            </w:pPr>
          </w:p>
        </w:tc>
        <w:tc>
          <w:tcPr>
            <w:tcW w:w="1763"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5B395B6" w14:textId="77777777" w:rsidR="00B26423" w:rsidRPr="00B26423" w:rsidRDefault="00B26423">
            <w:pPr>
              <w:jc w:val="center"/>
              <w:rPr>
                <w:b/>
                <w:color w:val="auto"/>
              </w:rPr>
            </w:pPr>
            <w:r w:rsidRPr="00B26423">
              <w:rPr>
                <w:b/>
                <w:color w:val="auto"/>
              </w:rPr>
              <w:t>А</w:t>
            </w:r>
          </w:p>
        </w:tc>
        <w:tc>
          <w:tcPr>
            <w:tcW w:w="189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583672C" w14:textId="77777777" w:rsidR="00B26423" w:rsidRPr="00B26423" w:rsidRDefault="00B26423">
            <w:pPr>
              <w:jc w:val="center"/>
              <w:rPr>
                <w:b/>
                <w:color w:val="auto"/>
              </w:rPr>
            </w:pPr>
            <w:r w:rsidRPr="00B26423">
              <w:rPr>
                <w:b/>
                <w:color w:val="auto"/>
              </w:rPr>
              <w:t>Б</w:t>
            </w:r>
          </w:p>
        </w:tc>
        <w:tc>
          <w:tcPr>
            <w:tcW w:w="189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D19C6CC" w14:textId="77777777" w:rsidR="00B26423" w:rsidRPr="00B26423" w:rsidRDefault="00B26423">
            <w:pPr>
              <w:jc w:val="center"/>
              <w:rPr>
                <w:b/>
                <w:color w:val="auto"/>
              </w:rPr>
            </w:pPr>
            <w:r w:rsidRPr="00B26423">
              <w:rPr>
                <w:b/>
                <w:color w:val="auto"/>
              </w:rPr>
              <w:t>В</w:t>
            </w:r>
          </w:p>
        </w:tc>
        <w:tc>
          <w:tcPr>
            <w:tcW w:w="1884" w:type="dxa"/>
            <w:vMerge/>
            <w:tcBorders>
              <w:left w:val="single" w:sz="4" w:space="0" w:color="000000"/>
              <w:bottom w:val="single" w:sz="4" w:space="0" w:color="000000"/>
              <w:right w:val="single" w:sz="4" w:space="0" w:color="000000"/>
            </w:tcBorders>
            <w:shd w:val="clear" w:color="auto" w:fill="00B050"/>
            <w:vAlign w:val="center"/>
          </w:tcPr>
          <w:p w14:paraId="00EC425A" w14:textId="77777777" w:rsidR="00B26423" w:rsidRPr="00B26423" w:rsidRDefault="00B26423">
            <w:pPr>
              <w:ind w:left="176" w:right="172" w:hanging="176"/>
              <w:jc w:val="both"/>
              <w:rPr>
                <w:b/>
                <w:color w:val="auto"/>
              </w:rPr>
            </w:pPr>
          </w:p>
        </w:tc>
      </w:tr>
      <w:tr w:rsidR="00B26423" w:rsidRPr="00B26423" w14:paraId="23CC2FC1" w14:textId="77777777" w:rsidTr="006F357D">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3878481C" w14:textId="77777777" w:rsidR="00B26423" w:rsidRPr="00B26423" w:rsidRDefault="00B26423" w:rsidP="00B26423">
            <w:pPr>
              <w:rPr>
                <w:color w:val="auto"/>
              </w:rPr>
            </w:pPr>
          </w:p>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97330F9" w14:textId="77777777" w:rsidR="00B26423" w:rsidRPr="00B26423" w:rsidRDefault="00B26423" w:rsidP="00B26423">
            <w:pPr>
              <w:jc w:val="center"/>
              <w:rPr>
                <w:b/>
                <w:color w:val="auto"/>
              </w:rPr>
            </w:pPr>
            <w:r w:rsidRPr="00B26423">
              <w:rPr>
                <w:b/>
                <w:color w:val="auto"/>
              </w:rPr>
              <w:t>1</w:t>
            </w:r>
          </w:p>
        </w:tc>
        <w:tc>
          <w:tcPr>
            <w:tcW w:w="1763" w:type="dxa"/>
            <w:tcBorders>
              <w:top w:val="single" w:sz="4" w:space="0" w:color="000000"/>
              <w:left w:val="single" w:sz="4" w:space="0" w:color="000000"/>
              <w:bottom w:val="single" w:sz="4" w:space="0" w:color="000000"/>
              <w:right w:val="single" w:sz="4" w:space="0" w:color="000000"/>
            </w:tcBorders>
            <w:vAlign w:val="center"/>
          </w:tcPr>
          <w:p w14:paraId="532AA708" w14:textId="16983A78" w:rsidR="00B26423" w:rsidRPr="00B26423" w:rsidRDefault="00B26423" w:rsidP="00B26423">
            <w:pPr>
              <w:jc w:val="center"/>
              <w:rPr>
                <w:color w:val="auto"/>
                <w:sz w:val="24"/>
              </w:rPr>
            </w:pPr>
            <w:r w:rsidRPr="00B26423">
              <w:rPr>
                <w:color w:val="auto"/>
                <w:sz w:val="24"/>
              </w:rPr>
              <w:t>2</w:t>
            </w:r>
            <w:r>
              <w:rPr>
                <w:color w:val="auto"/>
                <w:sz w:val="24"/>
              </w:rPr>
              <w:t>,00</w:t>
            </w:r>
          </w:p>
        </w:tc>
        <w:tc>
          <w:tcPr>
            <w:tcW w:w="1892" w:type="dxa"/>
            <w:tcBorders>
              <w:top w:val="single" w:sz="4" w:space="0" w:color="000000"/>
              <w:left w:val="single" w:sz="4" w:space="0" w:color="000000"/>
              <w:bottom w:val="single" w:sz="4" w:space="0" w:color="000000"/>
              <w:right w:val="single" w:sz="4" w:space="0" w:color="000000"/>
            </w:tcBorders>
          </w:tcPr>
          <w:p w14:paraId="2656D15F" w14:textId="59C16743" w:rsidR="00B26423" w:rsidRPr="00B26423" w:rsidRDefault="00B26423" w:rsidP="00B26423">
            <w:pPr>
              <w:jc w:val="center"/>
              <w:rPr>
                <w:color w:val="auto"/>
                <w:sz w:val="24"/>
              </w:rPr>
            </w:pPr>
            <w:r w:rsidRPr="00997F43">
              <w:rPr>
                <w:color w:val="auto"/>
                <w:sz w:val="24"/>
              </w:rPr>
              <w:t>2,00</w:t>
            </w:r>
          </w:p>
        </w:tc>
        <w:tc>
          <w:tcPr>
            <w:tcW w:w="1890" w:type="dxa"/>
            <w:tcBorders>
              <w:top w:val="single" w:sz="4" w:space="0" w:color="000000"/>
              <w:left w:val="single" w:sz="4" w:space="0" w:color="000000"/>
              <w:bottom w:val="single" w:sz="4" w:space="0" w:color="000000"/>
              <w:right w:val="single" w:sz="4" w:space="0" w:color="000000"/>
            </w:tcBorders>
          </w:tcPr>
          <w:p w14:paraId="6BAAFFD4" w14:textId="754390CF" w:rsidR="00B26423" w:rsidRPr="00B26423" w:rsidRDefault="00B26423" w:rsidP="00B26423">
            <w:pPr>
              <w:jc w:val="center"/>
              <w:rPr>
                <w:color w:val="auto"/>
                <w:sz w:val="24"/>
              </w:rPr>
            </w:pPr>
            <w:r w:rsidRPr="00997F43">
              <w:rPr>
                <w:color w:val="auto"/>
                <w:sz w:val="24"/>
              </w:rPr>
              <w:t>2,00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254B73" w14:textId="67F27994" w:rsidR="00B26423" w:rsidRPr="00B26423" w:rsidRDefault="00B26423" w:rsidP="00B26423">
            <w:pPr>
              <w:jc w:val="center"/>
              <w:rPr>
                <w:color w:val="auto"/>
                <w:sz w:val="24"/>
              </w:rPr>
            </w:pPr>
            <w:r w:rsidRPr="00B26423">
              <w:rPr>
                <w:color w:val="auto"/>
                <w:sz w:val="24"/>
              </w:rPr>
              <w:t>6</w:t>
            </w:r>
            <w:r>
              <w:rPr>
                <w:color w:val="auto"/>
                <w:sz w:val="24"/>
              </w:rPr>
              <w:t>,00</w:t>
            </w:r>
          </w:p>
        </w:tc>
      </w:tr>
      <w:tr w:rsidR="00B26423" w:rsidRPr="00B26423" w14:paraId="395061B8" w14:textId="77777777" w:rsidTr="00705152">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6B50C2B2" w14:textId="77777777" w:rsidR="00B26423" w:rsidRPr="00B26423" w:rsidRDefault="00B26423" w:rsidP="00B26423">
            <w:pPr>
              <w:rPr>
                <w:color w:val="auto"/>
              </w:rPr>
            </w:pPr>
          </w:p>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44A20BA" w14:textId="77777777" w:rsidR="00B26423" w:rsidRPr="00B26423" w:rsidRDefault="00B26423" w:rsidP="00B26423">
            <w:pPr>
              <w:jc w:val="center"/>
              <w:rPr>
                <w:b/>
                <w:color w:val="auto"/>
              </w:rPr>
            </w:pPr>
            <w:r w:rsidRPr="00B26423">
              <w:rPr>
                <w:b/>
                <w:color w:val="auto"/>
              </w:rPr>
              <w:t>2</w:t>
            </w:r>
          </w:p>
        </w:tc>
        <w:tc>
          <w:tcPr>
            <w:tcW w:w="1763" w:type="dxa"/>
            <w:tcBorders>
              <w:top w:val="single" w:sz="4" w:space="0" w:color="000000"/>
              <w:left w:val="single" w:sz="4" w:space="0" w:color="000000"/>
              <w:bottom w:val="single" w:sz="4" w:space="0" w:color="000000"/>
              <w:right w:val="single" w:sz="4" w:space="0" w:color="000000"/>
            </w:tcBorders>
            <w:vAlign w:val="center"/>
          </w:tcPr>
          <w:p w14:paraId="7AD62EFF" w14:textId="1D18A48E" w:rsidR="00B26423" w:rsidRPr="00B26423" w:rsidRDefault="00B26423" w:rsidP="00B26423">
            <w:pPr>
              <w:jc w:val="center"/>
              <w:rPr>
                <w:color w:val="auto"/>
                <w:sz w:val="24"/>
              </w:rPr>
            </w:pPr>
            <w:r w:rsidRPr="00B26423">
              <w:rPr>
                <w:color w:val="auto"/>
                <w:sz w:val="24"/>
              </w:rPr>
              <w:t>8</w:t>
            </w:r>
            <w:r>
              <w:rPr>
                <w:color w:val="auto"/>
                <w:sz w:val="24"/>
              </w:rPr>
              <w:t>,00</w:t>
            </w:r>
          </w:p>
        </w:tc>
        <w:tc>
          <w:tcPr>
            <w:tcW w:w="1892" w:type="dxa"/>
            <w:tcBorders>
              <w:top w:val="single" w:sz="4" w:space="0" w:color="000000"/>
              <w:left w:val="single" w:sz="4" w:space="0" w:color="000000"/>
              <w:bottom w:val="single" w:sz="4" w:space="0" w:color="000000"/>
              <w:right w:val="single" w:sz="4" w:space="0" w:color="000000"/>
            </w:tcBorders>
          </w:tcPr>
          <w:p w14:paraId="05D5EC05" w14:textId="17D787CA" w:rsidR="00B26423" w:rsidRPr="00B26423" w:rsidRDefault="00B26423" w:rsidP="00B26423">
            <w:pPr>
              <w:jc w:val="center"/>
              <w:rPr>
                <w:color w:val="auto"/>
                <w:sz w:val="24"/>
              </w:rPr>
            </w:pPr>
            <w:r w:rsidRPr="0041706D">
              <w:rPr>
                <w:color w:val="auto"/>
                <w:sz w:val="24"/>
              </w:rPr>
              <w:t>8,00</w:t>
            </w:r>
          </w:p>
        </w:tc>
        <w:tc>
          <w:tcPr>
            <w:tcW w:w="1890" w:type="dxa"/>
            <w:tcBorders>
              <w:top w:val="single" w:sz="4" w:space="0" w:color="000000"/>
              <w:left w:val="single" w:sz="4" w:space="0" w:color="000000"/>
              <w:bottom w:val="single" w:sz="4" w:space="0" w:color="000000"/>
              <w:right w:val="single" w:sz="4" w:space="0" w:color="000000"/>
            </w:tcBorders>
          </w:tcPr>
          <w:p w14:paraId="7ACC2732" w14:textId="6A0AE5C4" w:rsidR="00B26423" w:rsidRPr="00B26423" w:rsidRDefault="00B26423" w:rsidP="00B26423">
            <w:pPr>
              <w:jc w:val="center"/>
              <w:rPr>
                <w:color w:val="auto"/>
                <w:sz w:val="24"/>
              </w:rPr>
            </w:pPr>
            <w:r w:rsidRPr="0041706D">
              <w:rPr>
                <w:color w:val="auto"/>
                <w:sz w:val="24"/>
              </w:rPr>
              <w:t>8,00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08AFE4" w14:textId="2BE8DE44" w:rsidR="00B26423" w:rsidRPr="00B26423" w:rsidRDefault="00B26423" w:rsidP="00B26423">
            <w:pPr>
              <w:jc w:val="center"/>
              <w:rPr>
                <w:color w:val="auto"/>
                <w:sz w:val="24"/>
              </w:rPr>
            </w:pPr>
            <w:r w:rsidRPr="00B26423">
              <w:rPr>
                <w:color w:val="auto"/>
                <w:sz w:val="24"/>
              </w:rPr>
              <w:t>24</w:t>
            </w:r>
            <w:r>
              <w:rPr>
                <w:color w:val="auto"/>
                <w:sz w:val="24"/>
              </w:rPr>
              <w:t>,00</w:t>
            </w:r>
          </w:p>
        </w:tc>
      </w:tr>
      <w:tr w:rsidR="00B26423" w:rsidRPr="00B26423" w14:paraId="08C40AE1" w14:textId="77777777" w:rsidTr="00B26423">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BC1A9E8" w14:textId="77777777" w:rsidR="00613D6B" w:rsidRPr="00B26423" w:rsidRDefault="00613D6B">
            <w:pPr>
              <w:rPr>
                <w:color w:val="auto"/>
              </w:rPr>
            </w:pPr>
          </w:p>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FA00FDC" w14:textId="77777777" w:rsidR="00613D6B" w:rsidRPr="00B26423" w:rsidRDefault="00647E14">
            <w:pPr>
              <w:jc w:val="center"/>
              <w:rPr>
                <w:b/>
                <w:color w:val="auto"/>
              </w:rPr>
            </w:pPr>
            <w:r w:rsidRPr="00B26423">
              <w:rPr>
                <w:b/>
                <w:color w:val="auto"/>
              </w:rPr>
              <w:t>3</w:t>
            </w:r>
          </w:p>
        </w:tc>
        <w:tc>
          <w:tcPr>
            <w:tcW w:w="1763" w:type="dxa"/>
            <w:tcBorders>
              <w:top w:val="single" w:sz="4" w:space="0" w:color="000000"/>
              <w:left w:val="single" w:sz="4" w:space="0" w:color="000000"/>
              <w:bottom w:val="single" w:sz="4" w:space="0" w:color="000000"/>
              <w:right w:val="single" w:sz="4" w:space="0" w:color="000000"/>
            </w:tcBorders>
            <w:vAlign w:val="center"/>
          </w:tcPr>
          <w:p w14:paraId="2A8D37F3" w14:textId="6D6C4C98" w:rsidR="00613D6B" w:rsidRPr="00B26423" w:rsidRDefault="00647E14">
            <w:pPr>
              <w:jc w:val="center"/>
              <w:rPr>
                <w:color w:val="auto"/>
                <w:sz w:val="24"/>
              </w:rPr>
            </w:pPr>
            <w:r w:rsidRPr="00B26423">
              <w:rPr>
                <w:color w:val="auto"/>
                <w:sz w:val="24"/>
              </w:rPr>
              <w:t>13</w:t>
            </w:r>
            <w:r w:rsidR="00B26423">
              <w:rPr>
                <w:color w:val="auto"/>
                <w:sz w:val="24"/>
              </w:rPr>
              <w:t>,00</w:t>
            </w:r>
          </w:p>
        </w:tc>
        <w:tc>
          <w:tcPr>
            <w:tcW w:w="1892" w:type="dxa"/>
            <w:tcBorders>
              <w:top w:val="single" w:sz="4" w:space="0" w:color="000000"/>
              <w:left w:val="single" w:sz="4" w:space="0" w:color="000000"/>
              <w:bottom w:val="single" w:sz="4" w:space="0" w:color="000000"/>
              <w:right w:val="single" w:sz="4" w:space="0" w:color="000000"/>
            </w:tcBorders>
            <w:vAlign w:val="center"/>
          </w:tcPr>
          <w:p w14:paraId="06A834A1" w14:textId="6FA543A4" w:rsidR="00613D6B" w:rsidRPr="00B26423" w:rsidRDefault="00647E14">
            <w:pPr>
              <w:jc w:val="center"/>
              <w:rPr>
                <w:color w:val="auto"/>
                <w:sz w:val="24"/>
              </w:rPr>
            </w:pPr>
            <w:r w:rsidRPr="00B26423">
              <w:rPr>
                <w:color w:val="auto"/>
                <w:sz w:val="24"/>
              </w:rPr>
              <w:t>14</w:t>
            </w:r>
            <w:r w:rsidR="00B26423">
              <w:rPr>
                <w:color w:val="auto"/>
                <w:sz w:val="24"/>
              </w:rPr>
              <w:t>,00</w:t>
            </w:r>
          </w:p>
        </w:tc>
        <w:tc>
          <w:tcPr>
            <w:tcW w:w="1890" w:type="dxa"/>
            <w:tcBorders>
              <w:top w:val="single" w:sz="4" w:space="0" w:color="000000"/>
              <w:left w:val="single" w:sz="4" w:space="0" w:color="000000"/>
              <w:bottom w:val="single" w:sz="4" w:space="0" w:color="000000"/>
              <w:right w:val="single" w:sz="4" w:space="0" w:color="000000"/>
            </w:tcBorders>
            <w:vAlign w:val="center"/>
          </w:tcPr>
          <w:p w14:paraId="7DF7C5AC" w14:textId="28441E50" w:rsidR="00613D6B" w:rsidRPr="00B26423" w:rsidRDefault="00647E14">
            <w:pPr>
              <w:jc w:val="center"/>
              <w:rPr>
                <w:color w:val="auto"/>
                <w:sz w:val="24"/>
              </w:rPr>
            </w:pPr>
            <w:r w:rsidRPr="00B26423">
              <w:rPr>
                <w:color w:val="auto"/>
                <w:sz w:val="24"/>
              </w:rPr>
              <w:t>13</w:t>
            </w:r>
            <w:r w:rsidR="00B26423">
              <w:rPr>
                <w:color w:val="auto"/>
                <w:sz w:val="24"/>
              </w:rPr>
              <w:t>,00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6758BD" w14:textId="4EDF834E" w:rsidR="00613D6B" w:rsidRPr="00B26423" w:rsidRDefault="00647E14">
            <w:pPr>
              <w:jc w:val="center"/>
              <w:rPr>
                <w:color w:val="auto"/>
                <w:sz w:val="24"/>
              </w:rPr>
            </w:pPr>
            <w:r w:rsidRPr="00B26423">
              <w:rPr>
                <w:color w:val="auto"/>
                <w:sz w:val="24"/>
              </w:rPr>
              <w:t>40</w:t>
            </w:r>
            <w:r w:rsidR="00B26423">
              <w:rPr>
                <w:color w:val="auto"/>
                <w:sz w:val="24"/>
              </w:rPr>
              <w:t>,00</w:t>
            </w:r>
          </w:p>
        </w:tc>
      </w:tr>
      <w:tr w:rsidR="00B26423" w:rsidRPr="00B26423" w14:paraId="0738B281" w14:textId="77777777" w:rsidTr="00631679">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63E20066" w14:textId="77777777" w:rsidR="00B26423" w:rsidRPr="00B26423" w:rsidRDefault="00B26423" w:rsidP="00B26423">
            <w:pPr>
              <w:rPr>
                <w:color w:val="auto"/>
              </w:rPr>
            </w:pPr>
          </w:p>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0363EC4" w14:textId="77777777" w:rsidR="00B26423" w:rsidRPr="00B26423" w:rsidRDefault="00B26423" w:rsidP="00B26423">
            <w:pPr>
              <w:jc w:val="center"/>
              <w:rPr>
                <w:b/>
                <w:color w:val="auto"/>
              </w:rPr>
            </w:pPr>
            <w:r w:rsidRPr="00B26423">
              <w:rPr>
                <w:b/>
                <w:color w:val="auto"/>
              </w:rPr>
              <w:t>4</w:t>
            </w:r>
          </w:p>
        </w:tc>
        <w:tc>
          <w:tcPr>
            <w:tcW w:w="1763" w:type="dxa"/>
            <w:tcBorders>
              <w:top w:val="single" w:sz="4" w:space="0" w:color="000000"/>
              <w:left w:val="single" w:sz="4" w:space="0" w:color="000000"/>
              <w:bottom w:val="single" w:sz="4" w:space="0" w:color="000000"/>
              <w:right w:val="single" w:sz="4" w:space="0" w:color="000000"/>
            </w:tcBorders>
          </w:tcPr>
          <w:p w14:paraId="6C12CCC0" w14:textId="40D992AE" w:rsidR="00B26423" w:rsidRPr="00B26423" w:rsidRDefault="00B26423" w:rsidP="00B26423">
            <w:pPr>
              <w:jc w:val="center"/>
              <w:rPr>
                <w:color w:val="auto"/>
                <w:sz w:val="24"/>
              </w:rPr>
            </w:pPr>
            <w:r w:rsidRPr="0093592E">
              <w:rPr>
                <w:color w:val="auto"/>
                <w:sz w:val="24"/>
              </w:rPr>
              <w:t>8,00</w:t>
            </w:r>
          </w:p>
        </w:tc>
        <w:tc>
          <w:tcPr>
            <w:tcW w:w="1892" w:type="dxa"/>
            <w:tcBorders>
              <w:top w:val="single" w:sz="4" w:space="0" w:color="000000"/>
              <w:left w:val="single" w:sz="4" w:space="0" w:color="000000"/>
              <w:bottom w:val="single" w:sz="4" w:space="0" w:color="000000"/>
              <w:right w:val="single" w:sz="4" w:space="0" w:color="000000"/>
            </w:tcBorders>
          </w:tcPr>
          <w:p w14:paraId="2845E327" w14:textId="3A742E95" w:rsidR="00B26423" w:rsidRPr="00B26423" w:rsidRDefault="00B26423" w:rsidP="00B26423">
            <w:pPr>
              <w:jc w:val="center"/>
              <w:rPr>
                <w:color w:val="auto"/>
                <w:sz w:val="24"/>
              </w:rPr>
            </w:pPr>
            <w:r w:rsidRPr="0093592E">
              <w:rPr>
                <w:color w:val="auto"/>
                <w:sz w:val="24"/>
              </w:rPr>
              <w:t>8,00</w:t>
            </w:r>
          </w:p>
        </w:tc>
        <w:tc>
          <w:tcPr>
            <w:tcW w:w="1890" w:type="dxa"/>
            <w:tcBorders>
              <w:top w:val="single" w:sz="4" w:space="0" w:color="000000"/>
              <w:left w:val="single" w:sz="4" w:space="0" w:color="000000"/>
              <w:bottom w:val="single" w:sz="4" w:space="0" w:color="000000"/>
              <w:right w:val="single" w:sz="4" w:space="0" w:color="000000"/>
            </w:tcBorders>
          </w:tcPr>
          <w:p w14:paraId="1C281D52" w14:textId="2CF7F137" w:rsidR="00B26423" w:rsidRPr="00B26423" w:rsidRDefault="00B26423" w:rsidP="00B26423">
            <w:pPr>
              <w:jc w:val="center"/>
              <w:rPr>
                <w:color w:val="auto"/>
                <w:sz w:val="24"/>
              </w:rPr>
            </w:pPr>
            <w:r w:rsidRPr="0093592E">
              <w:rPr>
                <w:color w:val="auto"/>
                <w:sz w:val="24"/>
              </w:rPr>
              <w:t>8,00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F99793" w14:textId="46DC5F71" w:rsidR="00B26423" w:rsidRPr="00B26423" w:rsidRDefault="00B26423" w:rsidP="00B26423">
            <w:pPr>
              <w:jc w:val="center"/>
              <w:rPr>
                <w:color w:val="auto"/>
                <w:sz w:val="24"/>
              </w:rPr>
            </w:pPr>
            <w:r w:rsidRPr="00B26423">
              <w:rPr>
                <w:color w:val="auto"/>
                <w:sz w:val="24"/>
              </w:rPr>
              <w:t>24</w:t>
            </w:r>
            <w:r>
              <w:rPr>
                <w:color w:val="auto"/>
                <w:sz w:val="24"/>
              </w:rPr>
              <w:t>,0</w:t>
            </w:r>
          </w:p>
        </w:tc>
      </w:tr>
      <w:tr w:rsidR="00B26423" w:rsidRPr="00B26423" w14:paraId="62B8F07D" w14:textId="77777777" w:rsidTr="00C9596A">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2524B902" w14:textId="77777777" w:rsidR="00B26423" w:rsidRPr="00B26423" w:rsidRDefault="00B26423" w:rsidP="00B26423">
            <w:pPr>
              <w:rPr>
                <w:color w:val="auto"/>
              </w:rPr>
            </w:pPr>
          </w:p>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CDA59C5" w14:textId="77777777" w:rsidR="00B26423" w:rsidRPr="00B26423" w:rsidRDefault="00B26423" w:rsidP="00B26423">
            <w:pPr>
              <w:jc w:val="center"/>
              <w:rPr>
                <w:b/>
                <w:color w:val="auto"/>
              </w:rPr>
            </w:pPr>
            <w:r w:rsidRPr="00B26423">
              <w:rPr>
                <w:b/>
                <w:color w:val="auto"/>
              </w:rPr>
              <w:t>5</w:t>
            </w:r>
          </w:p>
        </w:tc>
        <w:tc>
          <w:tcPr>
            <w:tcW w:w="1763" w:type="dxa"/>
            <w:tcBorders>
              <w:top w:val="single" w:sz="4" w:space="0" w:color="000000"/>
              <w:left w:val="single" w:sz="4" w:space="0" w:color="000000"/>
              <w:bottom w:val="single" w:sz="4" w:space="0" w:color="000000"/>
              <w:right w:val="single" w:sz="4" w:space="0" w:color="000000"/>
            </w:tcBorders>
          </w:tcPr>
          <w:p w14:paraId="2FB29E74" w14:textId="145D8628" w:rsidR="00B26423" w:rsidRPr="00B26423" w:rsidRDefault="00B26423" w:rsidP="00B26423">
            <w:pPr>
              <w:jc w:val="center"/>
              <w:rPr>
                <w:color w:val="auto"/>
                <w:sz w:val="24"/>
              </w:rPr>
            </w:pPr>
            <w:r w:rsidRPr="006C4A7A">
              <w:rPr>
                <w:color w:val="auto"/>
                <w:sz w:val="24"/>
              </w:rPr>
              <w:t>2,00</w:t>
            </w:r>
          </w:p>
        </w:tc>
        <w:tc>
          <w:tcPr>
            <w:tcW w:w="1892" w:type="dxa"/>
            <w:tcBorders>
              <w:top w:val="single" w:sz="4" w:space="0" w:color="000000"/>
              <w:left w:val="single" w:sz="4" w:space="0" w:color="000000"/>
              <w:bottom w:val="single" w:sz="4" w:space="0" w:color="000000"/>
              <w:right w:val="single" w:sz="4" w:space="0" w:color="000000"/>
            </w:tcBorders>
          </w:tcPr>
          <w:p w14:paraId="72759158" w14:textId="3CAB26DD" w:rsidR="00B26423" w:rsidRPr="00B26423" w:rsidRDefault="00B26423" w:rsidP="00B26423">
            <w:pPr>
              <w:jc w:val="center"/>
              <w:rPr>
                <w:color w:val="auto"/>
                <w:sz w:val="24"/>
              </w:rPr>
            </w:pPr>
            <w:r w:rsidRPr="006C4A7A">
              <w:rPr>
                <w:color w:val="auto"/>
                <w:sz w:val="24"/>
              </w:rPr>
              <w:t>2,00</w:t>
            </w:r>
          </w:p>
        </w:tc>
        <w:tc>
          <w:tcPr>
            <w:tcW w:w="1890" w:type="dxa"/>
            <w:tcBorders>
              <w:top w:val="single" w:sz="4" w:space="0" w:color="000000"/>
              <w:left w:val="single" w:sz="4" w:space="0" w:color="000000"/>
              <w:bottom w:val="single" w:sz="4" w:space="0" w:color="000000"/>
              <w:right w:val="single" w:sz="4" w:space="0" w:color="000000"/>
            </w:tcBorders>
          </w:tcPr>
          <w:p w14:paraId="2355C891" w14:textId="21C7B08B" w:rsidR="00B26423" w:rsidRPr="00B26423" w:rsidRDefault="00B26423" w:rsidP="00B26423">
            <w:pPr>
              <w:jc w:val="center"/>
              <w:rPr>
                <w:color w:val="auto"/>
                <w:sz w:val="24"/>
              </w:rPr>
            </w:pPr>
            <w:r w:rsidRPr="006C4A7A">
              <w:rPr>
                <w:color w:val="auto"/>
                <w:sz w:val="24"/>
              </w:rPr>
              <w:t>2,00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FC3639" w14:textId="0C743F13" w:rsidR="00B26423" w:rsidRPr="00B26423" w:rsidRDefault="00B26423" w:rsidP="00B26423">
            <w:pPr>
              <w:jc w:val="center"/>
              <w:rPr>
                <w:color w:val="auto"/>
                <w:sz w:val="24"/>
              </w:rPr>
            </w:pPr>
            <w:r w:rsidRPr="00B26423">
              <w:rPr>
                <w:color w:val="auto"/>
                <w:sz w:val="24"/>
              </w:rPr>
              <w:t>6</w:t>
            </w:r>
            <w:r>
              <w:rPr>
                <w:color w:val="auto"/>
                <w:sz w:val="24"/>
              </w:rPr>
              <w:t>,00</w:t>
            </w:r>
          </w:p>
        </w:tc>
      </w:tr>
      <w:tr w:rsidR="00B26423" w:rsidRPr="00B26423" w14:paraId="262922B2" w14:textId="77777777" w:rsidTr="00B26423">
        <w:trPr>
          <w:trHeight w:val="50"/>
          <w:jc w:val="center"/>
        </w:trPr>
        <w:tc>
          <w:tcPr>
            <w:tcW w:w="220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6BEEC5B2" w14:textId="77777777" w:rsidR="00613D6B" w:rsidRPr="00B26423" w:rsidRDefault="00647E14">
            <w:pPr>
              <w:jc w:val="center"/>
              <w:rPr>
                <w:color w:val="auto"/>
              </w:rPr>
            </w:pPr>
            <w:r w:rsidRPr="00B26423">
              <w:rPr>
                <w:b/>
                <w:color w:val="auto"/>
              </w:rPr>
              <w:t>Итого баллов за критерий/модуль</w:t>
            </w:r>
          </w:p>
        </w:tc>
        <w:tc>
          <w:tcPr>
            <w:tcW w:w="1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233925" w14:textId="77777777" w:rsidR="00613D6B" w:rsidRPr="00B26423" w:rsidRDefault="00647E14">
            <w:pPr>
              <w:jc w:val="center"/>
              <w:rPr>
                <w:b/>
                <w:bCs/>
                <w:color w:val="auto"/>
                <w:sz w:val="24"/>
              </w:rPr>
            </w:pPr>
            <w:r w:rsidRPr="00B26423">
              <w:rPr>
                <w:b/>
                <w:bCs/>
                <w:color w:val="auto"/>
                <w:sz w:val="24"/>
              </w:rPr>
              <w:t>33,0</w:t>
            </w:r>
          </w:p>
        </w:tc>
        <w:tc>
          <w:tcPr>
            <w:tcW w:w="18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542777" w14:textId="77777777" w:rsidR="00613D6B" w:rsidRPr="00B26423" w:rsidRDefault="00647E14">
            <w:pPr>
              <w:jc w:val="center"/>
              <w:rPr>
                <w:b/>
                <w:bCs/>
                <w:color w:val="auto"/>
                <w:sz w:val="24"/>
              </w:rPr>
            </w:pPr>
            <w:r w:rsidRPr="00B26423">
              <w:rPr>
                <w:b/>
                <w:bCs/>
                <w:color w:val="auto"/>
                <w:sz w:val="24"/>
              </w:rPr>
              <w:t>34,0</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7AF712" w14:textId="77777777" w:rsidR="00613D6B" w:rsidRPr="00B26423" w:rsidRDefault="00647E14">
            <w:pPr>
              <w:jc w:val="center"/>
              <w:rPr>
                <w:b/>
                <w:bCs/>
                <w:color w:val="auto"/>
                <w:sz w:val="24"/>
              </w:rPr>
            </w:pPr>
            <w:r w:rsidRPr="00B26423">
              <w:rPr>
                <w:b/>
                <w:bCs/>
                <w:color w:val="auto"/>
                <w:sz w:val="24"/>
              </w:rPr>
              <w:t>33,0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65242A" w14:textId="3F04F8EE" w:rsidR="00613D6B" w:rsidRPr="00B26423" w:rsidRDefault="00647E14">
            <w:pPr>
              <w:jc w:val="center"/>
              <w:rPr>
                <w:b/>
                <w:color w:val="auto"/>
                <w:sz w:val="24"/>
              </w:rPr>
            </w:pPr>
            <w:r w:rsidRPr="00B26423">
              <w:rPr>
                <w:b/>
                <w:color w:val="auto"/>
                <w:sz w:val="24"/>
              </w:rPr>
              <w:t>100</w:t>
            </w:r>
            <w:r w:rsidR="00B26423">
              <w:rPr>
                <w:b/>
                <w:color w:val="auto"/>
                <w:sz w:val="24"/>
              </w:rPr>
              <w:t>,00</w:t>
            </w:r>
          </w:p>
        </w:tc>
      </w:tr>
    </w:tbl>
    <w:p w14:paraId="05C32933" w14:textId="58823C0A" w:rsidR="00613D6B" w:rsidRPr="00B26423" w:rsidRDefault="00C73C71" w:rsidP="00C73C71">
      <w:pPr>
        <w:keepNext/>
        <w:spacing w:after="0" w:line="360" w:lineRule="auto"/>
        <w:jc w:val="center"/>
        <w:outlineLvl w:val="1"/>
        <w:rPr>
          <w:rFonts w:ascii="Times New Roman" w:hAnsi="Times New Roman"/>
          <w:b/>
          <w:sz w:val="28"/>
          <w:szCs w:val="28"/>
        </w:rPr>
      </w:pPr>
      <w:bookmarkStart w:id="4" w:name="__RefHeading___5"/>
      <w:bookmarkEnd w:id="4"/>
      <w:r w:rsidRPr="00B26423">
        <w:rPr>
          <w:rFonts w:ascii="Times New Roman" w:hAnsi="Times New Roman"/>
          <w:b/>
          <w:sz w:val="28"/>
          <w:szCs w:val="28"/>
        </w:rPr>
        <w:lastRenderedPageBreak/>
        <w:t>1.4. Спецификация оценки компетенции</w:t>
      </w:r>
    </w:p>
    <w:p w14:paraId="2B103476" w14:textId="01140C92" w:rsidR="00613D6B" w:rsidRPr="00B26423" w:rsidRDefault="00647E14" w:rsidP="00B26423">
      <w:pPr>
        <w:spacing w:after="0" w:line="360" w:lineRule="auto"/>
        <w:ind w:firstLine="709"/>
        <w:jc w:val="both"/>
        <w:rPr>
          <w:rFonts w:ascii="Times New Roman" w:hAnsi="Times New Roman"/>
          <w:sz w:val="28"/>
          <w:szCs w:val="28"/>
        </w:rPr>
      </w:pPr>
      <w:r w:rsidRPr="00B26423">
        <w:rPr>
          <w:rFonts w:ascii="Times New Roman" w:hAnsi="Times New Roman"/>
          <w:sz w:val="28"/>
          <w:szCs w:val="28"/>
        </w:rPr>
        <w:t>Оценка Конкурсного задания будет основываться на критериях, указанных в таблице 3</w:t>
      </w:r>
      <w:r w:rsidR="00B26423">
        <w:rPr>
          <w:rFonts w:ascii="Times New Roman" w:hAnsi="Times New Roman"/>
          <w:sz w:val="28"/>
          <w:szCs w:val="28"/>
        </w:rPr>
        <w:t>.</w:t>
      </w:r>
    </w:p>
    <w:p w14:paraId="27B96FC8" w14:textId="7932DADB" w:rsidR="00613D6B" w:rsidRPr="00B26423" w:rsidRDefault="00647E14" w:rsidP="00B26423">
      <w:pPr>
        <w:spacing w:after="0" w:line="360" w:lineRule="auto"/>
        <w:ind w:firstLine="709"/>
        <w:jc w:val="right"/>
        <w:rPr>
          <w:rFonts w:ascii="Times New Roman" w:hAnsi="Times New Roman"/>
          <w:sz w:val="28"/>
          <w:szCs w:val="28"/>
        </w:rPr>
      </w:pPr>
      <w:r w:rsidRPr="00B26423">
        <w:rPr>
          <w:rFonts w:ascii="Times New Roman" w:hAnsi="Times New Roman"/>
          <w:sz w:val="28"/>
          <w:szCs w:val="28"/>
        </w:rPr>
        <w:t>Таблица 3</w:t>
      </w:r>
    </w:p>
    <w:p w14:paraId="10020820" w14:textId="77777777" w:rsidR="00613D6B" w:rsidRPr="00B26423" w:rsidRDefault="00647E14" w:rsidP="00B26423">
      <w:pPr>
        <w:spacing w:after="0" w:line="360" w:lineRule="auto"/>
        <w:ind w:firstLine="709"/>
        <w:jc w:val="center"/>
        <w:rPr>
          <w:rFonts w:ascii="Times New Roman" w:hAnsi="Times New Roman"/>
          <w:b/>
          <w:sz w:val="28"/>
          <w:szCs w:val="28"/>
        </w:rPr>
      </w:pPr>
      <w:r w:rsidRPr="00B26423">
        <w:rPr>
          <w:rFonts w:ascii="Times New Roman" w:hAnsi="Times New Roman"/>
          <w:b/>
          <w:sz w:val="28"/>
          <w:szCs w:val="28"/>
        </w:rPr>
        <w:t>Оценка конкурсного задания</w:t>
      </w:r>
    </w:p>
    <w:tbl>
      <w:tblPr>
        <w:tblStyle w:val="afff"/>
        <w:tblW w:w="0" w:type="auto"/>
        <w:tblLayout w:type="fixed"/>
        <w:tblLook w:val="04A0" w:firstRow="1" w:lastRow="0" w:firstColumn="1" w:lastColumn="0" w:noHBand="0" w:noVBand="1"/>
      </w:tblPr>
      <w:tblGrid>
        <w:gridCol w:w="543"/>
        <w:gridCol w:w="3022"/>
        <w:gridCol w:w="6064"/>
      </w:tblGrid>
      <w:tr w:rsidR="00C73C71" w:rsidRPr="00C73C71" w14:paraId="22555F99" w14:textId="77777777">
        <w:tc>
          <w:tcPr>
            <w:tcW w:w="3565" w:type="dxa"/>
            <w:gridSpan w:val="2"/>
            <w:tcBorders>
              <w:top w:val="single" w:sz="4" w:space="0" w:color="000000"/>
              <w:left w:val="single" w:sz="4" w:space="0" w:color="000000"/>
              <w:bottom w:val="single" w:sz="4" w:space="0" w:color="000000"/>
              <w:right w:val="single" w:sz="4" w:space="0" w:color="000000"/>
            </w:tcBorders>
            <w:shd w:val="clear" w:color="auto" w:fill="92D050"/>
          </w:tcPr>
          <w:p w14:paraId="38FE7D81" w14:textId="77777777" w:rsidR="00613D6B" w:rsidRPr="00C73C71" w:rsidRDefault="00647E14">
            <w:pPr>
              <w:jc w:val="center"/>
              <w:rPr>
                <w:b/>
                <w:color w:val="auto"/>
                <w:sz w:val="24"/>
              </w:rPr>
            </w:pPr>
            <w:r w:rsidRPr="00C73C71">
              <w:rPr>
                <w:b/>
                <w:color w:val="auto"/>
                <w:sz w:val="24"/>
              </w:rPr>
              <w:t>Критерий</w:t>
            </w:r>
          </w:p>
        </w:tc>
        <w:tc>
          <w:tcPr>
            <w:tcW w:w="6064" w:type="dxa"/>
            <w:tcBorders>
              <w:top w:val="single" w:sz="4" w:space="0" w:color="000000"/>
              <w:left w:val="single" w:sz="4" w:space="0" w:color="000000"/>
              <w:bottom w:val="single" w:sz="4" w:space="0" w:color="000000"/>
              <w:right w:val="single" w:sz="4" w:space="0" w:color="000000"/>
            </w:tcBorders>
            <w:shd w:val="clear" w:color="auto" w:fill="92D050"/>
          </w:tcPr>
          <w:p w14:paraId="16219B74" w14:textId="77777777" w:rsidR="00613D6B" w:rsidRPr="00C73C71" w:rsidRDefault="00647E14">
            <w:pPr>
              <w:jc w:val="center"/>
              <w:rPr>
                <w:b/>
                <w:color w:val="auto"/>
                <w:sz w:val="24"/>
              </w:rPr>
            </w:pPr>
            <w:r w:rsidRPr="00C73C71">
              <w:rPr>
                <w:b/>
                <w:color w:val="auto"/>
                <w:sz w:val="24"/>
              </w:rPr>
              <w:t>Методика проверки навыков в критерии</w:t>
            </w:r>
          </w:p>
        </w:tc>
      </w:tr>
      <w:tr w:rsidR="00C73C71" w:rsidRPr="00C73C71" w14:paraId="2BE47C37" w14:textId="77777777">
        <w:tc>
          <w:tcPr>
            <w:tcW w:w="543" w:type="dxa"/>
            <w:tcBorders>
              <w:top w:val="single" w:sz="4" w:space="0" w:color="000000"/>
              <w:left w:val="single" w:sz="4" w:space="0" w:color="000000"/>
              <w:bottom w:val="single" w:sz="4" w:space="0" w:color="000000"/>
              <w:right w:val="single" w:sz="4" w:space="0" w:color="000000"/>
            </w:tcBorders>
            <w:shd w:val="clear" w:color="auto" w:fill="00B050"/>
          </w:tcPr>
          <w:p w14:paraId="40413BBC" w14:textId="77777777" w:rsidR="00613D6B" w:rsidRPr="00C73C71" w:rsidRDefault="00647E14">
            <w:pPr>
              <w:jc w:val="center"/>
              <w:rPr>
                <w:b/>
                <w:color w:val="auto"/>
                <w:sz w:val="24"/>
              </w:rPr>
            </w:pPr>
            <w:r w:rsidRPr="00C73C71">
              <w:rPr>
                <w:b/>
                <w:color w:val="auto"/>
                <w:sz w:val="24"/>
              </w:rPr>
              <w:t>А</w:t>
            </w:r>
          </w:p>
        </w:tc>
        <w:tc>
          <w:tcPr>
            <w:tcW w:w="3022" w:type="dxa"/>
            <w:tcBorders>
              <w:top w:val="single" w:sz="4" w:space="0" w:color="000000"/>
              <w:left w:val="single" w:sz="4" w:space="0" w:color="000000"/>
              <w:bottom w:val="single" w:sz="4" w:space="0" w:color="000000"/>
              <w:right w:val="single" w:sz="4" w:space="0" w:color="000000"/>
            </w:tcBorders>
            <w:shd w:val="clear" w:color="auto" w:fill="92D050"/>
          </w:tcPr>
          <w:p w14:paraId="219D7C42" w14:textId="77777777" w:rsidR="00613D6B" w:rsidRPr="00C73C71" w:rsidRDefault="00647E14">
            <w:pPr>
              <w:jc w:val="both"/>
              <w:rPr>
                <w:b/>
                <w:color w:val="auto"/>
              </w:rPr>
            </w:pPr>
            <w:r w:rsidRPr="00C73C71">
              <w:rPr>
                <w:b/>
                <w:color w:val="auto"/>
              </w:rPr>
              <w:t>Работа с чертежом, изготовление и контроль детали из материала Сталь 45.</w:t>
            </w:r>
          </w:p>
        </w:tc>
        <w:tc>
          <w:tcPr>
            <w:tcW w:w="6064" w:type="dxa"/>
            <w:tcBorders>
              <w:top w:val="single" w:sz="4" w:space="0" w:color="000000"/>
              <w:left w:val="single" w:sz="4" w:space="0" w:color="000000"/>
              <w:bottom w:val="single" w:sz="4" w:space="0" w:color="000000"/>
              <w:right w:val="single" w:sz="4" w:space="0" w:color="000000"/>
            </w:tcBorders>
          </w:tcPr>
          <w:p w14:paraId="31B4A51A" w14:textId="77777777" w:rsidR="00613D6B" w:rsidRPr="00C73C71" w:rsidRDefault="00647E14">
            <w:pPr>
              <w:jc w:val="both"/>
              <w:rPr>
                <w:color w:val="auto"/>
                <w:sz w:val="24"/>
              </w:rPr>
            </w:pPr>
            <w:r w:rsidRPr="00C73C71">
              <w:rPr>
                <w:color w:val="auto"/>
                <w:sz w:val="24"/>
              </w:rPr>
              <w:t xml:space="preserve">Экспертная группа оценивает:  </w:t>
            </w:r>
          </w:p>
          <w:p w14:paraId="7A2EA7F7" w14:textId="77777777" w:rsidR="00613D6B" w:rsidRPr="00C73C71" w:rsidRDefault="00647E14">
            <w:pPr>
              <w:jc w:val="both"/>
              <w:rPr>
                <w:color w:val="auto"/>
                <w:sz w:val="24"/>
              </w:rPr>
            </w:pPr>
            <w:r w:rsidRPr="00C73C71">
              <w:rPr>
                <w:color w:val="auto"/>
                <w:sz w:val="24"/>
              </w:rPr>
              <w:t xml:space="preserve">-  организацию рабочего места, то, как конкурсант организовал свое рабочее пространство,  </w:t>
            </w:r>
          </w:p>
          <w:p w14:paraId="6AEEA08B" w14:textId="77777777" w:rsidR="00613D6B" w:rsidRPr="00C73C71" w:rsidRDefault="00647E14">
            <w:pPr>
              <w:jc w:val="both"/>
              <w:rPr>
                <w:color w:val="auto"/>
                <w:sz w:val="24"/>
              </w:rPr>
            </w:pPr>
            <w:r w:rsidRPr="00C73C71">
              <w:rPr>
                <w:color w:val="auto"/>
                <w:sz w:val="24"/>
              </w:rPr>
              <w:t xml:space="preserve">-  внешний вид детали, имеются ли повреждения поверхности детали,  </w:t>
            </w:r>
          </w:p>
          <w:p w14:paraId="5F91F166" w14:textId="77777777" w:rsidR="00613D6B" w:rsidRPr="00C73C71" w:rsidRDefault="00647E14">
            <w:pPr>
              <w:jc w:val="both"/>
              <w:rPr>
                <w:color w:val="auto"/>
                <w:sz w:val="24"/>
              </w:rPr>
            </w:pPr>
            <w:r w:rsidRPr="00C73C71">
              <w:rPr>
                <w:color w:val="auto"/>
                <w:sz w:val="24"/>
              </w:rPr>
              <w:t xml:space="preserve">-  производит измерение детали, насколько точно конкурсант выполнил задание согласно чертежу.  </w:t>
            </w:r>
          </w:p>
          <w:p w14:paraId="7CE6CE76" w14:textId="77777777" w:rsidR="00613D6B" w:rsidRPr="00C73C71" w:rsidRDefault="00647E14">
            <w:pPr>
              <w:jc w:val="both"/>
              <w:rPr>
                <w:color w:val="auto"/>
                <w:sz w:val="24"/>
              </w:rPr>
            </w:pPr>
            <w:r w:rsidRPr="00C73C71">
              <w:rPr>
                <w:color w:val="auto"/>
                <w:sz w:val="24"/>
              </w:rPr>
              <w:t xml:space="preserve">- оценивает наличие элементов и чистоту поверхность (шероховатость), сделал ли конкурсант тот или иной </w:t>
            </w:r>
          </w:p>
          <w:p w14:paraId="3D8B8119" w14:textId="77777777" w:rsidR="00613D6B" w:rsidRPr="00C73C71" w:rsidRDefault="00647E14">
            <w:pPr>
              <w:jc w:val="both"/>
              <w:rPr>
                <w:color w:val="auto"/>
                <w:sz w:val="24"/>
              </w:rPr>
            </w:pPr>
            <w:r w:rsidRPr="00C73C71">
              <w:rPr>
                <w:color w:val="auto"/>
                <w:sz w:val="24"/>
              </w:rPr>
              <w:t xml:space="preserve">элемент и выполнил ли условия согласно чертежу. </w:t>
            </w:r>
          </w:p>
        </w:tc>
      </w:tr>
      <w:tr w:rsidR="00C73C71" w:rsidRPr="00C73C71" w14:paraId="2625B7C6" w14:textId="77777777">
        <w:tc>
          <w:tcPr>
            <w:tcW w:w="543" w:type="dxa"/>
            <w:tcBorders>
              <w:top w:val="single" w:sz="4" w:space="0" w:color="000000"/>
              <w:left w:val="single" w:sz="4" w:space="0" w:color="000000"/>
              <w:bottom w:val="single" w:sz="4" w:space="0" w:color="000000"/>
              <w:right w:val="single" w:sz="4" w:space="0" w:color="000000"/>
            </w:tcBorders>
            <w:shd w:val="clear" w:color="auto" w:fill="00B050"/>
          </w:tcPr>
          <w:p w14:paraId="777E258A" w14:textId="77777777" w:rsidR="00613D6B" w:rsidRPr="00C73C71" w:rsidRDefault="00647E14">
            <w:pPr>
              <w:jc w:val="center"/>
              <w:rPr>
                <w:b/>
                <w:color w:val="auto"/>
                <w:sz w:val="24"/>
              </w:rPr>
            </w:pPr>
            <w:r w:rsidRPr="00C73C71">
              <w:rPr>
                <w:b/>
                <w:color w:val="auto"/>
                <w:sz w:val="24"/>
              </w:rPr>
              <w:t>Б</w:t>
            </w:r>
          </w:p>
        </w:tc>
        <w:tc>
          <w:tcPr>
            <w:tcW w:w="3022" w:type="dxa"/>
            <w:tcBorders>
              <w:top w:val="single" w:sz="4" w:space="0" w:color="000000"/>
              <w:left w:val="single" w:sz="4" w:space="0" w:color="000000"/>
              <w:bottom w:val="single" w:sz="4" w:space="0" w:color="000000"/>
              <w:right w:val="single" w:sz="4" w:space="0" w:color="000000"/>
            </w:tcBorders>
            <w:shd w:val="clear" w:color="auto" w:fill="92D050"/>
          </w:tcPr>
          <w:p w14:paraId="3D731DFD" w14:textId="77777777" w:rsidR="00613D6B" w:rsidRPr="00C73C71" w:rsidRDefault="00647E14">
            <w:pPr>
              <w:jc w:val="both"/>
              <w:rPr>
                <w:b/>
                <w:color w:val="auto"/>
              </w:rPr>
            </w:pPr>
            <w:r w:rsidRPr="00C73C71">
              <w:rPr>
                <w:b/>
                <w:color w:val="auto"/>
              </w:rPr>
              <w:t>Работа с чертежом, изготовление и контроль детали из материала Алюминий Д16Т.</w:t>
            </w:r>
          </w:p>
        </w:tc>
        <w:tc>
          <w:tcPr>
            <w:tcW w:w="6064" w:type="dxa"/>
            <w:tcBorders>
              <w:top w:val="single" w:sz="4" w:space="0" w:color="000000"/>
              <w:left w:val="single" w:sz="4" w:space="0" w:color="000000"/>
              <w:bottom w:val="single" w:sz="4" w:space="0" w:color="000000"/>
              <w:right w:val="single" w:sz="4" w:space="0" w:color="000000"/>
            </w:tcBorders>
          </w:tcPr>
          <w:p w14:paraId="04523A52" w14:textId="77777777" w:rsidR="00613D6B" w:rsidRPr="00C73C71" w:rsidRDefault="00647E14">
            <w:pPr>
              <w:jc w:val="both"/>
              <w:rPr>
                <w:color w:val="auto"/>
                <w:sz w:val="24"/>
              </w:rPr>
            </w:pPr>
            <w:r w:rsidRPr="00C73C71">
              <w:rPr>
                <w:color w:val="auto"/>
                <w:sz w:val="24"/>
              </w:rPr>
              <w:t xml:space="preserve">Экспертная группа оценивает:  </w:t>
            </w:r>
          </w:p>
          <w:p w14:paraId="6194133C" w14:textId="77777777" w:rsidR="00613D6B" w:rsidRPr="00C73C71" w:rsidRDefault="00647E14">
            <w:pPr>
              <w:jc w:val="both"/>
              <w:rPr>
                <w:color w:val="auto"/>
                <w:sz w:val="24"/>
              </w:rPr>
            </w:pPr>
            <w:r w:rsidRPr="00C73C71">
              <w:rPr>
                <w:color w:val="auto"/>
                <w:sz w:val="24"/>
              </w:rPr>
              <w:t xml:space="preserve">-  организацию рабочего места, то, как конкурсант организовал свое рабочее пространство,  </w:t>
            </w:r>
          </w:p>
          <w:p w14:paraId="08B2CE86" w14:textId="77777777" w:rsidR="00613D6B" w:rsidRPr="00C73C71" w:rsidRDefault="00647E14">
            <w:pPr>
              <w:jc w:val="both"/>
              <w:rPr>
                <w:color w:val="auto"/>
                <w:sz w:val="24"/>
              </w:rPr>
            </w:pPr>
            <w:r w:rsidRPr="00C73C71">
              <w:rPr>
                <w:color w:val="auto"/>
                <w:sz w:val="24"/>
              </w:rPr>
              <w:t xml:space="preserve">-  внешний вид детали, имеются ли повреждения поверхности детали,  </w:t>
            </w:r>
          </w:p>
          <w:p w14:paraId="4EA9A978" w14:textId="77777777" w:rsidR="00613D6B" w:rsidRPr="00C73C71" w:rsidRDefault="00647E14">
            <w:pPr>
              <w:jc w:val="both"/>
              <w:rPr>
                <w:color w:val="auto"/>
                <w:sz w:val="24"/>
              </w:rPr>
            </w:pPr>
            <w:r w:rsidRPr="00C73C71">
              <w:rPr>
                <w:color w:val="auto"/>
                <w:sz w:val="24"/>
              </w:rPr>
              <w:t xml:space="preserve">-  производит измерение детали, насколько точно конкурсант выполнил задание согласно чертежу.  </w:t>
            </w:r>
          </w:p>
          <w:p w14:paraId="5DD742AC" w14:textId="77777777" w:rsidR="00613D6B" w:rsidRPr="00C73C71" w:rsidRDefault="00647E14">
            <w:pPr>
              <w:jc w:val="both"/>
              <w:rPr>
                <w:color w:val="auto"/>
                <w:sz w:val="24"/>
              </w:rPr>
            </w:pPr>
            <w:r w:rsidRPr="00C73C71">
              <w:rPr>
                <w:color w:val="auto"/>
                <w:sz w:val="24"/>
              </w:rPr>
              <w:t>- оценивает наличие элементов и чистоту поверхность (шероховатость), сделал ли конкурсант тот или иной элемент и выполнил ли условия согласно чертежу.</w:t>
            </w:r>
          </w:p>
        </w:tc>
      </w:tr>
      <w:tr w:rsidR="00C73C71" w:rsidRPr="00C73C71" w14:paraId="405EA12C" w14:textId="77777777">
        <w:tc>
          <w:tcPr>
            <w:tcW w:w="543" w:type="dxa"/>
            <w:tcBorders>
              <w:top w:val="single" w:sz="4" w:space="0" w:color="000000"/>
              <w:left w:val="single" w:sz="4" w:space="0" w:color="000000"/>
              <w:bottom w:val="single" w:sz="4" w:space="0" w:color="000000"/>
              <w:right w:val="single" w:sz="4" w:space="0" w:color="000000"/>
            </w:tcBorders>
            <w:shd w:val="clear" w:color="auto" w:fill="00B050"/>
          </w:tcPr>
          <w:p w14:paraId="1007E101" w14:textId="77777777" w:rsidR="00613D6B" w:rsidRPr="00C73C71" w:rsidRDefault="00647E14">
            <w:pPr>
              <w:jc w:val="center"/>
              <w:rPr>
                <w:b/>
                <w:color w:val="auto"/>
                <w:sz w:val="24"/>
              </w:rPr>
            </w:pPr>
            <w:r w:rsidRPr="00C73C71">
              <w:rPr>
                <w:b/>
                <w:color w:val="auto"/>
                <w:sz w:val="24"/>
              </w:rPr>
              <w:t>В</w:t>
            </w:r>
          </w:p>
        </w:tc>
        <w:tc>
          <w:tcPr>
            <w:tcW w:w="3022" w:type="dxa"/>
            <w:tcBorders>
              <w:top w:val="single" w:sz="4" w:space="0" w:color="000000"/>
              <w:left w:val="single" w:sz="4" w:space="0" w:color="000000"/>
              <w:bottom w:val="single" w:sz="4" w:space="0" w:color="000000"/>
              <w:right w:val="single" w:sz="4" w:space="0" w:color="000000"/>
            </w:tcBorders>
            <w:shd w:val="clear" w:color="auto" w:fill="92D050"/>
          </w:tcPr>
          <w:p w14:paraId="194F8E13" w14:textId="77777777" w:rsidR="00613D6B" w:rsidRPr="00C73C71" w:rsidRDefault="00647E14">
            <w:pPr>
              <w:jc w:val="both"/>
              <w:rPr>
                <w:b/>
                <w:color w:val="auto"/>
              </w:rPr>
            </w:pPr>
            <w:r w:rsidRPr="00C73C71">
              <w:rPr>
                <w:b/>
                <w:color w:val="auto"/>
              </w:rPr>
              <w:t>Работа с чертежом, изготовление и контроль детали из материала Латунь ЛС59.</w:t>
            </w:r>
          </w:p>
        </w:tc>
        <w:tc>
          <w:tcPr>
            <w:tcW w:w="6064" w:type="dxa"/>
            <w:tcBorders>
              <w:top w:val="single" w:sz="4" w:space="0" w:color="000000"/>
              <w:left w:val="single" w:sz="4" w:space="0" w:color="000000"/>
              <w:bottom w:val="single" w:sz="4" w:space="0" w:color="000000"/>
              <w:right w:val="single" w:sz="4" w:space="0" w:color="000000"/>
            </w:tcBorders>
          </w:tcPr>
          <w:p w14:paraId="1C0A36E9" w14:textId="77777777" w:rsidR="00613D6B" w:rsidRPr="00C73C71" w:rsidRDefault="00647E14">
            <w:pPr>
              <w:jc w:val="both"/>
              <w:rPr>
                <w:color w:val="auto"/>
                <w:sz w:val="24"/>
              </w:rPr>
            </w:pPr>
            <w:r w:rsidRPr="00C73C71">
              <w:rPr>
                <w:color w:val="auto"/>
                <w:sz w:val="24"/>
              </w:rPr>
              <w:t xml:space="preserve">Экспертная группа оценивает:  </w:t>
            </w:r>
          </w:p>
          <w:p w14:paraId="4EE95179" w14:textId="77777777" w:rsidR="00613D6B" w:rsidRPr="00C73C71" w:rsidRDefault="00647E14">
            <w:pPr>
              <w:jc w:val="both"/>
              <w:rPr>
                <w:color w:val="auto"/>
                <w:sz w:val="24"/>
              </w:rPr>
            </w:pPr>
            <w:r w:rsidRPr="00C73C71">
              <w:rPr>
                <w:color w:val="auto"/>
                <w:sz w:val="24"/>
              </w:rPr>
              <w:t xml:space="preserve">-  организацию рабочего места, то, как конкурсант организовал свое рабочее пространство,  </w:t>
            </w:r>
          </w:p>
          <w:p w14:paraId="67E77E13" w14:textId="77777777" w:rsidR="00613D6B" w:rsidRPr="00C73C71" w:rsidRDefault="00647E14">
            <w:pPr>
              <w:jc w:val="both"/>
              <w:rPr>
                <w:color w:val="auto"/>
                <w:sz w:val="24"/>
              </w:rPr>
            </w:pPr>
            <w:r w:rsidRPr="00C73C71">
              <w:rPr>
                <w:color w:val="auto"/>
                <w:sz w:val="24"/>
              </w:rPr>
              <w:t xml:space="preserve">-  внешний вид детали, имеются ли повреждения поверхности детали,  </w:t>
            </w:r>
          </w:p>
          <w:p w14:paraId="36DC870E" w14:textId="77777777" w:rsidR="00613D6B" w:rsidRPr="00C73C71" w:rsidRDefault="00647E14">
            <w:pPr>
              <w:jc w:val="both"/>
              <w:rPr>
                <w:color w:val="auto"/>
                <w:sz w:val="24"/>
              </w:rPr>
            </w:pPr>
            <w:r w:rsidRPr="00C73C71">
              <w:rPr>
                <w:color w:val="auto"/>
                <w:sz w:val="24"/>
              </w:rPr>
              <w:t xml:space="preserve">-  производит измерение детали, насколько точно конкурсант выполнил задание согласно чертежу.  </w:t>
            </w:r>
          </w:p>
          <w:p w14:paraId="4535E9FE" w14:textId="77777777" w:rsidR="00613D6B" w:rsidRPr="00C73C71" w:rsidRDefault="00647E14">
            <w:pPr>
              <w:jc w:val="both"/>
              <w:rPr>
                <w:color w:val="auto"/>
                <w:sz w:val="24"/>
              </w:rPr>
            </w:pPr>
            <w:r w:rsidRPr="00C73C71">
              <w:rPr>
                <w:color w:val="auto"/>
                <w:sz w:val="24"/>
              </w:rPr>
              <w:t>- оценивает наличие элементов и чистоту поверхность (шероховатость), сделал ли конкурсант тот или иной элемент и выполнил ли условия согласно чертежу.</w:t>
            </w:r>
          </w:p>
        </w:tc>
      </w:tr>
    </w:tbl>
    <w:p w14:paraId="0959DE0B" w14:textId="77777777" w:rsidR="00613D6B" w:rsidRPr="00C73C71" w:rsidRDefault="00613D6B" w:rsidP="00C73C71">
      <w:pPr>
        <w:spacing w:after="0" w:line="360" w:lineRule="auto"/>
        <w:ind w:left="57" w:right="57"/>
        <w:jc w:val="both"/>
        <w:rPr>
          <w:rFonts w:ascii="Times New Roman" w:hAnsi="Times New Roman"/>
          <w:b/>
          <w:sz w:val="28"/>
          <w:szCs w:val="28"/>
        </w:rPr>
      </w:pPr>
    </w:p>
    <w:p w14:paraId="57A8034B" w14:textId="4AF59B41" w:rsidR="00613D6B" w:rsidRPr="00C73C71" w:rsidRDefault="00C73C71" w:rsidP="00C73C71">
      <w:pPr>
        <w:spacing w:after="0" w:line="360" w:lineRule="auto"/>
        <w:ind w:right="57"/>
        <w:jc w:val="center"/>
        <w:rPr>
          <w:rFonts w:ascii="Times New Roman" w:hAnsi="Times New Roman"/>
          <w:b/>
          <w:sz w:val="28"/>
          <w:szCs w:val="28"/>
        </w:rPr>
      </w:pPr>
      <w:r w:rsidRPr="00C73C71">
        <w:rPr>
          <w:rFonts w:ascii="Times New Roman" w:hAnsi="Times New Roman"/>
          <w:b/>
          <w:sz w:val="28"/>
          <w:szCs w:val="28"/>
        </w:rPr>
        <w:t>1.5. Конкурсное задание</w:t>
      </w:r>
    </w:p>
    <w:p w14:paraId="63933008" w14:textId="24E51D98" w:rsidR="00613D6B" w:rsidRPr="00C73C71" w:rsidRDefault="00647E14" w:rsidP="00C73C71">
      <w:pPr>
        <w:spacing w:after="0" w:line="360" w:lineRule="auto"/>
        <w:ind w:right="57"/>
        <w:jc w:val="both"/>
        <w:rPr>
          <w:rFonts w:ascii="Times New Roman" w:hAnsi="Times New Roman"/>
          <w:sz w:val="28"/>
          <w:szCs w:val="28"/>
        </w:rPr>
      </w:pPr>
      <w:r w:rsidRPr="00C73C71">
        <w:rPr>
          <w:rFonts w:ascii="Times New Roman" w:hAnsi="Times New Roman"/>
          <w:sz w:val="28"/>
          <w:szCs w:val="28"/>
        </w:rPr>
        <w:t>Общая продолжительность Конкурсного задания: 12 ч</w:t>
      </w:r>
      <w:r w:rsidR="00C73C71" w:rsidRPr="00C73C71">
        <w:rPr>
          <w:rFonts w:ascii="Times New Roman" w:hAnsi="Times New Roman"/>
          <w:sz w:val="28"/>
          <w:szCs w:val="28"/>
        </w:rPr>
        <w:t>асов</w:t>
      </w:r>
    </w:p>
    <w:p w14:paraId="20A6904E" w14:textId="4316FFC4" w:rsidR="00613D6B" w:rsidRPr="00C73C71" w:rsidRDefault="00647E14" w:rsidP="00C73C71">
      <w:pPr>
        <w:spacing w:after="0" w:line="360" w:lineRule="auto"/>
        <w:ind w:right="57"/>
        <w:jc w:val="both"/>
        <w:rPr>
          <w:rFonts w:ascii="Times New Roman" w:hAnsi="Times New Roman"/>
          <w:sz w:val="28"/>
          <w:szCs w:val="28"/>
        </w:rPr>
      </w:pPr>
      <w:r w:rsidRPr="00C73C71">
        <w:rPr>
          <w:rFonts w:ascii="Times New Roman" w:hAnsi="Times New Roman"/>
          <w:sz w:val="28"/>
          <w:szCs w:val="28"/>
        </w:rPr>
        <w:t>Количество конкурсных дней: 3 дня</w:t>
      </w:r>
    </w:p>
    <w:p w14:paraId="30FABB4E" w14:textId="3D8526DC" w:rsidR="00613D6B" w:rsidRPr="00C73C71" w:rsidRDefault="00647E14" w:rsidP="00C73C71">
      <w:pPr>
        <w:spacing w:after="0" w:line="360" w:lineRule="auto"/>
        <w:ind w:left="57" w:right="57" w:firstLine="709"/>
        <w:jc w:val="both"/>
        <w:rPr>
          <w:rFonts w:ascii="Times New Roman" w:hAnsi="Times New Roman"/>
          <w:sz w:val="28"/>
          <w:szCs w:val="28"/>
        </w:rPr>
      </w:pPr>
      <w:r w:rsidRPr="00C73C71">
        <w:rPr>
          <w:rFonts w:ascii="Times New Roman" w:hAnsi="Times New Roman"/>
          <w:sz w:val="28"/>
          <w:szCs w:val="28"/>
        </w:rPr>
        <w:t>Вне зависимости от количества модулей, КЗ включа</w:t>
      </w:r>
      <w:r w:rsidR="00C73C71">
        <w:rPr>
          <w:rFonts w:ascii="Times New Roman" w:hAnsi="Times New Roman"/>
          <w:sz w:val="28"/>
          <w:szCs w:val="28"/>
        </w:rPr>
        <w:t>ет</w:t>
      </w:r>
      <w:r w:rsidRPr="00C73C71">
        <w:rPr>
          <w:rFonts w:ascii="Times New Roman" w:hAnsi="Times New Roman"/>
          <w:sz w:val="28"/>
          <w:szCs w:val="28"/>
        </w:rPr>
        <w:t xml:space="preserve"> оценку по</w:t>
      </w:r>
      <w:r w:rsidR="00C73C71">
        <w:rPr>
          <w:rFonts w:ascii="Times New Roman" w:hAnsi="Times New Roman"/>
          <w:sz w:val="28"/>
          <w:szCs w:val="28"/>
        </w:rPr>
        <w:t> </w:t>
      </w:r>
      <w:r w:rsidRPr="00C73C71">
        <w:rPr>
          <w:rFonts w:ascii="Times New Roman" w:hAnsi="Times New Roman"/>
          <w:sz w:val="28"/>
          <w:szCs w:val="28"/>
        </w:rPr>
        <w:t>каждому из разделов требований компетенции.</w:t>
      </w:r>
    </w:p>
    <w:p w14:paraId="1DF0774E" w14:textId="085516C4" w:rsidR="00613D6B" w:rsidRPr="00C73C71" w:rsidRDefault="00647E14" w:rsidP="00C73C71">
      <w:pPr>
        <w:spacing w:after="0" w:line="360" w:lineRule="auto"/>
        <w:ind w:left="57" w:right="57" w:firstLine="709"/>
        <w:jc w:val="both"/>
        <w:rPr>
          <w:rFonts w:ascii="Times New Roman" w:hAnsi="Times New Roman"/>
          <w:sz w:val="28"/>
          <w:szCs w:val="28"/>
        </w:rPr>
      </w:pPr>
      <w:r w:rsidRPr="00C73C71">
        <w:rPr>
          <w:rFonts w:ascii="Times New Roman" w:hAnsi="Times New Roman"/>
          <w:sz w:val="28"/>
          <w:szCs w:val="28"/>
        </w:rPr>
        <w:lastRenderedPageBreak/>
        <w:t xml:space="preserve">Оценка знаний </w:t>
      </w:r>
      <w:r w:rsidR="004C3F96">
        <w:rPr>
          <w:rFonts w:ascii="Times New Roman" w:hAnsi="Times New Roman"/>
          <w:sz w:val="28"/>
          <w:szCs w:val="28"/>
        </w:rPr>
        <w:t>конкурсант</w:t>
      </w:r>
      <w:r w:rsidRPr="00C73C71">
        <w:rPr>
          <w:rFonts w:ascii="Times New Roman" w:hAnsi="Times New Roman"/>
          <w:sz w:val="28"/>
          <w:szCs w:val="28"/>
        </w:rPr>
        <w:t>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5CC92F0" w14:textId="77777777" w:rsidR="00613D6B" w:rsidRPr="00C73C71" w:rsidRDefault="00647E14" w:rsidP="00C73C71">
      <w:pPr>
        <w:spacing w:after="0" w:line="360" w:lineRule="auto"/>
        <w:ind w:right="57"/>
        <w:jc w:val="center"/>
        <w:rPr>
          <w:rFonts w:ascii="Times New Roman" w:hAnsi="Times New Roman"/>
          <w:b/>
          <w:sz w:val="28"/>
          <w:szCs w:val="28"/>
        </w:rPr>
      </w:pPr>
      <w:r w:rsidRPr="00C73C71">
        <w:rPr>
          <w:rFonts w:ascii="Times New Roman" w:hAnsi="Times New Roman"/>
          <w:b/>
          <w:sz w:val="28"/>
          <w:szCs w:val="28"/>
        </w:rPr>
        <w:t>1.5.1. Разработка/выбор конкурсного задания</w:t>
      </w:r>
    </w:p>
    <w:p w14:paraId="742DEC68" w14:textId="4BB60B12" w:rsidR="00613D6B" w:rsidRPr="00C73C71" w:rsidRDefault="00647E14" w:rsidP="00C73C71">
      <w:pPr>
        <w:spacing w:after="0" w:line="360" w:lineRule="auto"/>
        <w:ind w:left="57" w:right="57" w:firstLine="851"/>
        <w:jc w:val="both"/>
        <w:rPr>
          <w:rFonts w:ascii="Times New Roman" w:hAnsi="Times New Roman"/>
          <w:sz w:val="28"/>
          <w:szCs w:val="28"/>
        </w:rPr>
      </w:pPr>
      <w:r w:rsidRPr="00C73C71">
        <w:rPr>
          <w:rFonts w:ascii="Times New Roman" w:hAnsi="Times New Roman"/>
          <w:sz w:val="28"/>
          <w:szCs w:val="28"/>
        </w:rPr>
        <w:t>Конкурсное задание состоит из 3 модулей, включает обязательную к</w:t>
      </w:r>
      <w:r w:rsidR="00C73C71">
        <w:rPr>
          <w:rFonts w:ascii="Times New Roman" w:hAnsi="Times New Roman"/>
          <w:sz w:val="28"/>
          <w:szCs w:val="28"/>
        </w:rPr>
        <w:t> </w:t>
      </w:r>
      <w:r w:rsidRPr="00C73C71">
        <w:rPr>
          <w:rFonts w:ascii="Times New Roman" w:hAnsi="Times New Roman"/>
          <w:sz w:val="28"/>
          <w:szCs w:val="28"/>
        </w:rPr>
        <w:t>выполнению часть (инвариант) – 3 модул</w:t>
      </w:r>
      <w:r w:rsidR="00C73C71">
        <w:rPr>
          <w:rFonts w:ascii="Times New Roman" w:hAnsi="Times New Roman"/>
          <w:sz w:val="28"/>
          <w:szCs w:val="28"/>
        </w:rPr>
        <w:t>я</w:t>
      </w:r>
      <w:r w:rsidRPr="00C73C71">
        <w:rPr>
          <w:rFonts w:ascii="Times New Roman" w:hAnsi="Times New Roman"/>
          <w:sz w:val="28"/>
          <w:szCs w:val="28"/>
        </w:rPr>
        <w:t>. Общее количество баллов конкурсного задания составляет 100.</w:t>
      </w:r>
    </w:p>
    <w:p w14:paraId="20D34F37" w14:textId="77777777" w:rsidR="00613D6B" w:rsidRPr="00C73C71" w:rsidRDefault="00647E14" w:rsidP="00C73C71">
      <w:pPr>
        <w:spacing w:after="0" w:line="360" w:lineRule="auto"/>
        <w:ind w:left="57" w:right="57" w:firstLine="851"/>
        <w:jc w:val="both"/>
        <w:rPr>
          <w:rFonts w:ascii="Times New Roman" w:hAnsi="Times New Roman"/>
          <w:sz w:val="28"/>
          <w:szCs w:val="28"/>
        </w:rPr>
      </w:pPr>
      <w:r w:rsidRPr="00C73C71">
        <w:rPr>
          <w:rFonts w:ascii="Times New Roman" w:hAnsi="Times New Roman"/>
          <w:sz w:val="28"/>
          <w:szCs w:val="28"/>
        </w:rPr>
        <w:t>Обязательная к выполнению часть (инвариант) выполняется всеми регионами без исключения на всех уровнях чемпионатов.</w:t>
      </w:r>
    </w:p>
    <w:p w14:paraId="6592A727" w14:textId="77777777" w:rsidR="00613D6B" w:rsidRPr="00C73C71" w:rsidRDefault="00647E14" w:rsidP="00C73C71">
      <w:pPr>
        <w:spacing w:after="0" w:line="360" w:lineRule="auto"/>
        <w:ind w:left="57" w:right="57" w:firstLine="851"/>
        <w:jc w:val="both"/>
        <w:rPr>
          <w:rFonts w:ascii="Times New Roman" w:hAnsi="Times New Roman"/>
          <w:sz w:val="28"/>
          <w:szCs w:val="28"/>
        </w:rPr>
      </w:pPr>
      <w:r w:rsidRPr="00C73C71">
        <w:rPr>
          <w:rFonts w:ascii="Times New Roman" w:hAnsi="Times New Roman"/>
          <w:sz w:val="28"/>
          <w:szCs w:val="28"/>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2A73950D" w14:textId="77777777" w:rsidR="00613D6B" w:rsidRPr="00C73C71" w:rsidRDefault="00613D6B" w:rsidP="00C73C71">
      <w:pPr>
        <w:spacing w:after="0" w:line="360" w:lineRule="auto"/>
        <w:ind w:left="57" w:right="57"/>
        <w:jc w:val="both"/>
        <w:rPr>
          <w:rFonts w:ascii="Times New Roman" w:hAnsi="Times New Roman"/>
          <w:sz w:val="28"/>
          <w:szCs w:val="28"/>
        </w:rPr>
      </w:pPr>
    </w:p>
    <w:p w14:paraId="2F29F069" w14:textId="77777777" w:rsidR="00613D6B" w:rsidRPr="00C73C71" w:rsidRDefault="00647E14" w:rsidP="00C73C71">
      <w:pPr>
        <w:keepNext/>
        <w:spacing w:after="0" w:line="360" w:lineRule="auto"/>
        <w:ind w:left="57" w:right="57" w:firstLine="709"/>
        <w:jc w:val="both"/>
        <w:outlineLvl w:val="1"/>
        <w:rPr>
          <w:rFonts w:ascii="Times New Roman" w:hAnsi="Times New Roman"/>
          <w:b/>
          <w:sz w:val="28"/>
          <w:szCs w:val="28"/>
        </w:rPr>
      </w:pPr>
      <w:bookmarkStart w:id="5" w:name="__RefHeading___6"/>
      <w:bookmarkEnd w:id="5"/>
      <w:r w:rsidRPr="00C73C71">
        <w:rPr>
          <w:rFonts w:ascii="Times New Roman" w:hAnsi="Times New Roman"/>
          <w:b/>
          <w:sz w:val="28"/>
          <w:szCs w:val="28"/>
        </w:rPr>
        <w:t>1.5.2. Структура модулей конкурсного задания (инвариант)</w:t>
      </w:r>
    </w:p>
    <w:p w14:paraId="76F8BA11" w14:textId="04909F9C" w:rsidR="00613D6B" w:rsidRPr="00C73C71" w:rsidRDefault="00647E14" w:rsidP="00C73C71">
      <w:pPr>
        <w:spacing w:after="0" w:line="360" w:lineRule="auto"/>
        <w:ind w:left="57" w:right="57"/>
        <w:jc w:val="both"/>
        <w:rPr>
          <w:rFonts w:ascii="Times New Roman" w:hAnsi="Times New Roman"/>
          <w:b/>
          <w:sz w:val="28"/>
          <w:szCs w:val="28"/>
        </w:rPr>
      </w:pPr>
      <w:r w:rsidRPr="00C73C71">
        <w:rPr>
          <w:rFonts w:ascii="Times New Roman" w:hAnsi="Times New Roman"/>
          <w:b/>
          <w:sz w:val="28"/>
          <w:szCs w:val="28"/>
        </w:rPr>
        <w:t xml:space="preserve">Модуль А. Работа с чертежом, изготовление и контроль детали из </w:t>
      </w:r>
      <w:r w:rsidRPr="008E1D1F">
        <w:rPr>
          <w:rFonts w:ascii="Times New Roman" w:hAnsi="Times New Roman"/>
          <w:b/>
          <w:sz w:val="28"/>
          <w:szCs w:val="28"/>
        </w:rPr>
        <w:t xml:space="preserve">материала Сталь 45 </w:t>
      </w:r>
      <w:r w:rsidR="00927AA4" w:rsidRPr="008E1D1F">
        <w:rPr>
          <w:rFonts w:ascii="Times New Roman" w:hAnsi="Times New Roman"/>
          <w:b/>
          <w:sz w:val="28"/>
          <w:szCs w:val="28"/>
        </w:rPr>
        <w:t>(</w:t>
      </w:r>
      <w:r w:rsidR="008E1D1F" w:rsidRPr="008E1D1F">
        <w:rPr>
          <w:rFonts w:ascii="Times New Roman" w:hAnsi="Times New Roman"/>
          <w:b/>
          <w:sz w:val="28"/>
          <w:szCs w:val="28"/>
        </w:rPr>
        <w:t>инвариант</w:t>
      </w:r>
      <w:r w:rsidR="00927AA4" w:rsidRPr="008E1D1F">
        <w:rPr>
          <w:rFonts w:ascii="Times New Roman" w:hAnsi="Times New Roman"/>
          <w:b/>
          <w:sz w:val="28"/>
          <w:szCs w:val="28"/>
        </w:rPr>
        <w:t>)</w:t>
      </w:r>
    </w:p>
    <w:p w14:paraId="3F071AC8" w14:textId="77777777" w:rsidR="00613D6B" w:rsidRPr="00C73C71" w:rsidRDefault="00647E14" w:rsidP="00C73C71">
      <w:pPr>
        <w:spacing w:after="0" w:line="360" w:lineRule="auto"/>
        <w:ind w:left="57" w:right="57"/>
        <w:contextualSpacing/>
        <w:jc w:val="both"/>
        <w:rPr>
          <w:rFonts w:ascii="Times New Roman" w:hAnsi="Times New Roman"/>
          <w:sz w:val="28"/>
          <w:szCs w:val="28"/>
        </w:rPr>
      </w:pPr>
      <w:r w:rsidRPr="00C73C71">
        <w:rPr>
          <w:rFonts w:ascii="Times New Roman" w:hAnsi="Times New Roman"/>
          <w:b/>
          <w:sz w:val="28"/>
          <w:szCs w:val="28"/>
        </w:rPr>
        <w:t xml:space="preserve">Время на выполнение модуля: </w:t>
      </w:r>
      <w:r w:rsidRPr="00C73C71">
        <w:rPr>
          <w:rFonts w:ascii="Times New Roman" w:hAnsi="Times New Roman"/>
          <w:bCs/>
          <w:sz w:val="28"/>
          <w:szCs w:val="28"/>
        </w:rPr>
        <w:t>4 часа</w:t>
      </w:r>
      <w:r w:rsidRPr="00C73C71">
        <w:rPr>
          <w:rFonts w:ascii="Times New Roman" w:hAnsi="Times New Roman"/>
          <w:b/>
          <w:sz w:val="28"/>
          <w:szCs w:val="28"/>
        </w:rPr>
        <w:t xml:space="preserve"> </w:t>
      </w:r>
    </w:p>
    <w:p w14:paraId="7294A93A" w14:textId="77777777" w:rsidR="00C73C71" w:rsidRDefault="00647E14" w:rsidP="00C73C71">
      <w:pPr>
        <w:spacing w:after="0" w:line="360" w:lineRule="auto"/>
        <w:ind w:right="57"/>
        <w:jc w:val="both"/>
        <w:rPr>
          <w:rFonts w:ascii="Times New Roman" w:hAnsi="Times New Roman"/>
          <w:sz w:val="28"/>
          <w:szCs w:val="28"/>
        </w:rPr>
      </w:pPr>
      <w:r w:rsidRPr="00C73C71">
        <w:rPr>
          <w:rFonts w:ascii="Times New Roman" w:hAnsi="Times New Roman"/>
          <w:b/>
          <w:sz w:val="28"/>
          <w:szCs w:val="28"/>
        </w:rPr>
        <w:t>Задание:</w:t>
      </w:r>
      <w:r w:rsidRPr="00C73C71">
        <w:rPr>
          <w:rFonts w:ascii="Times New Roman" w:hAnsi="Times New Roman"/>
          <w:sz w:val="28"/>
          <w:szCs w:val="28"/>
        </w:rPr>
        <w:t xml:space="preserve"> </w:t>
      </w:r>
    </w:p>
    <w:p w14:paraId="0E9B4732" w14:textId="7BDA6F64" w:rsidR="00613D6B" w:rsidRPr="00C73C71" w:rsidRDefault="004C3F96" w:rsidP="00C73C71">
      <w:pPr>
        <w:spacing w:after="0" w:line="360" w:lineRule="auto"/>
        <w:ind w:right="57" w:firstLine="709"/>
        <w:jc w:val="both"/>
        <w:rPr>
          <w:rFonts w:ascii="Times New Roman" w:hAnsi="Times New Roman"/>
          <w:sz w:val="28"/>
          <w:szCs w:val="28"/>
        </w:rPr>
      </w:pPr>
      <w:r>
        <w:rPr>
          <w:rFonts w:ascii="Times New Roman" w:hAnsi="Times New Roman"/>
          <w:sz w:val="28"/>
          <w:szCs w:val="28"/>
        </w:rPr>
        <w:t>Конкурсант</w:t>
      </w:r>
      <w:r w:rsidR="00647E14" w:rsidRPr="00C73C71">
        <w:rPr>
          <w:rFonts w:ascii="Times New Roman" w:hAnsi="Times New Roman"/>
          <w:sz w:val="28"/>
          <w:szCs w:val="28"/>
        </w:rPr>
        <w:t xml:space="preserve">у выдается чертеж модуля A (Приложение </w:t>
      </w:r>
      <w:r>
        <w:rPr>
          <w:rFonts w:ascii="Times New Roman" w:hAnsi="Times New Roman"/>
          <w:sz w:val="28"/>
          <w:szCs w:val="28"/>
        </w:rPr>
        <w:t>4</w:t>
      </w:r>
      <w:r w:rsidR="00647E14" w:rsidRPr="00C73C71">
        <w:rPr>
          <w:rFonts w:ascii="Times New Roman" w:hAnsi="Times New Roman"/>
          <w:sz w:val="28"/>
          <w:szCs w:val="28"/>
        </w:rPr>
        <w:t xml:space="preserve">) и таблица допусков и посадок (Приложение </w:t>
      </w:r>
      <w:r>
        <w:rPr>
          <w:rFonts w:ascii="Times New Roman" w:hAnsi="Times New Roman"/>
          <w:sz w:val="28"/>
          <w:szCs w:val="28"/>
        </w:rPr>
        <w:t>9</w:t>
      </w:r>
      <w:r w:rsidR="00647E14" w:rsidRPr="00C73C71">
        <w:rPr>
          <w:rFonts w:ascii="Times New Roman" w:hAnsi="Times New Roman"/>
          <w:sz w:val="28"/>
          <w:szCs w:val="28"/>
        </w:rPr>
        <w:t xml:space="preserve">), необходимо прочитать чертеж, на чертеже проставить допуска на размеры с полями допусков, затем необходимо изготовить деталь из материала Сталь 45 на токарном станке, согласно чертежу (Приложение </w:t>
      </w:r>
      <w:r>
        <w:rPr>
          <w:rFonts w:ascii="Times New Roman" w:hAnsi="Times New Roman"/>
          <w:sz w:val="28"/>
          <w:szCs w:val="28"/>
        </w:rPr>
        <w:t>4</w:t>
      </w:r>
      <w:r w:rsidR="00647E14" w:rsidRPr="00C73C71">
        <w:rPr>
          <w:rFonts w:ascii="Times New Roman" w:hAnsi="Times New Roman"/>
          <w:sz w:val="28"/>
          <w:szCs w:val="28"/>
        </w:rPr>
        <w:t xml:space="preserve">). По мере изготовления или после </w:t>
      </w:r>
      <w:r w:rsidR="00647E14" w:rsidRPr="00C73C71">
        <w:rPr>
          <w:rFonts w:ascii="Times New Roman" w:hAnsi="Times New Roman"/>
          <w:sz w:val="28"/>
          <w:szCs w:val="28"/>
        </w:rPr>
        <w:lastRenderedPageBreak/>
        <w:t xml:space="preserve">завершения обработки, произвести контроль выполненных размеров с занесением в Карту контроля (Приложение </w:t>
      </w:r>
      <w:r>
        <w:rPr>
          <w:rFonts w:ascii="Times New Roman" w:hAnsi="Times New Roman"/>
          <w:sz w:val="28"/>
          <w:szCs w:val="28"/>
        </w:rPr>
        <w:t>7</w:t>
      </w:r>
      <w:r w:rsidR="00647E14" w:rsidRPr="00C73C71">
        <w:rPr>
          <w:rFonts w:ascii="Times New Roman" w:hAnsi="Times New Roman"/>
          <w:sz w:val="28"/>
          <w:szCs w:val="28"/>
        </w:rPr>
        <w:t xml:space="preserve">). </w:t>
      </w:r>
    </w:p>
    <w:p w14:paraId="76070926" w14:textId="77777777" w:rsidR="00613D6B" w:rsidRPr="00C73C71" w:rsidRDefault="00647E14" w:rsidP="00C73C71">
      <w:pPr>
        <w:spacing w:after="0" w:line="360" w:lineRule="auto"/>
        <w:ind w:left="57" w:right="57" w:firstLine="709"/>
        <w:jc w:val="both"/>
        <w:rPr>
          <w:rFonts w:ascii="Times New Roman" w:hAnsi="Times New Roman"/>
          <w:sz w:val="28"/>
          <w:szCs w:val="28"/>
        </w:rPr>
      </w:pPr>
      <w:r w:rsidRPr="00C73C71">
        <w:rPr>
          <w:rFonts w:ascii="Times New Roman" w:hAnsi="Times New Roman"/>
          <w:sz w:val="28"/>
          <w:szCs w:val="28"/>
        </w:rPr>
        <w:t>Используя режущий инструмент необходимо выполнить следующие виды работ:</w:t>
      </w:r>
    </w:p>
    <w:p w14:paraId="06F6FBA8" w14:textId="77777777" w:rsidR="00613D6B" w:rsidRPr="00C73C71" w:rsidRDefault="00647E14" w:rsidP="00C73C71">
      <w:pPr>
        <w:spacing w:after="0" w:line="360" w:lineRule="auto"/>
        <w:ind w:left="57" w:right="57"/>
        <w:jc w:val="both"/>
        <w:rPr>
          <w:rFonts w:ascii="Times New Roman" w:hAnsi="Times New Roman"/>
          <w:sz w:val="28"/>
          <w:szCs w:val="28"/>
        </w:rPr>
      </w:pPr>
      <w:r w:rsidRPr="00C73C71">
        <w:rPr>
          <w:rFonts w:ascii="Times New Roman" w:hAnsi="Times New Roman"/>
          <w:sz w:val="28"/>
          <w:szCs w:val="28"/>
        </w:rPr>
        <w:t xml:space="preserve">- проточить наружные диаметры согласно чертежу; </w:t>
      </w:r>
    </w:p>
    <w:p w14:paraId="4C211174" w14:textId="77777777" w:rsidR="00613D6B" w:rsidRPr="00C73C71" w:rsidRDefault="00647E14" w:rsidP="00C73C71">
      <w:pPr>
        <w:spacing w:after="0" w:line="360" w:lineRule="auto"/>
        <w:ind w:left="57" w:right="57"/>
        <w:jc w:val="both"/>
        <w:rPr>
          <w:rFonts w:ascii="Times New Roman" w:hAnsi="Times New Roman"/>
          <w:sz w:val="28"/>
          <w:szCs w:val="28"/>
        </w:rPr>
      </w:pPr>
      <w:r w:rsidRPr="00C73C71">
        <w:rPr>
          <w:rFonts w:ascii="Times New Roman" w:hAnsi="Times New Roman"/>
          <w:sz w:val="28"/>
          <w:szCs w:val="28"/>
        </w:rPr>
        <w:t xml:space="preserve">- выполнить элементы канавок; </w:t>
      </w:r>
    </w:p>
    <w:p w14:paraId="2BA77C8A" w14:textId="77777777" w:rsidR="00613D6B" w:rsidRPr="00C73C71" w:rsidRDefault="00647E14" w:rsidP="00C73C71">
      <w:pPr>
        <w:spacing w:after="0" w:line="360" w:lineRule="auto"/>
        <w:ind w:left="57" w:right="57"/>
        <w:jc w:val="both"/>
        <w:rPr>
          <w:rFonts w:ascii="Times New Roman" w:hAnsi="Times New Roman"/>
          <w:sz w:val="28"/>
          <w:szCs w:val="28"/>
        </w:rPr>
      </w:pPr>
      <w:r w:rsidRPr="00C73C71">
        <w:rPr>
          <w:rFonts w:ascii="Times New Roman" w:hAnsi="Times New Roman"/>
          <w:sz w:val="28"/>
          <w:szCs w:val="28"/>
        </w:rPr>
        <w:t xml:space="preserve">- нарезать наружную резьбу; </w:t>
      </w:r>
    </w:p>
    <w:p w14:paraId="5361751A" w14:textId="77777777" w:rsidR="00613D6B" w:rsidRPr="00C73C71" w:rsidRDefault="00647E14" w:rsidP="00C73C71">
      <w:pPr>
        <w:spacing w:after="0" w:line="360" w:lineRule="auto"/>
        <w:ind w:left="57" w:right="57"/>
        <w:jc w:val="both"/>
        <w:rPr>
          <w:rFonts w:ascii="Times New Roman" w:hAnsi="Times New Roman"/>
          <w:sz w:val="28"/>
          <w:szCs w:val="28"/>
        </w:rPr>
      </w:pPr>
      <w:r w:rsidRPr="00C73C71">
        <w:rPr>
          <w:rFonts w:ascii="Times New Roman" w:hAnsi="Times New Roman"/>
          <w:sz w:val="28"/>
          <w:szCs w:val="28"/>
        </w:rPr>
        <w:t>- проточить внутренние диаметры согласно чертежу;</w:t>
      </w:r>
    </w:p>
    <w:p w14:paraId="5CD63E69" w14:textId="6F36456E" w:rsidR="00613D6B" w:rsidRPr="00C73C71" w:rsidRDefault="00647E14" w:rsidP="00C73C71">
      <w:pPr>
        <w:spacing w:after="0" w:line="360" w:lineRule="auto"/>
        <w:ind w:left="57" w:right="57" w:firstLine="709"/>
        <w:jc w:val="both"/>
        <w:rPr>
          <w:rFonts w:ascii="Times New Roman" w:hAnsi="Times New Roman"/>
          <w:sz w:val="28"/>
          <w:szCs w:val="28"/>
        </w:rPr>
      </w:pPr>
      <w:r w:rsidRPr="00C73C71">
        <w:rPr>
          <w:rFonts w:ascii="Times New Roman" w:hAnsi="Times New Roman"/>
          <w:sz w:val="28"/>
          <w:szCs w:val="28"/>
        </w:rPr>
        <w:t xml:space="preserve">При выполнении модуля </w:t>
      </w:r>
      <w:r w:rsidR="004C3F96">
        <w:rPr>
          <w:rFonts w:ascii="Times New Roman" w:hAnsi="Times New Roman"/>
          <w:sz w:val="28"/>
          <w:szCs w:val="28"/>
        </w:rPr>
        <w:t>конкурсант</w:t>
      </w:r>
      <w:r w:rsidRPr="00C73C71">
        <w:rPr>
          <w:rFonts w:ascii="Times New Roman" w:hAnsi="Times New Roman"/>
          <w:sz w:val="28"/>
          <w:szCs w:val="28"/>
        </w:rPr>
        <w:t xml:space="preserve"> самостоятельно принимает решение об изготовлении оправки для полноценного и безопасного изготовления детали. Материал для изготовления оправки: пруток из стали 45. </w:t>
      </w:r>
    </w:p>
    <w:p w14:paraId="2225256D" w14:textId="2F969A6C" w:rsidR="00613D6B" w:rsidRPr="00C73C71" w:rsidRDefault="004C3F96" w:rsidP="00C73C71">
      <w:pPr>
        <w:spacing w:after="0" w:line="360" w:lineRule="auto"/>
        <w:ind w:left="57" w:right="57" w:firstLine="709"/>
        <w:jc w:val="both"/>
        <w:rPr>
          <w:rFonts w:ascii="Times New Roman" w:hAnsi="Times New Roman"/>
          <w:sz w:val="28"/>
          <w:szCs w:val="28"/>
        </w:rPr>
      </w:pPr>
      <w:r>
        <w:rPr>
          <w:rFonts w:ascii="Times New Roman" w:hAnsi="Times New Roman"/>
          <w:sz w:val="28"/>
          <w:szCs w:val="28"/>
        </w:rPr>
        <w:t>Конкурсант</w:t>
      </w:r>
      <w:r w:rsidR="00647E14" w:rsidRPr="00C73C71">
        <w:rPr>
          <w:rFonts w:ascii="Times New Roman" w:hAnsi="Times New Roman"/>
          <w:sz w:val="28"/>
          <w:szCs w:val="28"/>
        </w:rPr>
        <w:t xml:space="preserve">у выдается сборочный чертеж (См. Приложение </w:t>
      </w:r>
      <w:r>
        <w:rPr>
          <w:rFonts w:ascii="Times New Roman" w:hAnsi="Times New Roman"/>
          <w:sz w:val="28"/>
          <w:szCs w:val="28"/>
        </w:rPr>
        <w:t>7</w:t>
      </w:r>
      <w:r w:rsidR="00647E14" w:rsidRPr="00C73C71">
        <w:rPr>
          <w:rFonts w:ascii="Times New Roman" w:hAnsi="Times New Roman"/>
          <w:sz w:val="28"/>
          <w:szCs w:val="28"/>
        </w:rPr>
        <w:t>) для понимания итоговой работы.</w:t>
      </w:r>
    </w:p>
    <w:p w14:paraId="03D5D6FF" w14:textId="77777777" w:rsidR="00C73C71" w:rsidRDefault="00C73C71" w:rsidP="00C73C71">
      <w:pPr>
        <w:spacing w:after="0" w:line="360" w:lineRule="auto"/>
        <w:ind w:left="57" w:right="57"/>
        <w:jc w:val="both"/>
        <w:rPr>
          <w:rFonts w:ascii="Times New Roman" w:hAnsi="Times New Roman"/>
          <w:b/>
          <w:sz w:val="28"/>
          <w:szCs w:val="28"/>
        </w:rPr>
      </w:pPr>
    </w:p>
    <w:p w14:paraId="061993ED" w14:textId="364B60EC" w:rsidR="00613D6B" w:rsidRPr="008E1D1F" w:rsidRDefault="00647E14" w:rsidP="00C73C71">
      <w:pPr>
        <w:spacing w:after="0" w:line="360" w:lineRule="auto"/>
        <w:ind w:left="57" w:right="57"/>
        <w:jc w:val="both"/>
        <w:rPr>
          <w:rFonts w:ascii="Times New Roman" w:hAnsi="Times New Roman"/>
          <w:b/>
          <w:sz w:val="28"/>
          <w:szCs w:val="28"/>
        </w:rPr>
      </w:pPr>
      <w:r w:rsidRPr="008E1D1F">
        <w:rPr>
          <w:rFonts w:ascii="Times New Roman" w:hAnsi="Times New Roman"/>
          <w:b/>
          <w:sz w:val="28"/>
          <w:szCs w:val="28"/>
        </w:rPr>
        <w:t>Модуль Б. Работа с чертежом, изготовление и контроль детали из материала Алюминий Д16Т</w:t>
      </w:r>
      <w:r w:rsidR="00927AA4" w:rsidRPr="008E1D1F">
        <w:rPr>
          <w:rFonts w:ascii="Times New Roman" w:hAnsi="Times New Roman"/>
          <w:b/>
          <w:sz w:val="28"/>
          <w:szCs w:val="28"/>
        </w:rPr>
        <w:t xml:space="preserve"> (</w:t>
      </w:r>
      <w:r w:rsidR="008E1D1F" w:rsidRPr="008E1D1F">
        <w:rPr>
          <w:rFonts w:ascii="Times New Roman" w:hAnsi="Times New Roman"/>
          <w:b/>
          <w:sz w:val="28"/>
          <w:szCs w:val="28"/>
        </w:rPr>
        <w:t>инвариант</w:t>
      </w:r>
      <w:r w:rsidR="00927AA4" w:rsidRPr="008E1D1F">
        <w:rPr>
          <w:rFonts w:ascii="Times New Roman" w:hAnsi="Times New Roman"/>
          <w:b/>
          <w:sz w:val="28"/>
          <w:szCs w:val="28"/>
        </w:rPr>
        <w:t>)</w:t>
      </w:r>
    </w:p>
    <w:p w14:paraId="1E4CAFF6" w14:textId="07058B33" w:rsidR="00613D6B" w:rsidRPr="008E1D1F" w:rsidRDefault="00647E14" w:rsidP="00C73C71">
      <w:pPr>
        <w:spacing w:after="0" w:line="360" w:lineRule="auto"/>
        <w:ind w:left="57" w:right="57"/>
        <w:contextualSpacing/>
        <w:jc w:val="both"/>
        <w:rPr>
          <w:rFonts w:ascii="Times New Roman" w:hAnsi="Times New Roman"/>
          <w:b/>
          <w:sz w:val="28"/>
          <w:szCs w:val="28"/>
        </w:rPr>
      </w:pPr>
      <w:r w:rsidRPr="008E1D1F">
        <w:rPr>
          <w:rFonts w:ascii="Times New Roman" w:hAnsi="Times New Roman"/>
          <w:b/>
          <w:sz w:val="28"/>
          <w:szCs w:val="28"/>
        </w:rPr>
        <w:t xml:space="preserve">Время на выполнение модуля: </w:t>
      </w:r>
      <w:r w:rsidRPr="008E1D1F">
        <w:rPr>
          <w:rFonts w:ascii="Times New Roman" w:hAnsi="Times New Roman"/>
          <w:bCs/>
          <w:sz w:val="28"/>
          <w:szCs w:val="28"/>
        </w:rPr>
        <w:t>4 часа</w:t>
      </w:r>
    </w:p>
    <w:p w14:paraId="39930EA3" w14:textId="77777777" w:rsidR="00C73C71" w:rsidRPr="008E1D1F" w:rsidRDefault="00647E14" w:rsidP="00C73C71">
      <w:pPr>
        <w:spacing w:after="0" w:line="360" w:lineRule="auto"/>
        <w:ind w:right="57"/>
        <w:contextualSpacing/>
        <w:jc w:val="both"/>
        <w:rPr>
          <w:rFonts w:ascii="Times New Roman" w:hAnsi="Times New Roman"/>
          <w:sz w:val="28"/>
          <w:szCs w:val="28"/>
        </w:rPr>
      </w:pPr>
      <w:r w:rsidRPr="008E1D1F">
        <w:rPr>
          <w:rFonts w:ascii="Times New Roman" w:hAnsi="Times New Roman"/>
          <w:b/>
          <w:sz w:val="28"/>
          <w:szCs w:val="28"/>
        </w:rPr>
        <w:t>Задание:</w:t>
      </w:r>
      <w:r w:rsidRPr="008E1D1F">
        <w:rPr>
          <w:rFonts w:ascii="Times New Roman" w:hAnsi="Times New Roman"/>
          <w:sz w:val="28"/>
          <w:szCs w:val="28"/>
        </w:rPr>
        <w:t xml:space="preserve"> </w:t>
      </w:r>
    </w:p>
    <w:p w14:paraId="7F072111" w14:textId="3439983A" w:rsidR="00613D6B" w:rsidRPr="008E1D1F" w:rsidRDefault="004C3F96" w:rsidP="00C73C71">
      <w:pPr>
        <w:spacing w:after="0" w:line="360" w:lineRule="auto"/>
        <w:ind w:right="57" w:firstLine="709"/>
        <w:contextualSpacing/>
        <w:jc w:val="both"/>
        <w:rPr>
          <w:rFonts w:ascii="Times New Roman" w:hAnsi="Times New Roman"/>
          <w:sz w:val="28"/>
          <w:szCs w:val="28"/>
        </w:rPr>
      </w:pPr>
      <w:r w:rsidRPr="008E1D1F">
        <w:rPr>
          <w:rFonts w:ascii="Times New Roman" w:hAnsi="Times New Roman"/>
          <w:sz w:val="28"/>
          <w:szCs w:val="28"/>
        </w:rPr>
        <w:t>Конкурсант</w:t>
      </w:r>
      <w:r w:rsidR="00647E14" w:rsidRPr="008E1D1F">
        <w:rPr>
          <w:rFonts w:ascii="Times New Roman" w:hAnsi="Times New Roman"/>
          <w:sz w:val="28"/>
          <w:szCs w:val="28"/>
        </w:rPr>
        <w:t xml:space="preserve">у выдается чертеж модуля Б (Приложение </w:t>
      </w:r>
      <w:r w:rsidRPr="008E1D1F">
        <w:rPr>
          <w:rFonts w:ascii="Times New Roman" w:hAnsi="Times New Roman"/>
          <w:sz w:val="28"/>
          <w:szCs w:val="28"/>
        </w:rPr>
        <w:t>5</w:t>
      </w:r>
      <w:r w:rsidR="00647E14" w:rsidRPr="008E1D1F">
        <w:rPr>
          <w:rFonts w:ascii="Times New Roman" w:hAnsi="Times New Roman"/>
          <w:sz w:val="28"/>
          <w:szCs w:val="28"/>
        </w:rPr>
        <w:t xml:space="preserve">) и таблица допусков и посадок (Приложение </w:t>
      </w:r>
      <w:r w:rsidRPr="008E1D1F">
        <w:rPr>
          <w:rFonts w:ascii="Times New Roman" w:hAnsi="Times New Roman"/>
          <w:sz w:val="28"/>
          <w:szCs w:val="28"/>
        </w:rPr>
        <w:t>9</w:t>
      </w:r>
      <w:r w:rsidR="00647E14" w:rsidRPr="008E1D1F">
        <w:rPr>
          <w:rFonts w:ascii="Times New Roman" w:hAnsi="Times New Roman"/>
          <w:sz w:val="28"/>
          <w:szCs w:val="28"/>
        </w:rPr>
        <w:t xml:space="preserve">), необходимо прочитать чертеж, на чертеже проставить допуска на размеры с полями допусков, затем необходимо изготовить деталь из материала Алюминий Д16Т на токарном станке, согласно чертежу (Приложение </w:t>
      </w:r>
      <w:r w:rsidRPr="008E1D1F">
        <w:rPr>
          <w:rFonts w:ascii="Times New Roman" w:hAnsi="Times New Roman"/>
          <w:sz w:val="28"/>
          <w:szCs w:val="28"/>
        </w:rPr>
        <w:t>5</w:t>
      </w:r>
      <w:r w:rsidR="00647E14" w:rsidRPr="008E1D1F">
        <w:rPr>
          <w:rFonts w:ascii="Times New Roman" w:hAnsi="Times New Roman"/>
          <w:sz w:val="28"/>
          <w:szCs w:val="28"/>
        </w:rPr>
        <w:t xml:space="preserve">). По мере изготовления или после завершения обработки, произвести контроль выполненных размеров с занесением в Карту контроля (Приложение </w:t>
      </w:r>
      <w:r w:rsidRPr="008E1D1F">
        <w:rPr>
          <w:rFonts w:ascii="Times New Roman" w:hAnsi="Times New Roman"/>
          <w:sz w:val="28"/>
          <w:szCs w:val="28"/>
        </w:rPr>
        <w:t>8</w:t>
      </w:r>
      <w:r w:rsidR="00647E14" w:rsidRPr="008E1D1F">
        <w:rPr>
          <w:rFonts w:ascii="Times New Roman" w:hAnsi="Times New Roman"/>
          <w:sz w:val="28"/>
          <w:szCs w:val="28"/>
        </w:rPr>
        <w:t>).</w:t>
      </w:r>
    </w:p>
    <w:p w14:paraId="4F8C8BED" w14:textId="77777777" w:rsidR="00613D6B" w:rsidRPr="008E1D1F" w:rsidRDefault="00647E14" w:rsidP="00C73C71">
      <w:pPr>
        <w:spacing w:after="0" w:line="360" w:lineRule="auto"/>
        <w:ind w:left="57" w:right="57"/>
        <w:contextualSpacing/>
        <w:jc w:val="both"/>
        <w:rPr>
          <w:rFonts w:ascii="Times New Roman" w:hAnsi="Times New Roman"/>
          <w:sz w:val="28"/>
          <w:szCs w:val="28"/>
        </w:rPr>
      </w:pPr>
      <w:r w:rsidRPr="008E1D1F">
        <w:rPr>
          <w:rFonts w:ascii="Times New Roman" w:hAnsi="Times New Roman"/>
          <w:sz w:val="28"/>
          <w:szCs w:val="28"/>
        </w:rPr>
        <w:t>Используя режущий инструмент необходимо выполнить следующие виды работ:</w:t>
      </w:r>
    </w:p>
    <w:p w14:paraId="5DE0DB96" w14:textId="77777777" w:rsidR="00613D6B" w:rsidRPr="008E1D1F" w:rsidRDefault="00647E14" w:rsidP="00C73C71">
      <w:pPr>
        <w:spacing w:after="0" w:line="360" w:lineRule="auto"/>
        <w:ind w:left="57" w:right="57"/>
        <w:contextualSpacing/>
        <w:jc w:val="both"/>
        <w:rPr>
          <w:rFonts w:ascii="Times New Roman" w:hAnsi="Times New Roman"/>
          <w:sz w:val="28"/>
          <w:szCs w:val="28"/>
        </w:rPr>
      </w:pPr>
      <w:r w:rsidRPr="008E1D1F">
        <w:rPr>
          <w:rFonts w:ascii="Times New Roman" w:hAnsi="Times New Roman"/>
          <w:sz w:val="28"/>
          <w:szCs w:val="28"/>
        </w:rPr>
        <w:t xml:space="preserve">- проточить наружные диаметры согласно чертежу; </w:t>
      </w:r>
    </w:p>
    <w:p w14:paraId="1654F731" w14:textId="77777777" w:rsidR="00613D6B" w:rsidRPr="008E1D1F" w:rsidRDefault="00647E14" w:rsidP="00C73C71">
      <w:pPr>
        <w:spacing w:after="0" w:line="360" w:lineRule="auto"/>
        <w:ind w:left="57" w:right="57"/>
        <w:contextualSpacing/>
        <w:jc w:val="both"/>
        <w:rPr>
          <w:rFonts w:ascii="Times New Roman" w:hAnsi="Times New Roman"/>
          <w:sz w:val="28"/>
          <w:szCs w:val="28"/>
        </w:rPr>
      </w:pPr>
      <w:r w:rsidRPr="008E1D1F">
        <w:rPr>
          <w:rFonts w:ascii="Times New Roman" w:hAnsi="Times New Roman"/>
          <w:sz w:val="28"/>
          <w:szCs w:val="28"/>
        </w:rPr>
        <w:t xml:space="preserve">- выполнить элементы канавок; </w:t>
      </w:r>
    </w:p>
    <w:p w14:paraId="549BC347" w14:textId="77777777" w:rsidR="00613D6B" w:rsidRPr="008E1D1F" w:rsidRDefault="00647E14" w:rsidP="00C73C71">
      <w:pPr>
        <w:spacing w:after="0" w:line="360" w:lineRule="auto"/>
        <w:ind w:left="57" w:right="57"/>
        <w:contextualSpacing/>
        <w:jc w:val="both"/>
        <w:rPr>
          <w:rFonts w:ascii="Times New Roman" w:hAnsi="Times New Roman"/>
          <w:sz w:val="28"/>
          <w:szCs w:val="28"/>
        </w:rPr>
      </w:pPr>
      <w:r w:rsidRPr="008E1D1F">
        <w:rPr>
          <w:rFonts w:ascii="Times New Roman" w:hAnsi="Times New Roman"/>
          <w:sz w:val="28"/>
          <w:szCs w:val="28"/>
        </w:rPr>
        <w:lastRenderedPageBreak/>
        <w:t xml:space="preserve">- нарезать внутреннюю резьбу; </w:t>
      </w:r>
    </w:p>
    <w:p w14:paraId="769F68A3" w14:textId="77777777" w:rsidR="00613D6B" w:rsidRPr="008E1D1F" w:rsidRDefault="00647E14" w:rsidP="00C73C71">
      <w:pPr>
        <w:spacing w:after="0" w:line="360" w:lineRule="auto"/>
        <w:ind w:left="57" w:right="57"/>
        <w:contextualSpacing/>
        <w:jc w:val="both"/>
        <w:rPr>
          <w:rFonts w:ascii="Times New Roman" w:hAnsi="Times New Roman"/>
          <w:sz w:val="28"/>
          <w:szCs w:val="28"/>
        </w:rPr>
      </w:pPr>
      <w:r w:rsidRPr="008E1D1F">
        <w:rPr>
          <w:rFonts w:ascii="Times New Roman" w:hAnsi="Times New Roman"/>
          <w:sz w:val="28"/>
          <w:szCs w:val="28"/>
        </w:rPr>
        <w:t>- проточить внутренние диаметры согласно чертежу;</w:t>
      </w:r>
    </w:p>
    <w:p w14:paraId="5C7E19FE" w14:textId="0FC1BAEB" w:rsidR="00613D6B" w:rsidRPr="008E1D1F" w:rsidRDefault="00647E14" w:rsidP="00C73C71">
      <w:pPr>
        <w:spacing w:after="0" w:line="360" w:lineRule="auto"/>
        <w:ind w:left="57" w:right="57" w:firstLine="709"/>
        <w:contextualSpacing/>
        <w:jc w:val="both"/>
        <w:rPr>
          <w:rFonts w:ascii="Times New Roman" w:hAnsi="Times New Roman"/>
          <w:sz w:val="28"/>
          <w:szCs w:val="28"/>
        </w:rPr>
      </w:pPr>
      <w:r w:rsidRPr="008E1D1F">
        <w:rPr>
          <w:rFonts w:ascii="Times New Roman" w:hAnsi="Times New Roman"/>
          <w:sz w:val="28"/>
          <w:szCs w:val="28"/>
        </w:rPr>
        <w:t xml:space="preserve">При выполнении модуля </w:t>
      </w:r>
      <w:r w:rsidR="004C3F96" w:rsidRPr="008E1D1F">
        <w:rPr>
          <w:rFonts w:ascii="Times New Roman" w:hAnsi="Times New Roman"/>
          <w:sz w:val="28"/>
          <w:szCs w:val="28"/>
        </w:rPr>
        <w:t>конкурсант</w:t>
      </w:r>
      <w:r w:rsidRPr="008E1D1F">
        <w:rPr>
          <w:rFonts w:ascii="Times New Roman" w:hAnsi="Times New Roman"/>
          <w:sz w:val="28"/>
          <w:szCs w:val="28"/>
        </w:rPr>
        <w:t xml:space="preserve"> самостоятельно принимает решение об изготовлении оправки для полноценного и безопасного изготовления детали. Материал для изготовления оправки: пруток из стали 45.</w:t>
      </w:r>
    </w:p>
    <w:p w14:paraId="6CB80AF3" w14:textId="45FA68C5" w:rsidR="00613D6B" w:rsidRPr="008E1D1F" w:rsidRDefault="004C3F96" w:rsidP="00C73C71">
      <w:pPr>
        <w:spacing w:after="0" w:line="360" w:lineRule="auto"/>
        <w:ind w:left="57" w:right="57" w:firstLine="709"/>
        <w:contextualSpacing/>
        <w:jc w:val="both"/>
        <w:rPr>
          <w:rFonts w:ascii="Times New Roman" w:hAnsi="Times New Roman"/>
          <w:sz w:val="28"/>
          <w:szCs w:val="28"/>
        </w:rPr>
      </w:pPr>
      <w:r w:rsidRPr="008E1D1F">
        <w:rPr>
          <w:rFonts w:ascii="Times New Roman" w:hAnsi="Times New Roman"/>
          <w:sz w:val="28"/>
          <w:szCs w:val="28"/>
        </w:rPr>
        <w:t>Конкурсант</w:t>
      </w:r>
      <w:r w:rsidR="00647E14" w:rsidRPr="008E1D1F">
        <w:rPr>
          <w:rFonts w:ascii="Times New Roman" w:hAnsi="Times New Roman"/>
          <w:sz w:val="28"/>
          <w:szCs w:val="28"/>
        </w:rPr>
        <w:t xml:space="preserve">у выдается сборочный чертеж (См. Приложение </w:t>
      </w:r>
      <w:r w:rsidRPr="008E1D1F">
        <w:rPr>
          <w:rFonts w:ascii="Times New Roman" w:hAnsi="Times New Roman"/>
          <w:sz w:val="28"/>
          <w:szCs w:val="28"/>
        </w:rPr>
        <w:t>8</w:t>
      </w:r>
      <w:r w:rsidR="00647E14" w:rsidRPr="008E1D1F">
        <w:rPr>
          <w:rFonts w:ascii="Times New Roman" w:hAnsi="Times New Roman"/>
          <w:sz w:val="28"/>
          <w:szCs w:val="28"/>
        </w:rPr>
        <w:t>) для понимания итоговой работы.</w:t>
      </w:r>
    </w:p>
    <w:p w14:paraId="452B301C" w14:textId="77777777" w:rsidR="00C73C71" w:rsidRPr="008E1D1F" w:rsidRDefault="00C73C71" w:rsidP="00C73C71">
      <w:pPr>
        <w:spacing w:after="0" w:line="360" w:lineRule="auto"/>
        <w:ind w:left="57" w:right="57"/>
        <w:contextualSpacing/>
        <w:jc w:val="both"/>
        <w:rPr>
          <w:rFonts w:ascii="Times New Roman" w:hAnsi="Times New Roman"/>
          <w:b/>
          <w:sz w:val="28"/>
          <w:szCs w:val="28"/>
        </w:rPr>
      </w:pPr>
    </w:p>
    <w:p w14:paraId="6B88F8C5" w14:textId="0ABCB5A1" w:rsidR="00613D6B" w:rsidRPr="008E1D1F" w:rsidRDefault="00647E14" w:rsidP="00C73C71">
      <w:pPr>
        <w:spacing w:after="0" w:line="360" w:lineRule="auto"/>
        <w:ind w:left="57" w:right="57"/>
        <w:contextualSpacing/>
        <w:jc w:val="both"/>
        <w:rPr>
          <w:rFonts w:ascii="Times New Roman" w:hAnsi="Times New Roman"/>
          <w:b/>
          <w:sz w:val="28"/>
          <w:szCs w:val="28"/>
        </w:rPr>
      </w:pPr>
      <w:r w:rsidRPr="008E1D1F">
        <w:rPr>
          <w:rFonts w:ascii="Times New Roman" w:hAnsi="Times New Roman"/>
          <w:b/>
          <w:sz w:val="28"/>
          <w:szCs w:val="28"/>
        </w:rPr>
        <w:t>Модуль В. Работа с чертежом, изготовление и контроль детали из материала Латунь ЛС59</w:t>
      </w:r>
      <w:r w:rsidR="00927AA4" w:rsidRPr="008E1D1F">
        <w:rPr>
          <w:rFonts w:ascii="Times New Roman" w:hAnsi="Times New Roman"/>
          <w:b/>
          <w:sz w:val="28"/>
          <w:szCs w:val="28"/>
        </w:rPr>
        <w:t xml:space="preserve"> (</w:t>
      </w:r>
      <w:r w:rsidR="008E1D1F" w:rsidRPr="008E1D1F">
        <w:rPr>
          <w:rFonts w:ascii="Times New Roman" w:hAnsi="Times New Roman"/>
          <w:b/>
          <w:sz w:val="28"/>
          <w:szCs w:val="28"/>
        </w:rPr>
        <w:t>инвариант</w:t>
      </w:r>
      <w:r w:rsidR="00927AA4" w:rsidRPr="008E1D1F">
        <w:rPr>
          <w:rFonts w:ascii="Times New Roman" w:hAnsi="Times New Roman"/>
          <w:b/>
          <w:sz w:val="28"/>
          <w:szCs w:val="28"/>
        </w:rPr>
        <w:t>)</w:t>
      </w:r>
    </w:p>
    <w:p w14:paraId="00BC9E5F" w14:textId="77777777" w:rsidR="00613D6B" w:rsidRPr="008E1D1F" w:rsidRDefault="00647E14" w:rsidP="00C73C71">
      <w:pPr>
        <w:spacing w:after="0" w:line="360" w:lineRule="auto"/>
        <w:ind w:left="57" w:right="57"/>
        <w:contextualSpacing/>
        <w:jc w:val="both"/>
        <w:rPr>
          <w:rFonts w:ascii="Times New Roman" w:hAnsi="Times New Roman"/>
          <w:bCs/>
          <w:sz w:val="28"/>
          <w:szCs w:val="28"/>
        </w:rPr>
      </w:pPr>
      <w:r w:rsidRPr="008E1D1F">
        <w:rPr>
          <w:rFonts w:ascii="Times New Roman" w:hAnsi="Times New Roman"/>
          <w:b/>
          <w:sz w:val="28"/>
          <w:szCs w:val="28"/>
        </w:rPr>
        <w:t xml:space="preserve">Время на выполнение модуля: </w:t>
      </w:r>
      <w:r w:rsidRPr="008E1D1F">
        <w:rPr>
          <w:rFonts w:ascii="Times New Roman" w:hAnsi="Times New Roman"/>
          <w:bCs/>
          <w:sz w:val="28"/>
          <w:szCs w:val="28"/>
        </w:rPr>
        <w:t>4 часа</w:t>
      </w:r>
    </w:p>
    <w:p w14:paraId="359BA055" w14:textId="77777777" w:rsidR="00C73C71" w:rsidRPr="008E1D1F" w:rsidRDefault="00647E14" w:rsidP="00C73C71">
      <w:pPr>
        <w:spacing w:after="0" w:line="360" w:lineRule="auto"/>
        <w:ind w:right="57"/>
        <w:contextualSpacing/>
        <w:jc w:val="both"/>
        <w:rPr>
          <w:rFonts w:ascii="Times New Roman" w:hAnsi="Times New Roman"/>
          <w:sz w:val="28"/>
          <w:szCs w:val="28"/>
        </w:rPr>
      </w:pPr>
      <w:r w:rsidRPr="008E1D1F">
        <w:rPr>
          <w:rFonts w:ascii="Times New Roman" w:hAnsi="Times New Roman"/>
          <w:b/>
          <w:sz w:val="28"/>
          <w:szCs w:val="28"/>
        </w:rPr>
        <w:t>Задание:</w:t>
      </w:r>
      <w:r w:rsidRPr="008E1D1F">
        <w:rPr>
          <w:rFonts w:ascii="Times New Roman" w:hAnsi="Times New Roman"/>
          <w:sz w:val="28"/>
          <w:szCs w:val="28"/>
        </w:rPr>
        <w:t xml:space="preserve"> </w:t>
      </w:r>
    </w:p>
    <w:p w14:paraId="5F145F47" w14:textId="29C28C31" w:rsidR="00613D6B" w:rsidRPr="00C73C71" w:rsidRDefault="004C3F96" w:rsidP="00C73C71">
      <w:pPr>
        <w:spacing w:after="0" w:line="360" w:lineRule="auto"/>
        <w:ind w:right="57" w:firstLine="709"/>
        <w:contextualSpacing/>
        <w:jc w:val="both"/>
        <w:rPr>
          <w:rFonts w:ascii="Times New Roman" w:hAnsi="Times New Roman"/>
          <w:sz w:val="28"/>
          <w:szCs w:val="28"/>
        </w:rPr>
      </w:pPr>
      <w:r w:rsidRPr="008E1D1F">
        <w:rPr>
          <w:rFonts w:ascii="Times New Roman" w:hAnsi="Times New Roman"/>
          <w:sz w:val="28"/>
          <w:szCs w:val="28"/>
        </w:rPr>
        <w:t>Конкурсант</w:t>
      </w:r>
      <w:r w:rsidR="00647E14" w:rsidRPr="008E1D1F">
        <w:rPr>
          <w:rFonts w:ascii="Times New Roman" w:hAnsi="Times New Roman"/>
          <w:sz w:val="28"/>
          <w:szCs w:val="28"/>
        </w:rPr>
        <w:t xml:space="preserve">у выдается чертеж модуля C (Приложение </w:t>
      </w:r>
      <w:r w:rsidRPr="008E1D1F">
        <w:rPr>
          <w:rFonts w:ascii="Times New Roman" w:hAnsi="Times New Roman"/>
          <w:sz w:val="28"/>
          <w:szCs w:val="28"/>
        </w:rPr>
        <w:t>6</w:t>
      </w:r>
      <w:r w:rsidR="00647E14" w:rsidRPr="008E1D1F">
        <w:rPr>
          <w:rFonts w:ascii="Times New Roman" w:hAnsi="Times New Roman"/>
          <w:sz w:val="28"/>
          <w:szCs w:val="28"/>
        </w:rPr>
        <w:t>) и таблица допусков и посадок (Приложение</w:t>
      </w:r>
      <w:r w:rsidR="00647E14" w:rsidRPr="00C73C71">
        <w:rPr>
          <w:rFonts w:ascii="Times New Roman" w:hAnsi="Times New Roman"/>
          <w:sz w:val="28"/>
          <w:szCs w:val="28"/>
        </w:rPr>
        <w:t xml:space="preserve"> </w:t>
      </w:r>
      <w:r>
        <w:rPr>
          <w:rFonts w:ascii="Times New Roman" w:hAnsi="Times New Roman"/>
          <w:sz w:val="28"/>
          <w:szCs w:val="28"/>
        </w:rPr>
        <w:t>9</w:t>
      </w:r>
      <w:r w:rsidR="00647E14" w:rsidRPr="00C73C71">
        <w:rPr>
          <w:rFonts w:ascii="Times New Roman" w:hAnsi="Times New Roman"/>
          <w:sz w:val="28"/>
          <w:szCs w:val="28"/>
        </w:rPr>
        <w:t xml:space="preserve">), необходимо прочитать чертеж, на чертеже проставить допуска на размеры с полями допусков, затем необходимо изготовить деталь из материала ЛС59 на токарном станке, согласно чертежу (Приложение </w:t>
      </w:r>
      <w:r>
        <w:rPr>
          <w:rFonts w:ascii="Times New Roman" w:hAnsi="Times New Roman"/>
          <w:sz w:val="28"/>
          <w:szCs w:val="28"/>
        </w:rPr>
        <w:t>6</w:t>
      </w:r>
      <w:r w:rsidR="00647E14" w:rsidRPr="00C73C71">
        <w:rPr>
          <w:rFonts w:ascii="Times New Roman" w:hAnsi="Times New Roman"/>
          <w:sz w:val="28"/>
          <w:szCs w:val="28"/>
        </w:rPr>
        <w:t xml:space="preserve">). По мере изготовления или после завершения обработки, произвести контроль выполненных размеров с занесением в Карту контроля (Приложение </w:t>
      </w:r>
      <w:r>
        <w:rPr>
          <w:rFonts w:ascii="Times New Roman" w:hAnsi="Times New Roman"/>
          <w:sz w:val="28"/>
          <w:szCs w:val="28"/>
        </w:rPr>
        <w:t>8</w:t>
      </w:r>
      <w:r w:rsidR="00647E14" w:rsidRPr="00C73C71">
        <w:rPr>
          <w:rFonts w:ascii="Times New Roman" w:hAnsi="Times New Roman"/>
          <w:sz w:val="28"/>
          <w:szCs w:val="28"/>
        </w:rPr>
        <w:t>).</w:t>
      </w:r>
    </w:p>
    <w:p w14:paraId="2B980C8C" w14:textId="77777777" w:rsidR="00613D6B" w:rsidRPr="00C73C71" w:rsidRDefault="00647E14" w:rsidP="00C73C71">
      <w:pPr>
        <w:spacing w:after="0" w:line="360" w:lineRule="auto"/>
        <w:ind w:left="57" w:right="57" w:firstLine="709"/>
        <w:contextualSpacing/>
        <w:jc w:val="both"/>
        <w:rPr>
          <w:rFonts w:ascii="Times New Roman" w:hAnsi="Times New Roman"/>
          <w:sz w:val="28"/>
          <w:szCs w:val="28"/>
        </w:rPr>
      </w:pPr>
      <w:r w:rsidRPr="00C73C71">
        <w:rPr>
          <w:rFonts w:ascii="Times New Roman" w:hAnsi="Times New Roman"/>
          <w:sz w:val="28"/>
          <w:szCs w:val="28"/>
        </w:rPr>
        <w:t>Используя режущий инструмент необходимо выполнить следующие виды работ:</w:t>
      </w:r>
    </w:p>
    <w:p w14:paraId="03262F6E" w14:textId="77777777" w:rsidR="00613D6B" w:rsidRPr="00C73C71" w:rsidRDefault="00647E14" w:rsidP="00C73C71">
      <w:pPr>
        <w:spacing w:after="0" w:line="360" w:lineRule="auto"/>
        <w:ind w:left="57" w:right="57" w:firstLine="709"/>
        <w:contextualSpacing/>
        <w:jc w:val="both"/>
        <w:rPr>
          <w:rFonts w:ascii="Times New Roman" w:hAnsi="Times New Roman"/>
          <w:sz w:val="28"/>
          <w:szCs w:val="28"/>
        </w:rPr>
      </w:pPr>
      <w:r w:rsidRPr="00C73C71">
        <w:rPr>
          <w:rFonts w:ascii="Times New Roman" w:hAnsi="Times New Roman"/>
          <w:sz w:val="28"/>
          <w:szCs w:val="28"/>
        </w:rPr>
        <w:t xml:space="preserve">- проточить наружные диаметры согласно чертежу; </w:t>
      </w:r>
    </w:p>
    <w:p w14:paraId="6AF636E5" w14:textId="77777777" w:rsidR="00613D6B" w:rsidRPr="00C73C71" w:rsidRDefault="00647E14" w:rsidP="00C73C71">
      <w:pPr>
        <w:spacing w:after="0" w:line="360" w:lineRule="auto"/>
        <w:ind w:left="57" w:right="57" w:firstLine="709"/>
        <w:contextualSpacing/>
        <w:jc w:val="both"/>
        <w:rPr>
          <w:rFonts w:ascii="Times New Roman" w:hAnsi="Times New Roman"/>
          <w:sz w:val="28"/>
          <w:szCs w:val="28"/>
        </w:rPr>
      </w:pPr>
      <w:r w:rsidRPr="00C73C71">
        <w:rPr>
          <w:rFonts w:ascii="Times New Roman" w:hAnsi="Times New Roman"/>
          <w:sz w:val="28"/>
          <w:szCs w:val="28"/>
        </w:rPr>
        <w:t xml:space="preserve">- выполнить элементы канавок; </w:t>
      </w:r>
    </w:p>
    <w:p w14:paraId="02A4E848" w14:textId="77777777" w:rsidR="00613D6B" w:rsidRPr="00C73C71" w:rsidRDefault="00647E14" w:rsidP="00C73C71">
      <w:pPr>
        <w:spacing w:after="0" w:line="360" w:lineRule="auto"/>
        <w:ind w:left="57" w:right="57" w:firstLine="709"/>
        <w:contextualSpacing/>
        <w:jc w:val="both"/>
        <w:rPr>
          <w:rFonts w:ascii="Times New Roman" w:hAnsi="Times New Roman"/>
          <w:sz w:val="28"/>
          <w:szCs w:val="28"/>
        </w:rPr>
      </w:pPr>
      <w:r w:rsidRPr="00C73C71">
        <w:rPr>
          <w:rFonts w:ascii="Times New Roman" w:hAnsi="Times New Roman"/>
          <w:sz w:val="28"/>
          <w:szCs w:val="28"/>
        </w:rPr>
        <w:t xml:space="preserve">- нарезать наружную резьбу; </w:t>
      </w:r>
    </w:p>
    <w:p w14:paraId="0B6FCABB" w14:textId="77777777" w:rsidR="00613D6B" w:rsidRPr="00C73C71" w:rsidRDefault="00647E14" w:rsidP="00C73C71">
      <w:pPr>
        <w:spacing w:after="0" w:line="360" w:lineRule="auto"/>
        <w:ind w:left="57" w:right="57" w:firstLine="709"/>
        <w:contextualSpacing/>
        <w:jc w:val="both"/>
        <w:rPr>
          <w:rFonts w:ascii="Times New Roman" w:hAnsi="Times New Roman"/>
          <w:sz w:val="28"/>
          <w:szCs w:val="28"/>
        </w:rPr>
      </w:pPr>
      <w:r w:rsidRPr="00C73C71">
        <w:rPr>
          <w:rFonts w:ascii="Times New Roman" w:hAnsi="Times New Roman"/>
          <w:sz w:val="28"/>
          <w:szCs w:val="28"/>
        </w:rPr>
        <w:t>- проточить внутренние диаметры согласно чертежу;</w:t>
      </w:r>
    </w:p>
    <w:p w14:paraId="5AC120BB" w14:textId="4C36E848" w:rsidR="00613D6B" w:rsidRPr="00C73C71" w:rsidRDefault="00647E14" w:rsidP="00C73C71">
      <w:pPr>
        <w:spacing w:after="0" w:line="360" w:lineRule="auto"/>
        <w:ind w:left="57" w:right="57" w:firstLine="709"/>
        <w:contextualSpacing/>
        <w:jc w:val="both"/>
        <w:rPr>
          <w:rFonts w:ascii="Times New Roman" w:hAnsi="Times New Roman"/>
          <w:sz w:val="28"/>
          <w:szCs w:val="28"/>
        </w:rPr>
      </w:pPr>
      <w:r w:rsidRPr="00C73C71">
        <w:rPr>
          <w:rFonts w:ascii="Times New Roman" w:hAnsi="Times New Roman"/>
          <w:sz w:val="28"/>
          <w:szCs w:val="28"/>
        </w:rPr>
        <w:t xml:space="preserve">При выполнении модуля </w:t>
      </w:r>
      <w:r w:rsidR="004C3F96">
        <w:rPr>
          <w:rFonts w:ascii="Times New Roman" w:hAnsi="Times New Roman"/>
          <w:sz w:val="28"/>
          <w:szCs w:val="28"/>
        </w:rPr>
        <w:t>конкурсант</w:t>
      </w:r>
      <w:r w:rsidRPr="00C73C71">
        <w:rPr>
          <w:rFonts w:ascii="Times New Roman" w:hAnsi="Times New Roman"/>
          <w:sz w:val="28"/>
          <w:szCs w:val="28"/>
        </w:rPr>
        <w:t xml:space="preserve"> самостоятельно принимает решение об изготовлении оправки для полноценного и безопасного изготовления детали. Материал для изготовления оправки: пруток из стали 45.</w:t>
      </w:r>
    </w:p>
    <w:p w14:paraId="3E118AA1" w14:textId="6CCCCDE7" w:rsidR="00613D6B" w:rsidRPr="00C73C71" w:rsidRDefault="004C3F96" w:rsidP="00C73C71">
      <w:pPr>
        <w:spacing w:after="0" w:line="360" w:lineRule="auto"/>
        <w:ind w:left="57" w:right="57" w:firstLine="709"/>
        <w:contextualSpacing/>
        <w:jc w:val="both"/>
        <w:rPr>
          <w:rFonts w:ascii="Times New Roman" w:hAnsi="Times New Roman"/>
          <w:sz w:val="28"/>
          <w:szCs w:val="28"/>
        </w:rPr>
      </w:pPr>
      <w:r>
        <w:rPr>
          <w:rFonts w:ascii="Times New Roman" w:hAnsi="Times New Roman"/>
          <w:sz w:val="28"/>
          <w:szCs w:val="28"/>
        </w:rPr>
        <w:lastRenderedPageBreak/>
        <w:t>Конкурсант</w:t>
      </w:r>
      <w:r w:rsidR="00647E14" w:rsidRPr="00C73C71">
        <w:rPr>
          <w:rFonts w:ascii="Times New Roman" w:hAnsi="Times New Roman"/>
          <w:sz w:val="28"/>
          <w:szCs w:val="28"/>
        </w:rPr>
        <w:t xml:space="preserve">у выдается сборочный чертеж (См. Приложение </w:t>
      </w:r>
      <w:r>
        <w:rPr>
          <w:rFonts w:ascii="Times New Roman" w:hAnsi="Times New Roman"/>
          <w:sz w:val="28"/>
          <w:szCs w:val="28"/>
        </w:rPr>
        <w:t>8</w:t>
      </w:r>
      <w:r w:rsidR="00647E14" w:rsidRPr="00C73C71">
        <w:rPr>
          <w:rFonts w:ascii="Times New Roman" w:hAnsi="Times New Roman"/>
          <w:sz w:val="28"/>
          <w:szCs w:val="28"/>
        </w:rPr>
        <w:t xml:space="preserve">) для понимания итоговой работы. </w:t>
      </w:r>
    </w:p>
    <w:p w14:paraId="420011D6" w14:textId="0312806E" w:rsidR="00613D6B" w:rsidRPr="00C73C71" w:rsidRDefault="00647E14" w:rsidP="00C73C71">
      <w:pPr>
        <w:keepNext/>
        <w:spacing w:after="0" w:line="360" w:lineRule="auto"/>
        <w:ind w:right="57"/>
        <w:jc w:val="center"/>
        <w:outlineLvl w:val="1"/>
        <w:rPr>
          <w:rFonts w:ascii="Times New Roman" w:hAnsi="Times New Roman"/>
          <w:b/>
          <w:sz w:val="28"/>
          <w:szCs w:val="28"/>
        </w:rPr>
      </w:pPr>
      <w:bookmarkStart w:id="6" w:name="__RefHeading___7"/>
      <w:bookmarkEnd w:id="6"/>
      <w:r w:rsidRPr="00C73C71">
        <w:rPr>
          <w:rFonts w:ascii="Times New Roman" w:hAnsi="Times New Roman"/>
          <w:b/>
          <w:sz w:val="28"/>
          <w:szCs w:val="28"/>
        </w:rPr>
        <w:t>2. СПЕЦИАЛЬНЫЕ ПРАВИЛА КОМПЕТЕНЦИИ</w:t>
      </w:r>
    </w:p>
    <w:p w14:paraId="0F5250E5" w14:textId="77777777" w:rsidR="00C73C71" w:rsidRDefault="00647E14" w:rsidP="00C73C71">
      <w:pPr>
        <w:keepNext/>
        <w:spacing w:after="0" w:line="360" w:lineRule="auto"/>
        <w:ind w:right="57"/>
        <w:jc w:val="center"/>
        <w:outlineLvl w:val="1"/>
        <w:rPr>
          <w:rFonts w:ascii="Times New Roman" w:hAnsi="Times New Roman"/>
          <w:b/>
          <w:sz w:val="28"/>
          <w:szCs w:val="28"/>
        </w:rPr>
      </w:pPr>
      <w:bookmarkStart w:id="7" w:name="__RefHeading___8"/>
      <w:bookmarkEnd w:id="7"/>
      <w:r w:rsidRPr="00C73C71">
        <w:rPr>
          <w:rFonts w:ascii="Times New Roman" w:hAnsi="Times New Roman"/>
          <w:b/>
          <w:sz w:val="28"/>
          <w:szCs w:val="28"/>
        </w:rPr>
        <w:t xml:space="preserve">2.1. </w:t>
      </w:r>
      <w:r w:rsidR="00C73C71" w:rsidRPr="00B26423">
        <w:rPr>
          <w:rFonts w:ascii="Times New Roman" w:hAnsi="Times New Roman"/>
          <w:b/>
          <w:sz w:val="28"/>
          <w:szCs w:val="28"/>
        </w:rPr>
        <w:t>Личный инструмент конкурсанта</w:t>
      </w:r>
      <w:r w:rsidR="00C73C71" w:rsidRPr="00C73C71">
        <w:rPr>
          <w:rFonts w:ascii="Times New Roman" w:hAnsi="Times New Roman"/>
          <w:b/>
          <w:sz w:val="28"/>
          <w:szCs w:val="28"/>
        </w:rPr>
        <w:t xml:space="preserve"> </w:t>
      </w:r>
    </w:p>
    <w:p w14:paraId="34FEE623" w14:textId="160D17AF" w:rsidR="00613D6B" w:rsidRPr="004C3F96" w:rsidRDefault="00647E14" w:rsidP="00C73C71">
      <w:pPr>
        <w:keepNext/>
        <w:spacing w:after="0" w:line="360" w:lineRule="auto"/>
        <w:ind w:right="57"/>
        <w:jc w:val="both"/>
        <w:outlineLvl w:val="1"/>
        <w:rPr>
          <w:rFonts w:ascii="Times New Roman" w:hAnsi="Times New Roman"/>
          <w:sz w:val="28"/>
          <w:szCs w:val="28"/>
        </w:rPr>
      </w:pPr>
      <w:r w:rsidRPr="00C73C71">
        <w:rPr>
          <w:rFonts w:ascii="Times New Roman" w:hAnsi="Times New Roman"/>
          <w:b/>
          <w:sz w:val="28"/>
          <w:szCs w:val="28"/>
        </w:rPr>
        <w:t>Тип инструментального ящика:</w:t>
      </w:r>
      <w:r w:rsidRPr="00C73C71">
        <w:rPr>
          <w:rFonts w:ascii="Times New Roman" w:hAnsi="Times New Roman"/>
          <w:sz w:val="28"/>
          <w:szCs w:val="28"/>
        </w:rPr>
        <w:t xml:space="preserve"> </w:t>
      </w:r>
      <w:r w:rsidRPr="004C3F96">
        <w:rPr>
          <w:rFonts w:ascii="Times New Roman" w:hAnsi="Times New Roman"/>
          <w:sz w:val="28"/>
          <w:szCs w:val="28"/>
        </w:rPr>
        <w:t xml:space="preserve">определенный. </w:t>
      </w:r>
    </w:p>
    <w:p w14:paraId="31CF8CDB" w14:textId="77777777" w:rsidR="00613D6B" w:rsidRPr="00C73C71" w:rsidRDefault="00647E14" w:rsidP="00C73C71">
      <w:pPr>
        <w:spacing w:after="0" w:line="360" w:lineRule="auto"/>
        <w:ind w:left="57" w:right="57" w:firstLine="709"/>
        <w:jc w:val="both"/>
        <w:rPr>
          <w:rFonts w:ascii="Times New Roman" w:hAnsi="Times New Roman"/>
          <w:sz w:val="28"/>
          <w:szCs w:val="28"/>
        </w:rPr>
      </w:pPr>
      <w:r w:rsidRPr="00C73C71">
        <w:rPr>
          <w:rFonts w:ascii="Times New Roman" w:hAnsi="Times New Roman"/>
          <w:sz w:val="28"/>
          <w:szCs w:val="28"/>
        </w:rPr>
        <w:t xml:space="preserve">Конкурсант обязан привезти на площадку специальную одежду: кепку без логотипа предприятия изготовителя, рабочий костюм без логотипа предприятия изготовителя, ботинки. </w:t>
      </w:r>
    </w:p>
    <w:p w14:paraId="73C8872D" w14:textId="6847E764" w:rsidR="00C73C71" w:rsidRDefault="00647E14" w:rsidP="00C73C71">
      <w:pPr>
        <w:keepNext/>
        <w:spacing w:after="0" w:line="360" w:lineRule="auto"/>
        <w:ind w:right="57"/>
        <w:jc w:val="center"/>
        <w:outlineLvl w:val="2"/>
        <w:rPr>
          <w:rFonts w:ascii="Times New Roman" w:hAnsi="Times New Roman"/>
          <w:b/>
          <w:sz w:val="28"/>
          <w:szCs w:val="28"/>
        </w:rPr>
      </w:pPr>
      <w:r w:rsidRPr="00C73C71">
        <w:rPr>
          <w:rFonts w:ascii="Times New Roman" w:hAnsi="Times New Roman"/>
          <w:b/>
          <w:sz w:val="28"/>
          <w:szCs w:val="28"/>
        </w:rPr>
        <w:t>2.2.</w:t>
      </w:r>
      <w:r w:rsidRPr="00C73C71">
        <w:rPr>
          <w:rFonts w:ascii="Times New Roman" w:hAnsi="Times New Roman"/>
          <w:i/>
          <w:sz w:val="28"/>
          <w:szCs w:val="28"/>
        </w:rPr>
        <w:t xml:space="preserve"> </w:t>
      </w:r>
      <w:r w:rsidRPr="00C73C71">
        <w:rPr>
          <w:rFonts w:ascii="Times New Roman" w:hAnsi="Times New Roman"/>
          <w:b/>
          <w:sz w:val="28"/>
          <w:szCs w:val="28"/>
        </w:rPr>
        <w:t>Материалы, оборудование и инструменты,</w:t>
      </w:r>
    </w:p>
    <w:p w14:paraId="025B739F" w14:textId="63F61D22" w:rsidR="00613D6B" w:rsidRPr="00C73C71" w:rsidRDefault="00647E14" w:rsidP="00C73C71">
      <w:pPr>
        <w:keepNext/>
        <w:spacing w:after="0" w:line="360" w:lineRule="auto"/>
        <w:ind w:right="57"/>
        <w:jc w:val="center"/>
        <w:outlineLvl w:val="2"/>
        <w:rPr>
          <w:rFonts w:ascii="Times New Roman" w:hAnsi="Times New Roman"/>
          <w:b/>
          <w:sz w:val="28"/>
          <w:szCs w:val="28"/>
        </w:rPr>
      </w:pPr>
      <w:r w:rsidRPr="00C73C71">
        <w:rPr>
          <w:rFonts w:ascii="Times New Roman" w:hAnsi="Times New Roman"/>
          <w:b/>
          <w:sz w:val="28"/>
          <w:szCs w:val="28"/>
        </w:rPr>
        <w:t>запрещенные на площадке</w:t>
      </w:r>
    </w:p>
    <w:p w14:paraId="096F47DF" w14:textId="77777777" w:rsidR="00613D6B" w:rsidRPr="00C73C71" w:rsidRDefault="00647E14" w:rsidP="00C73C71">
      <w:pPr>
        <w:spacing w:after="0" w:line="360" w:lineRule="auto"/>
        <w:ind w:left="57" w:right="57" w:firstLine="709"/>
        <w:jc w:val="both"/>
        <w:rPr>
          <w:rFonts w:ascii="Times New Roman" w:hAnsi="Times New Roman"/>
          <w:sz w:val="28"/>
          <w:szCs w:val="28"/>
        </w:rPr>
      </w:pPr>
      <w:r w:rsidRPr="00C73C71">
        <w:rPr>
          <w:rFonts w:ascii="Times New Roman" w:hAnsi="Times New Roman"/>
          <w:sz w:val="28"/>
          <w:szCs w:val="28"/>
        </w:rPr>
        <w:t>Запрещается привозить инструмент, приспособления, оснастку, не указанные в инфраструктурном листе и не прописанные в разделе «Личный инструмент конкурсанта».</w:t>
      </w:r>
    </w:p>
    <w:p w14:paraId="0D24F6D5" w14:textId="77777777" w:rsidR="00613D6B" w:rsidRPr="00C73C71" w:rsidRDefault="00647E14" w:rsidP="00C73C71">
      <w:pPr>
        <w:keepNext/>
        <w:spacing w:after="0" w:line="360" w:lineRule="auto"/>
        <w:ind w:right="57"/>
        <w:jc w:val="center"/>
        <w:outlineLvl w:val="0"/>
        <w:rPr>
          <w:rFonts w:ascii="Times New Roman" w:hAnsi="Times New Roman"/>
          <w:b/>
          <w:sz w:val="28"/>
          <w:szCs w:val="28"/>
        </w:rPr>
      </w:pPr>
      <w:bookmarkStart w:id="8" w:name="__RefHeading___9"/>
      <w:bookmarkEnd w:id="8"/>
      <w:r w:rsidRPr="00C73C71">
        <w:rPr>
          <w:rFonts w:ascii="Times New Roman" w:hAnsi="Times New Roman"/>
          <w:b/>
          <w:sz w:val="28"/>
          <w:szCs w:val="28"/>
        </w:rPr>
        <w:t>3. ПРИЛОЖЕНИЯ</w:t>
      </w:r>
    </w:p>
    <w:p w14:paraId="1396C3EC" w14:textId="77777777" w:rsidR="00C73C71" w:rsidRPr="00C73C71" w:rsidRDefault="00C73C71" w:rsidP="00C73C71">
      <w:pPr>
        <w:autoSpaceDE w:val="0"/>
        <w:autoSpaceDN w:val="0"/>
        <w:adjustRightInd w:val="0"/>
        <w:spacing w:after="0" w:line="360" w:lineRule="auto"/>
        <w:jc w:val="both"/>
        <w:rPr>
          <w:rFonts w:ascii="Times New Roman" w:eastAsia="Calibri" w:hAnsi="Times New Roman"/>
          <w:color w:val="auto"/>
          <w:sz w:val="28"/>
          <w:szCs w:val="28"/>
          <w:lang w:eastAsia="en-US"/>
        </w:rPr>
      </w:pPr>
      <w:r w:rsidRPr="00C73C71">
        <w:rPr>
          <w:rFonts w:ascii="Times New Roman" w:eastAsia="Calibri" w:hAnsi="Times New Roman"/>
          <w:color w:val="auto"/>
          <w:sz w:val="28"/>
          <w:szCs w:val="28"/>
          <w:lang w:eastAsia="en-US"/>
        </w:rPr>
        <w:t>Приложение 1. Инструкция по заполнению матрицы конкурсного задания</w:t>
      </w:r>
    </w:p>
    <w:p w14:paraId="19E6E6F0" w14:textId="77777777" w:rsidR="00C73C71" w:rsidRPr="00C73C71" w:rsidRDefault="00C73C71" w:rsidP="00C73C71">
      <w:pPr>
        <w:autoSpaceDE w:val="0"/>
        <w:autoSpaceDN w:val="0"/>
        <w:adjustRightInd w:val="0"/>
        <w:spacing w:after="0" w:line="360" w:lineRule="auto"/>
        <w:jc w:val="both"/>
        <w:rPr>
          <w:rFonts w:ascii="Times New Roman" w:eastAsia="Calibri" w:hAnsi="Times New Roman"/>
          <w:color w:val="auto"/>
          <w:sz w:val="28"/>
          <w:szCs w:val="28"/>
          <w:lang w:eastAsia="en-US"/>
        </w:rPr>
      </w:pPr>
      <w:r w:rsidRPr="00C73C71">
        <w:rPr>
          <w:rFonts w:ascii="Times New Roman" w:eastAsia="Calibri" w:hAnsi="Times New Roman"/>
          <w:color w:val="auto"/>
          <w:sz w:val="28"/>
          <w:szCs w:val="28"/>
          <w:lang w:eastAsia="en-US"/>
        </w:rPr>
        <w:t>Приложение 2. Матрица конкурсного задания</w:t>
      </w:r>
    </w:p>
    <w:p w14:paraId="4A36537D" w14:textId="77777777" w:rsidR="00C73C71" w:rsidRPr="00C73C71" w:rsidRDefault="00C73C71" w:rsidP="00C73C71">
      <w:pPr>
        <w:autoSpaceDE w:val="0"/>
        <w:autoSpaceDN w:val="0"/>
        <w:adjustRightInd w:val="0"/>
        <w:spacing w:after="0" w:line="360" w:lineRule="auto"/>
        <w:jc w:val="both"/>
        <w:rPr>
          <w:rFonts w:ascii="Times New Roman" w:eastAsia="Calibri" w:hAnsi="Times New Roman"/>
          <w:color w:val="auto"/>
          <w:sz w:val="28"/>
          <w:szCs w:val="28"/>
          <w:lang w:eastAsia="en-US"/>
        </w:rPr>
      </w:pPr>
      <w:r w:rsidRPr="00C73C71">
        <w:rPr>
          <w:rFonts w:ascii="Times New Roman" w:eastAsia="Calibri" w:hAnsi="Times New Roman"/>
          <w:color w:val="auto"/>
          <w:sz w:val="28"/>
          <w:szCs w:val="28"/>
          <w:lang w:eastAsia="en-US"/>
        </w:rPr>
        <w:t>Приложение 3. Инструкция по охране труда</w:t>
      </w:r>
    </w:p>
    <w:p w14:paraId="5E1DF20E" w14:textId="415D87AC" w:rsidR="00613D6B" w:rsidRPr="004C3F96" w:rsidRDefault="00647E14" w:rsidP="004C3F96">
      <w:pPr>
        <w:tabs>
          <w:tab w:val="right" w:pos="9354"/>
        </w:tabs>
        <w:spacing w:after="0" w:line="360" w:lineRule="auto"/>
        <w:ind w:right="57"/>
        <w:rPr>
          <w:rFonts w:ascii="Times New Roman" w:hAnsi="Times New Roman"/>
          <w:sz w:val="28"/>
          <w:szCs w:val="28"/>
        </w:rPr>
      </w:pPr>
      <w:r w:rsidRPr="004C3F96">
        <w:rPr>
          <w:rFonts w:ascii="Times New Roman" w:hAnsi="Times New Roman"/>
          <w:sz w:val="28"/>
          <w:szCs w:val="28"/>
        </w:rPr>
        <w:t xml:space="preserve">Приложение </w:t>
      </w:r>
      <w:r w:rsidR="00C73C71" w:rsidRPr="004C3F96">
        <w:rPr>
          <w:rFonts w:ascii="Times New Roman" w:hAnsi="Times New Roman"/>
          <w:sz w:val="28"/>
          <w:szCs w:val="28"/>
        </w:rPr>
        <w:t>4</w:t>
      </w:r>
      <w:r w:rsidRPr="004C3F96">
        <w:rPr>
          <w:rFonts w:ascii="Times New Roman" w:hAnsi="Times New Roman"/>
          <w:sz w:val="28"/>
          <w:szCs w:val="28"/>
        </w:rPr>
        <w:t>. Чертеж Модуля А.</w:t>
      </w:r>
    </w:p>
    <w:p w14:paraId="3DDBE5DF" w14:textId="5B2E3ACD" w:rsidR="00613D6B" w:rsidRPr="004C3F96" w:rsidRDefault="00647E14" w:rsidP="004C3F96">
      <w:pPr>
        <w:tabs>
          <w:tab w:val="right" w:pos="9354"/>
        </w:tabs>
        <w:spacing w:after="0" w:line="360" w:lineRule="auto"/>
        <w:ind w:right="57"/>
        <w:rPr>
          <w:rFonts w:ascii="Times New Roman" w:hAnsi="Times New Roman"/>
          <w:sz w:val="28"/>
          <w:szCs w:val="28"/>
        </w:rPr>
      </w:pPr>
      <w:r w:rsidRPr="004C3F96">
        <w:rPr>
          <w:rFonts w:ascii="Times New Roman" w:hAnsi="Times New Roman"/>
          <w:sz w:val="28"/>
          <w:szCs w:val="28"/>
        </w:rPr>
        <w:t xml:space="preserve">Приложение </w:t>
      </w:r>
      <w:r w:rsidR="00C73C71" w:rsidRPr="004C3F96">
        <w:rPr>
          <w:rFonts w:ascii="Times New Roman" w:hAnsi="Times New Roman"/>
          <w:sz w:val="28"/>
          <w:szCs w:val="28"/>
        </w:rPr>
        <w:t>5</w:t>
      </w:r>
      <w:r w:rsidRPr="004C3F96">
        <w:rPr>
          <w:rFonts w:ascii="Times New Roman" w:hAnsi="Times New Roman"/>
          <w:sz w:val="28"/>
          <w:szCs w:val="28"/>
        </w:rPr>
        <w:t>. Чертеж Модуля Б.</w:t>
      </w:r>
    </w:p>
    <w:p w14:paraId="380E6657" w14:textId="19D21A44" w:rsidR="00613D6B" w:rsidRPr="004C3F96" w:rsidRDefault="00647E14" w:rsidP="004C3F96">
      <w:pPr>
        <w:tabs>
          <w:tab w:val="right" w:pos="9354"/>
        </w:tabs>
        <w:spacing w:after="0" w:line="360" w:lineRule="auto"/>
        <w:ind w:right="57"/>
        <w:rPr>
          <w:rFonts w:ascii="Times New Roman" w:hAnsi="Times New Roman"/>
          <w:sz w:val="28"/>
          <w:szCs w:val="28"/>
        </w:rPr>
      </w:pPr>
      <w:r w:rsidRPr="004C3F96">
        <w:rPr>
          <w:rFonts w:ascii="Times New Roman" w:hAnsi="Times New Roman"/>
          <w:sz w:val="28"/>
          <w:szCs w:val="28"/>
        </w:rPr>
        <w:t xml:space="preserve">Приложение </w:t>
      </w:r>
      <w:r w:rsidR="00C73C71" w:rsidRPr="004C3F96">
        <w:rPr>
          <w:rFonts w:ascii="Times New Roman" w:hAnsi="Times New Roman"/>
          <w:sz w:val="28"/>
          <w:szCs w:val="28"/>
        </w:rPr>
        <w:t>6</w:t>
      </w:r>
      <w:r w:rsidRPr="004C3F96">
        <w:rPr>
          <w:rFonts w:ascii="Times New Roman" w:hAnsi="Times New Roman"/>
          <w:sz w:val="28"/>
          <w:szCs w:val="28"/>
        </w:rPr>
        <w:t>. Чертеж Модуля В.</w:t>
      </w:r>
    </w:p>
    <w:p w14:paraId="1B78F8A4" w14:textId="6004EE9D" w:rsidR="00613D6B" w:rsidRPr="004C3F96" w:rsidRDefault="00647E14" w:rsidP="004C3F96">
      <w:pPr>
        <w:tabs>
          <w:tab w:val="right" w:pos="9354"/>
        </w:tabs>
        <w:spacing w:after="0" w:line="360" w:lineRule="auto"/>
        <w:ind w:right="57"/>
        <w:rPr>
          <w:rFonts w:ascii="Times New Roman" w:hAnsi="Times New Roman"/>
          <w:sz w:val="28"/>
          <w:szCs w:val="28"/>
        </w:rPr>
      </w:pPr>
      <w:r w:rsidRPr="004C3F96">
        <w:rPr>
          <w:rFonts w:ascii="Times New Roman" w:hAnsi="Times New Roman"/>
          <w:sz w:val="28"/>
          <w:szCs w:val="28"/>
        </w:rPr>
        <w:t xml:space="preserve">Приложение </w:t>
      </w:r>
      <w:r w:rsidR="00C73C71" w:rsidRPr="004C3F96">
        <w:rPr>
          <w:rFonts w:ascii="Times New Roman" w:hAnsi="Times New Roman"/>
          <w:sz w:val="28"/>
          <w:szCs w:val="28"/>
        </w:rPr>
        <w:t>7</w:t>
      </w:r>
      <w:r w:rsidRPr="004C3F96">
        <w:rPr>
          <w:rFonts w:ascii="Times New Roman" w:hAnsi="Times New Roman"/>
          <w:sz w:val="28"/>
          <w:szCs w:val="28"/>
        </w:rPr>
        <w:t>. Сборочный чертеж.</w:t>
      </w:r>
    </w:p>
    <w:p w14:paraId="0AE767AD" w14:textId="2ED0C4D1" w:rsidR="00613D6B" w:rsidRPr="004C3F96" w:rsidRDefault="00647E14" w:rsidP="004C3F96">
      <w:pPr>
        <w:tabs>
          <w:tab w:val="right" w:pos="9354"/>
        </w:tabs>
        <w:spacing w:after="0" w:line="360" w:lineRule="auto"/>
        <w:ind w:right="57"/>
        <w:rPr>
          <w:rFonts w:ascii="Times New Roman" w:hAnsi="Times New Roman"/>
          <w:sz w:val="28"/>
          <w:szCs w:val="28"/>
        </w:rPr>
      </w:pPr>
      <w:r w:rsidRPr="004C3F96">
        <w:rPr>
          <w:rFonts w:ascii="Times New Roman" w:hAnsi="Times New Roman"/>
          <w:sz w:val="28"/>
          <w:szCs w:val="28"/>
        </w:rPr>
        <w:t xml:space="preserve">Приложение </w:t>
      </w:r>
      <w:r w:rsidR="00C73C71" w:rsidRPr="004C3F96">
        <w:rPr>
          <w:rFonts w:ascii="Times New Roman" w:hAnsi="Times New Roman"/>
          <w:sz w:val="28"/>
          <w:szCs w:val="28"/>
        </w:rPr>
        <w:t>8</w:t>
      </w:r>
      <w:r w:rsidRPr="004C3F96">
        <w:rPr>
          <w:rFonts w:ascii="Times New Roman" w:hAnsi="Times New Roman"/>
          <w:sz w:val="28"/>
          <w:szCs w:val="28"/>
        </w:rPr>
        <w:t>. Карта контроля.</w:t>
      </w:r>
    </w:p>
    <w:p w14:paraId="6A80FEE2" w14:textId="2201E6FC" w:rsidR="00613D6B" w:rsidRPr="004C3F96" w:rsidRDefault="00647E14" w:rsidP="004C3F96">
      <w:pPr>
        <w:tabs>
          <w:tab w:val="right" w:pos="9354"/>
        </w:tabs>
        <w:spacing w:after="0" w:line="360" w:lineRule="auto"/>
        <w:ind w:right="57"/>
        <w:rPr>
          <w:rFonts w:ascii="Times New Roman" w:hAnsi="Times New Roman"/>
          <w:sz w:val="28"/>
          <w:szCs w:val="28"/>
        </w:rPr>
      </w:pPr>
      <w:r w:rsidRPr="004C3F96">
        <w:rPr>
          <w:rFonts w:ascii="Times New Roman" w:hAnsi="Times New Roman"/>
          <w:sz w:val="28"/>
          <w:szCs w:val="28"/>
        </w:rPr>
        <w:t xml:space="preserve">Приложение </w:t>
      </w:r>
      <w:r w:rsidR="00C73C71" w:rsidRPr="004C3F96">
        <w:rPr>
          <w:rFonts w:ascii="Times New Roman" w:hAnsi="Times New Roman"/>
          <w:sz w:val="28"/>
          <w:szCs w:val="28"/>
        </w:rPr>
        <w:t>9</w:t>
      </w:r>
      <w:r w:rsidRPr="004C3F96">
        <w:rPr>
          <w:rFonts w:ascii="Times New Roman" w:hAnsi="Times New Roman"/>
          <w:sz w:val="28"/>
          <w:szCs w:val="28"/>
        </w:rPr>
        <w:t>. Таблица допусков.</w:t>
      </w:r>
    </w:p>
    <w:sectPr w:rsidR="00613D6B" w:rsidRPr="004C3F96" w:rsidSect="00B26423">
      <w:footerReference w:type="default" r:id="rId9"/>
      <w:pgSz w:w="11906" w:h="16838"/>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965F" w14:textId="77777777" w:rsidR="00734BA9" w:rsidRDefault="00734BA9">
      <w:pPr>
        <w:spacing w:after="0" w:line="240" w:lineRule="auto"/>
      </w:pPr>
      <w:r>
        <w:separator/>
      </w:r>
    </w:p>
  </w:endnote>
  <w:endnote w:type="continuationSeparator" w:id="0">
    <w:p w14:paraId="11E8E1D2" w14:textId="77777777" w:rsidR="00734BA9" w:rsidRDefault="00734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2138" w14:textId="4A1E4989" w:rsidR="00613D6B" w:rsidRPr="00B26423" w:rsidRDefault="00647E14" w:rsidP="00B26423">
    <w:pPr>
      <w:pStyle w:val="ad"/>
      <w:jc w:val="right"/>
      <w:rPr>
        <w:rFonts w:ascii="Times New Roman" w:hAnsi="Times New Roman"/>
        <w:sz w:val="24"/>
        <w:szCs w:val="24"/>
      </w:rPr>
    </w:pPr>
    <w:r w:rsidRPr="00B26423">
      <w:rPr>
        <w:rFonts w:ascii="Times New Roman" w:hAnsi="Times New Roman"/>
        <w:sz w:val="24"/>
        <w:szCs w:val="24"/>
      </w:rPr>
      <w:fldChar w:fldCharType="begin"/>
    </w:r>
    <w:r w:rsidRPr="00B26423">
      <w:rPr>
        <w:rFonts w:ascii="Times New Roman" w:hAnsi="Times New Roman"/>
        <w:sz w:val="24"/>
        <w:szCs w:val="24"/>
      </w:rPr>
      <w:instrText xml:space="preserve">PAGE </w:instrText>
    </w:r>
    <w:r w:rsidRPr="00B26423">
      <w:rPr>
        <w:rFonts w:ascii="Times New Roman" w:hAnsi="Times New Roman"/>
        <w:sz w:val="24"/>
        <w:szCs w:val="24"/>
      </w:rPr>
      <w:fldChar w:fldCharType="separate"/>
    </w:r>
    <w:r w:rsidR="0097383A" w:rsidRPr="00B26423">
      <w:rPr>
        <w:rFonts w:ascii="Times New Roman" w:hAnsi="Times New Roman"/>
        <w:noProof/>
        <w:sz w:val="24"/>
        <w:szCs w:val="24"/>
      </w:rPr>
      <w:t>10</w:t>
    </w:r>
    <w:r w:rsidRPr="00B26423">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B8EB" w14:textId="77777777" w:rsidR="00734BA9" w:rsidRDefault="00734BA9">
      <w:pPr>
        <w:spacing w:after="0" w:line="240" w:lineRule="auto"/>
      </w:pPr>
      <w:r>
        <w:separator/>
      </w:r>
    </w:p>
  </w:footnote>
  <w:footnote w:type="continuationSeparator" w:id="0">
    <w:p w14:paraId="1D8CFD47" w14:textId="77777777" w:rsidR="00734BA9" w:rsidRDefault="00734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2CB3"/>
    <w:multiLevelType w:val="multilevel"/>
    <w:tmpl w:val="322873EC"/>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15:restartNumberingAfterBreak="0">
    <w:nsid w:val="37365B25"/>
    <w:multiLevelType w:val="multilevel"/>
    <w:tmpl w:val="BA5877CE"/>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44DF70AF"/>
    <w:multiLevelType w:val="multilevel"/>
    <w:tmpl w:val="87BE0AAA"/>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515A38A0"/>
    <w:multiLevelType w:val="multilevel"/>
    <w:tmpl w:val="1A5C9FDE"/>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13D6B"/>
    <w:rsid w:val="000D258A"/>
    <w:rsid w:val="001C3719"/>
    <w:rsid w:val="004C3F96"/>
    <w:rsid w:val="005F51D2"/>
    <w:rsid w:val="00613D6B"/>
    <w:rsid w:val="00647E14"/>
    <w:rsid w:val="006C1108"/>
    <w:rsid w:val="00710EE3"/>
    <w:rsid w:val="00734BA9"/>
    <w:rsid w:val="0087656A"/>
    <w:rsid w:val="008E1D1F"/>
    <w:rsid w:val="00927AA4"/>
    <w:rsid w:val="0097383A"/>
    <w:rsid w:val="00992B28"/>
    <w:rsid w:val="00B26423"/>
    <w:rsid w:val="00C16143"/>
    <w:rsid w:val="00C73C71"/>
    <w:rsid w:val="00CD610F"/>
    <w:rsid w:val="00F6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7A96"/>
  <w15:docId w15:val="{5130346F-3352-4278-8CA0-78A0A7F1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
    <w:qFormat/>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sz w:val="28"/>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sz w:val="28"/>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sz w:val="28"/>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sz w:val="28"/>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1"/>
    <w:next w:val="a1"/>
    <w:link w:val="22"/>
    <w:uiPriority w:val="39"/>
    <w:pPr>
      <w:tabs>
        <w:tab w:val="left" w:pos="142"/>
        <w:tab w:val="right" w:leader="dot" w:pos="9639"/>
      </w:tabs>
      <w:spacing w:after="0" w:line="240" w:lineRule="auto"/>
    </w:pPr>
    <w:rPr>
      <w:rFonts w:ascii="Times New Roman" w:hAnsi="Times New Roman"/>
    </w:rPr>
  </w:style>
  <w:style w:type="character" w:customStyle="1" w:styleId="22">
    <w:name w:val="Оглавление 2 Знак"/>
    <w:basedOn w:val="1"/>
    <w:link w:val="21"/>
    <w:rPr>
      <w:rFonts w:ascii="Times New Roman" w:hAnsi="Times New Roman"/>
    </w:rPr>
  </w:style>
  <w:style w:type="paragraph" w:customStyle="1" w:styleId="13">
    <w:name w:val="Замещающий текст1"/>
    <w:basedOn w:val="12"/>
    <w:link w:val="a5"/>
    <w:rPr>
      <w:color w:val="808080"/>
    </w:rPr>
  </w:style>
  <w:style w:type="character" w:styleId="a5">
    <w:name w:val="Placeholder Text"/>
    <w:basedOn w:val="a2"/>
    <w:link w:val="13"/>
    <w:rPr>
      <w:color w:val="808080"/>
    </w:rPr>
  </w:style>
  <w:style w:type="paragraph" w:styleId="41">
    <w:name w:val="toc 4"/>
    <w:next w:val="a1"/>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spacing w:val="-3"/>
      <w:sz w:val="28"/>
    </w:rPr>
  </w:style>
  <w:style w:type="paragraph" w:styleId="61">
    <w:name w:val="toc 6"/>
    <w:next w:val="a1"/>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styleId="71">
    <w:name w:val="toc 7"/>
    <w:next w:val="a1"/>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4">
    <w:name w:val="Знак примечания1"/>
    <w:basedOn w:val="12"/>
    <w:link w:val="a6"/>
    <w:rPr>
      <w:sz w:val="16"/>
    </w:rPr>
  </w:style>
  <w:style w:type="character" w:styleId="a6">
    <w:name w:val="annotation reference"/>
    <w:basedOn w:val="a2"/>
    <w:link w:val="14"/>
    <w:rPr>
      <w:sz w:val="16"/>
    </w:rPr>
  </w:style>
  <w:style w:type="paragraph" w:customStyle="1" w:styleId="a0">
    <w:name w:val="!Список с точками"/>
    <w:basedOn w:val="a1"/>
    <w:link w:val="a7"/>
    <w:pPr>
      <w:numPr>
        <w:numId w:val="1"/>
      </w:numPr>
      <w:spacing w:after="0" w:line="360" w:lineRule="auto"/>
      <w:jc w:val="both"/>
    </w:pPr>
    <w:rPr>
      <w:rFonts w:ascii="Times New Roman" w:hAnsi="Times New Roman"/>
    </w:rPr>
  </w:style>
  <w:style w:type="character" w:customStyle="1" w:styleId="a7">
    <w:name w:val="!Список с точками"/>
    <w:basedOn w:val="1"/>
    <w:link w:val="a0"/>
    <w:rPr>
      <w:rFonts w:ascii="Times New Roman" w:hAnsi="Times New Roman"/>
    </w:rPr>
  </w:style>
  <w:style w:type="paragraph" w:customStyle="1" w:styleId="-2">
    <w:name w:val="!заголовок-2"/>
    <w:basedOn w:val="2"/>
    <w:link w:val="-20"/>
  </w:style>
  <w:style w:type="character" w:customStyle="1" w:styleId="-20">
    <w:name w:val="!заголовок-2"/>
    <w:basedOn w:val="20"/>
    <w:link w:val="-2"/>
    <w:rPr>
      <w:rFonts w:ascii="Arial" w:hAnsi="Arial"/>
      <w:b/>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rPr>
  </w:style>
  <w:style w:type="paragraph" w:customStyle="1" w:styleId="-1">
    <w:name w:val="!Заголовок-1"/>
    <w:basedOn w:val="10"/>
    <w:link w:val="-10"/>
  </w:style>
  <w:style w:type="character" w:customStyle="1" w:styleId="-10">
    <w:name w:val="!Заголовок-1"/>
    <w:basedOn w:val="11"/>
    <w:link w:val="-1"/>
    <w:rPr>
      <w:rFonts w:ascii="Arial" w:hAnsi="Arial"/>
      <w:b/>
      <w:caps/>
      <w:color w:val="2C8DE6"/>
      <w:sz w:val="36"/>
    </w:rPr>
  </w:style>
  <w:style w:type="paragraph" w:customStyle="1" w:styleId="15">
    <w:name w:val="Неразрешенное упоминание1"/>
    <w:basedOn w:val="12"/>
    <w:link w:val="16"/>
    <w:rPr>
      <w:color w:val="605E5C"/>
      <w:shd w:val="clear" w:color="auto" w:fill="E1DFDD"/>
    </w:rPr>
  </w:style>
  <w:style w:type="character" w:customStyle="1" w:styleId="16">
    <w:name w:val="Неразрешенное упоминание1"/>
    <w:basedOn w:val="a2"/>
    <w:link w:val="15"/>
    <w:rPr>
      <w:color w:val="605E5C"/>
      <w:shd w:val="clear" w:color="auto" w:fill="E1DFDD"/>
    </w:rPr>
  </w:style>
  <w:style w:type="paragraph" w:styleId="a8">
    <w:name w:val="Body Text"/>
    <w:basedOn w:val="a1"/>
    <w:link w:val="a9"/>
    <w:pPr>
      <w:widowControl w:val="0"/>
      <w:spacing w:after="0" w:line="360" w:lineRule="auto"/>
      <w:jc w:val="both"/>
    </w:pPr>
    <w:rPr>
      <w:rFonts w:ascii="Arial" w:hAnsi="Arial"/>
      <w:sz w:val="24"/>
    </w:rPr>
  </w:style>
  <w:style w:type="character" w:customStyle="1" w:styleId="a9">
    <w:name w:val="Основной текст Знак"/>
    <w:basedOn w:val="1"/>
    <w:link w:val="a8"/>
    <w:rPr>
      <w:rFonts w:ascii="Arial" w:hAnsi="Arial"/>
      <w:sz w:val="24"/>
    </w:rPr>
  </w:style>
  <w:style w:type="paragraph" w:customStyle="1" w:styleId="ListaBlack">
    <w:name w:val="Lista Black"/>
    <w:basedOn w:val="a8"/>
    <w:link w:val="ListaBlack0"/>
    <w:pPr>
      <w:keepNext/>
      <w:numPr>
        <w:numId w:val="2"/>
      </w:numPr>
      <w:spacing w:after="120" w:line="240" w:lineRule="auto"/>
      <w:jc w:val="left"/>
    </w:pPr>
    <w:rPr>
      <w:rFonts w:ascii="Calibri" w:hAnsi="Calibri"/>
      <w:sz w:val="20"/>
    </w:rPr>
  </w:style>
  <w:style w:type="character" w:customStyle="1" w:styleId="ListaBlack0">
    <w:name w:val="Lista Black"/>
    <w:basedOn w:val="a9"/>
    <w:link w:val="ListaBlack"/>
    <w:rPr>
      <w:rFonts w:ascii="Calibri" w:hAnsi="Calibri"/>
      <w:sz w:val="20"/>
    </w:rPr>
  </w:style>
  <w:style w:type="character" w:customStyle="1" w:styleId="90">
    <w:name w:val="Заголовок 9 Знак"/>
    <w:basedOn w:val="1"/>
    <w:link w:val="9"/>
    <w:rPr>
      <w:rFonts w:ascii="Arial" w:hAnsi="Arial"/>
      <w:sz w:val="24"/>
      <w:u w:val="single"/>
    </w:rPr>
  </w:style>
  <w:style w:type="paragraph" w:customStyle="1" w:styleId="17">
    <w:name w:val="Номер страницы1"/>
    <w:link w:val="aa"/>
    <w:rPr>
      <w:rFonts w:ascii="Arial" w:hAnsi="Arial"/>
      <w:sz w:val="16"/>
    </w:rPr>
  </w:style>
  <w:style w:type="character" w:styleId="aa">
    <w:name w:val="page number"/>
    <w:link w:val="17"/>
    <w:rPr>
      <w:rFonts w:ascii="Arial" w:hAnsi="Arial"/>
      <w:sz w:val="16"/>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paragraph" w:customStyle="1" w:styleId="ab">
    <w:name w:val="выделение цвет"/>
    <w:basedOn w:val="a1"/>
    <w:link w:val="ac"/>
    <w:pPr>
      <w:spacing w:after="0" w:line="360" w:lineRule="auto"/>
      <w:jc w:val="both"/>
    </w:pPr>
    <w:rPr>
      <w:rFonts w:ascii="Times New Roman" w:hAnsi="Times New Roman"/>
      <w:b/>
      <w:color w:val="2C8DE6"/>
      <w:u w:val="single"/>
    </w:rPr>
  </w:style>
  <w:style w:type="character" w:customStyle="1" w:styleId="ac">
    <w:name w:val="выделение цвет"/>
    <w:basedOn w:val="1"/>
    <w:link w:val="ab"/>
    <w:rPr>
      <w:rFonts w:ascii="Times New Roman" w:hAnsi="Times New Roman"/>
      <w:b/>
      <w:color w:val="2C8DE6"/>
      <w:u w:val="single"/>
    </w:rPr>
  </w:style>
  <w:style w:type="paragraph" w:styleId="ad">
    <w:name w:val="footer"/>
    <w:basedOn w:val="a1"/>
    <w:link w:val="ae"/>
    <w:pPr>
      <w:tabs>
        <w:tab w:val="center" w:pos="4677"/>
        <w:tab w:val="right" w:pos="9355"/>
      </w:tabs>
      <w:spacing w:after="0" w:line="240" w:lineRule="auto"/>
    </w:pPr>
  </w:style>
  <w:style w:type="character" w:customStyle="1" w:styleId="ae">
    <w:name w:val="Нижний колонтитул Знак"/>
    <w:basedOn w:val="1"/>
    <w:link w:val="ad"/>
  </w:style>
  <w:style w:type="paragraph" w:customStyle="1" w:styleId="23">
    <w:name w:val="Неразрешенное упоминание2"/>
    <w:basedOn w:val="12"/>
    <w:link w:val="24"/>
    <w:rPr>
      <w:color w:val="605E5C"/>
      <w:shd w:val="clear" w:color="auto" w:fill="E1DFDD"/>
    </w:rPr>
  </w:style>
  <w:style w:type="character" w:customStyle="1" w:styleId="24">
    <w:name w:val="Неразрешенное упоминание2"/>
    <w:basedOn w:val="a2"/>
    <w:link w:val="23"/>
    <w:rPr>
      <w:color w:val="605E5C"/>
      <w:shd w:val="clear" w:color="auto" w:fill="E1DFDD"/>
    </w:rPr>
  </w:style>
  <w:style w:type="paragraph" w:styleId="af">
    <w:name w:val="annotation subject"/>
    <w:basedOn w:val="af0"/>
    <w:next w:val="af0"/>
    <w:link w:val="af1"/>
    <w:rPr>
      <w:b/>
    </w:rPr>
  </w:style>
  <w:style w:type="character" w:customStyle="1" w:styleId="af1">
    <w:name w:val="Тема примечания Знак"/>
    <w:basedOn w:val="af2"/>
    <w:link w:val="af"/>
    <w:rPr>
      <w:rFonts w:ascii="Times New Roman" w:hAnsi="Times New Roman"/>
      <w:b/>
      <w:sz w:val="20"/>
    </w:rPr>
  </w:style>
  <w:style w:type="paragraph" w:customStyle="1" w:styleId="Docsubtitle1">
    <w:name w:val="Doc subtitle1"/>
    <w:basedOn w:val="a1"/>
    <w:link w:val="Docsubtitle10"/>
    <w:pPr>
      <w:spacing w:after="0" w:line="360" w:lineRule="auto"/>
    </w:pPr>
    <w:rPr>
      <w:rFonts w:ascii="Arial" w:hAnsi="Arial"/>
      <w:b/>
      <w:sz w:val="28"/>
    </w:rPr>
  </w:style>
  <w:style w:type="character" w:customStyle="1" w:styleId="Docsubtitle10">
    <w:name w:val="Doc subtitle1"/>
    <w:basedOn w:val="1"/>
    <w:link w:val="Docsubtitle1"/>
    <w:rPr>
      <w:rFonts w:ascii="Arial" w:hAnsi="Arial"/>
      <w:b/>
      <w:sz w:val="28"/>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styleId="af3">
    <w:name w:val="Balloon Text"/>
    <w:basedOn w:val="a1"/>
    <w:link w:val="af4"/>
    <w:pPr>
      <w:spacing w:after="0" w:line="240" w:lineRule="auto"/>
    </w:pPr>
    <w:rPr>
      <w:rFonts w:ascii="Tahoma" w:hAnsi="Tahoma"/>
      <w:sz w:val="16"/>
    </w:rPr>
  </w:style>
  <w:style w:type="character" w:customStyle="1" w:styleId="af4">
    <w:name w:val="Текст выноски Знак"/>
    <w:basedOn w:val="1"/>
    <w:link w:val="af3"/>
    <w:rPr>
      <w:rFonts w:ascii="Tahoma" w:hAnsi="Tahoma"/>
      <w:sz w:val="16"/>
    </w:rPr>
  </w:style>
  <w:style w:type="paragraph" w:styleId="af5">
    <w:name w:val="List Paragraph"/>
    <w:basedOn w:val="a1"/>
    <w:link w:val="af6"/>
    <w:pPr>
      <w:spacing w:after="200" w:line="276" w:lineRule="auto"/>
      <w:ind w:left="720"/>
      <w:contextualSpacing/>
    </w:pPr>
    <w:rPr>
      <w:rFonts w:ascii="Calibri" w:hAnsi="Calibri"/>
    </w:rPr>
  </w:style>
  <w:style w:type="character" w:customStyle="1" w:styleId="af6">
    <w:name w:val="Абзац списка Знак"/>
    <w:basedOn w:val="1"/>
    <w:link w:val="af5"/>
    <w:rPr>
      <w:rFonts w:ascii="Calibri" w:hAnsi="Calibri"/>
    </w:rPr>
  </w:style>
  <w:style w:type="paragraph" w:styleId="af7">
    <w:name w:val="No Spacing"/>
    <w:link w:val="af8"/>
    <w:pPr>
      <w:spacing w:after="0" w:line="240" w:lineRule="auto"/>
    </w:pPr>
  </w:style>
  <w:style w:type="character" w:customStyle="1" w:styleId="af8">
    <w:name w:val="Без интервала Знак"/>
    <w:link w:val="af7"/>
  </w:style>
  <w:style w:type="paragraph" w:customStyle="1" w:styleId="af9">
    <w:name w:val="!Текст"/>
    <w:basedOn w:val="a1"/>
    <w:link w:val="afa"/>
    <w:pPr>
      <w:spacing w:after="0" w:line="360" w:lineRule="auto"/>
      <w:jc w:val="both"/>
    </w:pPr>
    <w:rPr>
      <w:rFonts w:ascii="Times New Roman" w:hAnsi="Times New Roman"/>
    </w:rPr>
  </w:style>
  <w:style w:type="character" w:customStyle="1" w:styleId="afa">
    <w:name w:val="!Текст"/>
    <w:basedOn w:val="1"/>
    <w:link w:val="af9"/>
    <w:rPr>
      <w:rFonts w:ascii="Times New Roman" w:hAnsi="Times New Roman"/>
    </w:rPr>
  </w:style>
  <w:style w:type="paragraph" w:styleId="31">
    <w:name w:val="toc 3"/>
    <w:basedOn w:val="a1"/>
    <w:next w:val="a1"/>
    <w:link w:val="32"/>
    <w:uiPriority w:val="39"/>
    <w:pPr>
      <w:spacing w:after="100" w:line="276" w:lineRule="auto"/>
      <w:ind w:left="440"/>
    </w:pPr>
    <w:rPr>
      <w:rFonts w:ascii="Calibri" w:hAnsi="Calibri"/>
    </w:rPr>
  </w:style>
  <w:style w:type="character" w:customStyle="1" w:styleId="32">
    <w:name w:val="Оглавление 3 Знак"/>
    <w:basedOn w:val="1"/>
    <w:link w:val="31"/>
    <w:rPr>
      <w:rFonts w:ascii="Calibri" w:hAnsi="Calibri"/>
    </w:rPr>
  </w:style>
  <w:style w:type="paragraph" w:customStyle="1" w:styleId="bullet">
    <w:name w:val="bullet"/>
    <w:basedOn w:val="a1"/>
    <w:link w:val="bullet0"/>
    <w:pPr>
      <w:numPr>
        <w:numId w:val="3"/>
      </w:numPr>
      <w:spacing w:after="0" w:line="360" w:lineRule="auto"/>
    </w:pPr>
    <w:rPr>
      <w:rFonts w:ascii="Arial" w:hAnsi="Arial"/>
    </w:rPr>
  </w:style>
  <w:style w:type="character" w:customStyle="1" w:styleId="bullet0">
    <w:name w:val="bullet"/>
    <w:basedOn w:val="1"/>
    <w:link w:val="bullet"/>
    <w:rPr>
      <w:rFonts w:ascii="Arial" w:hAnsi="Arial"/>
    </w:rPr>
  </w:style>
  <w:style w:type="paragraph" w:customStyle="1" w:styleId="18">
    <w:name w:val="Абзац списка1"/>
    <w:basedOn w:val="a1"/>
    <w:link w:val="19"/>
    <w:pPr>
      <w:spacing w:after="0" w:line="360" w:lineRule="auto"/>
      <w:ind w:left="720"/>
    </w:pPr>
    <w:rPr>
      <w:rFonts w:ascii="Arial" w:hAnsi="Arial"/>
    </w:rPr>
  </w:style>
  <w:style w:type="character" w:customStyle="1" w:styleId="19">
    <w:name w:val="Абзац списка1"/>
    <w:basedOn w:val="1"/>
    <w:link w:val="18"/>
    <w:rPr>
      <w:rFonts w:ascii="Arial" w:hAnsi="Arial"/>
    </w:rPr>
  </w:style>
  <w:style w:type="paragraph" w:customStyle="1" w:styleId="afb">
    <w:name w:val="Базовый"/>
    <w:link w:val="afc"/>
    <w:pPr>
      <w:spacing w:after="200" w:line="276" w:lineRule="auto"/>
    </w:pPr>
    <w:rPr>
      <w:rFonts w:ascii="Times New Roman" w:hAnsi="Times New Roman"/>
      <w:sz w:val="24"/>
    </w:rPr>
  </w:style>
  <w:style w:type="character" w:customStyle="1" w:styleId="afc">
    <w:name w:val="Базовый"/>
    <w:link w:val="afb"/>
    <w:rPr>
      <w:rFonts w:ascii="Times New Roman" w:hAnsi="Times New Roman"/>
      <w:sz w:val="24"/>
    </w:rPr>
  </w:style>
  <w:style w:type="paragraph" w:customStyle="1" w:styleId="1a">
    <w:name w:val="Знак сноски1"/>
    <w:link w:val="afd"/>
    <w:rPr>
      <w:vertAlign w:val="superscript"/>
    </w:rPr>
  </w:style>
  <w:style w:type="character" w:styleId="afd">
    <w:name w:val="footnote reference"/>
    <w:link w:val="1a"/>
    <w:rPr>
      <w:vertAlign w:val="superscript"/>
    </w:rPr>
  </w:style>
  <w:style w:type="character" w:customStyle="1" w:styleId="50">
    <w:name w:val="Заголовок 5 Знак"/>
    <w:basedOn w:val="1"/>
    <w:link w:val="5"/>
    <w:rPr>
      <w:rFonts w:ascii="Arial" w:hAnsi="Arial"/>
      <w:b/>
      <w:sz w:val="28"/>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customStyle="1" w:styleId="Docsubtitle2">
    <w:name w:val="Doc subtitle2"/>
    <w:basedOn w:val="a1"/>
    <w:link w:val="Docsubtitle20"/>
    <w:pPr>
      <w:spacing w:after="0" w:line="360" w:lineRule="auto"/>
    </w:pPr>
    <w:rPr>
      <w:rFonts w:ascii="Arial" w:hAnsi="Arial"/>
      <w:sz w:val="28"/>
    </w:rPr>
  </w:style>
  <w:style w:type="character" w:customStyle="1" w:styleId="Docsubtitle20">
    <w:name w:val="Doc subtitle2"/>
    <w:basedOn w:val="1"/>
    <w:link w:val="Docsubtitle2"/>
    <w:rPr>
      <w:rFonts w:ascii="Arial" w:hAnsi="Arial"/>
      <w:sz w:val="28"/>
    </w:rPr>
  </w:style>
  <w:style w:type="paragraph" w:customStyle="1" w:styleId="a">
    <w:name w:val="цветной текст"/>
    <w:basedOn w:val="a1"/>
    <w:link w:val="afe"/>
    <w:pPr>
      <w:numPr>
        <w:numId w:val="4"/>
      </w:numPr>
      <w:spacing w:after="0" w:line="360" w:lineRule="auto"/>
      <w:jc w:val="both"/>
    </w:pPr>
    <w:rPr>
      <w:rFonts w:ascii="Times New Roman" w:hAnsi="Times New Roman"/>
      <w:color w:val="2C8DE6"/>
    </w:rPr>
  </w:style>
  <w:style w:type="character" w:customStyle="1" w:styleId="afe">
    <w:name w:val="цветной текст"/>
    <w:basedOn w:val="1"/>
    <w:link w:val="a"/>
    <w:rPr>
      <w:rFonts w:ascii="Times New Roman" w:hAnsi="Times New Roman"/>
      <w:color w:val="2C8DE6"/>
    </w:rPr>
  </w:style>
  <w:style w:type="character" w:customStyle="1" w:styleId="11">
    <w:name w:val="Заголовок 1 Знак"/>
    <w:basedOn w:val="1"/>
    <w:link w:val="10"/>
    <w:rPr>
      <w:rFonts w:ascii="Arial" w:hAnsi="Arial"/>
      <w:b/>
      <w:caps/>
      <w:color w:val="2C8DE6"/>
      <w:sz w:val="36"/>
    </w:rPr>
  </w:style>
  <w:style w:type="paragraph" w:styleId="aff">
    <w:name w:val="TOC Heading"/>
    <w:basedOn w:val="10"/>
    <w:next w:val="a1"/>
    <w:link w:val="aff0"/>
    <w:pPr>
      <w:keepLines/>
      <w:spacing w:before="480" w:after="0" w:line="276" w:lineRule="auto"/>
      <w:outlineLvl w:val="8"/>
    </w:pPr>
    <w:rPr>
      <w:rFonts w:ascii="Cambria" w:hAnsi="Cambria"/>
      <w:caps w:val="0"/>
      <w:color w:val="365F91"/>
      <w:sz w:val="28"/>
    </w:rPr>
  </w:style>
  <w:style w:type="character" w:customStyle="1" w:styleId="aff0">
    <w:name w:val="Заголовок оглавления Знак"/>
    <w:basedOn w:val="11"/>
    <w:link w:val="aff"/>
    <w:rPr>
      <w:rFonts w:ascii="Cambria" w:hAnsi="Cambria"/>
      <w:b/>
      <w:caps w:val="0"/>
      <w:color w:val="365F91"/>
      <w:sz w:val="28"/>
    </w:rPr>
  </w:style>
  <w:style w:type="paragraph" w:customStyle="1" w:styleId="1b">
    <w:name w:val="Гиперссылка1"/>
    <w:link w:val="aff1"/>
    <w:rPr>
      <w:color w:val="0000FF"/>
      <w:u w:val="single"/>
    </w:rPr>
  </w:style>
  <w:style w:type="character" w:styleId="aff1">
    <w:name w:val="Hyperlink"/>
    <w:link w:val="1b"/>
    <w:rPr>
      <w:color w:val="0000FF"/>
      <w:u w:val="single"/>
    </w:rPr>
  </w:style>
  <w:style w:type="paragraph" w:customStyle="1" w:styleId="Footnote">
    <w:name w:val="Footnote"/>
    <w:basedOn w:val="a1"/>
    <w:link w:val="Footnote0"/>
    <w:pPr>
      <w:spacing w:after="0" w:line="360" w:lineRule="auto"/>
    </w:pPr>
    <w:rPr>
      <w:rFonts w:ascii="Times New Roman" w:hAnsi="Times New Roman"/>
    </w:rPr>
  </w:style>
  <w:style w:type="character" w:customStyle="1" w:styleId="Footnote0">
    <w:name w:val="Footnote"/>
    <w:basedOn w:val="1"/>
    <w:link w:val="Footnote"/>
    <w:rPr>
      <w:rFonts w:ascii="Times New Roman" w:hAnsi="Times New Roman"/>
    </w:rPr>
  </w:style>
  <w:style w:type="paragraph" w:customStyle="1" w:styleId="aff2">
    <w:name w:val="цвет в таблице"/>
    <w:link w:val="aff3"/>
    <w:rPr>
      <w:color w:val="2C8DE6"/>
    </w:rPr>
  </w:style>
  <w:style w:type="character" w:customStyle="1" w:styleId="aff3">
    <w:name w:val="цвет в таблице"/>
    <w:link w:val="aff2"/>
    <w:rPr>
      <w:color w:val="2C8DE6"/>
    </w:rPr>
  </w:style>
  <w:style w:type="character" w:customStyle="1" w:styleId="80">
    <w:name w:val="Заголовок 8 Знак"/>
    <w:basedOn w:val="1"/>
    <w:link w:val="8"/>
    <w:rPr>
      <w:rFonts w:ascii="Arial" w:hAnsi="Arial"/>
      <w:b/>
      <w:sz w:val="24"/>
    </w:rPr>
  </w:style>
  <w:style w:type="paragraph" w:styleId="aff4">
    <w:name w:val="caption"/>
    <w:basedOn w:val="a1"/>
    <w:next w:val="a1"/>
    <w:link w:val="aff5"/>
    <w:pPr>
      <w:widowControl w:val="0"/>
      <w:spacing w:before="240" w:after="0" w:line="360" w:lineRule="auto"/>
      <w:jc w:val="center"/>
    </w:pPr>
    <w:rPr>
      <w:rFonts w:ascii="Arial" w:hAnsi="Arial"/>
      <w:b/>
      <w:sz w:val="36"/>
    </w:rPr>
  </w:style>
  <w:style w:type="character" w:customStyle="1" w:styleId="aff5">
    <w:name w:val="Название объекта Знак"/>
    <w:basedOn w:val="1"/>
    <w:link w:val="aff4"/>
    <w:rPr>
      <w:rFonts w:ascii="Arial" w:hAnsi="Arial"/>
      <w:b/>
      <w:sz w:val="36"/>
    </w:rPr>
  </w:style>
  <w:style w:type="paragraph" w:styleId="1c">
    <w:name w:val="toc 1"/>
    <w:basedOn w:val="a1"/>
    <w:next w:val="a1"/>
    <w:link w:val="1d"/>
    <w:uiPriority w:val="39"/>
    <w:pPr>
      <w:tabs>
        <w:tab w:val="right" w:leader="dot" w:pos="9825"/>
      </w:tabs>
      <w:spacing w:after="0" w:line="360" w:lineRule="auto"/>
    </w:pPr>
    <w:rPr>
      <w:rFonts w:ascii="Arial" w:hAnsi="Arial"/>
      <w:sz w:val="24"/>
    </w:rPr>
  </w:style>
  <w:style w:type="character" w:customStyle="1" w:styleId="1d">
    <w:name w:val="Оглавление 1 Знак"/>
    <w:basedOn w:val="1"/>
    <w:link w:val="1c"/>
    <w:rPr>
      <w:rFonts w:ascii="Arial" w:hAnsi="Arial"/>
      <w:sz w:val="24"/>
    </w:rPr>
  </w:style>
  <w:style w:type="paragraph" w:styleId="25">
    <w:name w:val="Body Text Indent 2"/>
    <w:basedOn w:val="a1"/>
    <w:link w:val="26"/>
    <w:pPr>
      <w:spacing w:after="0" w:line="360" w:lineRule="auto"/>
      <w:ind w:left="720"/>
    </w:pPr>
    <w:rPr>
      <w:rFonts w:ascii="Arial" w:hAnsi="Arial"/>
      <w:sz w:val="24"/>
    </w:rPr>
  </w:style>
  <w:style w:type="character" w:customStyle="1" w:styleId="26">
    <w:name w:val="Основной текст с отступом 2 Знак"/>
    <w:basedOn w:val="1"/>
    <w:link w:val="25"/>
    <w:rPr>
      <w:rFonts w:ascii="Arial" w:hAnsi="Arial"/>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1"/>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ff6">
    <w:name w:val="!Синий заголовок текста"/>
    <w:basedOn w:val="ab"/>
    <w:link w:val="aff7"/>
  </w:style>
  <w:style w:type="character" w:customStyle="1" w:styleId="aff7">
    <w:name w:val="!Синий заголовок текста"/>
    <w:basedOn w:val="ac"/>
    <w:link w:val="aff6"/>
    <w:rPr>
      <w:rFonts w:ascii="Times New Roman" w:hAnsi="Times New Roman"/>
      <w:b/>
      <w:color w:val="2C8DE6"/>
      <w:u w:val="single"/>
    </w:rPr>
  </w:style>
  <w:style w:type="paragraph" w:styleId="af0">
    <w:name w:val="annotation text"/>
    <w:basedOn w:val="a1"/>
    <w:link w:val="af2"/>
    <w:pPr>
      <w:spacing w:after="0" w:line="240" w:lineRule="auto"/>
    </w:pPr>
    <w:rPr>
      <w:rFonts w:ascii="Times New Roman" w:hAnsi="Times New Roman"/>
      <w:sz w:val="20"/>
    </w:rPr>
  </w:style>
  <w:style w:type="character" w:customStyle="1" w:styleId="af2">
    <w:name w:val="Текст примечания Знак"/>
    <w:basedOn w:val="1"/>
    <w:link w:val="af0"/>
    <w:rPr>
      <w:rFonts w:ascii="Times New Roman" w:hAnsi="Times New Roman"/>
      <w:sz w:val="20"/>
    </w:rPr>
  </w:style>
  <w:style w:type="paragraph" w:styleId="81">
    <w:name w:val="toc 8"/>
    <w:next w:val="a1"/>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rPr>
  </w:style>
  <w:style w:type="paragraph" w:styleId="aff8">
    <w:name w:val="header"/>
    <w:basedOn w:val="a1"/>
    <w:link w:val="aff9"/>
    <w:pPr>
      <w:tabs>
        <w:tab w:val="center" w:pos="4677"/>
        <w:tab w:val="right" w:pos="9355"/>
      </w:tabs>
      <w:spacing w:after="0" w:line="240" w:lineRule="auto"/>
    </w:pPr>
  </w:style>
  <w:style w:type="character" w:customStyle="1" w:styleId="aff9">
    <w:name w:val="Верхний колонтитул Знак"/>
    <w:basedOn w:val="1"/>
    <w:link w:val="aff8"/>
  </w:style>
  <w:style w:type="paragraph" w:customStyle="1" w:styleId="1e">
    <w:name w:val="Просмотренная гиперссылка1"/>
    <w:link w:val="affa"/>
    <w:rPr>
      <w:color w:val="800080"/>
      <w:u w:val="single"/>
    </w:rPr>
  </w:style>
  <w:style w:type="character" w:styleId="affa">
    <w:name w:val="FollowedHyperlink"/>
    <w:link w:val="1e"/>
    <w:rPr>
      <w:color w:val="800080"/>
      <w:u w:val="single"/>
    </w:rPr>
  </w:style>
  <w:style w:type="paragraph" w:styleId="51">
    <w:name w:val="toc 5"/>
    <w:next w:val="a1"/>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7">
    <w:name w:val="Body Text 2"/>
    <w:basedOn w:val="a1"/>
    <w:link w:val="28"/>
    <w:pPr>
      <w:widowControl w:val="0"/>
      <w:spacing w:after="0" w:line="360" w:lineRule="auto"/>
      <w:jc w:val="both"/>
    </w:pPr>
    <w:rPr>
      <w:rFonts w:ascii="Arial" w:hAnsi="Arial"/>
      <w:spacing w:val="-3"/>
    </w:rPr>
  </w:style>
  <w:style w:type="character" w:customStyle="1" w:styleId="28">
    <w:name w:val="Основной текст 2 Знак"/>
    <w:basedOn w:val="1"/>
    <w:link w:val="27"/>
    <w:rPr>
      <w:rFonts w:ascii="Arial" w:hAnsi="Arial"/>
      <w:spacing w:val="-3"/>
    </w:rPr>
  </w:style>
  <w:style w:type="paragraph" w:styleId="affb">
    <w:name w:val="Subtitle"/>
    <w:next w:val="a1"/>
    <w:link w:val="affc"/>
    <w:uiPriority w:val="11"/>
    <w:qFormat/>
    <w:pPr>
      <w:jc w:val="both"/>
    </w:pPr>
    <w:rPr>
      <w:rFonts w:ascii="XO Thames" w:hAnsi="XO Thames"/>
      <w:i/>
      <w:sz w:val="24"/>
    </w:rPr>
  </w:style>
  <w:style w:type="character" w:customStyle="1" w:styleId="affc">
    <w:name w:val="Подзаголовок Знак"/>
    <w:link w:val="affb"/>
    <w:rPr>
      <w:rFonts w:ascii="XO Thames" w:hAnsi="XO Thames"/>
      <w:i/>
      <w:sz w:val="24"/>
    </w:rPr>
  </w:style>
  <w:style w:type="paragraph" w:styleId="affd">
    <w:name w:val="Title"/>
    <w:next w:val="a1"/>
    <w:link w:val="affe"/>
    <w:uiPriority w:val="10"/>
    <w:qFormat/>
    <w:pPr>
      <w:spacing w:before="567" w:after="567"/>
      <w:jc w:val="center"/>
    </w:pPr>
    <w:rPr>
      <w:rFonts w:ascii="XO Thames" w:hAnsi="XO Thames"/>
      <w:b/>
      <w:caps/>
      <w:sz w:val="40"/>
    </w:rPr>
  </w:style>
  <w:style w:type="character" w:customStyle="1" w:styleId="affe">
    <w:name w:val="Заголовок Знак"/>
    <w:link w:val="affd"/>
    <w:rPr>
      <w:rFonts w:ascii="XO Thames" w:hAnsi="XO Thames"/>
      <w:b/>
      <w:caps/>
      <w:sz w:val="40"/>
    </w:rPr>
  </w:style>
  <w:style w:type="character" w:customStyle="1" w:styleId="40">
    <w:name w:val="Заголовок 4 Знак"/>
    <w:basedOn w:val="1"/>
    <w:link w:val="4"/>
    <w:rPr>
      <w:rFonts w:ascii="Arial" w:hAnsi="Arial"/>
      <w:b/>
      <w:sz w:val="28"/>
    </w:rPr>
  </w:style>
  <w:style w:type="character" w:customStyle="1" w:styleId="20">
    <w:name w:val="Заголовок 2 Знак"/>
    <w:basedOn w:val="1"/>
    <w:link w:val="2"/>
    <w:rPr>
      <w:rFonts w:ascii="Arial" w:hAnsi="Arial"/>
      <w:b/>
      <w:sz w:val="28"/>
    </w:rPr>
  </w:style>
  <w:style w:type="character" w:customStyle="1" w:styleId="60">
    <w:name w:val="Заголовок 6 Знак"/>
    <w:basedOn w:val="1"/>
    <w:link w:val="6"/>
    <w:rPr>
      <w:rFonts w:ascii="Arial" w:hAnsi="Arial"/>
      <w:b/>
      <w:sz w:val="24"/>
    </w:rPr>
  </w:style>
  <w:style w:type="table" w:styleId="afff">
    <w:name w:val="Table Grid"/>
    <w:basedOn w:val="a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EFF5-54D7-46C6-B548-BCF475FA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1</Pages>
  <Words>2580</Words>
  <Characters>14707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TeacherPro</dc:creator>
  <cp:lastModifiedBy>Дамеловская Татьяна Александровна</cp:lastModifiedBy>
  <cp:revision>10</cp:revision>
  <dcterms:created xsi:type="dcterms:W3CDTF">2024-04-11T07:41:00Z</dcterms:created>
  <dcterms:modified xsi:type="dcterms:W3CDTF">2025-04-08T11:13:00Z</dcterms:modified>
</cp:coreProperties>
</file>