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1415B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A03C6F" w:rsidRDefault="001B15DE" w:rsidP="00A03C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C6F">
        <w:rPr>
          <w:rFonts w:ascii="Times New Roman" w:hAnsi="Times New Roman" w:cs="Times New Roman"/>
          <w:b/>
          <w:sz w:val="40"/>
          <w:szCs w:val="40"/>
        </w:rPr>
        <w:t>ОПИСАНИЕ КОМПЕТЕНЦИИ</w:t>
      </w:r>
    </w:p>
    <w:p w:rsidR="001B15DE" w:rsidRPr="00A03C6F" w:rsidRDefault="001B15DE" w:rsidP="00A03C6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03C6F">
        <w:rPr>
          <w:rFonts w:ascii="Times New Roman" w:hAnsi="Times New Roman" w:cs="Times New Roman"/>
          <w:b/>
          <w:sz w:val="40"/>
          <w:szCs w:val="40"/>
        </w:rPr>
        <w:t>«</w:t>
      </w:r>
      <w:r w:rsidR="0036507D" w:rsidRPr="00A03C6F">
        <w:rPr>
          <w:rFonts w:ascii="Times New Roman" w:hAnsi="Times New Roman" w:cs="Times New Roman"/>
          <w:b/>
          <w:sz w:val="40"/>
          <w:szCs w:val="40"/>
        </w:rPr>
        <w:t>Водитель грузовика</w:t>
      </w:r>
      <w:r w:rsidRPr="00A03C6F">
        <w:rPr>
          <w:rFonts w:ascii="Times New Roman" w:hAnsi="Times New Roman" w:cs="Times New Roman"/>
          <w:b/>
          <w:sz w:val="40"/>
          <w:szCs w:val="40"/>
        </w:rPr>
        <w:t>»</w:t>
      </w:r>
    </w:p>
    <w:p w:rsidR="001B15DE" w:rsidRPr="00A03C6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03C6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03C6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03C6F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A03C6F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C6F" w:rsidRPr="00A03C6F" w:rsidRDefault="00A03C6F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5058EB" w:rsidRDefault="001B15DE" w:rsidP="005058EB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5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058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6507D" w:rsidRPr="005058EB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грузовика</w:t>
      </w:r>
    </w:p>
    <w:p w:rsidR="00532AD0" w:rsidRPr="005058EB" w:rsidRDefault="00532AD0" w:rsidP="005058EB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8E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058E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5058EB" w:rsidRDefault="00425FBC" w:rsidP="005058EB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8E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36507D" w:rsidRPr="005058EB" w:rsidRDefault="0036507D" w:rsidP="005058EB">
      <w:pPr>
        <w:spacing w:after="0" w:line="360" w:lineRule="exac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58EB">
        <w:rPr>
          <w:rFonts w:ascii="Times New Roman" w:eastAsia="Calibri" w:hAnsi="Times New Roman" w:cs="Times New Roman"/>
          <w:sz w:val="28"/>
          <w:szCs w:val="28"/>
        </w:rPr>
        <w:t>Согласно Транспортной стратегии Российской Федерации на период до 2030 года (Утверждена распоряжением Правительства Российской Федерации от 22 ноября 2008 г. N 1734-р (в редакции распоряжения Правительства Российской Федерации от 11 июня 2014 г. N 1032-р) На автомобильный транспорт приходится 56 процентов общего объема перевозок грузов и 8,6 процента общего грузооборота, 44 процента объема коммерческих перевозок грузов, развитие транспортной системы России требует большое количество водителей профессионалов. Внедрение международных стандартов в образовательный процесс по подготовке будущих специалистов позволило сформировать инновационнообразовательный кластер, с полным переоснащением материально-технической базы образовательных площадок всем необходимым оборудованием и техникой.</w:t>
      </w:r>
    </w:p>
    <w:p w:rsidR="0036507D" w:rsidRPr="005058EB" w:rsidRDefault="0036507D" w:rsidP="005058EB">
      <w:pPr>
        <w:spacing w:after="0" w:line="360" w:lineRule="exac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EB">
        <w:rPr>
          <w:rFonts w:ascii="Times New Roman" w:hAnsi="Times New Roman" w:cs="Times New Roman"/>
          <w:sz w:val="28"/>
          <w:szCs w:val="28"/>
        </w:rPr>
        <w:t>Водитель грузовика - это квалифицированный специалист, осуществляющий перемещение грузов с помощью грузового автомобиля. На сегодняшний день на водителя возлагаются обязанности экспедитора.</w:t>
      </w:r>
    </w:p>
    <w:p w:rsidR="0036507D" w:rsidRPr="005058EB" w:rsidRDefault="0036507D" w:rsidP="005058EB">
      <w:pPr>
        <w:pStyle w:val="ae"/>
        <w:shd w:val="clear" w:color="auto" w:fill="FFFFFF"/>
        <w:spacing w:before="0" w:beforeAutospacing="0" w:after="0" w:afterAutospacing="0" w:line="360" w:lineRule="exact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58EB">
        <w:rPr>
          <w:rFonts w:eastAsiaTheme="minorHAnsi"/>
          <w:sz w:val="28"/>
          <w:szCs w:val="28"/>
          <w:lang w:eastAsia="en-US"/>
        </w:rPr>
        <w:t>Водитель грузовика готовится к следующим видам деятельности:</w:t>
      </w:r>
    </w:p>
    <w:p w:rsidR="0036507D" w:rsidRPr="005058EB" w:rsidRDefault="0036507D" w:rsidP="005058EB">
      <w:pPr>
        <w:shd w:val="clear" w:color="auto" w:fill="FFFFFF"/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EB">
        <w:rPr>
          <w:rFonts w:ascii="Times New Roman" w:hAnsi="Times New Roman" w:cs="Times New Roman"/>
          <w:sz w:val="28"/>
          <w:szCs w:val="28"/>
        </w:rPr>
        <w:t>Осуществление эксплуатации и технического обслуживания грузового автомобиля.</w:t>
      </w:r>
    </w:p>
    <w:p w:rsidR="0036507D" w:rsidRPr="005058EB" w:rsidRDefault="0036507D" w:rsidP="005058EB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EB">
        <w:rPr>
          <w:rFonts w:ascii="Times New Roman" w:hAnsi="Times New Roman" w:cs="Times New Roman"/>
          <w:sz w:val="28"/>
          <w:szCs w:val="28"/>
        </w:rPr>
        <w:t>Обеспечение быстрого и безопасного перемещения грузов.</w:t>
      </w:r>
    </w:p>
    <w:p w:rsidR="0036507D" w:rsidRPr="005058EB" w:rsidRDefault="0036507D" w:rsidP="005058EB">
      <w:pPr>
        <w:shd w:val="clear" w:color="auto" w:fill="FFFFFF"/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EB">
        <w:rPr>
          <w:rFonts w:ascii="Times New Roman" w:hAnsi="Times New Roman" w:cs="Times New Roman"/>
          <w:sz w:val="28"/>
          <w:szCs w:val="28"/>
        </w:rPr>
        <w:t>Практическое вождение в различных условиях.</w:t>
      </w:r>
    </w:p>
    <w:p w:rsidR="0036507D" w:rsidRPr="005058EB" w:rsidRDefault="0036507D" w:rsidP="005058EB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8EB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:rsidR="0036507D" w:rsidRPr="005058EB" w:rsidRDefault="0036507D" w:rsidP="005058EB">
      <w:pPr>
        <w:pStyle w:val="ae"/>
        <w:shd w:val="clear" w:color="auto" w:fill="FFFFFF"/>
        <w:spacing w:before="0" w:beforeAutospacing="0" w:after="0" w:afterAutospacing="0" w:line="360" w:lineRule="exact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58EB">
        <w:rPr>
          <w:rFonts w:eastAsiaTheme="minorHAnsi"/>
          <w:sz w:val="28"/>
          <w:szCs w:val="28"/>
          <w:lang w:eastAsia="en-US"/>
        </w:rPr>
        <w:t>- грузовые автомобили;</w:t>
      </w:r>
    </w:p>
    <w:p w:rsidR="0036507D" w:rsidRPr="005058EB" w:rsidRDefault="0036507D" w:rsidP="005058EB">
      <w:pPr>
        <w:pStyle w:val="ae"/>
        <w:shd w:val="clear" w:color="auto" w:fill="FFFFFF"/>
        <w:spacing w:before="0" w:beforeAutospacing="0" w:after="0" w:afterAutospacing="0" w:line="360" w:lineRule="exact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58EB">
        <w:rPr>
          <w:rFonts w:eastAsiaTheme="minorHAnsi"/>
          <w:sz w:val="28"/>
          <w:szCs w:val="28"/>
          <w:lang w:eastAsia="en-US"/>
        </w:rPr>
        <w:t>- системы и оборудование;</w:t>
      </w:r>
    </w:p>
    <w:p w:rsidR="0036507D" w:rsidRPr="005058EB" w:rsidRDefault="0036507D" w:rsidP="005058EB">
      <w:pPr>
        <w:pStyle w:val="ae"/>
        <w:shd w:val="clear" w:color="auto" w:fill="FFFFFF"/>
        <w:spacing w:before="0" w:beforeAutospacing="0" w:after="0" w:afterAutospacing="0" w:line="360" w:lineRule="exact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058EB">
        <w:rPr>
          <w:rFonts w:eastAsiaTheme="minorHAnsi"/>
          <w:sz w:val="28"/>
          <w:szCs w:val="28"/>
          <w:lang w:eastAsia="en-US"/>
        </w:rPr>
        <w:t>- сопровождающая документация.</w:t>
      </w:r>
    </w:p>
    <w:p w:rsidR="009C4B59" w:rsidRPr="005058EB" w:rsidRDefault="009C4B59" w:rsidP="005058EB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5058EB" w:rsidRDefault="009C4B59" w:rsidP="005058EB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058E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36507D" w:rsidRPr="005058EB" w:rsidRDefault="0036507D" w:rsidP="005058EB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03C6F" w:rsidRPr="005058EB" w:rsidRDefault="00A03C6F" w:rsidP="005058EB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58EB">
        <w:rPr>
          <w:rFonts w:ascii="Times New Roman" w:eastAsia="Times New Roman" w:hAnsi="Times New Roman"/>
          <w:b/>
          <w:sz w:val="28"/>
          <w:szCs w:val="28"/>
          <w:lang w:eastAsia="ru-RU"/>
        </w:rPr>
        <w:t>ФГОС СПО</w:t>
      </w:r>
    </w:p>
    <w:p w:rsidR="002B6A32" w:rsidRPr="005058EB" w:rsidRDefault="002B6A32" w:rsidP="005058E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hAnsi="Times New Roman"/>
          <w:sz w:val="28"/>
          <w:szCs w:val="28"/>
        </w:rPr>
        <w:t>23.01.03 Автомеханик,</w:t>
      </w: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 xml:space="preserve"> утвержден приказом Министерства образования и науки РФ от</w:t>
      </w:r>
      <w:r w:rsidRPr="005058EB">
        <w:rPr>
          <w:rFonts w:ascii="Times New Roman" w:hAnsi="Times New Roman"/>
          <w:sz w:val="28"/>
          <w:szCs w:val="28"/>
        </w:rPr>
        <w:t xml:space="preserve"> 02.08.2013 N 701. </w:t>
      </w:r>
    </w:p>
    <w:p w:rsidR="000F4BD6" w:rsidRPr="005058EB" w:rsidRDefault="000F4BD6" w:rsidP="005058EB">
      <w:pPr>
        <w:pStyle w:val="a3"/>
        <w:numPr>
          <w:ilvl w:val="0"/>
          <w:numId w:val="4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>23.01.07 Машинист крана (крановщик), утвержден приказом Министерства образования и науки РФ от 02.08.2013 N847.</w:t>
      </w:r>
    </w:p>
    <w:p w:rsidR="002B6A32" w:rsidRPr="005058EB" w:rsidRDefault="002B6A32" w:rsidP="005058E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 xml:space="preserve">23.02.02 Автомобиле- и тракторостроение, </w:t>
      </w:r>
      <w:r w:rsidRPr="005058EB">
        <w:rPr>
          <w:rFonts w:ascii="Times New Roman" w:hAnsi="Times New Roman"/>
          <w:sz w:val="28"/>
          <w:szCs w:val="28"/>
        </w:rPr>
        <w:t>утвержден Министерством просвещения РФ от</w:t>
      </w:r>
      <w:r w:rsidRPr="005058EB">
        <w:rPr>
          <w:rFonts w:ascii="Times New Roman" w:hAnsi="Times New Roman"/>
          <w:sz w:val="28"/>
          <w:szCs w:val="28"/>
          <w:shd w:val="clear" w:color="auto" w:fill="FFFFFF"/>
        </w:rPr>
        <w:t xml:space="preserve"> 29 июля 2022 г. N 634.</w:t>
      </w:r>
    </w:p>
    <w:p w:rsidR="000F4BD6" w:rsidRPr="005058EB" w:rsidRDefault="0036507D" w:rsidP="005058E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hAnsi="Times New Roman"/>
          <w:sz w:val="28"/>
          <w:szCs w:val="28"/>
        </w:rPr>
        <w:lastRenderedPageBreak/>
        <w:t>23.02.04 Техническая эксплуатация подъемно-транспортных, строительных, дорожных маш</w:t>
      </w:r>
      <w:r w:rsidR="00A03C6F" w:rsidRPr="005058EB">
        <w:rPr>
          <w:rFonts w:ascii="Times New Roman" w:hAnsi="Times New Roman"/>
          <w:sz w:val="28"/>
          <w:szCs w:val="28"/>
        </w:rPr>
        <w:t>ин и оборудования (по отраслям), утвержден Министерством просвещения РФ от</w:t>
      </w:r>
      <w:r w:rsidR="00A03C6F" w:rsidRPr="005058EB">
        <w:rPr>
          <w:rFonts w:ascii="Times New Roman" w:hAnsi="Times New Roman"/>
          <w:sz w:val="28"/>
          <w:szCs w:val="28"/>
          <w:shd w:val="clear" w:color="auto" w:fill="FFFFFF"/>
        </w:rPr>
        <w:t xml:space="preserve"> 08.02.2024 г. № 81.</w:t>
      </w:r>
      <w:r w:rsidR="000F4BD6" w:rsidRPr="005058EB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</w:p>
    <w:p w:rsidR="002B6A32" w:rsidRPr="005058EB" w:rsidRDefault="002B6A32" w:rsidP="005058E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 xml:space="preserve">23.02.07 Техническое обслуживание и ремонт двигателей, </w:t>
      </w:r>
      <w:r w:rsidRPr="005058EB">
        <w:rPr>
          <w:rFonts w:ascii="Times New Roman" w:hAnsi="Times New Roman"/>
          <w:sz w:val="28"/>
          <w:szCs w:val="28"/>
        </w:rPr>
        <w:t>утвержден Министерством просвещения РФ от</w:t>
      </w:r>
      <w:r w:rsidRPr="005058EB">
        <w:rPr>
          <w:rFonts w:ascii="Times New Roman" w:hAnsi="Times New Roman"/>
          <w:sz w:val="28"/>
          <w:szCs w:val="28"/>
          <w:shd w:val="clear" w:color="auto" w:fill="FFFFFF"/>
        </w:rPr>
        <w:t xml:space="preserve"> 02.07. 2024 № 453.</w:t>
      </w:r>
    </w:p>
    <w:p w:rsidR="000F4BD6" w:rsidRPr="005058EB" w:rsidRDefault="000F4BD6" w:rsidP="005058E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ja-JP"/>
        </w:rPr>
      </w:pP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>35.02.16 Эксплуатация и ремонт сельскохозяйственной техники и</w:t>
      </w:r>
      <w:r w:rsidR="002B6A32" w:rsidRPr="005058EB">
        <w:rPr>
          <w:rFonts w:ascii="Times New Roman" w:eastAsia="Times New Roman" w:hAnsi="Times New Roman"/>
          <w:sz w:val="28"/>
          <w:szCs w:val="28"/>
          <w:lang w:eastAsia="ja-JP"/>
        </w:rPr>
        <w:t> </w:t>
      </w:r>
      <w:r w:rsidRPr="005058EB">
        <w:rPr>
          <w:rFonts w:ascii="Times New Roman" w:eastAsia="Times New Roman" w:hAnsi="Times New Roman"/>
          <w:sz w:val="28"/>
          <w:szCs w:val="28"/>
          <w:lang w:eastAsia="ja-JP"/>
        </w:rPr>
        <w:t xml:space="preserve">оборудования, </w:t>
      </w:r>
      <w:r w:rsidRPr="005058EB">
        <w:rPr>
          <w:rFonts w:ascii="Times New Roman" w:hAnsi="Times New Roman"/>
          <w:sz w:val="28"/>
          <w:szCs w:val="28"/>
        </w:rPr>
        <w:t>утвержден Министерством просвещения РФ от</w:t>
      </w:r>
      <w:r w:rsidRPr="005058EB">
        <w:rPr>
          <w:rFonts w:ascii="Times New Roman" w:hAnsi="Times New Roman"/>
          <w:sz w:val="28"/>
          <w:szCs w:val="28"/>
          <w:shd w:val="clear" w:color="auto" w:fill="FFFFFF"/>
        </w:rPr>
        <w:t xml:space="preserve"> 14</w:t>
      </w:r>
      <w:r w:rsidR="002B6A32" w:rsidRPr="005058EB">
        <w:rPr>
          <w:rFonts w:ascii="Times New Roman" w:hAnsi="Times New Roman"/>
          <w:sz w:val="28"/>
          <w:szCs w:val="28"/>
          <w:shd w:val="clear" w:color="auto" w:fill="FFFFFF"/>
        </w:rPr>
        <w:t>.04.</w:t>
      </w:r>
      <w:r w:rsidRPr="005058EB">
        <w:rPr>
          <w:rFonts w:ascii="Times New Roman" w:hAnsi="Times New Roman"/>
          <w:sz w:val="28"/>
          <w:szCs w:val="28"/>
          <w:shd w:val="clear" w:color="auto" w:fill="FFFFFF"/>
        </w:rPr>
        <w:t>2022 г. N 235.</w:t>
      </w:r>
    </w:p>
    <w:p w:rsidR="0036507D" w:rsidRPr="005058EB" w:rsidRDefault="002B6A32" w:rsidP="005058EB">
      <w:pPr>
        <w:pStyle w:val="a3"/>
        <w:numPr>
          <w:ilvl w:val="0"/>
          <w:numId w:val="5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058EB">
        <w:rPr>
          <w:rFonts w:ascii="Times New Roman" w:hAnsi="Times New Roman"/>
          <w:b/>
          <w:sz w:val="28"/>
          <w:szCs w:val="28"/>
        </w:rPr>
        <w:t>Профстандарты</w:t>
      </w:r>
    </w:p>
    <w:p w:rsidR="00701F5C" w:rsidRPr="005058EB" w:rsidRDefault="00701F5C" w:rsidP="005058EB">
      <w:pPr>
        <w:pStyle w:val="3"/>
        <w:numPr>
          <w:ilvl w:val="0"/>
          <w:numId w:val="6"/>
        </w:numPr>
        <w:spacing w:before="0" w:beforeAutospacing="0" w:after="0" w:afterAutospacing="0" w:line="360" w:lineRule="exact"/>
        <w:ind w:left="0" w:firstLine="709"/>
        <w:jc w:val="both"/>
        <w:rPr>
          <w:b w:val="0"/>
          <w:color w:val="444444"/>
          <w:sz w:val="28"/>
          <w:szCs w:val="28"/>
        </w:rPr>
      </w:pPr>
      <w:r w:rsidRPr="005058EB">
        <w:rPr>
          <w:b w:val="0"/>
          <w:color w:val="444444"/>
          <w:sz w:val="28"/>
          <w:szCs w:val="28"/>
        </w:rPr>
        <w:t xml:space="preserve">13.001 Специалист в области механизации сельского хозяйства, </w:t>
      </w:r>
      <w:r w:rsidRPr="005058EB">
        <w:rPr>
          <w:b w:val="0"/>
          <w:sz w:val="28"/>
          <w:szCs w:val="28"/>
        </w:rPr>
        <w:t>утвержден</w:t>
      </w:r>
      <w:r w:rsidRPr="005058EB">
        <w:rPr>
          <w:b w:val="0"/>
          <w:iCs/>
          <w:color w:val="000000"/>
          <w:sz w:val="28"/>
          <w:szCs w:val="28"/>
        </w:rPr>
        <w:t xml:space="preserve"> приказом Министерства труда и социальной защиты РФ от 02.09.2020 г.</w:t>
      </w:r>
      <w:r w:rsidR="005058EB" w:rsidRPr="005058EB">
        <w:rPr>
          <w:b w:val="0"/>
          <w:iCs/>
          <w:color w:val="000000"/>
          <w:sz w:val="28"/>
          <w:szCs w:val="28"/>
        </w:rPr>
        <w:t xml:space="preserve"> </w:t>
      </w:r>
      <w:r w:rsidRPr="005058EB">
        <w:rPr>
          <w:b w:val="0"/>
          <w:iCs/>
          <w:color w:val="000000"/>
          <w:sz w:val="28"/>
          <w:szCs w:val="28"/>
        </w:rPr>
        <w:t>N 555н.</w:t>
      </w:r>
    </w:p>
    <w:p w:rsidR="00701F5C" w:rsidRPr="005058EB" w:rsidRDefault="00701F5C" w:rsidP="005058EB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058EB">
        <w:rPr>
          <w:rFonts w:ascii="Times New Roman" w:hAnsi="Times New Roman"/>
          <w:color w:val="444444"/>
          <w:sz w:val="28"/>
          <w:szCs w:val="28"/>
        </w:rPr>
        <w:t xml:space="preserve">16.139 Специалист по эксплуатации подъемных сооружений, </w:t>
      </w:r>
      <w:r w:rsidRPr="005058EB">
        <w:rPr>
          <w:rFonts w:ascii="Times New Roman" w:hAnsi="Times New Roman"/>
          <w:sz w:val="28"/>
          <w:szCs w:val="28"/>
        </w:rPr>
        <w:t>утвержден</w:t>
      </w:r>
      <w:r w:rsidRPr="005058E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058E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приказом Министерства труда и социальной защиты РФ от</w:t>
      </w:r>
      <w:r w:rsidRPr="005058E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5058E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12 апреля 2018 года.</w:t>
      </w:r>
    </w:p>
    <w:p w:rsidR="00701F5C" w:rsidRPr="005058EB" w:rsidRDefault="00701F5C" w:rsidP="005058EB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5058EB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31.004 Специалист по техническому обслуживанию и ремонту мехатронных систем автотранспортных средств и их компонентов в автомобилестроении, </w:t>
      </w:r>
      <w:r w:rsidRPr="005058EB">
        <w:rPr>
          <w:rFonts w:ascii="Times New Roman" w:hAnsi="Times New Roman"/>
          <w:sz w:val="28"/>
          <w:szCs w:val="28"/>
        </w:rPr>
        <w:t>утвержден</w:t>
      </w:r>
      <w:r w:rsidRPr="005058E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приказом Министерства труда и социальной защиты РФ от 02.04.2024 № 170н.</w:t>
      </w:r>
    </w:p>
    <w:p w:rsidR="00701F5C" w:rsidRPr="005058EB" w:rsidRDefault="005058EB" w:rsidP="005058EB">
      <w:pPr>
        <w:pStyle w:val="a3"/>
        <w:numPr>
          <w:ilvl w:val="0"/>
          <w:numId w:val="7"/>
        </w:numPr>
        <w:spacing w:after="0" w:line="360" w:lineRule="exact"/>
        <w:ind w:left="0" w:firstLine="0"/>
        <w:outlineLvl w:val="2"/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</w:pPr>
      <w:r w:rsidRPr="005058EB">
        <w:rPr>
          <w:rFonts w:ascii="Times New Roman" w:eastAsia="Times New Roman" w:hAnsi="Times New Roman"/>
          <w:b/>
          <w:bCs/>
          <w:color w:val="444444"/>
          <w:sz w:val="28"/>
          <w:szCs w:val="28"/>
          <w:lang w:eastAsia="ru-RU"/>
        </w:rPr>
        <w:t>Правовые нормативные акты</w:t>
      </w:r>
    </w:p>
    <w:p w:rsidR="0036507D" w:rsidRPr="005058EB" w:rsidRDefault="0036507D" w:rsidP="005058E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Приказ МВД России от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(Зарегистрировано в Минюсте России 22.03.2021 N 62837)</w:t>
      </w:r>
      <w:r w:rsidR="005058EB" w:rsidRPr="005058EB">
        <w:rPr>
          <w:rFonts w:ascii="Times New Roman" w:hAnsi="Times New Roman"/>
          <w:sz w:val="28"/>
          <w:szCs w:val="28"/>
        </w:rPr>
        <w:t>.</w:t>
      </w:r>
    </w:p>
    <w:p w:rsidR="00F5131E" w:rsidRPr="005058EB" w:rsidRDefault="0036507D" w:rsidP="005058E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sz w:val="28"/>
          <w:szCs w:val="28"/>
        </w:rPr>
        <w:t>Приказ Минтр</w:t>
      </w:r>
      <w:r w:rsidR="005058EB" w:rsidRPr="005058EB">
        <w:rPr>
          <w:rFonts w:ascii="Times New Roman" w:hAnsi="Times New Roman"/>
          <w:sz w:val="28"/>
          <w:szCs w:val="28"/>
        </w:rPr>
        <w:t>анса России от 31.07.2020 №282 «</w:t>
      </w:r>
      <w:r w:rsidRPr="005058EB">
        <w:rPr>
          <w:rFonts w:ascii="Times New Roman" w:hAnsi="Times New Roman"/>
          <w:sz w:val="28"/>
          <w:szCs w:val="28"/>
        </w:rPr>
        <w:t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</w:t>
      </w:r>
      <w:r w:rsidR="002B6A32" w:rsidRPr="005058EB">
        <w:rPr>
          <w:rFonts w:ascii="Times New Roman" w:hAnsi="Times New Roman"/>
          <w:sz w:val="28"/>
          <w:szCs w:val="28"/>
        </w:rPr>
        <w:t xml:space="preserve"> статьи 20 Федерального закона «</w:t>
      </w:r>
      <w:r w:rsidRPr="005058EB">
        <w:rPr>
          <w:rFonts w:ascii="Times New Roman" w:hAnsi="Times New Roman"/>
          <w:sz w:val="28"/>
          <w:szCs w:val="28"/>
        </w:rPr>
        <w:t xml:space="preserve">О </w:t>
      </w:r>
      <w:r w:rsidR="002B6A32" w:rsidRPr="005058EB">
        <w:rPr>
          <w:rFonts w:ascii="Times New Roman" w:hAnsi="Times New Roman"/>
          <w:sz w:val="28"/>
          <w:szCs w:val="28"/>
        </w:rPr>
        <w:t>безопасности дорожного движения».</w:t>
      </w:r>
    </w:p>
    <w:p w:rsidR="00F5131E" w:rsidRPr="005058EB" w:rsidRDefault="00F5131E" w:rsidP="005058E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color w:val="000000"/>
          <w:sz w:val="28"/>
          <w:szCs w:val="28"/>
        </w:rPr>
        <w:t>Приказ Министерства труда и социальной защиты Российской Федерации от 27.11.2020, №835Н;</w:t>
      </w:r>
      <w:r w:rsidRPr="005058EB">
        <w:rPr>
          <w:rFonts w:ascii="Times New Roman" w:hAnsi="Times New Roman"/>
          <w:bCs/>
          <w:color w:val="000000"/>
          <w:sz w:val="28"/>
          <w:szCs w:val="28"/>
        </w:rPr>
        <w:t xml:space="preserve"> «Правила по охране труда при работе с инструментом и приспособлениями»</w:t>
      </w:r>
      <w:r w:rsidR="005058EB" w:rsidRPr="005058E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5131E" w:rsidRPr="005058EB" w:rsidRDefault="00F5131E" w:rsidP="005058E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color w:val="000000"/>
          <w:sz w:val="28"/>
          <w:szCs w:val="28"/>
        </w:rPr>
        <w:t>Приказ Минтруда от 15.12.2020 № 903Н «</w:t>
      </w:r>
      <w:r w:rsidRPr="005058EB">
        <w:rPr>
          <w:rFonts w:ascii="Times New Roman" w:hAnsi="Times New Roman"/>
          <w:bCs/>
          <w:color w:val="000000"/>
          <w:sz w:val="28"/>
          <w:szCs w:val="28"/>
        </w:rPr>
        <w:t>Правила по охране труда при эксплуатации электроустановок</w:t>
      </w:r>
      <w:r w:rsidRPr="005058EB">
        <w:rPr>
          <w:rFonts w:ascii="Times New Roman" w:hAnsi="Times New Roman"/>
          <w:color w:val="000000"/>
          <w:sz w:val="28"/>
          <w:szCs w:val="28"/>
        </w:rPr>
        <w:t>»</w:t>
      </w:r>
      <w:bookmarkStart w:id="1" w:name="_GoBack"/>
      <w:bookmarkEnd w:id="1"/>
      <w:r w:rsidR="005058EB" w:rsidRPr="005058EB">
        <w:rPr>
          <w:rFonts w:ascii="Times New Roman" w:hAnsi="Times New Roman"/>
          <w:color w:val="000000"/>
          <w:sz w:val="28"/>
          <w:szCs w:val="28"/>
        </w:rPr>
        <w:t>.</w:t>
      </w:r>
    </w:p>
    <w:p w:rsidR="00F5131E" w:rsidRPr="005058EB" w:rsidRDefault="00F5131E" w:rsidP="005058EB">
      <w:pPr>
        <w:pStyle w:val="a3"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color w:val="000000"/>
          <w:sz w:val="28"/>
          <w:szCs w:val="28"/>
        </w:rPr>
        <w:t>Приказ Минтруда от 28.10.2020 № 753Н «</w:t>
      </w:r>
      <w:r w:rsidRPr="005058EB">
        <w:rPr>
          <w:rFonts w:ascii="Times New Roman" w:hAnsi="Times New Roman"/>
          <w:bCs/>
          <w:color w:val="000000"/>
          <w:sz w:val="28"/>
          <w:szCs w:val="28"/>
        </w:rPr>
        <w:t>Правила по охране труда при погрузочно-разгрузочных работах и размещении грузов»</w:t>
      </w:r>
      <w:r w:rsidR="005058EB" w:rsidRPr="005058E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6507D" w:rsidRPr="005058EB" w:rsidRDefault="0036507D" w:rsidP="005058EB">
      <w:pPr>
        <w:pStyle w:val="a3"/>
        <w:keepNext/>
        <w:numPr>
          <w:ilvl w:val="0"/>
          <w:numId w:val="9"/>
        </w:numPr>
        <w:tabs>
          <w:tab w:val="left" w:pos="0"/>
        </w:tabs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sz w:val="28"/>
          <w:szCs w:val="28"/>
        </w:rPr>
        <w:lastRenderedPageBreak/>
        <w:t>ОК 010-2014 (МСКЗ-08). Общер</w:t>
      </w:r>
      <w:r w:rsidR="005058EB" w:rsidRPr="005058EB">
        <w:rPr>
          <w:rFonts w:ascii="Times New Roman" w:hAnsi="Times New Roman"/>
          <w:sz w:val="28"/>
          <w:szCs w:val="28"/>
        </w:rPr>
        <w:t>оссийский классификатор занятий</w:t>
      </w:r>
      <w:r w:rsidRPr="005058EB">
        <w:rPr>
          <w:rFonts w:ascii="Times New Roman" w:hAnsi="Times New Roman"/>
          <w:sz w:val="28"/>
          <w:szCs w:val="28"/>
        </w:rPr>
        <w:t xml:space="preserve"> (принят и введен в действие Приказом Росстандарта от 12.12.2014 N 2020-ст) (ред. от 18.02.2021) 8332 Водители грузового транспорта</w:t>
      </w:r>
      <w:r w:rsidR="005058EB" w:rsidRPr="005058EB">
        <w:rPr>
          <w:rFonts w:ascii="Times New Roman" w:hAnsi="Times New Roman"/>
          <w:sz w:val="28"/>
          <w:szCs w:val="28"/>
        </w:rPr>
        <w:t>.</w:t>
      </w:r>
    </w:p>
    <w:p w:rsidR="005058EB" w:rsidRPr="005058EB" w:rsidRDefault="005058EB" w:rsidP="005058EB">
      <w:pPr>
        <w:pStyle w:val="a3"/>
        <w:keepNext/>
        <w:numPr>
          <w:ilvl w:val="0"/>
          <w:numId w:val="2"/>
        </w:numPr>
        <w:tabs>
          <w:tab w:val="left" w:pos="0"/>
        </w:tabs>
        <w:spacing w:after="0" w:line="360" w:lineRule="exact"/>
        <w:ind w:left="0" w:firstLine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058EB">
        <w:rPr>
          <w:rFonts w:ascii="Times New Roman" w:hAnsi="Times New Roman"/>
          <w:b/>
          <w:sz w:val="28"/>
          <w:szCs w:val="28"/>
        </w:rPr>
        <w:t>СП</w:t>
      </w:r>
    </w:p>
    <w:p w:rsidR="0036507D" w:rsidRPr="005058EB" w:rsidRDefault="005058EB" w:rsidP="005058EB">
      <w:pPr>
        <w:pStyle w:val="a3"/>
        <w:keepNext/>
        <w:numPr>
          <w:ilvl w:val="0"/>
          <w:numId w:val="8"/>
        </w:numPr>
        <w:tabs>
          <w:tab w:val="left" w:pos="0"/>
        </w:tabs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58EB">
        <w:rPr>
          <w:rFonts w:ascii="Times New Roman" w:hAnsi="Times New Roman"/>
          <w:sz w:val="28"/>
          <w:szCs w:val="28"/>
        </w:rPr>
        <w:t>Санитарные правила по гигиене труда водителей автомобилей № </w:t>
      </w:r>
      <w:r w:rsidR="0036507D" w:rsidRPr="005058EB">
        <w:rPr>
          <w:rFonts w:ascii="Times New Roman" w:hAnsi="Times New Roman"/>
          <w:sz w:val="28"/>
          <w:szCs w:val="28"/>
        </w:rPr>
        <w:t>4616-88, 5 мая 1988 г.</w:t>
      </w:r>
    </w:p>
    <w:p w:rsidR="0036507D" w:rsidRPr="005058EB" w:rsidRDefault="0036507D" w:rsidP="005058EB">
      <w:pPr>
        <w:keepNext/>
        <w:spacing w:after="0" w:line="360" w:lineRule="exact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6507D" w:rsidRPr="005058EB" w:rsidRDefault="0036507D" w:rsidP="005058EB">
      <w:pPr>
        <w:keepNext/>
        <w:spacing w:after="0" w:line="360" w:lineRule="exact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5058E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="005058EB" w:rsidRPr="005058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058E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058EB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5058EB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</w:t>
      </w:r>
      <w:r w:rsidR="005058EB" w:rsidRPr="005058EB">
        <w:rPr>
          <w:rFonts w:ascii="Times New Roman" w:eastAsia="Calibri" w:hAnsi="Times New Roman" w:cs="Times New Roman"/>
          <w:sz w:val="28"/>
          <w:szCs w:val="28"/>
        </w:rPr>
        <w:t> </w:t>
      </w:r>
      <w:r w:rsidRPr="005058EB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5058E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6507D" w:rsidRPr="005058EB" w:rsidRDefault="0036507D" w:rsidP="005058EB">
      <w:pPr>
        <w:keepNext/>
        <w:spacing w:after="0" w:line="360" w:lineRule="exact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36507D" w:rsidRPr="005058EB" w:rsidTr="00C6746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грузовым автомобилем в любых погодных условиях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изменяющуюся дорожную ситуацию с точки зрения ПДД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навыки безопасной езды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основные операции технического осмотра</w:t>
            </w:r>
          </w:p>
        </w:tc>
      </w:tr>
      <w:tr w:rsidR="0036507D" w:rsidRPr="005058EB" w:rsidTr="005058EB">
        <w:trPr>
          <w:trHeight w:val="289"/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Устранять возникшие по время работы на линии неисправности автомобиля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документацию на груз (товарно-транспортная накладная)</w:t>
            </w:r>
          </w:p>
        </w:tc>
      </w:tr>
      <w:tr w:rsidR="0036507D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:rsidR="0036507D" w:rsidRPr="005058EB" w:rsidRDefault="0036507D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документацию на автомобиль (путевой лист)</w:t>
            </w:r>
          </w:p>
        </w:tc>
      </w:tr>
      <w:tr w:rsidR="00F5131E" w:rsidRPr="005058EB" w:rsidTr="00C6746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:rsidR="00F5131E" w:rsidRPr="005058EB" w:rsidRDefault="00F5131E" w:rsidP="005058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:rsidR="00F5131E" w:rsidRPr="005058EB" w:rsidRDefault="00F5131E" w:rsidP="005058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8E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безопасно с самосвалом</w:t>
            </w:r>
          </w:p>
        </w:tc>
      </w:tr>
    </w:tbl>
    <w:p w:rsidR="0036507D" w:rsidRPr="00B71430" w:rsidRDefault="0036507D" w:rsidP="0036507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3756BD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2B6A3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5BF" w:rsidRDefault="001415BF" w:rsidP="00A130B3">
      <w:pPr>
        <w:spacing w:after="0" w:line="240" w:lineRule="auto"/>
      </w:pPr>
      <w:r>
        <w:separator/>
      </w:r>
    </w:p>
  </w:endnote>
  <w:endnote w:type="continuationSeparator" w:id="1">
    <w:p w:rsidR="001415BF" w:rsidRDefault="001415B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2B6A32" w:rsidRDefault="00824C82" w:rsidP="002B6A3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6A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2B6A3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6A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58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B6A3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5BF" w:rsidRDefault="001415BF" w:rsidP="00A130B3">
      <w:pPr>
        <w:spacing w:after="0" w:line="240" w:lineRule="auto"/>
      </w:pPr>
      <w:r>
        <w:separator/>
      </w:r>
    </w:p>
  </w:footnote>
  <w:footnote w:type="continuationSeparator" w:id="1">
    <w:p w:rsidR="001415BF" w:rsidRDefault="001415B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1FA1"/>
    <w:multiLevelType w:val="hybridMultilevel"/>
    <w:tmpl w:val="235616B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66B16"/>
    <w:multiLevelType w:val="hybridMultilevel"/>
    <w:tmpl w:val="CC36B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54C3136"/>
    <w:multiLevelType w:val="hybridMultilevel"/>
    <w:tmpl w:val="1E945E0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F4354"/>
    <w:multiLevelType w:val="hybridMultilevel"/>
    <w:tmpl w:val="79169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E5C20"/>
    <w:multiLevelType w:val="hybridMultilevel"/>
    <w:tmpl w:val="E3B09DB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D4FE1"/>
    <w:multiLevelType w:val="hybridMultilevel"/>
    <w:tmpl w:val="6F22039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666A3"/>
    <w:multiLevelType w:val="hybridMultilevel"/>
    <w:tmpl w:val="8046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56ECF"/>
    <w:multiLevelType w:val="hybridMultilevel"/>
    <w:tmpl w:val="9D0EB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0F4BD6"/>
    <w:rsid w:val="001262E4"/>
    <w:rsid w:val="001415BF"/>
    <w:rsid w:val="001426C2"/>
    <w:rsid w:val="001B15DE"/>
    <w:rsid w:val="002B6A32"/>
    <w:rsid w:val="003327A6"/>
    <w:rsid w:val="0036507D"/>
    <w:rsid w:val="003756BD"/>
    <w:rsid w:val="00397DA7"/>
    <w:rsid w:val="003D0CC1"/>
    <w:rsid w:val="00425FBC"/>
    <w:rsid w:val="00461CBA"/>
    <w:rsid w:val="004F5C21"/>
    <w:rsid w:val="005058EB"/>
    <w:rsid w:val="00532AD0"/>
    <w:rsid w:val="005911D4"/>
    <w:rsid w:val="00596E5D"/>
    <w:rsid w:val="005F14CC"/>
    <w:rsid w:val="00641631"/>
    <w:rsid w:val="00701F5C"/>
    <w:rsid w:val="00716F94"/>
    <w:rsid w:val="007E0C3F"/>
    <w:rsid w:val="0080449C"/>
    <w:rsid w:val="00824C82"/>
    <w:rsid w:val="008504D1"/>
    <w:rsid w:val="008E50CC"/>
    <w:rsid w:val="00912BE2"/>
    <w:rsid w:val="009C4B59"/>
    <w:rsid w:val="009F616C"/>
    <w:rsid w:val="00A03C6F"/>
    <w:rsid w:val="00A130B3"/>
    <w:rsid w:val="00AA1894"/>
    <w:rsid w:val="00AB059B"/>
    <w:rsid w:val="00B635EC"/>
    <w:rsid w:val="00B96387"/>
    <w:rsid w:val="00BE32CB"/>
    <w:rsid w:val="00C31FCD"/>
    <w:rsid w:val="00D25700"/>
    <w:rsid w:val="00DC60CC"/>
    <w:rsid w:val="00E110E4"/>
    <w:rsid w:val="00E75D31"/>
    <w:rsid w:val="00EF158F"/>
    <w:rsid w:val="00F5131E"/>
    <w:rsid w:val="00F61D82"/>
    <w:rsid w:val="00F65907"/>
    <w:rsid w:val="00FA6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66"/>
  </w:style>
  <w:style w:type="paragraph" w:styleId="3">
    <w:name w:val="heading 3"/>
    <w:basedOn w:val="a"/>
    <w:link w:val="30"/>
    <w:uiPriority w:val="9"/>
    <w:qFormat/>
    <w:rsid w:val="00701F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6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07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6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03C6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01F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6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507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36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006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1422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670">
              <w:marLeft w:val="582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8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706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1784">
              <w:marLeft w:val="0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438">
              <w:marLeft w:val="582"/>
              <w:marRight w:val="0"/>
              <w:marTop w:val="2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6749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916">
          <w:marLeft w:val="582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13</cp:revision>
  <dcterms:created xsi:type="dcterms:W3CDTF">2023-10-02T14:40:00Z</dcterms:created>
  <dcterms:modified xsi:type="dcterms:W3CDTF">2025-04-09T20:01:00Z</dcterms:modified>
</cp:coreProperties>
</file>