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CB250C">
        <w:tc>
          <w:tcPr>
            <w:tcW w:w="4962" w:type="dxa"/>
          </w:tcPr>
          <w:p w:rsidR="00CB250C" w:rsidRDefault="00000000">
            <w:pPr>
              <w:pStyle w:val="a5"/>
              <w:rPr>
                <w:sz w:val="30"/>
                <w:lang w:val="en-US"/>
              </w:rPr>
            </w:pPr>
            <w:r>
              <w:rPr>
                <w:b/>
                <w:noProof/>
                <w:lang w:val="en-US" w:eastAsia="ru-RU"/>
              </w:rPr>
              <w:drawing>
                <wp:inline distT="0" distB="0" distL="0" distR="0">
                  <wp:extent cx="3303905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CB250C" w:rsidRDefault="00CB250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CB250C" w:rsidRDefault="00CB250C">
            <w:pPr>
              <w:pStyle w:val="a5"/>
              <w:rPr>
                <w:sz w:val="30"/>
                <w:lang w:val="en-US"/>
              </w:rPr>
            </w:pPr>
          </w:p>
        </w:tc>
      </w:tr>
    </w:tbl>
    <w:p w:rsidR="00CB250C" w:rsidRDefault="00CB250C"/>
    <w:p w:rsidR="00CB250C" w:rsidRDefault="00CB250C"/>
    <w:p w:rsidR="00CB250C" w:rsidRDefault="00CB250C"/>
    <w:p w:rsidR="00CB250C" w:rsidRDefault="00CB250C"/>
    <w:p w:rsidR="00CB250C" w:rsidRDefault="00CB250C"/>
    <w:p w:rsidR="00CB250C" w:rsidRDefault="00CB250C"/>
    <w:p w:rsidR="00CB250C" w:rsidRDefault="00CB250C"/>
    <w:p w:rsidR="00CB250C" w:rsidRDefault="0000000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:rsidR="008515EC" w:rsidRDefault="008515EC" w:rsidP="008515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соревнований по компетенции </w:t>
      </w:r>
    </w:p>
    <w:p w:rsidR="008515EC" w:rsidRPr="00067033" w:rsidRDefault="008515EC" w:rsidP="008515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067033">
        <w:rPr>
          <w:rFonts w:ascii="Times New Roman" w:hAnsi="Times New Roman" w:cs="Times New Roman"/>
          <w:b/>
          <w:sz w:val="24"/>
          <w:szCs w:val="28"/>
          <w:u w:val="single"/>
        </w:rPr>
        <w:t xml:space="preserve">«Разработка </w:t>
      </w:r>
      <w:r>
        <w:rPr>
          <w:rFonts w:ascii="Times New Roman" w:hAnsi="Times New Roman" w:cs="Times New Roman"/>
          <w:b/>
          <w:sz w:val="24"/>
          <w:szCs w:val="28"/>
          <w:u w:val="single"/>
        </w:rPr>
        <w:t>виртуальных миров</w:t>
      </w:r>
      <w:r w:rsidRPr="00067033">
        <w:rPr>
          <w:rFonts w:ascii="Times New Roman" w:hAnsi="Times New Roman" w:cs="Times New Roman"/>
          <w:b/>
          <w:sz w:val="24"/>
          <w:szCs w:val="28"/>
          <w:u w:val="single"/>
        </w:rPr>
        <w:t>»</w:t>
      </w:r>
      <w:r>
        <w:rPr>
          <w:rFonts w:ascii="Times New Roman" w:hAnsi="Times New Roman" w:cs="Times New Roman"/>
          <w:b/>
          <w:sz w:val="24"/>
          <w:szCs w:val="28"/>
          <w:u w:val="single"/>
        </w:rPr>
        <w:t xml:space="preserve"> (</w:t>
      </w:r>
      <w:r w:rsidRPr="00067033">
        <w:rPr>
          <w:rFonts w:ascii="Times New Roman" w:hAnsi="Times New Roman" w:cs="Times New Roman"/>
          <w:b/>
          <w:sz w:val="24"/>
          <w:szCs w:val="28"/>
          <w:u w:val="single"/>
        </w:rPr>
        <w:t>категория</w:t>
      </w:r>
      <w:r>
        <w:rPr>
          <w:rFonts w:ascii="Times New Roman" w:hAnsi="Times New Roman" w:cs="Times New Roman"/>
          <w:b/>
          <w:sz w:val="24"/>
          <w:szCs w:val="28"/>
          <w:u w:val="single"/>
        </w:rPr>
        <w:t xml:space="preserve"> юниоры)</w:t>
      </w:r>
    </w:p>
    <w:p w:rsidR="008515EC" w:rsidRDefault="008515EC" w:rsidP="008515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Итогового (межрегионального) этапа Чемпионата </w:t>
      </w:r>
    </w:p>
    <w:p w:rsidR="008515EC" w:rsidRDefault="008515EC" w:rsidP="008515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по профессиональному мастерству «Профессионалы»</w:t>
      </w:r>
    </w:p>
    <w:p w:rsidR="008515EC" w:rsidRPr="00067033" w:rsidRDefault="008515EC" w:rsidP="008515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067033">
        <w:rPr>
          <w:rFonts w:ascii="Times New Roman" w:hAnsi="Times New Roman" w:cs="Times New Roman"/>
          <w:b/>
          <w:sz w:val="24"/>
          <w:szCs w:val="28"/>
          <w:u w:val="single"/>
        </w:rPr>
        <w:t>Оренбургская область</w:t>
      </w:r>
    </w:p>
    <w:p w:rsidR="008515EC" w:rsidRDefault="008515EC" w:rsidP="008515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84D7F">
        <w:rPr>
          <w:rFonts w:ascii="Times New Roman" w:hAnsi="Times New Roman" w:cs="Times New Roman"/>
          <w:i/>
          <w:sz w:val="24"/>
          <w:szCs w:val="28"/>
        </w:rPr>
        <w:t>(регион)</w:t>
      </w:r>
    </w:p>
    <w:p w:rsidR="00CB250C" w:rsidRDefault="00CB250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B250C" w:rsidRDefault="00CB250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B250C" w:rsidRDefault="00CB250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B250C" w:rsidRDefault="00CB250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B250C" w:rsidRDefault="00CB250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B250C" w:rsidRDefault="00CB250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B250C" w:rsidRDefault="00CB250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CB250C" w:rsidRDefault="00CB250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250C" w:rsidRDefault="00CB250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250C" w:rsidRDefault="00CB250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250C" w:rsidRDefault="00CB250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250C" w:rsidRDefault="0000000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  <w:lang w:val="en-US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B250C" w:rsidRDefault="00CB250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250C" w:rsidRDefault="00CB250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CB250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B250C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6026785" cy="4688205"/>
            <wp:effectExtent l="0" t="0" r="5715" b="10795"/>
            <wp:docPr id="5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6785" cy="468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50C" w:rsidRDefault="00000000">
      <w:pPr>
        <w:jc w:val="center"/>
      </w:pPr>
      <w:r>
        <w:rPr>
          <w:noProof/>
        </w:rPr>
        <w:drawing>
          <wp:inline distT="0" distB="0" distL="114300" distR="114300">
            <wp:extent cx="5362575" cy="4314190"/>
            <wp:effectExtent l="0" t="0" r="9525" b="3810"/>
            <wp:docPr id="6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50C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740400" cy="4408170"/>
            <wp:effectExtent l="0" t="0" r="0" b="11430"/>
            <wp:docPr id="7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44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50C" w:rsidRDefault="00000000">
      <w:pPr>
        <w:jc w:val="center"/>
        <w:rPr>
          <w:lang w:val="en-US"/>
        </w:rPr>
      </w:pPr>
      <w:r>
        <w:rPr>
          <w:noProof/>
        </w:rPr>
        <w:drawing>
          <wp:inline distT="0" distB="0" distL="114300" distR="114300">
            <wp:extent cx="5647055" cy="4064635"/>
            <wp:effectExtent l="0" t="0" r="4445" b="12065"/>
            <wp:docPr id="8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40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50C" w:rsidRDefault="00CB250C"/>
    <w:sectPr w:rsidR="00CB25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D497C" w:rsidRDefault="001D497C">
      <w:pPr>
        <w:spacing w:line="240" w:lineRule="auto"/>
      </w:pPr>
      <w:r>
        <w:separator/>
      </w:r>
    </w:p>
  </w:endnote>
  <w:endnote w:type="continuationSeparator" w:id="0">
    <w:p w:rsidR="001D497C" w:rsidRDefault="001D49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D497C" w:rsidRDefault="001D497C">
      <w:pPr>
        <w:spacing w:after="0"/>
      </w:pPr>
      <w:r>
        <w:separator/>
      </w:r>
    </w:p>
  </w:footnote>
  <w:footnote w:type="continuationSeparator" w:id="0">
    <w:p w:rsidR="001D497C" w:rsidRDefault="001D497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3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4F"/>
    <w:rsid w:val="00105A1F"/>
    <w:rsid w:val="001D497C"/>
    <w:rsid w:val="00410311"/>
    <w:rsid w:val="00483FA6"/>
    <w:rsid w:val="00714DFB"/>
    <w:rsid w:val="008515EC"/>
    <w:rsid w:val="00C37E4F"/>
    <w:rsid w:val="00CB250C"/>
    <w:rsid w:val="00DF6FE4"/>
    <w:rsid w:val="00E21B55"/>
    <w:rsid w:val="00F6496B"/>
    <w:rsid w:val="03463887"/>
    <w:rsid w:val="245C530B"/>
    <w:rsid w:val="2FE65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41E1BE7A-FADA-E245-8B57-69E7C1CC3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qFormat/>
    <w:pPr>
      <w:widowControl w:val="0"/>
      <w:autoSpaceDE w:val="0"/>
      <w:autoSpaceDN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a6">
    <w:name w:val="Основной текст Знак"/>
    <w:basedOn w:val="a0"/>
    <w:link w:val="a5"/>
    <w:uiPriority w:val="1"/>
    <w:qFormat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Microsoft Office User</cp:lastModifiedBy>
  <cp:revision>4</cp:revision>
  <dcterms:created xsi:type="dcterms:W3CDTF">2023-10-02T14:41:00Z</dcterms:created>
  <dcterms:modified xsi:type="dcterms:W3CDTF">2025-04-09T17:31:00Z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1049-12.2.0.20782</vt:lpwstr>
  </property>
  <property fmtid="{D5CDD505-2E9C-101B-9397-08002B2CF9AE}" pid="3" name="ICV">
    <vt:lpwstr>6985E2C9C51F4258ADDD46F215895869_13</vt:lpwstr>
  </property>
</Properties>
</file>