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55DC5E9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B738A6">
        <w:rPr>
          <w:rFonts w:ascii="Times New Roman" w:hAnsi="Times New Roman" w:cs="Times New Roman"/>
          <w:b/>
          <w:bCs/>
          <w:sz w:val="36"/>
          <w:szCs w:val="36"/>
        </w:rPr>
        <w:t>Рекрутинг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4EF3AC45" w:rsidR="00410311" w:rsidRPr="00B738A6" w:rsidRDefault="00B738A6" w:rsidP="00B738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B738A6">
        <w:rPr>
          <w:rFonts w:ascii="Times New Roman" w:hAnsi="Times New Roman" w:cs="Times New Roman"/>
          <w:b/>
          <w:bCs/>
          <w:i/>
          <w:sz w:val="36"/>
          <w:szCs w:val="36"/>
        </w:rPr>
        <w:t>итогового (межрегионального) этапа чемпионата профессионального мастерства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53A48D" w14:textId="679B3DB2" w:rsidR="00E21B55" w:rsidRDefault="00E21B55" w:rsidP="00B738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99AD019" w14:textId="532E2147" w:rsidR="00B738A6" w:rsidRDefault="00B738A6" w:rsidP="00B738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BBF8499" w14:textId="6D4EB952" w:rsidR="00B738A6" w:rsidRDefault="00B738A6" w:rsidP="00B738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AB431D8" w14:textId="7DE900E2" w:rsidR="00B738A6" w:rsidRDefault="00B738A6" w:rsidP="00B738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115F7C4" w14:textId="2E149B6C" w:rsidR="00483FA6" w:rsidRDefault="00B738A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5783C20C" w:rsidR="00C37E4F" w:rsidRDefault="00B738A6">
      <w:r>
        <w:lastRenderedPageBreak/>
        <w:pict w14:anchorId="6867F0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1.1pt;height:467.45pt">
            <v:imagedata r:id="rId5" o:title="План_застройки_по_компетенции_«Рекрутинг» _page-0001 (1)"/>
          </v:shape>
        </w:pict>
      </w:r>
      <w:bookmarkStart w:id="0" w:name="_GoBack"/>
      <w:bookmarkEnd w:id="0"/>
    </w:p>
    <w:sectPr w:rsidR="00C37E4F" w:rsidSect="00B738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410311"/>
    <w:rsid w:val="00483FA6"/>
    <w:rsid w:val="00714DFB"/>
    <w:rsid w:val="00B738A6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Оплачко Надежда Николаевна</cp:lastModifiedBy>
  <cp:revision>5</cp:revision>
  <dcterms:created xsi:type="dcterms:W3CDTF">2023-10-02T14:41:00Z</dcterms:created>
  <dcterms:modified xsi:type="dcterms:W3CDTF">2025-04-10T07:05:00Z</dcterms:modified>
</cp:coreProperties>
</file>