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645745" w:rsidP="0064574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2CE388">
            <wp:extent cx="3103245" cy="1152525"/>
            <wp:effectExtent l="0" t="0" r="190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2A9C" w:rsidRPr="000B1FF4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</w:p>
    <w:p w:rsidR="00912A9C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6B5065">
        <w:rPr>
          <w:rFonts w:ascii="Times New Roman" w:hAnsi="Times New Roman" w:cs="Times New Roman"/>
          <w:b/>
          <w:sz w:val="24"/>
          <w:szCs w:val="24"/>
        </w:rPr>
        <w:t>В</w:t>
      </w:r>
    </w:p>
    <w:p w:rsidR="00136D33" w:rsidRDefault="006B5065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РЕМОНТ ЭЛЕМЕНТОВ КОНСТРУКЦИИ ВС ИЗ КОМПОЗИТНЫХ МАТЕРИАЛОВ</w:t>
      </w:r>
    </w:p>
    <w:p w:rsidR="006B5065" w:rsidRDefault="006B5065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10" w:rsidRPr="00F70B10" w:rsidRDefault="00F70B10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B10">
        <w:rPr>
          <w:rFonts w:ascii="Times New Roman" w:hAnsi="Times New Roman" w:cs="Times New Roman"/>
          <w:b/>
          <w:sz w:val="24"/>
          <w:szCs w:val="24"/>
        </w:rPr>
        <w:t>Участник № ________</w:t>
      </w:r>
    </w:p>
    <w:p w:rsidR="00F70B10" w:rsidRPr="00F70B10" w:rsidRDefault="00F70B10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10" w:rsidRPr="00F70B10" w:rsidRDefault="00820285" w:rsidP="00820285">
      <w:pPr>
        <w:tabs>
          <w:tab w:val="left" w:pos="2287"/>
          <w:tab w:val="center" w:pos="49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70B10" w:rsidRPr="00F70B10">
        <w:rPr>
          <w:rFonts w:ascii="Times New Roman" w:hAnsi="Times New Roman" w:cs="Times New Roman"/>
          <w:b/>
          <w:sz w:val="24"/>
          <w:szCs w:val="24"/>
        </w:rPr>
        <w:t xml:space="preserve">ФИО____________________________ </w:t>
      </w:r>
    </w:p>
    <w:p w:rsidR="00912A9C" w:rsidRDefault="008202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5242560</wp:posOffset>
            </wp:positionH>
            <wp:positionV relativeFrom="paragraph">
              <wp:posOffset>3435985</wp:posOffset>
            </wp:positionV>
            <wp:extent cx="1053465" cy="11493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Логотип 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2A9C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7"/>
        <w:tblpPr w:leftFromText="180" w:rightFromText="180" w:vertAnchor="page" w:horzAnchor="margin" w:tblpY="3196"/>
        <w:tblW w:w="9766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7654"/>
      </w:tblGrid>
      <w:tr w:rsidR="00E04595" w:rsidRPr="00F91955" w:rsidTr="00820285">
        <w:tc>
          <w:tcPr>
            <w:tcW w:w="9766" w:type="dxa"/>
            <w:gridSpan w:val="2"/>
            <w:shd w:val="clear" w:color="auto" w:fill="92D050"/>
          </w:tcPr>
          <w:p w:rsidR="00E04595" w:rsidRPr="00F91955" w:rsidRDefault="00820285" w:rsidP="00820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ab/>
            </w:r>
          </w:p>
        </w:tc>
      </w:tr>
      <w:tr w:rsidR="006B5065" w:rsidRPr="00F91955" w:rsidTr="00820285">
        <w:tc>
          <w:tcPr>
            <w:tcW w:w="2112" w:type="dxa"/>
            <w:shd w:val="clear" w:color="auto" w:fill="auto"/>
          </w:tcPr>
          <w:p w:rsidR="006B5065" w:rsidRDefault="006B5065" w:rsidP="006B5065">
            <w:pPr>
              <w:ind w:lef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7654" w:type="dxa"/>
            <w:shd w:val="clear" w:color="auto" w:fill="auto"/>
          </w:tcPr>
          <w:p w:rsidR="006B5065" w:rsidRPr="003E6D40" w:rsidRDefault="006B5065" w:rsidP="003765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Оценить навыки конкурсанта: </w:t>
            </w:r>
            <w:r w:rsidR="003765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="003765C1">
              <w:rPr>
                <w:rFonts w:ascii="Times New Roman" w:hAnsi="Times New Roman" w:cs="Times New Roman"/>
                <w:sz w:val="24"/>
                <w:szCs w:val="24"/>
              </w:rPr>
              <w:t>ыполнение оценки технического состояния элемента конструкции из композитных материалов, согласно процедуре производителя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B5065" w:rsidRPr="00F91955" w:rsidTr="00820285">
        <w:tc>
          <w:tcPr>
            <w:tcW w:w="2112" w:type="dxa"/>
            <w:shd w:val="clear" w:color="auto" w:fill="auto"/>
          </w:tcPr>
          <w:p w:rsidR="006B5065" w:rsidRDefault="006B5065" w:rsidP="006B50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654" w:type="dxa"/>
            <w:shd w:val="clear" w:color="auto" w:fill="auto"/>
          </w:tcPr>
          <w:p w:rsidR="006B5065" w:rsidRDefault="006B5065" w:rsidP="006B506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E04595" w:rsidRPr="00F91955" w:rsidTr="00820285">
        <w:tc>
          <w:tcPr>
            <w:tcW w:w="9766" w:type="dxa"/>
            <w:gridSpan w:val="2"/>
            <w:shd w:val="clear" w:color="auto" w:fill="auto"/>
          </w:tcPr>
          <w:p w:rsidR="006B5065" w:rsidRDefault="003765C1" w:rsidP="006B50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ВИЗУЛЬНЫЙ КОНТРОЛЬ</w:t>
            </w:r>
          </w:p>
          <w:p w:rsidR="00E04595" w:rsidRPr="00F91955" w:rsidRDefault="006B5065" w:rsidP="006B50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РАБОТУ</w:t>
            </w:r>
          </w:p>
        </w:tc>
      </w:tr>
      <w:tr w:rsidR="006B5065" w:rsidRPr="00F91955" w:rsidTr="00613B3D">
        <w:tc>
          <w:tcPr>
            <w:tcW w:w="9766" w:type="dxa"/>
            <w:gridSpan w:val="2"/>
            <w:shd w:val="clear" w:color="auto" w:fill="auto"/>
          </w:tcPr>
          <w:p w:rsidR="006B5065" w:rsidRDefault="006B5065" w:rsidP="006B5065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B57">
              <w:rPr>
                <w:rFonts w:ascii="Times New Roman" w:hAnsi="Times New Roman" w:cs="Times New Roman"/>
                <w:b/>
                <w:sz w:val="24"/>
                <w:szCs w:val="24"/>
              </w:rPr>
              <w:t>ЗОНА КОНТРОЛЯ</w:t>
            </w:r>
          </w:p>
          <w:p w:rsidR="006B5065" w:rsidRPr="00353B57" w:rsidRDefault="003765C1" w:rsidP="003765C1">
            <w:pPr>
              <w:pStyle w:val="a8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Трехслойная панель</w:t>
            </w:r>
            <w:r w:rsidR="006B5065" w:rsidRPr="00353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2E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6B5065" w:rsidRPr="00353B57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="003C62E0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  <w:r w:rsidR="006B5065" w:rsidRPr="00353B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B5065" w:rsidRPr="00F91955" w:rsidTr="00613B3D">
        <w:tc>
          <w:tcPr>
            <w:tcW w:w="9766" w:type="dxa"/>
            <w:gridSpan w:val="2"/>
            <w:shd w:val="clear" w:color="auto" w:fill="auto"/>
          </w:tcPr>
          <w:p w:rsidR="006B5065" w:rsidRDefault="006B5065" w:rsidP="006B5065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ВОЗМОЖНО </w:t>
            </w:r>
            <w:r w:rsidRPr="00353B57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ОБНАРУЖИВАЕМЫХ ПОВРЕЖДЕНИЙ</w:t>
            </w:r>
          </w:p>
          <w:p w:rsidR="006B5065" w:rsidRPr="00353B57" w:rsidRDefault="00DF154D" w:rsidP="006B5065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повреждения обшивки.</w:t>
            </w:r>
          </w:p>
        </w:tc>
      </w:tr>
      <w:tr w:rsidR="006B5065" w:rsidRPr="00F91955" w:rsidTr="00613B3D">
        <w:tc>
          <w:tcPr>
            <w:tcW w:w="9766" w:type="dxa"/>
            <w:gridSpan w:val="2"/>
            <w:shd w:val="clear" w:color="auto" w:fill="auto"/>
          </w:tcPr>
          <w:p w:rsidR="006B5065" w:rsidRDefault="006B5065" w:rsidP="006B5065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B57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КОНТРОЛЯ</w:t>
            </w:r>
          </w:p>
          <w:p w:rsidR="006B5065" w:rsidRPr="00353B57" w:rsidRDefault="006B5065" w:rsidP="006B5065">
            <w:pPr>
              <w:spacing w:line="360" w:lineRule="auto"/>
              <w:ind w:left="7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B57">
              <w:rPr>
                <w:rFonts w:ascii="Times New Roman" w:hAnsi="Times New Roman" w:cs="Times New Roman"/>
                <w:sz w:val="24"/>
                <w:szCs w:val="24"/>
              </w:rPr>
              <w:t>Применимое для данной процедуры оборудование может быть следующим:</w:t>
            </w:r>
          </w:p>
          <w:p w:rsidR="008458FC" w:rsidRDefault="00ED3614" w:rsidP="008458FC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Увеличительное стекло </w:t>
            </w:r>
          </w:p>
          <w:p w:rsidR="008458FC" w:rsidRDefault="008458FC" w:rsidP="008458FC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8FC">
              <w:rPr>
                <w:rFonts w:ascii="Times New Roman" w:hAnsi="Times New Roman" w:cs="Times New Roman"/>
                <w:sz w:val="24"/>
                <w:szCs w:val="24"/>
              </w:rPr>
              <w:t>Источник света</w:t>
            </w:r>
          </w:p>
          <w:p w:rsidR="008458FC" w:rsidRPr="008458FC" w:rsidRDefault="00DF154D" w:rsidP="008458FC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Циркуль</w:t>
            </w:r>
          </w:p>
          <w:p w:rsidR="008458FC" w:rsidRPr="008458FC" w:rsidRDefault="008458FC" w:rsidP="008458FC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8FC">
              <w:rPr>
                <w:rFonts w:ascii="Times New Roman" w:hAnsi="Times New Roman" w:cs="Times New Roman"/>
                <w:sz w:val="24"/>
                <w:szCs w:val="24"/>
              </w:rPr>
              <w:t>Линейка 300мм.</w:t>
            </w:r>
          </w:p>
          <w:p w:rsidR="006B5065" w:rsidRPr="00BA3F1F" w:rsidRDefault="00DF154D" w:rsidP="006B5065">
            <w:pPr>
              <w:pStyle w:val="a8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карандаш</w:t>
            </w:r>
          </w:p>
        </w:tc>
      </w:tr>
      <w:tr w:rsidR="006B5065" w:rsidRPr="00F91955" w:rsidTr="00613B3D">
        <w:tc>
          <w:tcPr>
            <w:tcW w:w="9766" w:type="dxa"/>
            <w:gridSpan w:val="2"/>
            <w:shd w:val="clear" w:color="auto" w:fill="auto"/>
          </w:tcPr>
          <w:p w:rsidR="006B5065" w:rsidRDefault="006B5065" w:rsidP="006B5065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B57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КОНТРОЛЮ</w:t>
            </w:r>
          </w:p>
          <w:p w:rsidR="006B5065" w:rsidRPr="002B61CD" w:rsidRDefault="006B5065" w:rsidP="006B5065">
            <w:pPr>
              <w:spacing w:line="36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1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Примечание: Панель не перемещать и не поднимать в процессе </w:t>
            </w:r>
            <w:proofErr w:type="spellStart"/>
            <w:r w:rsidR="00BA3F1F">
              <w:rPr>
                <w:rFonts w:ascii="Times New Roman" w:hAnsi="Times New Roman" w:cs="Times New Roman"/>
                <w:b/>
                <w:sz w:val="28"/>
                <w:szCs w:val="28"/>
              </w:rPr>
              <w:t>дефектации</w:t>
            </w:r>
            <w:proofErr w:type="spellEnd"/>
            <w:r w:rsidRPr="002B61C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458FC" w:rsidRDefault="006B5065" w:rsidP="006B5065">
            <w:pPr>
              <w:pStyle w:val="a8"/>
              <w:numPr>
                <w:ilvl w:val="1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B57">
              <w:rPr>
                <w:rFonts w:ascii="Times New Roman" w:hAnsi="Times New Roman" w:cs="Times New Roman"/>
                <w:sz w:val="24"/>
                <w:szCs w:val="24"/>
              </w:rPr>
              <w:t>Убедитесь, что поверхность зоны контроля чистая и гладкая. При необходимости удалите загрязн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с поверхности зон контроля. Доложить эксперту о выполненной проверке</w:t>
            </w:r>
          </w:p>
          <w:p w:rsidR="006B5065" w:rsidRDefault="008458FC" w:rsidP="00DF154D">
            <w:pPr>
              <w:pStyle w:val="a8"/>
              <w:numPr>
                <w:ilvl w:val="1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58FC">
              <w:rPr>
                <w:rFonts w:ascii="Times New Roman" w:hAnsi="Times New Roman" w:cs="Times New Roman"/>
                <w:sz w:val="24"/>
                <w:szCs w:val="24"/>
              </w:rPr>
              <w:t>Обеспечьте необходимое освещение</w:t>
            </w:r>
            <w:r w:rsidR="006B5065" w:rsidRPr="00845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5065" w:rsidRPr="00DF1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3F1F" w:rsidRPr="00DF154D" w:rsidRDefault="00BA3F1F" w:rsidP="00BA3F1F">
            <w:pPr>
              <w:pStyle w:val="a8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065" w:rsidRPr="00F91955" w:rsidTr="00613B3D">
        <w:tc>
          <w:tcPr>
            <w:tcW w:w="9766" w:type="dxa"/>
            <w:gridSpan w:val="2"/>
            <w:shd w:val="clear" w:color="auto" w:fill="auto"/>
          </w:tcPr>
          <w:p w:rsidR="006B5065" w:rsidRPr="00DF154D" w:rsidRDefault="00DF154D" w:rsidP="00DF154D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5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ПРОВЕРКА ТЕХНИЧЕСКОГО СОСТОЯНИЯ</w:t>
            </w:r>
          </w:p>
          <w:p w:rsidR="00F9637F" w:rsidRPr="00F9637F" w:rsidRDefault="00BA3F1F" w:rsidP="00BA3F1F">
            <w:pPr>
              <w:pStyle w:val="a8"/>
              <w:numPr>
                <w:ilvl w:val="1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</w:t>
            </w:r>
            <w:r w:rsidR="00157D89">
              <w:rPr>
                <w:rFonts w:ascii="Times New Roman" w:hAnsi="Times New Roman" w:cs="Times New Roman"/>
                <w:sz w:val="24"/>
                <w:szCs w:val="24"/>
              </w:rPr>
              <w:t xml:space="preserve"> поиск неисправностей;</w:t>
            </w:r>
          </w:p>
        </w:tc>
      </w:tr>
      <w:tr w:rsidR="006B5065" w:rsidRPr="00F91955" w:rsidTr="00613B3D">
        <w:tc>
          <w:tcPr>
            <w:tcW w:w="9766" w:type="dxa"/>
            <w:gridSpan w:val="2"/>
            <w:shd w:val="clear" w:color="auto" w:fill="auto"/>
          </w:tcPr>
          <w:p w:rsidR="006B5065" w:rsidRDefault="006B5065" w:rsidP="006B5065">
            <w:pPr>
              <w:pStyle w:val="a8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32B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ЗАКЛЮЧИТЕЛЬНЫЕ РАБОТЫ</w:t>
            </w:r>
          </w:p>
          <w:p w:rsidR="006B5065" w:rsidRDefault="006B5065" w:rsidP="006B5065">
            <w:pPr>
              <w:pStyle w:val="a8"/>
              <w:numPr>
                <w:ilvl w:val="1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Заполните «Отчет о повреждении конструкции». </w:t>
            </w:r>
          </w:p>
          <w:p w:rsidR="006B5065" w:rsidRDefault="006B5065" w:rsidP="006B5065">
            <w:pPr>
              <w:pStyle w:val="a8"/>
              <w:spacing w:line="36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Используйте данные Схемы расположения детали (Рис.2, схема 1, стр. 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данные Таблицы 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(стр. 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 </w:t>
            </w:r>
          </w:p>
          <w:p w:rsidR="006B5065" w:rsidRDefault="006B5065" w:rsidP="006B5065">
            <w:pPr>
              <w:pStyle w:val="a8"/>
              <w:numPr>
                <w:ilvl w:val="1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Уберите рабочее место.</w:t>
            </w:r>
          </w:p>
          <w:p w:rsidR="006B5065" w:rsidRPr="007C1426" w:rsidRDefault="006B5065" w:rsidP="00252BBD">
            <w:pPr>
              <w:pStyle w:val="a8"/>
              <w:numPr>
                <w:ilvl w:val="1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Передайте Конкурсное задание, ваш</w:t>
            </w:r>
            <w:r w:rsidR="00252BBD">
              <w:rPr>
                <w:rFonts w:ascii="Times New Roman" w:hAnsi="Times New Roman" w:cs="Times New Roman"/>
                <w:sz w:val="24"/>
                <w:szCs w:val="24"/>
              </w:rPr>
              <w:t xml:space="preserve"> отчет эксперту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34D1E" w:rsidRDefault="00A34D1E">
      <w:pPr>
        <w:rPr>
          <w:rFonts w:ascii="Times New Roman" w:hAnsi="Times New Roman" w:cs="Times New Roman"/>
          <w:b/>
          <w:sz w:val="24"/>
          <w:szCs w:val="24"/>
        </w:rPr>
      </w:pPr>
    </w:p>
    <w:p w:rsidR="006B5065" w:rsidRDefault="006B50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B5065" w:rsidRDefault="006B5065">
      <w:pPr>
        <w:rPr>
          <w:rFonts w:ascii="Times New Roman" w:hAnsi="Times New Roman" w:cs="Times New Roman"/>
          <w:b/>
          <w:sz w:val="24"/>
          <w:szCs w:val="24"/>
        </w:rPr>
      </w:pPr>
    </w:p>
    <w:p w:rsidR="00991B18" w:rsidRDefault="000937EC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Литература для подготовки к работе</w:t>
      </w:r>
      <w:r w:rsidR="00991B1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: </w:t>
      </w:r>
    </w:p>
    <w:p w:rsidR="00991B18" w:rsidRPr="000937EC" w:rsidRDefault="00991B1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Руководство по ремонту конструкции планера</w:t>
      </w:r>
    </w:p>
    <w:p w:rsidR="00991B18" w:rsidRPr="000937EC" w:rsidRDefault="00991B1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51-77-01 (1 стр)</w:t>
      </w:r>
    </w:p>
    <w:p w:rsidR="008458FC" w:rsidRPr="000937EC" w:rsidRDefault="008458FC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РНМК 51-10-09 стр</w:t>
      </w:r>
      <w:r w:rsidR="00575D83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901</w:t>
      </w:r>
    </w:p>
    <w:p w:rsidR="00991B18" w:rsidRPr="000937EC" w:rsidRDefault="00991B18" w:rsidP="00991B1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Основная процедура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детального визуального контроля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углепластиковых структур 51-10-09 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стр. 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101</w:t>
      </w:r>
    </w:p>
    <w:p w:rsidR="00991B18" w:rsidRPr="000937EC" w:rsidRDefault="00F9637F" w:rsidP="00991B1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В</w:t>
      </w:r>
      <w:r w:rsidR="00991B18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изуальный контроль. Основная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="00991B18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процедура детального визуального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91B18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контроля углепластиковых структур.</w:t>
      </w:r>
    </w:p>
    <w:p w:rsidR="00991B18" w:rsidRPr="000937EC" w:rsidRDefault="00991B18" w:rsidP="00991B18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51-10-09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стр.</w:t>
      </w:r>
      <w:r w:rsidR="00B45D3A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 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901</w:t>
      </w:r>
    </w:p>
    <w:p w:rsidR="00B45D3A" w:rsidRDefault="00B45D3A" w:rsidP="00991B18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45D3A" w:rsidRDefault="00B45D3A" w:rsidP="00991B18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45D3A" w:rsidRDefault="00B45D3A" w:rsidP="00991B18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45D3A" w:rsidRDefault="00B45D3A" w:rsidP="00991B18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B45D3A" w:rsidRDefault="00B45D3A" w:rsidP="00991B18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9637F" w:rsidRDefault="00F9637F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br w:type="page"/>
      </w:r>
    </w:p>
    <w:p w:rsidR="00991B18" w:rsidRDefault="00D01132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Зонирование панели.</w:t>
      </w:r>
    </w:p>
    <w:p w:rsidR="00D01132" w:rsidRPr="000937EC" w:rsidRDefault="00D011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Критичность зон уменьшается от зоны А к зоне </w:t>
      </w:r>
      <w:r w:rsidRPr="000937EC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D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991B18" w:rsidRPr="000937EC" w:rsidRDefault="00D011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Зона А – Регулярная зона</w:t>
      </w:r>
    </w:p>
    <w:p w:rsidR="00D01132" w:rsidRPr="000937EC" w:rsidRDefault="00D011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Зона </w:t>
      </w:r>
      <w:r w:rsidRPr="000937EC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B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Переходная зона </w:t>
      </w:r>
    </w:p>
    <w:p w:rsidR="00D01132" w:rsidRPr="000937EC" w:rsidRDefault="00D011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Зона С – Зона крепежных швов </w:t>
      </w:r>
    </w:p>
    <w:p w:rsidR="00EC404D" w:rsidRPr="000937EC" w:rsidRDefault="00D011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Зона </w:t>
      </w:r>
      <w:r w:rsidRPr="000937EC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D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Зона стыковки</w:t>
      </w:r>
    </w:p>
    <w:p w:rsidR="00D01132" w:rsidRPr="000937EC" w:rsidRDefault="00D011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Критичное расстояние между дефектами </w:t>
      </w:r>
      <w:r w:rsidRPr="000937EC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Y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– </w:t>
      </w:r>
      <w:r w:rsidR="00CC398A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75 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мм. (</w:t>
      </w:r>
      <w:r w:rsidR="00CC398A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дюйма)</w:t>
      </w:r>
      <w:r w:rsidR="00CC398A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(дефекты расположенные ближе</w:t>
      </w:r>
      <w:r w:rsidR="00ED361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CC398A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считать как один).</w:t>
      </w:r>
      <w:r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EC404D" w:rsidRPr="000937EC" w:rsidRDefault="00ED361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Край</w:t>
      </w:r>
      <w:r w:rsidR="00EC404D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зоны обозначается сочетанием </w:t>
      </w:r>
      <w:r w:rsidR="00DA6EA0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>букв названий зон</w:t>
      </w:r>
      <w:r w:rsidR="00EC404D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. Пример линия </w:t>
      </w:r>
      <w:r w:rsidR="00DA6EA0" w:rsidRPr="000937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между зоной А и В обозначается А-В. </w:t>
      </w:r>
    </w:p>
    <w:p w:rsidR="00D01132" w:rsidRPr="00D01132" w:rsidRDefault="00575D83" w:rsidP="00575D83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082540" cy="4707649"/>
            <wp:effectExtent l="0" t="0" r="3810" b="0"/>
            <wp:docPr id="9" name="Рисунок 9" descr="C:\Users\Rdonchevcky\Downloads\WhatsApp Image 2025-04-10 at 10.19.5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donchevcky\Downloads\WhatsApp Image 2025-04-10 at 10.19.58 (1)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385" cy="4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065" w:rsidRDefault="00F919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2BBD" w:rsidRDefault="00252BBD" w:rsidP="00252BB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1</w:t>
      </w:r>
    </w:p>
    <w:p w:rsidR="00991B18" w:rsidRDefault="005B46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Значения допустимых повреждений в зависимости от зон и степени ответственности</w:t>
      </w:r>
    </w:p>
    <w:tbl>
      <w:tblPr>
        <w:tblStyle w:val="a7"/>
        <w:tblW w:w="10021" w:type="dxa"/>
        <w:tblInd w:w="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96"/>
        <w:gridCol w:w="4806"/>
        <w:gridCol w:w="722"/>
        <w:gridCol w:w="1715"/>
        <w:gridCol w:w="1782"/>
      </w:tblGrid>
      <w:tr w:rsidR="00157D89" w:rsidTr="000937EC">
        <w:trPr>
          <w:trHeight w:val="948"/>
        </w:trPr>
        <w:tc>
          <w:tcPr>
            <w:tcW w:w="1094" w:type="dxa"/>
            <w:vAlign w:val="center"/>
          </w:tcPr>
          <w:p w:rsidR="00157D89" w:rsidRPr="00CC398A" w:rsidRDefault="00157D89" w:rsidP="00CC398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Наим.</w:t>
            </w:r>
          </w:p>
        </w:tc>
        <w:tc>
          <w:tcPr>
            <w:tcW w:w="4248" w:type="dxa"/>
            <w:vAlign w:val="center"/>
          </w:tcPr>
          <w:p w:rsidR="00157D89" w:rsidRPr="00CC398A" w:rsidRDefault="00157D89" w:rsidP="00CC398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C398A">
              <w:rPr>
                <w:b/>
                <w:sz w:val="28"/>
                <w:szCs w:val="28"/>
              </w:rPr>
              <w:t>Схема</w:t>
            </w:r>
          </w:p>
        </w:tc>
        <w:tc>
          <w:tcPr>
            <w:tcW w:w="871" w:type="dxa"/>
            <w:vAlign w:val="center"/>
          </w:tcPr>
          <w:p w:rsidR="00157D89" w:rsidRPr="00CC398A" w:rsidRDefault="00157D89" w:rsidP="00CC398A">
            <w:pPr>
              <w:pStyle w:val="Default"/>
              <w:jc w:val="center"/>
              <w:rPr>
                <w:b/>
                <w:szCs w:val="28"/>
              </w:rPr>
            </w:pPr>
            <w:r w:rsidRPr="00CC398A">
              <w:rPr>
                <w:b/>
                <w:szCs w:val="28"/>
              </w:rPr>
              <w:t>Зона</w:t>
            </w:r>
          </w:p>
          <w:p w:rsidR="00157D89" w:rsidRPr="00CC398A" w:rsidRDefault="00157D89" w:rsidP="00CC398A">
            <w:pPr>
              <w:pStyle w:val="Default"/>
              <w:jc w:val="center"/>
              <w:rPr>
                <w:b/>
                <w:szCs w:val="28"/>
              </w:rPr>
            </w:pPr>
          </w:p>
        </w:tc>
        <w:tc>
          <w:tcPr>
            <w:tcW w:w="1837" w:type="dxa"/>
            <w:vAlign w:val="center"/>
          </w:tcPr>
          <w:p w:rsidR="000937EC" w:rsidRDefault="007977AE" w:rsidP="000937EC">
            <w:pPr>
              <w:pStyle w:val="Default"/>
              <w:jc w:val="center"/>
              <w:rPr>
                <w:b/>
                <w:szCs w:val="28"/>
              </w:rPr>
            </w:pPr>
            <w:r w:rsidRPr="007977AE">
              <w:rPr>
                <w:b/>
                <w:szCs w:val="28"/>
              </w:rPr>
              <w:t>Временный ремонт не требуется</w:t>
            </w:r>
          </w:p>
        </w:tc>
        <w:tc>
          <w:tcPr>
            <w:tcW w:w="1971" w:type="dxa"/>
            <w:vAlign w:val="center"/>
          </w:tcPr>
          <w:p w:rsidR="00157D89" w:rsidRPr="00CC398A" w:rsidRDefault="007977AE" w:rsidP="00CC398A">
            <w:pPr>
              <w:pStyle w:val="Default"/>
              <w:jc w:val="center"/>
              <w:rPr>
                <w:b/>
                <w:szCs w:val="28"/>
              </w:rPr>
            </w:pPr>
            <w:r w:rsidRPr="007977AE">
              <w:rPr>
                <w:b/>
                <w:szCs w:val="28"/>
              </w:rPr>
              <w:t xml:space="preserve">Эксплуатация компонента не допускается </w:t>
            </w:r>
          </w:p>
        </w:tc>
      </w:tr>
      <w:tr w:rsidR="007977AE" w:rsidTr="007977AE">
        <w:trPr>
          <w:trHeight w:val="1425"/>
        </w:trPr>
        <w:tc>
          <w:tcPr>
            <w:tcW w:w="1094" w:type="dxa"/>
            <w:vMerge w:val="restart"/>
            <w:textDirection w:val="btLr"/>
          </w:tcPr>
          <w:p w:rsidR="007977AE" w:rsidRPr="005B4654" w:rsidRDefault="007977AE" w:rsidP="007977AE">
            <w:pPr>
              <w:pStyle w:val="Default"/>
              <w:ind w:left="113" w:right="113"/>
              <w:jc w:val="center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>Царапина</w:t>
            </w:r>
          </w:p>
        </w:tc>
        <w:tc>
          <w:tcPr>
            <w:tcW w:w="4248" w:type="dxa"/>
            <w:vMerge w:val="restart"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  <w:r w:rsidRPr="005B4654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C568B0" wp14:editId="204DE801">
                  <wp:extent cx="2560320" cy="208589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8768" cy="2125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" w:type="dxa"/>
          </w:tcPr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</w:p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А-С</w:t>
            </w:r>
            <w:proofErr w:type="gramEnd"/>
          </w:p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А-В</w:t>
            </w:r>
          </w:p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 w:rsidRPr="00EC404D">
              <w:rPr>
                <w:szCs w:val="28"/>
              </w:rPr>
              <w:t>А-D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Зона недопустимых повреждений</w:t>
            </w:r>
          </w:p>
        </w:tc>
        <w:tc>
          <w:tcPr>
            <w:tcW w:w="1971" w:type="dxa"/>
          </w:tcPr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Зона недопустимых повреждений</w:t>
            </w:r>
          </w:p>
        </w:tc>
      </w:tr>
      <w:tr w:rsidR="007977AE" w:rsidTr="007977AE">
        <w:trPr>
          <w:trHeight w:val="992"/>
        </w:trPr>
        <w:tc>
          <w:tcPr>
            <w:tcW w:w="1094" w:type="dxa"/>
            <w:vMerge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B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B</w:t>
            </w:r>
            <w:r w:rsidRPr="00CC398A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C</w:t>
            </w:r>
          </w:p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A= </w:t>
            </w:r>
            <w:r>
              <w:rPr>
                <w:szCs w:val="28"/>
              </w:rPr>
              <w:t>20 мм;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B=</w:t>
            </w:r>
            <w:r>
              <w:rPr>
                <w:szCs w:val="28"/>
              </w:rPr>
              <w:t xml:space="preserve"> 10 мм;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L=</w:t>
            </w:r>
            <w:r>
              <w:rPr>
                <w:szCs w:val="28"/>
              </w:rPr>
              <w:t xml:space="preserve"> 15 мм;</w:t>
            </w:r>
          </w:p>
        </w:tc>
        <w:tc>
          <w:tcPr>
            <w:tcW w:w="1971" w:type="dxa"/>
          </w:tcPr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A= </w:t>
            </w:r>
            <w:r>
              <w:rPr>
                <w:szCs w:val="28"/>
              </w:rPr>
              <w:t>50 мм;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B=</w:t>
            </w:r>
            <w:r>
              <w:rPr>
                <w:szCs w:val="28"/>
              </w:rPr>
              <w:t xml:space="preserve"> 30 мм;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L=</w:t>
            </w:r>
            <w:r>
              <w:rPr>
                <w:szCs w:val="28"/>
              </w:rPr>
              <w:t xml:space="preserve"> 45 мм;</w:t>
            </w:r>
          </w:p>
        </w:tc>
      </w:tr>
      <w:tr w:rsidR="007977AE" w:rsidTr="007977AE">
        <w:trPr>
          <w:trHeight w:val="1440"/>
        </w:trPr>
        <w:tc>
          <w:tcPr>
            <w:tcW w:w="1094" w:type="dxa"/>
            <w:vMerge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</w:p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  <w:r w:rsidRPr="00CC398A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C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A= </w:t>
            </w:r>
            <w:r>
              <w:rPr>
                <w:szCs w:val="28"/>
              </w:rPr>
              <w:t>10 мм;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B=</w:t>
            </w:r>
            <w:r>
              <w:rPr>
                <w:szCs w:val="28"/>
              </w:rPr>
              <w:t xml:space="preserve"> 30 мм;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L=</w:t>
            </w:r>
            <w:r>
              <w:rPr>
                <w:szCs w:val="28"/>
              </w:rPr>
              <w:t xml:space="preserve"> 25 мм;</w:t>
            </w:r>
          </w:p>
        </w:tc>
        <w:tc>
          <w:tcPr>
            <w:tcW w:w="1971" w:type="dxa"/>
          </w:tcPr>
          <w:p w:rsidR="007977AE" w:rsidRPr="00EC404D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A= </w:t>
            </w:r>
            <w:r>
              <w:rPr>
                <w:szCs w:val="28"/>
              </w:rPr>
              <w:t>20 мм;</w:t>
            </w:r>
          </w:p>
          <w:p w:rsidR="007977AE" w:rsidRPr="00EC404D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B=</w:t>
            </w:r>
            <w:r>
              <w:rPr>
                <w:szCs w:val="28"/>
              </w:rPr>
              <w:t xml:space="preserve"> 60 мм;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L=</w:t>
            </w:r>
            <w:r>
              <w:rPr>
                <w:szCs w:val="28"/>
              </w:rPr>
              <w:t xml:space="preserve"> 55 мм;</w:t>
            </w:r>
          </w:p>
        </w:tc>
      </w:tr>
      <w:tr w:rsidR="007977AE" w:rsidTr="007977AE">
        <w:trPr>
          <w:cantSplit/>
          <w:trHeight w:val="1090"/>
        </w:trPr>
        <w:tc>
          <w:tcPr>
            <w:tcW w:w="1094" w:type="dxa"/>
            <w:vMerge w:val="restart"/>
            <w:textDirection w:val="btLr"/>
          </w:tcPr>
          <w:p w:rsidR="007977AE" w:rsidRPr="0083287B" w:rsidRDefault="007977AE" w:rsidP="007977AE">
            <w:pPr>
              <w:pStyle w:val="Defaul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Вмятина</w:t>
            </w:r>
          </w:p>
        </w:tc>
        <w:tc>
          <w:tcPr>
            <w:tcW w:w="4248" w:type="dxa"/>
            <w:vMerge w:val="restart"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  <w:r w:rsidRPr="00E313EF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4DA7A94D" wp14:editId="3416CF1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262255</wp:posOffset>
                  </wp:positionV>
                  <wp:extent cx="2331085" cy="115062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085" cy="115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" w:type="dxa"/>
          </w:tcPr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</w:p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А-С</w:t>
            </w:r>
            <w:proofErr w:type="gramEnd"/>
          </w:p>
          <w:p w:rsidR="007977AE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А-В</w:t>
            </w:r>
          </w:p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 w:rsidRPr="00EC404D">
              <w:rPr>
                <w:szCs w:val="28"/>
              </w:rPr>
              <w:t>А-D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 xml:space="preserve">Ø </w:t>
            </w:r>
            <w:r>
              <w:t>5</w:t>
            </w:r>
            <w:r w:rsidRPr="00BB0F82">
              <w:t xml:space="preserve"> мм;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Р= 2 мм;</w:t>
            </w:r>
          </w:p>
        </w:tc>
        <w:tc>
          <w:tcPr>
            <w:tcW w:w="1971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 xml:space="preserve">Ø </w:t>
            </w:r>
            <w:r>
              <w:t>1</w:t>
            </w:r>
            <w:r w:rsidRPr="00BB0F82">
              <w:t>0 мм;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Р= 2 мм;</w:t>
            </w:r>
          </w:p>
        </w:tc>
      </w:tr>
      <w:tr w:rsidR="007977AE" w:rsidTr="007977AE">
        <w:trPr>
          <w:cantSplit/>
          <w:trHeight w:val="275"/>
        </w:trPr>
        <w:tc>
          <w:tcPr>
            <w:tcW w:w="1094" w:type="dxa"/>
            <w:vMerge/>
            <w:textDirection w:val="btLr"/>
          </w:tcPr>
          <w:p w:rsidR="007977AE" w:rsidRPr="0083287B" w:rsidRDefault="007977AE" w:rsidP="007977AE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B</w:t>
            </w:r>
          </w:p>
          <w:p w:rsidR="007977AE" w:rsidRPr="00E313EF" w:rsidRDefault="007977AE" w:rsidP="007977AE">
            <w:pPr>
              <w:pStyle w:val="Default"/>
              <w:jc w:val="center"/>
              <w:rPr>
                <w:b/>
                <w:szCs w:val="28"/>
              </w:rPr>
            </w:pPr>
          </w:p>
        </w:tc>
        <w:tc>
          <w:tcPr>
            <w:tcW w:w="1837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 xml:space="preserve">Ø </w:t>
            </w:r>
            <w:r w:rsidR="00F231C0">
              <w:t>6</w:t>
            </w:r>
            <w:r w:rsidRPr="00BB0F82">
              <w:t xml:space="preserve"> мм;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 = 4 мм;</w:t>
            </w:r>
          </w:p>
        </w:tc>
        <w:tc>
          <w:tcPr>
            <w:tcW w:w="1971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Ø 1</w:t>
            </w:r>
            <w:r>
              <w:t>5</w:t>
            </w:r>
            <w:r w:rsidRPr="00BB0F82">
              <w:t xml:space="preserve"> мм;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 = 4 мм;</w:t>
            </w:r>
          </w:p>
        </w:tc>
      </w:tr>
      <w:tr w:rsidR="007977AE" w:rsidTr="007977AE">
        <w:trPr>
          <w:cantSplit/>
          <w:trHeight w:val="694"/>
        </w:trPr>
        <w:tc>
          <w:tcPr>
            <w:tcW w:w="1094" w:type="dxa"/>
            <w:vMerge/>
            <w:textDirection w:val="btLr"/>
          </w:tcPr>
          <w:p w:rsidR="007977AE" w:rsidRPr="0083287B" w:rsidRDefault="007977AE" w:rsidP="007977AE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7977AE" w:rsidRPr="0083287B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7977AE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С</w:t>
            </w:r>
          </w:p>
          <w:p w:rsidR="007977AE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B-C</w:t>
            </w:r>
          </w:p>
          <w:p w:rsidR="007977AE" w:rsidRDefault="007977AE" w:rsidP="007977AE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D-C</w:t>
            </w:r>
          </w:p>
        </w:tc>
        <w:tc>
          <w:tcPr>
            <w:tcW w:w="1837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 xml:space="preserve">Ø </w:t>
            </w:r>
            <w:r w:rsidR="00F231C0">
              <w:t>10</w:t>
            </w:r>
            <w:r w:rsidRPr="00BB0F82">
              <w:t xml:space="preserve"> мм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Р= 2 мм</w:t>
            </w:r>
          </w:p>
        </w:tc>
        <w:tc>
          <w:tcPr>
            <w:tcW w:w="1971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Ø 20 мм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Р= 2 мм</w:t>
            </w:r>
          </w:p>
        </w:tc>
      </w:tr>
      <w:tr w:rsidR="007977AE" w:rsidTr="007977AE">
        <w:trPr>
          <w:cantSplit/>
          <w:trHeight w:val="2227"/>
        </w:trPr>
        <w:tc>
          <w:tcPr>
            <w:tcW w:w="1094" w:type="dxa"/>
            <w:vMerge/>
            <w:textDirection w:val="btLr"/>
          </w:tcPr>
          <w:p w:rsidR="007977AE" w:rsidRDefault="007977AE" w:rsidP="007977AE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7977AE" w:rsidRDefault="007977AE" w:rsidP="007977AE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7977AE" w:rsidRPr="00CC398A" w:rsidRDefault="007977AE" w:rsidP="007977AE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</w:p>
          <w:p w:rsidR="007977AE" w:rsidRPr="005B4654" w:rsidRDefault="007977AE" w:rsidP="007977AE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 xml:space="preserve">Ø </w:t>
            </w:r>
            <w:r w:rsidR="00F231C0">
              <w:t xml:space="preserve">6 </w:t>
            </w:r>
            <w:r w:rsidRPr="00BB0F82">
              <w:t>мм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Р= 3 мм</w:t>
            </w:r>
          </w:p>
        </w:tc>
        <w:tc>
          <w:tcPr>
            <w:tcW w:w="1971" w:type="dxa"/>
          </w:tcPr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Ø 15мм</w:t>
            </w:r>
          </w:p>
          <w:p w:rsidR="007977AE" w:rsidRPr="00BB0F82" w:rsidRDefault="007977AE" w:rsidP="007977AE">
            <w:pPr>
              <w:pStyle w:val="Default"/>
              <w:jc w:val="center"/>
            </w:pPr>
            <w:r w:rsidRPr="00BB0F82">
              <w:t>Р= 3 мм</w:t>
            </w:r>
          </w:p>
        </w:tc>
      </w:tr>
      <w:tr w:rsidR="00F231C0" w:rsidTr="007977AE">
        <w:trPr>
          <w:cantSplit/>
          <w:trHeight w:val="1134"/>
        </w:trPr>
        <w:tc>
          <w:tcPr>
            <w:tcW w:w="1094" w:type="dxa"/>
            <w:vMerge w:val="restart"/>
            <w:textDirection w:val="btLr"/>
          </w:tcPr>
          <w:p w:rsidR="00F231C0" w:rsidRDefault="00F231C0" w:rsidP="00323A88">
            <w:pPr>
              <w:pStyle w:val="Defaul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Проникающее повреждение (прокол, пробоина)</w:t>
            </w:r>
          </w:p>
        </w:tc>
        <w:tc>
          <w:tcPr>
            <w:tcW w:w="4248" w:type="dxa"/>
            <w:vMerge w:val="restart"/>
          </w:tcPr>
          <w:p w:rsidR="00F231C0" w:rsidRDefault="00575D83" w:rsidP="00F231C0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617220</wp:posOffset>
                  </wp:positionV>
                  <wp:extent cx="2910840" cy="1606953"/>
                  <wp:effectExtent l="0" t="0" r="3810" b="0"/>
                  <wp:wrapSquare wrapText="bothSides"/>
                  <wp:docPr id="10" name="Рисунок 10" descr="C:\Users\Rdonchevcky\Downloads\WhatsApp Image 2025-04-10 at 10.31.0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donchevcky\Downloads\WhatsApp Image 2025-04-10 at 10.31.0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840" cy="1606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1" w:type="dxa"/>
          </w:tcPr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</w:p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А-С</w:t>
            </w:r>
            <w:proofErr w:type="gramEnd"/>
          </w:p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А-В</w:t>
            </w:r>
          </w:p>
          <w:p w:rsidR="00F231C0" w:rsidRPr="00CC398A" w:rsidRDefault="00F231C0" w:rsidP="00F231C0">
            <w:pPr>
              <w:pStyle w:val="Default"/>
              <w:jc w:val="center"/>
              <w:rPr>
                <w:szCs w:val="28"/>
              </w:rPr>
            </w:pPr>
            <w:r w:rsidRPr="00EC404D">
              <w:rPr>
                <w:szCs w:val="28"/>
              </w:rPr>
              <w:t>А-D</w:t>
            </w:r>
          </w:p>
          <w:p w:rsidR="00F231C0" w:rsidRPr="005B4654" w:rsidRDefault="00F231C0" w:rsidP="00F231C0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F231C0" w:rsidRPr="00BB0F82" w:rsidRDefault="00F231C0" w:rsidP="00F231C0">
            <w:pPr>
              <w:pStyle w:val="Default"/>
              <w:jc w:val="center"/>
            </w:pPr>
            <w:r w:rsidRPr="00BB0F82">
              <w:t xml:space="preserve">Ø </w:t>
            </w:r>
            <w:r>
              <w:t>2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  <w:r>
              <w:t>Н</w:t>
            </w:r>
            <w:r w:rsidRPr="00BB0F82">
              <w:t>= 2 мм;</w:t>
            </w:r>
          </w:p>
        </w:tc>
        <w:tc>
          <w:tcPr>
            <w:tcW w:w="1971" w:type="dxa"/>
          </w:tcPr>
          <w:p w:rsidR="00F231C0" w:rsidRPr="00BB0F82" w:rsidRDefault="00F231C0" w:rsidP="00F231C0">
            <w:pPr>
              <w:pStyle w:val="Default"/>
              <w:jc w:val="center"/>
            </w:pPr>
            <w:r w:rsidRPr="00BB0F82">
              <w:t xml:space="preserve">Ø </w:t>
            </w:r>
            <w:r>
              <w:t>6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  <w:r>
              <w:t>Н</w:t>
            </w:r>
            <w:r w:rsidRPr="00BB0F82">
              <w:t>= 2 мм;</w:t>
            </w:r>
          </w:p>
        </w:tc>
      </w:tr>
      <w:tr w:rsidR="00F231C0" w:rsidTr="007977AE">
        <w:trPr>
          <w:cantSplit/>
          <w:trHeight w:val="1134"/>
        </w:trPr>
        <w:tc>
          <w:tcPr>
            <w:tcW w:w="1094" w:type="dxa"/>
            <w:vMerge/>
            <w:textDirection w:val="btLr"/>
          </w:tcPr>
          <w:p w:rsidR="00F231C0" w:rsidRDefault="00F231C0" w:rsidP="00F231C0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F231C0" w:rsidRDefault="00F231C0" w:rsidP="00F231C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F231C0" w:rsidRPr="00CC398A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B</w:t>
            </w:r>
          </w:p>
          <w:p w:rsidR="00F231C0" w:rsidRPr="00E313EF" w:rsidRDefault="00F231C0" w:rsidP="00F231C0">
            <w:pPr>
              <w:pStyle w:val="Default"/>
              <w:jc w:val="center"/>
              <w:rPr>
                <w:b/>
                <w:szCs w:val="28"/>
              </w:rPr>
            </w:pPr>
          </w:p>
        </w:tc>
        <w:tc>
          <w:tcPr>
            <w:tcW w:w="1837" w:type="dxa"/>
          </w:tcPr>
          <w:p w:rsidR="00F231C0" w:rsidRPr="00BB0F82" w:rsidRDefault="00F231C0" w:rsidP="00F231C0">
            <w:pPr>
              <w:pStyle w:val="Default"/>
              <w:jc w:val="center"/>
            </w:pPr>
            <w:r w:rsidRPr="00BB0F82">
              <w:t xml:space="preserve">Ø </w:t>
            </w:r>
            <w:r>
              <w:t>4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2</w:t>
            </w:r>
            <w:r w:rsidRPr="00BB0F82">
              <w:t xml:space="preserve"> мм;</w:t>
            </w:r>
          </w:p>
        </w:tc>
        <w:tc>
          <w:tcPr>
            <w:tcW w:w="1971" w:type="dxa"/>
          </w:tcPr>
          <w:p w:rsidR="00F231C0" w:rsidRPr="00BB0F82" w:rsidRDefault="00F231C0" w:rsidP="00F231C0">
            <w:pPr>
              <w:pStyle w:val="Default"/>
              <w:jc w:val="center"/>
            </w:pPr>
            <w:r w:rsidRPr="00BB0F82">
              <w:t xml:space="preserve">Ø </w:t>
            </w:r>
            <w:r>
              <w:t>10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4</w:t>
            </w:r>
            <w:r w:rsidRPr="00BB0F82">
              <w:t xml:space="preserve"> мм;</w:t>
            </w:r>
          </w:p>
        </w:tc>
      </w:tr>
      <w:tr w:rsidR="00F231C0" w:rsidTr="007977AE">
        <w:trPr>
          <w:cantSplit/>
          <w:trHeight w:val="1134"/>
        </w:trPr>
        <w:tc>
          <w:tcPr>
            <w:tcW w:w="1094" w:type="dxa"/>
            <w:vMerge/>
            <w:textDirection w:val="btLr"/>
          </w:tcPr>
          <w:p w:rsidR="00F231C0" w:rsidRDefault="00F231C0" w:rsidP="00F231C0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F231C0" w:rsidRDefault="00F231C0" w:rsidP="00F231C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F231C0" w:rsidRDefault="00F231C0" w:rsidP="00F231C0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С</w:t>
            </w:r>
          </w:p>
          <w:p w:rsidR="00F231C0" w:rsidRDefault="00F231C0" w:rsidP="00F231C0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B-C</w:t>
            </w:r>
          </w:p>
          <w:p w:rsidR="00F231C0" w:rsidRDefault="00F231C0" w:rsidP="00F231C0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D-C</w:t>
            </w:r>
          </w:p>
        </w:tc>
        <w:tc>
          <w:tcPr>
            <w:tcW w:w="1837" w:type="dxa"/>
          </w:tcPr>
          <w:p w:rsidR="00F231C0" w:rsidRPr="00BB0F82" w:rsidRDefault="00F231C0" w:rsidP="00F231C0">
            <w:pPr>
              <w:pStyle w:val="Default"/>
              <w:jc w:val="center"/>
            </w:pPr>
            <w:r>
              <w:rPr>
                <w:szCs w:val="28"/>
              </w:rPr>
              <w:t>Зона недопустимых повреждений</w:t>
            </w:r>
          </w:p>
        </w:tc>
        <w:tc>
          <w:tcPr>
            <w:tcW w:w="1971" w:type="dxa"/>
          </w:tcPr>
          <w:p w:rsidR="00F231C0" w:rsidRPr="00BB0F82" w:rsidRDefault="00F231C0" w:rsidP="00F231C0">
            <w:pPr>
              <w:pStyle w:val="Default"/>
              <w:jc w:val="center"/>
            </w:pPr>
            <w:r>
              <w:rPr>
                <w:szCs w:val="28"/>
              </w:rPr>
              <w:t>Зона недопустимых повреждений</w:t>
            </w:r>
          </w:p>
        </w:tc>
      </w:tr>
      <w:tr w:rsidR="00F231C0" w:rsidTr="007977AE">
        <w:trPr>
          <w:cantSplit/>
          <w:trHeight w:val="978"/>
        </w:trPr>
        <w:tc>
          <w:tcPr>
            <w:tcW w:w="1094" w:type="dxa"/>
            <w:vMerge/>
            <w:textDirection w:val="btLr"/>
          </w:tcPr>
          <w:p w:rsidR="00F231C0" w:rsidRDefault="00F231C0" w:rsidP="00F231C0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F231C0" w:rsidRDefault="00F231C0" w:rsidP="00F231C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F231C0" w:rsidRPr="00CC398A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</w:p>
          <w:p w:rsidR="00F231C0" w:rsidRPr="005B4654" w:rsidRDefault="00F231C0" w:rsidP="00F231C0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F231C0" w:rsidRPr="00BB0F82" w:rsidRDefault="00F231C0" w:rsidP="00F231C0">
            <w:pPr>
              <w:pStyle w:val="Default"/>
              <w:jc w:val="center"/>
            </w:pPr>
            <w:r w:rsidRPr="00BB0F82">
              <w:t xml:space="preserve">Ø </w:t>
            </w:r>
            <w:r>
              <w:t xml:space="preserve">2 </w:t>
            </w:r>
            <w:r w:rsidRPr="00BB0F82">
              <w:t>мм</w:t>
            </w:r>
          </w:p>
          <w:p w:rsidR="00F231C0" w:rsidRPr="00BB0F82" w:rsidRDefault="00F231C0" w:rsidP="00F231C0">
            <w:pPr>
              <w:pStyle w:val="Default"/>
              <w:jc w:val="center"/>
            </w:pPr>
            <w:r>
              <w:t>Н</w:t>
            </w:r>
            <w:r w:rsidRPr="00BB0F82">
              <w:t xml:space="preserve">= </w:t>
            </w:r>
            <w:r>
              <w:t>2</w:t>
            </w:r>
            <w:r w:rsidRPr="00BB0F82">
              <w:t xml:space="preserve"> мм</w:t>
            </w:r>
          </w:p>
        </w:tc>
        <w:tc>
          <w:tcPr>
            <w:tcW w:w="1971" w:type="dxa"/>
          </w:tcPr>
          <w:p w:rsidR="00F231C0" w:rsidRPr="00BB0F82" w:rsidRDefault="00F231C0" w:rsidP="00F231C0">
            <w:pPr>
              <w:pStyle w:val="Default"/>
              <w:jc w:val="center"/>
            </w:pPr>
            <w:r w:rsidRPr="00BB0F82">
              <w:t xml:space="preserve">Ø </w:t>
            </w:r>
            <w:r>
              <w:t xml:space="preserve">5 </w:t>
            </w:r>
            <w:r w:rsidRPr="00BB0F82">
              <w:t>мм</w:t>
            </w:r>
          </w:p>
          <w:p w:rsidR="00F231C0" w:rsidRPr="00BB0F82" w:rsidRDefault="00F231C0" w:rsidP="00F231C0">
            <w:pPr>
              <w:pStyle w:val="Default"/>
              <w:jc w:val="center"/>
            </w:pPr>
            <w:r>
              <w:t>Н</w:t>
            </w:r>
            <w:r w:rsidRPr="00BB0F82">
              <w:t xml:space="preserve">= </w:t>
            </w:r>
            <w:r>
              <w:t>2</w:t>
            </w:r>
            <w:r w:rsidRPr="00BB0F82">
              <w:t xml:space="preserve"> мм</w:t>
            </w:r>
          </w:p>
        </w:tc>
      </w:tr>
      <w:tr w:rsidR="00F231C0" w:rsidTr="007977AE">
        <w:trPr>
          <w:cantSplit/>
          <w:trHeight w:val="1247"/>
        </w:trPr>
        <w:tc>
          <w:tcPr>
            <w:tcW w:w="1094" w:type="dxa"/>
            <w:vMerge w:val="restart"/>
            <w:textDirection w:val="btLr"/>
          </w:tcPr>
          <w:p w:rsidR="00F231C0" w:rsidRDefault="00F231C0" w:rsidP="00F231C0">
            <w:pPr>
              <w:pStyle w:val="Defaul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Забоина</w:t>
            </w:r>
          </w:p>
          <w:p w:rsidR="00F231C0" w:rsidRDefault="00F231C0" w:rsidP="00F231C0">
            <w:pPr>
              <w:pStyle w:val="Defaul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(углубление, канавка)</w:t>
            </w:r>
          </w:p>
        </w:tc>
        <w:tc>
          <w:tcPr>
            <w:tcW w:w="4248" w:type="dxa"/>
            <w:vMerge w:val="restart"/>
          </w:tcPr>
          <w:p w:rsidR="00F231C0" w:rsidRDefault="00575D83" w:rsidP="00F231C0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431800</wp:posOffset>
                  </wp:positionV>
                  <wp:extent cx="2834640" cy="2155973"/>
                  <wp:effectExtent l="0" t="0" r="3810" b="0"/>
                  <wp:wrapSquare wrapText="bothSides"/>
                  <wp:docPr id="11" name="Рисунок 11" descr="C:\Users\Rdonchevcky\Downloads\WhatsApp Image 2025-04-10 at 13.40.12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donchevcky\Downloads\WhatsApp Image 2025-04-10 at 13.40.12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2155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1" w:type="dxa"/>
          </w:tcPr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</w:p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А-С</w:t>
            </w:r>
            <w:proofErr w:type="gramEnd"/>
          </w:p>
          <w:p w:rsidR="00F231C0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</w:rPr>
              <w:t>А-В</w:t>
            </w:r>
          </w:p>
          <w:p w:rsidR="00F231C0" w:rsidRPr="00CC398A" w:rsidRDefault="00F231C0" w:rsidP="00F231C0">
            <w:pPr>
              <w:pStyle w:val="Default"/>
              <w:jc w:val="center"/>
              <w:rPr>
                <w:szCs w:val="28"/>
              </w:rPr>
            </w:pPr>
            <w:r w:rsidRPr="00EC404D">
              <w:rPr>
                <w:szCs w:val="28"/>
              </w:rPr>
              <w:t>А-D</w:t>
            </w:r>
          </w:p>
          <w:p w:rsidR="00F231C0" w:rsidRPr="005B4654" w:rsidRDefault="00F231C0" w:rsidP="00F231C0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F231C0" w:rsidRPr="00BB0F82" w:rsidRDefault="00F231C0" w:rsidP="00F231C0">
            <w:pPr>
              <w:pStyle w:val="Default"/>
              <w:jc w:val="center"/>
            </w:pPr>
            <w:r>
              <w:t>Зона недопустимых повреждений</w:t>
            </w:r>
          </w:p>
        </w:tc>
        <w:tc>
          <w:tcPr>
            <w:tcW w:w="1971" w:type="dxa"/>
          </w:tcPr>
          <w:p w:rsidR="00F231C0" w:rsidRPr="00BB0F82" w:rsidRDefault="00F231C0" w:rsidP="00F231C0">
            <w:pPr>
              <w:pStyle w:val="Default"/>
              <w:jc w:val="center"/>
            </w:pPr>
            <w:r>
              <w:t>Зона недопустимых повреждений</w:t>
            </w:r>
          </w:p>
        </w:tc>
      </w:tr>
      <w:tr w:rsidR="00F231C0" w:rsidTr="007977AE">
        <w:trPr>
          <w:cantSplit/>
          <w:trHeight w:val="1134"/>
        </w:trPr>
        <w:tc>
          <w:tcPr>
            <w:tcW w:w="1094" w:type="dxa"/>
            <w:vMerge/>
            <w:textDirection w:val="btLr"/>
          </w:tcPr>
          <w:p w:rsidR="00F231C0" w:rsidRDefault="00F231C0" w:rsidP="00F231C0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F231C0" w:rsidRDefault="00F231C0" w:rsidP="00F231C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F231C0" w:rsidRDefault="00F231C0" w:rsidP="00F231C0">
            <w:pPr>
              <w:pStyle w:val="Default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B</w:t>
            </w:r>
          </w:p>
          <w:p w:rsidR="00F231C0" w:rsidRPr="00CC398A" w:rsidRDefault="00F231C0" w:rsidP="00F231C0">
            <w:pPr>
              <w:pStyle w:val="Default"/>
              <w:jc w:val="center"/>
              <w:rPr>
                <w:szCs w:val="28"/>
              </w:rPr>
            </w:pPr>
            <w:r w:rsidRPr="00DF154D">
              <w:rPr>
                <w:szCs w:val="28"/>
              </w:rPr>
              <w:t>B-C</w:t>
            </w:r>
          </w:p>
          <w:p w:rsidR="00F231C0" w:rsidRPr="00E313EF" w:rsidRDefault="00F231C0" w:rsidP="00F231C0">
            <w:pPr>
              <w:pStyle w:val="Default"/>
              <w:jc w:val="center"/>
              <w:rPr>
                <w:b/>
                <w:szCs w:val="28"/>
              </w:rPr>
            </w:pPr>
          </w:p>
        </w:tc>
        <w:tc>
          <w:tcPr>
            <w:tcW w:w="1837" w:type="dxa"/>
          </w:tcPr>
          <w:p w:rsidR="00F231C0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L = </w:t>
            </w:r>
            <w:r>
              <w:t>5</w:t>
            </w:r>
            <w:r w:rsidRPr="00BB0F82">
              <w:t xml:space="preserve"> мм;</w:t>
            </w:r>
          </w:p>
          <w:p w:rsidR="00F231C0" w:rsidRPr="00DF154D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N =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мм;</w:t>
            </w:r>
          </w:p>
          <w:p w:rsidR="00F231C0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1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</w:p>
        </w:tc>
        <w:tc>
          <w:tcPr>
            <w:tcW w:w="1971" w:type="dxa"/>
          </w:tcPr>
          <w:p w:rsidR="00F231C0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L = </w:t>
            </w:r>
            <w:r>
              <w:t>10</w:t>
            </w:r>
            <w:r w:rsidRPr="00BB0F82">
              <w:t xml:space="preserve"> мм;</w:t>
            </w:r>
          </w:p>
          <w:p w:rsidR="00F231C0" w:rsidRPr="00DF154D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N = 2 </w:t>
            </w:r>
            <w:r>
              <w:t>мм;</w:t>
            </w:r>
          </w:p>
          <w:p w:rsidR="00F231C0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3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</w:p>
        </w:tc>
      </w:tr>
      <w:tr w:rsidR="00F231C0" w:rsidTr="007977AE">
        <w:trPr>
          <w:cantSplit/>
          <w:trHeight w:val="1134"/>
        </w:trPr>
        <w:tc>
          <w:tcPr>
            <w:tcW w:w="1094" w:type="dxa"/>
            <w:vMerge/>
            <w:textDirection w:val="btLr"/>
          </w:tcPr>
          <w:p w:rsidR="00F231C0" w:rsidRDefault="00F231C0" w:rsidP="00F231C0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F231C0" w:rsidRDefault="00F231C0" w:rsidP="00F231C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F231C0" w:rsidRDefault="00F231C0" w:rsidP="00F231C0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С</w:t>
            </w:r>
          </w:p>
          <w:p w:rsidR="00F231C0" w:rsidRDefault="00F231C0" w:rsidP="00F231C0">
            <w:pPr>
              <w:pStyle w:val="Default"/>
              <w:jc w:val="center"/>
              <w:rPr>
                <w:szCs w:val="28"/>
                <w:lang w:val="en-US"/>
              </w:rPr>
            </w:pPr>
            <w:r w:rsidRPr="00E313EF">
              <w:rPr>
                <w:szCs w:val="28"/>
                <w:lang w:val="en-US"/>
              </w:rPr>
              <w:t>D-C</w:t>
            </w:r>
          </w:p>
        </w:tc>
        <w:tc>
          <w:tcPr>
            <w:tcW w:w="1837" w:type="dxa"/>
          </w:tcPr>
          <w:p w:rsidR="00F231C0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L = </w:t>
            </w:r>
            <w:r>
              <w:t>3</w:t>
            </w:r>
            <w:r w:rsidRPr="00BB0F82">
              <w:t xml:space="preserve"> мм;</w:t>
            </w:r>
          </w:p>
          <w:p w:rsidR="00F231C0" w:rsidRPr="00DF154D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N =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мм;</w:t>
            </w:r>
          </w:p>
          <w:p w:rsidR="00F231C0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2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</w:p>
        </w:tc>
        <w:tc>
          <w:tcPr>
            <w:tcW w:w="1971" w:type="dxa"/>
          </w:tcPr>
          <w:p w:rsidR="00F231C0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L = </w:t>
            </w:r>
            <w:r>
              <w:t>8</w:t>
            </w:r>
            <w:r w:rsidRPr="00BB0F82">
              <w:t xml:space="preserve"> мм;</w:t>
            </w:r>
          </w:p>
          <w:p w:rsidR="00F231C0" w:rsidRPr="00DF154D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N = </w:t>
            </w:r>
            <w:r>
              <w:t>3</w:t>
            </w:r>
            <w:r>
              <w:rPr>
                <w:lang w:val="en-US"/>
              </w:rPr>
              <w:t xml:space="preserve"> </w:t>
            </w:r>
            <w:r>
              <w:t>мм;</w:t>
            </w:r>
          </w:p>
          <w:p w:rsidR="00F231C0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4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</w:p>
        </w:tc>
      </w:tr>
      <w:tr w:rsidR="00F231C0" w:rsidTr="007977AE">
        <w:trPr>
          <w:cantSplit/>
          <w:trHeight w:val="909"/>
        </w:trPr>
        <w:tc>
          <w:tcPr>
            <w:tcW w:w="1094" w:type="dxa"/>
            <w:vMerge/>
            <w:textDirection w:val="btLr"/>
          </w:tcPr>
          <w:p w:rsidR="00F231C0" w:rsidRDefault="00F231C0" w:rsidP="00F231C0">
            <w:pPr>
              <w:pStyle w:val="Default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248" w:type="dxa"/>
            <w:vMerge/>
          </w:tcPr>
          <w:p w:rsidR="00F231C0" w:rsidRDefault="00F231C0" w:rsidP="00F231C0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71" w:type="dxa"/>
          </w:tcPr>
          <w:p w:rsidR="00F231C0" w:rsidRPr="00CC398A" w:rsidRDefault="00F231C0" w:rsidP="00F231C0">
            <w:pPr>
              <w:pStyle w:val="Default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D</w:t>
            </w:r>
          </w:p>
          <w:p w:rsidR="00F231C0" w:rsidRPr="005B4654" w:rsidRDefault="00F231C0" w:rsidP="00F231C0">
            <w:pPr>
              <w:pStyle w:val="Default"/>
              <w:jc w:val="center"/>
              <w:rPr>
                <w:szCs w:val="28"/>
              </w:rPr>
            </w:pPr>
          </w:p>
        </w:tc>
        <w:tc>
          <w:tcPr>
            <w:tcW w:w="1837" w:type="dxa"/>
          </w:tcPr>
          <w:p w:rsidR="00F231C0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L = </w:t>
            </w:r>
            <w:r>
              <w:t>5</w:t>
            </w:r>
            <w:r w:rsidRPr="00BB0F82">
              <w:t xml:space="preserve"> мм;</w:t>
            </w:r>
          </w:p>
          <w:p w:rsidR="00F231C0" w:rsidRPr="00DF154D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N = </w:t>
            </w:r>
            <w:r>
              <w:t>1</w:t>
            </w:r>
            <w:r>
              <w:rPr>
                <w:lang w:val="en-US"/>
              </w:rPr>
              <w:t xml:space="preserve"> </w:t>
            </w:r>
            <w:r>
              <w:t>мм;</w:t>
            </w:r>
          </w:p>
          <w:p w:rsidR="00F231C0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2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</w:p>
        </w:tc>
        <w:tc>
          <w:tcPr>
            <w:tcW w:w="1971" w:type="dxa"/>
          </w:tcPr>
          <w:p w:rsidR="00F231C0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L = </w:t>
            </w:r>
            <w:r>
              <w:t>10</w:t>
            </w:r>
            <w:r w:rsidRPr="00BB0F82">
              <w:t xml:space="preserve"> мм;</w:t>
            </w:r>
          </w:p>
          <w:p w:rsidR="00F231C0" w:rsidRPr="00DF154D" w:rsidRDefault="00F231C0" w:rsidP="00F231C0">
            <w:pPr>
              <w:pStyle w:val="Default"/>
              <w:jc w:val="center"/>
            </w:pPr>
            <w:r>
              <w:rPr>
                <w:lang w:val="en-US"/>
              </w:rPr>
              <w:t xml:space="preserve">N = </w:t>
            </w:r>
            <w:r>
              <w:t>2</w:t>
            </w:r>
            <w:r>
              <w:rPr>
                <w:lang w:val="en-US"/>
              </w:rPr>
              <w:t xml:space="preserve"> </w:t>
            </w:r>
            <w:r>
              <w:t>мм;</w:t>
            </w:r>
          </w:p>
          <w:p w:rsidR="00F231C0" w:rsidRDefault="00F231C0" w:rsidP="00F231C0">
            <w:pPr>
              <w:pStyle w:val="Default"/>
              <w:jc w:val="center"/>
            </w:pPr>
            <w:r>
              <w:t xml:space="preserve">Н </w:t>
            </w:r>
            <w:r w:rsidRPr="00BB0F82">
              <w:t xml:space="preserve">= </w:t>
            </w:r>
            <w:r>
              <w:t>4</w:t>
            </w:r>
            <w:r w:rsidRPr="00BB0F82">
              <w:t xml:space="preserve"> мм;</w:t>
            </w:r>
          </w:p>
          <w:p w:rsidR="00F231C0" w:rsidRPr="00BB0F82" w:rsidRDefault="00F231C0" w:rsidP="00F231C0">
            <w:pPr>
              <w:pStyle w:val="Default"/>
              <w:jc w:val="center"/>
            </w:pPr>
          </w:p>
        </w:tc>
      </w:tr>
    </w:tbl>
    <w:p w:rsidR="005B4654" w:rsidRDefault="005B4654">
      <w:pPr>
        <w:rPr>
          <w:rFonts w:ascii="Times New Roman" w:hAnsi="Times New Roman" w:cs="Times New Roman"/>
          <w:b/>
          <w:sz w:val="24"/>
          <w:szCs w:val="24"/>
        </w:rPr>
      </w:pPr>
    </w:p>
    <w:p w:rsidR="005B4654" w:rsidRDefault="005B4654">
      <w:pPr>
        <w:rPr>
          <w:rFonts w:ascii="Times New Roman" w:hAnsi="Times New Roman" w:cs="Times New Roman"/>
          <w:b/>
          <w:sz w:val="24"/>
          <w:szCs w:val="24"/>
        </w:rPr>
      </w:pPr>
    </w:p>
    <w:p w:rsidR="005B4654" w:rsidRDefault="005B4654">
      <w:pPr>
        <w:rPr>
          <w:rFonts w:ascii="Times New Roman" w:hAnsi="Times New Roman" w:cs="Times New Roman"/>
          <w:b/>
          <w:sz w:val="24"/>
          <w:szCs w:val="24"/>
        </w:rPr>
      </w:pPr>
    </w:p>
    <w:p w:rsidR="005B4654" w:rsidRDefault="005B4654">
      <w:pPr>
        <w:rPr>
          <w:rFonts w:ascii="Times New Roman" w:hAnsi="Times New Roman" w:cs="Times New Roman"/>
          <w:b/>
          <w:sz w:val="24"/>
          <w:szCs w:val="24"/>
        </w:rPr>
      </w:pPr>
    </w:p>
    <w:p w:rsidR="009B784F" w:rsidRDefault="009B784F" w:rsidP="009B78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ОБОЩЕННАЯ СХЕМА ОЦЕНКИ</w:t>
      </w:r>
    </w:p>
    <w:tbl>
      <w:tblPr>
        <w:tblStyle w:val="a7"/>
        <w:tblW w:w="9624" w:type="dxa"/>
        <w:tblInd w:w="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8490"/>
        <w:gridCol w:w="1134"/>
      </w:tblGrid>
      <w:tr w:rsidR="006B5065" w:rsidTr="00764389">
        <w:tc>
          <w:tcPr>
            <w:tcW w:w="8490" w:type="dxa"/>
          </w:tcPr>
          <w:p w:rsidR="006B5065" w:rsidRPr="0083287B" w:rsidRDefault="006B5065" w:rsidP="006B5065">
            <w:pPr>
              <w:pStyle w:val="Default"/>
              <w:rPr>
                <w:sz w:val="28"/>
                <w:szCs w:val="28"/>
              </w:rPr>
            </w:pPr>
            <w:r w:rsidRPr="0083287B">
              <w:rPr>
                <w:sz w:val="28"/>
                <w:szCs w:val="28"/>
              </w:rPr>
              <w:lastRenderedPageBreak/>
              <w:t>Безопасность на рабочем месте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6B5065" w:rsidTr="00764389">
        <w:tc>
          <w:tcPr>
            <w:tcW w:w="8490" w:type="dxa"/>
          </w:tcPr>
          <w:p w:rsidR="006B5065" w:rsidRPr="0083287B" w:rsidRDefault="006B5065" w:rsidP="006B5065">
            <w:pPr>
              <w:pStyle w:val="Default"/>
              <w:rPr>
                <w:sz w:val="28"/>
                <w:szCs w:val="28"/>
              </w:rPr>
            </w:pPr>
            <w:r w:rsidRPr="0083287B">
              <w:rPr>
                <w:sz w:val="28"/>
                <w:szCs w:val="28"/>
              </w:rPr>
              <w:t>Работа с документацией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6B5065" w:rsidTr="00764389">
        <w:tc>
          <w:tcPr>
            <w:tcW w:w="8490" w:type="dxa"/>
          </w:tcPr>
          <w:p w:rsidR="006B5065" w:rsidRPr="0083287B" w:rsidRDefault="006B5065" w:rsidP="006B5065">
            <w:pPr>
              <w:pStyle w:val="Default"/>
              <w:rPr>
                <w:sz w:val="28"/>
                <w:szCs w:val="28"/>
              </w:rPr>
            </w:pPr>
            <w:r w:rsidRPr="0083287B">
              <w:rPr>
                <w:sz w:val="28"/>
                <w:szCs w:val="28"/>
              </w:rPr>
              <w:t>Работа по технической диагностике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6B5065" w:rsidTr="00764389">
        <w:tc>
          <w:tcPr>
            <w:tcW w:w="8490" w:type="dxa"/>
          </w:tcPr>
          <w:p w:rsidR="006B5065" w:rsidRPr="0083287B" w:rsidRDefault="006B5065" w:rsidP="006B5065">
            <w:pPr>
              <w:pStyle w:val="Default"/>
              <w:rPr>
                <w:sz w:val="28"/>
                <w:szCs w:val="28"/>
              </w:rPr>
            </w:pPr>
            <w:r w:rsidRPr="0083287B">
              <w:rPr>
                <w:sz w:val="28"/>
                <w:szCs w:val="28"/>
              </w:rPr>
              <w:t>Поиск дефектов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6B5065" w:rsidTr="00764389">
        <w:tc>
          <w:tcPr>
            <w:tcW w:w="8490" w:type="dxa"/>
          </w:tcPr>
          <w:p w:rsidR="006B5065" w:rsidRPr="0083287B" w:rsidRDefault="006B5065" w:rsidP="006B5065">
            <w:pPr>
              <w:pStyle w:val="Default"/>
              <w:rPr>
                <w:sz w:val="28"/>
                <w:szCs w:val="28"/>
              </w:rPr>
            </w:pPr>
            <w:r w:rsidRPr="0083287B">
              <w:rPr>
                <w:sz w:val="28"/>
                <w:szCs w:val="28"/>
              </w:rPr>
              <w:t>Ремонтные работы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5,8</w:t>
            </w:r>
          </w:p>
        </w:tc>
      </w:tr>
      <w:tr w:rsidR="006B5065" w:rsidTr="00764389">
        <w:tc>
          <w:tcPr>
            <w:tcW w:w="8490" w:type="dxa"/>
          </w:tcPr>
          <w:p w:rsidR="006B5065" w:rsidRPr="0083287B" w:rsidRDefault="006B5065" w:rsidP="006B5065">
            <w:pPr>
              <w:pStyle w:val="Default"/>
              <w:rPr>
                <w:sz w:val="28"/>
                <w:szCs w:val="28"/>
              </w:rPr>
            </w:pPr>
            <w:r w:rsidRPr="0083287B">
              <w:rPr>
                <w:sz w:val="28"/>
                <w:szCs w:val="28"/>
              </w:rPr>
              <w:t>Механические компоненты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B5065" w:rsidTr="00764389">
        <w:tc>
          <w:tcPr>
            <w:tcW w:w="8490" w:type="dxa"/>
          </w:tcPr>
          <w:p w:rsidR="006B5065" w:rsidRDefault="006B5065" w:rsidP="006B506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6B5065" w:rsidRDefault="006B5065" w:rsidP="006B506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18,0</w:t>
            </w:r>
          </w:p>
        </w:tc>
      </w:tr>
    </w:tbl>
    <w:p w:rsidR="009B784F" w:rsidRDefault="009B784F" w:rsidP="009B784F">
      <w:pPr>
        <w:rPr>
          <w:rFonts w:ascii="Times New Roman" w:hAnsi="Times New Roman" w:cs="Times New Roman"/>
          <w:b/>
          <w:sz w:val="24"/>
          <w:szCs w:val="24"/>
        </w:rPr>
      </w:pPr>
    </w:p>
    <w:p w:rsidR="000B1FF4" w:rsidRPr="000B1FF4" w:rsidRDefault="000B1FF4" w:rsidP="000B1FF4">
      <w:pPr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>ПРИМЕЧАНИЯ</w:t>
      </w:r>
    </w:p>
    <w:p w:rsidR="006B5065" w:rsidRPr="006B5065" w:rsidRDefault="006B5065" w:rsidP="006B5065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6B5065">
        <w:rPr>
          <w:rFonts w:ascii="Times New Roman" w:hAnsi="Times New Roman" w:cs="Times New Roman"/>
          <w:sz w:val="28"/>
          <w:szCs w:val="28"/>
        </w:rPr>
        <w:t>Выполнять работу с элементом конструкции безопасно, исключая любые повреждения;</w:t>
      </w:r>
    </w:p>
    <w:p w:rsidR="00A63939" w:rsidRPr="00252BBD" w:rsidRDefault="00A63939" w:rsidP="00252BB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B5065" w:rsidRDefault="00014E6B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F1F">
        <w:rPr>
          <w:rFonts w:ascii="Times New Roman" w:hAnsi="Times New Roman" w:cs="Times New Roman"/>
          <w:sz w:val="24"/>
          <w:szCs w:val="24"/>
        </w:rPr>
        <w:br w:type="page"/>
      </w:r>
      <w:r w:rsidR="006B5065">
        <w:rPr>
          <w:rFonts w:ascii="Times New Roman" w:hAnsi="Times New Roman" w:cs="Times New Roman"/>
          <w:b/>
          <w:sz w:val="24"/>
          <w:szCs w:val="24"/>
        </w:rPr>
        <w:lastRenderedPageBreak/>
        <w:t>Схема расположения панели.</w:t>
      </w: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F9F27B" wp14:editId="53D82077">
            <wp:extent cx="6299835" cy="2504196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5041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Рис.2</w:t>
      </w: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E6B" w:rsidRDefault="006B5065" w:rsidP="006B50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6C269B">
            <wp:extent cx="4864735" cy="28409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065">
        <w:rPr>
          <w:rFonts w:ascii="Times New Roman" w:hAnsi="Times New Roman" w:cs="Times New Roman"/>
          <w:b/>
          <w:sz w:val="24"/>
          <w:szCs w:val="24"/>
        </w:rPr>
        <w:t>Схема 1</w:t>
      </w:r>
    </w:p>
    <w:p w:rsidR="006B5065" w:rsidRDefault="006B5065" w:rsidP="006B5065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6B5065" w:rsidSect="006B5065">
          <w:headerReference w:type="default" r:id="rId17"/>
          <w:footerReference w:type="default" r:id="rId18"/>
          <w:pgSz w:w="11906" w:h="16838"/>
          <w:pgMar w:top="1134" w:right="851" w:bottom="1134" w:left="1134" w:header="142" w:footer="295" w:gutter="0"/>
          <w:cols w:space="708"/>
          <w:titlePg/>
          <w:docGrid w:linePitch="360"/>
        </w:sectPr>
      </w:pPr>
    </w:p>
    <w:p w:rsidR="006B5065" w:rsidRPr="006B5065" w:rsidRDefault="006B5065" w:rsidP="006B506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B50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 w:rsidR="00252BBD">
        <w:rPr>
          <w:rFonts w:ascii="Times New Roman" w:hAnsi="Times New Roman" w:cs="Times New Roman"/>
          <w:b/>
          <w:sz w:val="24"/>
          <w:szCs w:val="24"/>
        </w:rPr>
        <w:t>2</w:t>
      </w:r>
    </w:p>
    <w:p w:rsid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9" w:type="dxa"/>
        <w:jc w:val="center"/>
        <w:tblLook w:val="04A0" w:firstRow="1" w:lastRow="0" w:firstColumn="1" w:lastColumn="0" w:noHBand="0" w:noVBand="1"/>
      </w:tblPr>
      <w:tblGrid>
        <w:gridCol w:w="1767"/>
        <w:gridCol w:w="3893"/>
        <w:gridCol w:w="2802"/>
        <w:gridCol w:w="3083"/>
        <w:gridCol w:w="913"/>
        <w:gridCol w:w="1405"/>
        <w:gridCol w:w="1426"/>
      </w:tblGrid>
      <w:tr w:rsidR="006B5065" w:rsidRPr="006B5065" w:rsidTr="00A9119B">
        <w:trPr>
          <w:trHeight w:val="795"/>
          <w:jc w:val="center"/>
        </w:trPr>
        <w:tc>
          <w:tcPr>
            <w:tcW w:w="17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6B5065" w:rsidRPr="006B5065" w:rsidRDefault="006B5065" w:rsidP="006B5065">
            <w:pPr>
              <w:ind w:left="-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-темы по АТА</w:t>
            </w:r>
          </w:p>
        </w:tc>
        <w:tc>
          <w:tcPr>
            <w:tcW w:w="38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Обозначение (чертежный номер) изделия</w:t>
            </w:r>
          </w:p>
        </w:tc>
        <w:tc>
          <w:tcPr>
            <w:tcW w:w="2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  <w:hideMark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на английском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на русском</w:t>
            </w:r>
          </w:p>
        </w:tc>
        <w:tc>
          <w:tcPr>
            <w:tcW w:w="37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Размеры, мм</w:t>
            </w:r>
          </w:p>
        </w:tc>
      </w:tr>
      <w:tr w:rsidR="006B5065" w:rsidRPr="006B5065" w:rsidTr="00A9119B">
        <w:trPr>
          <w:trHeight w:val="810"/>
          <w:jc w:val="center"/>
        </w:trPr>
        <w:tc>
          <w:tcPr>
            <w:tcW w:w="17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065" w:rsidRPr="006B5065" w:rsidRDefault="006B5065" w:rsidP="006B5065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065" w:rsidRPr="006B5065" w:rsidRDefault="006B5065" w:rsidP="006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5065" w:rsidRPr="006B5065" w:rsidRDefault="006B5065" w:rsidP="006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5065" w:rsidRPr="006B5065" w:rsidRDefault="006B5065" w:rsidP="006B50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            </w:t>
            </w:r>
          </w:p>
        </w:tc>
        <w:tc>
          <w:tcPr>
            <w:tcW w:w="140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Ширина                  </w:t>
            </w:r>
          </w:p>
        </w:tc>
        <w:tc>
          <w:tcPr>
            <w:tcW w:w="14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Толщина            </w:t>
            </w:r>
          </w:p>
        </w:tc>
      </w:tr>
      <w:tr w:rsidR="006B5065" w:rsidRPr="006B5065" w:rsidTr="00A9119B">
        <w:trPr>
          <w:trHeight w:val="810"/>
          <w:jc w:val="center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ind w:left="-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</w:t>
            </w:r>
          </w:p>
        </w:tc>
        <w:tc>
          <w:tcPr>
            <w:tcW w:w="38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Drawing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English</w:t>
            </w:r>
            <w:proofErr w:type="spellEnd"/>
          </w:p>
        </w:tc>
        <w:tc>
          <w:tcPr>
            <w:tcW w:w="30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Russian</w:t>
            </w:r>
            <w:proofErr w:type="spellEnd"/>
          </w:p>
        </w:tc>
        <w:tc>
          <w:tcPr>
            <w:tcW w:w="9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065" w:rsidRPr="006B5065" w:rsidRDefault="006B5065" w:rsidP="006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065" w:rsidRPr="006B5065" w:rsidRDefault="006B5065" w:rsidP="006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5065" w:rsidRPr="006B5065" w:rsidRDefault="006B5065" w:rsidP="006B50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5065" w:rsidRPr="006B5065" w:rsidTr="00A9119B">
        <w:trPr>
          <w:trHeight w:val="896"/>
          <w:jc w:val="center"/>
        </w:trPr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5065" w:rsidRPr="006B5065" w:rsidRDefault="006B5065" w:rsidP="006B5065">
            <w:pPr>
              <w:spacing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Т7.92.5223.285.000.73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Panel</w:t>
            </w:r>
            <w:proofErr w:type="spellEnd"/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065" w:rsidRPr="006B5065" w:rsidRDefault="006B5065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Панель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065" w:rsidRPr="006B5065" w:rsidRDefault="003C62E0" w:rsidP="006B50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065" w:rsidRPr="006B5065" w:rsidRDefault="003C62E0" w:rsidP="006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B5065" w:rsidRPr="006B5065" w:rsidRDefault="00252BBD" w:rsidP="006B5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</w:tbl>
    <w:p w:rsidR="006B5065" w:rsidRPr="006B5065" w:rsidRDefault="006B5065" w:rsidP="006B50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B5065" w:rsidRPr="006B5065" w:rsidSect="006B5065">
      <w:pgSz w:w="16838" w:h="11906" w:orient="landscape"/>
      <w:pgMar w:top="1134" w:right="1134" w:bottom="851" w:left="1134" w:header="142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152" w:rsidRDefault="00ED0152" w:rsidP="00F24519">
      <w:pPr>
        <w:spacing w:after="0" w:line="240" w:lineRule="auto"/>
      </w:pPr>
      <w:r>
        <w:separator/>
      </w:r>
    </w:p>
  </w:endnote>
  <w:endnote w:type="continuationSeparator" w:id="0">
    <w:p w:rsidR="00ED0152" w:rsidRDefault="00ED0152" w:rsidP="00F2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185311"/>
      <w:docPartObj>
        <w:docPartGallery w:val="Page Numbers (Bottom of Page)"/>
        <w:docPartUnique/>
      </w:docPartObj>
    </w:sdtPr>
    <w:sdtEndPr/>
    <w:sdtContent>
      <w:p w:rsidR="00A34D1E" w:rsidRDefault="00A34D1E" w:rsidP="00105B4B">
        <w:pPr>
          <w:pStyle w:val="a5"/>
          <w:spacing w:line="360" w:lineRule="auto"/>
          <w:jc w:val="right"/>
          <w:rPr>
            <w:rFonts w:ascii="Times New Roman" w:hAnsi="Times New Roman" w:cs="Times New Roman"/>
            <w:noProof/>
            <w:sz w:val="18"/>
            <w:szCs w:val="18"/>
            <w:lang w:eastAsia="ru-RU"/>
          </w:rPr>
        </w:pPr>
      </w:p>
      <w:tbl>
        <w:tblPr>
          <w:tblStyle w:val="a7"/>
          <w:tblW w:w="978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524"/>
          <w:gridCol w:w="2268"/>
          <w:gridCol w:w="1989"/>
        </w:tblGrid>
        <w:tr w:rsidR="00A34D1E" w:rsidTr="00A34D1E">
          <w:trPr>
            <w:trHeight w:val="698"/>
          </w:trPr>
          <w:tc>
            <w:tcPr>
              <w:tcW w:w="5524" w:type="dxa"/>
            </w:tcPr>
            <w:p w:rsidR="00A34D1E" w:rsidRPr="00A34D1E" w:rsidRDefault="00A34D1E" w:rsidP="00105B4B">
              <w:pPr>
                <w:pStyle w:val="a5"/>
                <w:spacing w:line="360" w:lineRule="auto"/>
                <w:rPr>
                  <w:rFonts w:ascii="Times New Roman" w:hAnsi="Times New Roman" w:cs="Times New Roman"/>
                  <w:b/>
                  <w:sz w:val="16"/>
                  <w:szCs w:val="16"/>
                </w:rPr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ПРОФЕССИОНАЛЫ</w:t>
              </w:r>
            </w:p>
            <w:p w:rsidR="00A34D1E" w:rsidRPr="00A34D1E" w:rsidRDefault="00A34D1E" w:rsidP="00105B4B">
              <w:pPr>
                <w:pStyle w:val="a5"/>
                <w:spacing w:line="360" w:lineRule="auto"/>
                <w:rPr>
                  <w:rFonts w:ascii="Times New Roman" w:hAnsi="Times New Roman" w:cs="Times New Roman"/>
                  <w:b/>
                  <w:sz w:val="16"/>
                  <w:szCs w:val="16"/>
                </w:rPr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 xml:space="preserve"> «ОБСЛУЖИВАНИЕ АВИАЦИОННОЙ ТЕХНИКИ»</w:t>
              </w:r>
            </w:p>
            <w:p w:rsidR="00A34D1E" w:rsidRPr="00A34D1E" w:rsidRDefault="00A34D1E" w:rsidP="00105B4B">
              <w:pPr>
                <w:pStyle w:val="a5"/>
                <w:spacing w:line="360" w:lineRule="auto"/>
                <w:rPr>
                  <w:rFonts w:ascii="Times New Roman" w:hAnsi="Times New Roman" w:cs="Times New Roman"/>
                  <w:b/>
                  <w:sz w:val="16"/>
                  <w:szCs w:val="16"/>
                </w:rPr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 xml:space="preserve">МОДУЛЬ </w:t>
              </w:r>
              <w:r w:rsidR="006B5065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В</w:t>
              </w:r>
            </w:p>
            <w:p w:rsidR="00A34D1E" w:rsidRDefault="00A34D1E" w:rsidP="00105B4B">
              <w:pPr>
                <w:pStyle w:val="a5"/>
                <w:spacing w:line="360" w:lineRule="auto"/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>«</w:t>
              </w:r>
              <w:r w:rsidR="006B5065" w:rsidRPr="006B5065">
                <w:rPr>
                  <w:rFonts w:ascii="Times New Roman" w:hAnsi="Times New Roman" w:cs="Times New Roman"/>
                  <w:b/>
                  <w:sz w:val="16"/>
                  <w:szCs w:val="16"/>
                </w:rPr>
                <w:t>РЕМОНТ ЭЛЕМЕНТОВ КОНСТРУКЦИИ ВС ИЗ КОМПОЗИТНЫХ МАТЕРИАЛОВ</w:t>
              </w: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>»</w:t>
              </w:r>
            </w:p>
          </w:tc>
          <w:tc>
            <w:tcPr>
              <w:tcW w:w="2268" w:type="dxa"/>
            </w:tcPr>
            <w:p w:rsidR="00A34D1E" w:rsidRDefault="00A34D1E" w:rsidP="00105B4B">
              <w:pPr>
                <w:pStyle w:val="a5"/>
                <w:spacing w:line="360" w:lineRule="auto"/>
                <w:jc w:val="right"/>
              </w:pPr>
            </w:p>
          </w:tc>
          <w:tc>
            <w:tcPr>
              <w:tcW w:w="1989" w:type="dxa"/>
            </w:tcPr>
            <w:p w:rsidR="00A34D1E" w:rsidRDefault="00A34D1E" w:rsidP="00105B4B">
              <w:pPr>
                <w:pStyle w:val="a5"/>
                <w:spacing w:line="360" w:lineRule="auto"/>
                <w:jc w:val="right"/>
              </w:pPr>
              <w:r>
                <w:rPr>
                  <w:rFonts w:ascii="Times New Roman" w:hAnsi="Times New Roman" w:cs="Times New Roman"/>
                  <w:noProof/>
                  <w:sz w:val="18"/>
                  <w:szCs w:val="18"/>
                  <w:lang w:eastAsia="ru-RU"/>
                </w:rPr>
                <w:drawing>
                  <wp:inline distT="0" distB="0" distL="0" distR="0">
                    <wp:extent cx="655320" cy="716259"/>
                    <wp:effectExtent l="0" t="0" r="0" b="8255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Логотип 2.png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2444" cy="72404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13F4A" w:rsidRDefault="0049182C">
        <w:pPr>
          <w:pStyle w:val="a5"/>
          <w:jc w:val="right"/>
        </w:pPr>
        <w:r>
          <w:fldChar w:fldCharType="begin"/>
        </w:r>
        <w:r w:rsidR="00013F4A">
          <w:instrText>PAGE   \* MERGEFORMAT</w:instrText>
        </w:r>
        <w:r>
          <w:fldChar w:fldCharType="separate"/>
        </w:r>
        <w:r w:rsidR="00297042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152" w:rsidRDefault="00ED0152" w:rsidP="00F24519">
      <w:pPr>
        <w:spacing w:after="0" w:line="240" w:lineRule="auto"/>
      </w:pPr>
      <w:r>
        <w:separator/>
      </w:r>
    </w:p>
  </w:footnote>
  <w:footnote w:type="continuationSeparator" w:id="0">
    <w:p w:rsidR="00ED0152" w:rsidRDefault="00ED0152" w:rsidP="00F24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F4A" w:rsidRDefault="00645745" w:rsidP="000B1FF4">
    <w:pPr>
      <w:pStyle w:val="a3"/>
      <w:ind w:left="-993"/>
    </w:pPr>
    <w:r>
      <w:rPr>
        <w:noProof/>
        <w:lang w:eastAsia="ru-RU"/>
      </w:rPr>
      <w:drawing>
        <wp:inline distT="0" distB="0" distL="0" distR="0" wp14:anchorId="6392E774">
          <wp:extent cx="3103245" cy="1152525"/>
          <wp:effectExtent l="0" t="0" r="1905" b="9525"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3245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55A8"/>
    <w:multiLevelType w:val="hybridMultilevel"/>
    <w:tmpl w:val="AEE63928"/>
    <w:lvl w:ilvl="0" w:tplc="232CC096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F288CEF2">
      <w:numFmt w:val="bullet"/>
      <w:lvlText w:val="•"/>
      <w:lvlJc w:val="left"/>
      <w:pPr>
        <w:ind w:left="1708" w:hanging="240"/>
      </w:pPr>
      <w:rPr>
        <w:rFonts w:hint="default"/>
        <w:lang w:val="ru-RU" w:eastAsia="ru-RU" w:bidi="ru-RU"/>
      </w:rPr>
    </w:lvl>
    <w:lvl w:ilvl="2" w:tplc="AF4478C0">
      <w:numFmt w:val="bullet"/>
      <w:lvlText w:val="•"/>
      <w:lvlJc w:val="left"/>
      <w:pPr>
        <w:ind w:left="3076" w:hanging="240"/>
      </w:pPr>
      <w:rPr>
        <w:rFonts w:hint="default"/>
        <w:lang w:val="ru-RU" w:eastAsia="ru-RU" w:bidi="ru-RU"/>
      </w:rPr>
    </w:lvl>
    <w:lvl w:ilvl="3" w:tplc="EDC65C3C">
      <w:numFmt w:val="bullet"/>
      <w:lvlText w:val="•"/>
      <w:lvlJc w:val="left"/>
      <w:pPr>
        <w:ind w:left="4444" w:hanging="240"/>
      </w:pPr>
      <w:rPr>
        <w:rFonts w:hint="default"/>
        <w:lang w:val="ru-RU" w:eastAsia="ru-RU" w:bidi="ru-RU"/>
      </w:rPr>
    </w:lvl>
    <w:lvl w:ilvl="4" w:tplc="D722E8F6">
      <w:numFmt w:val="bullet"/>
      <w:lvlText w:val="•"/>
      <w:lvlJc w:val="left"/>
      <w:pPr>
        <w:ind w:left="5812" w:hanging="240"/>
      </w:pPr>
      <w:rPr>
        <w:rFonts w:hint="default"/>
        <w:lang w:val="ru-RU" w:eastAsia="ru-RU" w:bidi="ru-RU"/>
      </w:rPr>
    </w:lvl>
    <w:lvl w:ilvl="5" w:tplc="A4ECA3D6">
      <w:numFmt w:val="bullet"/>
      <w:lvlText w:val="•"/>
      <w:lvlJc w:val="left"/>
      <w:pPr>
        <w:ind w:left="7180" w:hanging="240"/>
      </w:pPr>
      <w:rPr>
        <w:rFonts w:hint="default"/>
        <w:lang w:val="ru-RU" w:eastAsia="ru-RU" w:bidi="ru-RU"/>
      </w:rPr>
    </w:lvl>
    <w:lvl w:ilvl="6" w:tplc="F31E48AE">
      <w:numFmt w:val="bullet"/>
      <w:lvlText w:val="•"/>
      <w:lvlJc w:val="left"/>
      <w:pPr>
        <w:ind w:left="8548" w:hanging="240"/>
      </w:pPr>
      <w:rPr>
        <w:rFonts w:hint="default"/>
        <w:lang w:val="ru-RU" w:eastAsia="ru-RU" w:bidi="ru-RU"/>
      </w:rPr>
    </w:lvl>
    <w:lvl w:ilvl="7" w:tplc="998E511E">
      <w:numFmt w:val="bullet"/>
      <w:lvlText w:val="•"/>
      <w:lvlJc w:val="left"/>
      <w:pPr>
        <w:ind w:left="9916" w:hanging="240"/>
      </w:pPr>
      <w:rPr>
        <w:rFonts w:hint="default"/>
        <w:lang w:val="ru-RU" w:eastAsia="ru-RU" w:bidi="ru-RU"/>
      </w:rPr>
    </w:lvl>
    <w:lvl w:ilvl="8" w:tplc="63B69FCA">
      <w:numFmt w:val="bullet"/>
      <w:lvlText w:val="•"/>
      <w:lvlJc w:val="left"/>
      <w:pPr>
        <w:ind w:left="11284" w:hanging="240"/>
      </w:pPr>
      <w:rPr>
        <w:rFonts w:hint="default"/>
        <w:lang w:val="ru-RU" w:eastAsia="ru-RU" w:bidi="ru-RU"/>
      </w:rPr>
    </w:lvl>
  </w:abstractNum>
  <w:abstractNum w:abstractNumId="1" w15:restartNumberingAfterBreak="0">
    <w:nsid w:val="129B7DA4"/>
    <w:multiLevelType w:val="hybridMultilevel"/>
    <w:tmpl w:val="FB36C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57573"/>
    <w:multiLevelType w:val="hybridMultilevel"/>
    <w:tmpl w:val="D9DA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D2528"/>
    <w:multiLevelType w:val="hybridMultilevel"/>
    <w:tmpl w:val="41468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984"/>
    <w:multiLevelType w:val="hybridMultilevel"/>
    <w:tmpl w:val="C5BC6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57A0D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C0530"/>
    <w:multiLevelType w:val="hybridMultilevel"/>
    <w:tmpl w:val="807ED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986B5C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54ED7"/>
    <w:multiLevelType w:val="hybridMultilevel"/>
    <w:tmpl w:val="262EF6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6728E03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E4C1A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83778"/>
    <w:multiLevelType w:val="hybridMultilevel"/>
    <w:tmpl w:val="FB36C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51E64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E7DF3"/>
    <w:multiLevelType w:val="hybridMultilevel"/>
    <w:tmpl w:val="3FA64330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3" w15:restartNumberingAfterBreak="0">
    <w:nsid w:val="61C51E4B"/>
    <w:multiLevelType w:val="multilevel"/>
    <w:tmpl w:val="DC241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6F795654"/>
    <w:multiLevelType w:val="hybridMultilevel"/>
    <w:tmpl w:val="55422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4"/>
  </w:num>
  <w:num w:numId="5">
    <w:abstractNumId w:val="12"/>
  </w:num>
  <w:num w:numId="6">
    <w:abstractNumId w:val="11"/>
  </w:num>
  <w:num w:numId="7">
    <w:abstractNumId w:val="9"/>
  </w:num>
  <w:num w:numId="8">
    <w:abstractNumId w:val="5"/>
  </w:num>
  <w:num w:numId="9">
    <w:abstractNumId w:val="7"/>
  </w:num>
  <w:num w:numId="10">
    <w:abstractNumId w:val="0"/>
  </w:num>
  <w:num w:numId="11">
    <w:abstractNumId w:val="4"/>
  </w:num>
  <w:num w:numId="12">
    <w:abstractNumId w:val="1"/>
  </w:num>
  <w:num w:numId="13">
    <w:abstractNumId w:val="13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8E"/>
    <w:rsid w:val="00005E4B"/>
    <w:rsid w:val="000106D2"/>
    <w:rsid w:val="00013B9E"/>
    <w:rsid w:val="00013F4A"/>
    <w:rsid w:val="00014E6B"/>
    <w:rsid w:val="000154F9"/>
    <w:rsid w:val="00016D18"/>
    <w:rsid w:val="00022417"/>
    <w:rsid w:val="000329D1"/>
    <w:rsid w:val="00077BE6"/>
    <w:rsid w:val="00081951"/>
    <w:rsid w:val="00084127"/>
    <w:rsid w:val="000937EC"/>
    <w:rsid w:val="00097346"/>
    <w:rsid w:val="000A4B71"/>
    <w:rsid w:val="000B1FF4"/>
    <w:rsid w:val="000B53AF"/>
    <w:rsid w:val="000D4AB2"/>
    <w:rsid w:val="000F0BD7"/>
    <w:rsid w:val="000F214E"/>
    <w:rsid w:val="000F7053"/>
    <w:rsid w:val="00105B4B"/>
    <w:rsid w:val="0010718F"/>
    <w:rsid w:val="0011093D"/>
    <w:rsid w:val="0012285D"/>
    <w:rsid w:val="001368DE"/>
    <w:rsid w:val="00136D33"/>
    <w:rsid w:val="001444F1"/>
    <w:rsid w:val="00156355"/>
    <w:rsid w:val="00157D89"/>
    <w:rsid w:val="00161F4B"/>
    <w:rsid w:val="00164602"/>
    <w:rsid w:val="00180E7E"/>
    <w:rsid w:val="0018230A"/>
    <w:rsid w:val="001B2B78"/>
    <w:rsid w:val="001C7D8C"/>
    <w:rsid w:val="001D0B14"/>
    <w:rsid w:val="001E0886"/>
    <w:rsid w:val="001E3A95"/>
    <w:rsid w:val="001F559F"/>
    <w:rsid w:val="001F6607"/>
    <w:rsid w:val="00201D4D"/>
    <w:rsid w:val="0020230F"/>
    <w:rsid w:val="00202386"/>
    <w:rsid w:val="00204343"/>
    <w:rsid w:val="00225EF2"/>
    <w:rsid w:val="002267F2"/>
    <w:rsid w:val="002350CA"/>
    <w:rsid w:val="0025163E"/>
    <w:rsid w:val="00252BBD"/>
    <w:rsid w:val="00265831"/>
    <w:rsid w:val="00271B55"/>
    <w:rsid w:val="00282A68"/>
    <w:rsid w:val="002866ED"/>
    <w:rsid w:val="00297042"/>
    <w:rsid w:val="00316781"/>
    <w:rsid w:val="00323A88"/>
    <w:rsid w:val="00325AB8"/>
    <w:rsid w:val="003402C0"/>
    <w:rsid w:val="00343293"/>
    <w:rsid w:val="00356DA2"/>
    <w:rsid w:val="003743BA"/>
    <w:rsid w:val="003765C1"/>
    <w:rsid w:val="00377615"/>
    <w:rsid w:val="00396BEE"/>
    <w:rsid w:val="003C62E0"/>
    <w:rsid w:val="003C75A8"/>
    <w:rsid w:val="003C7D35"/>
    <w:rsid w:val="003F4E81"/>
    <w:rsid w:val="004117C2"/>
    <w:rsid w:val="0041721E"/>
    <w:rsid w:val="00417BE9"/>
    <w:rsid w:val="00421618"/>
    <w:rsid w:val="004221B8"/>
    <w:rsid w:val="00427286"/>
    <w:rsid w:val="00431396"/>
    <w:rsid w:val="0045238A"/>
    <w:rsid w:val="00463533"/>
    <w:rsid w:val="00474A35"/>
    <w:rsid w:val="00490AAC"/>
    <w:rsid w:val="0049182C"/>
    <w:rsid w:val="004A10D4"/>
    <w:rsid w:val="004B4755"/>
    <w:rsid w:val="004C0A40"/>
    <w:rsid w:val="004D10C1"/>
    <w:rsid w:val="004D5ECE"/>
    <w:rsid w:val="004E6CC7"/>
    <w:rsid w:val="004E6D52"/>
    <w:rsid w:val="004F4503"/>
    <w:rsid w:val="005328BD"/>
    <w:rsid w:val="00533E5C"/>
    <w:rsid w:val="00536F5F"/>
    <w:rsid w:val="00541162"/>
    <w:rsid w:val="005412B7"/>
    <w:rsid w:val="00541FBA"/>
    <w:rsid w:val="005421E4"/>
    <w:rsid w:val="00546B4E"/>
    <w:rsid w:val="00562022"/>
    <w:rsid w:val="00575D83"/>
    <w:rsid w:val="005868E4"/>
    <w:rsid w:val="005B4654"/>
    <w:rsid w:val="005F31BD"/>
    <w:rsid w:val="00630BC5"/>
    <w:rsid w:val="00645745"/>
    <w:rsid w:val="00672BEE"/>
    <w:rsid w:val="006747D7"/>
    <w:rsid w:val="00681CD3"/>
    <w:rsid w:val="0069162B"/>
    <w:rsid w:val="006926A7"/>
    <w:rsid w:val="00693140"/>
    <w:rsid w:val="006A455E"/>
    <w:rsid w:val="006B5065"/>
    <w:rsid w:val="006C31A4"/>
    <w:rsid w:val="006D424F"/>
    <w:rsid w:val="006F6256"/>
    <w:rsid w:val="00701F56"/>
    <w:rsid w:val="00702021"/>
    <w:rsid w:val="007070C7"/>
    <w:rsid w:val="007372E5"/>
    <w:rsid w:val="00742E87"/>
    <w:rsid w:val="00745457"/>
    <w:rsid w:val="00750CAE"/>
    <w:rsid w:val="007578D0"/>
    <w:rsid w:val="00761BC3"/>
    <w:rsid w:val="00783E22"/>
    <w:rsid w:val="007977AE"/>
    <w:rsid w:val="007B5E46"/>
    <w:rsid w:val="007C0E70"/>
    <w:rsid w:val="007C6D95"/>
    <w:rsid w:val="007D6388"/>
    <w:rsid w:val="007D6D0E"/>
    <w:rsid w:val="007F5B38"/>
    <w:rsid w:val="007F75DD"/>
    <w:rsid w:val="007F7BE0"/>
    <w:rsid w:val="00811212"/>
    <w:rsid w:val="00820285"/>
    <w:rsid w:val="00823980"/>
    <w:rsid w:val="0082726F"/>
    <w:rsid w:val="008458FC"/>
    <w:rsid w:val="008601D1"/>
    <w:rsid w:val="0086698D"/>
    <w:rsid w:val="00873579"/>
    <w:rsid w:val="00883B51"/>
    <w:rsid w:val="00896248"/>
    <w:rsid w:val="008F0048"/>
    <w:rsid w:val="00902D17"/>
    <w:rsid w:val="00912A9C"/>
    <w:rsid w:val="00940C13"/>
    <w:rsid w:val="00942BE7"/>
    <w:rsid w:val="00972B76"/>
    <w:rsid w:val="00991B18"/>
    <w:rsid w:val="009A357C"/>
    <w:rsid w:val="009B0CD6"/>
    <w:rsid w:val="009B4D3D"/>
    <w:rsid w:val="009B784F"/>
    <w:rsid w:val="00A17C3C"/>
    <w:rsid w:val="00A20A03"/>
    <w:rsid w:val="00A31105"/>
    <w:rsid w:val="00A341D1"/>
    <w:rsid w:val="00A34D1E"/>
    <w:rsid w:val="00A35555"/>
    <w:rsid w:val="00A45BC0"/>
    <w:rsid w:val="00A5723A"/>
    <w:rsid w:val="00A623BF"/>
    <w:rsid w:val="00A63788"/>
    <w:rsid w:val="00A63939"/>
    <w:rsid w:val="00A752FA"/>
    <w:rsid w:val="00A84035"/>
    <w:rsid w:val="00A85356"/>
    <w:rsid w:val="00A856CE"/>
    <w:rsid w:val="00A96E56"/>
    <w:rsid w:val="00AB0D22"/>
    <w:rsid w:val="00AC561C"/>
    <w:rsid w:val="00AD3CF3"/>
    <w:rsid w:val="00AD3EA3"/>
    <w:rsid w:val="00AE38D9"/>
    <w:rsid w:val="00AF69DB"/>
    <w:rsid w:val="00B343AB"/>
    <w:rsid w:val="00B45D3A"/>
    <w:rsid w:val="00B5098F"/>
    <w:rsid w:val="00B8496E"/>
    <w:rsid w:val="00B861E1"/>
    <w:rsid w:val="00B86BE4"/>
    <w:rsid w:val="00B9723A"/>
    <w:rsid w:val="00BA249C"/>
    <w:rsid w:val="00BA3F1F"/>
    <w:rsid w:val="00BA6327"/>
    <w:rsid w:val="00BA6F86"/>
    <w:rsid w:val="00BB0A66"/>
    <w:rsid w:val="00BB0F82"/>
    <w:rsid w:val="00BC1130"/>
    <w:rsid w:val="00BC6466"/>
    <w:rsid w:val="00BC6B7C"/>
    <w:rsid w:val="00BD4588"/>
    <w:rsid w:val="00BD7EA1"/>
    <w:rsid w:val="00BE2B15"/>
    <w:rsid w:val="00C04FAE"/>
    <w:rsid w:val="00C30DEE"/>
    <w:rsid w:val="00C44545"/>
    <w:rsid w:val="00C641D6"/>
    <w:rsid w:val="00C871C2"/>
    <w:rsid w:val="00CA2555"/>
    <w:rsid w:val="00CB0ECA"/>
    <w:rsid w:val="00CC398A"/>
    <w:rsid w:val="00CD416F"/>
    <w:rsid w:val="00CE18E3"/>
    <w:rsid w:val="00CE2052"/>
    <w:rsid w:val="00CE70A1"/>
    <w:rsid w:val="00D01132"/>
    <w:rsid w:val="00D216E6"/>
    <w:rsid w:val="00D21BBA"/>
    <w:rsid w:val="00D2562D"/>
    <w:rsid w:val="00D305AB"/>
    <w:rsid w:val="00D46A8A"/>
    <w:rsid w:val="00D539E2"/>
    <w:rsid w:val="00D560FE"/>
    <w:rsid w:val="00D73BF5"/>
    <w:rsid w:val="00DA0F87"/>
    <w:rsid w:val="00DA3CCD"/>
    <w:rsid w:val="00DA6EA0"/>
    <w:rsid w:val="00DB5D20"/>
    <w:rsid w:val="00DF00E5"/>
    <w:rsid w:val="00DF154D"/>
    <w:rsid w:val="00DF448E"/>
    <w:rsid w:val="00E007B2"/>
    <w:rsid w:val="00E03FC8"/>
    <w:rsid w:val="00E04595"/>
    <w:rsid w:val="00E11B09"/>
    <w:rsid w:val="00E11B9A"/>
    <w:rsid w:val="00E12651"/>
    <w:rsid w:val="00E15D23"/>
    <w:rsid w:val="00E16756"/>
    <w:rsid w:val="00E17652"/>
    <w:rsid w:val="00E313EF"/>
    <w:rsid w:val="00E31595"/>
    <w:rsid w:val="00E52009"/>
    <w:rsid w:val="00E55DBB"/>
    <w:rsid w:val="00E6220A"/>
    <w:rsid w:val="00E64E88"/>
    <w:rsid w:val="00E6655B"/>
    <w:rsid w:val="00E7334A"/>
    <w:rsid w:val="00E74B70"/>
    <w:rsid w:val="00E86FD3"/>
    <w:rsid w:val="00E94B44"/>
    <w:rsid w:val="00EB165E"/>
    <w:rsid w:val="00EB78FB"/>
    <w:rsid w:val="00EC345F"/>
    <w:rsid w:val="00EC404D"/>
    <w:rsid w:val="00ED0152"/>
    <w:rsid w:val="00ED3614"/>
    <w:rsid w:val="00EE0C02"/>
    <w:rsid w:val="00EF4A2D"/>
    <w:rsid w:val="00EF73AF"/>
    <w:rsid w:val="00F21BCF"/>
    <w:rsid w:val="00F231C0"/>
    <w:rsid w:val="00F24519"/>
    <w:rsid w:val="00F340E3"/>
    <w:rsid w:val="00F475FE"/>
    <w:rsid w:val="00F51D7E"/>
    <w:rsid w:val="00F62F87"/>
    <w:rsid w:val="00F70B10"/>
    <w:rsid w:val="00F760E8"/>
    <w:rsid w:val="00F85D7C"/>
    <w:rsid w:val="00F91955"/>
    <w:rsid w:val="00F91BF2"/>
    <w:rsid w:val="00F9592E"/>
    <w:rsid w:val="00F9637F"/>
    <w:rsid w:val="00FA0270"/>
    <w:rsid w:val="00FB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5891DC-2331-49B3-867D-533D45BDB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519"/>
  </w:style>
  <w:style w:type="paragraph" w:styleId="a5">
    <w:name w:val="footer"/>
    <w:basedOn w:val="a"/>
    <w:link w:val="a6"/>
    <w:uiPriority w:val="99"/>
    <w:unhideWhenUsed/>
    <w:rsid w:val="00F24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519"/>
  </w:style>
  <w:style w:type="table" w:styleId="a7">
    <w:name w:val="Table Grid"/>
    <w:basedOn w:val="a1"/>
    <w:uiPriority w:val="39"/>
    <w:rsid w:val="00A3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60E8"/>
    <w:pPr>
      <w:ind w:left="720"/>
      <w:contextualSpacing/>
    </w:pPr>
  </w:style>
  <w:style w:type="paragraph" w:customStyle="1" w:styleId="Default">
    <w:name w:val="Default"/>
    <w:rsid w:val="009B7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005E4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5E4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5E4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5E4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5E4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05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5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6CD5-FF07-4687-8204-00913415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Mlegion.ru</cp:lastModifiedBy>
  <cp:revision>2</cp:revision>
  <cp:lastPrinted>2025-04-10T06:12:00Z</cp:lastPrinted>
  <dcterms:created xsi:type="dcterms:W3CDTF">2025-04-10T11:04:00Z</dcterms:created>
  <dcterms:modified xsi:type="dcterms:W3CDTF">2025-04-10T11:04:00Z</dcterms:modified>
</cp:coreProperties>
</file>