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138C0" w14:textId="77777777" w:rsidR="00FB3C07" w:rsidRDefault="00FB3C07" w:rsidP="00FB3C07">
      <w:pPr>
        <w:pStyle w:val="1"/>
        <w:spacing w:after="660" w:line="240" w:lineRule="auto"/>
        <w:jc w:val="right"/>
      </w:pPr>
      <w:r>
        <w:t>Приложение №7</w:t>
      </w:r>
    </w:p>
    <w:p w14:paraId="1EEB029B" w14:textId="77777777" w:rsidR="00FB3C07" w:rsidRPr="00330981" w:rsidRDefault="00FB3C07" w:rsidP="00FB3C07">
      <w:pPr>
        <w:pStyle w:val="1"/>
        <w:spacing w:line="377" w:lineRule="auto"/>
        <w:jc w:val="center"/>
        <w:rPr>
          <w:sz w:val="24"/>
          <w:szCs w:val="24"/>
        </w:rPr>
      </w:pPr>
      <w:r w:rsidRPr="00330981">
        <w:rPr>
          <w:b/>
          <w:bCs/>
          <w:sz w:val="24"/>
          <w:szCs w:val="24"/>
        </w:rPr>
        <w:t>Необходимые для расчета формулы и исходные данные</w:t>
      </w:r>
    </w:p>
    <w:p w14:paraId="38CFBA84" w14:textId="77777777" w:rsidR="00FB3C07" w:rsidRPr="00330981" w:rsidRDefault="00FB3C07" w:rsidP="00FB3C07">
      <w:pPr>
        <w:pStyle w:val="1"/>
        <w:spacing w:line="377" w:lineRule="auto"/>
        <w:rPr>
          <w:sz w:val="24"/>
          <w:szCs w:val="24"/>
        </w:rPr>
      </w:pPr>
      <w:r w:rsidRPr="00330981">
        <w:rPr>
          <w:sz w:val="24"/>
          <w:szCs w:val="24"/>
        </w:rPr>
        <w:t>Формулы для расчета:</w:t>
      </w:r>
    </w:p>
    <w:p w14:paraId="14333B5D" w14:textId="77777777" w:rsidR="00FB3C07" w:rsidRPr="00330981" w:rsidRDefault="003578BB" w:rsidP="00FB3C07">
      <w:pPr>
        <w:pStyle w:val="1"/>
        <w:numPr>
          <w:ilvl w:val="0"/>
          <w:numId w:val="1"/>
        </w:numPr>
        <w:tabs>
          <w:tab w:val="left" w:pos="360"/>
          <w:tab w:val="left" w:pos="5650"/>
        </w:tabs>
        <w:spacing w:line="377" w:lineRule="auto"/>
        <w:rPr>
          <w:sz w:val="24"/>
          <w:szCs w:val="24"/>
        </w:rPr>
      </w:pPr>
      <w:r w:rsidRPr="00330981">
        <w:rPr>
          <w:i/>
          <w:iCs/>
          <w:sz w:val="24"/>
          <w:szCs w:val="24"/>
          <w:lang w:bidi="en-US"/>
        </w:rPr>
        <w:t>Определение числа</w:t>
      </w:r>
      <w:r w:rsidR="00FB3C07" w:rsidRPr="00330981">
        <w:rPr>
          <w:i/>
          <w:iCs/>
          <w:sz w:val="24"/>
          <w:szCs w:val="24"/>
          <w:lang w:bidi="en-US"/>
        </w:rPr>
        <w:t xml:space="preserve"> исходных показателей</w:t>
      </w:r>
    </w:p>
    <w:p w14:paraId="0C79175C" w14:textId="77777777" w:rsidR="00FB3C07" w:rsidRPr="00330981" w:rsidRDefault="00FB3C07" w:rsidP="00FB3C07">
      <w:pPr>
        <w:pStyle w:val="1"/>
        <w:tabs>
          <w:tab w:val="left" w:pos="360"/>
          <w:tab w:val="left" w:pos="5650"/>
        </w:tabs>
        <w:spacing w:line="377" w:lineRule="auto"/>
        <w:rPr>
          <w:sz w:val="24"/>
          <w:szCs w:val="24"/>
        </w:rPr>
      </w:pPr>
      <w:r w:rsidRPr="00330981">
        <w:rPr>
          <w:i/>
          <w:iCs/>
          <w:sz w:val="24"/>
          <w:szCs w:val="24"/>
          <w:lang w:bidi="en-US"/>
        </w:rPr>
        <w:t xml:space="preserve">                                 </w:t>
      </w:r>
      <w:r w:rsidRPr="00330981">
        <w:rPr>
          <w:i/>
          <w:iCs/>
          <w:sz w:val="24"/>
          <w:szCs w:val="24"/>
          <w:lang w:val="en-US" w:bidi="en-US"/>
        </w:rPr>
        <w:t>N</w:t>
      </w:r>
      <w:r w:rsidRPr="00330981">
        <w:rPr>
          <w:i/>
          <w:iCs/>
          <w:sz w:val="24"/>
          <w:szCs w:val="24"/>
          <w:lang w:bidi="en-US"/>
        </w:rPr>
        <w:t xml:space="preserve"> </w:t>
      </w:r>
      <w:r w:rsidRPr="00330981">
        <w:rPr>
          <w:i/>
          <w:iCs/>
          <w:sz w:val="24"/>
          <w:szCs w:val="24"/>
        </w:rPr>
        <w:t xml:space="preserve">= С * (п </w:t>
      </w:r>
      <w:r w:rsidRPr="00330981">
        <w:rPr>
          <w:i/>
          <w:iCs/>
          <w:sz w:val="24"/>
          <w:szCs w:val="24"/>
          <w:vertAlign w:val="subscript"/>
        </w:rPr>
        <w:t>р</w:t>
      </w:r>
      <w:r w:rsidRPr="00330981">
        <w:rPr>
          <w:sz w:val="24"/>
          <w:szCs w:val="24"/>
        </w:rPr>
        <w:t xml:space="preserve"> - </w:t>
      </w:r>
      <w:r w:rsidRPr="00330981">
        <w:rPr>
          <w:i/>
          <w:sz w:val="24"/>
          <w:szCs w:val="24"/>
        </w:rPr>
        <w:t>а</w:t>
      </w:r>
      <w:r w:rsidRPr="00330981">
        <w:rPr>
          <w:i/>
          <w:sz w:val="24"/>
          <w:szCs w:val="24"/>
          <w:vertAlign w:val="subscript"/>
        </w:rPr>
        <w:t>р</w:t>
      </w:r>
      <w:r w:rsidRPr="00330981">
        <w:rPr>
          <w:sz w:val="24"/>
          <w:szCs w:val="24"/>
        </w:rPr>
        <w:t>)         (1)</w:t>
      </w:r>
    </w:p>
    <w:p w14:paraId="1C81DD38" w14:textId="77777777" w:rsidR="00FB3C07" w:rsidRPr="00330981" w:rsidRDefault="00FB3C07" w:rsidP="00EB0B72">
      <w:pPr>
        <w:pStyle w:val="a6"/>
        <w:rPr>
          <w:rFonts w:ascii="Times New Roman" w:hAnsi="Times New Roman" w:cs="Times New Roman"/>
        </w:rPr>
      </w:pPr>
      <w:r w:rsidRPr="00330981">
        <w:rPr>
          <w:rFonts w:ascii="Times New Roman" w:hAnsi="Times New Roman" w:cs="Times New Roman"/>
        </w:rPr>
        <w:t xml:space="preserve">где </w:t>
      </w:r>
      <w:r w:rsidRPr="00330981">
        <w:rPr>
          <w:rFonts w:ascii="Times New Roman" w:hAnsi="Times New Roman" w:cs="Times New Roman"/>
          <w:lang w:val="en-US" w:bidi="en-US"/>
        </w:rPr>
        <w:t>N</w:t>
      </w:r>
      <w:r w:rsidRPr="00330981">
        <w:rPr>
          <w:rFonts w:ascii="Times New Roman" w:hAnsi="Times New Roman" w:cs="Times New Roman"/>
        </w:rPr>
        <w:t>-необходимое, достато</w:t>
      </w:r>
      <w:r w:rsidR="003578BB" w:rsidRPr="00330981">
        <w:rPr>
          <w:rFonts w:ascii="Times New Roman" w:hAnsi="Times New Roman" w:cs="Times New Roman"/>
        </w:rPr>
        <w:t xml:space="preserve">чное число исходных показателей </w:t>
      </w:r>
      <w:r w:rsidRPr="00330981">
        <w:rPr>
          <w:rFonts w:ascii="Times New Roman" w:hAnsi="Times New Roman" w:cs="Times New Roman"/>
        </w:rPr>
        <w:t>для расчета схемы;</w:t>
      </w:r>
    </w:p>
    <w:p w14:paraId="3D107B0B" w14:textId="77777777" w:rsidR="00FB3C07" w:rsidRPr="00330981" w:rsidRDefault="003578BB" w:rsidP="00EB0B72">
      <w:pPr>
        <w:pStyle w:val="a6"/>
        <w:rPr>
          <w:rFonts w:ascii="Times New Roman" w:hAnsi="Times New Roman" w:cs="Times New Roman"/>
        </w:rPr>
      </w:pPr>
      <w:r w:rsidRPr="00330981">
        <w:rPr>
          <w:rFonts w:ascii="Times New Roman" w:hAnsi="Times New Roman" w:cs="Times New Roman"/>
        </w:rPr>
        <w:t xml:space="preserve">       </w:t>
      </w:r>
      <w:r w:rsidR="00FB3C07" w:rsidRPr="00330981">
        <w:rPr>
          <w:rFonts w:ascii="Times New Roman" w:hAnsi="Times New Roman" w:cs="Times New Roman"/>
        </w:rPr>
        <w:t xml:space="preserve">С - число рассчитываемых ценных компонентов;  </w:t>
      </w:r>
    </w:p>
    <w:p w14:paraId="3C4D3CB3" w14:textId="77777777" w:rsidR="00FB3C07" w:rsidRPr="00330981" w:rsidRDefault="003578BB" w:rsidP="00EB0B72">
      <w:pPr>
        <w:pStyle w:val="a6"/>
        <w:rPr>
          <w:rFonts w:ascii="Times New Roman" w:hAnsi="Times New Roman" w:cs="Times New Roman"/>
        </w:rPr>
      </w:pPr>
      <w:r w:rsidRPr="00330981">
        <w:rPr>
          <w:rFonts w:ascii="Times New Roman" w:hAnsi="Times New Roman" w:cs="Times New Roman"/>
        </w:rPr>
        <w:t xml:space="preserve">      </w:t>
      </w:r>
      <w:r w:rsidR="00FB3C07" w:rsidRPr="00330981">
        <w:rPr>
          <w:rFonts w:ascii="Times New Roman" w:hAnsi="Times New Roman" w:cs="Times New Roman"/>
        </w:rPr>
        <w:t xml:space="preserve"> п </w:t>
      </w:r>
      <w:r w:rsidR="00FB3C07" w:rsidRPr="00330981">
        <w:rPr>
          <w:rFonts w:ascii="Times New Roman" w:hAnsi="Times New Roman" w:cs="Times New Roman"/>
          <w:vertAlign w:val="subscript"/>
        </w:rPr>
        <w:t>р</w:t>
      </w:r>
      <w:r w:rsidR="00FB3C07" w:rsidRPr="00330981">
        <w:rPr>
          <w:rFonts w:ascii="Times New Roman" w:hAnsi="Times New Roman" w:cs="Times New Roman"/>
        </w:rPr>
        <w:t>- общее число продуктов разделения;</w:t>
      </w:r>
    </w:p>
    <w:p w14:paraId="7A1E617C" w14:textId="77777777" w:rsidR="00FB3C07" w:rsidRPr="00330981" w:rsidRDefault="003578BB" w:rsidP="00EB0B72">
      <w:pPr>
        <w:pStyle w:val="a6"/>
        <w:rPr>
          <w:rFonts w:ascii="Times New Roman" w:hAnsi="Times New Roman" w:cs="Times New Roman"/>
        </w:rPr>
      </w:pPr>
      <w:r w:rsidRPr="00330981">
        <w:rPr>
          <w:rFonts w:ascii="Times New Roman" w:hAnsi="Times New Roman" w:cs="Times New Roman"/>
        </w:rPr>
        <w:t xml:space="preserve">      </w:t>
      </w:r>
      <w:r w:rsidR="00FB3C07" w:rsidRPr="00330981">
        <w:rPr>
          <w:rFonts w:ascii="Times New Roman" w:hAnsi="Times New Roman" w:cs="Times New Roman"/>
        </w:rPr>
        <w:t xml:space="preserve"> а</w:t>
      </w:r>
      <w:r w:rsidR="00FB3C07" w:rsidRPr="00330981">
        <w:rPr>
          <w:rFonts w:ascii="Times New Roman" w:hAnsi="Times New Roman" w:cs="Times New Roman"/>
          <w:vertAlign w:val="subscript"/>
        </w:rPr>
        <w:t>р</w:t>
      </w:r>
      <w:r w:rsidR="00FB3C07" w:rsidRPr="00330981">
        <w:rPr>
          <w:rFonts w:ascii="Times New Roman" w:hAnsi="Times New Roman" w:cs="Times New Roman"/>
        </w:rPr>
        <w:t xml:space="preserve"> - общее число операций разделения.</w:t>
      </w:r>
    </w:p>
    <w:p w14:paraId="7A8ED6AB" w14:textId="77777777" w:rsidR="00FB3C07" w:rsidRPr="00330981" w:rsidRDefault="00FB3C07" w:rsidP="00FB3C07">
      <w:pPr>
        <w:pStyle w:val="1"/>
        <w:tabs>
          <w:tab w:val="left" w:pos="360"/>
        </w:tabs>
        <w:spacing w:line="240" w:lineRule="auto"/>
        <w:rPr>
          <w:sz w:val="24"/>
          <w:szCs w:val="24"/>
        </w:rPr>
      </w:pPr>
    </w:p>
    <w:p w14:paraId="54CE4B71" w14:textId="77777777" w:rsidR="00FB3C07" w:rsidRPr="00330981" w:rsidRDefault="00BE587D" w:rsidP="00BE587D">
      <w:pPr>
        <w:pStyle w:val="1"/>
        <w:tabs>
          <w:tab w:val="left" w:pos="360"/>
        </w:tabs>
        <w:spacing w:after="140" w:line="240" w:lineRule="auto"/>
        <w:rPr>
          <w:sz w:val="24"/>
          <w:szCs w:val="24"/>
          <w:vertAlign w:val="subscript"/>
        </w:rPr>
      </w:pPr>
      <w:r w:rsidRPr="00330981">
        <w:rPr>
          <w:sz w:val="24"/>
          <w:szCs w:val="24"/>
        </w:rPr>
        <w:t xml:space="preserve">2) </w:t>
      </w:r>
      <w:r w:rsidR="00FB3C07" w:rsidRPr="00330981">
        <w:rPr>
          <w:i/>
          <w:sz w:val="24"/>
          <w:szCs w:val="24"/>
        </w:rPr>
        <w:t>Определение часовой производ</w:t>
      </w:r>
      <w:r w:rsidR="00940613" w:rsidRPr="00330981">
        <w:rPr>
          <w:i/>
          <w:sz w:val="24"/>
          <w:szCs w:val="24"/>
        </w:rPr>
        <w:t>ительности главного корпуса</w:t>
      </w:r>
      <w:r w:rsidR="00FB3C07" w:rsidRPr="00330981">
        <w:rPr>
          <w:i/>
          <w:sz w:val="24"/>
          <w:szCs w:val="24"/>
        </w:rPr>
        <w:t xml:space="preserve"> фабрики</w:t>
      </w:r>
    </w:p>
    <w:p w14:paraId="0931087E" w14:textId="77777777" w:rsidR="00FB3C07" w:rsidRPr="00330981" w:rsidRDefault="00FB3C07" w:rsidP="00FB3C07">
      <w:pPr>
        <w:pStyle w:val="1"/>
        <w:tabs>
          <w:tab w:val="left" w:pos="360"/>
        </w:tabs>
        <w:spacing w:after="140" w:line="240" w:lineRule="auto"/>
        <w:rPr>
          <w:sz w:val="24"/>
          <w:szCs w:val="24"/>
          <w:vertAlign w:val="subscript"/>
          <w:lang w:val="en-US"/>
        </w:rPr>
      </w:pPr>
      <w:r w:rsidRPr="00330981">
        <w:rPr>
          <w:sz w:val="24"/>
          <w:szCs w:val="24"/>
        </w:rPr>
        <w:t xml:space="preserve">                                 </w:t>
      </w:r>
      <w:r w:rsidRPr="00330981">
        <w:rPr>
          <w:sz w:val="24"/>
          <w:szCs w:val="24"/>
          <w:lang w:val="en-US"/>
        </w:rPr>
        <w:t xml:space="preserve">Q </w:t>
      </w:r>
      <w:r w:rsidRPr="00330981">
        <w:rPr>
          <w:sz w:val="24"/>
          <w:szCs w:val="24"/>
          <w:vertAlign w:val="subscript"/>
        </w:rPr>
        <w:t>ф</w:t>
      </w:r>
      <w:r w:rsidRPr="00330981">
        <w:rPr>
          <w:sz w:val="24"/>
          <w:szCs w:val="24"/>
          <w:vertAlign w:val="subscript"/>
          <w:lang w:val="en-US"/>
        </w:rPr>
        <w:t xml:space="preserve">. </w:t>
      </w:r>
      <w:r w:rsidRPr="00330981">
        <w:rPr>
          <w:sz w:val="24"/>
          <w:szCs w:val="24"/>
          <w:vertAlign w:val="subscript"/>
        </w:rPr>
        <w:t>ч</w:t>
      </w:r>
      <w:r w:rsidRPr="00330981">
        <w:rPr>
          <w:sz w:val="24"/>
          <w:szCs w:val="24"/>
          <w:vertAlign w:val="subscript"/>
          <w:lang w:val="en-US"/>
        </w:rPr>
        <w:t xml:space="preserve">. </w:t>
      </w:r>
      <w:r w:rsidRPr="00330981">
        <w:rPr>
          <w:sz w:val="24"/>
          <w:szCs w:val="24"/>
          <w:lang w:val="en-US"/>
        </w:rPr>
        <w:t xml:space="preserve">=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Ф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.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г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 xml:space="preserve">. 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 xml:space="preserve">*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К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vertAlign w:val="subscript"/>
              </w:rPr>
              <m:t>н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365*24*</m:t>
            </m:r>
            <m:r>
              <w:rPr>
                <w:rFonts w:ascii="Cambria Math" w:hAnsi="Cambria Math"/>
                <w:sz w:val="24"/>
                <w:szCs w:val="24"/>
              </w:rPr>
              <m:t>Кв</m:t>
            </m:r>
          </m:den>
        </m:f>
      </m:oMath>
      <w:r w:rsidR="009F2A82" w:rsidRPr="00330981">
        <w:rPr>
          <w:sz w:val="24"/>
          <w:szCs w:val="24"/>
          <w:lang w:val="en-US"/>
        </w:rPr>
        <w:t xml:space="preserve">       </w:t>
      </w:r>
      <w:r w:rsidRPr="00330981">
        <w:rPr>
          <w:sz w:val="24"/>
          <w:szCs w:val="24"/>
          <w:lang w:val="en-US"/>
        </w:rPr>
        <w:t>(2)</w:t>
      </w:r>
    </w:p>
    <w:p w14:paraId="391F8677" w14:textId="77777777" w:rsidR="00FB3C07" w:rsidRPr="00330981" w:rsidRDefault="00FB3C07" w:rsidP="00EB0B72">
      <w:pPr>
        <w:pStyle w:val="a6"/>
        <w:rPr>
          <w:rFonts w:ascii="Times New Roman" w:hAnsi="Times New Roman" w:cs="Times New Roman"/>
        </w:rPr>
      </w:pPr>
      <w:r w:rsidRPr="00330981">
        <w:rPr>
          <w:rFonts w:ascii="Times New Roman" w:hAnsi="Times New Roman" w:cs="Times New Roman"/>
          <w:lang w:val="en-US"/>
        </w:rPr>
        <w:t xml:space="preserve"> </w:t>
      </w:r>
      <w:r w:rsidRPr="00330981">
        <w:rPr>
          <w:rFonts w:ascii="Times New Roman" w:hAnsi="Times New Roman" w:cs="Times New Roman"/>
        </w:rPr>
        <w:t xml:space="preserve">где </w:t>
      </w:r>
      <w:r w:rsidRPr="00330981">
        <w:rPr>
          <w:rFonts w:ascii="Times New Roman" w:hAnsi="Times New Roman" w:cs="Times New Roman"/>
          <w:lang w:val="en-US"/>
        </w:rPr>
        <w:t>Q</w:t>
      </w:r>
      <w:r w:rsidRPr="00330981">
        <w:rPr>
          <w:rFonts w:ascii="Times New Roman" w:hAnsi="Times New Roman" w:cs="Times New Roman"/>
          <w:vertAlign w:val="subscript"/>
        </w:rPr>
        <w:t>ф. г.</w:t>
      </w:r>
      <w:r w:rsidRPr="00330981">
        <w:rPr>
          <w:rFonts w:ascii="Times New Roman" w:hAnsi="Times New Roman" w:cs="Times New Roman"/>
        </w:rPr>
        <w:t xml:space="preserve">, </w:t>
      </w:r>
      <w:r w:rsidRPr="00330981">
        <w:rPr>
          <w:rFonts w:ascii="Times New Roman" w:hAnsi="Times New Roman" w:cs="Times New Roman"/>
          <w:lang w:val="en-US"/>
        </w:rPr>
        <w:t>Q</w:t>
      </w:r>
      <w:r w:rsidRPr="00330981">
        <w:rPr>
          <w:rFonts w:ascii="Times New Roman" w:hAnsi="Times New Roman" w:cs="Times New Roman"/>
        </w:rPr>
        <w:t xml:space="preserve"> </w:t>
      </w:r>
      <w:r w:rsidRPr="00330981">
        <w:rPr>
          <w:rFonts w:ascii="Times New Roman" w:hAnsi="Times New Roman" w:cs="Times New Roman"/>
          <w:vertAlign w:val="subscript"/>
        </w:rPr>
        <w:t>ф. ч.</w:t>
      </w:r>
      <w:r w:rsidRPr="00330981">
        <w:rPr>
          <w:rFonts w:ascii="Times New Roman" w:hAnsi="Times New Roman" w:cs="Times New Roman"/>
        </w:rPr>
        <w:t xml:space="preserve"> - соответственно годовая и часовая производительность фабрики, т/год, т/ч;</w:t>
      </w:r>
    </w:p>
    <w:p w14:paraId="09766205" w14:textId="77777777" w:rsidR="00330981" w:rsidRPr="00330981" w:rsidRDefault="00330981" w:rsidP="0033098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330981">
        <w:rPr>
          <w:rFonts w:ascii="Times New Roman" w:eastAsia="Calibri" w:hAnsi="Times New Roman" w:cs="Times New Roman"/>
        </w:rPr>
        <w:t>К</w:t>
      </w:r>
      <w:r w:rsidRPr="00330981">
        <w:rPr>
          <w:rFonts w:ascii="Times New Roman" w:eastAsia="Calibri" w:hAnsi="Times New Roman" w:cs="Times New Roman"/>
          <w:vertAlign w:val="subscript"/>
        </w:rPr>
        <w:t>н</w:t>
      </w:r>
      <w:proofErr w:type="spellEnd"/>
      <w:r w:rsidRPr="00330981">
        <w:rPr>
          <w:rFonts w:ascii="Times New Roman" w:eastAsia="Calibri" w:hAnsi="Times New Roman" w:cs="Times New Roman"/>
        </w:rPr>
        <w:t>=(1,0-1,</w:t>
      </w:r>
      <w:proofErr w:type="gramStart"/>
      <w:r w:rsidRPr="00330981">
        <w:rPr>
          <w:rFonts w:ascii="Times New Roman" w:eastAsia="Calibri" w:hAnsi="Times New Roman" w:cs="Times New Roman"/>
        </w:rPr>
        <w:t>1)–</w:t>
      </w:r>
      <w:proofErr w:type="gramEnd"/>
      <w:r w:rsidRPr="00330981">
        <w:rPr>
          <w:rFonts w:ascii="Times New Roman" w:eastAsia="Calibri" w:hAnsi="Times New Roman" w:cs="Times New Roman"/>
        </w:rPr>
        <w:t xml:space="preserve"> поправочный коэффициент, учитывающий неравномерности свойств сырья.</w:t>
      </w:r>
    </w:p>
    <w:p w14:paraId="1D9B04AE" w14:textId="77777777" w:rsidR="009277BB" w:rsidRPr="00330981" w:rsidRDefault="00330981" w:rsidP="0033098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330981">
        <w:rPr>
          <w:rFonts w:ascii="Times New Roman" w:eastAsia="Calibri" w:hAnsi="Times New Roman" w:cs="Times New Roman"/>
        </w:rPr>
        <w:t>К</w:t>
      </w:r>
      <w:r w:rsidRPr="00330981">
        <w:rPr>
          <w:rFonts w:ascii="Times New Roman" w:eastAsia="Calibri" w:hAnsi="Times New Roman" w:cs="Times New Roman"/>
          <w:vertAlign w:val="subscript"/>
        </w:rPr>
        <w:t>в</w:t>
      </w:r>
      <w:proofErr w:type="spellEnd"/>
      <w:r w:rsidRPr="00330981">
        <w:rPr>
          <w:rFonts w:ascii="Times New Roman" w:eastAsia="Calibri" w:hAnsi="Times New Roman" w:cs="Times New Roman"/>
          <w:vertAlign w:val="subscript"/>
        </w:rPr>
        <w:t>=</w:t>
      </w:r>
      <w:r w:rsidRPr="00330981">
        <w:rPr>
          <w:rFonts w:ascii="Times New Roman" w:eastAsia="Calibri" w:hAnsi="Times New Roman" w:cs="Times New Roman"/>
        </w:rPr>
        <w:t xml:space="preserve">0,83– коэффициент использования оборудования; </w:t>
      </w:r>
      <w:proofErr w:type="gramStart"/>
      <w:r w:rsidRPr="00330981">
        <w:rPr>
          <w:rFonts w:ascii="Times New Roman" w:eastAsia="Calibri" w:hAnsi="Times New Roman" w:cs="Times New Roman"/>
        </w:rPr>
        <w:t>( при</w:t>
      </w:r>
      <w:proofErr w:type="gramEnd"/>
      <w:r w:rsidRPr="00330981">
        <w:rPr>
          <w:rFonts w:ascii="Times New Roman" w:eastAsia="Calibri" w:hAnsi="Times New Roman" w:cs="Times New Roman"/>
        </w:rPr>
        <w:t xml:space="preserve"> годовом фонде машинного вр</w:t>
      </w:r>
      <w:r>
        <w:rPr>
          <w:rFonts w:ascii="Times New Roman" w:eastAsia="Calibri" w:hAnsi="Times New Roman" w:cs="Times New Roman"/>
        </w:rPr>
        <w:t>емени 7266ч –семидневная неделя</w:t>
      </w:r>
    </w:p>
    <w:p w14:paraId="5F0F36CA" w14:textId="77777777" w:rsidR="009277BB" w:rsidRPr="00330981" w:rsidRDefault="00EB0B72" w:rsidP="00EB0B72">
      <w:pPr>
        <w:pStyle w:val="1"/>
        <w:tabs>
          <w:tab w:val="left" w:pos="360"/>
        </w:tabs>
        <w:spacing w:line="240" w:lineRule="auto"/>
        <w:rPr>
          <w:i/>
          <w:sz w:val="24"/>
          <w:szCs w:val="24"/>
        </w:rPr>
      </w:pPr>
      <w:r w:rsidRPr="00330981">
        <w:rPr>
          <w:sz w:val="24"/>
          <w:szCs w:val="24"/>
        </w:rPr>
        <w:t>3</w:t>
      </w:r>
      <w:r w:rsidRPr="00330981">
        <w:rPr>
          <w:i/>
          <w:sz w:val="24"/>
          <w:szCs w:val="24"/>
        </w:rPr>
        <w:t>)</w:t>
      </w:r>
      <w:r w:rsidR="009277BB" w:rsidRPr="00330981">
        <w:rPr>
          <w:i/>
          <w:sz w:val="24"/>
          <w:szCs w:val="24"/>
        </w:rPr>
        <w:t>Расчет</w:t>
      </w:r>
      <w:r w:rsidR="005908CE" w:rsidRPr="00330981">
        <w:rPr>
          <w:i/>
          <w:sz w:val="24"/>
          <w:szCs w:val="24"/>
        </w:rPr>
        <w:t xml:space="preserve"> баланса продуктов обогащения, в котором</w:t>
      </w:r>
      <w:r w:rsidR="00940613" w:rsidRPr="00330981">
        <w:rPr>
          <w:i/>
          <w:sz w:val="24"/>
          <w:szCs w:val="24"/>
        </w:rPr>
        <w:t xml:space="preserve"> производят вычисления показателей</w:t>
      </w:r>
      <w:r w:rsidR="009277BB" w:rsidRPr="00330981">
        <w:rPr>
          <w:i/>
          <w:sz w:val="24"/>
          <w:szCs w:val="24"/>
        </w:rPr>
        <w:t xml:space="preserve"> </w:t>
      </w:r>
      <w:r w:rsidR="005908CE" w:rsidRPr="00330981">
        <w:rPr>
          <w:i/>
          <w:sz w:val="24"/>
          <w:szCs w:val="24"/>
        </w:rPr>
        <w:t>исходного и конечных продуктов путем составления уравнения баланса</w:t>
      </w:r>
    </w:p>
    <w:p w14:paraId="65B5CA55" w14:textId="77777777" w:rsidR="005908CE" w:rsidRPr="00330981" w:rsidRDefault="00794949" w:rsidP="005170E5">
      <w:pPr>
        <w:pStyle w:val="1"/>
        <w:tabs>
          <w:tab w:val="left" w:pos="360"/>
        </w:tabs>
        <w:spacing w:line="240" w:lineRule="auto"/>
        <w:jc w:val="center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исх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к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х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     </m:t>
        </m:r>
      </m:oMath>
      <w:r w:rsidR="005170E5" w:rsidRPr="00330981">
        <w:rPr>
          <w:sz w:val="24"/>
          <w:szCs w:val="24"/>
        </w:rPr>
        <w:t>(3)</w:t>
      </w:r>
    </w:p>
    <w:p w14:paraId="0A200EC0" w14:textId="77777777" w:rsidR="005908CE" w:rsidRPr="00330981" w:rsidRDefault="005908CE" w:rsidP="005908CE">
      <w:pPr>
        <w:pStyle w:val="1"/>
        <w:tabs>
          <w:tab w:val="left" w:pos="360"/>
        </w:tabs>
        <w:spacing w:line="240" w:lineRule="auto"/>
        <w:rPr>
          <w:sz w:val="24"/>
          <w:szCs w:val="24"/>
        </w:rPr>
      </w:pPr>
      <w:r w:rsidRPr="00330981">
        <w:rPr>
          <w:sz w:val="24"/>
          <w:szCs w:val="24"/>
        </w:rPr>
        <w:t xml:space="preserve"> 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исх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к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х</m:t>
            </m:r>
          </m:sub>
        </m:sSub>
      </m:oMath>
      <w:r w:rsidRPr="00330981">
        <w:rPr>
          <w:sz w:val="24"/>
          <w:szCs w:val="24"/>
        </w:rPr>
        <w:t xml:space="preserve"> </w:t>
      </w:r>
      <w:r w:rsidR="00BE587D" w:rsidRPr="00330981">
        <w:rPr>
          <w:sz w:val="24"/>
          <w:szCs w:val="24"/>
        </w:rPr>
        <w:t>–</w:t>
      </w:r>
      <w:r w:rsidRPr="00330981">
        <w:rPr>
          <w:sz w:val="24"/>
          <w:szCs w:val="24"/>
        </w:rPr>
        <w:t xml:space="preserve"> </w:t>
      </w:r>
      <w:r w:rsidR="00BE587D" w:rsidRPr="00330981">
        <w:rPr>
          <w:sz w:val="24"/>
          <w:szCs w:val="24"/>
        </w:rPr>
        <w:t xml:space="preserve">соответственно выхода в исходном продукте, в концентрате, </w:t>
      </w:r>
      <w:r w:rsidR="005170E5" w:rsidRPr="00330981">
        <w:rPr>
          <w:sz w:val="24"/>
          <w:szCs w:val="24"/>
        </w:rPr>
        <w:t xml:space="preserve"> </w:t>
      </w:r>
      <w:r w:rsidR="00BE587D" w:rsidRPr="00330981">
        <w:rPr>
          <w:sz w:val="24"/>
          <w:szCs w:val="24"/>
        </w:rPr>
        <w:t>в хвостах</w:t>
      </w:r>
      <w:r w:rsidR="009F2A82" w:rsidRPr="00330981">
        <w:rPr>
          <w:sz w:val="24"/>
          <w:szCs w:val="24"/>
        </w:rPr>
        <w:t>, %</w:t>
      </w:r>
      <w:r w:rsidR="00BE587D" w:rsidRPr="00330981">
        <w:rPr>
          <w:sz w:val="24"/>
          <w:szCs w:val="24"/>
        </w:rPr>
        <w:t>.</w:t>
      </w:r>
    </w:p>
    <w:p w14:paraId="0AE2967F" w14:textId="77777777" w:rsidR="005170E5" w:rsidRPr="00330981" w:rsidRDefault="00794949" w:rsidP="005170E5">
      <w:pPr>
        <w:pStyle w:val="1"/>
        <w:tabs>
          <w:tab w:val="left" w:pos="360"/>
        </w:tabs>
        <w:spacing w:line="240" w:lineRule="auto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исх</m:t>
            </m:r>
          </m:sub>
        </m:sSub>
      </m:oMath>
      <w:r w:rsidR="005170E5" w:rsidRPr="00330981">
        <w:rPr>
          <w:sz w:val="24"/>
          <w:szCs w:val="24"/>
        </w:rPr>
        <w:t xml:space="preserve"> =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к</m:t>
            </m:r>
          </m:sub>
        </m:sSub>
      </m:oMath>
      <w:r w:rsidR="005170E5" w:rsidRPr="00330981">
        <w:rPr>
          <w:sz w:val="24"/>
          <w:szCs w:val="24"/>
        </w:rPr>
        <w:t xml:space="preserve"> +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х</m:t>
            </m:r>
          </m:sub>
        </m:sSub>
      </m:oMath>
      <w:r w:rsidR="005170E5" w:rsidRPr="00330981">
        <w:rPr>
          <w:sz w:val="24"/>
          <w:szCs w:val="24"/>
        </w:rPr>
        <w:t xml:space="preserve">    (4)</w:t>
      </w:r>
    </w:p>
    <w:p w14:paraId="31B44933" w14:textId="77777777" w:rsidR="005170E5" w:rsidRPr="00330981" w:rsidRDefault="005170E5" w:rsidP="005170E5">
      <w:pPr>
        <w:pStyle w:val="1"/>
        <w:tabs>
          <w:tab w:val="left" w:pos="360"/>
        </w:tabs>
        <w:spacing w:line="240" w:lineRule="auto"/>
        <w:rPr>
          <w:sz w:val="24"/>
          <w:szCs w:val="24"/>
        </w:rPr>
      </w:pPr>
      <w:r w:rsidRPr="00330981">
        <w:rPr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исх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к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х</m:t>
            </m:r>
          </m:sub>
        </m:sSub>
      </m:oMath>
      <w:r w:rsidRPr="00330981">
        <w:rPr>
          <w:sz w:val="24"/>
          <w:szCs w:val="24"/>
        </w:rPr>
        <w:t xml:space="preserve"> – соответственно извлечения в исходном продукте, в концентрате,  в хвостах</w:t>
      </w:r>
      <w:r w:rsidR="009F2A82" w:rsidRPr="00330981">
        <w:rPr>
          <w:sz w:val="24"/>
          <w:szCs w:val="24"/>
        </w:rPr>
        <w:t>, %</w:t>
      </w:r>
      <w:r w:rsidRPr="00330981">
        <w:rPr>
          <w:sz w:val="24"/>
          <w:szCs w:val="24"/>
        </w:rPr>
        <w:t>.</w:t>
      </w:r>
    </w:p>
    <w:p w14:paraId="6C68F2CE" w14:textId="77777777" w:rsidR="005170E5" w:rsidRPr="00330981" w:rsidRDefault="005170E5" w:rsidP="005170E5">
      <w:pPr>
        <w:pStyle w:val="1"/>
        <w:tabs>
          <w:tab w:val="left" w:pos="360"/>
        </w:tabs>
        <w:spacing w:line="240" w:lineRule="auto"/>
        <w:rPr>
          <w:sz w:val="24"/>
          <w:szCs w:val="24"/>
        </w:rPr>
      </w:pPr>
    </w:p>
    <w:p w14:paraId="1137BB68" w14:textId="77777777" w:rsidR="009277BB" w:rsidRPr="00330981" w:rsidRDefault="00EB0B72" w:rsidP="00EB0B72">
      <w:pPr>
        <w:pStyle w:val="1"/>
        <w:tabs>
          <w:tab w:val="left" w:pos="360"/>
        </w:tabs>
        <w:rPr>
          <w:sz w:val="24"/>
          <w:szCs w:val="24"/>
        </w:rPr>
      </w:pPr>
      <w:r w:rsidRPr="00330981">
        <w:rPr>
          <w:sz w:val="24"/>
          <w:szCs w:val="24"/>
        </w:rPr>
        <w:t>4)</w:t>
      </w:r>
      <w:r w:rsidRPr="00330981">
        <w:rPr>
          <w:i/>
          <w:sz w:val="24"/>
          <w:szCs w:val="24"/>
        </w:rPr>
        <w:t xml:space="preserve"> </w:t>
      </w:r>
      <w:r w:rsidR="009277BB" w:rsidRPr="00330981">
        <w:rPr>
          <w:i/>
          <w:sz w:val="24"/>
          <w:szCs w:val="24"/>
        </w:rPr>
        <w:t>Определение выходов продуктов с известными значениями</w:t>
      </w:r>
      <w:r w:rsidR="009277BB" w:rsidRPr="00330981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l-GR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l-GR"/>
              </w:rPr>
              <m:t>β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b>
        </m:sSub>
      </m:oMath>
      <w:r w:rsidR="009277BB" w:rsidRPr="00330981">
        <w:rPr>
          <w:sz w:val="24"/>
          <w:szCs w:val="24"/>
        </w:rPr>
        <w:t xml:space="preserve">                                  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"/>
        <w:gridCol w:w="1307"/>
        <w:gridCol w:w="2678"/>
        <w:gridCol w:w="1745"/>
      </w:tblGrid>
      <w:tr w:rsidR="009277BB" w:rsidRPr="00330981" w14:paraId="03C73D82" w14:textId="77777777" w:rsidTr="00885590">
        <w:trPr>
          <w:trHeight w:hRule="exact" w:val="509"/>
        </w:trPr>
        <w:tc>
          <w:tcPr>
            <w:tcW w:w="261" w:type="dxa"/>
            <w:shd w:val="clear" w:color="auto" w:fill="auto"/>
            <w:vAlign w:val="center"/>
          </w:tcPr>
          <w:p w14:paraId="221D2DEB" w14:textId="77777777" w:rsidR="009277BB" w:rsidRPr="00330981" w:rsidRDefault="009277BB" w:rsidP="00F41715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  <w:r w:rsidRPr="00330981">
              <w:rPr>
                <w:sz w:val="24"/>
                <w:szCs w:val="24"/>
              </w:rPr>
              <w:t xml:space="preserve">     </w:t>
            </w:r>
            <w:r w:rsidRPr="00330981">
              <w:rPr>
                <w:color w:val="202122"/>
                <w:sz w:val="24"/>
                <w:szCs w:val="24"/>
                <w:shd w:val="clear" w:color="auto" w:fill="FFFFFF"/>
              </w:rPr>
              <w:t xml:space="preserve">         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54775F7F" w14:textId="77777777" w:rsidR="009277BB" w:rsidRPr="00330981" w:rsidRDefault="009277BB" w:rsidP="00F41715">
            <w:pPr>
              <w:pStyle w:val="a5"/>
              <w:spacing w:line="240" w:lineRule="auto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oMath>
            <w:r w:rsidRPr="00330981">
              <w:rPr>
                <w:sz w:val="24"/>
                <w:szCs w:val="24"/>
              </w:rPr>
              <w:t xml:space="preserve">      </w:t>
            </w:r>
          </w:p>
          <w:p w14:paraId="02975DC9" w14:textId="77777777" w:rsidR="009277BB" w:rsidRPr="00330981" w:rsidRDefault="009277BB" w:rsidP="00F41715">
            <w:pPr>
              <w:pStyle w:val="a5"/>
              <w:spacing w:line="240" w:lineRule="auto"/>
              <w:rPr>
                <w:sz w:val="24"/>
                <w:szCs w:val="24"/>
              </w:rPr>
            </w:pPr>
          </w:p>
          <w:p w14:paraId="03F5A8E9" w14:textId="77777777" w:rsidR="00B62F2F" w:rsidRPr="00330981" w:rsidRDefault="00B62F2F" w:rsidP="00F41715">
            <w:pPr>
              <w:pStyle w:val="a5"/>
              <w:spacing w:line="240" w:lineRule="auto"/>
              <w:rPr>
                <w:sz w:val="24"/>
                <w:szCs w:val="24"/>
              </w:rPr>
            </w:pPr>
          </w:p>
          <w:p w14:paraId="025DB1AA" w14:textId="77777777" w:rsidR="00B62F2F" w:rsidRPr="00330981" w:rsidRDefault="00B62F2F" w:rsidP="00F41715">
            <w:pPr>
              <w:pStyle w:val="a5"/>
              <w:spacing w:line="240" w:lineRule="auto"/>
              <w:rPr>
                <w:sz w:val="24"/>
                <w:szCs w:val="24"/>
              </w:rPr>
            </w:pPr>
          </w:p>
          <w:p w14:paraId="5F758802" w14:textId="77777777" w:rsidR="00B62F2F" w:rsidRPr="00330981" w:rsidRDefault="00B62F2F" w:rsidP="00F41715">
            <w:pPr>
              <w:pStyle w:val="a5"/>
              <w:spacing w:line="240" w:lineRule="auto"/>
              <w:rPr>
                <w:sz w:val="24"/>
                <w:szCs w:val="24"/>
              </w:rPr>
            </w:pPr>
          </w:p>
          <w:p w14:paraId="3AEFADB1" w14:textId="77777777" w:rsidR="00B62F2F" w:rsidRPr="00330981" w:rsidRDefault="00B62F2F" w:rsidP="00F41715">
            <w:pPr>
              <w:pStyle w:val="a5"/>
              <w:spacing w:line="240" w:lineRule="auto"/>
              <w:rPr>
                <w:sz w:val="24"/>
                <w:szCs w:val="24"/>
              </w:rPr>
            </w:pPr>
          </w:p>
          <w:p w14:paraId="17E737A5" w14:textId="77777777" w:rsidR="00B62F2F" w:rsidRPr="00330981" w:rsidRDefault="00B62F2F" w:rsidP="00F41715">
            <w:pPr>
              <w:pStyle w:val="a5"/>
              <w:spacing w:line="240" w:lineRule="auto"/>
              <w:rPr>
                <w:sz w:val="24"/>
                <w:szCs w:val="24"/>
              </w:rPr>
            </w:pPr>
          </w:p>
          <w:p w14:paraId="1C4E6E57" w14:textId="77777777" w:rsidR="009277BB" w:rsidRPr="00330981" w:rsidRDefault="009277BB" w:rsidP="00F41715">
            <w:pPr>
              <w:pStyle w:val="a5"/>
              <w:spacing w:line="240" w:lineRule="auto"/>
              <w:rPr>
                <w:sz w:val="24"/>
                <w:szCs w:val="24"/>
              </w:rPr>
            </w:pPr>
          </w:p>
          <w:p w14:paraId="07EBB854" w14:textId="77777777" w:rsidR="009277BB" w:rsidRPr="00330981" w:rsidRDefault="009277BB" w:rsidP="00F41715">
            <w:pPr>
              <w:pStyle w:val="a5"/>
              <w:spacing w:line="240" w:lineRule="auto"/>
              <w:rPr>
                <w:sz w:val="24"/>
                <w:szCs w:val="24"/>
              </w:rPr>
            </w:pPr>
          </w:p>
          <w:p w14:paraId="790B353F" w14:textId="77777777" w:rsidR="009277BB" w:rsidRPr="00330981" w:rsidRDefault="009277BB" w:rsidP="00F41715">
            <w:pPr>
              <w:pStyle w:val="a5"/>
              <w:spacing w:line="240" w:lineRule="auto"/>
              <w:rPr>
                <w:sz w:val="24"/>
                <w:szCs w:val="24"/>
              </w:rPr>
            </w:pPr>
          </w:p>
          <w:p w14:paraId="3E069DB5" w14:textId="77777777" w:rsidR="009277BB" w:rsidRPr="00330981" w:rsidRDefault="009277BB" w:rsidP="00F41715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330981">
              <w:rPr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2678" w:type="dxa"/>
            <w:shd w:val="clear" w:color="auto" w:fill="auto"/>
          </w:tcPr>
          <w:p w14:paraId="1EDD1148" w14:textId="77777777" w:rsidR="009277BB" w:rsidRPr="00330981" w:rsidRDefault="009277BB" w:rsidP="00F41715">
            <w:pPr>
              <w:pStyle w:val="a5"/>
              <w:tabs>
                <w:tab w:val="left" w:leader="underscore" w:pos="168"/>
                <w:tab w:val="left" w:pos="965"/>
              </w:tabs>
              <w:spacing w:line="458" w:lineRule="auto"/>
              <w:rPr>
                <w:sz w:val="24"/>
                <w:szCs w:val="24"/>
              </w:rPr>
            </w:pPr>
            <w:r w:rsidRPr="00330981">
              <w:rPr>
                <w:sz w:val="24"/>
                <w:szCs w:val="24"/>
              </w:rPr>
              <w:t xml:space="preserve">               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l-G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l-GR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l-GR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  <w:lang w:val="el-GR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l-G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l-GR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l-GR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l-G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l-GR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n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 </m:t>
              </m:r>
            </m:oMath>
            <w:r w:rsidRPr="00330981">
              <w:rPr>
                <w:sz w:val="24"/>
                <w:szCs w:val="24"/>
              </w:rPr>
              <w:t xml:space="preserve">     (3)                                    </w:t>
            </w:r>
          </w:p>
          <w:p w14:paraId="21ECB98B" w14:textId="77777777" w:rsidR="009277BB" w:rsidRPr="00330981" w:rsidRDefault="009277BB" w:rsidP="00F41715">
            <w:pPr>
              <w:pStyle w:val="a5"/>
              <w:tabs>
                <w:tab w:val="left" w:leader="underscore" w:pos="168"/>
                <w:tab w:val="left" w:pos="965"/>
              </w:tabs>
              <w:spacing w:line="458" w:lineRule="auto"/>
              <w:rPr>
                <w:sz w:val="24"/>
                <w:szCs w:val="24"/>
              </w:rPr>
            </w:pPr>
            <w:r w:rsidRPr="00330981">
              <w:rPr>
                <w:sz w:val="24"/>
                <w:szCs w:val="24"/>
              </w:rPr>
              <w:t xml:space="preserve">где   </w:t>
            </w:r>
          </w:p>
        </w:tc>
        <w:tc>
          <w:tcPr>
            <w:tcW w:w="1745" w:type="dxa"/>
            <w:shd w:val="clear" w:color="auto" w:fill="auto"/>
            <w:vAlign w:val="center"/>
          </w:tcPr>
          <w:p w14:paraId="1196E0CA" w14:textId="77777777" w:rsidR="009277BB" w:rsidRPr="00330981" w:rsidRDefault="00B62F2F" w:rsidP="00F41715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  <w:r w:rsidRPr="00330981">
              <w:rPr>
                <w:sz w:val="24"/>
                <w:szCs w:val="24"/>
              </w:rPr>
              <w:t xml:space="preserve">                   </w:t>
            </w:r>
            <w:r w:rsidR="009277BB" w:rsidRPr="00330981">
              <w:rPr>
                <w:sz w:val="24"/>
                <w:szCs w:val="24"/>
              </w:rPr>
              <w:t>(</w:t>
            </w:r>
            <w:r w:rsidR="005170E5" w:rsidRPr="00330981">
              <w:rPr>
                <w:sz w:val="24"/>
                <w:szCs w:val="24"/>
              </w:rPr>
              <w:t>5</w:t>
            </w:r>
            <w:r w:rsidR="009277BB" w:rsidRPr="00330981">
              <w:rPr>
                <w:sz w:val="24"/>
                <w:szCs w:val="24"/>
              </w:rPr>
              <w:t>)</w:t>
            </w:r>
          </w:p>
          <w:p w14:paraId="643A704F" w14:textId="77777777" w:rsidR="00B62F2F" w:rsidRPr="00330981" w:rsidRDefault="00B62F2F" w:rsidP="00F41715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  <w:p w14:paraId="30F3791E" w14:textId="77777777" w:rsidR="00B62F2F" w:rsidRPr="00330981" w:rsidRDefault="00B62F2F" w:rsidP="00F41715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  <w:p w14:paraId="077A3564" w14:textId="77777777" w:rsidR="00B62F2F" w:rsidRPr="00330981" w:rsidRDefault="00B62F2F" w:rsidP="00F41715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  <w:p w14:paraId="765EE75C" w14:textId="77777777" w:rsidR="00B62F2F" w:rsidRPr="00330981" w:rsidRDefault="00B62F2F" w:rsidP="00F41715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  <w:p w14:paraId="31DEB0CE" w14:textId="77777777" w:rsidR="00B62F2F" w:rsidRPr="00330981" w:rsidRDefault="00B62F2F" w:rsidP="00F41715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  <w:p w14:paraId="47319664" w14:textId="77777777" w:rsidR="009277BB" w:rsidRPr="00330981" w:rsidRDefault="009277BB" w:rsidP="00F41715">
            <w:pPr>
              <w:pStyle w:val="a5"/>
              <w:spacing w:line="240" w:lineRule="auto"/>
              <w:rPr>
                <w:sz w:val="24"/>
                <w:szCs w:val="24"/>
              </w:rPr>
            </w:pPr>
          </w:p>
          <w:p w14:paraId="54636613" w14:textId="77777777" w:rsidR="009277BB" w:rsidRPr="00330981" w:rsidRDefault="009277BB" w:rsidP="00F41715">
            <w:pPr>
              <w:pStyle w:val="a5"/>
              <w:spacing w:line="240" w:lineRule="auto"/>
              <w:rPr>
                <w:sz w:val="24"/>
                <w:szCs w:val="24"/>
              </w:rPr>
            </w:pPr>
          </w:p>
          <w:p w14:paraId="044FC863" w14:textId="77777777" w:rsidR="009277BB" w:rsidRPr="00330981" w:rsidRDefault="009277BB" w:rsidP="00F41715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0D8F58E8" w14:textId="77777777" w:rsidR="00B62F2F" w:rsidRPr="00330981" w:rsidRDefault="00B62F2F" w:rsidP="00B62F2F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                                 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Y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бог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Y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исх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</w:rPr>
          <m:t>*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исх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бед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бог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бед</m:t>
                </m:r>
              </m:sub>
            </m:sSub>
          </m:den>
        </m:f>
      </m:oMath>
      <w:r w:rsidRPr="00330981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(6)</w:t>
      </w:r>
    </w:p>
    <w:p w14:paraId="4F5263FE" w14:textId="77777777" w:rsidR="00B62F2F" w:rsidRPr="00330981" w:rsidRDefault="00B62F2F" w:rsidP="00B62F2F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                                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Y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бед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Y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исх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</w:rPr>
          <m:t>*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бог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исх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бог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бед</m:t>
                </m:r>
              </m:sub>
            </m:sSub>
          </m:den>
        </m:f>
      </m:oMath>
      <w:r w:rsidRPr="00330981">
        <w:rPr>
          <w:rFonts w:ascii="Times New Roman" w:eastAsia="Calibri" w:hAnsi="Times New Roman" w:cs="Times New Roman"/>
          <w:sz w:val="24"/>
          <w:szCs w:val="24"/>
        </w:rPr>
        <w:t xml:space="preserve">                 (7)</w:t>
      </w:r>
    </w:p>
    <w:p w14:paraId="26D2EB74" w14:textId="77777777" w:rsidR="00B62F2F" w:rsidRPr="00330981" w:rsidRDefault="00B62F2F" w:rsidP="00B62F2F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                                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Y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бед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Y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бог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</w:rPr>
          <m:t>*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бог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исх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бисх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бед</m:t>
                </m:r>
              </m:sub>
            </m:sSub>
          </m:den>
        </m:f>
      </m:oMath>
      <w:r w:rsidRPr="003309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0981">
        <w:rPr>
          <w:rFonts w:ascii="Times New Roman" w:eastAsia="Calibri" w:hAnsi="Times New Roman" w:cs="Times New Roman"/>
          <w:i/>
          <w:sz w:val="24"/>
          <w:szCs w:val="24"/>
        </w:rPr>
        <w:t xml:space="preserve">              (8)</w:t>
      </w:r>
    </w:p>
    <w:p w14:paraId="049F955D" w14:textId="77777777" w:rsidR="00B62F2F" w:rsidRPr="00330981" w:rsidRDefault="00B62F2F" w:rsidP="00B62F2F">
      <w:pPr>
        <w:pStyle w:val="a6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                              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Y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бог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Y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бед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</w:rPr>
          <m:t>*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исх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бед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бог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β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исх</m:t>
                </m:r>
              </m:sub>
            </m:sSub>
          </m:den>
        </m:f>
      </m:oMath>
      <w:r w:rsidRPr="00330981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(9)</w:t>
      </w:r>
    </w:p>
    <w:p w14:paraId="7931CA8D" w14:textId="77777777" w:rsidR="009277BB" w:rsidRPr="00330981" w:rsidRDefault="009277BB" w:rsidP="00EB0B72">
      <w:pPr>
        <w:pStyle w:val="a6"/>
        <w:rPr>
          <w:rFonts w:ascii="Times New Roman" w:hAnsi="Times New Roman" w:cs="Times New Roman"/>
          <w:sz w:val="24"/>
          <w:szCs w:val="24"/>
        </w:rPr>
      </w:pPr>
      <w:r w:rsidRPr="00330981">
        <w:rPr>
          <w:rFonts w:ascii="Times New Roman" w:hAnsi="Times New Roman" w:cs="Times New Roman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</m:oMath>
      <w:r w:rsidRPr="00330981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330981">
        <w:rPr>
          <w:rFonts w:ascii="Times New Roman" w:hAnsi="Times New Roman" w:cs="Times New Roman"/>
          <w:sz w:val="24"/>
          <w:szCs w:val="24"/>
        </w:rPr>
        <w:t>- выход продукта, % ;</w:t>
      </w:r>
    </w:p>
    <w:p w14:paraId="06348527" w14:textId="77777777" w:rsidR="009277BB" w:rsidRPr="00330981" w:rsidRDefault="009277BB" w:rsidP="00EB0B72">
      <w:pPr>
        <w:pStyle w:val="a6"/>
        <w:rPr>
          <w:rFonts w:ascii="Times New Roman" w:hAnsi="Times New Roman" w:cs="Times New Roman"/>
          <w:sz w:val="24"/>
          <w:szCs w:val="24"/>
        </w:rPr>
      </w:pPr>
      <w:r w:rsidRPr="00330981">
        <w:rPr>
          <w:rFonts w:ascii="Times New Roman" w:hAnsi="Times New Roman" w:cs="Times New Roman"/>
          <w:sz w:val="24"/>
          <w:szCs w:val="24"/>
        </w:rPr>
        <w:t xml:space="preserve">    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l-GR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l-GR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l-GR"/>
              </w:rPr>
              <m:t>n</m:t>
            </m:r>
          </m:sub>
        </m:sSub>
      </m:oMath>
      <w:r w:rsidRPr="00330981">
        <w:rPr>
          <w:rFonts w:ascii="Times New Roman" w:hAnsi="Times New Roman" w:cs="Times New Roman"/>
          <w:sz w:val="24"/>
          <w:szCs w:val="24"/>
        </w:rPr>
        <w:t xml:space="preserve"> - извлечение продукта, %;</w:t>
      </w:r>
    </w:p>
    <w:p w14:paraId="27E4DB72" w14:textId="77777777" w:rsidR="009277BB" w:rsidRPr="00330981" w:rsidRDefault="009277BB" w:rsidP="00EB0B72">
      <w:pPr>
        <w:pStyle w:val="a6"/>
        <w:rPr>
          <w:rFonts w:ascii="Times New Roman" w:hAnsi="Times New Roman" w:cs="Times New Roman"/>
          <w:sz w:val="24"/>
          <w:szCs w:val="24"/>
        </w:rPr>
      </w:pPr>
      <w:r w:rsidRPr="00330981">
        <w:rPr>
          <w:rFonts w:ascii="Times New Roman" w:hAnsi="Times New Roman" w:cs="Times New Roman"/>
          <w:sz w:val="24"/>
          <w:szCs w:val="24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l-GR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l-GR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l-GR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l-GR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l-GR"/>
              </w:rPr>
              <m:t>β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sub>
        </m:sSub>
      </m:oMath>
      <w:r w:rsidRPr="00330981">
        <w:rPr>
          <w:rFonts w:ascii="Times New Roman" w:hAnsi="Times New Roman" w:cs="Times New Roman"/>
          <w:sz w:val="24"/>
          <w:szCs w:val="24"/>
        </w:rPr>
        <w:t xml:space="preserve"> - </w:t>
      </w:r>
      <w:r w:rsidR="005170E5" w:rsidRPr="00330981">
        <w:rPr>
          <w:rFonts w:ascii="Times New Roman" w:hAnsi="Times New Roman" w:cs="Times New Roman"/>
          <w:sz w:val="24"/>
          <w:szCs w:val="24"/>
        </w:rPr>
        <w:t xml:space="preserve"> соответственно </w:t>
      </w:r>
      <w:r w:rsidRPr="00330981">
        <w:rPr>
          <w:rFonts w:ascii="Times New Roman" w:hAnsi="Times New Roman" w:cs="Times New Roman"/>
          <w:sz w:val="24"/>
          <w:szCs w:val="24"/>
        </w:rPr>
        <w:t xml:space="preserve">содержание металла в </w:t>
      </w:r>
      <w:r w:rsidR="005170E5" w:rsidRPr="00330981">
        <w:rPr>
          <w:rFonts w:ascii="Times New Roman" w:hAnsi="Times New Roman" w:cs="Times New Roman"/>
          <w:sz w:val="24"/>
          <w:szCs w:val="24"/>
        </w:rPr>
        <w:t xml:space="preserve">исходном </w:t>
      </w:r>
      <w:r w:rsidRPr="00330981">
        <w:rPr>
          <w:rFonts w:ascii="Times New Roman" w:hAnsi="Times New Roman" w:cs="Times New Roman"/>
          <w:sz w:val="24"/>
          <w:szCs w:val="24"/>
        </w:rPr>
        <w:t>продукте</w:t>
      </w:r>
      <w:r w:rsidR="005170E5" w:rsidRPr="00330981">
        <w:rPr>
          <w:rFonts w:ascii="Times New Roman" w:hAnsi="Times New Roman" w:cs="Times New Roman"/>
          <w:sz w:val="24"/>
          <w:szCs w:val="24"/>
        </w:rPr>
        <w:t xml:space="preserve"> и продуктах</w:t>
      </w:r>
      <w:r w:rsidRPr="00330981">
        <w:rPr>
          <w:rFonts w:ascii="Times New Roman" w:hAnsi="Times New Roman" w:cs="Times New Roman"/>
          <w:sz w:val="24"/>
          <w:szCs w:val="24"/>
        </w:rPr>
        <w:t>, %</w:t>
      </w:r>
    </w:p>
    <w:p w14:paraId="11C379B0" w14:textId="77777777" w:rsidR="009D7B35" w:rsidRPr="00330981" w:rsidRDefault="009D7B35" w:rsidP="009D7B35">
      <w:pPr>
        <w:pStyle w:val="1"/>
        <w:tabs>
          <w:tab w:val="left" w:pos="360"/>
        </w:tabs>
        <w:spacing w:after="140" w:line="240" w:lineRule="auto"/>
        <w:rPr>
          <w:sz w:val="24"/>
          <w:szCs w:val="24"/>
        </w:rPr>
      </w:pPr>
      <w:r w:rsidRPr="00330981">
        <w:rPr>
          <w:sz w:val="24"/>
          <w:szCs w:val="24"/>
        </w:rPr>
        <w:t xml:space="preserve">5) </w:t>
      </w:r>
      <w:r w:rsidRPr="00330981">
        <w:rPr>
          <w:i/>
          <w:sz w:val="24"/>
          <w:szCs w:val="24"/>
        </w:rPr>
        <w:t>Путём составления решения уравнений баланса выходов вычисляется значение для</w:t>
      </w:r>
      <w:r w:rsidR="00FB66FA" w:rsidRPr="00330981">
        <w:rPr>
          <w:i/>
          <w:sz w:val="24"/>
          <w:szCs w:val="24"/>
        </w:rPr>
        <w:t xml:space="preserve"> всех остальных продуктов схемы</w:t>
      </w:r>
    </w:p>
    <w:p w14:paraId="131FFD2D" w14:textId="6ACA0676" w:rsidR="009D7B35" w:rsidRPr="00330981" w:rsidRDefault="009D7B35" w:rsidP="009D7B35">
      <w:pPr>
        <w:pStyle w:val="1"/>
        <w:tabs>
          <w:tab w:val="left" w:pos="360"/>
        </w:tabs>
        <w:spacing w:after="140" w:line="240" w:lineRule="auto"/>
        <w:rPr>
          <w:sz w:val="24"/>
          <w:szCs w:val="24"/>
        </w:rPr>
      </w:pPr>
      <w:r w:rsidRPr="00330981">
        <w:rPr>
          <w:sz w:val="24"/>
          <w:szCs w:val="24"/>
        </w:rPr>
        <w:t xml:space="preserve">            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*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l-GR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l-GR"/>
              </w:rPr>
              <m:t>β</m:t>
            </m:r>
          </m:e>
          <m:sub>
            <m:r>
              <w:rPr>
                <w:rFonts w:ascii="Cambria Math" w:hAnsi="Cambria Math"/>
                <w:sz w:val="24"/>
                <w:szCs w:val="24"/>
                <w:lang w:val="el-GR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*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l-GR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l-GR"/>
              </w:rPr>
              <m:t>β</m:t>
            </m:r>
          </m:e>
          <m:sub>
            <m:r>
              <w:rPr>
                <w:rFonts w:ascii="Cambria Math" w:hAnsi="Cambria Math"/>
                <w:sz w:val="24"/>
                <w:szCs w:val="24"/>
                <w:lang w:val="el-GR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*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l-GR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l-GR"/>
              </w:rPr>
              <m:t>β</m:t>
            </m:r>
          </m:e>
          <m:sub>
            <m:r>
              <w:rPr>
                <w:rFonts w:ascii="Cambria Math" w:hAnsi="Cambria Math"/>
                <w:sz w:val="24"/>
                <w:szCs w:val="24"/>
                <w:lang w:val="el-GR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*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l-GR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l-GR"/>
              </w:rPr>
              <m:t>β</m:t>
            </m:r>
          </m:e>
          <m:sub>
            <m:r>
              <w:rPr>
                <w:rFonts w:ascii="Cambria Math" w:hAnsi="Cambria Math"/>
                <w:sz w:val="24"/>
                <w:szCs w:val="24"/>
                <w:lang w:val="el-GR"/>
              </w:rPr>
              <m:t>i</m:t>
            </m:r>
          </m:sub>
        </m:sSub>
      </m:oMath>
      <w:r w:rsidRPr="00330981">
        <w:rPr>
          <w:sz w:val="24"/>
          <w:szCs w:val="24"/>
        </w:rPr>
        <w:t xml:space="preserve">    (6)</w:t>
      </w:r>
    </w:p>
    <w:p w14:paraId="4D406F94" w14:textId="77777777" w:rsidR="00FB66FA" w:rsidRPr="00330981" w:rsidRDefault="00FB66FA" w:rsidP="009D7B35">
      <w:pPr>
        <w:pStyle w:val="1"/>
        <w:tabs>
          <w:tab w:val="left" w:pos="360"/>
        </w:tabs>
        <w:spacing w:after="140" w:line="240" w:lineRule="auto"/>
        <w:rPr>
          <w:sz w:val="24"/>
          <w:szCs w:val="24"/>
        </w:rPr>
      </w:pPr>
      <w:r w:rsidRPr="00330981">
        <w:rPr>
          <w:sz w:val="24"/>
          <w:szCs w:val="24"/>
        </w:rPr>
        <w:t xml:space="preserve">6) </w:t>
      </w:r>
      <w:r w:rsidRPr="00330981">
        <w:rPr>
          <w:i/>
          <w:sz w:val="24"/>
          <w:szCs w:val="24"/>
        </w:rPr>
        <w:t>Определение содержания металла в продуктах</w:t>
      </w:r>
      <w:r w:rsidR="009F2A82" w:rsidRPr="00330981">
        <w:rPr>
          <w:i/>
          <w:sz w:val="24"/>
          <w:szCs w:val="24"/>
        </w:rPr>
        <w:t>, %</w:t>
      </w:r>
    </w:p>
    <w:p w14:paraId="3C055E80" w14:textId="77777777" w:rsidR="00FB66FA" w:rsidRPr="00330981" w:rsidRDefault="00FB66FA" w:rsidP="009D7B35">
      <w:pPr>
        <w:pStyle w:val="1"/>
        <w:tabs>
          <w:tab w:val="left" w:pos="360"/>
        </w:tabs>
        <w:spacing w:after="140" w:line="240" w:lineRule="auto"/>
        <w:rPr>
          <w:rFonts w:eastAsiaTheme="minorEastAsia"/>
          <w:sz w:val="24"/>
          <w:szCs w:val="24"/>
        </w:rPr>
      </w:pPr>
      <w:r w:rsidRPr="00330981">
        <w:rPr>
          <w:sz w:val="24"/>
          <w:szCs w:val="24"/>
        </w:rPr>
        <w:t xml:space="preserve">                             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l-GR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l-GR"/>
              </w:rPr>
              <m:t>β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sub>
        </m:sSub>
      </m:oMath>
      <w:r w:rsidRPr="00330981">
        <w:rPr>
          <w:rFonts w:eastAsiaTheme="minorEastAsia"/>
          <w:sz w:val="24"/>
          <w:szCs w:val="24"/>
        </w:rPr>
        <w:t xml:space="preserve"> </w:t>
      </w:r>
      <w:r w:rsidRPr="00330981">
        <w:rPr>
          <w:rFonts w:eastAsiaTheme="minorEastAsia"/>
          <w:sz w:val="24"/>
          <w:szCs w:val="24"/>
          <w:lang w:val="el-GR"/>
        </w:rPr>
        <w:t xml:space="preserve">=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β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*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den>
        </m:f>
      </m:oMath>
      <w:r w:rsidRPr="00330981">
        <w:rPr>
          <w:rFonts w:eastAsiaTheme="minorEastAsia"/>
          <w:sz w:val="24"/>
          <w:szCs w:val="24"/>
        </w:rPr>
        <w:t xml:space="preserve">    (7)</w:t>
      </w:r>
    </w:p>
    <w:p w14:paraId="35073742" w14:textId="77777777" w:rsidR="009F2A82" w:rsidRPr="00330981" w:rsidRDefault="00FB66FA" w:rsidP="009D7B35">
      <w:pPr>
        <w:pStyle w:val="1"/>
        <w:tabs>
          <w:tab w:val="left" w:pos="360"/>
        </w:tabs>
        <w:spacing w:after="140" w:line="240" w:lineRule="auto"/>
        <w:rPr>
          <w:rFonts w:eastAsiaTheme="minorEastAsia"/>
          <w:i/>
          <w:sz w:val="24"/>
          <w:szCs w:val="24"/>
        </w:rPr>
      </w:pPr>
      <w:r w:rsidRPr="00330981">
        <w:rPr>
          <w:rFonts w:eastAsiaTheme="minorEastAsia"/>
          <w:sz w:val="24"/>
          <w:szCs w:val="24"/>
        </w:rPr>
        <w:t xml:space="preserve">7) </w:t>
      </w:r>
      <w:r w:rsidR="00DB00A2" w:rsidRPr="00330981">
        <w:rPr>
          <w:rFonts w:eastAsiaTheme="minorEastAsia"/>
          <w:i/>
          <w:sz w:val="24"/>
          <w:szCs w:val="24"/>
        </w:rPr>
        <w:t>Определение и</w:t>
      </w:r>
      <w:r w:rsidRPr="00330981">
        <w:rPr>
          <w:rFonts w:eastAsiaTheme="minorEastAsia"/>
          <w:i/>
          <w:sz w:val="24"/>
          <w:szCs w:val="24"/>
        </w:rPr>
        <w:t>звлечения в п</w:t>
      </w:r>
      <w:r w:rsidR="009F2A82" w:rsidRPr="00330981">
        <w:rPr>
          <w:rFonts w:eastAsiaTheme="minorEastAsia"/>
          <w:i/>
          <w:sz w:val="24"/>
          <w:szCs w:val="24"/>
        </w:rPr>
        <w:t>родуктах обогащения, %</w:t>
      </w:r>
    </w:p>
    <w:p w14:paraId="70DFA1E3" w14:textId="5CE459F1" w:rsidR="00FB66FA" w:rsidRPr="00330981" w:rsidRDefault="009F2A82" w:rsidP="009D7B35">
      <w:pPr>
        <w:pStyle w:val="1"/>
        <w:tabs>
          <w:tab w:val="left" w:pos="360"/>
        </w:tabs>
        <w:spacing w:after="140" w:line="240" w:lineRule="auto"/>
        <w:rPr>
          <w:rFonts w:eastAsiaTheme="minorEastAsia"/>
          <w:sz w:val="24"/>
          <w:szCs w:val="24"/>
        </w:rPr>
      </w:pPr>
      <w:r w:rsidRPr="00330981">
        <w:rPr>
          <w:rFonts w:eastAsiaTheme="minorEastAsia"/>
          <w:i/>
          <w:sz w:val="24"/>
          <w:szCs w:val="24"/>
        </w:rPr>
        <w:lastRenderedPageBreak/>
        <w:t xml:space="preserve">                          </w:t>
      </w:r>
      <w:r w:rsidR="00FB66FA" w:rsidRPr="00330981">
        <w:rPr>
          <w:rFonts w:eastAsiaTheme="minorEastAsia"/>
          <w:i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*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β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β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 xml:space="preserve">    </m:t>
        </m:r>
      </m:oMath>
      <w:r w:rsidR="00FB66FA" w:rsidRPr="00330981">
        <w:rPr>
          <w:rFonts w:eastAsiaTheme="minorEastAsia"/>
          <w:sz w:val="24"/>
          <w:szCs w:val="24"/>
        </w:rPr>
        <w:t>(8)</w:t>
      </w:r>
    </w:p>
    <w:p w14:paraId="4E52632C" w14:textId="77777777" w:rsidR="009F2A82" w:rsidRPr="00330981" w:rsidRDefault="00FB66FA" w:rsidP="009D7B35">
      <w:pPr>
        <w:pStyle w:val="1"/>
        <w:tabs>
          <w:tab w:val="left" w:pos="360"/>
        </w:tabs>
        <w:spacing w:after="140" w:line="240" w:lineRule="auto"/>
        <w:rPr>
          <w:rFonts w:eastAsiaTheme="minorEastAsia"/>
          <w:i/>
          <w:sz w:val="24"/>
          <w:szCs w:val="24"/>
        </w:rPr>
      </w:pPr>
      <w:r w:rsidRPr="00330981">
        <w:rPr>
          <w:rFonts w:eastAsiaTheme="minorEastAsia"/>
          <w:sz w:val="24"/>
          <w:szCs w:val="24"/>
        </w:rPr>
        <w:t xml:space="preserve">8) </w:t>
      </w:r>
      <w:r w:rsidRPr="00330981">
        <w:rPr>
          <w:rFonts w:eastAsiaTheme="minorEastAsia"/>
          <w:i/>
          <w:sz w:val="24"/>
          <w:szCs w:val="24"/>
        </w:rPr>
        <w:t>Определение массы продуктов</w:t>
      </w:r>
      <w:r w:rsidR="009F2A82" w:rsidRPr="00330981">
        <w:rPr>
          <w:rFonts w:eastAsiaTheme="minorEastAsia"/>
          <w:i/>
          <w:sz w:val="24"/>
          <w:szCs w:val="24"/>
        </w:rPr>
        <w:t>, т/ч</w:t>
      </w:r>
    </w:p>
    <w:p w14:paraId="49B3636E" w14:textId="77DA4FDB" w:rsidR="00FB66FA" w:rsidRPr="00330981" w:rsidRDefault="009F2A82" w:rsidP="009D7B35">
      <w:pPr>
        <w:pStyle w:val="1"/>
        <w:tabs>
          <w:tab w:val="left" w:pos="360"/>
        </w:tabs>
        <w:spacing w:after="140" w:line="240" w:lineRule="auto"/>
        <w:rPr>
          <w:rFonts w:eastAsiaTheme="minorEastAsia"/>
          <w:sz w:val="24"/>
          <w:szCs w:val="24"/>
        </w:rPr>
      </w:pPr>
      <w:r w:rsidRPr="00330981">
        <w:rPr>
          <w:rFonts w:eastAsiaTheme="minorEastAsia"/>
          <w:i/>
          <w:sz w:val="24"/>
          <w:szCs w:val="24"/>
        </w:rPr>
        <w:t xml:space="preserve">                          </w:t>
      </w:r>
      <w:r w:rsidR="00FB66FA" w:rsidRPr="00330981"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l-GR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l-GR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l-GR"/>
                  </w:rPr>
                  <m:t>1.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l-GR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l-GR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l-GR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l-GR"/>
                  </w:rPr>
                  <m:t>n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</m:oMath>
      <w:r w:rsidRPr="00330981">
        <w:rPr>
          <w:rFonts w:eastAsiaTheme="minorEastAsia"/>
          <w:sz w:val="24"/>
          <w:szCs w:val="24"/>
        </w:rPr>
        <w:t xml:space="preserve">   (9)</w:t>
      </w:r>
    </w:p>
    <w:p w14:paraId="01FA41A4" w14:textId="74E53D47" w:rsidR="009F2A82" w:rsidRPr="00330981" w:rsidRDefault="00794949" w:rsidP="00DB00A2">
      <w:pPr>
        <w:pStyle w:val="a6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l-GR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l-GR"/>
              </w:rPr>
              <m:t>Q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l-GR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  <w:lang w:val="el-GR"/>
          </w:rPr>
          <m:t xml:space="preserve"> </m:t>
        </m:r>
      </m:oMath>
      <w:r w:rsidR="009F2A82" w:rsidRPr="00330981">
        <w:rPr>
          <w:rFonts w:ascii="Times New Roman" w:hAnsi="Times New Roman" w:cs="Times New Roman"/>
          <w:sz w:val="24"/>
          <w:szCs w:val="24"/>
        </w:rPr>
        <w:t xml:space="preserve">– производительность обогатительной фабрики по руде принимаем </w:t>
      </w:r>
      <w:r w:rsidR="00DB00A2" w:rsidRPr="00330981">
        <w:rPr>
          <w:rFonts w:ascii="Times New Roman" w:hAnsi="Times New Roman" w:cs="Times New Roman"/>
          <w:sz w:val="24"/>
          <w:szCs w:val="24"/>
        </w:rPr>
        <w:t>равной т/ч</w:t>
      </w:r>
    </w:p>
    <w:p w14:paraId="78B4D969" w14:textId="77777777" w:rsidR="00DB00A2" w:rsidRPr="00330981" w:rsidRDefault="00DB00A2" w:rsidP="00DB00A2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4D059120" w14:textId="77777777" w:rsidR="00DB00A2" w:rsidRPr="00330981" w:rsidRDefault="00DB00A2" w:rsidP="00DB00A2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330981">
        <w:rPr>
          <w:rFonts w:ascii="Times New Roman" w:hAnsi="Times New Roman" w:cs="Times New Roman"/>
          <w:i/>
          <w:sz w:val="24"/>
          <w:szCs w:val="24"/>
        </w:rPr>
        <w:t>9) Определение массы металла в продуктах, т/ч</w:t>
      </w:r>
    </w:p>
    <w:p w14:paraId="699D4C78" w14:textId="77777777" w:rsidR="00DB00A2" w:rsidRPr="00330981" w:rsidRDefault="00DB00A2" w:rsidP="00DB00A2">
      <w:pPr>
        <w:pStyle w:val="a6"/>
        <w:rPr>
          <w:rFonts w:ascii="Times New Roman" w:hAnsi="Times New Roman" w:cs="Times New Roman"/>
          <w:sz w:val="24"/>
          <w:szCs w:val="24"/>
        </w:rPr>
      </w:pPr>
      <w:r w:rsidRPr="003309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8B7B3F" w14:textId="798CBC32" w:rsidR="00FB3C07" w:rsidRDefault="00DB00A2" w:rsidP="00DB00A2">
      <w:pPr>
        <w:pStyle w:val="a6"/>
        <w:rPr>
          <w:rFonts w:ascii="Times New Roman" w:eastAsiaTheme="minorEastAsia" w:hAnsi="Times New Roman" w:cs="Times New Roman"/>
          <w:sz w:val="24"/>
          <w:szCs w:val="24"/>
        </w:rPr>
      </w:pPr>
      <w:r w:rsidRPr="00330981">
        <w:rPr>
          <w:rFonts w:ascii="Times New Roman" w:hAnsi="Times New Roman" w:cs="Times New Roman"/>
          <w:sz w:val="24"/>
          <w:szCs w:val="24"/>
        </w:rPr>
        <w:t xml:space="preserve">          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l-GR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l-GR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l-GR"/>
                  </w:rPr>
                  <m:t>n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  <w:lang w:val="el-GR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l-GR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l-GR"/>
                  </w:rPr>
                  <m:t>β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l-GR"/>
                  </w:rPr>
                  <m:t>n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</m:oMath>
      <w:r w:rsidRPr="00330981">
        <w:rPr>
          <w:rFonts w:ascii="Times New Roman" w:hAnsi="Times New Roman" w:cs="Times New Roman"/>
          <w:sz w:val="24"/>
          <w:szCs w:val="24"/>
        </w:rPr>
        <w:t xml:space="preserve">       (10)      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     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l-GR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l-GR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l-GR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  <w:lang w:val="el-GR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l-GR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l-GR"/>
                  </w:rPr>
                  <m:t>E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l-GR"/>
                  </w:rPr>
                  <m:t>n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</m:oMath>
      <w:r w:rsidRPr="00330981">
        <w:rPr>
          <w:rFonts w:ascii="Times New Roman" w:eastAsiaTheme="minorEastAsia" w:hAnsi="Times New Roman" w:cs="Times New Roman"/>
          <w:sz w:val="24"/>
          <w:szCs w:val="24"/>
        </w:rPr>
        <w:t xml:space="preserve">        (11)</w:t>
      </w:r>
    </w:p>
    <w:p w14:paraId="4C04100E" w14:textId="77777777" w:rsidR="00D638A1" w:rsidRDefault="00D638A1" w:rsidP="00DB00A2">
      <w:pPr>
        <w:pStyle w:val="a6"/>
        <w:rPr>
          <w:rFonts w:ascii="Times New Roman" w:eastAsiaTheme="minorEastAsia" w:hAnsi="Times New Roman" w:cs="Times New Roman"/>
          <w:sz w:val="24"/>
          <w:szCs w:val="24"/>
        </w:rPr>
      </w:pPr>
    </w:p>
    <w:p w14:paraId="52E8BFB4" w14:textId="77777777" w:rsidR="00330981" w:rsidRDefault="001B6A0D" w:rsidP="00DB00A2">
      <w:pPr>
        <w:pStyle w:val="a6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6AFBA2B" wp14:editId="2E85E1F5">
            <wp:extent cx="5940425" cy="3554320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5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F3555" w14:textId="77777777" w:rsidR="00330981" w:rsidRPr="00330981" w:rsidRDefault="00330981" w:rsidP="00DB00A2">
      <w:pPr>
        <w:pStyle w:val="a6"/>
        <w:rPr>
          <w:rFonts w:ascii="Times New Roman" w:eastAsiaTheme="minorEastAsia" w:hAnsi="Times New Roman" w:cs="Times New Roman"/>
          <w:sz w:val="24"/>
          <w:szCs w:val="24"/>
        </w:rPr>
      </w:pPr>
    </w:p>
    <w:p w14:paraId="507DC8A8" w14:textId="77777777" w:rsidR="00DB00A2" w:rsidRPr="00330981" w:rsidRDefault="00DB00A2" w:rsidP="00A7799A">
      <w:pPr>
        <w:pStyle w:val="a6"/>
        <w:rPr>
          <w:rFonts w:ascii="Times New Roman" w:hAnsi="Times New Roman" w:cs="Times New Roman"/>
          <w:sz w:val="24"/>
          <w:szCs w:val="24"/>
        </w:rPr>
      </w:pPr>
      <w:r w:rsidRPr="00330981">
        <w:rPr>
          <w:rFonts w:ascii="Times New Roman" w:hAnsi="Times New Roman" w:cs="Times New Roman"/>
          <w:sz w:val="24"/>
          <w:szCs w:val="24"/>
        </w:rPr>
        <w:t>Рисунок 1.</w:t>
      </w:r>
      <w:r w:rsidR="00A7799A" w:rsidRPr="00330981">
        <w:rPr>
          <w:rFonts w:ascii="Times New Roman" w:hAnsi="Times New Roman" w:cs="Times New Roman"/>
          <w:sz w:val="24"/>
          <w:szCs w:val="24"/>
        </w:rPr>
        <w:t xml:space="preserve"> Схема флотации для расчета качественно- количественной схемы обогащения</w:t>
      </w:r>
    </w:p>
    <w:p w14:paraId="0487B984" w14:textId="77777777" w:rsidR="00A7799A" w:rsidRPr="001B6A0D" w:rsidRDefault="00A7799A" w:rsidP="00DB00A2">
      <w:pPr>
        <w:tabs>
          <w:tab w:val="left" w:pos="2345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56E91FF" w14:textId="77777777" w:rsidR="00635535" w:rsidRDefault="00635535" w:rsidP="00DB00A2">
      <w:pPr>
        <w:tabs>
          <w:tab w:val="left" w:pos="2345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5E4A051" w14:textId="7B7E401D" w:rsidR="00DB00A2" w:rsidRPr="001B6A0D" w:rsidRDefault="00DB00A2" w:rsidP="00DB00A2">
      <w:pPr>
        <w:tabs>
          <w:tab w:val="left" w:pos="23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6A0D">
        <w:rPr>
          <w:rFonts w:ascii="Times New Roman" w:hAnsi="Times New Roman" w:cs="Times New Roman"/>
          <w:sz w:val="28"/>
          <w:szCs w:val="28"/>
        </w:rPr>
        <w:t>Исходные данные:</w:t>
      </w:r>
    </w:p>
    <w:p w14:paraId="0EE73971" w14:textId="77777777" w:rsidR="00DB00A2" w:rsidRPr="001B6A0D" w:rsidRDefault="00DB00A2" w:rsidP="00DB00A2">
      <w:pPr>
        <w:tabs>
          <w:tab w:val="left" w:pos="23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6A0D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B6A0D">
        <w:rPr>
          <w:rFonts w:ascii="Times New Roman" w:hAnsi="Times New Roman" w:cs="Times New Roman"/>
          <w:sz w:val="28"/>
          <w:szCs w:val="28"/>
          <w:vertAlign w:val="subscript"/>
        </w:rPr>
        <w:t xml:space="preserve">исх. </w:t>
      </w:r>
      <w:r w:rsidRPr="001B6A0D">
        <w:rPr>
          <w:rFonts w:ascii="Times New Roman" w:hAnsi="Times New Roman" w:cs="Times New Roman"/>
          <w:sz w:val="28"/>
          <w:szCs w:val="28"/>
        </w:rPr>
        <w:t>= 1</w:t>
      </w:r>
      <w:proofErr w:type="gramStart"/>
      <w:r w:rsidR="00A7799A" w:rsidRPr="001B6A0D">
        <w:rPr>
          <w:rFonts w:ascii="Times New Roman" w:hAnsi="Times New Roman" w:cs="Times New Roman"/>
          <w:sz w:val="28"/>
          <w:szCs w:val="28"/>
        </w:rPr>
        <w:t>,</w:t>
      </w:r>
      <w:r w:rsidRPr="001B6A0D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Pr="001B6A0D">
        <w:rPr>
          <w:rFonts w:ascii="Times New Roman" w:hAnsi="Times New Roman" w:cs="Times New Roman"/>
          <w:sz w:val="28"/>
          <w:szCs w:val="28"/>
        </w:rPr>
        <w:t xml:space="preserve"> млн т/год;     ;</w:t>
      </w:r>
    </w:p>
    <w:p w14:paraId="57935ABF" w14:textId="77777777" w:rsidR="001B6A0D" w:rsidRDefault="00DB00A2" w:rsidP="00DB00A2">
      <w:pPr>
        <w:tabs>
          <w:tab w:val="left" w:pos="2345"/>
        </w:tabs>
        <w:jc w:val="both"/>
        <w:rPr>
          <w:rFonts w:ascii="Times New Roman" w:hAnsi="Times New Roman" w:cs="Times New Roman"/>
          <w:sz w:val="28"/>
          <w:szCs w:val="28"/>
          <w:lang w:val="el-GR"/>
        </w:rPr>
      </w:pPr>
      <w:r w:rsidRPr="001B6A0D">
        <w:rPr>
          <w:rFonts w:ascii="Times New Roman" w:hAnsi="Times New Roman" w:cs="Times New Roman"/>
          <w:sz w:val="28"/>
          <w:szCs w:val="28"/>
          <w:lang w:val="el-GR"/>
        </w:rPr>
        <w:t>β</w:t>
      </w:r>
      <w:r w:rsidRPr="001B6A0D">
        <w:rPr>
          <w:rFonts w:ascii="Times New Roman" w:hAnsi="Times New Roman" w:cs="Times New Roman"/>
          <w:sz w:val="28"/>
          <w:szCs w:val="28"/>
          <w:vertAlign w:val="subscript"/>
          <w:lang w:val="el-GR"/>
        </w:rPr>
        <w:t xml:space="preserve">1 </w:t>
      </w:r>
      <w:r w:rsidRPr="001B6A0D">
        <w:rPr>
          <w:rFonts w:ascii="Times New Roman" w:hAnsi="Times New Roman" w:cs="Times New Roman"/>
          <w:sz w:val="28"/>
          <w:szCs w:val="28"/>
          <w:lang w:val="el-GR"/>
        </w:rPr>
        <w:t>= 7,2% ;</w:t>
      </w:r>
      <w:r w:rsidR="00940613" w:rsidRPr="001B6A0D">
        <w:rPr>
          <w:rFonts w:ascii="Times New Roman" w:hAnsi="Times New Roman" w:cs="Times New Roman"/>
          <w:sz w:val="28"/>
          <w:szCs w:val="28"/>
          <w:lang w:val="el-GR"/>
        </w:rPr>
        <w:t xml:space="preserve">    </w:t>
      </w:r>
      <w:r w:rsidRPr="001B6A0D">
        <w:rPr>
          <w:rFonts w:ascii="Times New Roman" w:hAnsi="Times New Roman" w:cs="Times New Roman"/>
          <w:sz w:val="28"/>
          <w:szCs w:val="28"/>
          <w:lang w:val="el-GR"/>
        </w:rPr>
        <w:t>β</w:t>
      </w:r>
      <w:r w:rsidRPr="001B6A0D">
        <w:rPr>
          <w:rFonts w:ascii="Times New Roman" w:hAnsi="Times New Roman" w:cs="Times New Roman"/>
          <w:sz w:val="28"/>
          <w:szCs w:val="28"/>
          <w:vertAlign w:val="subscript"/>
          <w:lang w:val="el-GR"/>
        </w:rPr>
        <w:t xml:space="preserve">3 </w:t>
      </w:r>
      <w:r w:rsidRPr="001B6A0D">
        <w:rPr>
          <w:rFonts w:ascii="Times New Roman" w:hAnsi="Times New Roman" w:cs="Times New Roman"/>
          <w:sz w:val="28"/>
          <w:szCs w:val="28"/>
          <w:lang w:val="el-GR"/>
        </w:rPr>
        <w:t>= 17,0% ;    β</w:t>
      </w:r>
      <w:r w:rsidRPr="001B6A0D">
        <w:rPr>
          <w:rFonts w:ascii="Times New Roman" w:hAnsi="Times New Roman" w:cs="Times New Roman"/>
          <w:sz w:val="28"/>
          <w:szCs w:val="28"/>
          <w:vertAlign w:val="subscript"/>
          <w:lang w:val="el-GR"/>
        </w:rPr>
        <w:t>4</w:t>
      </w:r>
      <w:r w:rsidRPr="001B6A0D">
        <w:rPr>
          <w:rFonts w:ascii="Times New Roman" w:hAnsi="Times New Roman" w:cs="Times New Roman"/>
          <w:sz w:val="28"/>
          <w:szCs w:val="28"/>
          <w:lang w:val="el-GR"/>
        </w:rPr>
        <w:t xml:space="preserve"> = 3,0% ;</w:t>
      </w:r>
      <w:r w:rsidR="00940613" w:rsidRPr="001B6A0D">
        <w:rPr>
          <w:rFonts w:ascii="Times New Roman" w:hAnsi="Times New Roman" w:cs="Times New Roman"/>
          <w:sz w:val="28"/>
          <w:szCs w:val="28"/>
          <w:lang w:val="el-GR"/>
        </w:rPr>
        <w:t xml:space="preserve">   </w:t>
      </w:r>
      <w:r w:rsidRPr="001B6A0D">
        <w:rPr>
          <w:rFonts w:ascii="Times New Roman" w:hAnsi="Times New Roman" w:cs="Times New Roman"/>
          <w:sz w:val="28"/>
          <w:szCs w:val="28"/>
          <w:lang w:val="el-GR"/>
        </w:rPr>
        <w:t>β</w:t>
      </w:r>
      <w:r w:rsidRPr="001B6A0D">
        <w:rPr>
          <w:rFonts w:ascii="Times New Roman" w:hAnsi="Times New Roman" w:cs="Times New Roman"/>
          <w:sz w:val="28"/>
          <w:szCs w:val="28"/>
          <w:vertAlign w:val="subscript"/>
          <w:lang w:val="el-GR"/>
        </w:rPr>
        <w:t>6</w:t>
      </w:r>
      <w:r w:rsidRPr="001B6A0D">
        <w:rPr>
          <w:rFonts w:ascii="Times New Roman" w:hAnsi="Times New Roman" w:cs="Times New Roman"/>
          <w:sz w:val="28"/>
          <w:szCs w:val="28"/>
          <w:lang w:val="el-GR"/>
        </w:rPr>
        <w:t xml:space="preserve"> = 29,8% ;</w:t>
      </w:r>
      <w:r w:rsidR="00940613" w:rsidRPr="001B6A0D">
        <w:rPr>
          <w:rFonts w:ascii="Times New Roman" w:hAnsi="Times New Roman" w:cs="Times New Roman"/>
          <w:sz w:val="28"/>
          <w:szCs w:val="28"/>
        </w:rPr>
        <w:t xml:space="preserve"> </w:t>
      </w:r>
      <w:r w:rsidRPr="001B6A0D">
        <w:rPr>
          <w:rFonts w:ascii="Times New Roman" w:hAnsi="Times New Roman" w:cs="Times New Roman"/>
          <w:sz w:val="28"/>
          <w:szCs w:val="28"/>
          <w:lang w:val="el-GR"/>
        </w:rPr>
        <w:t>β</w:t>
      </w:r>
      <w:r w:rsidR="001B6A0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1B6A0D">
        <w:rPr>
          <w:rFonts w:ascii="Times New Roman" w:hAnsi="Times New Roman" w:cs="Times New Roman"/>
          <w:sz w:val="28"/>
          <w:szCs w:val="28"/>
          <w:lang w:val="el-GR"/>
        </w:rPr>
        <w:t>= 9,6% ;     β</w:t>
      </w:r>
      <w:r w:rsidRPr="001B6A0D">
        <w:rPr>
          <w:rFonts w:ascii="Times New Roman" w:hAnsi="Times New Roman" w:cs="Times New Roman"/>
          <w:sz w:val="28"/>
          <w:szCs w:val="28"/>
          <w:vertAlign w:val="subscript"/>
          <w:lang w:val="el-GR"/>
        </w:rPr>
        <w:t>8</w:t>
      </w:r>
      <w:r w:rsidRPr="001B6A0D">
        <w:rPr>
          <w:rFonts w:ascii="Times New Roman" w:hAnsi="Times New Roman" w:cs="Times New Roman"/>
          <w:sz w:val="28"/>
          <w:szCs w:val="28"/>
          <w:lang w:val="el-GR"/>
        </w:rPr>
        <w:t xml:space="preserve"> = 44,9% ;   </w:t>
      </w:r>
    </w:p>
    <w:p w14:paraId="4B0D4227" w14:textId="329732CC" w:rsidR="00FB3C07" w:rsidRDefault="00DB00A2" w:rsidP="00DB00A2">
      <w:pPr>
        <w:tabs>
          <w:tab w:val="left" w:pos="2345"/>
        </w:tabs>
        <w:jc w:val="both"/>
        <w:rPr>
          <w:rFonts w:ascii="Times New Roman" w:hAnsi="Times New Roman" w:cs="Times New Roman"/>
          <w:sz w:val="28"/>
          <w:szCs w:val="28"/>
          <w:lang w:val="el-GR"/>
        </w:rPr>
      </w:pPr>
      <w:r w:rsidRPr="001B6A0D">
        <w:rPr>
          <w:rFonts w:ascii="Times New Roman" w:hAnsi="Times New Roman" w:cs="Times New Roman"/>
          <w:sz w:val="28"/>
          <w:szCs w:val="28"/>
          <w:lang w:val="el-GR"/>
        </w:rPr>
        <w:t>β</w:t>
      </w:r>
      <w:r w:rsidR="001B6A0D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1B6A0D">
        <w:rPr>
          <w:rFonts w:ascii="Times New Roman" w:hAnsi="Times New Roman" w:cs="Times New Roman"/>
          <w:sz w:val="28"/>
          <w:szCs w:val="28"/>
          <w:lang w:val="el-GR"/>
        </w:rPr>
        <w:t xml:space="preserve"> = 15,8% ;  β</w:t>
      </w:r>
      <w:r w:rsidRPr="001B6A0D">
        <w:rPr>
          <w:rFonts w:ascii="Times New Roman" w:hAnsi="Times New Roman" w:cs="Times New Roman"/>
          <w:sz w:val="28"/>
          <w:szCs w:val="28"/>
          <w:vertAlign w:val="subscript"/>
          <w:lang w:val="el-GR"/>
        </w:rPr>
        <w:t>10</w:t>
      </w:r>
      <w:r w:rsidRPr="001B6A0D">
        <w:rPr>
          <w:rFonts w:ascii="Times New Roman" w:hAnsi="Times New Roman" w:cs="Times New Roman"/>
          <w:sz w:val="28"/>
          <w:szCs w:val="28"/>
          <w:lang w:val="el-GR"/>
        </w:rPr>
        <w:t xml:space="preserve"> = 50,0% ;</w:t>
      </w:r>
      <w:r w:rsidR="00940613" w:rsidRPr="001B6A0D">
        <w:rPr>
          <w:rFonts w:ascii="Times New Roman" w:hAnsi="Times New Roman" w:cs="Times New Roman"/>
          <w:sz w:val="28"/>
          <w:szCs w:val="28"/>
        </w:rPr>
        <w:t xml:space="preserve">   </w:t>
      </w:r>
      <w:r w:rsidRPr="001B6A0D">
        <w:rPr>
          <w:rFonts w:ascii="Times New Roman" w:hAnsi="Times New Roman" w:cs="Times New Roman"/>
          <w:sz w:val="28"/>
          <w:szCs w:val="28"/>
          <w:lang w:val="el-GR"/>
        </w:rPr>
        <w:t>Ε</w:t>
      </w:r>
      <w:r w:rsidRPr="001B6A0D">
        <w:rPr>
          <w:rFonts w:ascii="Times New Roman" w:hAnsi="Times New Roman" w:cs="Times New Roman"/>
          <w:sz w:val="28"/>
          <w:szCs w:val="28"/>
          <w:vertAlign w:val="subscript"/>
          <w:lang w:val="el-GR"/>
        </w:rPr>
        <w:t xml:space="preserve">10 </w:t>
      </w:r>
      <w:r w:rsidRPr="001B6A0D">
        <w:rPr>
          <w:rFonts w:ascii="Times New Roman" w:hAnsi="Times New Roman" w:cs="Times New Roman"/>
          <w:sz w:val="28"/>
          <w:szCs w:val="28"/>
          <w:lang w:val="el-GR"/>
        </w:rPr>
        <w:t>= 85,0% ;  β</w:t>
      </w:r>
      <w:r w:rsidR="001B6A0D">
        <w:rPr>
          <w:rFonts w:ascii="Times New Roman" w:hAnsi="Times New Roman" w:cs="Times New Roman"/>
          <w:sz w:val="28"/>
          <w:szCs w:val="28"/>
          <w:vertAlign w:val="subscript"/>
        </w:rPr>
        <w:t>9</w:t>
      </w:r>
      <w:r w:rsidRPr="001B6A0D">
        <w:rPr>
          <w:rFonts w:ascii="Times New Roman" w:hAnsi="Times New Roman" w:cs="Times New Roman"/>
          <w:sz w:val="28"/>
          <w:szCs w:val="28"/>
          <w:lang w:val="el-GR"/>
        </w:rPr>
        <w:t xml:space="preserve"> = </w:t>
      </w:r>
      <w:r w:rsidR="00B51854">
        <w:rPr>
          <w:rFonts w:ascii="Times New Roman" w:hAnsi="Times New Roman" w:cs="Times New Roman"/>
          <w:sz w:val="28"/>
          <w:szCs w:val="28"/>
        </w:rPr>
        <w:t>19,6</w:t>
      </w:r>
      <w:r w:rsidRPr="001B6A0D">
        <w:rPr>
          <w:rFonts w:ascii="Times New Roman" w:hAnsi="Times New Roman" w:cs="Times New Roman"/>
          <w:sz w:val="28"/>
          <w:szCs w:val="28"/>
          <w:lang w:val="el-GR"/>
        </w:rPr>
        <w:t>% ;   β</w:t>
      </w:r>
      <w:r w:rsidRPr="001B6A0D">
        <w:rPr>
          <w:rFonts w:ascii="Times New Roman" w:hAnsi="Times New Roman" w:cs="Times New Roman"/>
          <w:sz w:val="28"/>
          <w:szCs w:val="28"/>
          <w:vertAlign w:val="subscript"/>
          <w:lang w:val="el-GR"/>
        </w:rPr>
        <w:t>12</w:t>
      </w:r>
      <w:r w:rsidRPr="001B6A0D">
        <w:rPr>
          <w:rFonts w:ascii="Times New Roman" w:hAnsi="Times New Roman" w:cs="Times New Roman"/>
          <w:sz w:val="28"/>
          <w:szCs w:val="28"/>
          <w:lang w:val="el-GR"/>
        </w:rPr>
        <w:t xml:space="preserve"> = </w:t>
      </w:r>
      <w:r w:rsidR="00B51854">
        <w:rPr>
          <w:rFonts w:ascii="Times New Roman" w:hAnsi="Times New Roman" w:cs="Times New Roman"/>
          <w:sz w:val="28"/>
          <w:szCs w:val="28"/>
        </w:rPr>
        <w:t>8,9</w:t>
      </w:r>
      <w:r w:rsidRPr="001B6A0D">
        <w:rPr>
          <w:rFonts w:ascii="Times New Roman" w:hAnsi="Times New Roman" w:cs="Times New Roman"/>
          <w:sz w:val="28"/>
          <w:szCs w:val="28"/>
          <w:lang w:val="el-GR"/>
        </w:rPr>
        <w:t>%.</w:t>
      </w:r>
    </w:p>
    <w:p w14:paraId="51B2A7FB" w14:textId="77777777" w:rsidR="00635535" w:rsidRDefault="00635535" w:rsidP="00DB00A2">
      <w:pPr>
        <w:tabs>
          <w:tab w:val="left" w:pos="2345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BF3A4FF" w14:textId="77777777" w:rsidR="00635535" w:rsidRDefault="00635535" w:rsidP="00DB00A2">
      <w:pPr>
        <w:tabs>
          <w:tab w:val="left" w:pos="2345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90537B5" w14:textId="77777777" w:rsidR="00635535" w:rsidRDefault="00635535" w:rsidP="00DB00A2">
      <w:pPr>
        <w:tabs>
          <w:tab w:val="left" w:pos="2345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0942E69" w14:textId="77777777" w:rsidR="00635535" w:rsidRDefault="00635535" w:rsidP="00DB00A2">
      <w:pPr>
        <w:tabs>
          <w:tab w:val="left" w:pos="2345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A56CB43" w14:textId="23E83B3D" w:rsidR="0075508D" w:rsidRDefault="0075508D" w:rsidP="0075508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B8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расчёте количественной схемы определяют для всех продуктов численные значения основных технологических показателей: Q, γ, β, ε, Р. </w:t>
      </w:r>
    </w:p>
    <w:p w14:paraId="7EC0A2E0" w14:textId="1F355BEB" w:rsidR="0075508D" w:rsidRPr="00B07B88" w:rsidRDefault="0075508D" w:rsidP="0075508D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</w:rPr>
        <w:t>Пример оформления р</w:t>
      </w:r>
      <w:r w:rsidRPr="00B07B88">
        <w:rPr>
          <w:rFonts w:ascii="Times New Roman" w:eastAsia="Times New Roman" w:hAnsi="Times New Roman" w:cs="Times New Roman"/>
          <w:sz w:val="28"/>
          <w:szCs w:val="28"/>
        </w:rPr>
        <w:t>езультат</w:t>
      </w:r>
      <w:r>
        <w:rPr>
          <w:rFonts w:ascii="Times New Roman" w:eastAsia="Times New Roman" w:hAnsi="Times New Roman" w:cs="Times New Roman"/>
          <w:sz w:val="28"/>
          <w:szCs w:val="28"/>
        </w:rPr>
        <w:t>ов расчета приведен в</w:t>
      </w:r>
      <w:r w:rsidRPr="00B07B88">
        <w:rPr>
          <w:rFonts w:ascii="Times New Roman" w:eastAsia="Times New Roman" w:hAnsi="Times New Roman" w:cs="Times New Roman"/>
          <w:sz w:val="28"/>
          <w:szCs w:val="28"/>
        </w:rPr>
        <w:t xml:space="preserve"> таблиц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07B8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bookmarkEnd w:id="0"/>
    <w:p w14:paraId="3F356DE7" w14:textId="5D140828" w:rsidR="0075508D" w:rsidRPr="00B07B88" w:rsidRDefault="0075508D" w:rsidP="0075508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B8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Таблица.</w:t>
      </w:r>
    </w:p>
    <w:p w14:paraId="7FC5FA93" w14:textId="77777777" w:rsidR="0075508D" w:rsidRDefault="0075508D" w:rsidP="0075508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Результаты расчета количественной схемы</w:t>
      </w:r>
    </w:p>
    <w:tbl>
      <w:tblPr>
        <w:tblW w:w="91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717"/>
        <w:gridCol w:w="1215"/>
        <w:gridCol w:w="1229"/>
        <w:gridCol w:w="1428"/>
        <w:gridCol w:w="1488"/>
        <w:gridCol w:w="1488"/>
      </w:tblGrid>
      <w:tr w:rsidR="0075508D" w:rsidRPr="00B07B88" w14:paraId="4B747999" w14:textId="77777777" w:rsidTr="00D55133">
        <w:trPr>
          <w:trHeight w:val="1146"/>
        </w:trPr>
        <w:tc>
          <w:tcPr>
            <w:tcW w:w="540" w:type="dxa"/>
          </w:tcPr>
          <w:p w14:paraId="692ADA6D" w14:textId="77777777" w:rsidR="0075508D" w:rsidRPr="00B07B88" w:rsidRDefault="0075508D" w:rsidP="00D551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B8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2C0A7FB6" w14:textId="77777777" w:rsidR="0075508D" w:rsidRPr="00B07B88" w:rsidRDefault="0075508D" w:rsidP="00D551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17" w:type="dxa"/>
          </w:tcPr>
          <w:p w14:paraId="29D2231D" w14:textId="77777777" w:rsidR="0075508D" w:rsidRPr="00B07B88" w:rsidRDefault="0075508D" w:rsidP="00D551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B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операций и </w:t>
            </w:r>
            <w:r w:rsidRPr="00B07B8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продуктов</w:t>
            </w:r>
          </w:p>
        </w:tc>
        <w:tc>
          <w:tcPr>
            <w:tcW w:w="1215" w:type="dxa"/>
          </w:tcPr>
          <w:p w14:paraId="7D99D9A3" w14:textId="77777777" w:rsidR="0075508D" w:rsidRPr="00DF2ABC" w:rsidRDefault="0075508D" w:rsidP="00D551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B07B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B07B88">
              <w:rPr>
                <w:rFonts w:ascii="Times New Roman" w:eastAsia="Times New Roman" w:hAnsi="Times New Roman" w:cs="Times New Roman"/>
                <w:sz w:val="24"/>
                <w:szCs w:val="24"/>
              </w:rPr>
              <w:t>т/час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23F34B5" w14:textId="77777777" w:rsidR="0075508D" w:rsidRPr="00B07B88" w:rsidRDefault="0075508D" w:rsidP="00D551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</w:t>
            </w:r>
            <w:r w:rsidRPr="00B07B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продукта, </w:t>
            </w:r>
          </w:p>
        </w:tc>
        <w:tc>
          <w:tcPr>
            <w:tcW w:w="1229" w:type="dxa"/>
          </w:tcPr>
          <w:p w14:paraId="1DD5CC36" w14:textId="77777777" w:rsidR="0075508D" w:rsidRPr="00DF2ABC" w:rsidRDefault="0075508D" w:rsidP="00D551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(%)</w:t>
            </w:r>
          </w:p>
          <w:p w14:paraId="2E07FFE5" w14:textId="77777777" w:rsidR="0075508D" w:rsidRPr="00B07B88" w:rsidRDefault="0075508D" w:rsidP="00D551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 продукта</w:t>
            </w:r>
            <w:r w:rsidRPr="00B07B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8" w:type="dxa"/>
          </w:tcPr>
          <w:p w14:paraId="03F0CA96" w14:textId="77777777" w:rsidR="0075508D" w:rsidRDefault="0075508D" w:rsidP="00D551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Β(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%)</w:t>
            </w:r>
          </w:p>
          <w:p w14:paraId="4798A087" w14:textId="77777777" w:rsidR="0075508D" w:rsidRPr="00DF2ABC" w:rsidRDefault="0075508D" w:rsidP="00D551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  <w:p w14:paraId="4553322F" w14:textId="77777777" w:rsidR="0075508D" w:rsidRPr="00B07B88" w:rsidRDefault="0075508D" w:rsidP="00D551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полезного</w:t>
            </w:r>
            <w:r w:rsidRPr="00B07B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компонента</w:t>
            </w:r>
          </w:p>
        </w:tc>
        <w:tc>
          <w:tcPr>
            <w:tcW w:w="1488" w:type="dxa"/>
          </w:tcPr>
          <w:p w14:paraId="23B9186E" w14:textId="77777777" w:rsidR="0075508D" w:rsidRDefault="0075508D" w:rsidP="00D551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Ɛ(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%)</w:t>
            </w:r>
          </w:p>
          <w:p w14:paraId="0EEB0842" w14:textId="77777777" w:rsidR="0075508D" w:rsidRPr="00B07B88" w:rsidRDefault="0075508D" w:rsidP="00D551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07B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звлечение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полезного</w:t>
            </w:r>
            <w:r w:rsidRPr="00B07B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компонента, </w:t>
            </w:r>
          </w:p>
        </w:tc>
        <w:tc>
          <w:tcPr>
            <w:tcW w:w="1488" w:type="dxa"/>
          </w:tcPr>
          <w:p w14:paraId="69A88CB6" w14:textId="77777777" w:rsidR="0075508D" w:rsidRPr="00DF2ABC" w:rsidRDefault="0075508D" w:rsidP="00D551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(т/час)</w:t>
            </w:r>
          </w:p>
          <w:p w14:paraId="022B1FED" w14:textId="77777777" w:rsidR="0075508D" w:rsidRPr="009348E5" w:rsidRDefault="0075508D" w:rsidP="00D551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B07B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полезного </w:t>
            </w:r>
            <w:r w:rsidRPr="00B07B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компонента, </w:t>
            </w:r>
          </w:p>
        </w:tc>
      </w:tr>
      <w:tr w:rsidR="0075508D" w:rsidRPr="00B07B88" w14:paraId="70FDA6EB" w14:textId="77777777" w:rsidTr="00D55133">
        <w:trPr>
          <w:trHeight w:val="161"/>
        </w:trPr>
        <w:tc>
          <w:tcPr>
            <w:tcW w:w="540" w:type="dxa"/>
          </w:tcPr>
          <w:p w14:paraId="4E69CCC2" w14:textId="77777777" w:rsidR="0075508D" w:rsidRPr="00DF2ABC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717" w:type="dxa"/>
          </w:tcPr>
          <w:p w14:paraId="4BE107B7" w14:textId="77777777" w:rsidR="0075508D" w:rsidRPr="00B07B88" w:rsidRDefault="0075508D" w:rsidP="00D5513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операции</w:t>
            </w:r>
          </w:p>
        </w:tc>
        <w:tc>
          <w:tcPr>
            <w:tcW w:w="1215" w:type="dxa"/>
          </w:tcPr>
          <w:p w14:paraId="12F1DE23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14:paraId="63E39258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14:paraId="2C722B90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14:paraId="32FDF4E0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14:paraId="53A80CBE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08D" w:rsidRPr="00B07B88" w14:paraId="0DBFBD96" w14:textId="77777777" w:rsidTr="00D55133">
        <w:trPr>
          <w:trHeight w:val="161"/>
        </w:trPr>
        <w:tc>
          <w:tcPr>
            <w:tcW w:w="540" w:type="dxa"/>
          </w:tcPr>
          <w:p w14:paraId="4DF973AA" w14:textId="77777777" w:rsidR="0075508D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75D728FB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Поступают:</w:t>
            </w:r>
          </w:p>
        </w:tc>
        <w:tc>
          <w:tcPr>
            <w:tcW w:w="1215" w:type="dxa"/>
          </w:tcPr>
          <w:p w14:paraId="5A4C186C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14:paraId="3451CF29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14:paraId="41852F43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14:paraId="2D72EF3D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14:paraId="2D50BF18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08D" w:rsidRPr="00B07B88" w14:paraId="16853522" w14:textId="77777777" w:rsidTr="00D55133">
        <w:trPr>
          <w:trHeight w:val="161"/>
        </w:trPr>
        <w:tc>
          <w:tcPr>
            <w:tcW w:w="540" w:type="dxa"/>
          </w:tcPr>
          <w:p w14:paraId="0FD8CA02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7" w:type="dxa"/>
          </w:tcPr>
          <w:p w14:paraId="0ACA7024" w14:textId="77777777" w:rsidR="0075508D" w:rsidRDefault="0075508D" w:rsidP="00D5513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14:paraId="133CDE83" w14:textId="77777777" w:rsidR="0075508D" w:rsidRPr="00B07B88" w:rsidRDefault="0075508D" w:rsidP="00D5513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продукта</w:t>
            </w:r>
          </w:p>
        </w:tc>
        <w:tc>
          <w:tcPr>
            <w:tcW w:w="1215" w:type="dxa"/>
          </w:tcPr>
          <w:p w14:paraId="2130FB5E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14:paraId="6F280C54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14:paraId="6E6DE1C8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14:paraId="087BABD2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14:paraId="0B7B5C00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08D" w:rsidRPr="00B07B88" w14:paraId="229BEBBA" w14:textId="77777777" w:rsidTr="00D55133">
        <w:trPr>
          <w:trHeight w:val="161"/>
        </w:trPr>
        <w:tc>
          <w:tcPr>
            <w:tcW w:w="540" w:type="dxa"/>
          </w:tcPr>
          <w:p w14:paraId="0F54179F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281AE011" w14:textId="77777777" w:rsidR="0075508D" w:rsidRPr="00DF2ABC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15" w:type="dxa"/>
          </w:tcPr>
          <w:p w14:paraId="2A12B396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14:paraId="2A8038F1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14:paraId="141538EA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14:paraId="0D3527CD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14:paraId="4B449F31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08D" w:rsidRPr="00B07B88" w14:paraId="5E5F2D9F" w14:textId="77777777" w:rsidTr="00D55133">
        <w:trPr>
          <w:trHeight w:val="161"/>
        </w:trPr>
        <w:tc>
          <w:tcPr>
            <w:tcW w:w="540" w:type="dxa"/>
          </w:tcPr>
          <w:p w14:paraId="52AEF8A4" w14:textId="77777777" w:rsidR="0075508D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1D857CA7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Выходят:</w:t>
            </w:r>
          </w:p>
        </w:tc>
        <w:tc>
          <w:tcPr>
            <w:tcW w:w="1215" w:type="dxa"/>
          </w:tcPr>
          <w:p w14:paraId="250BDAAD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14:paraId="52D0E7AD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14:paraId="3354C6F8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14:paraId="5661D9E1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14:paraId="02F07904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08D" w:rsidRPr="00B07B88" w14:paraId="259FC085" w14:textId="77777777" w:rsidTr="00D55133">
        <w:trPr>
          <w:trHeight w:val="161"/>
        </w:trPr>
        <w:tc>
          <w:tcPr>
            <w:tcW w:w="540" w:type="dxa"/>
          </w:tcPr>
          <w:p w14:paraId="04661C30" w14:textId="77777777" w:rsidR="0075508D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7" w:type="dxa"/>
          </w:tcPr>
          <w:p w14:paraId="5C54055F" w14:textId="77777777" w:rsidR="0075508D" w:rsidRDefault="0075508D" w:rsidP="00D5513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14:paraId="1E5F0699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продукта</w:t>
            </w:r>
          </w:p>
        </w:tc>
        <w:tc>
          <w:tcPr>
            <w:tcW w:w="1215" w:type="dxa"/>
          </w:tcPr>
          <w:p w14:paraId="3E8CE370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14:paraId="3DFE20F2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14:paraId="5942B4E9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14:paraId="6F23360B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14:paraId="34DD3750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08D" w:rsidRPr="00B07B88" w14:paraId="05741A68" w14:textId="77777777" w:rsidTr="00D55133">
        <w:trPr>
          <w:trHeight w:val="161"/>
        </w:trPr>
        <w:tc>
          <w:tcPr>
            <w:tcW w:w="540" w:type="dxa"/>
          </w:tcPr>
          <w:p w14:paraId="7CA97A97" w14:textId="77777777" w:rsidR="0075508D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0CD0EF9D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15" w:type="dxa"/>
          </w:tcPr>
          <w:p w14:paraId="46851E25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</w:tcPr>
          <w:p w14:paraId="7BE24F8C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14:paraId="3412B375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14:paraId="4C7B643F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14:paraId="34C1AF70" w14:textId="77777777" w:rsidR="0075508D" w:rsidRPr="00B07B88" w:rsidRDefault="0075508D" w:rsidP="00D55133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14FDE5A" w14:textId="77777777" w:rsidR="0075508D" w:rsidRPr="001B6A0D" w:rsidRDefault="0075508D" w:rsidP="00DB00A2">
      <w:pPr>
        <w:tabs>
          <w:tab w:val="left" w:pos="2345"/>
        </w:tabs>
        <w:jc w:val="both"/>
        <w:rPr>
          <w:rFonts w:ascii="Times New Roman" w:hAnsi="Times New Roman" w:cs="Times New Roman"/>
          <w:sz w:val="28"/>
          <w:szCs w:val="28"/>
          <w:lang w:val="el-GR"/>
        </w:rPr>
      </w:pPr>
    </w:p>
    <w:sectPr w:rsidR="0075508D" w:rsidRPr="001B6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B6E2A"/>
    <w:multiLevelType w:val="multilevel"/>
    <w:tmpl w:val="B34616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AB43E1"/>
    <w:multiLevelType w:val="hybridMultilevel"/>
    <w:tmpl w:val="9B1AB664"/>
    <w:lvl w:ilvl="0" w:tplc="C8D8AB26">
      <w:start w:val="3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B5CBC"/>
    <w:multiLevelType w:val="hybridMultilevel"/>
    <w:tmpl w:val="9B1AB664"/>
    <w:lvl w:ilvl="0" w:tplc="C8D8AB26">
      <w:start w:val="3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F526F"/>
    <w:multiLevelType w:val="hybridMultilevel"/>
    <w:tmpl w:val="B6625F80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E9"/>
    <w:rsid w:val="001B6A0D"/>
    <w:rsid w:val="00327614"/>
    <w:rsid w:val="00330981"/>
    <w:rsid w:val="003578BB"/>
    <w:rsid w:val="00387A99"/>
    <w:rsid w:val="004872AA"/>
    <w:rsid w:val="004B6087"/>
    <w:rsid w:val="005170E5"/>
    <w:rsid w:val="005908CE"/>
    <w:rsid w:val="00635535"/>
    <w:rsid w:val="0075508D"/>
    <w:rsid w:val="00794949"/>
    <w:rsid w:val="007A0808"/>
    <w:rsid w:val="007A0AE9"/>
    <w:rsid w:val="007B02CC"/>
    <w:rsid w:val="00801CA7"/>
    <w:rsid w:val="00885590"/>
    <w:rsid w:val="009277BB"/>
    <w:rsid w:val="00940613"/>
    <w:rsid w:val="009D7B35"/>
    <w:rsid w:val="009F2A82"/>
    <w:rsid w:val="00A7799A"/>
    <w:rsid w:val="00B51854"/>
    <w:rsid w:val="00B62F2F"/>
    <w:rsid w:val="00BE587D"/>
    <w:rsid w:val="00CF5DCB"/>
    <w:rsid w:val="00D638A1"/>
    <w:rsid w:val="00D82BD0"/>
    <w:rsid w:val="00DB00A2"/>
    <w:rsid w:val="00EB0B72"/>
    <w:rsid w:val="00F054EC"/>
    <w:rsid w:val="00F3157E"/>
    <w:rsid w:val="00FA4DF9"/>
    <w:rsid w:val="00FB3C07"/>
    <w:rsid w:val="00FB66FA"/>
    <w:rsid w:val="00FC314A"/>
    <w:rsid w:val="00FE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A5DF7"/>
  <w15:chartTrackingRefBased/>
  <w15:docId w15:val="{A06893DD-3177-4262-897B-ABD6DAFDF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B3C07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FB3C0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FB3C07"/>
    <w:pPr>
      <w:widowControl w:val="0"/>
      <w:spacing w:after="0" w:line="36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FB3C07"/>
    <w:pPr>
      <w:widowControl w:val="0"/>
      <w:spacing w:after="0" w:line="36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 Spacing"/>
    <w:uiPriority w:val="1"/>
    <w:qFormat/>
    <w:rsid w:val="00EB0B72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B62F2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B62F2F"/>
    <w:pPr>
      <w:spacing w:after="0" w:line="240" w:lineRule="auto"/>
      <w:jc w:val="both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55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55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Учалинский ГОК</Company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Home-pc</dc:creator>
  <cp:keywords/>
  <dc:description/>
  <cp:lastModifiedBy>GTT-3</cp:lastModifiedBy>
  <cp:revision>19</cp:revision>
  <cp:lastPrinted>2025-03-12T05:11:00Z</cp:lastPrinted>
  <dcterms:created xsi:type="dcterms:W3CDTF">2024-05-08T14:30:00Z</dcterms:created>
  <dcterms:modified xsi:type="dcterms:W3CDTF">2025-03-25T09:13:00Z</dcterms:modified>
</cp:coreProperties>
</file>