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header1.xml" ContentType="application/vnd.openxmlformats-officedocument.wordprocessingml.header+xml"/>
  <Override PartName="/word/footer8.xml" ContentType="application/vnd.openxmlformats-officedocument.wordprocessingml.footer+xml"/>
  <Override PartName="/word/header2.xml" ContentType="application/vnd.openxmlformats-officedocument.wordprocessingml.header+xml"/>
  <Override PartName="/word/footer9.xml" ContentType="application/vnd.openxmlformats-officedocument.wordprocessingml.footer+xml"/>
  <Override PartName="/word/header3.xml" ContentType="application/vnd.openxmlformats-officedocument.wordprocessingml.header+xml"/>
  <Override PartName="/word/footer10.xml" ContentType="application/vnd.openxmlformats-officedocument.wordprocessingml.footer+xml"/>
  <Override PartName="/word/header4.xml" ContentType="application/vnd.openxmlformats-officedocument.wordprocessingml.header+xml"/>
  <Override PartName="/word/footer11.xml" ContentType="application/vnd.openxmlformats-officedocument.wordprocessingml.footer+xml"/>
  <Override PartName="/word/header5.xml" ContentType="application/vnd.openxmlformats-officedocument.wordprocessingml.header+xml"/>
  <Override PartName="/word/footer12.xml" ContentType="application/vnd.openxmlformats-officedocument.wordprocessingml.footer+xml"/>
  <Override PartName="/word/header6.xml" ContentType="application/vnd.openxmlformats-officedocument.wordprocessingml.header+xml"/>
  <Override PartName="/word/footer13.xml" ContentType="application/vnd.openxmlformats-officedocument.wordprocessingml.footer+xml"/>
  <Override PartName="/word/header7.xml" ContentType="application/vnd.openxmlformats-officedocument.wordprocessingml.header+xml"/>
  <Override PartName="/word/footer14.xml" ContentType="application/vnd.openxmlformats-officedocument.wordprocessingml.footer+xml"/>
  <Override PartName="/word/header8.xml" ContentType="application/vnd.openxmlformats-officedocument.wordprocessingml.header+xml"/>
  <Override PartName="/word/footer15.xml" ContentType="application/vnd.openxmlformats-officedocument.wordprocessingml.footer+xml"/>
  <Override PartName="/word/header9.xml" ContentType="application/vnd.openxmlformats-officedocument.wordprocessingml.header+xml"/>
  <Override PartName="/word/footer16.xml" ContentType="application/vnd.openxmlformats-officedocument.wordprocessingml.footer+xml"/>
  <Override PartName="/word/header10.xml" ContentType="application/vnd.openxmlformats-officedocument.wordprocessingml.header+xml"/>
  <Override PartName="/word/footer1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03B46" w:rsidRPr="00431D37" w:rsidRDefault="00431D37" w:rsidP="00431D37">
      <w:pPr>
        <w:pStyle w:val="50"/>
        <w:jc w:val="right"/>
        <w:rPr>
          <w:rFonts w:ascii="Times New Roman" w:hAnsi="Times New Roman" w:cs="Times New Roman"/>
          <w:sz w:val="28"/>
          <w:szCs w:val="28"/>
        </w:rPr>
      </w:pPr>
      <w:r w:rsidRPr="00431D37">
        <w:rPr>
          <w:rFonts w:ascii="Times New Roman" w:hAnsi="Times New Roman" w:cs="Times New Roman"/>
          <w:sz w:val="28"/>
          <w:szCs w:val="28"/>
        </w:rPr>
        <w:t>Приложение 6</w:t>
      </w:r>
      <w:r w:rsidR="00E84007" w:rsidRPr="00431D37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627B74" w:rsidRPr="00627B74" w:rsidRDefault="00627B74" w:rsidP="00431D37">
      <w:pPr>
        <w:pStyle w:val="50"/>
        <w:ind w:left="0"/>
        <w:jc w:val="center"/>
        <w:rPr>
          <w:rFonts w:ascii="Times New Roman" w:hAnsi="Times New Roman"/>
          <w:sz w:val="28"/>
          <w:szCs w:val="28"/>
        </w:rPr>
      </w:pPr>
      <w:r w:rsidRPr="00627B74">
        <w:rPr>
          <w:rFonts w:ascii="Times New Roman" w:hAnsi="Times New Roman"/>
          <w:sz w:val="28"/>
          <w:szCs w:val="28"/>
        </w:rPr>
        <w:t>Основны</w:t>
      </w:r>
      <w:r w:rsidRPr="00627B74">
        <w:rPr>
          <w:rFonts w:ascii="Times New Roman" w:hAnsi="Times New Roman"/>
          <w:sz w:val="28"/>
          <w:szCs w:val="28"/>
        </w:rPr>
        <w:t>е</w:t>
      </w:r>
      <w:r w:rsidRPr="00627B74">
        <w:rPr>
          <w:rFonts w:ascii="Times New Roman" w:hAnsi="Times New Roman"/>
          <w:sz w:val="28"/>
          <w:szCs w:val="28"/>
        </w:rPr>
        <w:t xml:space="preserve"> обозначени</w:t>
      </w:r>
      <w:r w:rsidRPr="00627B74">
        <w:rPr>
          <w:rFonts w:ascii="Times New Roman" w:hAnsi="Times New Roman"/>
          <w:sz w:val="28"/>
          <w:szCs w:val="28"/>
        </w:rPr>
        <w:t>я</w:t>
      </w:r>
      <w:r w:rsidRPr="00627B74">
        <w:rPr>
          <w:rFonts w:ascii="Times New Roman" w:hAnsi="Times New Roman"/>
          <w:sz w:val="28"/>
          <w:szCs w:val="28"/>
        </w:rPr>
        <w:t xml:space="preserve"> аппаратов на схеме </w:t>
      </w:r>
    </w:p>
    <w:p w:rsidR="00431D37" w:rsidRPr="00431D37" w:rsidRDefault="00431D37" w:rsidP="00431D37">
      <w:pPr>
        <w:pStyle w:val="50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431D37">
        <w:rPr>
          <w:rFonts w:ascii="Times New Roman" w:hAnsi="Times New Roman" w:cs="Times New Roman"/>
          <w:sz w:val="28"/>
          <w:szCs w:val="28"/>
        </w:rPr>
        <w:t>Методические указания по выполнению дипломных и курсовых работ Уральского государственного университета.</w:t>
      </w:r>
    </w:p>
    <w:p w:rsidR="00B03B46" w:rsidRPr="00431D37" w:rsidRDefault="00E84007">
      <w:pPr>
        <w:pStyle w:val="1"/>
        <w:ind w:firstLine="0"/>
        <w:jc w:val="center"/>
      </w:pPr>
      <w:r w:rsidRPr="00431D37">
        <w:t>В</w:t>
      </w:r>
      <w:r w:rsidR="00431D37" w:rsidRPr="00431D37">
        <w:t>ведение</w:t>
      </w:r>
    </w:p>
    <w:p w:rsidR="00B03B46" w:rsidRPr="00431D37" w:rsidRDefault="00E84007">
      <w:pPr>
        <w:pStyle w:val="1"/>
        <w:ind w:firstLine="820"/>
        <w:jc w:val="both"/>
      </w:pPr>
      <w:r w:rsidRPr="00431D37">
        <w:t>В состав курсовых и дипломных проектов (работ), выполняемых студен</w:t>
      </w:r>
      <w:r w:rsidRPr="00431D37">
        <w:softHyphen/>
        <w:t>тами специальности «Обогащение полезных ископаемых», входит обязатель</w:t>
      </w:r>
      <w:r w:rsidRPr="00431D37">
        <w:softHyphen/>
        <w:t>ным элементом составление и оформление схем обогащения, как</w:t>
      </w:r>
      <w:r w:rsidR="00627B74">
        <w:t>-</w:t>
      </w:r>
      <w:r w:rsidRPr="00431D37">
        <w:t>то: принципи</w:t>
      </w:r>
      <w:r w:rsidRPr="00431D37">
        <w:softHyphen/>
        <w:t>альной, технологической, количественной, качественной, качественно</w:t>
      </w:r>
      <w:r w:rsidRPr="00431D37">
        <w:softHyphen/>
      </w:r>
      <w:r w:rsidR="00705B9B" w:rsidRPr="00431D37">
        <w:t>-</w:t>
      </w:r>
      <w:r w:rsidRPr="00431D37">
        <w:t>количественной, шламовой, совмещённой качественно-количественной, и шла</w:t>
      </w:r>
      <w:r w:rsidRPr="00431D37">
        <w:softHyphen/>
        <w:t>мовой, схемы движения пульпы, схемы цепи аппаратов и т. д. Эти схемы вклю</w:t>
      </w:r>
      <w:r w:rsidRPr="00431D37">
        <w:softHyphen/>
        <w:t xml:space="preserve">чаются в пояснительные записки к курсовым (дипломным) проектам </w:t>
      </w:r>
      <w:bookmarkStart w:id="0" w:name="_GoBack"/>
      <w:bookmarkEnd w:id="0"/>
      <w:r w:rsidRPr="00431D37">
        <w:t>(работам) а также составляют значительную долю графической части проекта (работы).</w:t>
      </w:r>
    </w:p>
    <w:p w:rsidR="00B03B46" w:rsidRPr="00431D37" w:rsidRDefault="00E84007">
      <w:pPr>
        <w:pStyle w:val="1"/>
        <w:tabs>
          <w:tab w:val="left" w:pos="8486"/>
        </w:tabs>
        <w:ind w:firstLine="820"/>
        <w:jc w:val="both"/>
      </w:pPr>
      <w:r w:rsidRPr="00431D37">
        <w:t>Назначение схем многостороннее. Во-первых, схемы должны иллюстри</w:t>
      </w:r>
      <w:r w:rsidRPr="00431D37">
        <w:softHyphen/>
        <w:t>ровать мысли и рассуждения, выводы, решения и предложения, которые зафик</w:t>
      </w:r>
      <w:r w:rsidRPr="00431D37">
        <w:softHyphen/>
        <w:t>сированы в тексте пояснительной записки. Во-вторых, схемы являются основой для последующей работы как автора проектам (работы), так и пользователей разработанных документов. Например, схема цепи аппаратов</w:t>
      </w:r>
      <w:r w:rsidR="00627B74">
        <w:t xml:space="preserve"> -</w:t>
      </w:r>
      <w:r w:rsidRPr="00431D37">
        <w:t xml:space="preserve"> это основа для составления схемы зданий и сооружений, это основа для разработки генераль</w:t>
      </w:r>
      <w:r w:rsidRPr="00431D37">
        <w:softHyphen/>
        <w:t xml:space="preserve">ных планов. </w:t>
      </w:r>
      <w:r w:rsidR="00705B9B" w:rsidRPr="00431D37">
        <w:t>В-третьих</w:t>
      </w:r>
      <w:r w:rsidRPr="00431D37">
        <w:t>, схемы могут использоваться при строительстве, монта</w:t>
      </w:r>
      <w:r w:rsidRPr="00431D37">
        <w:softHyphen/>
        <w:t xml:space="preserve">же и эксплуатации фабрики (цеха). </w:t>
      </w:r>
      <w:r w:rsidR="00705B9B" w:rsidRPr="00431D37">
        <w:t>В-четвертых</w:t>
      </w:r>
      <w:r w:rsidRPr="00431D37">
        <w:t>, многие схемы необходимы для публичной защиты проекта (работы). Сделать более эффективным восприятие схем и более эффективной работу с ними возможно лишь в том случае, если при разработке и исполнении схем исходить из следующих принципов: нагляд</w:t>
      </w:r>
      <w:r w:rsidRPr="00431D37">
        <w:softHyphen/>
        <w:t>ность, эстетичность, рациональность, лаконичность, минимум трудозатрат на оформление.</w:t>
      </w:r>
      <w:r w:rsidRPr="00431D37">
        <w:tab/>
      </w:r>
      <w:r w:rsidRPr="00431D37">
        <w:rPr>
          <w:vertAlign w:val="superscript"/>
        </w:rPr>
        <w:t>г</w:t>
      </w:r>
    </w:p>
    <w:p w:rsidR="00B03B46" w:rsidRPr="00431D37" w:rsidRDefault="00E84007">
      <w:pPr>
        <w:pStyle w:val="1"/>
        <w:ind w:firstLine="720"/>
        <w:jc w:val="both"/>
      </w:pPr>
      <w:r w:rsidRPr="00431D37">
        <w:t>Наглядность требует, чтобы изображение максимально соответствовало объекту по сущности реализуемого в нём процесса, чтобы на схемах было чёт</w:t>
      </w:r>
      <w:r w:rsidRPr="00431D37">
        <w:softHyphen/>
        <w:t>кое решение транспортных потоков с минимумом пересечений, чтобы был оп</w:t>
      </w:r>
      <w:r w:rsidRPr="00431D37">
        <w:softHyphen/>
        <w:t>ределённый зазор между параллельными линиями.</w:t>
      </w:r>
    </w:p>
    <w:p w:rsidR="00B03B46" w:rsidRPr="00431D37" w:rsidRDefault="00E84007" w:rsidP="00431D37">
      <w:pPr>
        <w:pStyle w:val="1"/>
        <w:spacing w:line="276" w:lineRule="auto"/>
        <w:ind w:firstLine="720"/>
        <w:jc w:val="both"/>
      </w:pPr>
      <w:r w:rsidRPr="00431D37">
        <w:t>Эстетичность технических документов выявляется строгим однообраз</w:t>
      </w:r>
      <w:r w:rsidRPr="00431D37">
        <w:softHyphen/>
        <w:t>ным исполнением типовых элементов: шрифта, линий, условных обозначений. В оформлении схем даже по общепринятым правилам проявляется культура исполнителя. Эстетичность - это соразмерность условных обозначений, это и соразмерность условных обозначений, это и соразмерность толщины линий размерам листа это и расположение линий связи параллельно сторонам форма</w:t>
      </w:r>
      <w:r w:rsidRPr="00431D37">
        <w:softHyphen/>
        <w:t>та, это и аккуратность проведения линий</w:t>
      </w:r>
    </w:p>
    <w:p w:rsidR="00B03B46" w:rsidRPr="00431D37" w:rsidRDefault="00E84007" w:rsidP="00431D37">
      <w:pPr>
        <w:pStyle w:val="1"/>
        <w:spacing w:line="276" w:lineRule="auto"/>
        <w:ind w:firstLine="720"/>
        <w:jc w:val="both"/>
      </w:pPr>
      <w:r w:rsidRPr="00431D37">
        <w:t>Рациональность предполагает достаточно плотное использование площа</w:t>
      </w:r>
      <w:r w:rsidRPr="00431D37">
        <w:softHyphen/>
        <w:t>ди рисунка, минимальную протяжённость линий взаимосвязи.</w:t>
      </w:r>
    </w:p>
    <w:p w:rsidR="00B03B46" w:rsidRPr="00431D37" w:rsidRDefault="00E84007" w:rsidP="00431D37">
      <w:pPr>
        <w:pStyle w:val="1"/>
        <w:spacing w:line="276" w:lineRule="auto"/>
        <w:ind w:firstLine="720"/>
        <w:jc w:val="both"/>
        <w:sectPr w:rsidR="00B03B46" w:rsidRPr="00431D37">
          <w:footerReference w:type="default" r:id="rId7"/>
          <w:pgSz w:w="11900" w:h="16840"/>
          <w:pgMar w:top="1339" w:right="1272" w:bottom="2633" w:left="1124" w:header="911" w:footer="3" w:gutter="0"/>
          <w:pgNumType w:start="3"/>
          <w:cols w:space="720"/>
          <w:noEndnote/>
          <w:docGrid w:linePitch="360"/>
        </w:sectPr>
      </w:pPr>
      <w:r w:rsidRPr="00431D37">
        <w:t>Ниже предлагаются принятые кафедрой ОПИ общие правила выполне</w:t>
      </w:r>
      <w:r w:rsidRPr="00431D37">
        <w:softHyphen/>
        <w:t>ния схем.</w:t>
      </w:r>
    </w:p>
    <w:p w:rsidR="00B03B46" w:rsidRDefault="00E84007">
      <w:pPr>
        <w:pStyle w:val="1"/>
        <w:numPr>
          <w:ilvl w:val="0"/>
          <w:numId w:val="1"/>
        </w:numPr>
        <w:tabs>
          <w:tab w:val="left" w:pos="1159"/>
        </w:tabs>
        <w:spacing w:after="300"/>
        <w:ind w:firstLine="0"/>
        <w:jc w:val="center"/>
      </w:pPr>
      <w:r>
        <w:rPr>
          <w:b/>
          <w:bCs/>
        </w:rPr>
        <w:lastRenderedPageBreak/>
        <w:t>ПРАВИЛА ВЫПОЛНЕНИЯ КАЧЕСТВЕННО-</w:t>
      </w:r>
      <w:r>
        <w:rPr>
          <w:b/>
          <w:bCs/>
        </w:rPr>
        <w:br/>
        <w:t>КОЛИЧЕСТВЕННЫХ СХЕМ И ШЛАМОВОЙ СХЕМЫ</w:t>
      </w:r>
    </w:p>
    <w:p w:rsidR="00B03B46" w:rsidRDefault="00E84007">
      <w:pPr>
        <w:pStyle w:val="1"/>
        <w:numPr>
          <w:ilvl w:val="1"/>
          <w:numId w:val="1"/>
        </w:numPr>
        <w:tabs>
          <w:tab w:val="left" w:pos="1246"/>
        </w:tabs>
        <w:ind w:firstLine="680"/>
        <w:jc w:val="both"/>
      </w:pPr>
      <w:r>
        <w:t>Качественно-количественная и шламовая схемы являются основным среди технологических схем обогащения. Они отражают совокупность техно</w:t>
      </w:r>
      <w:r>
        <w:softHyphen/>
        <w:t xml:space="preserve">логических операций обогащения, начиная от </w:t>
      </w:r>
      <w:proofErr w:type="spellStart"/>
      <w:r>
        <w:t>рудоподготовки</w:t>
      </w:r>
      <w:proofErr w:type="spellEnd"/>
      <w:r>
        <w:t xml:space="preserve"> и заканчивая складированием и отгрузкой продуктов обогащения.</w:t>
      </w:r>
    </w:p>
    <w:p w:rsidR="00B03B46" w:rsidRDefault="00E84007">
      <w:pPr>
        <w:pStyle w:val="1"/>
        <w:ind w:firstLine="680"/>
        <w:jc w:val="both"/>
      </w:pPr>
      <w:r>
        <w:t>Допустимо в пояснительных записках разбивать схемы обогащения, от</w:t>
      </w:r>
      <w:r>
        <w:softHyphen/>
        <w:t>ражающие весь технологический комплекс обогащения, они могут быть разби</w:t>
      </w:r>
      <w:r>
        <w:softHyphen/>
        <w:t xml:space="preserve">ты на отдельные блоки (схемы): цикл </w:t>
      </w:r>
      <w:proofErr w:type="spellStart"/>
      <w:r>
        <w:t>рудоподготовки</w:t>
      </w:r>
      <w:proofErr w:type="spellEnd"/>
      <w:r>
        <w:t>, схема дробления, схема измельчения, схема флотации, схема обезвоживания и т. п. Эти блоки, таким образом, могут быть в записке разнесены, но при этом обязательно указание связей между этими блоками.</w:t>
      </w:r>
    </w:p>
    <w:p w:rsidR="00B03B46" w:rsidRDefault="00E84007">
      <w:pPr>
        <w:pStyle w:val="1"/>
        <w:numPr>
          <w:ilvl w:val="1"/>
          <w:numId w:val="1"/>
        </w:numPr>
        <w:tabs>
          <w:tab w:val="left" w:pos="1241"/>
        </w:tabs>
        <w:spacing w:after="40"/>
        <w:ind w:firstLine="680"/>
        <w:jc w:val="both"/>
      </w:pPr>
      <w:r>
        <w:t>Операции подготовительных, основных и вспомогательных процес</w:t>
      </w:r>
      <w:r>
        <w:softHyphen/>
        <w:t>сов отображаются на схемах в виде горизонтальных полок. Длина полки при</w:t>
      </w:r>
      <w:r>
        <w:softHyphen/>
        <w:t>нимается одинаковой для всех операций данной схемы (рисунка). Пример вы</w:t>
      </w:r>
      <w:r>
        <w:softHyphen/>
        <w:t>полненной схемы дан в Приложении Г.</w:t>
      </w:r>
    </w:p>
    <w:p w:rsidR="00B03B46" w:rsidRDefault="00E84007">
      <w:pPr>
        <w:pStyle w:val="1"/>
        <w:spacing w:line="264" w:lineRule="auto"/>
        <w:ind w:firstLine="680"/>
        <w:jc w:val="both"/>
      </w:pPr>
      <w:r>
        <w:rPr>
          <w:sz w:val="22"/>
          <w:szCs w:val="22"/>
        </w:rPr>
        <w:t xml:space="preserve">ПРИМЕЧАНИЕ. </w:t>
      </w:r>
      <w:r>
        <w:t>Недопустимо обозначать операцию каким-либо условным знаком, как-то: треугольником, кружком и т. п.</w:t>
      </w:r>
    </w:p>
    <w:p w:rsidR="00B03B46" w:rsidRDefault="00E84007">
      <w:pPr>
        <w:pStyle w:val="1"/>
        <w:numPr>
          <w:ilvl w:val="1"/>
          <w:numId w:val="1"/>
        </w:numPr>
        <w:tabs>
          <w:tab w:val="left" w:pos="1246"/>
        </w:tabs>
        <w:ind w:firstLine="680"/>
        <w:jc w:val="both"/>
      </w:pPr>
      <w:r>
        <w:t>Над полками помещаются наименования операций (цикла) обогати</w:t>
      </w:r>
      <w:r>
        <w:softHyphen/>
        <w:t>тельного процесса основным шрифтом по ГОСТ 2.304-81.</w:t>
      </w:r>
    </w:p>
    <w:p w:rsidR="00B03B46" w:rsidRDefault="00E84007">
      <w:pPr>
        <w:pStyle w:val="1"/>
        <w:ind w:firstLine="680"/>
        <w:jc w:val="both"/>
      </w:pPr>
      <w:r>
        <w:t>Рекомендуется шрифт размером 5 или 7. В остальных случаях 10 и 3,5.</w:t>
      </w:r>
    </w:p>
    <w:p w:rsidR="00B03B46" w:rsidRDefault="00E84007">
      <w:pPr>
        <w:pStyle w:val="1"/>
        <w:spacing w:after="40"/>
        <w:ind w:firstLine="680"/>
        <w:jc w:val="both"/>
      </w:pPr>
      <w:r>
        <w:t>Запись над полкой производится в одну строку. Но допускается и больше строчек. Запрещается перенос слова.</w:t>
      </w:r>
    </w:p>
    <w:p w:rsidR="00B03B46" w:rsidRDefault="00E84007">
      <w:pPr>
        <w:pStyle w:val="1"/>
        <w:spacing w:line="254" w:lineRule="auto"/>
        <w:ind w:firstLine="680"/>
        <w:jc w:val="both"/>
      </w:pPr>
      <w:r>
        <w:rPr>
          <w:sz w:val="22"/>
          <w:szCs w:val="22"/>
        </w:rPr>
        <w:t xml:space="preserve">ПРИМЕЧАНИЕ. </w:t>
      </w:r>
      <w:r>
        <w:t>Недопустимо заменять наименование «Складирование» на «</w:t>
      </w:r>
      <w:proofErr w:type="spellStart"/>
      <w:r>
        <w:t>Бункерование</w:t>
      </w:r>
      <w:proofErr w:type="spellEnd"/>
      <w:r>
        <w:t>».</w:t>
      </w:r>
    </w:p>
    <w:p w:rsidR="00B03B46" w:rsidRDefault="00E84007">
      <w:pPr>
        <w:pStyle w:val="1"/>
        <w:numPr>
          <w:ilvl w:val="1"/>
          <w:numId w:val="1"/>
        </w:numPr>
        <w:tabs>
          <w:tab w:val="left" w:pos="1936"/>
        </w:tabs>
        <w:ind w:firstLine="760"/>
      </w:pPr>
      <w:r>
        <w:t>Операции на схемах соединяются линиями взаимосвязи.</w:t>
      </w:r>
    </w:p>
    <w:p w:rsidR="00B03B46" w:rsidRDefault="00E84007">
      <w:pPr>
        <w:pStyle w:val="1"/>
        <w:ind w:firstLine="680"/>
        <w:jc w:val="both"/>
      </w:pPr>
      <w:r>
        <w:t>Следует максимально избегать проведения линий под углом к сторонам формата. Возможные и резервные взаимосвязи показывают штриховыми ли</w:t>
      </w:r>
      <w:r>
        <w:softHyphen/>
        <w:t>ниями.</w:t>
      </w:r>
    </w:p>
    <w:p w:rsidR="00B03B46" w:rsidRDefault="00E84007">
      <w:pPr>
        <w:pStyle w:val="1"/>
        <w:spacing w:after="100"/>
        <w:ind w:firstLine="680"/>
        <w:jc w:val="both"/>
      </w:pPr>
      <w:r>
        <w:t>Пример:</w:t>
      </w:r>
    </w:p>
    <w:p w:rsidR="00B03B46" w:rsidRDefault="001311EA">
      <w:pPr>
        <w:pStyle w:val="20"/>
        <w:spacing w:after="680"/>
        <w:ind w:left="1300" w:firstLine="0"/>
      </w:pPr>
      <w:r>
        <w:rPr>
          <w:noProof/>
          <w:lang w:bidi="ar-SA"/>
        </w:rPr>
        <w:drawing>
          <wp:inline distT="0" distB="0" distL="0" distR="0" wp14:anchorId="3F1E11EE" wp14:editId="7FA2A888">
            <wp:extent cx="2162175" cy="158115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84007">
        <w:rPr>
          <w:noProof/>
          <w:lang w:bidi="ar-SA"/>
        </w:rPr>
        <w:drawing>
          <wp:anchor distT="368935" distB="0" distL="114300" distR="114300" simplePos="0" relativeHeight="125829378" behindDoc="0" locked="0" layoutInCell="1" allowOverlap="1">
            <wp:simplePos x="0" y="0"/>
            <wp:positionH relativeFrom="page">
              <wp:posOffset>4348480</wp:posOffset>
            </wp:positionH>
            <wp:positionV relativeFrom="paragraph">
              <wp:posOffset>432435</wp:posOffset>
            </wp:positionV>
            <wp:extent cx="1524000" cy="1109345"/>
            <wp:effectExtent l="0" t="0" r="0" b="0"/>
            <wp:wrapSquare wrapText="left"/>
            <wp:docPr id="3" name="Shap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box 4"/>
                    <pic:cNvPicPr/>
                  </pic:nvPicPr>
                  <pic:blipFill>
                    <a:blip r:embed="rId9"/>
                    <a:stretch/>
                  </pic:blipFill>
                  <pic:spPr>
                    <a:xfrm>
                      <a:off x="0" y="0"/>
                      <a:ext cx="1524000" cy="11093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84007">
        <w:rPr>
          <w:noProof/>
          <w:lang w:bidi="ar-SA"/>
        </w:rPr>
        <mc:AlternateContent>
          <mc:Choice Requires="wps">
            <w:drawing>
              <wp:anchor distT="0" distB="0" distL="0" distR="0" simplePos="0" relativeHeight="251658240" behindDoc="0" locked="0" layoutInCell="1" allowOverlap="1">
                <wp:simplePos x="0" y="0"/>
                <wp:positionH relativeFrom="page">
                  <wp:posOffset>4436745</wp:posOffset>
                </wp:positionH>
                <wp:positionV relativeFrom="paragraph">
                  <wp:posOffset>63500</wp:posOffset>
                </wp:positionV>
                <wp:extent cx="899160" cy="176530"/>
                <wp:effectExtent l="0" t="0" r="0" b="0"/>
                <wp:wrapNone/>
                <wp:docPr id="5" name="Shap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9160" cy="17653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E84007" w:rsidRDefault="00E84007">
                            <w:pPr>
                              <w:pStyle w:val="a4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>неправильно</w:t>
                            </w:r>
                          </w:p>
                        </w:txbxContent>
                      </wps:txbx>
                      <wps:bodyPr lIns="0" tIns="0" rIns="0" bIns="0"/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Shape 5" o:spid="_x0000_s1026" type="#_x0000_t202" style="position:absolute;left:0;text-align:left;margin-left:349.35pt;margin-top:5pt;width:70.8pt;height:13.9pt;z-index: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wAasgQEAAPsCAAAOAAAAZHJzL2Uyb0RvYy54bWysUlFLwzAQfhf8DyHvrutkcyvrBjImgqgw&#10;/QFpmqyBJheSuHb/3ku2TtE38SW93F2/+77vslz3uiUH4bwCU9J8NKZEGA61MvuSvr9tb+aU+MBM&#10;zVowoqRH4el6dX217GwhJtBAWwtHEMT4orMlbUKwRZZ53gjN/AisMFiU4DQLeHX7rHasQ3TdZpPx&#10;eJZ14GrrgAvvMbs5Fekq4UspeHiR0otA2pIit5BOl84qntlqyYq9Y7ZR/EyD/YGFZsrg0AvUhgVG&#10;Ppz6BaUVd+BBhhEHnYGUioukAdXk4x9qdg2zImlBc7y92OT/D5Y/H14dUXVJp5QYpnFFaSqZRms6&#10;6wvs2FnsCf099LjiIe8xGRX30un4RS0E62jy8WKs6APhmJwvFvkMKxxL+d1sepuMz75+ts6HBwGa&#10;xKCkDveW7GSHJx+QCLYOLXGWga1q25iPDE9MYhT6qj/TrqA+Iuv20aBbcfND4IagOgcDDDqcBp1f&#10;Q1zh93sa9vVmV58AAAD//wMAUEsDBBQABgAIAAAAIQDPAhir3gAAAAkBAAAPAAAAZHJzL2Rvd25y&#10;ZXYueG1sTI/BTsMwEETvSPyDtUjcqA1FaRriVBWCExIiDQeOTrxNosbrELtt+HuWUzmu5mn2Tb6Z&#10;3SBOOIXek4b7hQKB1HjbU6vhs3q9S0GEaMiawRNq+MEAm+L6KjeZ9Wcq8bSLreASCpnR0MU4ZlKG&#10;pkNnwsKPSJzt/eRM5HNqpZ3MmcvdIB+USqQzPfGHzoz43GFz2B2dhu0XlS/993v9Ue7LvqrWit6S&#10;g9a3N/P2CUTEOV5g+NNndSjYqfZHskEMGpJ1umKUA8WbGEgf1RJErWG5SkEWufy/oPgFAAD//wMA&#10;UEsBAi0AFAAGAAgAAAAhALaDOJL+AAAA4QEAABMAAAAAAAAAAAAAAAAAAAAAAFtDb250ZW50X1R5&#10;cGVzXS54bWxQSwECLQAUAAYACAAAACEAOP0h/9YAAACUAQAACwAAAAAAAAAAAAAAAAAvAQAAX3Jl&#10;bHMvLnJlbHNQSwECLQAUAAYACAAAACEApMAGrIEBAAD7AgAADgAAAAAAAAAAAAAAAAAuAgAAZHJz&#10;L2Uyb0RvYy54bWxQSwECLQAUAAYACAAAACEAzwIYq94AAAAJAQAADwAAAAAAAAAAAAAAAADbAwAA&#10;ZHJzL2Rvd25yZXYueG1sUEsFBgAAAAAEAAQA8wAAAOYEAAAAAA==&#10;" filled="f" stroked="f">
                <v:textbox inset="0,0,0,0">
                  <w:txbxContent>
                    <w:p w:rsidR="00E84007" w:rsidRDefault="00E84007">
                      <w:pPr>
                        <w:pStyle w:val="a4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b/>
                          <w:bCs/>
                          <w:sz w:val="22"/>
                          <w:szCs w:val="22"/>
                        </w:rPr>
                        <w:t>неправильно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:rsidR="00B03B46" w:rsidRDefault="00E84007">
      <w:pPr>
        <w:pStyle w:val="20"/>
        <w:spacing w:after="0"/>
        <w:ind w:left="2040" w:firstLine="0"/>
      </w:pPr>
      <w:r>
        <w:br w:type="page"/>
      </w:r>
    </w:p>
    <w:p w:rsidR="001311EA" w:rsidRDefault="00E84007" w:rsidP="001311EA">
      <w:pPr>
        <w:pStyle w:val="1"/>
        <w:ind w:firstLine="0"/>
        <w:jc w:val="center"/>
      </w:pPr>
      <w:r>
        <w:lastRenderedPageBreak/>
        <w:t>Допустимо изображать двойной линией полки следующим образом:</w:t>
      </w:r>
    </w:p>
    <w:p w:rsidR="001311EA" w:rsidRDefault="001311EA">
      <w:pPr>
        <w:pStyle w:val="1"/>
        <w:ind w:firstLine="0"/>
        <w:jc w:val="center"/>
      </w:pPr>
      <w:r>
        <w:rPr>
          <w:noProof/>
          <w:lang w:bidi="ar-SA"/>
        </w:rPr>
        <w:drawing>
          <wp:inline distT="0" distB="0" distL="0" distR="0" wp14:anchorId="32C038FC" wp14:editId="1356F5EA">
            <wp:extent cx="4591050" cy="9715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3B46" w:rsidRDefault="00B03B46">
      <w:pPr>
        <w:spacing w:line="1" w:lineRule="exact"/>
      </w:pPr>
    </w:p>
    <w:p w:rsidR="001311EA" w:rsidRDefault="001311EA">
      <w:pPr>
        <w:spacing w:line="1" w:lineRule="exact"/>
      </w:pPr>
    </w:p>
    <w:p w:rsidR="001311EA" w:rsidRDefault="001311EA">
      <w:pPr>
        <w:spacing w:line="1" w:lineRule="exact"/>
        <w:sectPr w:rsidR="001311EA">
          <w:footerReference w:type="default" r:id="rId11"/>
          <w:footerReference w:type="first" r:id="rId12"/>
          <w:pgSz w:w="11900" w:h="16840"/>
          <w:pgMar w:top="1339" w:right="1272" w:bottom="2633" w:left="1124" w:header="0" w:footer="3" w:gutter="0"/>
          <w:pgNumType w:start="2"/>
          <w:cols w:space="720"/>
          <w:noEndnote/>
          <w:titlePg/>
          <w:docGrid w:linePitch="360"/>
        </w:sectPr>
      </w:pPr>
    </w:p>
    <w:p w:rsidR="00B03B46" w:rsidRDefault="00B03B46">
      <w:pPr>
        <w:spacing w:line="1" w:lineRule="exact"/>
        <w:sectPr w:rsidR="00B03B46">
          <w:type w:val="continuous"/>
          <w:pgSz w:w="11900" w:h="16840"/>
          <w:pgMar w:top="1373" w:right="0" w:bottom="2230" w:left="0" w:header="0" w:footer="3" w:gutter="0"/>
          <w:cols w:space="720"/>
          <w:noEndnote/>
          <w:docGrid w:linePitch="360"/>
        </w:sectPr>
      </w:pPr>
    </w:p>
    <w:p w:rsidR="00B03B46" w:rsidRDefault="00E84007">
      <w:pPr>
        <w:spacing w:line="1" w:lineRule="exact"/>
      </w:pPr>
      <w:r>
        <w:rPr>
          <w:noProof/>
          <w:lang w:bidi="ar-SA"/>
        </w:rPr>
        <w:lastRenderedPageBreak/>
        <mc:AlternateContent>
          <mc:Choice Requires="wps">
            <w:drawing>
              <wp:anchor distT="0" distB="0" distL="25400" distR="25400" simplePos="0" relativeHeight="125829385" behindDoc="0" locked="0" layoutInCell="1" allowOverlap="1">
                <wp:simplePos x="0" y="0"/>
                <wp:positionH relativeFrom="page">
                  <wp:posOffset>800735</wp:posOffset>
                </wp:positionH>
                <wp:positionV relativeFrom="paragraph">
                  <wp:posOffset>12700</wp:posOffset>
                </wp:positionV>
                <wp:extent cx="2066290" cy="393065"/>
                <wp:effectExtent l="0" t="0" r="0" b="0"/>
                <wp:wrapSquare wrapText="right"/>
                <wp:docPr id="17" name="Shap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66290" cy="39306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E84007" w:rsidRDefault="00E84007">
                            <w:pPr>
                              <w:pStyle w:val="1"/>
                              <w:ind w:firstLine="700"/>
                            </w:pPr>
                            <w:r>
                              <w:t xml:space="preserve">1.5. На линиях связи </w:t>
                            </w:r>
                            <w:proofErr w:type="gramStart"/>
                            <w:r>
                              <w:t>Возможно</w:t>
                            </w:r>
                            <w:proofErr w:type="gramEnd"/>
                            <w:r>
                              <w:t xml:space="preserve"> два способа.</w:t>
                            </w:r>
                          </w:p>
                        </w:txbxContent>
                      </wps:txbx>
                      <wps:bodyPr lIns="0" tIns="0" rIns="0" bIns="0"/>
                    </wps:wsp>
                  </a:graphicData>
                </a:graphic>
              </wp:anchor>
            </w:drawing>
          </mc:Choice>
          <mc:Fallback>
            <w:pict>
              <v:shape id="Shape 17" o:spid="_x0000_s1027" type="#_x0000_t202" style="position:absolute;margin-left:63.05pt;margin-top:1pt;width:162.7pt;height:30.95pt;z-index:125829385;visibility:visible;mso-wrap-style:square;mso-wrap-distance-left:2pt;mso-wrap-distance-top:0;mso-wrap-distance-right:2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mgJgwEAAAUDAAAOAAAAZHJzL2Uyb0RvYy54bWysUlFLwzAQfhf8DyHvrt2G05V1AxkTQVSY&#10;/oAsTdZAkwtJXLt/7yVdN9E38SW93F2/+77vslh1uiEH4bwCU9LxKKdEGA6VMvuSfrxvbu4p8YGZ&#10;ijVgREmPwtPV8vpq0dpCTKCGphKOIIjxRWtLWodgiyzzvBaa+RFYYbAowWkW8Or2WeVYi+i6ySZ5&#10;PstacJV1wIX3mF33RbpM+FIKHl6l9CKQpqTILaTTpXMXz2y5YMXeMVsrfqLB/sBCM2Vw6BlqzQIj&#10;n079gtKKO/Agw4iDzkBKxUXSgGrG+Q8125pZkbSgOd6ebfL/B8tfDm+OqAp3d0eJYRp3lMYSvKM5&#10;rfUF9mwtdoXuATpsHPIek1FzJ52OX1RDsI42H8/Wii4QjslJPptN5ljiWJvOp/nsNsJkl7+t8+FR&#10;gCYxKKnD1SVH2eHZh751aInDDGxU08R8pNhTiVHodl2vZ6C5g+qI7Jsng77FNzAEbgh2p2BAQ68T&#10;tdO7iMv8fk8zL693+QUAAP//AwBQSwMEFAAGAAgAAAAhAE7Uze/dAAAACAEAAA8AAABkcnMvZG93&#10;bnJldi54bWxMj0FPg0AUhO8m/ofNa+LNLqAllrI0jdGTiZHiwePCvgIp+xbZbYv/3uepHiczmfkm&#10;3852EGecfO9IQbyMQCA1zvTUKvisXu+fQPigyejBESr4QQ/b4vYm15lxFyrxvA+t4BLymVbQhTBm&#10;UvqmQ6v90o1I7B3cZHVgObXSTPrC5XaQSRSl0uqeeKHTIz532Bz3J6tg90XlS//9Xn+Uh7KvqnVE&#10;b+lRqbvFvNuACDiHaxj+8BkdCmaq3YmMFwPrJI05qiDhS+w/ruIViFpB+rAGWeTy/4HiFwAA//8D&#10;AFBLAQItABQABgAIAAAAIQC2gziS/gAAAOEBAAATAAAAAAAAAAAAAAAAAAAAAABbQ29udGVudF9U&#10;eXBlc10ueG1sUEsBAi0AFAAGAAgAAAAhADj9If/WAAAAlAEAAAsAAAAAAAAAAAAAAAAALwEAAF9y&#10;ZWxzLy5yZWxzUEsBAi0AFAAGAAgAAAAhAK6qaAmDAQAABQMAAA4AAAAAAAAAAAAAAAAALgIAAGRy&#10;cy9lMm9Eb2MueG1sUEsBAi0AFAAGAAgAAAAhAE7Uze/dAAAACAEAAA8AAAAAAAAAAAAAAAAA3QMA&#10;AGRycy9kb3ducmV2LnhtbFBLBQYAAAAABAAEAPMAAADnBAAAAAA=&#10;" filled="f" stroked="f">
                <v:textbox inset="0,0,0,0">
                  <w:txbxContent>
                    <w:p w:rsidR="00E84007" w:rsidRDefault="00E84007">
                      <w:pPr>
                        <w:pStyle w:val="1"/>
                        <w:ind w:firstLine="700"/>
                      </w:pPr>
                      <w:r>
                        <w:t xml:space="preserve">1.5. На линиях связи </w:t>
                      </w:r>
                      <w:proofErr w:type="gramStart"/>
                      <w:r>
                        <w:t>Возможно</w:t>
                      </w:r>
                      <w:proofErr w:type="gramEnd"/>
                      <w:r>
                        <w:t xml:space="preserve"> два способа.</w:t>
                      </w:r>
                    </w:p>
                  </w:txbxContent>
                </v:textbox>
                <w10:wrap type="square" side="right" anchorx="page"/>
              </v:shape>
            </w:pict>
          </mc:Fallback>
        </mc:AlternateContent>
      </w:r>
    </w:p>
    <w:p w:rsidR="00B03B46" w:rsidRDefault="00E84007">
      <w:pPr>
        <w:pStyle w:val="1"/>
        <w:spacing w:after="240"/>
        <w:ind w:firstLine="0"/>
        <w:jc w:val="right"/>
      </w:pPr>
      <w:r>
        <w:t>указывается направление потоков рабочей среды.</w:t>
      </w:r>
    </w:p>
    <w:p w:rsidR="00F12D58" w:rsidRDefault="00F12D58" w:rsidP="00F12D58">
      <w:pPr>
        <w:pStyle w:val="af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1.5.1. </w:t>
      </w:r>
      <w:r w:rsidR="00E84007" w:rsidRPr="00F12D58">
        <w:rPr>
          <w:rFonts w:ascii="Times New Roman" w:hAnsi="Times New Roman" w:cs="Times New Roman"/>
          <w:sz w:val="26"/>
          <w:szCs w:val="26"/>
        </w:rPr>
        <w:t>Общепринято направление показывать стрелками по следующему образцу:</w:t>
      </w:r>
    </w:p>
    <w:p w:rsidR="00F12D58" w:rsidRPr="00F12D58" w:rsidRDefault="00F12D58" w:rsidP="00F12D58">
      <w:pPr>
        <w:pStyle w:val="af0"/>
        <w:rPr>
          <w:rFonts w:ascii="Times New Roman" w:hAnsi="Times New Roman" w:cs="Times New Roman"/>
          <w:sz w:val="26"/>
          <w:szCs w:val="26"/>
        </w:rPr>
      </w:pPr>
      <w:r>
        <w:rPr>
          <w:noProof/>
          <w:lang w:bidi="ar-SA"/>
        </w:rPr>
        <w:drawing>
          <wp:inline distT="0" distB="0" distL="0" distR="0" wp14:anchorId="693F4802" wp14:editId="3BBA7228">
            <wp:extent cx="2686050" cy="12954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3B46" w:rsidRPr="00F12D58" w:rsidRDefault="001311EA" w:rsidP="00F12D58">
      <w:pPr>
        <w:pStyle w:val="af0"/>
        <w:rPr>
          <w:rFonts w:ascii="Times New Roman" w:hAnsi="Times New Roman" w:cs="Times New Roman"/>
          <w:sz w:val="26"/>
          <w:szCs w:val="26"/>
        </w:rPr>
      </w:pPr>
      <w:r w:rsidRPr="00F12D58">
        <w:rPr>
          <w:rFonts w:ascii="Times New Roman" w:hAnsi="Times New Roman" w:cs="Times New Roman"/>
          <w:sz w:val="26"/>
          <w:szCs w:val="26"/>
        </w:rPr>
        <w:t xml:space="preserve"> </w:t>
      </w:r>
      <w:r w:rsidR="00F12D58">
        <w:rPr>
          <w:rFonts w:ascii="Times New Roman" w:hAnsi="Times New Roman" w:cs="Times New Roman"/>
          <w:sz w:val="26"/>
          <w:szCs w:val="26"/>
        </w:rPr>
        <w:t xml:space="preserve">      </w:t>
      </w:r>
      <w:r w:rsidR="00E84007" w:rsidRPr="00F12D58">
        <w:rPr>
          <w:rFonts w:ascii="Times New Roman" w:hAnsi="Times New Roman" w:cs="Times New Roman"/>
          <w:sz w:val="26"/>
          <w:szCs w:val="26"/>
        </w:rPr>
        <w:t xml:space="preserve">где </w:t>
      </w:r>
      <w:r w:rsidR="00E84007" w:rsidRPr="00F12D58">
        <w:rPr>
          <w:rFonts w:ascii="Times New Roman" w:hAnsi="Times New Roman" w:cs="Times New Roman"/>
          <w:i/>
          <w:iCs/>
          <w:sz w:val="26"/>
          <w:szCs w:val="26"/>
          <w:lang w:val="en-US" w:eastAsia="en-US" w:bidi="en-US"/>
        </w:rPr>
        <w:t>S</w:t>
      </w:r>
      <w:r w:rsidR="00E84007" w:rsidRPr="00F12D58">
        <w:rPr>
          <w:rFonts w:ascii="Times New Roman" w:hAnsi="Times New Roman" w:cs="Times New Roman"/>
          <w:i/>
          <w:iCs/>
          <w:sz w:val="26"/>
          <w:szCs w:val="26"/>
          <w:lang w:eastAsia="en-US" w:bidi="en-US"/>
        </w:rPr>
        <w:t xml:space="preserve"> </w:t>
      </w:r>
      <w:r w:rsidR="00E84007" w:rsidRPr="00F12D58">
        <w:rPr>
          <w:rFonts w:ascii="Times New Roman" w:hAnsi="Times New Roman" w:cs="Times New Roman"/>
          <w:i/>
          <w:iCs/>
          <w:sz w:val="26"/>
          <w:szCs w:val="26"/>
        </w:rPr>
        <w:t>-</w:t>
      </w:r>
      <w:r w:rsidR="00E84007" w:rsidRPr="00F12D58">
        <w:rPr>
          <w:rFonts w:ascii="Times New Roman" w:hAnsi="Times New Roman" w:cs="Times New Roman"/>
          <w:sz w:val="26"/>
          <w:szCs w:val="26"/>
        </w:rPr>
        <w:t xml:space="preserve"> толщина линии, (смотреть п. 1.9.)</w:t>
      </w:r>
    </w:p>
    <w:p w:rsidR="00F12D58" w:rsidRDefault="00F12D58" w:rsidP="00F12D58">
      <w:pPr>
        <w:pStyle w:val="af0"/>
        <w:rPr>
          <w:rFonts w:ascii="Times New Roman" w:hAnsi="Times New Roman" w:cs="Times New Roman"/>
          <w:sz w:val="26"/>
          <w:szCs w:val="26"/>
        </w:rPr>
      </w:pPr>
    </w:p>
    <w:p w:rsidR="00B03B46" w:rsidRDefault="00F12D58" w:rsidP="00F12D58">
      <w:pPr>
        <w:pStyle w:val="af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        1.5.2. </w:t>
      </w:r>
      <w:r w:rsidR="00E84007" w:rsidRPr="00F12D58">
        <w:rPr>
          <w:rFonts w:ascii="Times New Roman" w:hAnsi="Times New Roman" w:cs="Times New Roman"/>
          <w:sz w:val="26"/>
          <w:szCs w:val="26"/>
        </w:rPr>
        <w:t>Направление движения жидкостей и газов указывается согласно ГОСТ 2.721-74 и ГОСТ 2.401-88 на схемах с помощью равностороннего тре</w:t>
      </w:r>
      <w:r w:rsidR="00E84007" w:rsidRPr="00F12D58">
        <w:rPr>
          <w:rFonts w:ascii="Times New Roman" w:hAnsi="Times New Roman" w:cs="Times New Roman"/>
          <w:sz w:val="26"/>
          <w:szCs w:val="26"/>
        </w:rPr>
        <w:softHyphen/>
        <w:t xml:space="preserve">угольника </w:t>
      </w:r>
      <w:r w:rsidR="00E84007" w:rsidRPr="00F12D58">
        <w:rPr>
          <w:rFonts w:ascii="Times New Roman" w:hAnsi="Times New Roman" w:cs="Times New Roman"/>
          <w:i/>
          <w:iCs/>
          <w:sz w:val="26"/>
          <w:szCs w:val="26"/>
        </w:rPr>
        <w:t>(а =</w:t>
      </w:r>
      <w:r w:rsidR="00E84007" w:rsidRPr="00F12D58">
        <w:rPr>
          <w:rFonts w:ascii="Times New Roman" w:hAnsi="Times New Roman" w:cs="Times New Roman"/>
          <w:sz w:val="26"/>
          <w:szCs w:val="26"/>
        </w:rPr>
        <w:t xml:space="preserve"> 5 мм), острый угол которого направлен по ходу потока.</w:t>
      </w:r>
    </w:p>
    <w:p w:rsidR="00F12D58" w:rsidRPr="00F12D58" w:rsidRDefault="00F12D58" w:rsidP="00F12D58">
      <w:pPr>
        <w:pStyle w:val="af0"/>
        <w:rPr>
          <w:rFonts w:ascii="Times New Roman" w:hAnsi="Times New Roman" w:cs="Times New Roman"/>
          <w:sz w:val="26"/>
          <w:szCs w:val="26"/>
        </w:rPr>
      </w:pPr>
      <w:r>
        <w:rPr>
          <w:noProof/>
          <w:lang w:bidi="ar-SA"/>
        </w:rPr>
        <w:drawing>
          <wp:inline distT="0" distB="0" distL="0" distR="0" wp14:anchorId="06428304" wp14:editId="40A8D4DE">
            <wp:extent cx="4695825" cy="609600"/>
            <wp:effectExtent l="0" t="0" r="952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3B46" w:rsidRPr="00F12D58" w:rsidRDefault="00E84007" w:rsidP="00F12D58">
      <w:pPr>
        <w:pStyle w:val="af0"/>
        <w:jc w:val="both"/>
        <w:rPr>
          <w:rFonts w:ascii="Times New Roman" w:hAnsi="Times New Roman" w:cs="Times New Roman"/>
          <w:sz w:val="26"/>
          <w:szCs w:val="26"/>
        </w:rPr>
      </w:pPr>
      <w:r w:rsidRPr="00F12D58">
        <w:rPr>
          <w:rFonts w:ascii="Times New Roman" w:hAnsi="Times New Roman" w:cs="Times New Roman"/>
          <w:sz w:val="26"/>
          <w:szCs w:val="26"/>
        </w:rPr>
        <w:t>Если треугольник не зачернён, то обозначается поток газов, если же он зачернён (заштрихован), то - поток жидкости. Допустимо для указания сухих продуктов использовать не зачернённые треугольники</w:t>
      </w:r>
    </w:p>
    <w:p w:rsidR="00B03B46" w:rsidRDefault="00E84007" w:rsidP="00453366">
      <w:pPr>
        <w:pStyle w:val="1"/>
        <w:numPr>
          <w:ilvl w:val="2"/>
          <w:numId w:val="14"/>
        </w:numPr>
        <w:tabs>
          <w:tab w:val="left" w:pos="720"/>
        </w:tabs>
        <w:ind w:left="0" w:firstLine="720"/>
        <w:jc w:val="both"/>
      </w:pPr>
      <w:r w:rsidRPr="00F12D58">
        <w:t>В некоторых проектных организациях</w:t>
      </w:r>
      <w:r>
        <w:t>, а также в гостах, относя</w:t>
      </w:r>
      <w:r>
        <w:softHyphen/>
        <w:t>щихся к схемам автоматизации и механизации, и в системе СПДС не выделяют указание на направление движения пульпы и приравнивают последнюю к пото</w:t>
      </w:r>
      <w:r>
        <w:softHyphen/>
        <w:t>ку жидкости (см. п. 1.5.2.). Так же нет твердых указаний по направлению пото</w:t>
      </w:r>
      <w:r>
        <w:softHyphen/>
        <w:t>ков твёрдых материалов.</w:t>
      </w:r>
    </w:p>
    <w:p w:rsidR="00B03B46" w:rsidRDefault="00E84007">
      <w:pPr>
        <w:pStyle w:val="1"/>
        <w:numPr>
          <w:ilvl w:val="1"/>
          <w:numId w:val="3"/>
        </w:numPr>
        <w:tabs>
          <w:tab w:val="left" w:pos="1270"/>
        </w:tabs>
        <w:ind w:firstLine="720"/>
        <w:jc w:val="both"/>
      </w:pPr>
      <w:r>
        <w:t>Линиям связи желательно давать наименования:</w:t>
      </w:r>
    </w:p>
    <w:p w:rsidR="00B03B46" w:rsidRDefault="00E84007">
      <w:pPr>
        <w:pStyle w:val="1"/>
        <w:ind w:firstLine="680"/>
        <w:jc w:val="both"/>
      </w:pPr>
      <w:r>
        <w:t>к (</w:t>
      </w:r>
      <w:proofErr w:type="spellStart"/>
      <w:r>
        <w:t>конц</w:t>
      </w:r>
      <w:proofErr w:type="spellEnd"/>
      <w:r>
        <w:t>.) или концентрат;</w:t>
      </w:r>
    </w:p>
    <w:p w:rsidR="00B03B46" w:rsidRDefault="00E84007">
      <w:pPr>
        <w:pStyle w:val="1"/>
        <w:ind w:firstLine="680"/>
        <w:jc w:val="both"/>
      </w:pPr>
      <w:proofErr w:type="spellStart"/>
      <w:r>
        <w:t>хв</w:t>
      </w:r>
      <w:proofErr w:type="spellEnd"/>
      <w:proofErr w:type="gramStart"/>
      <w:r>
        <w:t>.</w:t>
      </w:r>
      <w:proofErr w:type="gramEnd"/>
      <w:r>
        <w:t xml:space="preserve"> или хвосты;</w:t>
      </w:r>
    </w:p>
    <w:p w:rsidR="00B03B46" w:rsidRDefault="00E84007">
      <w:pPr>
        <w:pStyle w:val="1"/>
        <w:ind w:firstLine="680"/>
        <w:jc w:val="both"/>
      </w:pPr>
      <w:proofErr w:type="spellStart"/>
      <w:r>
        <w:t>п.п</w:t>
      </w:r>
      <w:proofErr w:type="spellEnd"/>
      <w:r>
        <w:t xml:space="preserve">. или </w:t>
      </w:r>
      <w:proofErr w:type="spellStart"/>
      <w:r>
        <w:t>промпродукт</w:t>
      </w:r>
      <w:proofErr w:type="spellEnd"/>
      <w:r>
        <w:t xml:space="preserve"> и т. п.</w:t>
      </w:r>
    </w:p>
    <w:p w:rsidR="00B03B46" w:rsidRDefault="00E84007">
      <w:pPr>
        <w:pStyle w:val="1"/>
        <w:spacing w:line="230" w:lineRule="auto"/>
        <w:ind w:firstLine="720"/>
        <w:jc w:val="both"/>
      </w:pPr>
      <w:r>
        <w:t>Если употребляется сокращённое (типа «к.», «</w:t>
      </w:r>
      <w:proofErr w:type="spellStart"/>
      <w:r>
        <w:t>хв</w:t>
      </w:r>
      <w:proofErr w:type="spellEnd"/>
      <w:r>
        <w:t>.», «</w:t>
      </w:r>
      <w:proofErr w:type="spellStart"/>
      <w:r>
        <w:t>п.п</w:t>
      </w:r>
      <w:proofErr w:type="spellEnd"/>
      <w:r>
        <w:t>.</w:t>
      </w:r>
      <w:proofErr w:type="gramStart"/>
      <w:r>
        <w:t>»,...</w:t>
      </w:r>
      <w:proofErr w:type="gramEnd"/>
      <w:r>
        <w:t>) наименова</w:t>
      </w:r>
      <w:r>
        <w:softHyphen/>
        <w:t>ние продуктов, то оно должно быть расшифровано на поле формата, примы</w:t>
      </w:r>
      <w:r>
        <w:softHyphen/>
        <w:t>кающем к основной надписи (сверху или слева).</w:t>
      </w:r>
    </w:p>
    <w:p w:rsidR="00B03B46" w:rsidRDefault="00E84007">
      <w:pPr>
        <w:pStyle w:val="1"/>
        <w:numPr>
          <w:ilvl w:val="1"/>
          <w:numId w:val="3"/>
        </w:numPr>
        <w:tabs>
          <w:tab w:val="left" w:pos="1256"/>
        </w:tabs>
        <w:spacing w:after="200" w:line="221" w:lineRule="auto"/>
        <w:ind w:firstLine="720"/>
        <w:jc w:val="both"/>
        <w:sectPr w:rsidR="00B03B46">
          <w:type w:val="continuous"/>
          <w:pgSz w:w="11900" w:h="16840"/>
          <w:pgMar w:top="1373" w:right="1256" w:bottom="2230" w:left="1111" w:header="0" w:footer="3" w:gutter="0"/>
          <w:cols w:space="720"/>
          <w:noEndnote/>
          <w:docGrid w:linePitch="360"/>
        </w:sectPr>
      </w:pPr>
      <w:r>
        <w:t>Допускается при большом количестве линий связи различного назна</w:t>
      </w:r>
      <w:r>
        <w:softHyphen/>
        <w:t>чения применять цифровые обозначения линий.</w:t>
      </w:r>
    </w:p>
    <w:p w:rsidR="00B03B46" w:rsidRDefault="00E84007">
      <w:pPr>
        <w:pStyle w:val="1"/>
        <w:spacing w:after="1860"/>
        <w:ind w:firstLine="660"/>
        <w:jc w:val="both"/>
      </w:pPr>
      <w:r>
        <w:rPr>
          <w:noProof/>
          <w:lang w:bidi="ar-SA"/>
        </w:rPr>
        <w:lastRenderedPageBreak/>
        <w:drawing>
          <wp:anchor distT="237490" distB="0" distL="0" distR="0" simplePos="0" relativeHeight="125829387" behindDoc="0" locked="0" layoutInCell="1" allowOverlap="1">
            <wp:simplePos x="0" y="0"/>
            <wp:positionH relativeFrom="page">
              <wp:posOffset>1447800</wp:posOffset>
            </wp:positionH>
            <wp:positionV relativeFrom="paragraph">
              <wp:posOffset>546735</wp:posOffset>
            </wp:positionV>
            <wp:extent cx="4060190" cy="625475"/>
            <wp:effectExtent l="0" t="0" r="0" b="3175"/>
            <wp:wrapTight wrapText="left">
              <wp:wrapPolygon edited="0">
                <wp:start x="0" y="0"/>
                <wp:lineTo x="0" y="21052"/>
                <wp:lineTo x="21485" y="21052"/>
                <wp:lineTo x="21485" y="0"/>
                <wp:lineTo x="0" y="0"/>
              </wp:wrapPolygon>
            </wp:wrapTight>
            <wp:docPr id="19" name="Shap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box 20"/>
                    <pic:cNvPicPr/>
                  </pic:nvPicPr>
                  <pic:blipFill>
                    <a:blip r:embed="rId15"/>
                    <a:stretch/>
                  </pic:blipFill>
                  <pic:spPr>
                    <a:xfrm>
                      <a:off x="0" y="0"/>
                      <a:ext cx="4060190" cy="625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noProof/>
          <w:lang w:bidi="ar-SA"/>
        </w:rPr>
        <mc:AlternateContent>
          <mc:Choice Requires="wps">
            <w:drawing>
              <wp:anchor distT="0" distB="0" distL="0" distR="0" simplePos="0" relativeHeight="251659264" behindDoc="0" locked="0" layoutInCell="1" allowOverlap="1">
                <wp:simplePos x="0" y="0"/>
                <wp:positionH relativeFrom="page">
                  <wp:posOffset>2551430</wp:posOffset>
                </wp:positionH>
                <wp:positionV relativeFrom="paragraph">
                  <wp:posOffset>216535</wp:posOffset>
                </wp:positionV>
                <wp:extent cx="69850" cy="173990"/>
                <wp:effectExtent l="0" t="0" r="0" b="0"/>
                <wp:wrapNone/>
                <wp:docPr id="21" name="Shap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850" cy="17399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E84007" w:rsidRDefault="00E84007">
                            <w:pPr>
                              <w:pStyle w:val="a4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1</w:t>
                            </w:r>
                          </w:p>
                        </w:txbxContent>
                      </wps:txbx>
                      <wps:bodyPr lIns="0" tIns="0" rIns="0" bIns="0"/>
                    </wps:wsp>
                  </a:graphicData>
                </a:graphic>
              </wp:anchor>
            </w:drawing>
          </mc:Choice>
          <mc:Fallback>
            <w:pict>
              <v:shape id="Shape 21" o:spid="_x0000_s1028" type="#_x0000_t202" style="position:absolute;left:0;text-align:left;margin-left:200.9pt;margin-top:17.05pt;width:5.5pt;height:13.7pt;z-index: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riRgwEAAAMDAAAOAAAAZHJzL2Uyb0RvYy54bWysUlFLwzAQfhf8DyHvruvEuZW1AxkTQVSY&#10;/oAsTdZAkwtJXLt/7yVbN9E38SW93F2/+77vslj2uiV74bwCU9J8NKZEGA61MruSfryvb2aU+MBM&#10;zVowoqQH4emyur5adLYQE2igrYUjCGJ80dmSNiHYIss8b4RmfgRWGCxKcJoFvLpdVjvWIbpus8l4&#10;PM06cLV1wIX3mF0di7RK+FIKHl6l9CKQtqTILaTTpXMbz6xasGLnmG0UP9Fgf2ChmTI49Ay1YoGR&#10;T6d+QWnFHXiQYcRBZyCl4iJpQDX5+IeaTcOsSFrQHG/PNvn/g+Uv+zdHVF3SSU6JYRp3lMYSvKM5&#10;nfUF9mwsdoX+AXpc8pD3mIyae+l0/KIagnW0+XC2VvSBcExO57M7LHCs5Pe383lyPrv8a50PjwI0&#10;iUFJHS4u+cn2zz4gD2wdWuIoA2vVtjEfCR6JxCj02/6oZiC5hfqA3Nsng67FFzAEbgi2p2BAQ6fT&#10;vNOriKv8fk8zL2+3+gIAAP//AwBQSwMEFAAGAAgAAAAhAN+XnCfeAAAACQEAAA8AAABkcnMvZG93&#10;bnJldi54bWxMj8FOwzAQRO9I/IO1SNyo7RIiCHGqCsEJCZGGA0cndhOr8TrEbhv+nuUEx50dzbwp&#10;N4sf2cnO0QVUIFcCmMUuGIe9go/m5eYeWEwajR4DWgXfNsKmurwodWHCGWt72qWeUQjGQisYUpoK&#10;zmM3WK/jKkwW6bcPs9eJzrnnZtZnCvcjXwuRc68dUsOgJ/s02O6wO3oF20+sn93XW/te72vXNA8C&#10;X/ODUtdXy/YRWLJL+jPDLz6hQ0VMbTiiiWxUkAlJ6EnBbSaBkSGTaxJaBbm8A16V/P+C6gcAAP//&#10;AwBQSwECLQAUAAYACAAAACEAtoM4kv4AAADhAQAAEwAAAAAAAAAAAAAAAAAAAAAAW0NvbnRlbnRf&#10;VHlwZXNdLnhtbFBLAQItABQABgAIAAAAIQA4/SH/1gAAAJQBAAALAAAAAAAAAAAAAAAAAC8BAABf&#10;cmVscy8ucmVsc1BLAQItABQABgAIAAAAIQCuIriRgwEAAAMDAAAOAAAAAAAAAAAAAAAAAC4CAABk&#10;cnMvZTJvRG9jLnhtbFBLAQItABQABgAIAAAAIQDfl5wn3gAAAAkBAAAPAAAAAAAAAAAAAAAAAN0D&#10;AABkcnMvZG93bnJldi54bWxQSwUGAAAAAAQABADzAAAA6AQAAAAA&#10;" filled="f" stroked="f">
                <v:textbox inset="0,0,0,0">
                  <w:txbxContent>
                    <w:p w:rsidR="00E84007" w:rsidRDefault="00E84007">
                      <w:pPr>
                        <w:pStyle w:val="a4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0" distR="0" simplePos="0" relativeHeight="251660288" behindDoc="0" locked="0" layoutInCell="1" allowOverlap="1">
                <wp:simplePos x="0" y="0"/>
                <wp:positionH relativeFrom="page">
                  <wp:posOffset>5413375</wp:posOffset>
                </wp:positionH>
                <wp:positionV relativeFrom="paragraph">
                  <wp:posOffset>165100</wp:posOffset>
                </wp:positionV>
                <wp:extent cx="94615" cy="173990"/>
                <wp:effectExtent l="0" t="0" r="0" b="0"/>
                <wp:wrapNone/>
                <wp:docPr id="23" name="Shap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615" cy="17399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E84007" w:rsidRDefault="00E84007">
                            <w:pPr>
                              <w:pStyle w:val="a4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3</w:t>
                            </w:r>
                          </w:p>
                        </w:txbxContent>
                      </wps:txbx>
                      <wps:bodyPr lIns="0" tIns="0" rIns="0" bIns="0"/>
                    </wps:wsp>
                  </a:graphicData>
                </a:graphic>
              </wp:anchor>
            </w:drawing>
          </mc:Choice>
          <mc:Fallback>
            <w:pict>
              <v:shape id="Shape 23" o:spid="_x0000_s1029" type="#_x0000_t202" style="position:absolute;left:0;text-align:left;margin-left:426.25pt;margin-top:13pt;width:7.45pt;height:13.7pt;z-index:251660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ztnhAEAAAMDAAAOAAAAZHJzL2Uyb0RvYy54bWysUsFOwzAMvSPxD1HurN0Gg1VrJ6FpCAkB&#10;0uADsjRZIzVxlIS1+3ucsG4IbohL6tju83vPWSx73ZK9cF6BKel4lFMiDIdamV1J39/WV3eU+MBM&#10;zVowoqQH4emyurxYdLYQE2igrYUjCGJ80dmSNiHYIss8b4RmfgRWGCxKcJoFvLpdVjvWIbpus0me&#10;z7IOXG0dcOE9ZldfRVolfCkFDy9SehFIW1LkFtLp0rmNZ1YtWLFzzDaKH2mwP7DQTBkceoJascDI&#10;h1O/oLTiDjzIMOKgM5BScZE0oJpx/kPNpmFWJC1ojrcnm/z/wfLn/asjqi7pZEqJYRp3lMYSvKM5&#10;nfUF9mwsdoX+Hnpc8pD3mIyae+l0/KIagnW0+XCyVvSBcEzOr2fjG0o4Vsa30/k8OZ+d/7XOhwcB&#10;msSgpA4Xl/xk+ycfkAe2Di1xlIG1atuYjwS/iMQo9Ns+qTmR30J9QO7to0HX4gsYAjcE22MwoKHT&#10;ad7xVcRVfr+nmee3W30CAAD//wMAUEsDBBQABgAIAAAAIQAVIKfz3wAAAAkBAAAPAAAAZHJzL2Rv&#10;d25yZXYueG1sTI9BT4NAEIXvJv6HzZh4s4tYEJGhaYyeTIwUDx4X2MKm7Cyy2xb/veNJj5P58t73&#10;is1iR3HSszeOEG5XEQhNresM9Qgf9ctNBsIHRZ0aHWmEb+1hU15eFCrv3JkqfdqFXnAI+VwhDCFM&#10;uZS+HbRVfuUmTfzbu9mqwOfcy25WZw63o4yjKJVWGeKGQU36adDtYXe0CNtPqp7N11vzXu0rU9cP&#10;Eb2mB8Trq2X7CCLoJfzB8KvP6lCyU+OO1HkxImRJnDCKEKe8iYEsvV+DaBCSuzXIspD/F5Q/AAAA&#10;//8DAFBLAQItABQABgAIAAAAIQC2gziS/gAAAOEBAAATAAAAAAAAAAAAAAAAAAAAAABbQ29udGVu&#10;dF9UeXBlc10ueG1sUEsBAi0AFAAGAAgAAAAhADj9If/WAAAAlAEAAAsAAAAAAAAAAAAAAAAALwEA&#10;AF9yZWxzLy5yZWxzUEsBAi0AFAAGAAgAAAAhAAw/O2eEAQAAAwMAAA4AAAAAAAAAAAAAAAAALgIA&#10;AGRycy9lMm9Eb2MueG1sUEsBAi0AFAAGAAgAAAAhABUgp/PfAAAACQEAAA8AAAAAAAAAAAAAAAAA&#10;3gMAAGRycy9kb3ducmV2LnhtbFBLBQYAAAAABAAEAPMAAADqBAAAAAA=&#10;" filled="f" stroked="f">
                <v:textbox inset="0,0,0,0">
                  <w:txbxContent>
                    <w:p w:rsidR="00E84007" w:rsidRDefault="00E84007">
                      <w:pPr>
                        <w:pStyle w:val="a4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proofErr w:type="gramStart"/>
      <w:r>
        <w:t>например</w:t>
      </w:r>
      <w:proofErr w:type="gramEnd"/>
      <w:r>
        <w:t>:</w:t>
      </w:r>
    </w:p>
    <w:p w:rsidR="00B03B46" w:rsidRDefault="00E84007">
      <w:pPr>
        <w:pStyle w:val="1"/>
        <w:ind w:firstLine="680"/>
        <w:jc w:val="both"/>
      </w:pPr>
      <w:r>
        <w:t>Порядковые номера линиям связи приписываются по порядку, начиная с единицы и слева направо, по направлению потоков. Номера линий связи про</w:t>
      </w:r>
      <w:r>
        <w:softHyphen/>
        <w:t>ставляются около линий связи или на конце линий - выноски без полки.</w:t>
      </w:r>
    </w:p>
    <w:p w:rsidR="00B03B46" w:rsidRDefault="00E84007">
      <w:pPr>
        <w:pStyle w:val="1"/>
        <w:numPr>
          <w:ilvl w:val="1"/>
          <w:numId w:val="4"/>
        </w:numPr>
        <w:tabs>
          <w:tab w:val="left" w:pos="1245"/>
        </w:tabs>
        <w:ind w:firstLine="680"/>
        <w:jc w:val="both"/>
      </w:pPr>
      <w:r>
        <w:t>Номера линий связи расшифровываются на поле чертежа. Наимено</w:t>
      </w:r>
      <w:r>
        <w:softHyphen/>
        <w:t>вания линий связи, которым присвоены номера, записываются в перечень эле</w:t>
      </w:r>
      <w:r>
        <w:softHyphen/>
        <w:t>ментов, оформляемы в виде таблицы по форме спецификации для схем - ГОСТ 21.104-79 (Приложение А).</w:t>
      </w:r>
    </w:p>
    <w:p w:rsidR="00B03B46" w:rsidRDefault="00E84007">
      <w:pPr>
        <w:pStyle w:val="1"/>
        <w:numPr>
          <w:ilvl w:val="1"/>
          <w:numId w:val="4"/>
        </w:numPr>
        <w:tabs>
          <w:tab w:val="left" w:pos="1245"/>
        </w:tabs>
        <w:ind w:firstLine="680"/>
        <w:jc w:val="both"/>
      </w:pPr>
      <w:r>
        <w:t>При выполнении схем рекомендуется использовать следующие типы линий:</w:t>
      </w:r>
    </w:p>
    <w:p w:rsidR="00B03B46" w:rsidRDefault="00E84007">
      <w:pPr>
        <w:pStyle w:val="1"/>
        <w:numPr>
          <w:ilvl w:val="0"/>
          <w:numId w:val="5"/>
        </w:numPr>
        <w:tabs>
          <w:tab w:val="left" w:pos="1009"/>
        </w:tabs>
        <w:ind w:firstLine="680"/>
        <w:jc w:val="both"/>
      </w:pPr>
      <w:r>
        <w:t xml:space="preserve">сплошная основная </w:t>
      </w:r>
      <w:r w:rsidRPr="00E84007">
        <w:rPr>
          <w:i/>
          <w:iCs/>
          <w:lang w:eastAsia="en-US" w:bidi="en-US"/>
        </w:rPr>
        <w:t>(</w:t>
      </w:r>
      <w:r>
        <w:rPr>
          <w:i/>
          <w:iCs/>
          <w:lang w:val="en-US" w:eastAsia="en-US" w:bidi="en-US"/>
        </w:rPr>
        <w:t>S</w:t>
      </w:r>
      <w:r w:rsidRPr="00E84007">
        <w:rPr>
          <w:i/>
          <w:iCs/>
          <w:lang w:eastAsia="en-US" w:bidi="en-US"/>
        </w:rPr>
        <w:t xml:space="preserve"> </w:t>
      </w:r>
      <w:r>
        <w:rPr>
          <w:i/>
          <w:iCs/>
        </w:rPr>
        <w:t>=</w:t>
      </w:r>
      <w:r>
        <w:t xml:space="preserve"> 1,0 Л 1,2 мм) - для вычерчивания условных графических обозначений технологического процесса и оборудования (на схе</w:t>
      </w:r>
      <w:r>
        <w:softHyphen/>
        <w:t>мах СЦ); для технологических взаимосвязей (потоков продуктов);</w:t>
      </w:r>
    </w:p>
    <w:p w:rsidR="00B03B46" w:rsidRDefault="00E84007">
      <w:pPr>
        <w:pStyle w:val="1"/>
        <w:numPr>
          <w:ilvl w:val="0"/>
          <w:numId w:val="5"/>
        </w:numPr>
        <w:tabs>
          <w:tab w:val="left" w:pos="1028"/>
        </w:tabs>
        <w:ind w:firstLine="680"/>
        <w:jc w:val="both"/>
      </w:pPr>
      <w:r>
        <w:t>сплошная утолщённая линия толщиной (1,5 -г 1,6) £ - для вычерчива</w:t>
      </w:r>
      <w:r>
        <w:softHyphen/>
        <w:t>ния полок операций технологических схем, для выполнения условных обозна</w:t>
      </w:r>
      <w:r>
        <w:softHyphen/>
        <w:t>чений элементов, устройств, процессов в структурных схемах;</w:t>
      </w:r>
    </w:p>
    <w:p w:rsidR="00B03B46" w:rsidRDefault="00E84007">
      <w:pPr>
        <w:pStyle w:val="1"/>
        <w:numPr>
          <w:ilvl w:val="0"/>
          <w:numId w:val="5"/>
        </w:numPr>
        <w:tabs>
          <w:tab w:val="left" w:pos="1018"/>
        </w:tabs>
        <w:ind w:firstLine="680"/>
        <w:jc w:val="both"/>
      </w:pPr>
      <w:r>
        <w:t xml:space="preserve">сплошная тонкая линия толщиной (0,3 -г 04) </w:t>
      </w:r>
      <w:r>
        <w:rPr>
          <w:i/>
          <w:iCs/>
          <w:lang w:val="en-US" w:eastAsia="en-US" w:bidi="en-US"/>
        </w:rPr>
        <w:t>S</w:t>
      </w:r>
      <w:r w:rsidRPr="00E84007">
        <w:rPr>
          <w:i/>
          <w:iCs/>
          <w:lang w:eastAsia="en-US" w:bidi="en-US"/>
        </w:rPr>
        <w:t xml:space="preserve"> </w:t>
      </w:r>
      <w:r>
        <w:rPr>
          <w:i/>
          <w:iCs/>
        </w:rPr>
        <w:t>— для</w:t>
      </w:r>
      <w:r>
        <w:t xml:space="preserve"> вычерчивания ли</w:t>
      </w:r>
      <w:r>
        <w:softHyphen/>
        <w:t>ний - выносок позиций, для изображения вспомогательных связей;</w:t>
      </w:r>
    </w:p>
    <w:p w:rsidR="00B03B46" w:rsidRDefault="00E84007">
      <w:pPr>
        <w:pStyle w:val="1"/>
        <w:numPr>
          <w:ilvl w:val="0"/>
          <w:numId w:val="5"/>
        </w:numPr>
        <w:tabs>
          <w:tab w:val="left" w:pos="1004"/>
        </w:tabs>
        <w:ind w:firstLine="680"/>
        <w:jc w:val="both"/>
      </w:pPr>
      <w:r>
        <w:t>штрих - пунктирная линия толщиной (0,3 + 04) 5", длиной штрихов око</w:t>
      </w:r>
      <w:r>
        <w:softHyphen/>
        <w:t>ло 15 мм и расстоянием между смежными штрихами 3-5 мм - для показа ус</w:t>
      </w:r>
      <w:r>
        <w:softHyphen/>
        <w:t>ловно элементов, не входящих непосредственно в комплекс (объект);</w:t>
      </w:r>
    </w:p>
    <w:p w:rsidR="00B03B46" w:rsidRDefault="00E84007">
      <w:pPr>
        <w:pStyle w:val="1"/>
        <w:numPr>
          <w:ilvl w:val="0"/>
          <w:numId w:val="5"/>
        </w:numPr>
        <w:tabs>
          <w:tab w:val="left" w:pos="1033"/>
        </w:tabs>
        <w:ind w:firstLine="680"/>
        <w:jc w:val="both"/>
      </w:pPr>
      <w:r>
        <w:t>штриховая линия толщиной 0,5 5 с длиной штриха 6-8 мм и с рас</w:t>
      </w:r>
      <w:r>
        <w:softHyphen/>
        <w:t>стоянием между штрихами 2 мм - для изображения вспомогательных техноло</w:t>
      </w:r>
      <w:r>
        <w:softHyphen/>
        <w:t>гических взаимосвязей (потоков сырья, среды).</w:t>
      </w:r>
    </w:p>
    <w:p w:rsidR="00B03B46" w:rsidRDefault="00E84007">
      <w:pPr>
        <w:pStyle w:val="20"/>
        <w:spacing w:after="0"/>
        <w:ind w:firstLine="680"/>
        <w:jc w:val="both"/>
      </w:pPr>
      <w:r>
        <w:rPr>
          <w:b/>
          <w:bCs/>
        </w:rPr>
        <w:t xml:space="preserve">Примечание. </w:t>
      </w:r>
      <w:r>
        <w:t xml:space="preserve">Толщина линий </w:t>
      </w:r>
      <w:r>
        <w:rPr>
          <w:lang w:val="en-US" w:eastAsia="en-US" w:bidi="en-US"/>
        </w:rPr>
        <w:t>S</w:t>
      </w:r>
      <w:r w:rsidRPr="00E84007">
        <w:rPr>
          <w:lang w:eastAsia="en-US" w:bidi="en-US"/>
        </w:rPr>
        <w:t xml:space="preserve"> </w:t>
      </w:r>
      <w:r>
        <w:t>= 1,0-1,2 мм отвечает формату А1 и должна быть из</w:t>
      </w:r>
      <w:r>
        <w:softHyphen/>
        <w:t>менена в соответствии с форматом чертежа (страницы).</w:t>
      </w:r>
    </w:p>
    <w:p w:rsidR="00B03B46" w:rsidRDefault="00E84007">
      <w:pPr>
        <w:pStyle w:val="1"/>
        <w:numPr>
          <w:ilvl w:val="1"/>
          <w:numId w:val="4"/>
        </w:numPr>
        <w:tabs>
          <w:tab w:val="left" w:pos="1330"/>
        </w:tabs>
        <w:ind w:firstLine="680"/>
        <w:jc w:val="both"/>
      </w:pPr>
      <w:r>
        <w:t>Качественно-количественная характеристика продуктов обогащения помещаются в определённом порядке в заполняемых табличках. Содержание табличек расшифровывается (см. Приложение Г) на поле в районе основной надписи. Характер табличек одинаков для любых продуктов по схеме.</w:t>
      </w:r>
    </w:p>
    <w:p w:rsidR="00B03B46" w:rsidRDefault="00E84007">
      <w:pPr>
        <w:pStyle w:val="1"/>
        <w:numPr>
          <w:ilvl w:val="1"/>
          <w:numId w:val="4"/>
        </w:numPr>
        <w:tabs>
          <w:tab w:val="left" w:pos="1325"/>
        </w:tabs>
        <w:ind w:firstLine="680"/>
        <w:jc w:val="both"/>
      </w:pPr>
      <w:r>
        <w:t>Графическое изображение схемы должно давать наиболее наглядное представление о последовательности взаимодействия функциональных частей процесса обогащения.</w:t>
      </w:r>
    </w:p>
    <w:p w:rsidR="00B03B46" w:rsidRDefault="00E84007">
      <w:pPr>
        <w:pStyle w:val="1"/>
        <w:numPr>
          <w:ilvl w:val="1"/>
          <w:numId w:val="4"/>
        </w:numPr>
        <w:tabs>
          <w:tab w:val="left" w:pos="1335"/>
        </w:tabs>
        <w:ind w:firstLine="680"/>
        <w:jc w:val="both"/>
        <w:sectPr w:rsidR="00B03B46">
          <w:footerReference w:type="default" r:id="rId16"/>
          <w:pgSz w:w="11900" w:h="16840"/>
          <w:pgMar w:top="1373" w:right="1256" w:bottom="2230" w:left="1111" w:header="945" w:footer="3" w:gutter="0"/>
          <w:cols w:space="720"/>
          <w:noEndnote/>
          <w:docGrid w:linePitch="360"/>
        </w:sectPr>
      </w:pPr>
      <w:r>
        <w:t>На поле качественно-количественной схемы должна быть распо</w:t>
      </w:r>
      <w:r>
        <w:softHyphen/>
        <w:t>ложена таблица технологического баланса п</w:t>
      </w:r>
      <w:r w:rsidR="001311EA">
        <w:t>родуктов обогащения. На поле  со-</w:t>
      </w:r>
    </w:p>
    <w:p w:rsidR="00B03B46" w:rsidRDefault="00E84007">
      <w:pPr>
        <w:pStyle w:val="1"/>
        <w:ind w:firstLine="0"/>
        <w:jc w:val="both"/>
      </w:pPr>
      <w:r>
        <w:lastRenderedPageBreak/>
        <w:t>вмещенной качественно-количественной и шламовой схемы размещают табли</w:t>
      </w:r>
      <w:r>
        <w:softHyphen/>
        <w:t>цы технологического баланса продуктов обогащения и баланса воды, а также делают ниже последней таблицы запись:</w:t>
      </w:r>
    </w:p>
    <w:p w:rsidR="00B03B46" w:rsidRDefault="00E84007">
      <w:pPr>
        <w:pStyle w:val="1"/>
        <w:tabs>
          <w:tab w:val="right" w:leader="dot" w:pos="8188"/>
        </w:tabs>
        <w:ind w:firstLine="780"/>
        <w:jc w:val="both"/>
      </w:pPr>
      <w:r>
        <w:t>Расход технологической воды</w:t>
      </w:r>
      <w:r>
        <w:tab/>
        <w:t xml:space="preserve"> </w:t>
      </w:r>
      <w:r>
        <w:rPr>
          <w:vertAlign w:val="subscript"/>
        </w:rPr>
        <w:t>м</w:t>
      </w:r>
      <w:r>
        <w:t>3/</w:t>
      </w:r>
      <w:r>
        <w:rPr>
          <w:vertAlign w:val="subscript"/>
        </w:rPr>
        <w:t>ч</w:t>
      </w:r>
    </w:p>
    <w:p w:rsidR="00B03B46" w:rsidRDefault="00E84007">
      <w:pPr>
        <w:pStyle w:val="1"/>
        <w:tabs>
          <w:tab w:val="right" w:leader="dot" w:pos="8188"/>
        </w:tabs>
        <w:spacing w:line="223" w:lineRule="auto"/>
        <w:ind w:firstLine="780"/>
        <w:jc w:val="both"/>
      </w:pPr>
      <w:r>
        <w:t xml:space="preserve">Общий расход свежей воды </w:t>
      </w:r>
      <w:r>
        <w:tab/>
        <w:t xml:space="preserve"> </w:t>
      </w:r>
      <w:r>
        <w:rPr>
          <w:vertAlign w:val="subscript"/>
        </w:rPr>
        <w:t>м</w:t>
      </w:r>
      <w:r>
        <w:t>-3/</w:t>
      </w:r>
      <w:r>
        <w:rPr>
          <w:vertAlign w:val="subscript"/>
        </w:rPr>
        <w:t>ч</w:t>
      </w:r>
    </w:p>
    <w:p w:rsidR="00B03B46" w:rsidRDefault="00E84007">
      <w:pPr>
        <w:pStyle w:val="1"/>
        <w:tabs>
          <w:tab w:val="right" w:leader="dot" w:pos="8188"/>
        </w:tabs>
        <w:spacing w:after="280"/>
        <w:ind w:firstLine="780"/>
        <w:jc w:val="both"/>
      </w:pPr>
      <w:r>
        <w:t>Удельный расход технологической воды</w:t>
      </w:r>
      <w:r>
        <w:tab/>
        <w:t xml:space="preserve"> </w:t>
      </w:r>
      <w:r>
        <w:rPr>
          <w:vertAlign w:val="subscript"/>
        </w:rPr>
        <w:t>м</w:t>
      </w:r>
      <w:r>
        <w:rPr>
          <w:vertAlign w:val="superscript"/>
        </w:rPr>
        <w:t>3</w:t>
      </w:r>
      <w:r>
        <w:t>/</w:t>
      </w:r>
      <w:r>
        <w:rPr>
          <w:vertAlign w:val="subscript"/>
        </w:rPr>
        <w:t>т</w:t>
      </w:r>
    </w:p>
    <w:p w:rsidR="00B03B46" w:rsidRDefault="00E84007">
      <w:pPr>
        <w:pStyle w:val="1"/>
        <w:numPr>
          <w:ilvl w:val="1"/>
          <w:numId w:val="6"/>
        </w:numPr>
        <w:tabs>
          <w:tab w:val="left" w:pos="1374"/>
        </w:tabs>
        <w:spacing w:after="220"/>
        <w:ind w:firstLine="840"/>
        <w:jc w:val="both"/>
      </w:pPr>
      <w:r>
        <w:t>При выполнении чертежа какой-либо схемы необходимо заполнять не менее 70 % площади формата (схема + таблицы + записи + расшифровки).</w:t>
      </w:r>
    </w:p>
    <w:p w:rsidR="00B03B46" w:rsidRDefault="00E84007">
      <w:pPr>
        <w:pStyle w:val="1"/>
        <w:numPr>
          <w:ilvl w:val="0"/>
          <w:numId w:val="7"/>
        </w:numPr>
        <w:tabs>
          <w:tab w:val="left" w:pos="366"/>
        </w:tabs>
        <w:spacing w:after="280"/>
        <w:ind w:firstLine="0"/>
        <w:jc w:val="center"/>
      </w:pPr>
      <w:r>
        <w:rPr>
          <w:b/>
          <w:bCs/>
        </w:rPr>
        <w:t>ПРАВИЛА ВЫПОЛНЕНИЯ СХЕМ ЦЕПИ АППАРАТОВ</w:t>
      </w:r>
    </w:p>
    <w:p w:rsidR="00B03B46" w:rsidRDefault="00E84007">
      <w:pPr>
        <w:pStyle w:val="1"/>
        <w:spacing w:line="230" w:lineRule="auto"/>
        <w:ind w:firstLine="840"/>
        <w:jc w:val="both"/>
      </w:pPr>
      <w:r>
        <w:t>Схемой цепи аппаратов называют графическое изображение пути следо</w:t>
      </w:r>
      <w:r>
        <w:softHyphen/>
        <w:t>вания руды~ и продуктов обогащения через технологическое оборудование обо</w:t>
      </w:r>
      <w:r>
        <w:softHyphen/>
        <w:t>гатительной фабрики при условном изображении основного и вспомогательно</w:t>
      </w:r>
      <w:r>
        <w:softHyphen/>
        <w:t>го оборудования и с указанием количества оборудования каждого вида и типо</w:t>
      </w:r>
      <w:r>
        <w:softHyphen/>
        <w:t>размера.</w:t>
      </w:r>
    </w:p>
    <w:p w:rsidR="00B03B46" w:rsidRDefault="00E84007">
      <w:pPr>
        <w:pStyle w:val="1"/>
        <w:numPr>
          <w:ilvl w:val="1"/>
          <w:numId w:val="7"/>
        </w:numPr>
        <w:tabs>
          <w:tab w:val="left" w:pos="1249"/>
        </w:tabs>
        <w:spacing w:line="221" w:lineRule="auto"/>
        <w:ind w:firstLine="840"/>
        <w:jc w:val="both"/>
      </w:pPr>
      <w:r>
        <w:t>Схемы цепи аппаратов (СЦ) подразделяются на схемы цепи аппара</w:t>
      </w:r>
      <w:r>
        <w:softHyphen/>
        <w:t>тов какого-нибудь передела, объекта, цеха, на схемы цепи аппаратов всего обо</w:t>
      </w:r>
      <w:r>
        <w:softHyphen/>
        <w:t>гатительного комплекса.</w:t>
      </w:r>
    </w:p>
    <w:p w:rsidR="00B03B46" w:rsidRDefault="00E84007">
      <w:pPr>
        <w:pStyle w:val="1"/>
        <w:ind w:firstLine="840"/>
        <w:jc w:val="both"/>
      </w:pPr>
      <w:r>
        <w:t xml:space="preserve">Следует показывать на схеме цепи аппаратов здания (цеха), сооружения, перегрузочные узлы, </w:t>
      </w:r>
      <w:proofErr w:type="spellStart"/>
      <w:r>
        <w:t>хвостохранилища</w:t>
      </w:r>
      <w:proofErr w:type="spellEnd"/>
      <w:r>
        <w:t xml:space="preserve"> и т. п., показывать условно тонкими ли</w:t>
      </w:r>
      <w:r>
        <w:softHyphen/>
        <w:t>ниями или пунктиром в виде прямоугольников, овалов и других простых гео</w:t>
      </w:r>
      <w:r>
        <w:softHyphen/>
        <w:t>метрических фигур, сопровождая их пояснительным надписями и необходи</w:t>
      </w:r>
      <w:r>
        <w:softHyphen/>
        <w:t>мыми ссылками. Пример дан в Приложении Д.</w:t>
      </w:r>
    </w:p>
    <w:p w:rsidR="00B03B46" w:rsidRDefault="00E84007">
      <w:pPr>
        <w:pStyle w:val="1"/>
        <w:numPr>
          <w:ilvl w:val="1"/>
          <w:numId w:val="7"/>
        </w:numPr>
        <w:tabs>
          <w:tab w:val="left" w:pos="1264"/>
        </w:tabs>
        <w:ind w:firstLine="720"/>
        <w:jc w:val="both"/>
      </w:pPr>
      <w:r>
        <w:t>Элементы на схеме цепи аппаратов обозначаются в виде условных графических обозначений, внешних очертаний. Условные обозначения обору</w:t>
      </w:r>
      <w:r>
        <w:softHyphen/>
        <w:t>дования не тестированы и в обобщающем виде (работа преподавателей кафед</w:t>
      </w:r>
      <w:r>
        <w:softHyphen/>
        <w:t>ры ОПИ УГГУ) приведены в Приложении Б. Допускается для отсутствующего в Приложении Б оборудования разрабатывать собственные варианты изобра</w:t>
      </w:r>
      <w:r>
        <w:softHyphen/>
        <w:t>жения, а также показывать в виде прямоугольников функциональные части, устройства и отдельные элементы.</w:t>
      </w:r>
    </w:p>
    <w:p w:rsidR="00B03B46" w:rsidRDefault="00E84007">
      <w:pPr>
        <w:pStyle w:val="1"/>
        <w:numPr>
          <w:ilvl w:val="1"/>
          <w:numId w:val="7"/>
        </w:numPr>
        <w:tabs>
          <w:tab w:val="left" w:pos="1240"/>
        </w:tabs>
        <w:spacing w:line="216" w:lineRule="auto"/>
        <w:ind w:firstLine="720"/>
        <w:jc w:val="both"/>
      </w:pPr>
      <w:r>
        <w:t>Условные изображения оборудования должны выполняться СОРАЗМЕРНО один относительно других.</w:t>
      </w:r>
    </w:p>
    <w:p w:rsidR="00B03B46" w:rsidRDefault="00E84007">
      <w:pPr>
        <w:pStyle w:val="1"/>
        <w:numPr>
          <w:ilvl w:val="1"/>
          <w:numId w:val="7"/>
        </w:numPr>
        <w:tabs>
          <w:tab w:val="left" w:pos="1245"/>
        </w:tabs>
        <w:spacing w:line="233" w:lineRule="auto"/>
        <w:ind w:firstLine="720"/>
        <w:jc w:val="both"/>
      </w:pPr>
      <w:r>
        <w:t>Условные графические обозначения и изображения с целью нагляд</w:t>
      </w:r>
      <w:r>
        <w:softHyphen/>
        <w:t>ности и удобочитаемости схемы СЦ выполняются совмещёнными (в непосред</w:t>
      </w:r>
      <w:r>
        <w:softHyphen/>
        <w:t>ственной близости друг от друга) или разнесёнными.</w:t>
      </w:r>
    </w:p>
    <w:p w:rsidR="00B03B46" w:rsidRDefault="00E84007">
      <w:pPr>
        <w:pStyle w:val="1"/>
        <w:numPr>
          <w:ilvl w:val="1"/>
          <w:numId w:val="7"/>
        </w:numPr>
        <w:tabs>
          <w:tab w:val="left" w:pos="1249"/>
        </w:tabs>
        <w:ind w:firstLine="720"/>
        <w:jc w:val="both"/>
      </w:pPr>
      <w:r>
        <w:t>При необходимости подчеркнуть степень значимости в процессе от</w:t>
      </w:r>
      <w:r>
        <w:softHyphen/>
        <w:t>дельных элементов схемы допустимо уменьшать или увеличивать их изобра</w:t>
      </w:r>
      <w:r>
        <w:softHyphen/>
        <w:t>жение, вычерчивать линиями различной толщины и цвета.</w:t>
      </w:r>
    </w:p>
    <w:p w:rsidR="00B03B46" w:rsidRDefault="00E84007">
      <w:pPr>
        <w:pStyle w:val="1"/>
        <w:numPr>
          <w:ilvl w:val="1"/>
          <w:numId w:val="7"/>
        </w:numPr>
        <w:tabs>
          <w:tab w:val="left" w:pos="1235"/>
        </w:tabs>
        <w:ind w:firstLine="720"/>
        <w:jc w:val="both"/>
      </w:pPr>
      <w:r>
        <w:t>При вычерчивании на схемах СЦ вспомогательных связей (не основ</w:t>
      </w:r>
      <w:r>
        <w:softHyphen/>
        <w:t>ные технологические, транспортные потоки) допускается показывать их ли-</w:t>
      </w:r>
      <w:r>
        <w:softHyphen/>
      </w:r>
      <w:r>
        <w:br w:type="page"/>
      </w:r>
      <w:proofErr w:type="spellStart"/>
      <w:r>
        <w:lastRenderedPageBreak/>
        <w:t>ниями</w:t>
      </w:r>
      <w:proofErr w:type="spellEnd"/>
      <w:r>
        <w:t xml:space="preserve"> различного начертания и толщины с пояснениями около основной над</w:t>
      </w:r>
      <w:r>
        <w:softHyphen/>
        <w:t>писи.</w:t>
      </w:r>
    </w:p>
    <w:p w:rsidR="00B03B46" w:rsidRDefault="00E84007">
      <w:pPr>
        <w:pStyle w:val="1"/>
        <w:numPr>
          <w:ilvl w:val="1"/>
          <w:numId w:val="7"/>
        </w:numPr>
        <w:tabs>
          <w:tab w:val="left" w:pos="1196"/>
        </w:tabs>
        <w:ind w:firstLine="680"/>
        <w:jc w:val="both"/>
      </w:pPr>
      <w:r>
        <w:t>Недопустимо показывать условные графические изображения транс</w:t>
      </w:r>
      <w:r>
        <w:softHyphen/>
        <w:t>портного оборудования пересекающимися. В таком случае необходимо разо</w:t>
      </w:r>
      <w:r>
        <w:softHyphen/>
        <w:t>рвать условное обозначение транспортного оборудования и показывать связи линиями пересекающимися.</w:t>
      </w:r>
    </w:p>
    <w:p w:rsidR="00B03B46" w:rsidRDefault="00E84007">
      <w:pPr>
        <w:pStyle w:val="1"/>
        <w:numPr>
          <w:ilvl w:val="1"/>
          <w:numId w:val="7"/>
        </w:numPr>
        <w:tabs>
          <w:tab w:val="left" w:pos="1191"/>
        </w:tabs>
        <w:ind w:firstLine="680"/>
        <w:jc w:val="both"/>
      </w:pPr>
      <w:r>
        <w:t>Конвейера предпочтительно изображать, располагая их параллельно основанию чертежа (рисунка).</w:t>
      </w:r>
    </w:p>
    <w:p w:rsidR="00B03B46" w:rsidRDefault="00E84007">
      <w:pPr>
        <w:pStyle w:val="1"/>
        <w:numPr>
          <w:ilvl w:val="1"/>
          <w:numId w:val="7"/>
        </w:numPr>
        <w:tabs>
          <w:tab w:val="left" w:pos="1196"/>
        </w:tabs>
        <w:ind w:firstLine="680"/>
        <w:jc w:val="both"/>
      </w:pPr>
      <w:r>
        <w:t>При выполнении схемы СЦ фильтровального отделения надо привес</w:t>
      </w:r>
      <w:r>
        <w:softHyphen/>
        <w:t>ти принятую схему удаления фильтрата, показывать фильтры, насосы, ресиве</w:t>
      </w:r>
      <w:r>
        <w:softHyphen/>
        <w:t>ры, гидрозатворы, ловушки и т. д.</w:t>
      </w:r>
    </w:p>
    <w:p w:rsidR="00B03B46" w:rsidRDefault="00E84007">
      <w:pPr>
        <w:pStyle w:val="1"/>
        <w:numPr>
          <w:ilvl w:val="1"/>
          <w:numId w:val="7"/>
        </w:numPr>
        <w:tabs>
          <w:tab w:val="left" w:pos="1326"/>
        </w:tabs>
        <w:ind w:firstLine="680"/>
        <w:jc w:val="both"/>
      </w:pPr>
      <w:r>
        <w:t>Грузоподъёмное оборудование показывается условно на свободном поле чертежа рядом с группой оборудования, для обслуживания которого оно предназначается;</w:t>
      </w:r>
    </w:p>
    <w:p w:rsidR="00B03B46" w:rsidRDefault="00E84007">
      <w:pPr>
        <w:spacing w:line="1" w:lineRule="exact"/>
        <w:sectPr w:rsidR="00B03B46">
          <w:footerReference w:type="default" r:id="rId17"/>
          <w:pgSz w:w="11900" w:h="16840"/>
          <w:pgMar w:top="1373" w:right="1256" w:bottom="2230" w:left="1111" w:header="945" w:footer="3" w:gutter="0"/>
          <w:pgNumType w:start="7"/>
          <w:cols w:space="720"/>
          <w:noEndnote/>
          <w:docGrid w:linePitch="360"/>
        </w:sectPr>
      </w:pPr>
      <w:r>
        <w:rPr>
          <w:noProof/>
          <w:lang w:bidi="ar-SA"/>
        </w:rPr>
        <w:drawing>
          <wp:anchor distT="114300" distB="853440" distL="0" distR="966470" simplePos="0" relativeHeight="125829388" behindDoc="0" locked="0" layoutInCell="1" allowOverlap="1">
            <wp:simplePos x="0" y="0"/>
            <wp:positionH relativeFrom="page">
              <wp:posOffset>1046480</wp:posOffset>
            </wp:positionH>
            <wp:positionV relativeFrom="paragraph">
              <wp:posOffset>114300</wp:posOffset>
            </wp:positionV>
            <wp:extent cx="1676400" cy="475615"/>
            <wp:effectExtent l="0" t="0" r="0" b="0"/>
            <wp:wrapTopAndBottom/>
            <wp:docPr id="29" name="Shape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box 30"/>
                    <pic:cNvPicPr/>
                  </pic:nvPicPr>
                  <pic:blipFill>
                    <a:blip r:embed="rId18"/>
                    <a:stretch/>
                  </pic:blipFill>
                  <pic:spPr>
                    <a:xfrm>
                      <a:off x="0" y="0"/>
                      <a:ext cx="1676400" cy="4756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mc:AlternateContent>
          <mc:Choice Requires="wps">
            <w:drawing>
              <wp:anchor distT="0" distB="0" distL="0" distR="0" simplePos="0" relativeHeight="251661312" behindDoc="0" locked="0" layoutInCell="1" allowOverlap="1">
                <wp:simplePos x="0" y="0"/>
                <wp:positionH relativeFrom="page">
                  <wp:posOffset>2780665</wp:posOffset>
                </wp:positionH>
                <wp:positionV relativeFrom="paragraph">
                  <wp:posOffset>120650</wp:posOffset>
                </wp:positionV>
                <wp:extent cx="908050" cy="353695"/>
                <wp:effectExtent l="0" t="0" r="0" b="0"/>
                <wp:wrapNone/>
                <wp:docPr id="31" name="Shap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08050" cy="35369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E84007" w:rsidRDefault="00E84007">
                            <w:pPr>
                              <w:pStyle w:val="a4"/>
                              <w:spacing w:line="254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- грейферный кран</w:t>
                            </w:r>
                          </w:p>
                        </w:txbxContent>
                      </wps:txbx>
                      <wps:bodyPr lIns="0" tIns="0" rIns="0" bIns="0"/>
                    </wps:wsp>
                  </a:graphicData>
                </a:graphic>
              </wp:anchor>
            </w:drawing>
          </mc:Choice>
          <mc:Fallback>
            <w:pict>
              <v:shape id="Shape 31" o:spid="_x0000_s1030" type="#_x0000_t202" style="position:absolute;margin-left:218.95pt;margin-top:9.5pt;width:71.5pt;height:27.85pt;z-index:2516613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28/hAEAAAQDAAAOAAAAZHJzL2Uyb0RvYy54bWysUlFrwjAQfh/sP4S8z1adosUqDHEMxjZw&#10;+wExTWygyYUks/Xf7xKtju1t7CW93F2/+77vslh1uiEH4bwCU9LhIKdEGA6VMvuSfrxv7maU+MBM&#10;xRowoqRH4elqeXuzaG0hRlBDUwlHEMT4orUlrUOwRZZ5XgvN/ACsMFiU4DQLeHX7rHKsRXTdZKM8&#10;n2YtuMo64MJ7zK5PRbpM+FIKHl6l9CKQpqTILaTTpXMXz2y5YMXeMVsrfqbB/sBCM2Vw6AVqzQIj&#10;n079gtKKO/Agw4CDzkBKxUXSgGqG+Q8125pZkbSgOd5ebPL/B8tfDm+OqKqk4yElhmncURpL8I7m&#10;tNYX2LO12BW6B+hwyX3eYzJq7qTT8YtqCNbR5uPFWtEFwjE5z2f5BCscS+PJeDqfRJTs+rN1PjwK&#10;0CQGJXW4uWQoOzz7cGrtW+IsAxvVNDEfGZ6YxCh0uy7Jue9Z7qA6IvnmyaBt8Qn0geuD3Tno0dDq&#10;RO38LOIuv9/TzOvjXX4BAAD//wMAUEsDBBQABgAIAAAAIQBpcNXJ3gAAAAkBAAAPAAAAZHJzL2Rv&#10;d25yZXYueG1sTI/BTsMwEETvSPyDtUjcqA2UpglxqgrBCQmRhgNHJ94mUeN1iN02/D3LCY478zQ7&#10;k29mN4gTTqH3pOF2oUAgNd721Gr4qF5u1iBCNGTN4Ak1fGOATXF5kZvM+jOVeNrFVnAIhcxo6GIc&#10;MylD06EzYeFHJPb2fnIm8jm10k7mzOFukHdKraQzPfGHzoz41GFz2B2dhu0nlc/911v9Xu7LvqpS&#10;Ra+rg9bXV/P2EUTEOf7B8Fufq0PBnWp/JBvEoGF5n6SMspHyJgYe1oqFWkOyTEAWufy/oPgBAAD/&#10;/wMAUEsBAi0AFAAGAAgAAAAhALaDOJL+AAAA4QEAABMAAAAAAAAAAAAAAAAAAAAAAFtDb250ZW50&#10;X1R5cGVzXS54bWxQSwECLQAUAAYACAAAACEAOP0h/9YAAACUAQAACwAAAAAAAAAAAAAAAAAvAQAA&#10;X3JlbHMvLnJlbHNQSwECLQAUAAYACAAAACEAV7tvP4QBAAAEAwAADgAAAAAAAAAAAAAAAAAuAgAA&#10;ZHJzL2Uyb0RvYy54bWxQSwECLQAUAAYACAAAACEAaXDVyd4AAAAJAQAADwAAAAAAAAAAAAAAAADe&#10;AwAAZHJzL2Rvd25yZXYueG1sUEsFBgAAAAAEAAQA8wAAAOkEAAAAAA==&#10;" filled="f" stroked="f">
                <v:textbox inset="0,0,0,0">
                  <w:txbxContent>
                    <w:p w:rsidR="00E84007" w:rsidRDefault="00E84007">
                      <w:pPr>
                        <w:pStyle w:val="a4"/>
                        <w:spacing w:line="254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- грейферный кран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bidi="ar-SA"/>
        </w:rPr>
        <w:drawing>
          <wp:anchor distT="117475" distB="709930" distL="0" distR="770890" simplePos="0" relativeHeight="125829389" behindDoc="0" locked="0" layoutInCell="1" allowOverlap="1">
            <wp:simplePos x="0" y="0"/>
            <wp:positionH relativeFrom="page">
              <wp:posOffset>3877945</wp:posOffset>
            </wp:positionH>
            <wp:positionV relativeFrom="paragraph">
              <wp:posOffset>117475</wp:posOffset>
            </wp:positionV>
            <wp:extent cx="1603375" cy="615950"/>
            <wp:effectExtent l="0" t="0" r="0" b="0"/>
            <wp:wrapTopAndBottom/>
            <wp:docPr id="33" name="Shape 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box 34"/>
                    <pic:cNvPicPr/>
                  </pic:nvPicPr>
                  <pic:blipFill>
                    <a:blip r:embed="rId19"/>
                    <a:stretch/>
                  </pic:blipFill>
                  <pic:spPr>
                    <a:xfrm>
                      <a:off x="0" y="0"/>
                      <a:ext cx="1603375" cy="615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mc:AlternateContent>
          <mc:Choice Requires="wps">
            <w:drawing>
              <wp:anchor distT="0" distB="0" distL="0" distR="0" simplePos="0" relativeHeight="251662336" behindDoc="0" locked="0" layoutInCell="1" allowOverlap="1">
                <wp:simplePos x="0" y="0"/>
                <wp:positionH relativeFrom="page">
                  <wp:posOffset>5514975</wp:posOffset>
                </wp:positionH>
                <wp:positionV relativeFrom="paragraph">
                  <wp:posOffset>156845</wp:posOffset>
                </wp:positionV>
                <wp:extent cx="734695" cy="353695"/>
                <wp:effectExtent l="0" t="0" r="0" b="0"/>
                <wp:wrapNone/>
                <wp:docPr id="35" name="Shap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34695" cy="35369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E84007" w:rsidRDefault="00E84007">
                            <w:pPr>
                              <w:pStyle w:val="a4"/>
                              <w:spacing w:line="254" w:lineRule="auto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- мостовой кран</w:t>
                            </w:r>
                          </w:p>
                        </w:txbxContent>
                      </wps:txbx>
                      <wps:bodyPr lIns="0" tIns="0" rIns="0" bIns="0"/>
                    </wps:wsp>
                  </a:graphicData>
                </a:graphic>
              </wp:anchor>
            </w:drawing>
          </mc:Choice>
          <mc:Fallback>
            <w:pict>
              <v:shape id="Shape 35" o:spid="_x0000_s1031" type="#_x0000_t202" style="position:absolute;margin-left:434.25pt;margin-top:12.35pt;width:57.85pt;height:27.85pt;z-index:2516623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lLPzgwEAAAQDAAAOAAAAZHJzL2Uyb0RvYy54bWysUstOwzAQvCPxD5bvNG1DeURNKqGqCAkB&#10;UuEDXMduLMVeyzZN+ves3aZFcENcnPXuZnZm1vNFr1uyE84rMCWdjMaUCMOhVmZb0o/31dUdJT4w&#10;U7MWjCjpXni6qC4v5p0txBQaaGvhCIIYX3S2pE0ItsgyzxuhmR+BFQaLEpxmAa9um9WOdYiu22w6&#10;Ht9kHbjaOuDCe8wuD0VaJXwpBQ+vUnoRSFtS5BbS6dK5iWdWzVmxdcw2ih9psD+w0EwZHHqCWrLA&#10;yKdTv6C04g48yDDioDOQUnGRNKCayfiHmnXDrEha0BxvTzb5/4PlL7s3R1Rd0nxGiWEad5TGEryj&#10;OZ31BfasLXaF/gF6XPKQ95iMmnvpdPyiGoJ1tHl/slb0gXBM3ubXN/c4gWMpn+UxRvTs/LN1PjwK&#10;0CQGJXW4uWQo2z37cGgdWuIsAyvVtjEfGR6YxCj0mz7JObHfQL1H8u2TQdviExgCNwSbYzCgodWJ&#10;2vFZxF1+v6eZ58dbfQEAAP//AwBQSwMEFAAGAAgAAAAhAILvRc/fAAAACQEAAA8AAABkcnMvZG93&#10;bnJldi54bWxMj8FOwzAQRO9I/IO1SNyoTRRCGuJUFYITEiINB45O7CZW43WI3Tb8PcuJHlfzNPO2&#10;3CxuZCczB+tRwv1KADPYeW2xl/DZvN7lwEJUqNXo0Uj4MQE21fVVqQrtz1ib0y72jEowFErCEONU&#10;cB66wTgVVn4ySNnez05FOuee61mdqdyNPBEi405ZpIVBTeZ5MN1hd3QStl9Yv9jv9/aj3te2adYC&#10;37KDlLc3y/YJWDRL/IfhT5/UoSKn1h9RBzZKyLP8gVAJSfoIjIB1nibAWkpECrwq+eUH1S8AAAD/&#10;/wMAUEsBAi0AFAAGAAgAAAAhALaDOJL+AAAA4QEAABMAAAAAAAAAAAAAAAAAAAAAAFtDb250ZW50&#10;X1R5cGVzXS54bWxQSwECLQAUAAYACAAAACEAOP0h/9YAAACUAQAACwAAAAAAAAAAAAAAAAAvAQAA&#10;X3JlbHMvLnJlbHNQSwECLQAUAAYACAAAACEAV5Sz84MBAAAEAwAADgAAAAAAAAAAAAAAAAAuAgAA&#10;ZHJzL2Uyb0RvYy54bWxQSwECLQAUAAYACAAAACEAgu9Fz98AAAAJAQAADwAAAAAAAAAAAAAAAADd&#10;AwAAZHJzL2Rvd25yZXYueG1sUEsFBgAAAAAEAAQA8wAAAOkEAAAAAA==&#10;" filled="f" stroked="f">
                <v:textbox inset="0,0,0,0">
                  <w:txbxContent>
                    <w:p w:rsidR="00E84007" w:rsidRDefault="00E84007">
                      <w:pPr>
                        <w:pStyle w:val="a4"/>
                        <w:spacing w:line="254" w:lineRule="auto"/>
                        <w:jc w:val="center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- мостовой кран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891540" distB="372110" distL="0" distR="0" simplePos="0" relativeHeight="125829390" behindDoc="0" locked="0" layoutInCell="1" allowOverlap="1">
                <wp:simplePos x="0" y="0"/>
                <wp:positionH relativeFrom="page">
                  <wp:posOffset>2771775</wp:posOffset>
                </wp:positionH>
                <wp:positionV relativeFrom="paragraph">
                  <wp:posOffset>891540</wp:posOffset>
                </wp:positionV>
                <wp:extent cx="835025" cy="179705"/>
                <wp:effectExtent l="0" t="0" r="0" b="0"/>
                <wp:wrapTopAndBottom/>
                <wp:docPr id="37" name="Shap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5025" cy="17970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E84007" w:rsidRDefault="00E84007">
                            <w:pPr>
                              <w:pStyle w:val="20"/>
                              <w:spacing w:after="0"/>
                              <w:ind w:firstLine="0"/>
                            </w:pPr>
                            <w:r>
                              <w:t>- кран-балка</w:t>
                            </w:r>
                          </w:p>
                        </w:txbxContent>
                      </wps:txbx>
                      <wps:bodyPr wrap="none" lIns="0" tIns="0" rIns="0" bIns="0"/>
                    </wps:wsp>
                  </a:graphicData>
                </a:graphic>
              </wp:anchor>
            </w:drawing>
          </mc:Choice>
          <mc:Fallback>
            <w:pict>
              <v:shape id="Shape 37" o:spid="_x0000_s1032" type="#_x0000_t202" style="position:absolute;margin-left:218.25pt;margin-top:70.2pt;width:65.75pt;height:14.15pt;z-index:125829390;visibility:visible;mso-wrap-style:none;mso-wrap-distance-left:0;mso-wrap-distance-top:70.2pt;mso-wrap-distance-right:0;mso-wrap-distance-bottom:29.3pt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6emTjAEAABADAAAOAAAAZHJzL2Uyb0RvYy54bWysUttKAzEQfRf8h5B3u9uWXly6LUipCKJC&#10;9QPSbNINbDIhid3t3ztJu63om/iSndueOXNmFqtON+QgnFdgSjoc5JQIw6FSZl/Sj/fN3ZwSH5ip&#10;WANGlPQoPF0tb28WrS3ECGpoKuEIghhftLakdQi2yDLPa6GZH4AVBpMSnGYBXbfPKsdaRNdNNsrz&#10;adaCq6wDLrzH6PqUpMuEL6Xg4VVKLwJpSorcQnpdenfxzZYLVuwds7XiZxrsDyw0UwabXqDWLDDy&#10;6dQvKK24Aw8yDDjoDKRUXKQZcJph/mOabc2sSLOgON5eZPL/B8tfDm+OqKqk4xklhmncUWpL0Edx&#10;WusLrNlarArdA3S45D7uMRhn7qTT8YvTEMyjzMeLtKILhGNwPp7kowklHFPD2f0sn0SU7PqzdT48&#10;CtAkGiV1uLkkKDs8+3Aq7UtiLwMb1TQxHhmemEQrdLsujTPtWe6gOiL5FndcUoNHSEnzZFDCeA69&#10;4XpjdzZ6ZJQ90TyfSNzrdz/1vx7y8gsAAP//AwBQSwMEFAAGAAgAAAAhAPuhkHneAAAACwEAAA8A&#10;AABkcnMvZG93bnJldi54bWxMj8FOwzAQRO9I/IO1SNyoHUhDFOJUCMGRSi1cuDnxNkkbr6PYacPf&#10;s5zguDNPszPlZnGDOOMUek8akpUCgdR421Or4fPj7S4HEaIhawZPqOEbA2yq66vSFNZfaIfnfWwF&#10;h1AojIYuxrGQMjQdOhNWfkRi7+AnZyKfUyvtZC4c7gZ5r1QmnemJP3RmxJcOm9N+dhoO79vT8XXe&#10;qWOrcvxKJlzqZKv17c3y/AQi4hL/YPitz9Wh4k61n8kGMWhIH7I1o2ykKgXBxDrLeV3NSpY/gqxK&#10;+X9D9QMAAP//AwBQSwECLQAUAAYACAAAACEAtoM4kv4AAADhAQAAEwAAAAAAAAAAAAAAAAAAAAAA&#10;W0NvbnRlbnRfVHlwZXNdLnhtbFBLAQItABQABgAIAAAAIQA4/SH/1gAAAJQBAAALAAAAAAAAAAAA&#10;AAAAAC8BAABfcmVscy8ucmVsc1BLAQItABQABgAIAAAAIQA76emTjAEAABADAAAOAAAAAAAAAAAA&#10;AAAAAC4CAABkcnMvZTJvRG9jLnhtbFBLAQItABQABgAIAAAAIQD7oZB53gAAAAsBAAAPAAAAAAAA&#10;AAAAAAAAAOYDAABkcnMvZG93bnJldi54bWxQSwUGAAAAAAQABADzAAAA8QQAAAAA&#10;" filled="f" stroked="f">
                <v:textbox inset="0,0,0,0">
                  <w:txbxContent>
                    <w:p w:rsidR="00E84007" w:rsidRDefault="00E84007">
                      <w:pPr>
                        <w:pStyle w:val="20"/>
                        <w:spacing w:after="0"/>
                        <w:ind w:firstLine="0"/>
                      </w:pPr>
                      <w:r>
                        <w:t>- кран-балка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bidi="ar-SA"/>
        </w:rPr>
        <w:drawing>
          <wp:anchor distT="793750" distB="635" distL="0" distR="1478280" simplePos="0" relativeHeight="125829392" behindDoc="0" locked="0" layoutInCell="1" allowOverlap="1">
            <wp:simplePos x="0" y="0"/>
            <wp:positionH relativeFrom="page">
              <wp:posOffset>4438650</wp:posOffset>
            </wp:positionH>
            <wp:positionV relativeFrom="paragraph">
              <wp:posOffset>793750</wp:posOffset>
            </wp:positionV>
            <wp:extent cx="347345" cy="652145"/>
            <wp:effectExtent l="0" t="0" r="0" b="0"/>
            <wp:wrapTopAndBottom/>
            <wp:docPr id="39" name="Shape 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box 40"/>
                    <pic:cNvPicPr/>
                  </pic:nvPicPr>
                  <pic:blipFill>
                    <a:blip r:embed="rId20"/>
                    <a:stretch/>
                  </pic:blipFill>
                  <pic:spPr>
                    <a:xfrm>
                      <a:off x="0" y="0"/>
                      <a:ext cx="347345" cy="6521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mc:AlternateContent>
          <mc:Choice Requires="wps">
            <w:drawing>
              <wp:anchor distT="0" distB="0" distL="0" distR="0" simplePos="0" relativeHeight="251663360" behindDoc="0" locked="0" layoutInCell="1" allowOverlap="1">
                <wp:simplePos x="0" y="0"/>
                <wp:positionH relativeFrom="page">
                  <wp:posOffset>4819650</wp:posOffset>
                </wp:positionH>
                <wp:positionV relativeFrom="paragraph">
                  <wp:posOffset>930910</wp:posOffset>
                </wp:positionV>
                <wp:extent cx="1444625" cy="182880"/>
                <wp:effectExtent l="0" t="0" r="0" b="0"/>
                <wp:wrapNone/>
                <wp:docPr id="41" name="Shap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44625" cy="18288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E84007" w:rsidRDefault="00E84007">
                            <w:pPr>
                              <w:pStyle w:val="a4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- монорельс (тельфер)</w:t>
                            </w:r>
                          </w:p>
                        </w:txbxContent>
                      </wps:txbx>
                      <wps:bodyPr lIns="0" tIns="0" rIns="0" bIns="0"/>
                    </wps:wsp>
                  </a:graphicData>
                </a:graphic>
              </wp:anchor>
            </w:drawing>
          </mc:Choice>
          <mc:Fallback>
            <w:pict>
              <v:shape id="Shape 41" o:spid="_x0000_s1033" type="#_x0000_t202" style="position:absolute;margin-left:379.5pt;margin-top:73.3pt;width:113.75pt;height:14.4pt;z-index:2516633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jOoHhQEAAAUDAAAOAAAAZHJzL2Uyb0RvYy54bWysUlFLwzAQfhf8DyHvrl2pc5R1AxkTQVSY&#10;/oAsTdZAkwtJXLt/7yVbp+ib+JJe7q7ffd93WawG3ZGDcF6Bqel0klMiDIdGmX1N3982N3NKfGCm&#10;YR0YUdOj8HS1vL5a9LYSBbTQNcIRBDG+6m1N2xBslWWet0IzPwErDBYlOM0CXt0+axzrEV13WZHn&#10;s6wH11gHXHiP2fWpSJcJX0rBw4uUXgTS1RS5hXS6dO7imS0XrNo7ZlvFzzTYH1hopgwOvUCtWWDk&#10;w6lfUFpxBx5kmHDQGUipuEgaUM00/6Fm2zIrkhY0x9uLTf7/YPnz4dUR1dS0nFJimMYdpbEE72hO&#10;b32FPVuLXWG4hwGXPOY9JqPmQTodv6iGYB1tPl6sFUMgPP5UluWsuKWEY206L+bz5H329bd1PjwI&#10;0CQGNXW4uuQoOzz5gEywdWyJwwxsVNfFfKR4ohKjMOyGpOdupLmD5ojsu0eDvsU3MAZuDHbnYERD&#10;r9O887uIy/x+TzO/Xu/yEwAA//8DAFBLAwQUAAYACAAAACEAlaAMkOAAAAALAQAADwAAAGRycy9k&#10;b3ducmV2LnhtbEyPwU7DMBBE70j8g7VI3KhT1LhNGqeqEJyQEGk4cHRiN7Ear0PstuHvWU5w3JnR&#10;7JtiN7uBXcwUrEcJy0UCzGDrtcVOwkf98rABFqJCrQaPRsK3CbArb28KlWt/xcpcDrFjVIIhVxL6&#10;GMec89D2xqmw8KNB8o5+cirSOXVcT+pK5W7gj0kiuFMW6UOvRvPUm/Z0ODsJ+0+snu3XW/NeHStb&#10;11mCr+Ik5f3dvN8Ci2aOf2H4xSd0KImp8WfUgQ0S1mlGWyIZKyGAUSLbiBRYQ8o6XQEvC/5/Q/kD&#10;AAD//wMAUEsBAi0AFAAGAAgAAAAhALaDOJL+AAAA4QEAABMAAAAAAAAAAAAAAAAAAAAAAFtDb250&#10;ZW50X1R5cGVzXS54bWxQSwECLQAUAAYACAAAACEAOP0h/9YAAACUAQAACwAAAAAAAAAAAAAAAAAv&#10;AQAAX3JlbHMvLnJlbHNQSwECLQAUAAYACAAAACEA64zqB4UBAAAFAwAADgAAAAAAAAAAAAAAAAAu&#10;AgAAZHJzL2Uyb0RvYy54bWxQSwECLQAUAAYACAAAACEAlaAMkOAAAAALAQAADwAAAAAAAAAAAAAA&#10;AADfAwAAZHJzL2Rvd25yZXYueG1sUEsFBgAAAAAEAAQA8wAAAOwEAAAAAA==&#10;" filled="f" stroked="f">
                <v:textbox inset="0,0,0,0">
                  <w:txbxContent>
                    <w:p w:rsidR="00E84007" w:rsidRDefault="00E84007">
                      <w:pPr>
                        <w:pStyle w:val="a4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- монорельс (тельфер)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:rsidR="00B03B46" w:rsidRDefault="00E84007">
      <w:pPr>
        <w:pStyle w:val="1"/>
        <w:numPr>
          <w:ilvl w:val="1"/>
          <w:numId w:val="7"/>
        </w:numPr>
        <w:tabs>
          <w:tab w:val="left" w:pos="1326"/>
        </w:tabs>
        <w:ind w:firstLine="680"/>
        <w:jc w:val="both"/>
      </w:pPr>
      <w:r>
        <w:lastRenderedPageBreak/>
        <w:t>На условном изображении грузоподъёмного оборудования указыва</w:t>
      </w:r>
      <w:r>
        <w:softHyphen/>
        <w:t>ется его краткая техническая характеристика (грузоподъёмность в т и пролёт крана в м):</w:t>
      </w:r>
    </w:p>
    <w:p w:rsidR="00B03B46" w:rsidRDefault="00E84007">
      <w:pPr>
        <w:spacing w:line="1" w:lineRule="exact"/>
        <w:sectPr w:rsidR="00B03B46">
          <w:type w:val="continuous"/>
          <w:pgSz w:w="11900" w:h="16840"/>
          <w:pgMar w:top="1501" w:right="1357" w:bottom="2170" w:left="1256" w:header="0" w:footer="3" w:gutter="0"/>
          <w:cols w:space="720"/>
          <w:noEndnote/>
          <w:docGrid w:linePitch="360"/>
        </w:sectPr>
      </w:pPr>
      <w:r>
        <w:rPr>
          <w:noProof/>
          <w:lang w:bidi="ar-SA"/>
        </w:rPr>
        <w:drawing>
          <wp:anchor distT="139700" distB="0" distL="0" distR="0" simplePos="0" relativeHeight="125829393" behindDoc="0" locked="0" layoutInCell="1" allowOverlap="1">
            <wp:simplePos x="0" y="0"/>
            <wp:positionH relativeFrom="page">
              <wp:posOffset>1217295</wp:posOffset>
            </wp:positionH>
            <wp:positionV relativeFrom="paragraph">
              <wp:posOffset>139700</wp:posOffset>
            </wp:positionV>
            <wp:extent cx="2688590" cy="762000"/>
            <wp:effectExtent l="0" t="0" r="0" b="0"/>
            <wp:wrapTopAndBottom/>
            <wp:docPr id="43" name="Shape 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box 44"/>
                    <pic:cNvPicPr/>
                  </pic:nvPicPr>
                  <pic:blipFill>
                    <a:blip r:embed="rId21"/>
                    <a:stretch/>
                  </pic:blipFill>
                  <pic:spPr>
                    <a:xfrm>
                      <a:off x="0" y="0"/>
                      <a:ext cx="268859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w:drawing>
          <wp:anchor distT="151765" distB="0" distL="0" distR="0" simplePos="0" relativeHeight="125829394" behindDoc="0" locked="0" layoutInCell="1" allowOverlap="1">
            <wp:simplePos x="0" y="0"/>
            <wp:positionH relativeFrom="page">
              <wp:posOffset>4280535</wp:posOffset>
            </wp:positionH>
            <wp:positionV relativeFrom="paragraph">
              <wp:posOffset>151765</wp:posOffset>
            </wp:positionV>
            <wp:extent cx="2091055" cy="749935"/>
            <wp:effectExtent l="0" t="0" r="0" b="0"/>
            <wp:wrapTopAndBottom/>
            <wp:docPr id="45" name="Shape 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box 46"/>
                    <pic:cNvPicPr/>
                  </pic:nvPicPr>
                  <pic:blipFill>
                    <a:blip r:embed="rId22"/>
                    <a:stretch/>
                  </pic:blipFill>
                  <pic:spPr>
                    <a:xfrm>
                      <a:off x="0" y="0"/>
                      <a:ext cx="2091055" cy="7499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03B46" w:rsidRDefault="00B03B46">
      <w:pPr>
        <w:spacing w:before="2" w:after="2" w:line="240" w:lineRule="exact"/>
        <w:rPr>
          <w:sz w:val="19"/>
          <w:szCs w:val="19"/>
        </w:rPr>
      </w:pPr>
    </w:p>
    <w:p w:rsidR="00B03B46" w:rsidRDefault="00B03B46">
      <w:pPr>
        <w:spacing w:line="1" w:lineRule="exact"/>
        <w:sectPr w:rsidR="00B03B46">
          <w:type w:val="continuous"/>
          <w:pgSz w:w="11900" w:h="16840"/>
          <w:pgMar w:top="1324" w:right="0" w:bottom="2134" w:left="0" w:header="0" w:footer="3" w:gutter="0"/>
          <w:cols w:space="720"/>
          <w:noEndnote/>
          <w:docGrid w:linePitch="360"/>
        </w:sectPr>
      </w:pPr>
    </w:p>
    <w:p w:rsidR="00B03B46" w:rsidRDefault="00E84007">
      <w:pPr>
        <w:spacing w:line="1" w:lineRule="exact"/>
      </w:pPr>
      <w:r>
        <w:rPr>
          <w:noProof/>
          <w:lang w:bidi="ar-SA"/>
        </w:rPr>
        <w:lastRenderedPageBreak/>
        <mc:AlternateContent>
          <mc:Choice Requires="wps">
            <w:drawing>
              <wp:anchor distT="0" distB="0" distL="114300" distR="114300" simplePos="0" relativeHeight="125829395" behindDoc="0" locked="0" layoutInCell="1" allowOverlap="1">
                <wp:simplePos x="0" y="0"/>
                <wp:positionH relativeFrom="page">
                  <wp:posOffset>930910</wp:posOffset>
                </wp:positionH>
                <wp:positionV relativeFrom="paragraph">
                  <wp:posOffset>1630680</wp:posOffset>
                </wp:positionV>
                <wp:extent cx="713105" cy="222250"/>
                <wp:effectExtent l="0" t="0" r="0" b="0"/>
                <wp:wrapTopAndBottom/>
                <wp:docPr id="47" name="Shape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3105" cy="22225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E84007" w:rsidRDefault="00E84007">
                            <w:pPr>
                              <w:pStyle w:val="20"/>
                              <w:spacing w:after="0"/>
                              <w:ind w:firstLine="0"/>
                            </w:pPr>
                            <w:r>
                              <w:t>Дробление</w:t>
                            </w:r>
                          </w:p>
                        </w:txbxContent>
                      </wps:txbx>
                      <wps:bodyPr wrap="none" lIns="0" tIns="0" rIns="0" bIns="0"/>
                    </wps:wsp>
                  </a:graphicData>
                </a:graphic>
              </wp:anchor>
            </w:drawing>
          </mc:Choice>
          <mc:Fallback>
            <w:pict>
              <v:shape id="Shape 47" o:spid="_x0000_s1034" type="#_x0000_t202" style="position:absolute;margin-left:73.3pt;margin-top:128.4pt;width:56.15pt;height:17.5pt;z-index:125829395;visibility:visible;mso-wrap-style:non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1rbljAEAABADAAAOAAAAZHJzL2Uyb0RvYy54bWysUsFOwzAMvSPxD1HurN1gbKrWTULTEBIC&#10;pMEHpGmyRmriKAlr9/c42bohuCF6SB3beX5+9mLV65bshfMKTEnHo5wSYTjUyuxK+vG+uZlT4gMz&#10;NWvBiJIehKer5fXVorOFmEADbS0cQRDji86WtAnBFlnmeSM08yOwwmBQgtMs4NXtstqxDtF1m03y&#10;/D7rwNXWARfeo3d9DNJlwpdS8PAqpReBtCVFbiGdLp1VPLPlghU7x2yj+IkG+wMLzZTBomeoNQuM&#10;fDr1C0or7sCDDCMOOgMpFRepB+xmnP/oZtswK1IvKI63Z5n8/8Hyl/2bI6ou6d2MEsM0ziiVJXhH&#10;cTrrC8zZWswK/QP0OOTB79EZe+6l0/GP3RCMo8yHs7SiD4Sjcza+HedTSjiGJvhNk/TZ5bF1PjwK&#10;0CQaJXU4uSQo2z/7gEQwdUiJtQxsVNtGf2R4ZBKt0Fd9amc+sKygPiD5DmdcUoNLSEn7ZFDCuA6D&#10;4QajOhkDMsqeap9WJM71+z3Vvyzy8gsAAP//AwBQSwMEFAAGAAgAAAAhAGahJnXeAAAACwEAAA8A&#10;AABkcnMvZG93bnJldi54bWxMjz1PwzAQhnck/oN1SGzUTkSjNMSpEIKRSi0sbE58TdLG5yh22vDv&#10;OSbY7tU9ej/K7eIGccEp9J40JCsFAqnxtqdWw+fH20MOIkRD1gyeUMM3BthWtzelKay/0h4vh9gK&#10;NqFQGA1djGMhZWg6dCas/IjEv6OfnIksp1bayVzZ3A0yVSqTzvTECZ0Z8aXD5nyYnYbj++58ep33&#10;6tSqHL+SCZc62Wl9f7c8P4GIuMQ/GH7rc3WouFPtZ7JBDKwfs4xRDek64w1MpOt8A6LmY5PkIKtS&#10;/t9Q/QAAAP//AwBQSwECLQAUAAYACAAAACEAtoM4kv4AAADhAQAAEwAAAAAAAAAAAAAAAAAAAAAA&#10;W0NvbnRlbnRfVHlwZXNdLnhtbFBLAQItABQABgAIAAAAIQA4/SH/1gAAAJQBAAALAAAAAAAAAAAA&#10;AAAAAC8BAABfcmVscy8ucmVsc1BLAQItABQABgAIAAAAIQAd1rbljAEAABADAAAOAAAAAAAAAAAA&#10;AAAAAC4CAABkcnMvZTJvRG9jLnhtbFBLAQItABQABgAIAAAAIQBmoSZ13gAAAAsBAAAPAAAAAAAA&#10;AAAAAAAAAOYDAABkcnMvZG93bnJldi54bWxQSwUGAAAAAAQABADzAAAA8QQAAAAA&#10;" filled="f" stroked="f">
                <v:textbox inset="0,0,0,0">
                  <w:txbxContent>
                    <w:p w:rsidR="00E84007" w:rsidRDefault="00E84007">
                      <w:pPr>
                        <w:pStyle w:val="20"/>
                        <w:spacing w:after="0"/>
                        <w:ind w:firstLine="0"/>
                      </w:pPr>
                      <w:r>
                        <w:t>Дробление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bidi="ar-SA"/>
        </w:rPr>
        <w:drawing>
          <wp:anchor distT="377825" distB="97155" distL="114300" distR="2866390" simplePos="0" relativeHeight="125829397" behindDoc="0" locked="0" layoutInCell="1" allowOverlap="1">
            <wp:simplePos x="0" y="0"/>
            <wp:positionH relativeFrom="page">
              <wp:posOffset>2466975</wp:posOffset>
            </wp:positionH>
            <wp:positionV relativeFrom="paragraph">
              <wp:posOffset>1264920</wp:posOffset>
            </wp:positionV>
            <wp:extent cx="1164590" cy="786130"/>
            <wp:effectExtent l="0" t="0" r="0" b="0"/>
            <wp:wrapSquare wrapText="left"/>
            <wp:docPr id="49" name="Shape 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box 50"/>
                    <pic:cNvPicPr/>
                  </pic:nvPicPr>
                  <pic:blipFill>
                    <a:blip r:embed="rId23"/>
                    <a:stretch/>
                  </pic:blipFill>
                  <pic:spPr>
                    <a:xfrm>
                      <a:off x="0" y="0"/>
                      <a:ext cx="1164590" cy="786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mc:AlternateContent>
          <mc:Choice Requires="wps">
            <w:drawing>
              <wp:anchor distT="0" distB="0" distL="0" distR="0" simplePos="0" relativeHeight="251664384" behindDoc="0" locked="0" layoutInCell="1" allowOverlap="1">
                <wp:simplePos x="0" y="0"/>
                <wp:positionH relativeFrom="page">
                  <wp:posOffset>3003550</wp:posOffset>
                </wp:positionH>
                <wp:positionV relativeFrom="paragraph">
                  <wp:posOffset>1009015</wp:posOffset>
                </wp:positionV>
                <wp:extent cx="600710" cy="179705"/>
                <wp:effectExtent l="0" t="0" r="0" b="0"/>
                <wp:wrapNone/>
                <wp:docPr id="51" name="Shape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0710" cy="17970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E84007" w:rsidRDefault="00E84007">
                            <w:pPr>
                              <w:pStyle w:val="a4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b/>
                                <w:bCs/>
                                <w:sz w:val="22"/>
                                <w:szCs w:val="22"/>
                              </w:rPr>
                              <w:t>неверно:</w:t>
                            </w:r>
                          </w:p>
                        </w:txbxContent>
                      </wps:txbx>
                      <wps:bodyPr lIns="0" tIns="0" rIns="0" bIns="0"/>
                    </wps:wsp>
                  </a:graphicData>
                </a:graphic>
              </wp:anchor>
            </w:drawing>
          </mc:Choice>
          <mc:Fallback>
            <w:pict>
              <v:shape id="Shape 51" o:spid="_x0000_s1035" type="#_x0000_t202" style="position:absolute;margin-left:236.5pt;margin-top:79.45pt;width:47.3pt;height:14.15pt;z-index:2516643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r/w3gwEAAAQDAAAOAAAAZHJzL2Uyb0RvYy54bWysUlFrwjAQfh/sP4S8z7aCOotVGOIYjG3g&#10;9gNimthAkwtJZuu/3yVaHdvb2Et6ubt+933fZbHqdUsOwnkFpqLFKKdEGA61MvuKfrxv7u4p8YGZ&#10;mrVgREWPwtPV8vZm0dlSjKGBthaOIIjxZWcr2oRgyyzzvBGa+RFYYbAowWkW8Or2We1Yh+i6zcZ5&#10;Ps06cLV1wIX3mF2finSZ8KUUPLxK6UUgbUWRW0inS+cuntlywcq9Y7ZR/EyD/YGFZsrg0AvUmgVG&#10;Pp36BaUVd+BBhhEHnYGUioukAdUU+Q8124ZZkbSgOd5ebPL/B8tfDm+OqLqik4ISwzTuKI0leEdz&#10;OutL7Nla7Ar9A/S45CHvMRk199Lp+EU1BOto8/FiregD4Zic5vmswArHUjGbz/JJRMmuP1vnw6MA&#10;TWJQUYebS4ayw7MPp9ahJc4ysFFtG/OR4YlJjEK/65Oc+cByB/URybdPBm2LT2AI3BDszsGAhlYn&#10;audnEXf5/Z5mXh/v8gsAAP//AwBQSwMEFAAGAAgAAAAhACbnyIPgAAAACwEAAA8AAABkcnMvZG93&#10;bnJldi54bWxMj0FPg0AQhe8m/ofNmHizi9UCRZamMXoyMVI8eFzYKZCys8huW/z3jqd6nPde3nwv&#10;38x2ECecfO9Iwf0iAoHUONNTq+Czer1LQfigyejBESr4QQ+b4voq15lxZyrxtAut4BLymVbQhTBm&#10;UvqmQ6v9wo1I7O3dZHXgc2qlmfSZy+0gl1EUS6t74g+dHvG5w+awO1oF2y8qX/rv9/qj3Jd9Va0j&#10;eosPSt3ezNsnEAHncAnDHz6jQ8FMtTuS8WJQ8Jg88JbAxipdg+DEKk5iEDUrabIEWeTy/4biFwAA&#10;//8DAFBLAQItABQABgAIAAAAIQC2gziS/gAAAOEBAAATAAAAAAAAAAAAAAAAAAAAAABbQ29udGVu&#10;dF9UeXBlc10ueG1sUEsBAi0AFAAGAAgAAAAhADj9If/WAAAAlAEAAAsAAAAAAAAAAAAAAAAALwEA&#10;AF9yZWxzLy5yZWxzUEsBAi0AFAAGAAgAAAAhAPKv/DeDAQAABAMAAA4AAAAAAAAAAAAAAAAALgIA&#10;AGRycy9lMm9Eb2MueG1sUEsBAi0AFAAGAAgAAAAhACbnyIPgAAAACwEAAA8AAAAAAAAAAAAAAAAA&#10;3QMAAGRycy9kb3ducmV2LnhtbFBLBQYAAAAABAAEAPMAAADqBAAAAAA=&#10;" filled="f" stroked="f">
                <v:textbox inset="0,0,0,0">
                  <w:txbxContent>
                    <w:p w:rsidR="00E84007" w:rsidRDefault="00E84007">
                      <w:pPr>
                        <w:pStyle w:val="a4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b/>
                          <w:bCs/>
                          <w:sz w:val="22"/>
                          <w:szCs w:val="22"/>
                        </w:rPr>
                        <w:t>неверно: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bidi="ar-SA"/>
        </w:rPr>
        <w:drawing>
          <wp:anchor distT="0" distB="0" distL="2784475" distR="114300" simplePos="0" relativeHeight="125829398" behindDoc="0" locked="0" layoutInCell="1" allowOverlap="1">
            <wp:simplePos x="0" y="0"/>
            <wp:positionH relativeFrom="page">
              <wp:posOffset>5137150</wp:posOffset>
            </wp:positionH>
            <wp:positionV relativeFrom="paragraph">
              <wp:posOffset>887095</wp:posOffset>
            </wp:positionV>
            <wp:extent cx="1249680" cy="1261745"/>
            <wp:effectExtent l="0" t="0" r="0" b="0"/>
            <wp:wrapSquare wrapText="left"/>
            <wp:docPr id="53" name="Shape 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Picture box 54"/>
                    <pic:cNvPicPr/>
                  </pic:nvPicPr>
                  <pic:blipFill>
                    <a:blip r:embed="rId24"/>
                    <a:stretch/>
                  </pic:blipFill>
                  <pic:spPr>
                    <a:xfrm>
                      <a:off x="0" y="0"/>
                      <a:ext cx="1249680" cy="1261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bidi="ar-SA"/>
        </w:rPr>
        <mc:AlternateContent>
          <mc:Choice Requires="wps">
            <w:drawing>
              <wp:anchor distT="0" distB="0" distL="0" distR="0" simplePos="0" relativeHeight="251665408" behindDoc="0" locked="0" layoutInCell="1" allowOverlap="1">
                <wp:simplePos x="0" y="0"/>
                <wp:positionH relativeFrom="page">
                  <wp:posOffset>4097655</wp:posOffset>
                </wp:positionH>
                <wp:positionV relativeFrom="paragraph">
                  <wp:posOffset>1642745</wp:posOffset>
                </wp:positionV>
                <wp:extent cx="716280" cy="201295"/>
                <wp:effectExtent l="0" t="0" r="0" b="0"/>
                <wp:wrapNone/>
                <wp:docPr id="55" name="Shape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6280" cy="20129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E84007" w:rsidRDefault="00E84007">
                            <w:pPr>
                              <w:pStyle w:val="a4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Дробление</w:t>
                            </w:r>
                          </w:p>
                        </w:txbxContent>
                      </wps:txbx>
                      <wps:bodyPr lIns="0" tIns="0" rIns="0" bIns="0"/>
                    </wps:wsp>
                  </a:graphicData>
                </a:graphic>
              </wp:anchor>
            </w:drawing>
          </mc:Choice>
          <mc:Fallback>
            <w:pict>
              <v:shape id="Shape 55" o:spid="_x0000_s1036" type="#_x0000_t202" style="position:absolute;margin-left:322.65pt;margin-top:129.35pt;width:56.4pt;height:15.85pt;z-index:2516654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GsEhQEAAAUDAAAOAAAAZHJzL2Uyb0RvYy54bWysUlFLwzAQfhf8DyHvrl1hc5Z1AxkTQVSY&#10;/oA0TdZAkwtJXLt/7yVbp+ib+JJe7q7ffd93Wa4H3ZGDcF6Bqeh0klMiDIdGmX1F39+2NwtKfGCm&#10;YR0YUdGj8HS9ur5a9rYUBbTQNcIRBDG+7G1F2xBsmWWet0IzPwErDBYlOM0CXt0+axzrEV13WZHn&#10;86wH11gHXHiP2c2pSFcJX0rBw4uUXgTSVRS5hXS6dNbxzFZLVu4ds63iZxrsDyw0UwaHXqA2LDDy&#10;4dQvKK24Aw8yTDjoDKRUXCQNqGaa/1Cza5kVSQua4+3FJv9/sPz58OqIaio6m1FimMYdpbEE72hO&#10;b32JPTuLXWG4hwGXPOY9JqPmQTodv6iGYB1tPl6sFUMgHJO303mxwArHEiot7hJ69vWzdT48CNAk&#10;BhV1uLlkKDs8+YBEsHVsibMMbFXXxXxkeGISozDUQ5IzTbuNqRqaI7LvHg36Ft/AGLgxqM/BCIde&#10;p4HndxGX+f2ehn693tUnAAAA//8DAFBLAwQUAAYACAAAACEAETDZteIAAAALAQAADwAAAGRycy9k&#10;b3ducmV2LnhtbEyPwU7DMAyG70i8Q+RJ3Fi6sXZd13SaEJyQEF05cEybrI3WOKXJtvL2mNM42v70&#10;+/vz3WR7dtGjNw4FLOYRMI2NUwZbAZ/V62MKzAeJSvYOtYAf7WFX3N/lMlPuiqW+HELLKAR9JgV0&#10;IQwZ577ptJV+7gaNdDu60cpA49hyNcorhdueL6Mo4VYapA+dHPRzp5vT4WwF7L+wfDHf7/VHeSxN&#10;VW0ifEtOQjzMpv0WWNBTuMHwp0/qUJBT7c6oPOsFJKv4iVAByzhdAyNiHacLYDVtNtEKeJHz/x2K&#10;XwAAAP//AwBQSwECLQAUAAYACAAAACEAtoM4kv4AAADhAQAAEwAAAAAAAAAAAAAAAAAAAAAAW0Nv&#10;bnRlbnRfVHlwZXNdLnhtbFBLAQItABQABgAIAAAAIQA4/SH/1gAAAJQBAAALAAAAAAAAAAAAAAAA&#10;AC8BAABfcmVscy8ucmVsc1BLAQItABQABgAIAAAAIQAfrGsEhQEAAAUDAAAOAAAAAAAAAAAAAAAA&#10;AC4CAABkcnMvZTJvRG9jLnhtbFBLAQItABQABgAIAAAAIQARMNm14gAAAAsBAAAPAAAAAAAAAAAA&#10;AAAAAN8DAABkcnMvZG93bnJldi54bWxQSwUGAAAAAAQABADzAAAA7gQAAAAA&#10;" filled="f" stroked="f">
                <v:textbox inset="0,0,0,0">
                  <w:txbxContent>
                    <w:p w:rsidR="00E84007" w:rsidRDefault="00E84007">
                      <w:pPr>
                        <w:pStyle w:val="a4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Дробление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:rsidR="00B03B46" w:rsidRDefault="00E84007">
      <w:pPr>
        <w:pStyle w:val="1"/>
        <w:numPr>
          <w:ilvl w:val="1"/>
          <w:numId w:val="7"/>
        </w:numPr>
        <w:tabs>
          <w:tab w:val="left" w:pos="1371"/>
        </w:tabs>
        <w:ind w:firstLine="680"/>
      </w:pPr>
      <w:r>
        <w:t>Расстояние между параллельными линиями связи должно быть не менее 3 мм.</w:t>
      </w:r>
    </w:p>
    <w:p w:rsidR="00B03B46" w:rsidRDefault="00E84007">
      <w:pPr>
        <w:pStyle w:val="1"/>
        <w:spacing w:after="340"/>
        <w:ind w:firstLine="680"/>
      </w:pPr>
      <w:r>
        <w:t>Пересечение и соединение линий связи на любых схемах должно быть под прямым углом и законченным:</w:t>
      </w:r>
    </w:p>
    <w:p w:rsidR="00B03B46" w:rsidRDefault="00E84007">
      <w:pPr>
        <w:pStyle w:val="20"/>
        <w:spacing w:after="180"/>
        <w:ind w:firstLine="420"/>
      </w:pPr>
      <w:r>
        <w:rPr>
          <w:b/>
          <w:bCs/>
        </w:rPr>
        <w:t>верно:</w:t>
      </w:r>
    </w:p>
    <w:p w:rsidR="00E84007" w:rsidRDefault="00E84007">
      <w:pPr>
        <w:pStyle w:val="1"/>
        <w:spacing w:after="200" w:line="192" w:lineRule="auto"/>
        <w:ind w:left="140" w:firstLine="700"/>
      </w:pPr>
    </w:p>
    <w:p w:rsidR="00E84007" w:rsidRDefault="00E84007">
      <w:pPr>
        <w:pStyle w:val="1"/>
        <w:spacing w:after="200" w:line="192" w:lineRule="auto"/>
        <w:ind w:left="140" w:firstLine="700"/>
      </w:pPr>
    </w:p>
    <w:p w:rsidR="00E84007" w:rsidRDefault="00E84007">
      <w:pPr>
        <w:pStyle w:val="1"/>
        <w:spacing w:after="200" w:line="192" w:lineRule="auto"/>
        <w:ind w:left="140" w:firstLine="700"/>
      </w:pPr>
    </w:p>
    <w:p w:rsidR="00E84007" w:rsidRDefault="00E84007">
      <w:pPr>
        <w:pStyle w:val="1"/>
        <w:spacing w:after="200" w:line="192" w:lineRule="auto"/>
        <w:ind w:left="140" w:firstLine="700"/>
      </w:pPr>
    </w:p>
    <w:p w:rsidR="00E84007" w:rsidRDefault="00E84007">
      <w:pPr>
        <w:pStyle w:val="1"/>
        <w:spacing w:after="200" w:line="192" w:lineRule="auto"/>
        <w:ind w:left="140" w:firstLine="700"/>
      </w:pPr>
    </w:p>
    <w:p w:rsidR="00B03B46" w:rsidRDefault="00E84007">
      <w:pPr>
        <w:pStyle w:val="1"/>
        <w:spacing w:after="200" w:line="192" w:lineRule="auto"/>
        <w:ind w:left="140" w:firstLine="700"/>
      </w:pPr>
      <w:r>
        <w:lastRenderedPageBreak/>
        <w:t>Пересечение линиями связи условного изображения оборудования надо максимально избегать:</w:t>
      </w:r>
    </w:p>
    <w:p w:rsidR="00B03B46" w:rsidRDefault="00E84007">
      <w:pPr>
        <w:pStyle w:val="a4"/>
        <w:tabs>
          <w:tab w:val="left" w:pos="3442"/>
        </w:tabs>
        <w:rPr>
          <w:sz w:val="22"/>
          <w:szCs w:val="22"/>
        </w:rPr>
      </w:pPr>
      <w:r>
        <w:rPr>
          <w:b/>
          <w:bCs/>
          <w:sz w:val="22"/>
          <w:szCs w:val="22"/>
        </w:rPr>
        <w:t>верно:</w:t>
      </w:r>
      <w:r>
        <w:rPr>
          <w:b/>
          <w:bCs/>
          <w:sz w:val="22"/>
          <w:szCs w:val="22"/>
        </w:rPr>
        <w:tab/>
        <w:t xml:space="preserve">                         неверно:</w:t>
      </w:r>
    </w:p>
    <w:p w:rsidR="00B03B46" w:rsidRDefault="00E84007">
      <w:pPr>
        <w:jc w:val="center"/>
        <w:rPr>
          <w:sz w:val="2"/>
          <w:szCs w:val="2"/>
        </w:rPr>
      </w:pPr>
      <w:r>
        <w:rPr>
          <w:noProof/>
          <w:lang w:bidi="ar-SA"/>
        </w:rPr>
        <w:drawing>
          <wp:inline distT="0" distB="0" distL="0" distR="0">
            <wp:extent cx="4846320" cy="1231265"/>
            <wp:effectExtent l="0" t="0" r="0" b="0"/>
            <wp:docPr id="57" name="Picut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25"/>
                    <a:stretch/>
                  </pic:blipFill>
                  <pic:spPr>
                    <a:xfrm>
                      <a:off x="0" y="0"/>
                      <a:ext cx="4846320" cy="123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3B46" w:rsidRDefault="00B03B46">
      <w:pPr>
        <w:spacing w:after="339" w:line="1" w:lineRule="exact"/>
      </w:pPr>
    </w:p>
    <w:p w:rsidR="00B03B46" w:rsidRDefault="00E84007">
      <w:pPr>
        <w:pStyle w:val="1"/>
        <w:numPr>
          <w:ilvl w:val="1"/>
          <w:numId w:val="7"/>
        </w:numPr>
        <w:tabs>
          <w:tab w:val="left" w:pos="1480"/>
        </w:tabs>
        <w:spacing w:after="100" w:line="221" w:lineRule="auto"/>
        <w:ind w:left="140" w:firstLine="700"/>
        <w:jc w:val="both"/>
      </w:pPr>
      <w:r>
        <w:t>Запасное (резервное) оборудование, как-то: насосы, гидроциклоны и др., показывается на схеме СЦ показывается на схеме рядом с действующим и не включается в схему линиями связи:</w:t>
      </w:r>
    </w:p>
    <w:p w:rsidR="00B03B46" w:rsidRDefault="00E84007">
      <w:pPr>
        <w:jc w:val="center"/>
        <w:rPr>
          <w:sz w:val="2"/>
          <w:szCs w:val="2"/>
        </w:rPr>
      </w:pPr>
      <w:r>
        <w:rPr>
          <w:noProof/>
          <w:lang w:bidi="ar-SA"/>
        </w:rPr>
        <w:drawing>
          <wp:inline distT="0" distB="0" distL="0" distR="0">
            <wp:extent cx="5175250" cy="1450975"/>
            <wp:effectExtent l="0" t="0" r="0" b="0"/>
            <wp:docPr id="58" name="Picutre 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icture 58"/>
                    <pic:cNvPicPr/>
                  </pic:nvPicPr>
                  <pic:blipFill>
                    <a:blip r:embed="rId26"/>
                    <a:stretch/>
                  </pic:blipFill>
                  <pic:spPr>
                    <a:xfrm>
                      <a:off x="0" y="0"/>
                      <a:ext cx="5175250" cy="145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3B46" w:rsidRDefault="00B03B46">
      <w:pPr>
        <w:spacing w:after="99" w:line="1" w:lineRule="exact"/>
      </w:pPr>
    </w:p>
    <w:p w:rsidR="00B03B46" w:rsidRDefault="00E84007">
      <w:pPr>
        <w:pStyle w:val="1"/>
        <w:numPr>
          <w:ilvl w:val="1"/>
          <w:numId w:val="7"/>
        </w:numPr>
        <w:tabs>
          <w:tab w:val="left" w:pos="1383"/>
        </w:tabs>
        <w:ind w:firstLine="720"/>
        <w:jc w:val="both"/>
      </w:pPr>
      <w:r>
        <w:t>На схеме цепи аппаратов должны быть определены ОДНОЗНАЧНО ВСЕ элементы, входящие в состав комплекса, включая оборудование и для от</w:t>
      </w:r>
      <w:r>
        <w:softHyphen/>
        <w:t>бора проб, и изображённое на схеме. Все элементы на схеме СЦ нумеруются последовательно (им присваиваются номера технологического процесса араб</w:t>
      </w:r>
      <w:r>
        <w:softHyphen/>
        <w:t>скими цифрами). Допустимо нумеровать оборудование в пределах отдельных цехов, переделов, отделений. И в таком случае следует разрабатывать соответ</w:t>
      </w:r>
      <w:r>
        <w:softHyphen/>
        <w:t>ствующие спецификации. Цифры проставляются на полях линий-выносок.</w:t>
      </w:r>
    </w:p>
    <w:p w:rsidR="00B03B46" w:rsidRDefault="00E84007">
      <w:pPr>
        <w:pStyle w:val="1"/>
        <w:numPr>
          <w:ilvl w:val="1"/>
          <w:numId w:val="7"/>
        </w:numPr>
        <w:tabs>
          <w:tab w:val="left" w:pos="1910"/>
        </w:tabs>
        <w:spacing w:line="223" w:lineRule="auto"/>
        <w:ind w:firstLine="720"/>
        <w:jc w:val="both"/>
      </w:pPr>
      <w:r>
        <w:t>Данные об элементах схемы СЦ помещаются:</w:t>
      </w:r>
    </w:p>
    <w:p w:rsidR="00B03B46" w:rsidRDefault="00E84007">
      <w:pPr>
        <w:pStyle w:val="1"/>
        <w:numPr>
          <w:ilvl w:val="0"/>
          <w:numId w:val="8"/>
        </w:numPr>
        <w:tabs>
          <w:tab w:val="left" w:pos="1047"/>
        </w:tabs>
        <w:ind w:firstLine="720"/>
        <w:jc w:val="both"/>
      </w:pPr>
      <w:r>
        <w:t>в пояснительных записках — на поле страницы — рисунка /12/;</w:t>
      </w:r>
    </w:p>
    <w:p w:rsidR="00B03B46" w:rsidRDefault="00E84007">
      <w:pPr>
        <w:pStyle w:val="1"/>
        <w:numPr>
          <w:ilvl w:val="0"/>
          <w:numId w:val="8"/>
        </w:numPr>
        <w:tabs>
          <w:tab w:val="left" w:pos="1038"/>
        </w:tabs>
        <w:spacing w:line="230" w:lineRule="auto"/>
        <w:ind w:firstLine="720"/>
        <w:jc w:val="both"/>
      </w:pPr>
      <w:r>
        <w:t>для чертежа СЦ - в спецификации согласно ГОСТ 21.104 -79, которая вкладывается в пояснительную записку в виде приложения. Пример заполнения спецификации приведён в Приложении В.</w:t>
      </w:r>
    </w:p>
    <w:p w:rsidR="00B03B46" w:rsidRDefault="00E84007">
      <w:pPr>
        <w:pStyle w:val="1"/>
        <w:spacing w:after="160" w:line="257" w:lineRule="auto"/>
        <w:ind w:firstLine="720"/>
        <w:jc w:val="both"/>
        <w:sectPr w:rsidR="00B03B46">
          <w:type w:val="continuous"/>
          <w:pgSz w:w="11900" w:h="16840"/>
          <w:pgMar w:top="1324" w:right="1251" w:bottom="2134" w:left="1115" w:header="896" w:footer="3" w:gutter="0"/>
          <w:cols w:space="720"/>
          <w:noEndnote/>
          <w:docGrid w:linePitch="360"/>
        </w:sectPr>
      </w:pPr>
      <w:r>
        <w:t>Заполнение спецификации ведётся сверху вниз. Если «Наименование» или «Обозначение» оборудования не вмещаются в одну строку, то следует за</w:t>
      </w:r>
      <w:r>
        <w:softHyphen/>
        <w:t>нять следующую строчку, а не писать в «два этажа» в одной строке. В графе «Марка», «поз.» записывается позиционный номер элемента; в графе «Обозна</w:t>
      </w:r>
      <w:r>
        <w:softHyphen/>
        <w:t>чение» - краткий шифр (обозначение) типоразмера оборудования согласно гос</w:t>
      </w:r>
      <w:r>
        <w:softHyphen/>
        <w:t>тов и каталогов заводов-изготовителей; в графе «Наименование» - краткое на</w:t>
      </w:r>
      <w:r>
        <w:softHyphen/>
        <w:t>именование элемента. В графе «Примечание» приводятся конкретные значения технических данных оборудования, для которых имеются некоторые вариации</w:t>
      </w:r>
    </w:p>
    <w:p w:rsidR="00B03B46" w:rsidRDefault="00E84007">
      <w:pPr>
        <w:pStyle w:val="1"/>
        <w:ind w:firstLine="0"/>
        <w:jc w:val="both"/>
      </w:pPr>
      <w:r>
        <w:lastRenderedPageBreak/>
        <w:t xml:space="preserve">или которые отличаются от </w:t>
      </w:r>
      <w:proofErr w:type="spellStart"/>
      <w:r>
        <w:t>ГОСТовского</w:t>
      </w:r>
      <w:proofErr w:type="spellEnd"/>
      <w:r>
        <w:t xml:space="preserve"> - каталожных (например, разгрузоч</w:t>
      </w:r>
      <w:r>
        <w:softHyphen/>
        <w:t>ная щель дробилки, частота вращения спирали спирального классификатора, размеры насадок гидроциклонов и т. д.).</w:t>
      </w:r>
    </w:p>
    <w:p w:rsidR="00B03B46" w:rsidRDefault="00E84007">
      <w:pPr>
        <w:pStyle w:val="1"/>
        <w:numPr>
          <w:ilvl w:val="1"/>
          <w:numId w:val="7"/>
        </w:numPr>
        <w:tabs>
          <w:tab w:val="left" w:pos="1332"/>
        </w:tabs>
        <w:ind w:firstLine="760"/>
        <w:jc w:val="both"/>
      </w:pPr>
      <w:r>
        <w:t>Запись элементов в спецификацию надо производить в порядке воз</w:t>
      </w:r>
      <w:r>
        <w:softHyphen/>
        <w:t>растания номеров. Через определённые интервалы (5-10 строк) допускается ос</w:t>
      </w:r>
      <w:r>
        <w:softHyphen/>
        <w:t>тавлять (резервировать) несколько незаполненных строк. Допустимо также ре</w:t>
      </w:r>
      <w:r>
        <w:softHyphen/>
        <w:t>зервирование номеров позиционных обозначений.</w:t>
      </w:r>
    </w:p>
    <w:p w:rsidR="00B03B46" w:rsidRDefault="00E84007">
      <w:pPr>
        <w:pStyle w:val="1"/>
        <w:numPr>
          <w:ilvl w:val="1"/>
          <w:numId w:val="7"/>
        </w:numPr>
        <w:tabs>
          <w:tab w:val="left" w:pos="1323"/>
        </w:tabs>
        <w:ind w:firstLine="760"/>
        <w:jc w:val="both"/>
      </w:pPr>
      <w:r>
        <w:t>Одинаковые элементы, имеющие на схеме СЦ последовательные порядковые номера, вписываются в спецификацию одной строкой и в графе «Марка», «поз», записываются только крайние номера.</w:t>
      </w:r>
    </w:p>
    <w:p w:rsidR="00B03B46" w:rsidRDefault="00E84007">
      <w:pPr>
        <w:pStyle w:val="1"/>
        <w:spacing w:after="260"/>
        <w:ind w:firstLine="760"/>
        <w:jc w:val="both"/>
      </w:pPr>
      <w:r>
        <w:t>Например, характеристика в спецификации следующего узла СЦ</w:t>
      </w:r>
    </w:p>
    <w:p w:rsidR="00B03B46" w:rsidRDefault="00E84007">
      <w:pPr>
        <w:rPr>
          <w:sz w:val="2"/>
          <w:szCs w:val="2"/>
        </w:rPr>
      </w:pPr>
      <w:r>
        <w:rPr>
          <w:noProof/>
          <w:lang w:bidi="ar-SA"/>
        </w:rPr>
        <w:drawing>
          <wp:inline distT="0" distB="0" distL="0" distR="0">
            <wp:extent cx="4578350" cy="1353185"/>
            <wp:effectExtent l="0" t="0" r="0" b="0"/>
            <wp:docPr id="59" name="Picutre 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 59"/>
                    <pic:cNvPicPr/>
                  </pic:nvPicPr>
                  <pic:blipFill>
                    <a:blip r:embed="rId27"/>
                    <a:stretch/>
                  </pic:blipFill>
                  <pic:spPr>
                    <a:xfrm>
                      <a:off x="0" y="0"/>
                      <a:ext cx="4578350" cy="1353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3B46" w:rsidRDefault="00E84007">
      <w:pPr>
        <w:pStyle w:val="a4"/>
      </w:pPr>
      <w:r>
        <w:t>будет выглядеть следующим образом:</w:t>
      </w:r>
    </w:p>
    <w:p w:rsidR="00B03B46" w:rsidRDefault="00B03B46">
      <w:pPr>
        <w:spacing w:after="339" w:line="1" w:lineRule="exact"/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6"/>
        <w:gridCol w:w="917"/>
        <w:gridCol w:w="2808"/>
        <w:gridCol w:w="2798"/>
        <w:gridCol w:w="470"/>
        <w:gridCol w:w="701"/>
        <w:gridCol w:w="936"/>
        <w:gridCol w:w="187"/>
      </w:tblGrid>
      <w:tr w:rsidR="00B03B46">
        <w:trPr>
          <w:trHeight w:hRule="exact" w:val="384"/>
          <w:jc w:val="center"/>
        </w:trPr>
        <w:tc>
          <w:tcPr>
            <w:tcW w:w="226" w:type="dxa"/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917" w:type="dxa"/>
            <w:tcBorders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—</w:t>
            </w:r>
          </w:p>
        </w:tc>
        <w:tc>
          <w:tcPr>
            <w:tcW w:w="2808" w:type="dxa"/>
            <w:tcBorders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leader="hyphen" w:pos="912"/>
                <w:tab w:val="left" w:leader="hyphen" w:pos="2770"/>
              </w:tabs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ab/>
              <w:t>V</w:t>
            </w:r>
            <w:r>
              <w:rPr>
                <w:sz w:val="32"/>
                <w:szCs w:val="32"/>
              </w:rPr>
              <w:tab/>
            </w:r>
          </w:p>
        </w:tc>
        <w:tc>
          <w:tcPr>
            <w:tcW w:w="2798" w:type="dxa"/>
            <w:tcBorders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leader="hyphen" w:pos="1411"/>
                <w:tab w:val="left" w:leader="hyphen" w:pos="2770"/>
              </w:tabs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ab/>
              <w:t>V</w:t>
            </w:r>
            <w:r>
              <w:rPr>
                <w:sz w:val="32"/>
                <w:szCs w:val="32"/>
              </w:rPr>
              <w:tab/>
            </w:r>
          </w:p>
        </w:tc>
        <w:tc>
          <w:tcPr>
            <w:tcW w:w="470" w:type="dxa"/>
            <w:tcBorders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701" w:type="dxa"/>
            <w:tcBorders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spacing w:before="120"/>
              <w:jc w:val="both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—</w:t>
            </w:r>
          </w:p>
        </w:tc>
        <w:tc>
          <w:tcPr>
            <w:tcW w:w="936" w:type="dxa"/>
            <w:tcBorders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87" w:type="dxa"/>
            <w:tcBorders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79"/>
          <w:jc w:val="center"/>
        </w:trPr>
        <w:tc>
          <w:tcPr>
            <w:tcW w:w="226" w:type="dxa"/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31, ...,33</w:t>
            </w:r>
          </w:p>
        </w:tc>
        <w:tc>
          <w:tcPr>
            <w:tcW w:w="280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800"/>
            </w:pPr>
            <w:r>
              <w:t>ГИТ-52</w:t>
            </w:r>
          </w:p>
          <w:p w:rsidR="00B03B46" w:rsidRDefault="00E84007">
            <w:pPr>
              <w:pStyle w:val="a9"/>
              <w:spacing w:line="180" w:lineRule="auto"/>
            </w:pPr>
            <w:r>
              <w:t>1 ■ ■</w:t>
            </w:r>
          </w:p>
        </w:tc>
        <w:tc>
          <w:tcPr>
            <w:tcW w:w="279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jc w:val="center"/>
            </w:pPr>
            <w:r>
              <w:t>Грохот вибрационный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jc w:val="center"/>
            </w:pPr>
            <w:r>
              <w:t>3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jc w:val="right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а=15,10,</w:t>
            </w:r>
          </w:p>
        </w:tc>
        <w:tc>
          <w:tcPr>
            <w:tcW w:w="187" w:type="dxa"/>
            <w:tcBorders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79"/>
          <w:jc w:val="center"/>
        </w:trPr>
        <w:tc>
          <w:tcPr>
            <w:tcW w:w="226" w:type="dxa"/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91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280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tabs>
                <w:tab w:val="left" w:leader="hyphen" w:pos="931"/>
                <w:tab w:val="left" w:leader="hyphen" w:pos="2760"/>
              </w:tabs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ab/>
            </w:r>
            <w:r>
              <w:rPr>
                <w:sz w:val="32"/>
                <w:szCs w:val="32"/>
                <w:lang w:val="en-US" w:eastAsia="en-US" w:bidi="en-US"/>
              </w:rPr>
              <w:t>Y</w:t>
            </w:r>
            <w:r>
              <w:rPr>
                <w:sz w:val="32"/>
                <w:szCs w:val="32"/>
              </w:rPr>
              <w:tab/>
            </w:r>
          </w:p>
        </w:tc>
        <w:tc>
          <w:tcPr>
            <w:tcW w:w="279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tabs>
                <w:tab w:val="left" w:leader="hyphen" w:pos="1421"/>
                <w:tab w:val="left" w:leader="hyphen" w:pos="2746"/>
              </w:tabs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ab/>
            </w:r>
            <w:r>
              <w:rPr>
                <w:sz w:val="32"/>
                <w:szCs w:val="32"/>
                <w:lang w:val="en-US" w:eastAsia="en-US" w:bidi="en-US"/>
              </w:rPr>
              <w:t>Y</w:t>
            </w:r>
            <w:r>
              <w:rPr>
                <w:sz w:val="32"/>
                <w:szCs w:val="32"/>
              </w:rPr>
              <w:tab/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jc w:val="both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—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ind w:firstLine="220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5 мм</w:t>
            </w:r>
          </w:p>
        </w:tc>
        <w:tc>
          <w:tcPr>
            <w:tcW w:w="187" w:type="dxa"/>
            <w:tcBorders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</w:tbl>
    <w:p w:rsidR="00B03B46" w:rsidRDefault="00B03B46">
      <w:pPr>
        <w:spacing w:after="339" w:line="1" w:lineRule="exact"/>
      </w:pPr>
    </w:p>
    <w:p w:rsidR="00B03B46" w:rsidRDefault="00E84007">
      <w:pPr>
        <w:pStyle w:val="1"/>
        <w:numPr>
          <w:ilvl w:val="1"/>
          <w:numId w:val="7"/>
        </w:numPr>
        <w:tabs>
          <w:tab w:val="left" w:pos="1327"/>
        </w:tabs>
        <w:spacing w:after="140"/>
        <w:ind w:firstLine="760"/>
        <w:jc w:val="both"/>
      </w:pPr>
      <w:r>
        <w:t>При многократном использовании однотипных элементов допуска</w:t>
      </w:r>
      <w:r>
        <w:softHyphen/>
        <w:t>ется в графе «Наименование» во второй следующей строчке писать «тоже» и в следующих сточках ставить кавычки: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30"/>
        <w:gridCol w:w="926"/>
        <w:gridCol w:w="2798"/>
        <w:gridCol w:w="2803"/>
        <w:gridCol w:w="466"/>
        <w:gridCol w:w="706"/>
        <w:gridCol w:w="941"/>
        <w:gridCol w:w="187"/>
      </w:tblGrid>
      <w:tr w:rsidR="00B03B46">
        <w:trPr>
          <w:trHeight w:hRule="exact" w:val="384"/>
          <w:jc w:val="center"/>
        </w:trPr>
        <w:tc>
          <w:tcPr>
            <w:tcW w:w="23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403A51"/>
                <w:sz w:val="20"/>
                <w:szCs w:val="20"/>
              </w:rPr>
              <w:t>—</w:t>
            </w:r>
          </w:p>
        </w:tc>
        <w:tc>
          <w:tcPr>
            <w:tcW w:w="279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leader="hyphen" w:pos="907"/>
                <w:tab w:val="left" w:leader="hyphen" w:pos="2765"/>
              </w:tabs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ab/>
              <w:t>V</w:t>
            </w:r>
            <w:r>
              <w:rPr>
                <w:sz w:val="32"/>
                <w:szCs w:val="32"/>
              </w:rPr>
              <w:tab/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leader="hyphen" w:pos="1416"/>
                <w:tab w:val="left" w:leader="hyphen" w:pos="2774"/>
              </w:tabs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ab/>
              <w:t>V</w:t>
            </w:r>
            <w:r>
              <w:rPr>
                <w:sz w:val="32"/>
                <w:szCs w:val="32"/>
              </w:rPr>
              <w:tab/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jc w:val="both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403A51"/>
                <w:sz w:val="20"/>
                <w:szCs w:val="20"/>
              </w:rPr>
              <w:t>—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8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70"/>
          <w:jc w:val="center"/>
        </w:trPr>
        <w:tc>
          <w:tcPr>
            <w:tcW w:w="230" w:type="dxa"/>
            <w:vMerge/>
            <w:tcBorders>
              <w:left w:val="single" w:sz="4" w:space="0" w:color="auto"/>
            </w:tcBorders>
            <w:shd w:val="clear" w:color="auto" w:fill="auto"/>
          </w:tcPr>
          <w:p w:rsidR="00B03B46" w:rsidRDefault="00B03B46"/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jc w:val="center"/>
            </w:pPr>
            <w:r>
              <w:t>8</w:t>
            </w:r>
          </w:p>
        </w:tc>
        <w:tc>
          <w:tcPr>
            <w:tcW w:w="279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БО 6540-60 КЛС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jc w:val="center"/>
            </w:pPr>
            <w:r>
              <w:t>Конвейер ленточный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180"/>
            </w:pPr>
            <w:r>
              <w:t>1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£=15 м</w:t>
            </w:r>
          </w:p>
        </w:tc>
        <w:tc>
          <w:tcPr>
            <w:tcW w:w="18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/>
        </w:tc>
      </w:tr>
      <w:tr w:rsidR="00B03B46">
        <w:trPr>
          <w:trHeight w:hRule="exact" w:val="389"/>
          <w:jc w:val="center"/>
        </w:trPr>
        <w:tc>
          <w:tcPr>
            <w:tcW w:w="230" w:type="dxa"/>
            <w:vMerge/>
            <w:tcBorders>
              <w:left w:val="single" w:sz="4" w:space="0" w:color="auto"/>
            </w:tcBorders>
            <w:shd w:val="clear" w:color="auto" w:fill="auto"/>
          </w:tcPr>
          <w:p w:rsidR="00B03B46" w:rsidRDefault="00B03B46"/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jc w:val="center"/>
            </w:pPr>
            <w:r>
              <w:t>9</w:t>
            </w:r>
          </w:p>
        </w:tc>
        <w:tc>
          <w:tcPr>
            <w:tcW w:w="279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</w:pPr>
            <w:r>
              <w:t>БО 80100-80 КЛС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jc w:val="center"/>
            </w:pPr>
            <w:r>
              <w:t>то же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jc w:val="center"/>
            </w:pPr>
            <w:r>
              <w:t>1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</w:pPr>
            <w:r>
              <w:t>£=71 м</w:t>
            </w:r>
          </w:p>
        </w:tc>
        <w:tc>
          <w:tcPr>
            <w:tcW w:w="18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/>
        </w:tc>
      </w:tr>
      <w:tr w:rsidR="00B03B46">
        <w:trPr>
          <w:trHeight w:hRule="exact" w:val="370"/>
          <w:jc w:val="center"/>
        </w:trPr>
        <w:tc>
          <w:tcPr>
            <w:tcW w:w="230" w:type="dxa"/>
            <w:vMerge/>
            <w:tcBorders>
              <w:left w:val="single" w:sz="4" w:space="0" w:color="auto"/>
            </w:tcBorders>
            <w:shd w:val="clear" w:color="auto" w:fill="auto"/>
          </w:tcPr>
          <w:p w:rsidR="00B03B46" w:rsidRDefault="00B03B46"/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jc w:val="center"/>
            </w:pPr>
            <w:r>
              <w:t>10</w:t>
            </w:r>
          </w:p>
        </w:tc>
        <w:tc>
          <w:tcPr>
            <w:tcW w:w="279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</w:pPr>
            <w:r>
              <w:t>БО 80100-80 КЛС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tabs>
                <w:tab w:val="left" w:leader="hyphen" w:pos="581"/>
                <w:tab w:val="left" w:leader="hyphen" w:pos="1397"/>
              </w:tabs>
              <w:jc w:val="center"/>
            </w:pPr>
            <w:r>
              <w:tab/>
              <w:t>/7</w:t>
            </w:r>
            <w:r>
              <w:tab/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ind w:firstLine="180"/>
            </w:pPr>
            <w:r>
              <w:t>1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</w:pPr>
            <w:r>
              <w:t>£=37 м</w:t>
            </w:r>
          </w:p>
        </w:tc>
        <w:tc>
          <w:tcPr>
            <w:tcW w:w="18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/>
        </w:tc>
      </w:tr>
      <w:tr w:rsidR="00B03B46">
        <w:trPr>
          <w:trHeight w:hRule="exact" w:val="370"/>
          <w:jc w:val="center"/>
        </w:trPr>
        <w:tc>
          <w:tcPr>
            <w:tcW w:w="230" w:type="dxa"/>
            <w:vMerge/>
            <w:tcBorders>
              <w:left w:val="single" w:sz="4" w:space="0" w:color="auto"/>
            </w:tcBorders>
            <w:shd w:val="clear" w:color="auto" w:fill="auto"/>
          </w:tcPr>
          <w:p w:rsidR="00B03B46" w:rsidRDefault="00B03B46"/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jc w:val="center"/>
            </w:pPr>
            <w:r>
              <w:t>11</w:t>
            </w:r>
          </w:p>
        </w:tc>
        <w:tc>
          <w:tcPr>
            <w:tcW w:w="279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</w:pPr>
            <w:r>
              <w:t>БО 100100-100 КЛС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tabs>
                <w:tab w:val="left" w:leader="hyphen" w:pos="581"/>
                <w:tab w:val="left" w:leader="hyphen" w:pos="1397"/>
              </w:tabs>
              <w:jc w:val="center"/>
            </w:pPr>
            <w:r>
              <w:tab/>
              <w:t>//</w:t>
            </w:r>
            <w:r>
              <w:tab/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ind w:firstLine="180"/>
            </w:pPr>
            <w:r>
              <w:t>1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jc w:val="center"/>
            </w:pPr>
            <w:r>
              <w:t>£=180 м</w:t>
            </w:r>
          </w:p>
        </w:tc>
        <w:tc>
          <w:tcPr>
            <w:tcW w:w="18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/>
        </w:tc>
      </w:tr>
      <w:tr w:rsidR="00B03B46">
        <w:trPr>
          <w:trHeight w:hRule="exact" w:val="389"/>
          <w:jc w:val="center"/>
        </w:trPr>
        <w:tc>
          <w:tcPr>
            <w:tcW w:w="230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B03B46" w:rsidRDefault="00B03B46"/>
        </w:tc>
        <w:tc>
          <w:tcPr>
            <w:tcW w:w="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jc w:val="center"/>
            </w:pPr>
            <w:r>
              <w:t>—</w:t>
            </w:r>
          </w:p>
        </w:tc>
        <w:tc>
          <w:tcPr>
            <w:tcW w:w="27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tabs>
                <w:tab w:val="left" w:leader="hyphen" w:pos="946"/>
                <w:tab w:val="left" w:leader="hyphen" w:pos="2765"/>
              </w:tabs>
            </w:pPr>
            <w:r>
              <w:tab/>
              <w:t>у</w:t>
            </w:r>
            <w:r>
              <w:tab/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tabs>
                <w:tab w:val="left" w:leader="hyphen" w:pos="1454"/>
                <w:tab w:val="left" w:leader="hyphen" w:pos="2774"/>
              </w:tabs>
            </w:pPr>
            <w:r>
              <w:tab/>
              <w:t>V</w:t>
            </w:r>
            <w:r>
              <w:tab/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jc w:val="both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—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8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/>
        </w:tc>
      </w:tr>
    </w:tbl>
    <w:p w:rsidR="00B03B46" w:rsidRDefault="00B03B46">
      <w:pPr>
        <w:spacing w:after="339" w:line="1" w:lineRule="exact"/>
      </w:pPr>
    </w:p>
    <w:p w:rsidR="00B03B46" w:rsidRDefault="00E84007">
      <w:pPr>
        <w:pStyle w:val="1"/>
        <w:spacing w:after="140" w:line="230" w:lineRule="auto"/>
        <w:ind w:firstLine="760"/>
        <w:jc w:val="both"/>
      </w:pPr>
      <w:r>
        <w:t>Возможна также запись с выносом в заголовок названия однотипного элемента: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6"/>
        <w:gridCol w:w="931"/>
        <w:gridCol w:w="2794"/>
        <w:gridCol w:w="2803"/>
        <w:gridCol w:w="466"/>
        <w:gridCol w:w="710"/>
        <w:gridCol w:w="936"/>
        <w:gridCol w:w="168"/>
      </w:tblGrid>
      <w:tr w:rsidR="00B03B46">
        <w:trPr>
          <w:trHeight w:hRule="exact" w:val="384"/>
          <w:jc w:val="center"/>
        </w:trPr>
        <w:tc>
          <w:tcPr>
            <w:tcW w:w="22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</w:pPr>
            <w:r>
              <w:t>—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leader="hyphen" w:pos="902"/>
                <w:tab w:val="left" w:leader="hyphen" w:pos="2746"/>
              </w:tabs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ab/>
              <w:t>V</w:t>
            </w:r>
            <w:r>
              <w:rPr>
                <w:sz w:val="32"/>
                <w:szCs w:val="32"/>
              </w:rPr>
              <w:tab/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leader="hyphen" w:pos="1416"/>
                <w:tab w:val="left" w:leader="hyphen" w:pos="2770"/>
              </w:tabs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ab/>
              <w:t>V</w:t>
            </w:r>
            <w:r>
              <w:rPr>
                <w:sz w:val="32"/>
                <w:szCs w:val="32"/>
              </w:rPr>
              <w:tab/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jc w:val="both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—</w:t>
            </w: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70"/>
          <w:jc w:val="center"/>
        </w:trPr>
        <w:tc>
          <w:tcPr>
            <w:tcW w:w="22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559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jc w:val="center"/>
            </w:pPr>
            <w:r>
              <w:t>Конвейер ленточный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79"/>
          <w:jc w:val="center"/>
        </w:trPr>
        <w:tc>
          <w:tcPr>
            <w:tcW w:w="22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jc w:val="center"/>
            </w:pPr>
            <w:r>
              <w:t>8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</w:pPr>
            <w:r>
              <w:t>БО 6540-60 КЛС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ind w:firstLine="420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10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ind w:firstLine="180"/>
            </w:pPr>
            <w:r>
              <w:t>1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</w:pPr>
            <w:r>
              <w:t>£=15 м</w:t>
            </w:r>
          </w:p>
        </w:tc>
        <w:tc>
          <w:tcPr>
            <w:tcW w:w="1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70"/>
          <w:jc w:val="center"/>
        </w:trPr>
        <w:tc>
          <w:tcPr>
            <w:tcW w:w="22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jc w:val="center"/>
            </w:pPr>
            <w:r>
              <w:t>9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</w:pPr>
            <w:r>
              <w:t>БО 80100-80 КЛС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ind w:firstLine="180"/>
            </w:pPr>
            <w:r>
              <w:t>1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</w:pPr>
            <w:r>
              <w:t>£=71 м</w:t>
            </w:r>
          </w:p>
        </w:tc>
        <w:tc>
          <w:tcPr>
            <w:tcW w:w="1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74"/>
          <w:jc w:val="center"/>
        </w:trPr>
        <w:tc>
          <w:tcPr>
            <w:tcW w:w="22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jc w:val="center"/>
            </w:pPr>
            <w:r>
              <w:t>10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</w:pPr>
            <w:r>
              <w:t>БО 80100-80 КЛС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jc w:val="center"/>
            </w:pPr>
            <w:r>
              <w:t>1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</w:pPr>
            <w:r>
              <w:t>£=37 м</w:t>
            </w:r>
          </w:p>
        </w:tc>
        <w:tc>
          <w:tcPr>
            <w:tcW w:w="1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84"/>
          <w:jc w:val="center"/>
        </w:trPr>
        <w:tc>
          <w:tcPr>
            <w:tcW w:w="22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jc w:val="center"/>
            </w:pPr>
            <w:r>
              <w:t>11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</w:pPr>
            <w:r>
              <w:t>БО 100100-100 КЛС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ind w:firstLine="180"/>
            </w:pPr>
            <w:r>
              <w:t>1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jc w:val="center"/>
            </w:pPr>
            <w:r>
              <w:t>£=180м</w:t>
            </w:r>
          </w:p>
        </w:tc>
        <w:tc>
          <w:tcPr>
            <w:tcW w:w="1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41"/>
          <w:jc w:val="center"/>
        </w:trPr>
        <w:tc>
          <w:tcPr>
            <w:tcW w:w="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—</w:t>
            </w:r>
          </w:p>
        </w:tc>
        <w:tc>
          <w:tcPr>
            <w:tcW w:w="2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tabs>
                <w:tab w:val="left" w:leader="hyphen" w:pos="912"/>
                <w:tab w:val="left" w:leader="hyphen" w:pos="2741"/>
              </w:tabs>
              <w:rPr>
                <w:sz w:val="28"/>
                <w:szCs w:val="28"/>
              </w:rPr>
            </w:pPr>
            <w:r>
              <w:rPr>
                <w:rFonts w:ascii="Arial" w:eastAsia="Arial" w:hAnsi="Arial" w:cs="Arial"/>
                <w:i/>
                <w:iCs/>
                <w:sz w:val="28"/>
                <w:szCs w:val="28"/>
              </w:rPr>
              <w:tab/>
            </w:r>
            <w:r>
              <w:rPr>
                <w:rFonts w:ascii="Arial" w:eastAsia="Arial" w:hAnsi="Arial" w:cs="Arial"/>
                <w:i/>
                <w:iCs/>
                <w:sz w:val="28"/>
                <w:szCs w:val="28"/>
                <w:lang w:val="en-US" w:eastAsia="en-US" w:bidi="en-US"/>
              </w:rPr>
              <w:t>W</w:t>
            </w:r>
            <w:r>
              <w:rPr>
                <w:rFonts w:ascii="Arial" w:eastAsia="Arial" w:hAnsi="Arial" w:cs="Arial"/>
                <w:i/>
                <w:iCs/>
                <w:sz w:val="28"/>
                <w:szCs w:val="28"/>
              </w:rPr>
              <w:tab/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tabs>
                <w:tab w:val="left" w:leader="hyphen" w:pos="1435"/>
                <w:tab w:val="left" w:leader="hyphen" w:pos="2770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ab/>
              <w:t>АА</w:t>
            </w:r>
            <w:r>
              <w:rPr>
                <w:sz w:val="19"/>
                <w:szCs w:val="19"/>
              </w:rPr>
              <w:tab/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</w:tbl>
    <w:p w:rsidR="00B03B46" w:rsidRDefault="00B03B46">
      <w:pPr>
        <w:sectPr w:rsidR="00B03B46">
          <w:footerReference w:type="default" r:id="rId28"/>
          <w:pgSz w:w="11900" w:h="16840"/>
          <w:pgMar w:top="1491" w:right="1361" w:bottom="115" w:left="1165" w:header="1063" w:footer="3" w:gutter="0"/>
          <w:pgNumType w:start="4"/>
          <w:cols w:space="720"/>
          <w:noEndnote/>
          <w:docGrid w:linePitch="360"/>
        </w:sectPr>
      </w:pPr>
    </w:p>
    <w:p w:rsidR="00B03B46" w:rsidRDefault="00B03B46">
      <w:pPr>
        <w:spacing w:after="1559" w:line="1" w:lineRule="exact"/>
      </w:pPr>
    </w:p>
    <w:p w:rsidR="00B03B46" w:rsidRDefault="00E84007">
      <w:pPr>
        <w:pStyle w:val="a4"/>
        <w:spacing w:line="221" w:lineRule="auto"/>
        <w:ind w:left="29"/>
      </w:pPr>
      <w:r>
        <w:t>2.19. Одинаковые элементы и устройства на схеме могут быть обозначе</w:t>
      </w:r>
      <w:r>
        <w:softHyphen/>
        <w:t>ны общим номером (с порядковым номером) элемента, помещённым в скобках например, 7(1), 7(2</w:t>
      </w:r>
      <w:proofErr w:type="gramStart"/>
      <w:r>
        <w:t>)....</w:t>
      </w:r>
      <w:proofErr w:type="gramEnd"/>
      <w:r>
        <w:t>,</w:t>
      </w:r>
    </w:p>
    <w:p w:rsidR="00B03B46" w:rsidRDefault="00E84007">
      <w:pPr>
        <w:jc w:val="center"/>
        <w:rPr>
          <w:sz w:val="2"/>
          <w:szCs w:val="2"/>
        </w:rPr>
      </w:pPr>
      <w:r>
        <w:rPr>
          <w:noProof/>
          <w:lang w:bidi="ar-SA"/>
        </w:rPr>
        <w:drawing>
          <wp:inline distT="0" distB="0" distL="0" distR="0">
            <wp:extent cx="5760720" cy="1286510"/>
            <wp:effectExtent l="0" t="0" r="0" b="0"/>
            <wp:docPr id="60" name="Picutre 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Picture 60"/>
                    <pic:cNvPicPr/>
                  </pic:nvPicPr>
                  <pic:blipFill>
                    <a:blip r:embed="rId29"/>
                    <a:stretch/>
                  </pic:blipFill>
                  <pic:spPr>
                    <a:xfrm>
                      <a:off x="0" y="0"/>
                      <a:ext cx="5760720" cy="128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3B46" w:rsidRDefault="00B03B46">
      <w:pPr>
        <w:spacing w:after="159" w:line="1" w:lineRule="exact"/>
      </w:pPr>
    </w:p>
    <w:p w:rsidR="00B03B46" w:rsidRDefault="00E84007">
      <w:pPr>
        <w:pStyle w:val="ab"/>
        <w:jc w:val="left"/>
      </w:pPr>
      <w:r>
        <w:t>и запись в строке спецификации выглядит следующим образом: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806"/>
        <w:gridCol w:w="2813"/>
        <w:gridCol w:w="470"/>
        <w:gridCol w:w="706"/>
        <w:gridCol w:w="1032"/>
      </w:tblGrid>
      <w:tr w:rsidR="00B03B46">
        <w:trPr>
          <w:trHeight w:hRule="exact" w:val="418"/>
          <w:jc w:val="center"/>
        </w:trPr>
        <w:tc>
          <w:tcPr>
            <w:tcW w:w="380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leader="hyphen" w:pos="970"/>
                <w:tab w:val="left" w:leader="hyphen" w:pos="1920"/>
                <w:tab w:val="left" w:leader="hyphen" w:pos="3797"/>
              </w:tabs>
              <w:rPr>
                <w:sz w:val="28"/>
                <w:szCs w:val="28"/>
              </w:rPr>
            </w:pPr>
            <w:r>
              <w:rPr>
                <w:rFonts w:ascii="Arial" w:eastAsia="Arial" w:hAnsi="Arial" w:cs="Arial"/>
                <w:sz w:val="36"/>
                <w:szCs w:val="36"/>
              </w:rPr>
              <w:t>1</w:t>
            </w:r>
            <w:r>
              <w:rPr>
                <w:rFonts w:ascii="Arial" w:eastAsia="Arial" w:hAnsi="Arial" w:cs="Arial"/>
                <w:sz w:val="36"/>
                <w:szCs w:val="36"/>
              </w:rPr>
              <w:tab/>
              <w:t>1</w:t>
            </w:r>
            <w:r>
              <w:rPr>
                <w:rFonts w:ascii="Arial" w:eastAsia="Arial" w:hAnsi="Arial" w:cs="Arial"/>
                <w:sz w:val="36"/>
                <w:szCs w:val="36"/>
              </w:rPr>
              <w:tab/>
            </w:r>
            <w:r>
              <w:rPr>
                <w:rFonts w:ascii="Arial" w:eastAsia="Arial" w:hAnsi="Arial" w:cs="Arial"/>
                <w:i/>
                <w:iCs/>
                <w:sz w:val="28"/>
                <w:szCs w:val="28"/>
              </w:rPr>
              <w:t>V</w:t>
            </w:r>
            <w:r>
              <w:rPr>
                <w:rFonts w:ascii="Arial" w:eastAsia="Arial" w:hAnsi="Arial" w:cs="Arial"/>
                <w:i/>
                <w:iCs/>
                <w:sz w:val="28"/>
                <w:szCs w:val="28"/>
              </w:rPr>
              <w:tab/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leader="hyphen" w:pos="1406"/>
                <w:tab w:val="left" w:leader="hyphen" w:pos="2779"/>
              </w:tabs>
              <w:jc w:val="center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ab/>
              <w:t>V</w:t>
            </w:r>
            <w:r>
              <w:rPr>
                <w:sz w:val="32"/>
                <w:szCs w:val="32"/>
              </w:rPr>
              <w:tab/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spacing w:before="180"/>
              <w:jc w:val="both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—</w:t>
            </w: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79"/>
          <w:jc w:val="center"/>
        </w:trPr>
        <w:tc>
          <w:tcPr>
            <w:tcW w:w="380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12(1)...12(8)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jc w:val="center"/>
            </w:pPr>
            <w:r>
              <w:t>Затвор шиберный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jc w:val="center"/>
            </w:pPr>
            <w:r>
              <w:t>8</w:t>
            </w: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403"/>
          <w:jc w:val="center"/>
        </w:trPr>
        <w:tc>
          <w:tcPr>
            <w:tcW w:w="3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leader="hyphen" w:pos="883"/>
                <w:tab w:val="left" w:leader="hyphen" w:pos="1843"/>
                <w:tab w:val="left" w:leader="hyphen" w:pos="3696"/>
              </w:tabs>
              <w:rPr>
                <w:sz w:val="48"/>
                <w:szCs w:val="48"/>
              </w:rPr>
            </w:pPr>
            <w:r>
              <w:rPr>
                <w:rFonts w:ascii="Arial" w:eastAsia="Arial" w:hAnsi="Arial" w:cs="Arial"/>
                <w:sz w:val="48"/>
                <w:szCs w:val="48"/>
              </w:rPr>
              <w:tab/>
            </w:r>
            <w:r>
              <w:rPr>
                <w:rFonts w:ascii="Arial" w:eastAsia="Arial" w:hAnsi="Arial" w:cs="Arial"/>
                <w:sz w:val="48"/>
                <w:szCs w:val="48"/>
                <w:lang w:val="en-US" w:eastAsia="en-US" w:bidi="en-US"/>
              </w:rPr>
              <w:t>L</w:t>
            </w:r>
            <w:r>
              <w:rPr>
                <w:rFonts w:ascii="Arial" w:eastAsia="Arial" w:hAnsi="Arial" w:cs="Arial"/>
                <w:sz w:val="48"/>
                <w:szCs w:val="48"/>
              </w:rPr>
              <w:tab/>
            </w:r>
            <w:r>
              <w:rPr>
                <w:rFonts w:ascii="Arial" w:eastAsia="Arial" w:hAnsi="Arial" w:cs="Arial"/>
                <w:sz w:val="48"/>
                <w:szCs w:val="48"/>
                <w:lang w:val="en-US" w:eastAsia="en-US" w:bidi="en-US"/>
              </w:rPr>
              <w:t>v</w:t>
            </w:r>
            <w:r>
              <w:rPr>
                <w:rFonts w:ascii="Arial" w:eastAsia="Arial" w:hAnsi="Arial" w:cs="Arial"/>
                <w:sz w:val="48"/>
                <w:szCs w:val="48"/>
              </w:rPr>
              <w:tab/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leader="hyphen" w:pos="1395"/>
                <w:tab w:val="left" w:leader="hyphen" w:pos="2754"/>
              </w:tabs>
              <w:ind w:left="-40"/>
              <w:jc w:val="center"/>
              <w:rPr>
                <w:sz w:val="40"/>
                <w:szCs w:val="40"/>
              </w:rPr>
            </w:pPr>
            <w:r>
              <w:rPr>
                <w:rFonts w:ascii="Arial" w:eastAsia="Arial" w:hAnsi="Arial" w:cs="Arial"/>
                <w:sz w:val="40"/>
                <w:szCs w:val="40"/>
                <w:lang w:val="en-US" w:eastAsia="en-US" w:bidi="en-US"/>
              </w:rPr>
              <w:t>L</w:t>
            </w:r>
            <w:r>
              <w:rPr>
                <w:rFonts w:ascii="Arial" w:eastAsia="Arial" w:hAnsi="Arial" w:cs="Arial"/>
                <w:sz w:val="40"/>
                <w:szCs w:val="40"/>
              </w:rPr>
              <w:tab/>
              <w:t>у</w:t>
            </w:r>
            <w:r>
              <w:rPr>
                <w:rFonts w:ascii="Arial" w:eastAsia="Arial" w:hAnsi="Arial" w:cs="Arial"/>
                <w:sz w:val="40"/>
                <w:szCs w:val="40"/>
              </w:rPr>
              <w:tab/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7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</w:tbl>
    <w:p w:rsidR="00B03B46" w:rsidRDefault="00B03B46">
      <w:pPr>
        <w:spacing w:after="159" w:line="1" w:lineRule="exact"/>
      </w:pPr>
    </w:p>
    <w:p w:rsidR="00B03B46" w:rsidRDefault="00E84007">
      <w:pPr>
        <w:pStyle w:val="ab"/>
        <w:spacing w:line="230" w:lineRule="auto"/>
        <w:jc w:val="both"/>
      </w:pPr>
      <w:r>
        <w:t>2.20. Если на схеме цепи аппаратов элементам присвоены обозначения позиций в пределах отделений, цехов и т. д., то в спецификацию элементы за</w:t>
      </w:r>
      <w:r>
        <w:softHyphen/>
        <w:t>носятся отдельно по группам.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92"/>
        <w:gridCol w:w="931"/>
        <w:gridCol w:w="2803"/>
        <w:gridCol w:w="2813"/>
        <w:gridCol w:w="470"/>
        <w:gridCol w:w="710"/>
        <w:gridCol w:w="941"/>
        <w:gridCol w:w="216"/>
      </w:tblGrid>
      <w:tr w:rsidR="00B03B46">
        <w:trPr>
          <w:trHeight w:hRule="exact" w:val="422"/>
          <w:jc w:val="center"/>
        </w:trPr>
        <w:tc>
          <w:tcPr>
            <w:tcW w:w="192" w:type="dxa"/>
            <w:vMerge w:val="restart"/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931" w:type="dxa"/>
            <w:tcBorders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jc w:val="both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—</w:t>
            </w:r>
          </w:p>
        </w:tc>
        <w:tc>
          <w:tcPr>
            <w:tcW w:w="2803" w:type="dxa"/>
            <w:tcBorders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leader="hyphen" w:pos="926"/>
                <w:tab w:val="left" w:leader="hyphen" w:pos="2765"/>
              </w:tabs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ab/>
              <w:t>V</w:t>
            </w:r>
            <w:r>
              <w:rPr>
                <w:sz w:val="32"/>
                <w:szCs w:val="32"/>
              </w:rPr>
              <w:tab/>
            </w:r>
          </w:p>
        </w:tc>
        <w:tc>
          <w:tcPr>
            <w:tcW w:w="2813" w:type="dxa"/>
            <w:shd w:val="clear" w:color="auto" w:fill="auto"/>
            <w:vAlign w:val="bottom"/>
          </w:tcPr>
          <w:p w:rsidR="00B03B46" w:rsidRDefault="00E84007">
            <w:pPr>
              <w:pStyle w:val="a9"/>
              <w:tabs>
                <w:tab w:val="left" w:leader="hyphen" w:pos="1450"/>
                <w:tab w:val="left" w:leader="hyphen" w:pos="2789"/>
              </w:tabs>
              <w:rPr>
                <w:sz w:val="32"/>
                <w:szCs w:val="32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1</w:t>
            </w:r>
            <w:r>
              <w:rPr>
                <w:rFonts w:ascii="Arial" w:eastAsia="Arial" w:hAnsi="Arial" w:cs="Arial"/>
                <w:sz w:val="32"/>
                <w:szCs w:val="32"/>
              </w:rPr>
              <w:tab/>
            </w:r>
            <w:r>
              <w:rPr>
                <w:rFonts w:ascii="Arial" w:eastAsia="Arial" w:hAnsi="Arial" w:cs="Arial"/>
                <w:sz w:val="32"/>
                <w:szCs w:val="32"/>
              </w:rPr>
              <w:tab/>
            </w:r>
          </w:p>
        </w:tc>
        <w:tc>
          <w:tcPr>
            <w:tcW w:w="470" w:type="dxa"/>
            <w:tcBorders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—</w:t>
            </w:r>
          </w:p>
        </w:tc>
        <w:tc>
          <w:tcPr>
            <w:tcW w:w="941" w:type="dxa"/>
            <w:tcBorders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216" w:type="dxa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60"/>
          <w:jc w:val="center"/>
        </w:trPr>
        <w:tc>
          <w:tcPr>
            <w:tcW w:w="192" w:type="dxa"/>
            <w:vMerge/>
            <w:shd w:val="clear" w:color="auto" w:fill="auto"/>
          </w:tcPr>
          <w:p w:rsidR="00B03B46" w:rsidRDefault="00B03B46"/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561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tabs>
                <w:tab w:val="left" w:leader="underscore" w:pos="1123"/>
              </w:tabs>
            </w:pPr>
            <w:r>
              <w:tab/>
              <w:t xml:space="preserve"> Склад крупнодробленой руды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216" w:type="dxa"/>
            <w:vMerge/>
            <w:tcBorders>
              <w:left w:val="single" w:sz="4" w:space="0" w:color="auto"/>
            </w:tcBorders>
            <w:shd w:val="clear" w:color="auto" w:fill="auto"/>
          </w:tcPr>
          <w:p w:rsidR="00B03B46" w:rsidRDefault="00B03B46"/>
        </w:tc>
      </w:tr>
      <w:tr w:rsidR="00B03B46">
        <w:trPr>
          <w:trHeight w:hRule="exact" w:val="374"/>
          <w:jc w:val="center"/>
        </w:trPr>
        <w:tc>
          <w:tcPr>
            <w:tcW w:w="192" w:type="dxa"/>
            <w:vMerge/>
            <w:shd w:val="clear" w:color="auto" w:fill="auto"/>
          </w:tcPr>
          <w:p w:rsidR="00B03B46" w:rsidRDefault="00B03B46"/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jc w:val="center"/>
            </w:pPr>
            <w:r>
              <w:t>1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</w:pPr>
            <w:r>
              <w:t>С-80100-80 КЛС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300"/>
            </w:pPr>
            <w:r>
              <w:t>Конвейер ленточный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180"/>
            </w:pPr>
            <w:r>
              <w:t>1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rPr>
                <w:b/>
                <w:bCs/>
                <w:i/>
                <w:iCs/>
                <w:sz w:val="20"/>
                <w:szCs w:val="20"/>
                <w:lang w:val="en-US" w:eastAsia="en-US" w:bidi="en-US"/>
              </w:rPr>
              <w:t>L=1</w:t>
            </w:r>
            <w:r>
              <w:t>00м</w:t>
            </w:r>
          </w:p>
        </w:tc>
        <w:tc>
          <w:tcPr>
            <w:tcW w:w="216" w:type="dxa"/>
            <w:vMerge/>
            <w:tcBorders>
              <w:left w:val="single" w:sz="4" w:space="0" w:color="auto"/>
            </w:tcBorders>
            <w:shd w:val="clear" w:color="auto" w:fill="auto"/>
          </w:tcPr>
          <w:p w:rsidR="00B03B46" w:rsidRDefault="00B03B46"/>
        </w:tc>
      </w:tr>
      <w:tr w:rsidR="00B03B46">
        <w:trPr>
          <w:trHeight w:hRule="exact" w:val="374"/>
          <w:jc w:val="center"/>
        </w:trPr>
        <w:tc>
          <w:tcPr>
            <w:tcW w:w="192" w:type="dxa"/>
            <w:vMerge/>
            <w:shd w:val="clear" w:color="auto" w:fill="auto"/>
          </w:tcPr>
          <w:p w:rsidR="00B03B46" w:rsidRDefault="00B03B46"/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jc w:val="center"/>
            </w:pPr>
            <w:r>
              <w:t>2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</w:pPr>
            <w:r>
              <w:t>Б 80100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ind w:firstLine="300"/>
            </w:pPr>
            <w:r>
              <w:t>Тележка разгрузочная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ind w:firstLine="180"/>
            </w:pPr>
            <w:r>
              <w:t>1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216" w:type="dxa"/>
            <w:vMerge/>
            <w:tcBorders>
              <w:left w:val="single" w:sz="4" w:space="0" w:color="auto"/>
            </w:tcBorders>
            <w:shd w:val="clear" w:color="auto" w:fill="auto"/>
          </w:tcPr>
          <w:p w:rsidR="00B03B46" w:rsidRDefault="00B03B46"/>
        </w:tc>
      </w:tr>
      <w:tr w:rsidR="00B03B46">
        <w:trPr>
          <w:trHeight w:hRule="exact" w:val="379"/>
          <w:jc w:val="center"/>
        </w:trPr>
        <w:tc>
          <w:tcPr>
            <w:tcW w:w="192" w:type="dxa"/>
            <w:vMerge/>
            <w:shd w:val="clear" w:color="auto" w:fill="auto"/>
          </w:tcPr>
          <w:p w:rsidR="00B03B46" w:rsidRDefault="00B03B46"/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216" w:type="dxa"/>
            <w:vMerge/>
            <w:tcBorders>
              <w:left w:val="single" w:sz="4" w:space="0" w:color="auto"/>
            </w:tcBorders>
            <w:shd w:val="clear" w:color="auto" w:fill="auto"/>
          </w:tcPr>
          <w:p w:rsidR="00B03B46" w:rsidRDefault="00B03B46"/>
        </w:tc>
      </w:tr>
      <w:tr w:rsidR="00B03B46">
        <w:trPr>
          <w:trHeight w:hRule="exact" w:val="374"/>
          <w:jc w:val="center"/>
        </w:trPr>
        <w:tc>
          <w:tcPr>
            <w:tcW w:w="192" w:type="dxa"/>
            <w:vMerge/>
            <w:shd w:val="clear" w:color="auto" w:fill="auto"/>
          </w:tcPr>
          <w:p w:rsidR="00B03B46" w:rsidRDefault="00B03B46"/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216" w:type="dxa"/>
            <w:vMerge/>
            <w:tcBorders>
              <w:left w:val="single" w:sz="4" w:space="0" w:color="auto"/>
            </w:tcBorders>
            <w:shd w:val="clear" w:color="auto" w:fill="auto"/>
          </w:tcPr>
          <w:p w:rsidR="00B03B46" w:rsidRDefault="00B03B46"/>
        </w:tc>
      </w:tr>
      <w:tr w:rsidR="00B03B46">
        <w:trPr>
          <w:trHeight w:hRule="exact" w:val="379"/>
          <w:jc w:val="center"/>
        </w:trPr>
        <w:tc>
          <w:tcPr>
            <w:tcW w:w="192" w:type="dxa"/>
            <w:vMerge/>
            <w:shd w:val="clear" w:color="auto" w:fill="auto"/>
          </w:tcPr>
          <w:p w:rsidR="00B03B46" w:rsidRDefault="00B03B46"/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5616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jc w:val="center"/>
            </w:pPr>
            <w:r>
              <w:t xml:space="preserve">Цех </w:t>
            </w:r>
            <w:proofErr w:type="spellStart"/>
            <w:r>
              <w:t>грохочения</w:t>
            </w:r>
            <w:proofErr w:type="spellEnd"/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216" w:type="dxa"/>
            <w:vMerge/>
            <w:tcBorders>
              <w:left w:val="single" w:sz="4" w:space="0" w:color="auto"/>
            </w:tcBorders>
            <w:shd w:val="clear" w:color="auto" w:fill="auto"/>
          </w:tcPr>
          <w:p w:rsidR="00B03B46" w:rsidRDefault="00B03B46"/>
        </w:tc>
      </w:tr>
      <w:tr w:rsidR="00B03B46">
        <w:trPr>
          <w:trHeight w:hRule="exact" w:val="374"/>
          <w:jc w:val="center"/>
        </w:trPr>
        <w:tc>
          <w:tcPr>
            <w:tcW w:w="192" w:type="dxa"/>
            <w:vMerge/>
            <w:shd w:val="clear" w:color="auto" w:fill="auto"/>
          </w:tcPr>
          <w:p w:rsidR="00B03B46" w:rsidRDefault="00B03B46"/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jc w:val="center"/>
            </w:pPr>
            <w:r>
              <w:t>1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Бункер распределитель-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rPr>
                <w:sz w:val="15"/>
                <w:szCs w:val="15"/>
              </w:rPr>
            </w:pPr>
            <w:proofErr w:type="spellStart"/>
            <w:r>
              <w:rPr>
                <w:sz w:val="15"/>
                <w:szCs w:val="15"/>
              </w:rPr>
              <w:t>Г</w:t>
            </w:r>
            <w:r>
              <w:rPr>
                <w:sz w:val="15"/>
                <w:szCs w:val="15"/>
                <w:vertAlign w:val="subscript"/>
              </w:rPr>
              <w:t>пол</w:t>
            </w:r>
            <w:proofErr w:type="spellEnd"/>
            <w:r>
              <w:rPr>
                <w:sz w:val="15"/>
                <w:szCs w:val="15"/>
              </w:rPr>
              <w:t>= 1200м</w:t>
            </w:r>
            <w:r>
              <w:rPr>
                <w:sz w:val="15"/>
                <w:szCs w:val="15"/>
                <w:vertAlign w:val="superscript"/>
              </w:rPr>
              <w:t>2</w:t>
            </w:r>
          </w:p>
        </w:tc>
        <w:tc>
          <w:tcPr>
            <w:tcW w:w="216" w:type="dxa"/>
            <w:vMerge/>
            <w:tcBorders>
              <w:left w:val="single" w:sz="4" w:space="0" w:color="auto"/>
            </w:tcBorders>
            <w:shd w:val="clear" w:color="auto" w:fill="auto"/>
          </w:tcPr>
          <w:p w:rsidR="00B03B46" w:rsidRDefault="00B03B46"/>
        </w:tc>
      </w:tr>
      <w:tr w:rsidR="00B03B46">
        <w:trPr>
          <w:trHeight w:hRule="exact" w:val="370"/>
          <w:jc w:val="center"/>
        </w:trPr>
        <w:tc>
          <w:tcPr>
            <w:tcW w:w="192" w:type="dxa"/>
            <w:vMerge/>
            <w:shd w:val="clear" w:color="auto" w:fill="auto"/>
          </w:tcPr>
          <w:p w:rsidR="00B03B46" w:rsidRDefault="00B03B46"/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</w:pPr>
            <w:proofErr w:type="spellStart"/>
            <w:r>
              <w:t>ный</w:t>
            </w:r>
            <w:proofErr w:type="spellEnd"/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ind w:firstLine="180"/>
            </w:pPr>
            <w:r>
              <w:t>1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rPr>
                <w:sz w:val="15"/>
                <w:szCs w:val="15"/>
              </w:rPr>
            </w:pPr>
            <w:proofErr w:type="spellStart"/>
            <w:r>
              <w:rPr>
                <w:sz w:val="15"/>
                <w:szCs w:val="15"/>
              </w:rPr>
              <w:t>бпол</w:t>
            </w:r>
            <w:proofErr w:type="spellEnd"/>
            <w:r>
              <w:rPr>
                <w:sz w:val="15"/>
                <w:szCs w:val="15"/>
              </w:rPr>
              <w:t>=2,300т</w:t>
            </w:r>
          </w:p>
        </w:tc>
        <w:tc>
          <w:tcPr>
            <w:tcW w:w="216" w:type="dxa"/>
            <w:vMerge/>
            <w:tcBorders>
              <w:left w:val="single" w:sz="4" w:space="0" w:color="auto"/>
            </w:tcBorders>
            <w:shd w:val="clear" w:color="auto" w:fill="auto"/>
          </w:tcPr>
          <w:p w:rsidR="00B03B46" w:rsidRDefault="00B03B46"/>
        </w:tc>
      </w:tr>
      <w:tr w:rsidR="00B03B46">
        <w:trPr>
          <w:trHeight w:hRule="exact" w:val="374"/>
          <w:jc w:val="center"/>
        </w:trPr>
        <w:tc>
          <w:tcPr>
            <w:tcW w:w="192" w:type="dxa"/>
            <w:vMerge/>
            <w:shd w:val="clear" w:color="auto" w:fill="auto"/>
          </w:tcPr>
          <w:p w:rsidR="00B03B46" w:rsidRDefault="00B03B46"/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2(1)-2(12)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Питатель качающийся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jc w:val="center"/>
            </w:pPr>
            <w:r>
              <w:t>12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216" w:type="dxa"/>
            <w:vMerge/>
            <w:tcBorders>
              <w:left w:val="single" w:sz="4" w:space="0" w:color="auto"/>
            </w:tcBorders>
            <w:shd w:val="clear" w:color="auto" w:fill="auto"/>
          </w:tcPr>
          <w:p w:rsidR="00B03B46" w:rsidRDefault="00B03B46"/>
        </w:tc>
      </w:tr>
      <w:tr w:rsidR="00B03B46">
        <w:trPr>
          <w:trHeight w:hRule="exact" w:val="379"/>
          <w:jc w:val="center"/>
        </w:trPr>
        <w:tc>
          <w:tcPr>
            <w:tcW w:w="192" w:type="dxa"/>
            <w:vMerge/>
            <w:shd w:val="clear" w:color="auto" w:fill="auto"/>
          </w:tcPr>
          <w:p w:rsidR="00B03B46" w:rsidRDefault="00B03B46"/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3(1)-3(12)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ГИТ-71Н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Грохот вибрационный</w:t>
            </w:r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12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а = 8 мм</w:t>
            </w:r>
          </w:p>
        </w:tc>
        <w:tc>
          <w:tcPr>
            <w:tcW w:w="216" w:type="dxa"/>
            <w:vMerge/>
            <w:tcBorders>
              <w:left w:val="single" w:sz="4" w:space="0" w:color="auto"/>
            </w:tcBorders>
            <w:shd w:val="clear" w:color="auto" w:fill="auto"/>
          </w:tcPr>
          <w:p w:rsidR="00B03B46" w:rsidRDefault="00B03B46"/>
        </w:tc>
      </w:tr>
      <w:tr w:rsidR="00B03B46">
        <w:trPr>
          <w:trHeight w:hRule="exact" w:val="432"/>
          <w:jc w:val="center"/>
        </w:trPr>
        <w:tc>
          <w:tcPr>
            <w:tcW w:w="192" w:type="dxa"/>
            <w:vMerge/>
            <w:shd w:val="clear" w:color="auto" w:fill="auto"/>
          </w:tcPr>
          <w:p w:rsidR="00B03B46" w:rsidRDefault="00B03B46"/>
        </w:tc>
        <w:tc>
          <w:tcPr>
            <w:tcW w:w="93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rPr>
                <w:sz w:val="24"/>
                <w:szCs w:val="24"/>
              </w:rPr>
            </w:pPr>
            <w:r>
              <w:rPr>
                <w:strike/>
                <w:sz w:val="24"/>
                <w:szCs w:val="24"/>
              </w:rPr>
              <w:t>- 2.21.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rPr>
                <w:sz w:val="24"/>
                <w:szCs w:val="24"/>
              </w:rPr>
            </w:pPr>
            <w:r>
              <w:rPr>
                <w:sz w:val="26"/>
                <w:szCs w:val="26"/>
              </w:rPr>
              <w:t>При боло</w:t>
            </w:r>
            <w:r>
              <w:rPr>
                <w:strike/>
                <w:sz w:val="24"/>
                <w:szCs w:val="24"/>
              </w:rPr>
              <w:t>том количеств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rPr>
                <w:sz w:val="24"/>
                <w:szCs w:val="24"/>
              </w:rPr>
            </w:pPr>
            <w:r>
              <w:rPr>
                <w:sz w:val="26"/>
                <w:szCs w:val="26"/>
              </w:rPr>
              <w:t xml:space="preserve">е секций </w:t>
            </w:r>
            <w:proofErr w:type="spellStart"/>
            <w:r>
              <w:rPr>
                <w:sz w:val="26"/>
                <w:szCs w:val="26"/>
              </w:rPr>
              <w:t>н-п^</w:t>
            </w:r>
            <w:r>
              <w:rPr>
                <w:strike/>
                <w:sz w:val="24"/>
                <w:szCs w:val="24"/>
              </w:rPr>
              <w:t>Ьнтичност</w:t>
            </w:r>
            <w:proofErr w:type="spellEnd"/>
          </w:p>
        </w:tc>
        <w:tc>
          <w:tcPr>
            <w:tcW w:w="4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left="-4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и</w:t>
            </w:r>
            <w:r>
              <w:rPr>
                <w:sz w:val="26"/>
                <w:szCs w:val="26"/>
                <w:lang w:val="en-US" w:eastAsia="en-US" w:bidi="en-US"/>
              </w:rPr>
              <w:t>-</w:t>
            </w:r>
            <w:proofErr w:type="spellStart"/>
            <w:r>
              <w:rPr>
                <w:sz w:val="26"/>
                <w:szCs w:val="26"/>
                <w:lang w:val="en-US" w:eastAsia="en-US" w:bidi="en-US"/>
              </w:rPr>
              <w:t>fd</w:t>
            </w:r>
            <w:proofErr w:type="spellEnd"/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jc w:val="both"/>
              <w:rPr>
                <w:sz w:val="24"/>
                <w:szCs w:val="24"/>
              </w:rPr>
            </w:pPr>
            <w:r>
              <w:rPr>
                <w:strike/>
                <w:sz w:val="24"/>
                <w:szCs w:val="24"/>
              </w:rPr>
              <w:t>^как т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jc w:val="both"/>
              <w:rPr>
                <w:sz w:val="24"/>
                <w:szCs w:val="24"/>
              </w:rPr>
            </w:pPr>
            <w:proofErr w:type="spellStart"/>
            <w:r>
              <w:rPr>
                <w:strike/>
                <w:sz w:val="24"/>
                <w:szCs w:val="24"/>
              </w:rPr>
              <w:t>тсхнол</w:t>
            </w:r>
            <w:proofErr w:type="spellEnd"/>
          </w:p>
        </w:tc>
        <w:tc>
          <w:tcPr>
            <w:tcW w:w="216" w:type="dxa"/>
            <w:vMerge/>
            <w:tcBorders>
              <w:left w:val="single" w:sz="4" w:space="0" w:color="auto"/>
            </w:tcBorders>
            <w:shd w:val="clear" w:color="auto" w:fill="auto"/>
          </w:tcPr>
          <w:p w:rsidR="00B03B46" w:rsidRDefault="00B03B46"/>
        </w:tc>
      </w:tr>
    </w:tbl>
    <w:p w:rsidR="00E84007" w:rsidRDefault="00E84007">
      <w:pPr>
        <w:pStyle w:val="ab"/>
      </w:pPr>
      <w:r>
        <w:t xml:space="preserve">2.21 При большом количестве секций и идентичности их как в </w:t>
      </w:r>
      <w:proofErr w:type="spellStart"/>
      <w:r>
        <w:t>техноло</w:t>
      </w:r>
      <w:proofErr w:type="spellEnd"/>
      <w:r>
        <w:t>-</w:t>
      </w:r>
    </w:p>
    <w:p w:rsidR="00B03B46" w:rsidRDefault="00E84007">
      <w:pPr>
        <w:pStyle w:val="ab"/>
      </w:pPr>
      <w:proofErr w:type="spellStart"/>
      <w:r>
        <w:t>гических</w:t>
      </w:r>
      <w:proofErr w:type="spellEnd"/>
      <w:r>
        <w:t>, так и в компоновочных решениях можно показать на СЦ схемы цепи</w:t>
      </w:r>
    </w:p>
    <w:p w:rsidR="00B03B46" w:rsidRDefault="00E84007">
      <w:pPr>
        <w:pStyle w:val="1"/>
        <w:ind w:firstLine="0"/>
        <w:jc w:val="both"/>
      </w:pPr>
      <w:r>
        <w:lastRenderedPageBreak/>
        <w:t>аппаратов первой и последней секций в данном цехе (отделении) с указанием количества секций, а в спецификации - общего количества единиц, элементов. Кроме того, около основной надписи (штампа) следует дать поясняющую ин</w:t>
      </w:r>
      <w:r>
        <w:softHyphen/>
        <w:t>формацию.</w:t>
      </w:r>
    </w:p>
    <w:p w:rsidR="00B03B46" w:rsidRDefault="00E84007">
      <w:pPr>
        <w:pStyle w:val="1"/>
        <w:numPr>
          <w:ilvl w:val="1"/>
          <w:numId w:val="9"/>
        </w:numPr>
        <w:tabs>
          <w:tab w:val="left" w:pos="1364"/>
        </w:tabs>
        <w:ind w:firstLine="680"/>
        <w:jc w:val="both"/>
      </w:pPr>
      <w:r>
        <w:t>При выполнении СЦ необходимо стремиться к равномерному за</w:t>
      </w:r>
      <w:r>
        <w:softHyphen/>
        <w:t>полнению поля (рисунка). Необходимо помнить, что схема цепи аппаратов не отражает (в общем случае) расположения и размещения оборудования на мест</w:t>
      </w:r>
      <w:r>
        <w:softHyphen/>
        <w:t>ности и в зданиях. Хотя в практике некоторых гравитационных фабрик и разра</w:t>
      </w:r>
      <w:r>
        <w:softHyphen/>
        <w:t>батываются схемы цепи аппаратов с указанием отметок зданий, на которых размещено оборудование.</w:t>
      </w:r>
    </w:p>
    <w:p w:rsidR="00B03B46" w:rsidRDefault="00E84007">
      <w:pPr>
        <w:pStyle w:val="1"/>
        <w:numPr>
          <w:ilvl w:val="1"/>
          <w:numId w:val="9"/>
        </w:numPr>
        <w:tabs>
          <w:tab w:val="left" w:pos="1870"/>
        </w:tabs>
        <w:ind w:firstLine="680"/>
        <w:jc w:val="both"/>
      </w:pPr>
      <w:r>
        <w:t>Последовательность выполнения схема цепи аппаратов:</w:t>
      </w:r>
    </w:p>
    <w:p w:rsidR="00B03B46" w:rsidRDefault="00E84007">
      <w:pPr>
        <w:pStyle w:val="1"/>
        <w:numPr>
          <w:ilvl w:val="0"/>
          <w:numId w:val="10"/>
        </w:numPr>
        <w:tabs>
          <w:tab w:val="left" w:pos="351"/>
        </w:tabs>
        <w:ind w:firstLine="0"/>
        <w:jc w:val="both"/>
      </w:pPr>
      <w:r>
        <w:t>выбор и определение формата чертежа;</w:t>
      </w:r>
    </w:p>
    <w:p w:rsidR="00B03B46" w:rsidRDefault="00E84007">
      <w:pPr>
        <w:pStyle w:val="1"/>
        <w:numPr>
          <w:ilvl w:val="0"/>
          <w:numId w:val="10"/>
        </w:numPr>
        <w:tabs>
          <w:tab w:val="left" w:pos="384"/>
        </w:tabs>
        <w:ind w:firstLine="0"/>
        <w:jc w:val="both"/>
      </w:pPr>
      <w:r>
        <w:t>планирование графической работы по полю формата (расположение услов</w:t>
      </w:r>
      <w:r>
        <w:softHyphen/>
        <w:t>ных обозначений оборудования, линий связи, таблиц, расшифровывающих надписей, параметров и позиционных обозначений). Рекомендуется для облег</w:t>
      </w:r>
      <w:r>
        <w:softHyphen/>
        <w:t xml:space="preserve">чения такой компоновки использовать </w:t>
      </w:r>
      <w:proofErr w:type="spellStart"/>
      <w:r>
        <w:t>темплеты</w:t>
      </w:r>
      <w:proofErr w:type="spellEnd"/>
      <w:r>
        <w:t xml:space="preserve"> - заранее вырезанные из кар</w:t>
      </w:r>
      <w:r>
        <w:softHyphen/>
        <w:t>тона (целлулоида, плёнки) контуров условных обозначений оборудования;</w:t>
      </w:r>
    </w:p>
    <w:p w:rsidR="00B03B46" w:rsidRDefault="00E84007">
      <w:pPr>
        <w:pStyle w:val="1"/>
        <w:numPr>
          <w:ilvl w:val="0"/>
          <w:numId w:val="10"/>
        </w:numPr>
        <w:tabs>
          <w:tab w:val="left" w:pos="375"/>
        </w:tabs>
        <w:ind w:firstLine="0"/>
        <w:jc w:val="both"/>
      </w:pPr>
      <w:r>
        <w:t>вычерчивание схемы в тонких линиях;</w:t>
      </w:r>
    </w:p>
    <w:p w:rsidR="00B03B46" w:rsidRDefault="00E84007">
      <w:pPr>
        <w:pStyle w:val="1"/>
        <w:numPr>
          <w:ilvl w:val="0"/>
          <w:numId w:val="10"/>
        </w:numPr>
        <w:tabs>
          <w:tab w:val="left" w:pos="380"/>
        </w:tabs>
        <w:ind w:firstLine="0"/>
        <w:jc w:val="both"/>
      </w:pPr>
      <w:r>
        <w:t>нанесение рамок, соответствующих тому или иному цеху (отделению);</w:t>
      </w:r>
    </w:p>
    <w:p w:rsidR="00B03B46" w:rsidRDefault="00E84007">
      <w:pPr>
        <w:pStyle w:val="1"/>
        <w:numPr>
          <w:ilvl w:val="0"/>
          <w:numId w:val="10"/>
        </w:numPr>
        <w:tabs>
          <w:tab w:val="left" w:pos="370"/>
        </w:tabs>
        <w:ind w:firstLine="0"/>
        <w:jc w:val="both"/>
      </w:pPr>
      <w:r>
        <w:t>проверка соответствия схемы СЦ генплану фабрики, чертежам корпусов фабрики;</w:t>
      </w:r>
    </w:p>
    <w:p w:rsidR="00B03B46" w:rsidRDefault="00E84007">
      <w:pPr>
        <w:pStyle w:val="1"/>
        <w:numPr>
          <w:ilvl w:val="0"/>
          <w:numId w:val="10"/>
        </w:numPr>
        <w:tabs>
          <w:tab w:val="left" w:pos="375"/>
        </w:tabs>
        <w:ind w:firstLine="0"/>
        <w:jc w:val="both"/>
      </w:pPr>
      <w:r>
        <w:t>вписывание надписей (параметров, позиционных обозначений и т.п.);</w:t>
      </w:r>
    </w:p>
    <w:p w:rsidR="00B03B46" w:rsidRDefault="00E84007">
      <w:pPr>
        <w:pStyle w:val="1"/>
        <w:numPr>
          <w:ilvl w:val="0"/>
          <w:numId w:val="10"/>
        </w:numPr>
        <w:tabs>
          <w:tab w:val="left" w:pos="375"/>
        </w:tabs>
        <w:spacing w:after="4640"/>
        <w:ind w:firstLine="0"/>
        <w:jc w:val="both"/>
      </w:pPr>
      <w:r>
        <w:t>окончательное оформление чертежа (рисунка): обводка изображений и вы</w:t>
      </w:r>
      <w:r>
        <w:softHyphen/>
        <w:t>полнение основных надписей.</w:t>
      </w:r>
    </w:p>
    <w:p w:rsidR="00B03B46" w:rsidRDefault="00E84007">
      <w:pPr>
        <w:pStyle w:val="1"/>
        <w:ind w:firstLine="0"/>
        <w:jc w:val="center"/>
        <w:rPr>
          <w:b/>
          <w:bCs/>
        </w:rPr>
      </w:pPr>
      <w:r>
        <w:rPr>
          <w:b/>
          <w:bCs/>
        </w:rPr>
        <w:t>СПИСОК ЛИТЕРАТУРЫ</w:t>
      </w:r>
    </w:p>
    <w:p w:rsidR="005C1593" w:rsidRDefault="005C1593">
      <w:pPr>
        <w:pStyle w:val="1"/>
        <w:ind w:firstLine="0"/>
        <w:jc w:val="center"/>
        <w:rPr>
          <w:b/>
          <w:bCs/>
        </w:rPr>
      </w:pPr>
    </w:p>
    <w:p w:rsidR="005C1593" w:rsidRDefault="005C1593">
      <w:pPr>
        <w:pStyle w:val="1"/>
        <w:ind w:firstLine="0"/>
        <w:jc w:val="center"/>
        <w:rPr>
          <w:b/>
          <w:bCs/>
        </w:rPr>
      </w:pPr>
    </w:p>
    <w:p w:rsidR="005C1593" w:rsidRDefault="005C1593">
      <w:pPr>
        <w:pStyle w:val="1"/>
        <w:ind w:firstLine="0"/>
        <w:jc w:val="center"/>
      </w:pPr>
    </w:p>
    <w:p w:rsidR="00B03B46" w:rsidRDefault="00E84007">
      <w:pPr>
        <w:pStyle w:val="20"/>
        <w:numPr>
          <w:ilvl w:val="0"/>
          <w:numId w:val="11"/>
        </w:numPr>
        <w:tabs>
          <w:tab w:val="left" w:pos="1250"/>
          <w:tab w:val="left" w:pos="7900"/>
        </w:tabs>
        <w:spacing w:after="0" w:line="173" w:lineRule="auto"/>
        <w:ind w:left="220" w:firstLine="660"/>
      </w:pPr>
      <w:r>
        <w:rPr>
          <w:b/>
          <w:bCs/>
          <w:i/>
          <w:iCs/>
          <w:sz w:val="20"/>
          <w:szCs w:val="20"/>
        </w:rPr>
        <w:lastRenderedPageBreak/>
        <w:t>Разумов К.А., Перов В.А.</w:t>
      </w:r>
      <w:r>
        <w:t xml:space="preserve"> Проектирование обогатительных фабрик; Учебник для вузов, 4-е изд., </w:t>
      </w:r>
      <w:proofErr w:type="spellStart"/>
      <w:r>
        <w:t>перераб</w:t>
      </w:r>
      <w:proofErr w:type="spellEnd"/>
      <w:proofErr w:type="gramStart"/>
      <w:r>
        <w:t>.</w:t>
      </w:r>
      <w:proofErr w:type="gramEnd"/>
      <w:r>
        <w:t xml:space="preserve"> и доп. М.; Недра, 1982 518 с</w:t>
      </w:r>
      <w:r>
        <w:tab/>
        <w:t>*</w:t>
      </w:r>
      <w:proofErr w:type="spellStart"/>
      <w:r>
        <w:t>чеоник</w:t>
      </w:r>
      <w:proofErr w:type="spellEnd"/>
      <w:r>
        <w:t xml:space="preserve"> для</w:t>
      </w:r>
    </w:p>
    <w:p w:rsidR="00B03B46" w:rsidRDefault="00E84007">
      <w:pPr>
        <w:pStyle w:val="20"/>
        <w:tabs>
          <w:tab w:val="left" w:pos="7626"/>
        </w:tabs>
        <w:spacing w:line="173" w:lineRule="auto"/>
        <w:ind w:firstLine="220"/>
      </w:pPr>
      <w:r>
        <w:t xml:space="preserve">изд., </w:t>
      </w:r>
      <w:proofErr w:type="spellStart"/>
      <w:r>
        <w:rPr>
          <w:lang w:val="en-US" w:eastAsia="en-US" w:bidi="en-US"/>
        </w:rPr>
        <w:t>nepeX’on</w:t>
      </w:r>
      <w:proofErr w:type="spellEnd"/>
      <w:r>
        <w:rPr>
          <w:lang w:val="en-US" w:eastAsia="en-US" w:bidi="en-US"/>
        </w:rPr>
        <w:t>:</w:t>
      </w:r>
      <w:r>
        <w:rPr>
          <w:lang w:val="en-US" w:eastAsia="en-US" w:bidi="en-US"/>
        </w:rPr>
        <w:tab/>
      </w:r>
      <w:r>
        <w:t>™</w:t>
      </w:r>
    </w:p>
    <w:p w:rsidR="00B03B46" w:rsidRDefault="00E84007">
      <w:pPr>
        <w:pStyle w:val="20"/>
        <w:tabs>
          <w:tab w:val="left" w:pos="1714"/>
        </w:tabs>
        <w:spacing w:line="173" w:lineRule="auto"/>
        <w:ind w:firstLine="0"/>
      </w:pPr>
      <w:r>
        <w:t>доп. М ■</w:t>
      </w:r>
      <w:r>
        <w:tab/>
        <w:t xml:space="preserve">"7" </w:t>
      </w:r>
      <w:r>
        <w:rPr>
          <w:vertAlign w:val="superscript"/>
        </w:rPr>
        <w:t>С</w:t>
      </w:r>
      <w:r>
        <w:t>20</w:t>
      </w:r>
      <w:r>
        <w:rPr>
          <w:vertAlign w:val="superscript"/>
        </w:rPr>
        <w:t>Г</w:t>
      </w:r>
      <w:r>
        <w:t xml:space="preserve">0 </w:t>
      </w:r>
      <w:proofErr w:type="spellStart"/>
      <w:r>
        <w:rPr>
          <w:vertAlign w:val="subscript"/>
        </w:rPr>
        <w:t>с</w:t>
      </w:r>
      <w:r>
        <w:rPr>
          <w:vertAlign w:val="superscript"/>
        </w:rPr>
        <w:t>ПрОеКТИрОВаНИе</w:t>
      </w:r>
      <w:proofErr w:type="spellEnd"/>
      <w:r>
        <w:t xml:space="preserve"> Углеобогатительных фабрик. 2-е изд., </w:t>
      </w:r>
      <w:proofErr w:type="spellStart"/>
      <w:r>
        <w:t>перераб</w:t>
      </w:r>
      <w:proofErr w:type="spellEnd"/>
      <w:proofErr w:type="gramStart"/>
      <w:r>
        <w:t>.</w:t>
      </w:r>
      <w:proofErr w:type="gramEnd"/>
      <w:r>
        <w:t xml:space="preserve"> и</w:t>
      </w:r>
    </w:p>
    <w:p w:rsidR="00B03B46" w:rsidRDefault="00E84007">
      <w:pPr>
        <w:pStyle w:val="20"/>
        <w:spacing w:after="120" w:line="173" w:lineRule="auto"/>
        <w:ind w:firstLine="0"/>
      </w:pPr>
      <w:r>
        <w:t xml:space="preserve">263 с </w:t>
      </w:r>
      <w:r>
        <w:rPr>
          <w:vertAlign w:val="superscript"/>
        </w:rPr>
        <w:t>4</w:t>
      </w:r>
      <w:r>
        <w:t xml:space="preserve">' </w:t>
      </w:r>
      <w:proofErr w:type="spellStart"/>
      <w:r>
        <w:rPr>
          <w:vertAlign w:val="superscript"/>
        </w:rPr>
        <w:t>КлебаН</w:t>
      </w:r>
      <w:r>
        <w:t>°</w:t>
      </w:r>
      <w:r>
        <w:rPr>
          <w:vertAlign w:val="superscript"/>
        </w:rPr>
        <w:t>в</w:t>
      </w:r>
      <w:proofErr w:type="spellEnd"/>
      <w:r>
        <w:t xml:space="preserve"> °' </w:t>
      </w:r>
      <w:r>
        <w:rPr>
          <w:vertAlign w:val="superscript"/>
        </w:rPr>
        <w:t>Б</w:t>
      </w:r>
      <w:r>
        <w:t xml:space="preserve">’ </w:t>
      </w:r>
      <w:proofErr w:type="spellStart"/>
      <w:r>
        <w:rPr>
          <w:vertAlign w:val="superscript"/>
        </w:rPr>
        <w:t>Реагентн</w:t>
      </w:r>
      <w:r>
        <w:t>°е</w:t>
      </w:r>
      <w:proofErr w:type="spellEnd"/>
      <w:r>
        <w:t xml:space="preserve"> хозяйство обогатительных фабрик. М.; Недра, 1976.</w:t>
      </w:r>
    </w:p>
    <w:p w:rsidR="00B03B46" w:rsidRDefault="00E84007">
      <w:pPr>
        <w:pStyle w:val="20"/>
        <w:tabs>
          <w:tab w:val="left" w:pos="8832"/>
        </w:tabs>
        <w:spacing w:after="0" w:line="127" w:lineRule="auto"/>
        <w:ind w:firstLine="0"/>
      </w:pPr>
      <w:r>
        <w:t>Репкоп</w:t>
      </w:r>
      <w:r>
        <w:rPr>
          <w:vertAlign w:val="superscript"/>
        </w:rPr>
        <w:t>5</w:t>
      </w:r>
      <w:r>
        <w:t xml:space="preserve"> </w:t>
      </w:r>
      <w:r>
        <w:rPr>
          <w:b/>
          <w:bCs/>
          <w:i/>
          <w:iCs/>
          <w:sz w:val="20"/>
          <w:szCs w:val="20"/>
          <w:vertAlign w:val="subscript"/>
        </w:rPr>
        <w:t>(</w:t>
      </w:r>
      <w:r>
        <w:rPr>
          <w:b/>
          <w:bCs/>
          <w:i/>
          <w:iCs/>
          <w:sz w:val="20"/>
          <w:szCs w:val="20"/>
        </w:rPr>
        <w:t>^''’</w:t>
      </w:r>
      <w:proofErr w:type="gramStart"/>
      <w:r>
        <w:rPr>
          <w:b/>
          <w:bCs/>
          <w:i/>
          <w:iCs/>
          <w:sz w:val="20"/>
          <w:szCs w:val="20"/>
          <w:vertAlign w:val="superscript"/>
        </w:rPr>
        <w:t>а,!</w:t>
      </w:r>
      <w:r>
        <w:rPr>
          <w:b/>
          <w:bCs/>
          <w:i/>
          <w:iCs/>
          <w:sz w:val="20"/>
          <w:szCs w:val="20"/>
        </w:rPr>
        <w:t>.</w:t>
      </w:r>
      <w:proofErr w:type="gramEnd"/>
      <w:r>
        <w:rPr>
          <w:b/>
          <w:bCs/>
          <w:i/>
          <w:iCs/>
          <w:sz w:val="20"/>
          <w:szCs w:val="20"/>
        </w:rPr>
        <w:t>°</w:t>
      </w:r>
      <w:proofErr w:type="spellStart"/>
      <w:r>
        <w:rPr>
          <w:b/>
          <w:bCs/>
          <w:i/>
          <w:iCs/>
          <w:sz w:val="20"/>
          <w:szCs w:val="20"/>
          <w:vertAlign w:val="superscript"/>
        </w:rPr>
        <w:t>ЧНиК</w:t>
      </w:r>
      <w:proofErr w:type="spellEnd"/>
      <w:r>
        <w:rPr>
          <w:b/>
          <w:bCs/>
          <w:i/>
          <w:iCs/>
          <w:sz w:val="20"/>
          <w:szCs w:val="20"/>
        </w:rPr>
        <w:t xml:space="preserve"> "° проектированию рудных обогатительных фабрик.</w:t>
      </w:r>
      <w:r>
        <w:t xml:space="preserve"> В 2-х </w:t>
      </w:r>
      <w:proofErr w:type="spellStart"/>
      <w:r>
        <w:t>кн</w:t>
      </w:r>
      <w:proofErr w:type="spellEnd"/>
      <w:r>
        <w:t xml:space="preserve"> / </w:t>
      </w:r>
      <w:proofErr w:type="spellStart"/>
      <w:proofErr w:type="gramStart"/>
      <w:r>
        <w:t>гедкол</w:t>
      </w:r>
      <w:proofErr w:type="spellEnd"/>
      <w:r>
        <w:t>..</w:t>
      </w:r>
      <w:proofErr w:type="gramEnd"/>
      <w:r>
        <w:t xml:space="preserve"> О. Н. Тихонов и др. М.: Недра, 1988.</w:t>
      </w:r>
      <w:r>
        <w:tab/>
      </w:r>
      <w:proofErr w:type="gramStart"/>
      <w:r>
        <w:t>кн..</w:t>
      </w:r>
      <w:proofErr w:type="gramEnd"/>
      <w:r>
        <w:t>/</w:t>
      </w:r>
    </w:p>
    <w:p w:rsidR="00B03B46" w:rsidRDefault="00E84007">
      <w:pPr>
        <w:pStyle w:val="20"/>
        <w:spacing w:after="120"/>
        <w:ind w:firstLine="0"/>
      </w:pPr>
      <w:proofErr w:type="spellStart"/>
      <w:proofErr w:type="gramStart"/>
      <w:r>
        <w:rPr>
          <w:b/>
          <w:bCs/>
          <w:i/>
          <w:iCs/>
          <w:sz w:val="20"/>
          <w:szCs w:val="20"/>
        </w:rPr>
        <w:t>ст</w:t>
      </w:r>
      <w:proofErr w:type="spellEnd"/>
      <w:r>
        <w:rPr>
          <w:b/>
          <w:bCs/>
          <w:i/>
          <w:iCs/>
          <w:sz w:val="20"/>
          <w:szCs w:val="20"/>
        </w:rPr>
        <w:t>.,</w:t>
      </w:r>
      <w:proofErr w:type="spellStart"/>
      <w:r>
        <w:rPr>
          <w:b/>
          <w:bCs/>
          <w:i/>
          <w:iCs/>
          <w:sz w:val="20"/>
          <w:szCs w:val="20"/>
        </w:rPr>
        <w:t>д</w:t>
      </w:r>
      <w:proofErr w:type="gramEnd"/>
      <w:r>
        <w:rPr>
          <w:b/>
          <w:bCs/>
          <w:i/>
          <w:iCs/>
          <w:sz w:val="20"/>
          <w:szCs w:val="20"/>
        </w:rPr>
        <w:t>^</w:t>
      </w:r>
      <w:r>
        <w:rPr>
          <w:b/>
          <w:bCs/>
          <w:i/>
          <w:iCs/>
          <w:sz w:val="20"/>
          <w:szCs w:val="20"/>
          <w:vertAlign w:val="subscript"/>
        </w:rPr>
        <w:t>т</w:t>
      </w:r>
      <w:r>
        <w:rPr>
          <w:b/>
          <w:bCs/>
          <w:i/>
          <w:iCs/>
          <w:sz w:val="20"/>
          <w:szCs w:val="20"/>
          <w:vertAlign w:val="superscript"/>
        </w:rPr>
        <w:t>МетОдиЧеСКие</w:t>
      </w:r>
      <w:proofErr w:type="spellEnd"/>
      <w:r>
        <w:rPr>
          <w:b/>
          <w:bCs/>
          <w:i/>
          <w:iCs/>
          <w:sz w:val="20"/>
          <w:szCs w:val="20"/>
          <w:vertAlign w:val="superscript"/>
        </w:rPr>
        <w:t xml:space="preserve"> ука3ания ПО</w:t>
      </w:r>
      <w:r>
        <w:rPr>
          <w:b/>
          <w:bCs/>
          <w:i/>
          <w:iCs/>
          <w:sz w:val="20"/>
          <w:szCs w:val="20"/>
        </w:rPr>
        <w:t xml:space="preserve"> °</w:t>
      </w:r>
      <w:proofErr w:type="spellStart"/>
      <w:r>
        <w:rPr>
          <w:b/>
          <w:bCs/>
          <w:i/>
          <w:iCs/>
          <w:sz w:val="20"/>
          <w:szCs w:val="20"/>
        </w:rPr>
        <w:t>Ф°Р</w:t>
      </w:r>
      <w:r>
        <w:rPr>
          <w:b/>
          <w:bCs/>
          <w:i/>
          <w:iCs/>
          <w:sz w:val="20"/>
          <w:szCs w:val="20"/>
          <w:vertAlign w:val="superscript"/>
        </w:rPr>
        <w:t>млению</w:t>
      </w:r>
      <w:proofErr w:type="spellEnd"/>
      <w:r>
        <w:rPr>
          <w:b/>
          <w:bCs/>
          <w:i/>
          <w:iCs/>
          <w:sz w:val="20"/>
          <w:szCs w:val="20"/>
        </w:rPr>
        <w:t xml:space="preserve"> курсовых и дипломных проектов для </w:t>
      </w:r>
      <w:r>
        <w:t xml:space="preserve">1987 </w:t>
      </w:r>
      <w:r>
        <w:rPr>
          <w:b/>
          <w:bCs/>
          <w:i/>
          <w:iCs/>
          <w:sz w:val="20"/>
          <w:szCs w:val="20"/>
        </w:rPr>
        <w:t xml:space="preserve">М </w:t>
      </w:r>
      <w:proofErr w:type="spellStart"/>
      <w:r>
        <w:rPr>
          <w:b/>
          <w:bCs/>
          <w:i/>
          <w:iCs/>
          <w:sz w:val="20"/>
          <w:szCs w:val="20"/>
          <w:vertAlign w:val="superscript"/>
        </w:rPr>
        <w:t>гОРН</w:t>
      </w:r>
      <w:r>
        <w:rPr>
          <w:b/>
          <w:bCs/>
          <w:i/>
          <w:iCs/>
          <w:sz w:val="20"/>
          <w:szCs w:val="20"/>
        </w:rPr>
        <w:t>°</w:t>
      </w:r>
      <w:r>
        <w:rPr>
          <w:b/>
          <w:bCs/>
          <w:i/>
          <w:iCs/>
          <w:sz w:val="20"/>
          <w:szCs w:val="20"/>
          <w:vertAlign w:val="superscript"/>
        </w:rPr>
        <w:t>г</w:t>
      </w:r>
      <w:proofErr w:type="spellEnd"/>
      <w:r>
        <w:rPr>
          <w:b/>
          <w:bCs/>
          <w:i/>
          <w:iCs/>
          <w:sz w:val="20"/>
          <w:szCs w:val="20"/>
        </w:rPr>
        <w:t xml:space="preserve">° </w:t>
      </w:r>
      <w:proofErr w:type="spellStart"/>
      <w:r>
        <w:rPr>
          <w:b/>
          <w:bCs/>
          <w:i/>
          <w:iCs/>
          <w:sz w:val="20"/>
          <w:szCs w:val="20"/>
          <w:vertAlign w:val="superscript"/>
        </w:rPr>
        <w:t>инстит</w:t>
      </w:r>
      <w:r>
        <w:rPr>
          <w:b/>
          <w:bCs/>
          <w:i/>
          <w:iCs/>
          <w:sz w:val="20"/>
          <w:szCs w:val="20"/>
        </w:rPr>
        <w:t>У</w:t>
      </w:r>
      <w:r>
        <w:rPr>
          <w:b/>
          <w:bCs/>
          <w:i/>
          <w:iCs/>
          <w:sz w:val="20"/>
          <w:szCs w:val="20"/>
          <w:vertAlign w:val="superscript"/>
        </w:rPr>
        <w:t>,паМоба</w:t>
      </w:r>
      <w:proofErr w:type="spellEnd"/>
      <w:r>
        <w:rPr>
          <w:b/>
          <w:bCs/>
          <w:i/>
          <w:iCs/>
          <w:sz w:val="20"/>
          <w:szCs w:val="20"/>
        </w:rPr>
        <w:t>^</w:t>
      </w:r>
      <w:r>
        <w:t xml:space="preserve"> Н. Ф„ Родионова И. А. Свердловск: Изд. СГИ</w:t>
      </w:r>
    </w:p>
    <w:p w:rsidR="00B03B46" w:rsidRDefault="00E84007">
      <w:pPr>
        <w:pStyle w:val="20"/>
        <w:spacing w:line="348" w:lineRule="auto"/>
        <w:ind w:firstLine="400"/>
        <w:jc w:val="both"/>
      </w:pPr>
      <w:r>
        <w:t xml:space="preserve">л. </w:t>
      </w:r>
      <w:r>
        <w:rPr>
          <w:b/>
          <w:bCs/>
          <w:i/>
          <w:iCs/>
          <w:sz w:val="20"/>
          <w:szCs w:val="20"/>
          <w:vertAlign w:val="superscript"/>
        </w:rPr>
        <w:t>ГОСТ 2</w:t>
      </w:r>
      <w:r>
        <w:rPr>
          <w:b/>
          <w:bCs/>
          <w:i/>
          <w:iCs/>
          <w:sz w:val="20"/>
          <w:szCs w:val="20"/>
        </w:rPr>
        <w:t>-</w:t>
      </w:r>
      <w:r>
        <w:rPr>
          <w:b/>
          <w:bCs/>
          <w:i/>
          <w:iCs/>
          <w:sz w:val="20"/>
          <w:szCs w:val="20"/>
          <w:vertAlign w:val="superscript"/>
        </w:rPr>
        <w:t>31&gt;1</w:t>
      </w:r>
      <w:r>
        <w:rPr>
          <w:b/>
          <w:bCs/>
          <w:i/>
          <w:iCs/>
          <w:sz w:val="20"/>
          <w:szCs w:val="20"/>
        </w:rPr>
        <w:t>-</w:t>
      </w:r>
      <w:r>
        <w:rPr>
          <w:b/>
          <w:bCs/>
          <w:i/>
          <w:iCs/>
          <w:sz w:val="20"/>
          <w:szCs w:val="20"/>
          <w:vertAlign w:val="superscript"/>
        </w:rPr>
        <w:t>61</w:t>
      </w:r>
      <w:r>
        <w:rPr>
          <w:b/>
          <w:bCs/>
          <w:i/>
          <w:iCs/>
          <w:sz w:val="20"/>
          <w:szCs w:val="20"/>
        </w:rPr>
        <w:t xml:space="preserve">‘ </w:t>
      </w:r>
      <w:proofErr w:type="gramStart"/>
      <w:r>
        <w:rPr>
          <w:b/>
          <w:bCs/>
          <w:i/>
          <w:iCs/>
          <w:sz w:val="20"/>
          <w:szCs w:val="20"/>
        </w:rPr>
        <w:t>« &lt;</w:t>
      </w:r>
      <w:proofErr w:type="gramEnd"/>
      <w:r>
        <w:rPr>
          <w:b/>
          <w:bCs/>
          <w:i/>
          <w:iCs/>
          <w:sz w:val="20"/>
          <w:szCs w:val="20"/>
        </w:rPr>
        <w:t>&gt;р.</w:t>
      </w:r>
      <w:r>
        <w:t xml:space="preserve"> Общие правила выполнения чертежей </w:t>
      </w:r>
      <w:proofErr w:type="spellStart"/>
      <w:r>
        <w:t>Сбопник</w:t>
      </w:r>
      <w:proofErr w:type="spellEnd"/>
      <w:r>
        <w:t xml:space="preserve"> Ввел г 01.01.71. </w:t>
      </w:r>
      <w:proofErr w:type="spellStart"/>
      <w:r>
        <w:t>содерж</w:t>
      </w:r>
      <w:proofErr w:type="spellEnd"/>
      <w:r>
        <w:t xml:space="preserve">. ГОСТ 2.301-68, ГОСТ 2.317-69. Группа Т 52 СССР </w:t>
      </w:r>
      <w:r>
        <w:rPr>
          <w:vertAlign w:val="superscript"/>
        </w:rPr>
        <w:t>с0</w:t>
      </w:r>
      <w:r>
        <w:t>°</w:t>
      </w:r>
      <w:r>
        <w:rPr>
          <w:vertAlign w:val="superscript"/>
        </w:rPr>
        <w:t>рник</w:t>
      </w:r>
      <w:r>
        <w:t xml:space="preserve">' </w:t>
      </w:r>
      <w:proofErr w:type="spellStart"/>
      <w:r>
        <w:rPr>
          <w:vertAlign w:val="superscript"/>
        </w:rPr>
        <w:t>Введ</w:t>
      </w:r>
      <w:proofErr w:type="spellEnd"/>
      <w:r>
        <w:t xml:space="preserve">' </w:t>
      </w:r>
      <w:r>
        <w:rPr>
          <w:vertAlign w:val="superscript"/>
        </w:rPr>
        <w:t xml:space="preserve">с </w:t>
      </w:r>
      <w:r>
        <w:t>70, ГОСтТш-</w:t>
      </w:r>
      <w:proofErr w:type="gramStart"/>
      <w:r>
        <w:t>85.</w:t>
      </w:r>
      <w:r>
        <w:rPr>
          <w:vertAlign w:val="superscript"/>
        </w:rPr>
        <w:t>Сб</w:t>
      </w:r>
      <w:proofErr w:type="gramEnd"/>
      <w:r>
        <w:t>°</w:t>
      </w:r>
      <w:r>
        <w:rPr>
          <w:vertAlign w:val="superscript"/>
        </w:rPr>
        <w:t>РКИК</w:t>
      </w:r>
      <w:r>
        <w:t xml:space="preserve">' </w:t>
      </w:r>
      <w:proofErr w:type="spellStart"/>
      <w:r>
        <w:rPr>
          <w:vertAlign w:val="superscript"/>
        </w:rPr>
        <w:t>ВВеД</w:t>
      </w:r>
      <w:proofErr w:type="spellEnd"/>
      <w:r>
        <w:t>' ° °</w:t>
      </w:r>
      <w:r>
        <w:rPr>
          <w:vertAlign w:val="superscript"/>
        </w:rPr>
        <w:t>101</w:t>
      </w:r>
      <w:r>
        <w:t>’</w:t>
      </w:r>
      <w:r>
        <w:rPr>
          <w:vertAlign w:val="superscript"/>
        </w:rPr>
        <w:t>71</w:t>
      </w:r>
      <w:r>
        <w:t xml:space="preserve">' </w:t>
      </w:r>
      <w:r>
        <w:rPr>
          <w:vertAlign w:val="superscript"/>
        </w:rPr>
        <w:t>С0ДеРЖ</w:t>
      </w:r>
      <w:r>
        <w:t xml:space="preserve">' </w:t>
      </w:r>
      <w:r>
        <w:rPr>
          <w:vertAlign w:val="superscript"/>
        </w:rPr>
        <w:t>ГОСТ 2 00</w:t>
      </w:r>
      <w:r>
        <w:t>‘- Группа</w:t>
      </w:r>
      <w:r>
        <w:rPr>
          <w:vertAlign w:val="superscript"/>
        </w:rPr>
        <w:t>9</w:t>
      </w:r>
      <w:r>
        <w:t>Ж 01</w:t>
      </w:r>
      <w:r>
        <w:rPr>
          <w:vertAlign w:val="superscript"/>
        </w:rPr>
        <w:t xml:space="preserve">СГ </w:t>
      </w:r>
      <w:r w:rsidRPr="00E84007">
        <w:rPr>
          <w:vertAlign w:val="superscript"/>
          <w:lang w:eastAsia="en-US" w:bidi="en-US"/>
        </w:rPr>
        <w:t>2</w:t>
      </w:r>
      <w:r>
        <w:rPr>
          <w:vertAlign w:val="superscript"/>
          <w:lang w:val="en-US" w:eastAsia="en-US" w:bidi="en-US"/>
        </w:rPr>
        <w:t>L</w:t>
      </w:r>
      <w:r w:rsidRPr="00E84007">
        <w:rPr>
          <w:vertAlign w:val="superscript"/>
          <w:lang w:eastAsia="en-US" w:bidi="en-US"/>
        </w:rPr>
        <w:t>1</w:t>
      </w:r>
      <w:r w:rsidRPr="00E84007">
        <w:rPr>
          <w:lang w:eastAsia="en-US" w:bidi="en-US"/>
        </w:rPr>
        <w:t>°</w:t>
      </w:r>
      <w:r>
        <w:rPr>
          <w:vertAlign w:val="superscript"/>
          <w:lang w:val="en-US" w:eastAsia="en-US" w:bidi="en-US"/>
        </w:rPr>
        <w:t>J</w:t>
      </w:r>
      <w:r w:rsidRPr="00E84007">
        <w:rPr>
          <w:lang w:eastAsia="en-US" w:bidi="en-US"/>
        </w:rPr>
        <w:t>-</w:t>
      </w:r>
      <w:r w:rsidRPr="00E84007">
        <w:rPr>
          <w:vertAlign w:val="superscript"/>
          <w:lang w:eastAsia="en-US" w:bidi="en-US"/>
        </w:rPr>
        <w:t>79</w:t>
      </w:r>
      <w:r w:rsidRPr="00E84007">
        <w:rPr>
          <w:lang w:eastAsia="en-US" w:bidi="en-US"/>
        </w:rPr>
        <w:t xml:space="preserve">' </w:t>
      </w:r>
      <w:r>
        <w:rPr>
          <w:vertAlign w:val="superscript"/>
        </w:rPr>
        <w:t>Общие</w:t>
      </w:r>
      <w:r>
        <w:t xml:space="preserve"> требования к рабочим чертежам. </w:t>
      </w:r>
      <w:proofErr w:type="spellStart"/>
      <w:r>
        <w:t>Введ</w:t>
      </w:r>
      <w:proofErr w:type="spellEnd"/>
      <w:r>
        <w:t>. с 01.01.81. 14 с.</w:t>
      </w:r>
    </w:p>
    <w:p w:rsidR="00B03B46" w:rsidRDefault="00E84007">
      <w:pPr>
        <w:pStyle w:val="20"/>
        <w:spacing w:after="0" w:line="233" w:lineRule="auto"/>
        <w:ind w:firstLine="760"/>
      </w:pPr>
      <w:r>
        <w:t xml:space="preserve">и ‘ </w:t>
      </w:r>
      <w:r>
        <w:rPr>
          <w:b/>
          <w:bCs/>
          <w:i/>
          <w:iCs/>
          <w:sz w:val="20"/>
          <w:szCs w:val="20"/>
        </w:rPr>
        <w:t>гпгт</w:t>
      </w:r>
      <w:r>
        <w:rPr>
          <w:b/>
          <w:bCs/>
          <w:i/>
          <w:iCs/>
          <w:sz w:val="20"/>
          <w:szCs w:val="20"/>
          <w:vertAlign w:val="superscript"/>
        </w:rPr>
        <w:t>2</w:t>
      </w:r>
      <w:r>
        <w:rPr>
          <w:b/>
          <w:bCs/>
          <w:i/>
          <w:iCs/>
          <w:sz w:val="20"/>
          <w:szCs w:val="20"/>
        </w:rPr>
        <w:t>^</w:t>
      </w:r>
      <w:r>
        <w:rPr>
          <w:b/>
          <w:bCs/>
          <w:i/>
          <w:iCs/>
          <w:sz w:val="20"/>
          <w:szCs w:val="20"/>
          <w:vertAlign w:val="superscript"/>
        </w:rPr>
        <w:t>1</w:t>
      </w:r>
      <w:r>
        <w:rPr>
          <w:b/>
          <w:bCs/>
          <w:i/>
          <w:iCs/>
          <w:sz w:val="20"/>
          <w:szCs w:val="20"/>
        </w:rPr>
        <w:t>^.'</w:t>
      </w:r>
      <w:r>
        <w:rPr>
          <w:b/>
          <w:bCs/>
          <w:i/>
          <w:iCs/>
          <w:sz w:val="20"/>
          <w:szCs w:val="20"/>
          <w:vertAlign w:val="superscript"/>
        </w:rPr>
        <w:t>7</w:t>
      </w:r>
      <w:r>
        <w:rPr>
          <w:b/>
          <w:bCs/>
          <w:i/>
          <w:iCs/>
          <w:sz w:val="20"/>
          <w:szCs w:val="20"/>
        </w:rPr>
        <w:t>^</w:t>
      </w:r>
      <w:r>
        <w:t xml:space="preserve"> Спецификации. </w:t>
      </w:r>
      <w:proofErr w:type="spellStart"/>
      <w:r>
        <w:t>Введ</w:t>
      </w:r>
      <w:proofErr w:type="spellEnd"/>
      <w:r>
        <w:t>. с 01.01.81. 7 с. Группа Ж 01.</w:t>
      </w:r>
    </w:p>
    <w:p w:rsidR="00B03B46" w:rsidRDefault="00E84007">
      <w:pPr>
        <w:pStyle w:val="20"/>
        <w:tabs>
          <w:tab w:val="left" w:pos="7301"/>
        </w:tabs>
        <w:spacing w:after="0" w:line="197" w:lineRule="auto"/>
        <w:ind w:firstLine="780"/>
      </w:pPr>
      <w:r>
        <w:rPr>
          <w:b/>
          <w:bCs/>
          <w:i/>
          <w:iCs/>
          <w:sz w:val="20"/>
          <w:szCs w:val="20"/>
          <w:lang w:val="en-US" w:eastAsia="en-US" w:bidi="en-US"/>
        </w:rPr>
        <w:t>H</w:t>
      </w:r>
      <w:r w:rsidRPr="00E84007">
        <w:rPr>
          <w:b/>
          <w:bCs/>
          <w:i/>
          <w:iCs/>
          <w:sz w:val="20"/>
          <w:szCs w:val="20"/>
          <w:lang w:eastAsia="en-US" w:bidi="en-US"/>
        </w:rPr>
        <w:t>.1</w:t>
      </w:r>
      <w:r>
        <w:rPr>
          <w:b/>
          <w:bCs/>
          <w:i/>
          <w:iCs/>
          <w:sz w:val="20"/>
          <w:szCs w:val="20"/>
          <w:lang w:val="en-US" w:eastAsia="en-US" w:bidi="en-US"/>
        </w:rPr>
        <w:t>UU</w:t>
      </w:r>
      <w:r w:rsidRPr="00E84007">
        <w:rPr>
          <w:b/>
          <w:bCs/>
          <w:i/>
          <w:iCs/>
          <w:sz w:val="20"/>
          <w:szCs w:val="20"/>
          <w:lang w:eastAsia="en-US" w:bidi="en-US"/>
        </w:rPr>
        <w:t xml:space="preserve"> </w:t>
      </w:r>
      <w:r>
        <w:rPr>
          <w:b/>
          <w:bCs/>
          <w:i/>
          <w:iCs/>
          <w:sz w:val="20"/>
          <w:szCs w:val="20"/>
        </w:rPr>
        <w:t>21.105-79.</w:t>
      </w:r>
      <w:r>
        <w:t xml:space="preserve"> Нанесение на чертежах размеров, надписей, технических </w:t>
      </w:r>
      <w:proofErr w:type="spellStart"/>
      <w:r>
        <w:t>тпебо</w:t>
      </w:r>
      <w:proofErr w:type="spellEnd"/>
      <w:r>
        <w:t xml:space="preserve"> </w:t>
      </w:r>
      <w:proofErr w:type="spellStart"/>
      <w:r>
        <w:t>вании</w:t>
      </w:r>
      <w:proofErr w:type="spellEnd"/>
      <w:r>
        <w:t xml:space="preserve"> и таблиц. </w:t>
      </w:r>
      <w:proofErr w:type="spellStart"/>
      <w:r>
        <w:t>Введ</w:t>
      </w:r>
      <w:proofErr w:type="spellEnd"/>
      <w:r>
        <w:t>. с 01.01.81. 10 с. Группа Ж 01.</w:t>
      </w:r>
      <w:r>
        <w:tab/>
        <w:t xml:space="preserve">технических </w:t>
      </w:r>
      <w:proofErr w:type="spellStart"/>
      <w:r>
        <w:t>требо</w:t>
      </w:r>
      <w:proofErr w:type="spellEnd"/>
      <w:r>
        <w:t>-</w:t>
      </w:r>
    </w:p>
    <w:p w:rsidR="00B03B46" w:rsidRDefault="00E84007">
      <w:pPr>
        <w:pStyle w:val="20"/>
        <w:spacing w:after="0"/>
        <w:ind w:firstLine="220"/>
      </w:pPr>
      <w:proofErr w:type="gramStart"/>
      <w:r w:rsidRPr="00E84007">
        <w:rPr>
          <w:lang w:eastAsia="en-US" w:bidi="en-US"/>
        </w:rPr>
        <w:t>,</w:t>
      </w:r>
      <w:r>
        <w:rPr>
          <w:vertAlign w:val="subscript"/>
          <w:lang w:val="en-US" w:eastAsia="en-US" w:bidi="en-US"/>
        </w:rPr>
        <w:t>z</w:t>
      </w:r>
      <w:proofErr w:type="gramEnd"/>
      <w:r w:rsidRPr="00E84007">
        <w:rPr>
          <w:lang w:eastAsia="en-US" w:bidi="en-US"/>
        </w:rPr>
        <w:t xml:space="preserve"> </w:t>
      </w:r>
      <w:r>
        <w:t xml:space="preserve">г </w:t>
      </w:r>
      <w:r>
        <w:rPr>
          <w:vertAlign w:val="superscript"/>
        </w:rPr>
        <w:t xml:space="preserve">12 </w:t>
      </w:r>
      <w:r>
        <w:rPr>
          <w:b/>
          <w:bCs/>
          <w:i/>
          <w:iCs/>
          <w:sz w:val="20"/>
          <w:szCs w:val="20"/>
          <w:vertAlign w:val="superscript"/>
        </w:rPr>
        <w:t>Методические</w:t>
      </w:r>
      <w:r>
        <w:rPr>
          <w:b/>
          <w:bCs/>
          <w:i/>
          <w:iCs/>
          <w:sz w:val="20"/>
          <w:szCs w:val="20"/>
        </w:rPr>
        <w:t xml:space="preserve"> указания по выполнению курсового проекта по дисциплине «Дробление, измельчение и </w:t>
      </w:r>
      <w:proofErr w:type="spellStart"/>
      <w:r>
        <w:rPr>
          <w:b/>
          <w:bCs/>
          <w:i/>
          <w:iCs/>
          <w:sz w:val="20"/>
          <w:szCs w:val="20"/>
        </w:rPr>
        <w:t>грохочение</w:t>
      </w:r>
      <w:proofErr w:type="spellEnd"/>
      <w:r>
        <w:rPr>
          <w:b/>
          <w:bCs/>
          <w:i/>
          <w:iCs/>
          <w:sz w:val="20"/>
          <w:szCs w:val="20"/>
        </w:rPr>
        <w:t xml:space="preserve"> полезных ископаемых»</w:t>
      </w:r>
      <w:r>
        <w:t xml:space="preserve"> для студентов очного и за очного обучения специальности 09.03. «Обогащение полезных ископаемых» Ч 3 Шкет </w:t>
      </w:r>
      <w:proofErr w:type="spellStart"/>
      <w:r>
        <w:t>яснительнои</w:t>
      </w:r>
      <w:proofErr w:type="spellEnd"/>
      <w:r>
        <w:t xml:space="preserve"> записки к курсовому </w:t>
      </w:r>
      <w:proofErr w:type="gramStart"/>
      <w:r>
        <w:t>проекту./</w:t>
      </w:r>
      <w:proofErr w:type="gramEnd"/>
      <w:r>
        <w:t>Иванов Э. Э.. Свердловск: Изд. СГИ, 1989. 36 с</w:t>
      </w:r>
    </w:p>
    <w:p w:rsidR="00B03B46" w:rsidRDefault="00E84007">
      <w:pPr>
        <w:pStyle w:val="20"/>
        <w:numPr>
          <w:ilvl w:val="0"/>
          <w:numId w:val="9"/>
        </w:numPr>
        <w:tabs>
          <w:tab w:val="left" w:pos="1150"/>
        </w:tabs>
        <w:spacing w:after="120" w:line="204" w:lineRule="auto"/>
        <w:ind w:firstLine="880"/>
        <w:jc w:val="both"/>
      </w:pPr>
      <w:r>
        <w:rPr>
          <w:b/>
          <w:bCs/>
          <w:i/>
          <w:iCs/>
          <w:sz w:val="20"/>
          <w:szCs w:val="20"/>
        </w:rPr>
        <w:t xml:space="preserve">Методическая разработка по выполнению курсового проекта по дисциплине </w:t>
      </w:r>
      <w:r>
        <w:rPr>
          <w:rFonts w:ascii="Arial" w:eastAsia="Arial" w:hAnsi="Arial" w:cs="Arial"/>
          <w:smallCaps/>
          <w:sz w:val="34"/>
          <w:szCs w:val="34"/>
        </w:rPr>
        <w:t>Хи“ЗсТ"о9"оГ</w:t>
      </w:r>
      <w:r>
        <w:rPr>
          <w:rFonts w:ascii="Arial" w:eastAsia="Arial" w:hAnsi="Arial" w:cs="Arial"/>
          <w:smallCaps/>
          <w:sz w:val="34"/>
          <w:szCs w:val="34"/>
          <w:vertAlign w:val="superscript"/>
        </w:rPr>
        <w:t>Ю</w:t>
      </w:r>
      <w:r>
        <w:rPr>
          <w:rFonts w:ascii="Arial" w:eastAsia="Arial" w:hAnsi="Arial" w:cs="Arial"/>
          <w:smallCaps/>
          <w:sz w:val="34"/>
          <w:szCs w:val="34"/>
        </w:rPr>
        <w:t>“ог‘</w:t>
      </w:r>
      <w:r>
        <w:rPr>
          <w:rFonts w:ascii="Arial" w:eastAsia="Arial" w:hAnsi="Arial" w:cs="Arial"/>
          <w:smallCaps/>
          <w:sz w:val="34"/>
          <w:szCs w:val="34"/>
          <w:vertAlign w:val="superscript"/>
        </w:rPr>
        <w:t>!</w:t>
      </w:r>
      <w:r>
        <w:rPr>
          <w:rFonts w:ascii="Arial" w:eastAsia="Arial" w:hAnsi="Arial" w:cs="Arial"/>
          <w:smallCaps/>
          <w:sz w:val="34"/>
          <w:szCs w:val="34"/>
        </w:rPr>
        <w:t>'''‘''</w:t>
      </w:r>
      <w:r>
        <w:rPr>
          <w:rFonts w:ascii="Arial" w:eastAsia="Arial" w:hAnsi="Arial" w:cs="Arial"/>
          <w:smallCaps/>
          <w:sz w:val="34"/>
          <w:szCs w:val="34"/>
          <w:vertAlign w:val="superscript"/>
        </w:rPr>
        <w:t>6</w:t>
      </w:r>
      <w:r>
        <w:rPr>
          <w:rFonts w:ascii="Arial" w:eastAsia="Arial" w:hAnsi="Arial" w:cs="Arial"/>
          <w:smallCaps/>
          <w:sz w:val="34"/>
          <w:szCs w:val="34"/>
        </w:rPr>
        <w:t>'</w:t>
      </w:r>
      <w:r>
        <w:rPr>
          <w:rFonts w:ascii="Arial" w:eastAsia="Arial" w:hAnsi="Arial" w:cs="Arial"/>
          <w:smallCaps/>
          <w:sz w:val="34"/>
          <w:szCs w:val="34"/>
          <w:vertAlign w:val="superscript"/>
        </w:rPr>
        <w:t xml:space="preserve">Х </w:t>
      </w:r>
      <w:proofErr w:type="spellStart"/>
      <w:proofErr w:type="gramStart"/>
      <w:r>
        <w:rPr>
          <w:rFonts w:ascii="Arial" w:eastAsia="Arial" w:hAnsi="Arial" w:cs="Arial"/>
          <w:smallCaps/>
          <w:sz w:val="34"/>
          <w:szCs w:val="34"/>
          <w:vertAlign w:val="superscript"/>
        </w:rPr>
        <w:t>Фаб</w:t>
      </w:r>
      <w:proofErr w:type="spellEnd"/>
      <w:r>
        <w:rPr>
          <w:rFonts w:ascii="Arial" w:eastAsia="Arial" w:hAnsi="Arial" w:cs="Arial"/>
          <w:smallCaps/>
          <w:sz w:val="34"/>
          <w:szCs w:val="34"/>
          <w:vertAlign w:val="superscript"/>
        </w:rPr>
        <w:t>,,</w:t>
      </w:r>
      <w:proofErr w:type="spellStart"/>
      <w:proofErr w:type="gramEnd"/>
      <w:r>
        <w:rPr>
          <w:rFonts w:ascii="Arial" w:eastAsia="Arial" w:hAnsi="Arial" w:cs="Arial"/>
          <w:smallCaps/>
          <w:sz w:val="34"/>
          <w:szCs w:val="34"/>
          <w:vertAlign w:val="superscript"/>
        </w:rPr>
        <w:t>иК</w:t>
      </w:r>
      <w:proofErr w:type="spellEnd"/>
      <w:r>
        <w:rPr>
          <w:rFonts w:ascii="Arial" w:eastAsia="Arial" w:hAnsi="Arial" w:cs="Arial"/>
          <w:smallCaps/>
          <w:sz w:val="34"/>
          <w:szCs w:val="34"/>
        </w:rPr>
        <w:t>“</w:t>
      </w:r>
      <w:r>
        <w:t xml:space="preserve"> </w:t>
      </w:r>
      <w:r>
        <w:rPr>
          <w:vertAlign w:val="superscript"/>
        </w:rPr>
        <w:t>ДЛ</w:t>
      </w:r>
      <w:r>
        <w:t xml:space="preserve">” </w:t>
      </w:r>
      <w:proofErr w:type="spellStart"/>
      <w:r>
        <w:rPr>
          <w:vertAlign w:val="superscript"/>
        </w:rPr>
        <w:t>СТУДеНТ</w:t>
      </w:r>
      <w:r>
        <w:t>°</w:t>
      </w:r>
      <w:r>
        <w:rPr>
          <w:vertAlign w:val="superscript"/>
        </w:rPr>
        <w:t>В</w:t>
      </w:r>
      <w:proofErr w:type="spellEnd"/>
      <w:r>
        <w:t xml:space="preserve"> °™°</w:t>
      </w:r>
      <w:r>
        <w:rPr>
          <w:vertAlign w:val="superscript"/>
        </w:rPr>
        <w:t xml:space="preserve">ГО и заочного </w:t>
      </w:r>
      <w:proofErr w:type="spellStart"/>
      <w:r>
        <w:rPr>
          <w:vertAlign w:val="superscript"/>
        </w:rPr>
        <w:t>об</w:t>
      </w:r>
      <w:r>
        <w:t>У</w:t>
      </w:r>
      <w:proofErr w:type="spellEnd"/>
      <w:r>
        <w:t>-™“’ специальности 09.03. «Обогащение полезных ископаемых». Часть 1/ Иванов Э. Э., Морозов Ю. П. Свердловск. Изд. СГИ, 1991. 37 с.</w:t>
      </w:r>
    </w:p>
    <w:p w:rsidR="00B03B46" w:rsidRDefault="00E84007">
      <w:pPr>
        <w:pStyle w:val="20"/>
        <w:tabs>
          <w:tab w:val="left" w:pos="1406"/>
        </w:tabs>
        <w:spacing w:after="120"/>
        <w:ind w:firstLine="3880"/>
        <w:jc w:val="both"/>
      </w:pPr>
      <w:r>
        <w:rPr>
          <w:b/>
          <w:bCs/>
          <w:i/>
          <w:iCs/>
          <w:sz w:val="20"/>
          <w:szCs w:val="20"/>
          <w:vertAlign w:val="superscript"/>
        </w:rPr>
        <w:t>П</w:t>
      </w:r>
      <w:r>
        <w:rPr>
          <w:b/>
          <w:bCs/>
          <w:i/>
          <w:iCs/>
          <w:sz w:val="20"/>
          <w:szCs w:val="20"/>
        </w:rPr>
        <w:t xml:space="preserve">° </w:t>
      </w:r>
      <w:r>
        <w:rPr>
          <w:b/>
          <w:bCs/>
          <w:i/>
          <w:iCs/>
          <w:sz w:val="20"/>
          <w:szCs w:val="20"/>
          <w:vertAlign w:val="superscript"/>
        </w:rPr>
        <w:t>п</w:t>
      </w:r>
      <w:r>
        <w:rPr>
          <w:b/>
          <w:bCs/>
          <w:i/>
          <w:iCs/>
          <w:sz w:val="20"/>
          <w:szCs w:val="20"/>
        </w:rPr>
        <w:t>Р°</w:t>
      </w:r>
      <w:r>
        <w:rPr>
          <w:b/>
          <w:bCs/>
          <w:i/>
          <w:iCs/>
          <w:sz w:val="20"/>
          <w:szCs w:val="20"/>
          <w:vertAlign w:val="superscript"/>
        </w:rPr>
        <w:t>екти</w:t>
      </w:r>
      <w:r>
        <w:rPr>
          <w:b/>
          <w:bCs/>
          <w:i/>
          <w:iCs/>
          <w:sz w:val="20"/>
          <w:szCs w:val="20"/>
        </w:rPr>
        <w:t>Р°</w:t>
      </w:r>
      <w:r>
        <w:rPr>
          <w:b/>
          <w:bCs/>
          <w:i/>
          <w:iCs/>
          <w:sz w:val="20"/>
          <w:szCs w:val="20"/>
          <w:vertAlign w:val="superscript"/>
        </w:rPr>
        <w:t>вани1</w:t>
      </w:r>
      <w:r>
        <w:rPr>
          <w:b/>
          <w:bCs/>
          <w:i/>
          <w:iCs/>
          <w:sz w:val="20"/>
          <w:szCs w:val="20"/>
        </w:rPr>
        <w:t>° Флотационных отделений обо</w:t>
      </w:r>
      <w:r>
        <w:rPr>
          <w:b/>
          <w:bCs/>
          <w:i/>
          <w:iCs/>
          <w:sz w:val="20"/>
          <w:szCs w:val="20"/>
        </w:rPr>
        <w:softHyphen/>
        <w:t>гатительных фабрик</w:t>
      </w:r>
      <w:r>
        <w:t xml:space="preserve"> для студентов очного и заочного обучения специальности 09 03 1991</w:t>
      </w:r>
      <w:r>
        <w:tab/>
      </w:r>
      <w:proofErr w:type="spellStart"/>
      <w:r>
        <w:rPr>
          <w:vertAlign w:val="superscript"/>
        </w:rPr>
        <w:t>ПОлезных</w:t>
      </w:r>
      <w:proofErr w:type="spellEnd"/>
      <w:r>
        <w:rPr>
          <w:vertAlign w:val="superscript"/>
        </w:rPr>
        <w:t xml:space="preserve"> иск</w:t>
      </w:r>
      <w:r>
        <w:t>опаемых</w:t>
      </w:r>
      <w:proofErr w:type="gramStart"/>
      <w:r>
        <w:t>»./</w:t>
      </w:r>
      <w:proofErr w:type="gramEnd"/>
      <w:r>
        <w:t xml:space="preserve"> </w:t>
      </w:r>
      <w:proofErr w:type="spellStart"/>
      <w:r>
        <w:t>Тарчевская</w:t>
      </w:r>
      <w:proofErr w:type="spellEnd"/>
      <w:r>
        <w:t xml:space="preserve"> И. Г., </w:t>
      </w:r>
      <w:proofErr w:type="spellStart"/>
      <w:r>
        <w:t>Чуянов</w:t>
      </w:r>
      <w:proofErr w:type="spellEnd"/>
      <w:r>
        <w:t xml:space="preserve"> Г. Г. </w:t>
      </w:r>
      <w:proofErr w:type="spellStart"/>
      <w:r>
        <w:t>Свердловск:Изд</w:t>
      </w:r>
      <w:proofErr w:type="spellEnd"/>
      <w:r>
        <w:t>. СГИ.</w:t>
      </w:r>
    </w:p>
    <w:p w:rsidR="00B03B46" w:rsidRDefault="00E84007">
      <w:pPr>
        <w:pStyle w:val="20"/>
        <w:spacing w:after="120" w:line="214" w:lineRule="auto"/>
        <w:ind w:firstLine="0"/>
        <w:sectPr w:rsidR="00B03B46">
          <w:footerReference w:type="default" r:id="rId30"/>
          <w:pgSz w:w="11900" w:h="16840"/>
          <w:pgMar w:top="1630" w:right="1281" w:bottom="2665" w:left="1133" w:header="1202" w:footer="3" w:gutter="0"/>
          <w:pgNumType w:start="11"/>
          <w:cols w:space="720"/>
          <w:noEndnote/>
          <w:docGrid w:linePitch="360"/>
        </w:sectPr>
      </w:pPr>
      <w:proofErr w:type="spellStart"/>
      <w:r>
        <w:rPr>
          <w:rFonts w:ascii="Arial" w:eastAsia="Arial" w:hAnsi="Arial" w:cs="Arial"/>
          <w:smallCaps/>
          <w:sz w:val="34"/>
          <w:szCs w:val="34"/>
        </w:rPr>
        <w:t>пктр</w:t>
      </w:r>
      <w:proofErr w:type="spellEnd"/>
      <w:r>
        <w:t xml:space="preserve"> ттп</w:t>
      </w:r>
      <w:r>
        <w:rPr>
          <w:vertAlign w:val="superscript"/>
        </w:rPr>
        <w:t>15</w:t>
      </w:r>
      <w:r>
        <w:t xml:space="preserve">’ </w:t>
      </w:r>
      <w:proofErr w:type="spellStart"/>
      <w:r>
        <w:rPr>
          <w:vertAlign w:val="superscript"/>
        </w:rPr>
        <w:t>Метолическая</w:t>
      </w:r>
      <w:proofErr w:type="spellEnd"/>
      <w:r>
        <w:t xml:space="preserve"> </w:t>
      </w:r>
      <w:proofErr w:type="spellStart"/>
      <w:r>
        <w:t>Р</w:t>
      </w:r>
      <w:r>
        <w:rPr>
          <w:vertAlign w:val="superscript"/>
        </w:rPr>
        <w:t>аз</w:t>
      </w:r>
      <w:r>
        <w:t>Р</w:t>
      </w:r>
      <w:r>
        <w:rPr>
          <w:vertAlign w:val="superscript"/>
        </w:rPr>
        <w:t>а</w:t>
      </w:r>
      <w:r>
        <w:t>ботка</w:t>
      </w:r>
      <w:proofErr w:type="spellEnd"/>
      <w:r>
        <w:t xml:space="preserve"> для курсового проектирования по курсу «</w:t>
      </w:r>
      <w:proofErr w:type="spellStart"/>
      <w:r>
        <w:t>Гравитацион</w:t>
      </w:r>
      <w:proofErr w:type="spellEnd"/>
      <w:r>
        <w:t xml:space="preserve">- </w:t>
      </w:r>
      <w:proofErr w:type="spellStart"/>
      <w:r>
        <w:t>ые</w:t>
      </w:r>
      <w:proofErr w:type="spellEnd"/>
      <w:r>
        <w:t xml:space="preserve"> процессы обогащения» для студентов очного и заочного обучения специальности 0204 «Обогащение полезных ископаемых»./Меринов И. Ф. Свердловск-</w:t>
      </w:r>
      <w:proofErr w:type="spellStart"/>
      <w:r>
        <w:t>Изд</w:t>
      </w:r>
      <w:proofErr w:type="spellEnd"/>
      <w:r>
        <w:t xml:space="preserve"> СГИ 1983 32 с</w:t>
      </w:r>
    </w:p>
    <w:p w:rsidR="00B03B46" w:rsidRDefault="00E84007">
      <w:pPr>
        <w:pStyle w:val="1"/>
        <w:framePr w:w="2155" w:h="638" w:wrap="none" w:hAnchor="page" w:x="4814" w:y="1"/>
        <w:ind w:firstLine="0"/>
        <w:jc w:val="center"/>
      </w:pPr>
      <w:r>
        <w:lastRenderedPageBreak/>
        <w:t>ПРИЛОЖЕНИЕ А</w:t>
      </w:r>
      <w:r>
        <w:br/>
        <w:t>(справочное)</w:t>
      </w:r>
    </w:p>
    <w:p w:rsidR="00B03B46" w:rsidRDefault="00E84007">
      <w:pPr>
        <w:pStyle w:val="a4"/>
        <w:framePr w:w="4814" w:h="331" w:wrap="none" w:hAnchor="page" w:x="2923" w:y="1124"/>
        <w:jc w:val="center"/>
      </w:pPr>
      <w:r>
        <w:t>Форма спецификации по ГОСТ 21.104-79</w:t>
      </w:r>
    </w:p>
    <w:p w:rsidR="00B03B46" w:rsidRDefault="00E84007">
      <w:pPr>
        <w:spacing w:line="360" w:lineRule="exact"/>
      </w:pPr>
      <w:r>
        <w:rPr>
          <w:noProof/>
          <w:lang w:bidi="ar-SA"/>
        </w:rPr>
        <w:drawing>
          <wp:anchor distT="267970" distB="0" distL="475615" distR="85090" simplePos="0" relativeHeight="62914702" behindDoc="1" locked="0" layoutInCell="1" allowOverlap="1">
            <wp:simplePos x="0" y="0"/>
            <wp:positionH relativeFrom="page">
              <wp:posOffset>2331085</wp:posOffset>
            </wp:positionH>
            <wp:positionV relativeFrom="margin">
              <wp:posOffset>981075</wp:posOffset>
            </wp:positionV>
            <wp:extent cx="2499360" cy="7138670"/>
            <wp:effectExtent l="0" t="0" r="0" b="0"/>
            <wp:wrapNone/>
            <wp:docPr id="63" name="Shape 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Picture box 64"/>
                    <pic:cNvPicPr/>
                  </pic:nvPicPr>
                  <pic:blipFill>
                    <a:blip r:embed="rId31"/>
                    <a:stretch/>
                  </pic:blipFill>
                  <pic:spPr>
                    <a:xfrm>
                      <a:off x="0" y="0"/>
                      <a:ext cx="2499360" cy="7138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03B46" w:rsidRDefault="00B03B46">
      <w:pPr>
        <w:spacing w:line="360" w:lineRule="exact"/>
      </w:pPr>
    </w:p>
    <w:p w:rsidR="00B03B46" w:rsidRDefault="00B03B46">
      <w:pPr>
        <w:spacing w:line="360" w:lineRule="exact"/>
      </w:pPr>
    </w:p>
    <w:p w:rsidR="00B03B46" w:rsidRDefault="00B03B46">
      <w:pPr>
        <w:spacing w:line="360" w:lineRule="exact"/>
      </w:pPr>
    </w:p>
    <w:p w:rsidR="00B03B46" w:rsidRDefault="00B03B46">
      <w:pPr>
        <w:spacing w:line="360" w:lineRule="exact"/>
      </w:pPr>
    </w:p>
    <w:p w:rsidR="00B03B46" w:rsidRDefault="00B03B46">
      <w:pPr>
        <w:spacing w:line="360" w:lineRule="exact"/>
      </w:pPr>
    </w:p>
    <w:p w:rsidR="00B03B46" w:rsidRDefault="00B03B46">
      <w:pPr>
        <w:spacing w:line="360" w:lineRule="exact"/>
      </w:pPr>
    </w:p>
    <w:p w:rsidR="00B03B46" w:rsidRDefault="00B03B46">
      <w:pPr>
        <w:spacing w:line="360" w:lineRule="exact"/>
      </w:pPr>
    </w:p>
    <w:p w:rsidR="00B03B46" w:rsidRDefault="00B03B46">
      <w:pPr>
        <w:spacing w:line="360" w:lineRule="exact"/>
      </w:pPr>
    </w:p>
    <w:p w:rsidR="00B03B46" w:rsidRDefault="00B03B46">
      <w:pPr>
        <w:spacing w:line="360" w:lineRule="exact"/>
      </w:pPr>
    </w:p>
    <w:p w:rsidR="00B03B46" w:rsidRDefault="00B03B46">
      <w:pPr>
        <w:spacing w:line="360" w:lineRule="exact"/>
      </w:pPr>
    </w:p>
    <w:p w:rsidR="00B03B46" w:rsidRDefault="00B03B46">
      <w:pPr>
        <w:spacing w:line="360" w:lineRule="exact"/>
      </w:pPr>
    </w:p>
    <w:p w:rsidR="00B03B46" w:rsidRDefault="00B03B46">
      <w:pPr>
        <w:spacing w:line="360" w:lineRule="exact"/>
      </w:pPr>
    </w:p>
    <w:p w:rsidR="00B03B46" w:rsidRDefault="00B03B46">
      <w:pPr>
        <w:spacing w:line="360" w:lineRule="exact"/>
      </w:pPr>
    </w:p>
    <w:p w:rsidR="00B03B46" w:rsidRDefault="00B03B46">
      <w:pPr>
        <w:spacing w:line="360" w:lineRule="exact"/>
      </w:pPr>
    </w:p>
    <w:p w:rsidR="00B03B46" w:rsidRDefault="00B03B46">
      <w:pPr>
        <w:spacing w:line="360" w:lineRule="exact"/>
      </w:pPr>
    </w:p>
    <w:p w:rsidR="00B03B46" w:rsidRDefault="00B03B46">
      <w:pPr>
        <w:spacing w:line="360" w:lineRule="exact"/>
      </w:pPr>
    </w:p>
    <w:p w:rsidR="00B03B46" w:rsidRDefault="00B03B46">
      <w:pPr>
        <w:spacing w:line="360" w:lineRule="exact"/>
      </w:pPr>
    </w:p>
    <w:p w:rsidR="00B03B46" w:rsidRDefault="00B03B46">
      <w:pPr>
        <w:spacing w:line="360" w:lineRule="exact"/>
      </w:pPr>
    </w:p>
    <w:p w:rsidR="00B03B46" w:rsidRDefault="00B03B46">
      <w:pPr>
        <w:spacing w:line="360" w:lineRule="exact"/>
      </w:pPr>
    </w:p>
    <w:p w:rsidR="00B03B46" w:rsidRDefault="00B03B46">
      <w:pPr>
        <w:spacing w:line="360" w:lineRule="exact"/>
      </w:pPr>
    </w:p>
    <w:p w:rsidR="00B03B46" w:rsidRDefault="00B03B46">
      <w:pPr>
        <w:spacing w:line="360" w:lineRule="exact"/>
      </w:pPr>
    </w:p>
    <w:p w:rsidR="00B03B46" w:rsidRDefault="00B03B46">
      <w:pPr>
        <w:spacing w:line="360" w:lineRule="exact"/>
      </w:pPr>
    </w:p>
    <w:p w:rsidR="00B03B46" w:rsidRDefault="00B03B46">
      <w:pPr>
        <w:spacing w:line="360" w:lineRule="exact"/>
      </w:pPr>
    </w:p>
    <w:p w:rsidR="00B03B46" w:rsidRDefault="00B03B46">
      <w:pPr>
        <w:spacing w:line="360" w:lineRule="exact"/>
      </w:pPr>
    </w:p>
    <w:p w:rsidR="00B03B46" w:rsidRDefault="00B03B46">
      <w:pPr>
        <w:spacing w:line="360" w:lineRule="exact"/>
      </w:pPr>
    </w:p>
    <w:p w:rsidR="00B03B46" w:rsidRDefault="00B03B46">
      <w:pPr>
        <w:spacing w:line="360" w:lineRule="exact"/>
      </w:pPr>
    </w:p>
    <w:p w:rsidR="00B03B46" w:rsidRDefault="00B03B46">
      <w:pPr>
        <w:spacing w:line="360" w:lineRule="exact"/>
      </w:pPr>
    </w:p>
    <w:p w:rsidR="00B03B46" w:rsidRDefault="00B03B46">
      <w:pPr>
        <w:spacing w:line="360" w:lineRule="exact"/>
      </w:pPr>
    </w:p>
    <w:p w:rsidR="00B03B46" w:rsidRDefault="00B03B46">
      <w:pPr>
        <w:spacing w:line="360" w:lineRule="exact"/>
      </w:pPr>
    </w:p>
    <w:p w:rsidR="00B03B46" w:rsidRDefault="00B03B46">
      <w:pPr>
        <w:spacing w:line="360" w:lineRule="exact"/>
      </w:pPr>
    </w:p>
    <w:p w:rsidR="00B03B46" w:rsidRDefault="00B03B46">
      <w:pPr>
        <w:spacing w:line="360" w:lineRule="exact"/>
      </w:pPr>
    </w:p>
    <w:p w:rsidR="00B03B46" w:rsidRDefault="00B03B46">
      <w:pPr>
        <w:spacing w:line="360" w:lineRule="exact"/>
      </w:pPr>
    </w:p>
    <w:p w:rsidR="00B03B46" w:rsidRDefault="00B03B46">
      <w:pPr>
        <w:spacing w:line="360" w:lineRule="exact"/>
      </w:pPr>
    </w:p>
    <w:p w:rsidR="00B03B46" w:rsidRDefault="00B03B46">
      <w:pPr>
        <w:spacing w:after="546" w:line="1" w:lineRule="exact"/>
      </w:pPr>
    </w:p>
    <w:p w:rsidR="00B03B46" w:rsidRDefault="00B03B46">
      <w:pPr>
        <w:spacing w:line="1" w:lineRule="exact"/>
        <w:sectPr w:rsidR="00B03B46">
          <w:pgSz w:w="11900" w:h="16840"/>
          <w:pgMar w:top="1525" w:right="4164" w:bottom="2030" w:left="2922" w:header="1097" w:footer="3" w:gutter="0"/>
          <w:cols w:space="720"/>
          <w:noEndnote/>
          <w:docGrid w:linePitch="360"/>
        </w:sectPr>
      </w:pPr>
    </w:p>
    <w:p w:rsidR="00B03B46" w:rsidRDefault="00E84007">
      <w:pPr>
        <w:pStyle w:val="ab"/>
        <w:rPr>
          <w:sz w:val="22"/>
          <w:szCs w:val="22"/>
        </w:rPr>
      </w:pPr>
      <w:r>
        <w:lastRenderedPageBreak/>
        <w:t xml:space="preserve">ПРИЛОЖЕНИЕ Б (справочное) </w:t>
      </w:r>
      <w:r>
        <w:rPr>
          <w:b/>
          <w:bCs/>
          <w:sz w:val="22"/>
          <w:szCs w:val="22"/>
        </w:rPr>
        <w:t>Условные обозначения обогатительного оборудования для схем цепи аппаратов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70"/>
        <w:gridCol w:w="7800"/>
      </w:tblGrid>
      <w:tr w:rsidR="00B03B46">
        <w:trPr>
          <w:trHeight w:hRule="exact" w:val="658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spacing w:before="80"/>
              <w:ind w:firstLine="52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Позиция</w:t>
            </w:r>
          </w:p>
        </w:tc>
        <w:tc>
          <w:tcPr>
            <w:tcW w:w="78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tabs>
                <w:tab w:val="left" w:leader="underscore" w:pos="850"/>
                <w:tab w:val="left" w:leader="underscore" w:pos="893"/>
                <w:tab w:val="left" w:leader="underscore" w:pos="2126"/>
                <w:tab w:val="left" w:leader="underscore" w:pos="2150"/>
                <w:tab w:val="left" w:leader="underscore" w:pos="3763"/>
                <w:tab w:val="left" w:leader="underscore" w:pos="3816"/>
                <w:tab w:val="left" w:leader="underscore" w:pos="5290"/>
                <w:tab w:val="left" w:leader="underscore" w:pos="5328"/>
                <w:tab w:val="left" w:leader="underscore" w:pos="6590"/>
              </w:tabs>
            </w:pPr>
            <w:r>
              <w:t>-|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u w:val="single"/>
              </w:rPr>
              <w:t>Таблица Б.1</w:t>
            </w:r>
          </w:p>
          <w:p w:rsidR="00B03B46" w:rsidRDefault="00E84007">
            <w:pPr>
              <w:pStyle w:val="a9"/>
              <w:tabs>
                <w:tab w:val="left" w:pos="3202"/>
              </w:tabs>
              <w:spacing w:line="190" w:lineRule="auto"/>
              <w:rPr>
                <w:sz w:val="20"/>
                <w:szCs w:val="20"/>
              </w:rPr>
            </w:pPr>
            <w:r>
              <w:t>1</w:t>
            </w:r>
            <w:r>
              <w:tab/>
            </w:r>
            <w:r>
              <w:rPr>
                <w:sz w:val="20"/>
                <w:szCs w:val="20"/>
              </w:rPr>
              <w:t>Наименование</w:t>
            </w:r>
          </w:p>
          <w:p w:rsidR="00B03B46" w:rsidRDefault="00E84007">
            <w:pPr>
              <w:pStyle w:val="a9"/>
              <w:ind w:left="1320"/>
            </w:pPr>
            <w:r>
              <w:rPr>
                <w:b/>
                <w:bCs/>
              </w:rPr>
              <w:t>Транспортно-складское о</w:t>
            </w:r>
            <w:r>
              <w:rPr>
                <w:b/>
                <w:bCs/>
                <w:u w:val="single"/>
              </w:rPr>
              <w:t>борудование</w:t>
            </w:r>
          </w:p>
        </w:tc>
      </w:tr>
      <w:tr w:rsidR="00B03B46">
        <w:trPr>
          <w:trHeight w:hRule="exact" w:val="288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leader="underscore" w:pos="1434"/>
              </w:tabs>
              <w:ind w:firstLine="340"/>
            </w:pPr>
            <w:r>
              <w:rPr>
                <w:u w:val="single"/>
              </w:rPr>
              <w:t>1.1</w:t>
            </w:r>
            <w:r>
              <w:tab/>
            </w:r>
          </w:p>
        </w:tc>
        <w:tc>
          <w:tcPr>
            <w:tcW w:w="78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</w:pPr>
            <w:r>
              <w:t>Конвейер</w:t>
            </w:r>
          </w:p>
        </w:tc>
      </w:tr>
      <w:tr w:rsidR="00B03B46">
        <w:trPr>
          <w:trHeight w:hRule="exact" w:val="269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ind w:firstLine="340"/>
            </w:pPr>
            <w:r>
              <w:t>1.1.1.</w:t>
            </w:r>
          </w:p>
        </w:tc>
        <w:tc>
          <w:tcPr>
            <w:tcW w:w="78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400"/>
            </w:pPr>
            <w:r>
              <w:rPr>
                <w:i/>
                <w:iCs/>
              </w:rPr>
              <w:t>И</w:t>
            </w:r>
            <w:r>
              <w:t xml:space="preserve"> ленточный (питатель </w:t>
            </w:r>
            <w:proofErr w:type="spellStart"/>
            <w:r>
              <w:t>ленточньпГ</w:t>
            </w:r>
            <w:proofErr w:type="spellEnd"/>
            <w:r>
              <w:t>|_</w:t>
            </w:r>
          </w:p>
        </w:tc>
      </w:tr>
      <w:tr w:rsidR="00B03B46">
        <w:trPr>
          <w:trHeight w:hRule="exact" w:val="269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ind w:firstLine="340"/>
            </w:pPr>
            <w:r>
              <w:t>1.1.2.</w:t>
            </w:r>
          </w:p>
        </w:tc>
        <w:tc>
          <w:tcPr>
            <w:tcW w:w="78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leader="hyphen" w:pos="346"/>
                <w:tab w:val="left" w:leader="hyphen" w:pos="821"/>
              </w:tabs>
            </w:pPr>
            <w:r>
              <w:rPr>
                <w:rFonts w:ascii="Arial" w:eastAsia="Arial" w:hAnsi="Arial" w:cs="Arial"/>
                <w:i/>
                <w:iCs/>
                <w:sz w:val="20"/>
                <w:szCs w:val="20"/>
              </w:rPr>
              <w:tab/>
              <w:t>И</w:t>
            </w:r>
            <w:r>
              <w:rPr>
                <w:rFonts w:ascii="Arial" w:eastAsia="Arial" w:hAnsi="Arial" w:cs="Arial"/>
                <w:i/>
                <w:iCs/>
                <w:sz w:val="20"/>
                <w:szCs w:val="20"/>
              </w:rPr>
              <w:tab/>
            </w:r>
            <w:r>
              <w:t xml:space="preserve"> </w:t>
            </w:r>
            <w:proofErr w:type="spellStart"/>
            <w:r>
              <w:t>безроликовый</w:t>
            </w:r>
            <w:proofErr w:type="spellEnd"/>
          </w:p>
        </w:tc>
      </w:tr>
      <w:tr w:rsidR="00B03B46">
        <w:trPr>
          <w:trHeight w:hRule="exact" w:val="274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ind w:firstLine="340"/>
            </w:pPr>
            <w:r>
              <w:t>1.1.3.</w:t>
            </w:r>
          </w:p>
        </w:tc>
        <w:tc>
          <w:tcPr>
            <w:tcW w:w="78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leader="hyphen" w:pos="350"/>
                <w:tab w:val="left" w:leader="hyphen" w:pos="826"/>
              </w:tabs>
            </w:pPr>
            <w:r>
              <w:tab/>
              <w:t>//</w:t>
            </w:r>
            <w:r>
              <w:tab/>
              <w:t xml:space="preserve"> скребковый</w:t>
            </w:r>
          </w:p>
        </w:tc>
      </w:tr>
      <w:tr w:rsidR="00B03B46">
        <w:trPr>
          <w:trHeight w:hRule="exact" w:val="288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ind w:firstLine="340"/>
            </w:pPr>
            <w:r>
              <w:t>1.1.4.</w:t>
            </w:r>
          </w:p>
        </w:tc>
        <w:tc>
          <w:tcPr>
            <w:tcW w:w="78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left="1080"/>
            </w:pPr>
            <w:r>
              <w:rPr>
                <w:u w:val="single"/>
              </w:rPr>
              <w:t>пластинчаты</w:t>
            </w:r>
            <w:r>
              <w:t>й (питатель пластин</w:t>
            </w:r>
            <w:r>
              <w:rPr>
                <w:u w:val="single"/>
              </w:rPr>
              <w:t>чатый)</w:t>
            </w:r>
          </w:p>
        </w:tc>
      </w:tr>
      <w:tr w:rsidR="00B03B46">
        <w:trPr>
          <w:trHeight w:hRule="exact" w:val="254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leader="underscore" w:pos="1458"/>
              </w:tabs>
              <w:ind w:firstLine="340"/>
            </w:pPr>
            <w:r>
              <w:rPr>
                <w:u w:val="single"/>
              </w:rPr>
              <w:t>1.1.5,</w:t>
            </w:r>
            <w:r>
              <w:tab/>
            </w:r>
          </w:p>
        </w:tc>
        <w:tc>
          <w:tcPr>
            <w:tcW w:w="78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ind w:firstLine="400"/>
            </w:pPr>
            <w:r>
              <w:rPr>
                <w:vertAlign w:val="superscript"/>
              </w:rPr>
              <w:t>11</w:t>
            </w:r>
            <w:r>
              <w:t xml:space="preserve"> передвижной (</w:t>
            </w:r>
            <w:proofErr w:type="spellStart"/>
            <w:r>
              <w:t>катучий</w:t>
            </w:r>
            <w:proofErr w:type="spellEnd"/>
            <w:r>
              <w:t>, реверсивный)</w:t>
            </w:r>
          </w:p>
        </w:tc>
      </w:tr>
      <w:tr w:rsidR="00B03B46">
        <w:trPr>
          <w:trHeight w:hRule="exact" w:val="269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leader="underscore" w:pos="1463"/>
              </w:tabs>
              <w:ind w:firstLine="340"/>
            </w:pPr>
            <w:r>
              <w:rPr>
                <w:u w:val="single"/>
              </w:rPr>
              <w:t>1.1.6.</w:t>
            </w:r>
            <w:r>
              <w:tab/>
            </w:r>
          </w:p>
        </w:tc>
        <w:tc>
          <w:tcPr>
            <w:tcW w:w="78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ind w:firstLine="400"/>
            </w:pPr>
            <w:r>
              <w:rPr>
                <w:i/>
                <w:iCs/>
              </w:rPr>
              <w:t>И</w:t>
            </w:r>
            <w:r>
              <w:t xml:space="preserve"> со сбрасывающей тележкой (</w:t>
            </w:r>
            <w:proofErr w:type="spellStart"/>
            <w:r>
              <w:t>ав</w:t>
            </w:r>
            <w:r>
              <w:rPr>
                <w:u w:val="single"/>
              </w:rPr>
              <w:t>тостеллой</w:t>
            </w:r>
            <w:proofErr w:type="spellEnd"/>
            <w:r>
              <w:rPr>
                <w:u w:val="single"/>
              </w:rPr>
              <w:t>)</w:t>
            </w:r>
          </w:p>
        </w:tc>
      </w:tr>
      <w:tr w:rsidR="00B03B46">
        <w:trPr>
          <w:trHeight w:hRule="exact" w:val="269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ind w:firstLine="340"/>
              <w:jc w:val="both"/>
            </w:pPr>
            <w:r>
              <w:t>1.1.7.</w:t>
            </w:r>
          </w:p>
        </w:tc>
        <w:tc>
          <w:tcPr>
            <w:tcW w:w="78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leader="hyphen" w:pos="346"/>
                <w:tab w:val="left" w:leader="hyphen" w:pos="821"/>
              </w:tabs>
            </w:pPr>
            <w:r>
              <w:rPr>
                <w:i/>
                <w:iCs/>
              </w:rPr>
              <w:tab/>
              <w:t>И</w:t>
            </w:r>
            <w:r>
              <w:tab/>
              <w:t xml:space="preserve"> винтовой (шнек)</w:t>
            </w:r>
          </w:p>
        </w:tc>
      </w:tr>
      <w:tr w:rsidR="00B03B46">
        <w:trPr>
          <w:trHeight w:hRule="exact" w:val="274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leader="underscore" w:pos="1468"/>
              </w:tabs>
              <w:ind w:firstLine="340"/>
              <w:jc w:val="both"/>
            </w:pPr>
            <w:r>
              <w:rPr>
                <w:u w:val="single"/>
              </w:rPr>
              <w:t>1.2,</w:t>
            </w:r>
            <w:r>
              <w:tab/>
            </w:r>
          </w:p>
        </w:tc>
        <w:tc>
          <w:tcPr>
            <w:tcW w:w="78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</w:pPr>
            <w:r>
              <w:t>Элеватор</w:t>
            </w:r>
          </w:p>
        </w:tc>
      </w:tr>
      <w:tr w:rsidR="00B03B46">
        <w:trPr>
          <w:trHeight w:hRule="exact" w:val="269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ind w:firstLine="340"/>
              <w:jc w:val="both"/>
            </w:pPr>
            <w:r>
              <w:t>1.2.1.</w:t>
            </w:r>
          </w:p>
        </w:tc>
        <w:tc>
          <w:tcPr>
            <w:tcW w:w="78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leader="hyphen" w:pos="346"/>
                <w:tab w:val="left" w:leader="hyphen" w:pos="821"/>
              </w:tabs>
            </w:pPr>
            <w:r>
              <w:rPr>
                <w:rFonts w:ascii="Arial" w:eastAsia="Arial" w:hAnsi="Arial" w:cs="Arial"/>
                <w:i/>
                <w:iCs/>
                <w:sz w:val="20"/>
                <w:szCs w:val="20"/>
              </w:rPr>
              <w:tab/>
              <w:t>И</w:t>
            </w:r>
            <w:r>
              <w:tab/>
              <w:t xml:space="preserve"> ленточный</w:t>
            </w:r>
          </w:p>
        </w:tc>
      </w:tr>
      <w:tr w:rsidR="00B03B46">
        <w:trPr>
          <w:trHeight w:hRule="exact" w:val="274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ind w:firstLine="340"/>
              <w:jc w:val="both"/>
            </w:pPr>
            <w:r>
              <w:t>1.2.2.</w:t>
            </w:r>
          </w:p>
        </w:tc>
        <w:tc>
          <w:tcPr>
            <w:tcW w:w="78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leader="hyphen" w:pos="346"/>
                <w:tab w:val="left" w:leader="hyphen" w:pos="821"/>
              </w:tabs>
            </w:pPr>
            <w:r>
              <w:rPr>
                <w:u w:val="single"/>
              </w:rPr>
              <w:tab/>
              <w:t>//</w:t>
            </w:r>
            <w:r>
              <w:rPr>
                <w:u w:val="single"/>
              </w:rPr>
              <w:tab/>
              <w:t xml:space="preserve"> це</w:t>
            </w:r>
            <w:r>
              <w:t>пной</w:t>
            </w:r>
          </w:p>
        </w:tc>
      </w:tr>
      <w:tr w:rsidR="00B03B46">
        <w:trPr>
          <w:trHeight w:hRule="exact" w:val="552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leader="underscore" w:pos="1478"/>
              </w:tabs>
              <w:ind w:firstLine="340"/>
              <w:jc w:val="both"/>
            </w:pPr>
            <w:r>
              <w:rPr>
                <w:u w:val="single"/>
              </w:rPr>
              <w:t>1.3.</w:t>
            </w:r>
            <w:r>
              <w:tab/>
            </w:r>
          </w:p>
          <w:p w:rsidR="00B03B46" w:rsidRDefault="00E84007">
            <w:pPr>
              <w:pStyle w:val="a9"/>
              <w:ind w:firstLine="340"/>
              <w:jc w:val="both"/>
            </w:pPr>
            <w:r>
              <w:t>1.3.1.</w:t>
            </w:r>
          </w:p>
        </w:tc>
        <w:tc>
          <w:tcPr>
            <w:tcW w:w="78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</w:pPr>
            <w:r>
              <w:t>Затвор</w:t>
            </w:r>
          </w:p>
          <w:p w:rsidR="00B03B46" w:rsidRDefault="00E84007">
            <w:pPr>
              <w:pStyle w:val="a9"/>
              <w:tabs>
                <w:tab w:val="left" w:leader="hyphen" w:pos="346"/>
                <w:tab w:val="left" w:leader="hyphen" w:pos="816"/>
              </w:tabs>
            </w:pPr>
            <w:r>
              <w:rPr>
                <w:rFonts w:ascii="Arial" w:eastAsia="Arial" w:hAnsi="Arial" w:cs="Arial"/>
                <w:i/>
                <w:iCs/>
                <w:sz w:val="20"/>
                <w:szCs w:val="20"/>
              </w:rPr>
              <w:tab/>
              <w:t>И</w:t>
            </w:r>
            <w:r>
              <w:rPr>
                <w:rFonts w:ascii="Arial" w:eastAsia="Arial" w:hAnsi="Arial" w:cs="Arial"/>
                <w:i/>
                <w:iCs/>
                <w:sz w:val="20"/>
                <w:szCs w:val="20"/>
              </w:rPr>
              <w:tab/>
            </w:r>
            <w:r>
              <w:t xml:space="preserve"> лопастной</w:t>
            </w:r>
          </w:p>
        </w:tc>
      </w:tr>
      <w:tr w:rsidR="00B03B46">
        <w:trPr>
          <w:trHeight w:hRule="exact" w:val="274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ind w:firstLine="340"/>
              <w:jc w:val="both"/>
            </w:pPr>
            <w:r>
              <w:t>1.3.2.</w:t>
            </w:r>
          </w:p>
        </w:tc>
        <w:tc>
          <w:tcPr>
            <w:tcW w:w="78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leader="hyphen" w:pos="350"/>
                <w:tab w:val="left" w:leader="hyphen" w:pos="821"/>
              </w:tabs>
            </w:pPr>
            <w:r>
              <w:tab/>
              <w:t>//</w:t>
            </w:r>
            <w:r>
              <w:tab/>
              <w:t xml:space="preserve"> челюстной</w:t>
            </w:r>
          </w:p>
        </w:tc>
      </w:tr>
      <w:tr w:rsidR="00B03B46">
        <w:trPr>
          <w:trHeight w:hRule="exact" w:val="278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ind w:firstLine="340"/>
              <w:jc w:val="both"/>
            </w:pPr>
            <w:r>
              <w:t>1.3.3.</w:t>
            </w:r>
          </w:p>
        </w:tc>
        <w:tc>
          <w:tcPr>
            <w:tcW w:w="78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ind w:firstLine="400"/>
            </w:pPr>
            <w:r>
              <w:rPr>
                <w:i/>
                <w:iCs/>
              </w:rPr>
              <w:t>И</w:t>
            </w:r>
            <w:r>
              <w:t xml:space="preserve"> шиберный (затвор-за</w:t>
            </w:r>
            <w:r>
              <w:rPr>
                <w:u w:val="single"/>
              </w:rPr>
              <w:t>движка)</w:t>
            </w:r>
          </w:p>
        </w:tc>
      </w:tr>
      <w:tr w:rsidR="00B03B46">
        <w:trPr>
          <w:trHeight w:hRule="exact" w:val="547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leader="underscore" w:pos="1497"/>
              </w:tabs>
              <w:ind w:firstLine="340"/>
            </w:pPr>
            <w:r>
              <w:rPr>
                <w:u w:val="single"/>
              </w:rPr>
              <w:t>1.4.</w:t>
            </w:r>
            <w:r>
              <w:tab/>
            </w:r>
          </w:p>
          <w:p w:rsidR="00B03B46" w:rsidRDefault="00E84007">
            <w:pPr>
              <w:pStyle w:val="a9"/>
              <w:tabs>
                <w:tab w:val="left" w:leader="underscore" w:pos="1502"/>
              </w:tabs>
              <w:ind w:firstLine="340"/>
            </w:pPr>
            <w:r>
              <w:rPr>
                <w:u w:val="single"/>
              </w:rPr>
              <w:t>1.5.</w:t>
            </w:r>
            <w:r>
              <w:tab/>
            </w:r>
          </w:p>
        </w:tc>
        <w:tc>
          <w:tcPr>
            <w:tcW w:w="78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</w:pPr>
            <w:r>
              <w:t>Бункер</w:t>
            </w:r>
          </w:p>
          <w:p w:rsidR="00B03B46" w:rsidRDefault="00E84007">
            <w:pPr>
              <w:pStyle w:val="a9"/>
            </w:pPr>
            <w:r>
              <w:t>Штабель материала (скл</w:t>
            </w:r>
            <w:r>
              <w:rPr>
                <w:u w:val="single"/>
              </w:rPr>
              <w:t>ад)</w:t>
            </w:r>
          </w:p>
        </w:tc>
      </w:tr>
      <w:tr w:rsidR="00B03B46">
        <w:trPr>
          <w:trHeight w:hRule="exact" w:val="274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ind w:firstLine="340"/>
            </w:pPr>
            <w:r>
              <w:t>1.6.</w:t>
            </w:r>
          </w:p>
        </w:tc>
        <w:tc>
          <w:tcPr>
            <w:tcW w:w="78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</w:pPr>
            <w:r>
              <w:t xml:space="preserve">Машина </w:t>
            </w:r>
            <w:proofErr w:type="spellStart"/>
            <w:r>
              <w:t>рудоусреднительная</w:t>
            </w:r>
            <w:proofErr w:type="spellEnd"/>
          </w:p>
        </w:tc>
      </w:tr>
      <w:tr w:rsidR="00B03B46">
        <w:trPr>
          <w:trHeight w:hRule="exact" w:val="269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ind w:firstLine="340"/>
            </w:pPr>
            <w:r>
              <w:t>1.7.</w:t>
            </w:r>
          </w:p>
        </w:tc>
        <w:tc>
          <w:tcPr>
            <w:tcW w:w="78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</w:pPr>
            <w:r>
              <w:t>Питатель</w:t>
            </w:r>
          </w:p>
        </w:tc>
      </w:tr>
      <w:tr w:rsidR="00B03B46">
        <w:trPr>
          <w:trHeight w:hRule="exact" w:val="552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ind w:firstLine="340"/>
            </w:pPr>
            <w:r>
              <w:t>1.7.1.</w:t>
            </w:r>
          </w:p>
          <w:p w:rsidR="00B03B46" w:rsidRDefault="00E84007">
            <w:pPr>
              <w:pStyle w:val="a9"/>
              <w:ind w:firstLine="340"/>
            </w:pPr>
            <w:r>
              <w:t>1.7.2.</w:t>
            </w:r>
          </w:p>
        </w:tc>
        <w:tc>
          <w:tcPr>
            <w:tcW w:w="78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leader="hyphen" w:pos="346"/>
                <w:tab w:val="left" w:leader="hyphen" w:pos="821"/>
              </w:tabs>
            </w:pPr>
            <w:r>
              <w:tab/>
              <w:t>//</w:t>
            </w:r>
            <w:r>
              <w:tab/>
              <w:t xml:space="preserve"> ленточный (см. </w:t>
            </w:r>
            <w:r>
              <w:rPr>
                <w:u w:val="single"/>
              </w:rPr>
              <w:t>1.1,1.)</w:t>
            </w:r>
          </w:p>
          <w:p w:rsidR="00B03B46" w:rsidRDefault="00E84007">
            <w:pPr>
              <w:pStyle w:val="a9"/>
              <w:tabs>
                <w:tab w:val="left" w:leader="hyphen" w:pos="346"/>
                <w:tab w:val="left" w:leader="hyphen" w:pos="821"/>
              </w:tabs>
            </w:pPr>
            <w:r>
              <w:rPr>
                <w:i/>
                <w:iCs/>
              </w:rPr>
              <w:tab/>
              <w:t>И</w:t>
            </w:r>
            <w:r>
              <w:rPr>
                <w:i/>
                <w:iCs/>
              </w:rPr>
              <w:tab/>
            </w:r>
            <w:r>
              <w:t xml:space="preserve"> пластинчатый (с</w:t>
            </w:r>
            <w:r>
              <w:rPr>
                <w:u w:val="single"/>
              </w:rPr>
              <w:t>м. 1.1,4.)</w:t>
            </w:r>
          </w:p>
        </w:tc>
      </w:tr>
      <w:tr w:rsidR="00B03B46">
        <w:trPr>
          <w:trHeight w:hRule="exact" w:val="557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ind w:firstLine="340"/>
            </w:pPr>
            <w:r>
              <w:t>1.7.3.</w:t>
            </w:r>
          </w:p>
          <w:p w:rsidR="00B03B46" w:rsidRDefault="00E84007">
            <w:pPr>
              <w:pStyle w:val="a9"/>
              <w:ind w:firstLine="340"/>
            </w:pPr>
            <w:r>
              <w:t>1.7.4.</w:t>
            </w:r>
          </w:p>
        </w:tc>
        <w:tc>
          <w:tcPr>
            <w:tcW w:w="78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leader="hyphen" w:pos="870"/>
              </w:tabs>
              <w:ind w:firstLine="400"/>
            </w:pPr>
            <w:r>
              <w:rPr>
                <w:i/>
                <w:iCs/>
              </w:rPr>
              <w:t>И</w:t>
            </w:r>
            <w:r>
              <w:rPr>
                <w:color w:val="403A51"/>
              </w:rPr>
              <w:tab/>
              <w:t xml:space="preserve"> </w:t>
            </w:r>
            <w:r>
              <w:t>лотковый (качаю</w:t>
            </w:r>
            <w:r>
              <w:rPr>
                <w:u w:val="single"/>
              </w:rPr>
              <w:t>щий</w:t>
            </w:r>
            <w:r>
              <w:t>ся)</w:t>
            </w:r>
          </w:p>
          <w:p w:rsidR="00B03B46" w:rsidRDefault="00E84007">
            <w:pPr>
              <w:pStyle w:val="a9"/>
              <w:tabs>
                <w:tab w:val="left" w:leader="hyphen" w:pos="346"/>
                <w:tab w:val="left" w:leader="hyphen" w:pos="816"/>
              </w:tabs>
            </w:pPr>
            <w:r>
              <w:rPr>
                <w:color w:val="403A51"/>
              </w:rPr>
              <w:tab/>
            </w:r>
            <w:r>
              <w:t>//</w:t>
            </w:r>
            <w:r>
              <w:rPr>
                <w:color w:val="403A51"/>
              </w:rPr>
              <w:tab/>
              <w:t xml:space="preserve"> </w:t>
            </w:r>
            <w:r>
              <w:t>электровибрационный</w:t>
            </w:r>
          </w:p>
        </w:tc>
      </w:tr>
      <w:tr w:rsidR="00B03B46">
        <w:trPr>
          <w:trHeight w:hRule="exact" w:val="274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ind w:firstLine="340"/>
            </w:pPr>
            <w:r>
              <w:t>1.7.5.</w:t>
            </w:r>
          </w:p>
        </w:tc>
        <w:tc>
          <w:tcPr>
            <w:tcW w:w="78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leader="hyphen" w:pos="346"/>
                <w:tab w:val="left" w:leader="hyphen" w:pos="816"/>
              </w:tabs>
            </w:pPr>
            <w:r>
              <w:tab/>
              <w:t>//</w:t>
            </w:r>
            <w:r>
              <w:tab/>
              <w:t xml:space="preserve"> тарельчатый</w:t>
            </w:r>
          </w:p>
        </w:tc>
      </w:tr>
      <w:tr w:rsidR="00B03B46">
        <w:trPr>
          <w:trHeight w:hRule="exact" w:val="274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ind w:firstLine="340"/>
            </w:pPr>
            <w:r>
              <w:t>1.7.6.</w:t>
            </w:r>
          </w:p>
        </w:tc>
        <w:tc>
          <w:tcPr>
            <w:tcW w:w="78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leader="hyphen" w:pos="346"/>
                <w:tab w:val="left" w:leader="hyphen" w:pos="821"/>
              </w:tabs>
            </w:pPr>
            <w:r>
              <w:tab/>
              <w:t>//</w:t>
            </w:r>
            <w:r>
              <w:tab/>
              <w:t xml:space="preserve"> барабанный</w:t>
            </w:r>
          </w:p>
        </w:tc>
      </w:tr>
      <w:tr w:rsidR="00B03B46">
        <w:trPr>
          <w:trHeight w:hRule="exact" w:val="269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ind w:firstLine="340"/>
            </w:pPr>
            <w:r>
              <w:t>1.7.7.</w:t>
            </w:r>
          </w:p>
        </w:tc>
        <w:tc>
          <w:tcPr>
            <w:tcW w:w="78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tabs>
                <w:tab w:val="left" w:leader="hyphen" w:pos="815"/>
              </w:tabs>
              <w:ind w:firstLine="340"/>
            </w:pPr>
            <w:r>
              <w:t>"</w:t>
            </w:r>
            <w:r>
              <w:tab/>
              <w:t xml:space="preserve"> передвижной с фильтровентиляционным агрегатом</w:t>
            </w:r>
          </w:p>
        </w:tc>
      </w:tr>
      <w:tr w:rsidR="00B03B46">
        <w:trPr>
          <w:trHeight w:hRule="exact" w:val="269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ind w:firstLine="340"/>
            </w:pPr>
            <w:r>
              <w:t>1.8.</w:t>
            </w:r>
          </w:p>
        </w:tc>
        <w:tc>
          <w:tcPr>
            <w:tcW w:w="78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</w:pPr>
            <w:r>
              <w:t>Весы конвейерные</w:t>
            </w:r>
          </w:p>
        </w:tc>
      </w:tr>
      <w:tr w:rsidR="00B03B46">
        <w:trPr>
          <w:trHeight w:hRule="exact" w:val="274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ind w:firstLine="340"/>
            </w:pPr>
            <w:r>
              <w:t>1.9.</w:t>
            </w:r>
          </w:p>
        </w:tc>
        <w:tc>
          <w:tcPr>
            <w:tcW w:w="78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</w:pPr>
            <w:proofErr w:type="spellStart"/>
            <w:r>
              <w:t>Пробоотбиратель</w:t>
            </w:r>
            <w:proofErr w:type="spellEnd"/>
            <w:r>
              <w:t xml:space="preserve"> (пробоотборник)</w:t>
            </w:r>
          </w:p>
        </w:tc>
      </w:tr>
      <w:tr w:rsidR="00B03B46">
        <w:trPr>
          <w:trHeight w:hRule="exact" w:val="278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ind w:firstLine="340"/>
            </w:pPr>
            <w:r>
              <w:t>1.10.</w:t>
            </w:r>
          </w:p>
        </w:tc>
        <w:tc>
          <w:tcPr>
            <w:tcW w:w="78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</w:pPr>
            <w:r>
              <w:t>Бункер сортового асбеста</w:t>
            </w:r>
          </w:p>
        </w:tc>
      </w:tr>
      <w:tr w:rsidR="00B03B46">
        <w:trPr>
          <w:trHeight w:hRule="exact" w:val="274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ind w:firstLine="260"/>
            </w:pPr>
            <w:r>
              <w:t>1.11.</w:t>
            </w:r>
          </w:p>
        </w:tc>
        <w:tc>
          <w:tcPr>
            <w:tcW w:w="78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</w:pPr>
            <w:r>
              <w:t xml:space="preserve">У </w:t>
            </w:r>
            <w:proofErr w:type="spellStart"/>
            <w:r>
              <w:t>среднитель</w:t>
            </w:r>
            <w:proofErr w:type="spellEnd"/>
            <w:r>
              <w:t xml:space="preserve"> сортов</w:t>
            </w:r>
          </w:p>
        </w:tc>
      </w:tr>
      <w:tr w:rsidR="00B03B46">
        <w:trPr>
          <w:trHeight w:hRule="exact" w:val="283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ind w:firstLine="260"/>
            </w:pPr>
            <w:r>
              <w:t>1.12.</w:t>
            </w:r>
          </w:p>
        </w:tc>
        <w:tc>
          <w:tcPr>
            <w:tcW w:w="78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</w:pPr>
            <w:proofErr w:type="spellStart"/>
            <w:r>
              <w:t>Подпрессовщик</w:t>
            </w:r>
            <w:proofErr w:type="spellEnd"/>
            <w:r>
              <w:t xml:space="preserve"> сортов</w:t>
            </w:r>
          </w:p>
        </w:tc>
      </w:tr>
      <w:tr w:rsidR="00B03B46">
        <w:trPr>
          <w:trHeight w:hRule="exact" w:val="274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ind w:firstLine="260"/>
            </w:pPr>
            <w:r>
              <w:t>1.13.</w:t>
            </w:r>
          </w:p>
        </w:tc>
        <w:tc>
          <w:tcPr>
            <w:tcW w:w="78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</w:pPr>
            <w:r>
              <w:t>Машина упаковочная гидравлическая</w:t>
            </w:r>
          </w:p>
        </w:tc>
      </w:tr>
      <w:tr w:rsidR="00B03B46">
        <w:trPr>
          <w:trHeight w:hRule="exact" w:val="254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78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tabs>
                <w:tab w:val="left" w:leader="hyphen" w:pos="576"/>
              </w:tabs>
            </w:pPr>
            <w:r>
              <w:rPr>
                <w:b/>
                <w:bCs/>
              </w:rPr>
              <w:tab/>
              <w:t xml:space="preserve">2- Дробильно-измельчительное </w:t>
            </w:r>
            <w:proofErr w:type="spellStart"/>
            <w:r>
              <w:rPr>
                <w:b/>
                <w:bCs/>
              </w:rPr>
              <w:t>обоцудованир</w:t>
            </w:r>
            <w:proofErr w:type="spellEnd"/>
          </w:p>
        </w:tc>
      </w:tr>
      <w:tr w:rsidR="00B03B46">
        <w:trPr>
          <w:trHeight w:hRule="exact" w:val="293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ind w:firstLine="260"/>
            </w:pPr>
            <w:r>
              <w:t>2.1.</w:t>
            </w:r>
          </w:p>
        </w:tc>
        <w:tc>
          <w:tcPr>
            <w:tcW w:w="78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</w:pPr>
            <w:r>
              <w:t>Дробилка</w:t>
            </w:r>
          </w:p>
        </w:tc>
      </w:tr>
      <w:tr w:rsidR="00B03B46">
        <w:trPr>
          <w:trHeight w:hRule="exact" w:val="278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ind w:firstLine="260"/>
            </w:pPr>
            <w:r>
              <w:t>2.1.1.</w:t>
            </w:r>
          </w:p>
        </w:tc>
        <w:tc>
          <w:tcPr>
            <w:tcW w:w="78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leader="hyphen" w:pos="350"/>
                <w:tab w:val="left" w:leader="hyphen" w:pos="821"/>
              </w:tabs>
            </w:pPr>
            <w:r>
              <w:tab/>
              <w:t>//</w:t>
            </w:r>
            <w:r>
              <w:tab/>
              <w:t xml:space="preserve"> щековая</w:t>
            </w:r>
          </w:p>
        </w:tc>
      </w:tr>
      <w:tr w:rsidR="00B03B46">
        <w:trPr>
          <w:trHeight w:hRule="exact" w:val="274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ind w:firstLine="260"/>
            </w:pPr>
            <w:r>
              <w:t>2.1.2.</w:t>
            </w:r>
          </w:p>
        </w:tc>
        <w:tc>
          <w:tcPr>
            <w:tcW w:w="78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ind w:firstLine="340"/>
            </w:pPr>
            <w:r>
              <w:rPr>
                <w:i/>
                <w:iCs/>
              </w:rPr>
              <w:t>Ч</w:t>
            </w:r>
            <w:r>
              <w:t xml:space="preserve"> конусная для крупного дробления</w:t>
            </w:r>
          </w:p>
        </w:tc>
      </w:tr>
      <w:tr w:rsidR="00B03B46">
        <w:trPr>
          <w:trHeight w:hRule="exact" w:val="274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ind w:firstLine="260"/>
            </w:pPr>
            <w:r>
              <w:t>2.1.3.</w:t>
            </w:r>
          </w:p>
        </w:tc>
        <w:tc>
          <w:tcPr>
            <w:tcW w:w="78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leader="hyphen" w:pos="346"/>
                <w:tab w:val="left" w:leader="hyphen" w:pos="821"/>
              </w:tabs>
            </w:pPr>
            <w:r>
              <w:rPr>
                <w:rFonts w:ascii="Arial" w:eastAsia="Arial" w:hAnsi="Arial" w:cs="Arial"/>
                <w:i/>
                <w:iCs/>
                <w:color w:val="403A51"/>
                <w:sz w:val="20"/>
                <w:szCs w:val="20"/>
              </w:rPr>
              <w:tab/>
            </w:r>
            <w:r>
              <w:rPr>
                <w:rFonts w:ascii="Arial" w:eastAsia="Arial" w:hAnsi="Arial" w:cs="Arial"/>
                <w:i/>
                <w:iCs/>
                <w:sz w:val="20"/>
                <w:szCs w:val="20"/>
              </w:rPr>
              <w:t>И</w:t>
            </w:r>
            <w:r>
              <w:rPr>
                <w:rFonts w:ascii="Arial" w:eastAsia="Arial" w:hAnsi="Arial" w:cs="Arial"/>
                <w:i/>
                <w:iCs/>
                <w:color w:val="403A51"/>
                <w:sz w:val="20"/>
                <w:szCs w:val="20"/>
              </w:rPr>
              <w:tab/>
            </w:r>
            <w:r>
              <w:rPr>
                <w:color w:val="403A51"/>
              </w:rPr>
              <w:t xml:space="preserve"> </w:t>
            </w:r>
            <w:r>
              <w:t>валковая</w:t>
            </w:r>
          </w:p>
        </w:tc>
      </w:tr>
      <w:tr w:rsidR="00B03B46">
        <w:trPr>
          <w:trHeight w:hRule="exact" w:val="274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ind w:firstLine="260"/>
            </w:pPr>
            <w:r>
              <w:t>2.1.4.</w:t>
            </w:r>
          </w:p>
        </w:tc>
        <w:tc>
          <w:tcPr>
            <w:tcW w:w="78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leader="hyphen" w:pos="350"/>
                <w:tab w:val="left" w:leader="hyphen" w:pos="821"/>
              </w:tabs>
            </w:pPr>
            <w:r>
              <w:tab/>
              <w:t>//</w:t>
            </w:r>
            <w:r>
              <w:tab/>
              <w:t xml:space="preserve"> </w:t>
            </w:r>
            <w:proofErr w:type="spellStart"/>
            <w:r>
              <w:t>короткоконусная</w:t>
            </w:r>
            <w:proofErr w:type="spellEnd"/>
            <w:r>
              <w:t xml:space="preserve"> (КСД. КМД)</w:t>
            </w:r>
          </w:p>
        </w:tc>
      </w:tr>
      <w:tr w:rsidR="00B03B46">
        <w:trPr>
          <w:trHeight w:hRule="exact" w:val="274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ind w:firstLine="260"/>
            </w:pPr>
            <w:r>
              <w:t>2.1.5.</w:t>
            </w:r>
          </w:p>
        </w:tc>
        <w:tc>
          <w:tcPr>
            <w:tcW w:w="78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ind w:firstLine="340"/>
            </w:pPr>
            <w:r>
              <w:rPr>
                <w:i/>
                <w:iCs/>
              </w:rPr>
              <w:t>И</w:t>
            </w:r>
            <w:r>
              <w:t xml:space="preserve"> молотковая (кулачковая) с вертикальной осью</w:t>
            </w:r>
          </w:p>
        </w:tc>
      </w:tr>
      <w:tr w:rsidR="00B03B46">
        <w:trPr>
          <w:trHeight w:hRule="exact" w:val="384"/>
          <w:jc w:val="center"/>
        </w:trPr>
        <w:tc>
          <w:tcPr>
            <w:tcW w:w="1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ind w:firstLine="260"/>
            </w:pPr>
            <w:r>
              <w:t>2.1.6</w:t>
            </w:r>
          </w:p>
        </w:tc>
        <w:tc>
          <w:tcPr>
            <w:tcW w:w="7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leader="hyphen" w:pos="815"/>
              </w:tabs>
              <w:ind w:firstLine="340"/>
            </w:pPr>
            <w:r>
              <w:t>//</w:t>
            </w:r>
            <w:r>
              <w:rPr>
                <w:color w:val="403A51"/>
              </w:rPr>
              <w:tab/>
              <w:t xml:space="preserve"> </w:t>
            </w:r>
            <w:r>
              <w:t>молотковая (кулачковая) с горизонтальной осью</w:t>
            </w:r>
          </w:p>
        </w:tc>
      </w:tr>
    </w:tbl>
    <w:p w:rsidR="00B03B46" w:rsidRDefault="00B03B46">
      <w:pPr>
        <w:sectPr w:rsidR="00B03B46">
          <w:pgSz w:w="11900" w:h="16840"/>
          <w:pgMar w:top="1482" w:right="1375" w:bottom="1818" w:left="1155" w:header="1054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483"/>
        <w:gridCol w:w="7690"/>
      </w:tblGrid>
      <w:tr w:rsidR="00B03B46">
        <w:trPr>
          <w:trHeight w:hRule="exact" w:val="269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340"/>
            </w:pPr>
            <w:r>
              <w:lastRenderedPageBreak/>
              <w:t>Позиция</w:t>
            </w:r>
          </w:p>
        </w:tc>
        <w:tc>
          <w:tcPr>
            <w:tcW w:w="7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jc w:val="center"/>
            </w:pPr>
            <w:r>
              <w:t>Наименование</w:t>
            </w:r>
          </w:p>
        </w:tc>
      </w:tr>
      <w:tr w:rsidR="00B03B46">
        <w:trPr>
          <w:trHeight w:hRule="exact" w:val="274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60"/>
            </w:pPr>
            <w:r>
              <w:t>2.1.7</w:t>
            </w:r>
          </w:p>
        </w:tc>
        <w:tc>
          <w:tcPr>
            <w:tcW w:w="7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tabs>
                <w:tab w:val="left" w:leader="hyphen" w:pos="350"/>
                <w:tab w:val="left" w:leader="hyphen" w:pos="821"/>
              </w:tabs>
            </w:pPr>
            <w:r>
              <w:tab/>
              <w:t>//</w:t>
            </w:r>
            <w:r>
              <w:tab/>
              <w:t xml:space="preserve"> </w:t>
            </w:r>
            <w:proofErr w:type="spellStart"/>
            <w:r>
              <w:t>роторнобильная</w:t>
            </w:r>
            <w:proofErr w:type="spellEnd"/>
            <w:r>
              <w:t xml:space="preserve"> (ударно-отражательная)</w:t>
            </w:r>
          </w:p>
        </w:tc>
      </w:tr>
      <w:tr w:rsidR="00B03B46">
        <w:trPr>
          <w:trHeight w:hRule="exact" w:val="274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60"/>
            </w:pPr>
            <w:r>
              <w:t>2.2.</w:t>
            </w:r>
          </w:p>
        </w:tc>
        <w:tc>
          <w:tcPr>
            <w:tcW w:w="7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proofErr w:type="spellStart"/>
            <w:r>
              <w:t>Распушитель</w:t>
            </w:r>
            <w:proofErr w:type="spellEnd"/>
            <w:r>
              <w:t xml:space="preserve"> бичевой</w:t>
            </w:r>
          </w:p>
        </w:tc>
      </w:tr>
      <w:tr w:rsidR="00B03B46">
        <w:trPr>
          <w:trHeight w:hRule="exact" w:val="278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60"/>
            </w:pPr>
            <w:r>
              <w:t>2.3.</w:t>
            </w:r>
          </w:p>
        </w:tc>
        <w:tc>
          <w:tcPr>
            <w:tcW w:w="7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Дезинтегратор</w:t>
            </w:r>
          </w:p>
        </w:tc>
      </w:tr>
      <w:tr w:rsidR="00B03B46">
        <w:trPr>
          <w:trHeight w:hRule="exact" w:val="274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60"/>
            </w:pPr>
            <w:r>
              <w:t>2.4.</w:t>
            </w:r>
          </w:p>
        </w:tc>
        <w:tc>
          <w:tcPr>
            <w:tcW w:w="7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Мельница</w:t>
            </w:r>
          </w:p>
        </w:tc>
      </w:tr>
      <w:tr w:rsidR="00B03B46">
        <w:trPr>
          <w:trHeight w:hRule="exact" w:val="269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60"/>
            </w:pPr>
            <w:r>
              <w:t>2.4.1.</w:t>
            </w:r>
          </w:p>
        </w:tc>
        <w:tc>
          <w:tcPr>
            <w:tcW w:w="7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tabs>
                <w:tab w:val="left" w:leader="hyphen" w:pos="350"/>
                <w:tab w:val="left" w:leader="hyphen" w:pos="821"/>
              </w:tabs>
            </w:pPr>
            <w:r>
              <w:tab/>
              <w:t>//</w:t>
            </w:r>
            <w:r>
              <w:tab/>
              <w:t xml:space="preserve"> стержневая, шаровая</w:t>
            </w:r>
          </w:p>
        </w:tc>
      </w:tr>
      <w:tr w:rsidR="00B03B46">
        <w:trPr>
          <w:trHeight w:hRule="exact" w:val="269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ind w:firstLine="260"/>
            </w:pPr>
            <w:r>
              <w:t>2.4.2.</w:t>
            </w:r>
          </w:p>
        </w:tc>
        <w:tc>
          <w:tcPr>
            <w:tcW w:w="7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leader="hyphen" w:pos="350"/>
                <w:tab w:val="left" w:leader="hyphen" w:pos="821"/>
              </w:tabs>
            </w:pPr>
            <w:r>
              <w:tab/>
              <w:t>//</w:t>
            </w:r>
            <w:r>
              <w:tab/>
              <w:t xml:space="preserve"> самоизмельчения</w:t>
            </w:r>
          </w:p>
        </w:tc>
      </w:tr>
      <w:tr w:rsidR="00B03B46">
        <w:trPr>
          <w:trHeight w:hRule="exact" w:val="264"/>
          <w:jc w:val="center"/>
        </w:trPr>
        <w:tc>
          <w:tcPr>
            <w:tcW w:w="917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jc w:val="center"/>
            </w:pPr>
            <w:r>
              <w:rPr>
                <w:b/>
                <w:bCs/>
              </w:rPr>
              <w:t>3. Грохот</w:t>
            </w:r>
          </w:p>
        </w:tc>
      </w:tr>
      <w:tr w:rsidR="00B03B46">
        <w:trPr>
          <w:trHeight w:hRule="exact" w:val="274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ind w:firstLine="260"/>
            </w:pPr>
            <w:r>
              <w:t>3.1.</w:t>
            </w:r>
          </w:p>
        </w:tc>
        <w:tc>
          <w:tcPr>
            <w:tcW w:w="7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leader="hyphen" w:pos="350"/>
                <w:tab w:val="left" w:leader="hyphen" w:pos="821"/>
              </w:tabs>
            </w:pPr>
            <w:r>
              <w:tab/>
              <w:t>//</w:t>
            </w:r>
            <w:r>
              <w:tab/>
              <w:t xml:space="preserve"> колосниковый</w:t>
            </w:r>
          </w:p>
        </w:tc>
      </w:tr>
      <w:tr w:rsidR="00B03B46">
        <w:trPr>
          <w:trHeight w:hRule="exact" w:val="278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60"/>
            </w:pPr>
            <w:r>
              <w:t>3.2.</w:t>
            </w:r>
          </w:p>
        </w:tc>
        <w:tc>
          <w:tcPr>
            <w:tcW w:w="7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tabs>
                <w:tab w:val="left" w:leader="hyphen" w:pos="350"/>
                <w:tab w:val="left" w:leader="hyphen" w:pos="821"/>
              </w:tabs>
            </w:pPr>
            <w:r>
              <w:tab/>
              <w:t>//</w:t>
            </w:r>
            <w:r>
              <w:tab/>
              <w:t xml:space="preserve"> прутковый</w:t>
            </w:r>
          </w:p>
        </w:tc>
      </w:tr>
      <w:tr w:rsidR="00B03B46">
        <w:trPr>
          <w:trHeight w:hRule="exact" w:val="269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60"/>
            </w:pPr>
            <w:r>
              <w:t>3.3.</w:t>
            </w:r>
          </w:p>
        </w:tc>
        <w:tc>
          <w:tcPr>
            <w:tcW w:w="7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tabs>
                <w:tab w:val="left" w:leader="hyphen" w:pos="346"/>
                <w:tab w:val="left" w:leader="hyphen" w:pos="821"/>
              </w:tabs>
            </w:pPr>
            <w:r>
              <w:rPr>
                <w:i/>
                <w:iCs/>
              </w:rPr>
              <w:tab/>
              <w:t>И</w:t>
            </w:r>
            <w:r>
              <w:tab/>
              <w:t xml:space="preserve"> вибрационный</w:t>
            </w:r>
          </w:p>
        </w:tc>
      </w:tr>
      <w:tr w:rsidR="00B03B46">
        <w:trPr>
          <w:trHeight w:hRule="exact" w:val="274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60"/>
            </w:pPr>
            <w:r>
              <w:t>3.4.</w:t>
            </w:r>
          </w:p>
        </w:tc>
        <w:tc>
          <w:tcPr>
            <w:tcW w:w="7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tabs>
                <w:tab w:val="left" w:leader="hyphen" w:pos="350"/>
                <w:tab w:val="left" w:leader="hyphen" w:pos="821"/>
              </w:tabs>
            </w:pPr>
            <w:r>
              <w:tab/>
              <w:t>//</w:t>
            </w:r>
            <w:r>
              <w:tab/>
              <w:t xml:space="preserve"> для сброса кондиционной суспензии и отмывки утяжелителя</w:t>
            </w:r>
          </w:p>
        </w:tc>
      </w:tr>
      <w:tr w:rsidR="00B03B46">
        <w:trPr>
          <w:trHeight w:hRule="exact" w:val="264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60"/>
            </w:pPr>
            <w:r>
              <w:t>3.5.</w:t>
            </w:r>
          </w:p>
        </w:tc>
        <w:tc>
          <w:tcPr>
            <w:tcW w:w="7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tabs>
                <w:tab w:val="left" w:leader="hyphen" w:pos="350"/>
                <w:tab w:val="left" w:leader="hyphen" w:pos="821"/>
              </w:tabs>
            </w:pPr>
            <w:r>
              <w:tab/>
              <w:t>//</w:t>
            </w:r>
            <w:r>
              <w:tab/>
              <w:t xml:space="preserve"> барабанный</w:t>
            </w:r>
          </w:p>
        </w:tc>
      </w:tr>
      <w:tr w:rsidR="00B03B46">
        <w:trPr>
          <w:trHeight w:hRule="exact" w:val="274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60"/>
            </w:pPr>
            <w:r>
              <w:t>3.6.</w:t>
            </w:r>
          </w:p>
        </w:tc>
        <w:tc>
          <w:tcPr>
            <w:tcW w:w="7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tabs>
                <w:tab w:val="left" w:leader="hyphen" w:pos="350"/>
                <w:tab w:val="left" w:leader="hyphen" w:pos="821"/>
              </w:tabs>
            </w:pPr>
            <w:r>
              <w:rPr>
                <w:color w:val="403A51"/>
              </w:rPr>
              <w:tab/>
            </w:r>
            <w:r>
              <w:t>//</w:t>
            </w:r>
            <w:r>
              <w:rPr>
                <w:color w:val="403A51"/>
              </w:rPr>
              <w:tab/>
              <w:t xml:space="preserve"> </w:t>
            </w:r>
            <w:r>
              <w:t>дуговой (см. 9.12)</w:t>
            </w:r>
          </w:p>
        </w:tc>
      </w:tr>
      <w:tr w:rsidR="00B03B46">
        <w:trPr>
          <w:trHeight w:hRule="exact" w:val="274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60"/>
            </w:pPr>
            <w:r>
              <w:t>3.7.</w:t>
            </w:r>
          </w:p>
        </w:tc>
        <w:tc>
          <w:tcPr>
            <w:tcW w:w="7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Бутара (мойка)</w:t>
            </w:r>
          </w:p>
        </w:tc>
      </w:tr>
      <w:tr w:rsidR="00B03B46">
        <w:trPr>
          <w:trHeight w:hRule="exact" w:val="278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60"/>
            </w:pPr>
            <w:r>
              <w:t>3.8.</w:t>
            </w:r>
          </w:p>
        </w:tc>
        <w:tc>
          <w:tcPr>
            <w:tcW w:w="7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Скруббер промывочный</w:t>
            </w:r>
          </w:p>
        </w:tc>
      </w:tr>
      <w:tr w:rsidR="00B03B46">
        <w:trPr>
          <w:trHeight w:hRule="exact" w:val="269"/>
          <w:jc w:val="center"/>
        </w:trPr>
        <w:tc>
          <w:tcPr>
            <w:tcW w:w="917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jc w:val="center"/>
            </w:pPr>
            <w:r>
              <w:rPr>
                <w:b/>
                <w:bCs/>
              </w:rPr>
              <w:t>4. Классификатор</w:t>
            </w:r>
          </w:p>
        </w:tc>
      </w:tr>
      <w:tr w:rsidR="00B03B46">
        <w:trPr>
          <w:trHeight w:hRule="exact" w:val="283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60"/>
            </w:pPr>
            <w:r>
              <w:t>4.1.</w:t>
            </w:r>
          </w:p>
        </w:tc>
        <w:tc>
          <w:tcPr>
            <w:tcW w:w="7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Отстойник пирамидальный (классификатор гидравлический)</w:t>
            </w:r>
          </w:p>
        </w:tc>
      </w:tr>
      <w:tr w:rsidR="00B03B46">
        <w:trPr>
          <w:trHeight w:hRule="exact" w:val="274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60"/>
            </w:pPr>
            <w:r>
              <w:t>4.2.</w:t>
            </w:r>
          </w:p>
        </w:tc>
        <w:tc>
          <w:tcPr>
            <w:tcW w:w="7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tabs>
                <w:tab w:val="left" w:leader="hyphen" w:pos="350"/>
                <w:tab w:val="left" w:leader="hyphen" w:pos="821"/>
              </w:tabs>
            </w:pPr>
            <w:r>
              <w:tab/>
              <w:t>//</w:t>
            </w:r>
            <w:r>
              <w:tab/>
              <w:t xml:space="preserve"> камерный (со стесненным падением)</w:t>
            </w:r>
          </w:p>
        </w:tc>
      </w:tr>
      <w:tr w:rsidR="00B03B46">
        <w:trPr>
          <w:trHeight w:hRule="exact" w:val="278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60"/>
            </w:pPr>
            <w:r>
              <w:t>4.3.</w:t>
            </w:r>
          </w:p>
        </w:tc>
        <w:tc>
          <w:tcPr>
            <w:tcW w:w="7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Классификатор конический (конусный)</w:t>
            </w:r>
          </w:p>
        </w:tc>
      </w:tr>
      <w:tr w:rsidR="00B03B46">
        <w:trPr>
          <w:trHeight w:hRule="exact" w:val="274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ind w:firstLine="260"/>
            </w:pPr>
            <w:r>
              <w:t>4.4.</w:t>
            </w:r>
          </w:p>
        </w:tc>
        <w:tc>
          <w:tcPr>
            <w:tcW w:w="7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leader="hyphen" w:pos="346"/>
                <w:tab w:val="left" w:leader="hyphen" w:pos="816"/>
              </w:tabs>
            </w:pPr>
            <w:r>
              <w:rPr>
                <w:color w:val="403A51"/>
              </w:rPr>
              <w:tab/>
            </w:r>
            <w:r>
              <w:t>//</w:t>
            </w:r>
            <w:r>
              <w:rPr>
                <w:color w:val="403A51"/>
              </w:rPr>
              <w:tab/>
              <w:t xml:space="preserve"> </w:t>
            </w:r>
            <w:r>
              <w:t>спиральный</w:t>
            </w:r>
          </w:p>
        </w:tc>
      </w:tr>
      <w:tr w:rsidR="00B03B46">
        <w:trPr>
          <w:trHeight w:hRule="exact" w:val="274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60"/>
            </w:pPr>
            <w:r>
              <w:t>4.5.</w:t>
            </w:r>
          </w:p>
        </w:tc>
        <w:tc>
          <w:tcPr>
            <w:tcW w:w="7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Гидроциклон (одиночный)</w:t>
            </w:r>
          </w:p>
        </w:tc>
      </w:tr>
      <w:tr w:rsidR="00B03B46">
        <w:trPr>
          <w:trHeight w:hRule="exact" w:val="264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60"/>
            </w:pPr>
            <w:r>
              <w:t>4.6.</w:t>
            </w:r>
          </w:p>
        </w:tc>
        <w:tc>
          <w:tcPr>
            <w:tcW w:w="7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tabs>
                <w:tab w:val="left" w:leader="hyphen" w:pos="341"/>
                <w:tab w:val="left" w:leader="hyphen" w:pos="816"/>
              </w:tabs>
            </w:pPr>
            <w:r>
              <w:rPr>
                <w:i/>
                <w:iCs/>
              </w:rPr>
              <w:tab/>
              <w:t>И</w:t>
            </w:r>
            <w:r>
              <w:tab/>
              <w:t xml:space="preserve"> батарейный (ГЦ-50 и меньше)</w:t>
            </w:r>
          </w:p>
        </w:tc>
      </w:tr>
      <w:tr w:rsidR="00B03B46">
        <w:trPr>
          <w:trHeight w:hRule="exact" w:val="269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60"/>
            </w:pPr>
            <w:r>
              <w:t>4.7.</w:t>
            </w:r>
          </w:p>
        </w:tc>
        <w:tc>
          <w:tcPr>
            <w:tcW w:w="7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Центрифуга</w:t>
            </w:r>
          </w:p>
        </w:tc>
      </w:tr>
      <w:tr w:rsidR="00B03B46">
        <w:trPr>
          <w:trHeight w:hRule="exact" w:val="264"/>
          <w:jc w:val="center"/>
        </w:trPr>
        <w:tc>
          <w:tcPr>
            <w:tcW w:w="917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jc w:val="center"/>
            </w:pPr>
            <w:r>
              <w:rPr>
                <w:b/>
                <w:bCs/>
                <w:u w:val="single"/>
              </w:rPr>
              <w:t xml:space="preserve">5. Сепаратор </w:t>
            </w:r>
            <w:proofErr w:type="spellStart"/>
            <w:r>
              <w:rPr>
                <w:b/>
                <w:bCs/>
                <w:u w:val="single"/>
              </w:rPr>
              <w:t>тяжелосредный</w:t>
            </w:r>
            <w:proofErr w:type="spellEnd"/>
          </w:p>
        </w:tc>
      </w:tr>
      <w:tr w:rsidR="00B03B46">
        <w:trPr>
          <w:trHeight w:hRule="exact" w:val="288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60"/>
            </w:pPr>
            <w:r>
              <w:t>5.1.</w:t>
            </w:r>
          </w:p>
        </w:tc>
        <w:tc>
          <w:tcPr>
            <w:tcW w:w="7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tabs>
                <w:tab w:val="left" w:leader="hyphen" w:pos="350"/>
                <w:tab w:val="left" w:leader="hyphen" w:pos="821"/>
              </w:tabs>
            </w:pPr>
            <w:r>
              <w:tab/>
              <w:t>//</w:t>
            </w:r>
            <w:r>
              <w:tab/>
              <w:t xml:space="preserve"> барабанный</w:t>
            </w:r>
          </w:p>
        </w:tc>
      </w:tr>
      <w:tr w:rsidR="00B03B46">
        <w:trPr>
          <w:trHeight w:hRule="exact" w:val="274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60"/>
            </w:pPr>
            <w:r>
              <w:t>5.2.</w:t>
            </w:r>
          </w:p>
        </w:tc>
        <w:tc>
          <w:tcPr>
            <w:tcW w:w="7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tabs>
                <w:tab w:val="left" w:leader="hyphen" w:pos="350"/>
                <w:tab w:val="left" w:leader="hyphen" w:pos="821"/>
              </w:tabs>
            </w:pPr>
            <w:r>
              <w:tab/>
              <w:t>//</w:t>
            </w:r>
            <w:r>
              <w:tab/>
              <w:t xml:space="preserve"> колесный (СК)</w:t>
            </w:r>
          </w:p>
        </w:tc>
      </w:tr>
      <w:tr w:rsidR="00B03B46">
        <w:trPr>
          <w:trHeight w:hRule="exact" w:val="283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60"/>
            </w:pPr>
            <w:r>
              <w:t>5.3.</w:t>
            </w:r>
          </w:p>
        </w:tc>
        <w:tc>
          <w:tcPr>
            <w:tcW w:w="7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tabs>
                <w:tab w:val="left" w:leader="hyphen" w:pos="346"/>
                <w:tab w:val="left" w:leader="hyphen" w:pos="816"/>
              </w:tabs>
            </w:pPr>
            <w:r>
              <w:tab/>
              <w:t>//</w:t>
            </w:r>
            <w:r>
              <w:tab/>
              <w:t xml:space="preserve"> колесный (СКВ)</w:t>
            </w:r>
          </w:p>
        </w:tc>
      </w:tr>
      <w:tr w:rsidR="00B03B46">
        <w:trPr>
          <w:trHeight w:hRule="exact" w:val="269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60"/>
            </w:pPr>
            <w:r>
              <w:t>5.4.</w:t>
            </w:r>
          </w:p>
        </w:tc>
        <w:tc>
          <w:tcPr>
            <w:tcW w:w="7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tabs>
                <w:tab w:val="left" w:leader="hyphen" w:pos="346"/>
                <w:tab w:val="left" w:leader="hyphen" w:pos="816"/>
              </w:tabs>
            </w:pPr>
            <w:r>
              <w:tab/>
              <w:t>//</w:t>
            </w:r>
            <w:r>
              <w:tab/>
              <w:t xml:space="preserve"> конусный гидравлический</w:t>
            </w:r>
          </w:p>
        </w:tc>
      </w:tr>
      <w:tr w:rsidR="00B03B46">
        <w:trPr>
          <w:trHeight w:hRule="exact" w:val="274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60"/>
            </w:pPr>
            <w:r>
              <w:t>5.5.</w:t>
            </w:r>
          </w:p>
        </w:tc>
        <w:tc>
          <w:tcPr>
            <w:tcW w:w="7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tabs>
                <w:tab w:val="left" w:leader="hyphen" w:pos="346"/>
                <w:tab w:val="left" w:leader="hyphen" w:pos="816"/>
              </w:tabs>
            </w:pPr>
            <w:r>
              <w:tab/>
              <w:t>//</w:t>
            </w:r>
            <w:r>
              <w:tab/>
              <w:t xml:space="preserve"> конусный </w:t>
            </w:r>
            <w:proofErr w:type="spellStart"/>
            <w:r>
              <w:t>аэролифтный</w:t>
            </w:r>
            <w:proofErr w:type="spellEnd"/>
            <w:r>
              <w:t xml:space="preserve"> (</w:t>
            </w:r>
            <w:proofErr w:type="spellStart"/>
            <w:r>
              <w:t>тяжелосредный</w:t>
            </w:r>
            <w:proofErr w:type="spellEnd"/>
            <w:r>
              <w:t>)</w:t>
            </w:r>
          </w:p>
        </w:tc>
      </w:tr>
      <w:tr w:rsidR="00B03B46">
        <w:trPr>
          <w:trHeight w:hRule="exact" w:val="264"/>
          <w:jc w:val="center"/>
        </w:trPr>
        <w:tc>
          <w:tcPr>
            <w:tcW w:w="917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tabs>
                <w:tab w:val="right" w:leader="dot" w:pos="3394"/>
                <w:tab w:val="left" w:pos="3466"/>
              </w:tabs>
            </w:pPr>
            <w:r>
              <w:rPr>
                <w:b/>
                <w:bCs/>
              </w:rPr>
              <w:tab/>
              <w:t xml:space="preserve">  6.</w:t>
            </w:r>
            <w:r>
              <w:rPr>
                <w:b/>
                <w:bCs/>
              </w:rPr>
              <w:tab/>
              <w:t>Отсадочные машины</w:t>
            </w:r>
          </w:p>
        </w:tc>
      </w:tr>
      <w:tr w:rsidR="00B03B46">
        <w:trPr>
          <w:trHeight w:hRule="exact" w:val="283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60"/>
            </w:pPr>
            <w:r>
              <w:t>6.1.</w:t>
            </w:r>
          </w:p>
        </w:tc>
        <w:tc>
          <w:tcPr>
            <w:tcW w:w="7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tabs>
                <w:tab w:val="left" w:leader="hyphen" w:pos="346"/>
                <w:tab w:val="left" w:leader="hyphen" w:pos="816"/>
              </w:tabs>
            </w:pPr>
            <w:r>
              <w:tab/>
              <w:t>//</w:t>
            </w:r>
            <w:r>
              <w:tab/>
              <w:t xml:space="preserve"> </w:t>
            </w:r>
            <w:proofErr w:type="spellStart"/>
            <w:r>
              <w:t>беспоршневая</w:t>
            </w:r>
            <w:proofErr w:type="spellEnd"/>
          </w:p>
        </w:tc>
      </w:tr>
      <w:tr w:rsidR="00B03B46">
        <w:trPr>
          <w:trHeight w:hRule="exact" w:val="274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60"/>
            </w:pPr>
            <w:r>
              <w:rPr>
                <w:b/>
                <w:bCs/>
              </w:rPr>
              <w:t>6.2.</w:t>
            </w:r>
          </w:p>
        </w:tc>
        <w:tc>
          <w:tcPr>
            <w:tcW w:w="7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tabs>
                <w:tab w:val="left" w:leader="hyphen" w:pos="346"/>
                <w:tab w:val="left" w:leader="hyphen" w:pos="816"/>
              </w:tabs>
            </w:pPr>
            <w:r>
              <w:tab/>
              <w:t>//</w:t>
            </w:r>
            <w:r>
              <w:tab/>
              <w:t xml:space="preserve"> диафрагмовая</w:t>
            </w:r>
          </w:p>
        </w:tc>
      </w:tr>
      <w:tr w:rsidR="00B03B46">
        <w:trPr>
          <w:trHeight w:hRule="exact" w:val="259"/>
          <w:jc w:val="center"/>
        </w:trPr>
        <w:tc>
          <w:tcPr>
            <w:tcW w:w="917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jc w:val="center"/>
            </w:pPr>
            <w:r>
              <w:rPr>
                <w:b/>
                <w:bCs/>
                <w:u w:val="single"/>
              </w:rPr>
              <w:t>7. Оборудование для обогащения в струе воды, текущей по наклонной</w:t>
            </w:r>
            <w:r>
              <w:rPr>
                <w:b/>
                <w:bCs/>
              </w:rPr>
              <w:t xml:space="preserve"> плоскости</w:t>
            </w:r>
          </w:p>
        </w:tc>
      </w:tr>
      <w:tr w:rsidR="00B03B46">
        <w:trPr>
          <w:trHeight w:hRule="exact" w:val="293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ind w:firstLine="260"/>
            </w:pPr>
            <w:r>
              <w:t>7.1.</w:t>
            </w:r>
          </w:p>
        </w:tc>
        <w:tc>
          <w:tcPr>
            <w:tcW w:w="7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</w:pPr>
            <w:r>
              <w:t>Желоб</w:t>
            </w:r>
          </w:p>
        </w:tc>
      </w:tr>
      <w:tr w:rsidR="00B03B46">
        <w:trPr>
          <w:trHeight w:hRule="exact" w:val="269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60"/>
            </w:pPr>
            <w:r>
              <w:t>7.2.</w:t>
            </w:r>
          </w:p>
        </w:tc>
        <w:tc>
          <w:tcPr>
            <w:tcW w:w="7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Стол концентрационный неподвижный</w:t>
            </w:r>
          </w:p>
        </w:tc>
      </w:tr>
      <w:tr w:rsidR="00B03B46">
        <w:trPr>
          <w:trHeight w:hRule="exact" w:val="274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ind w:firstLine="260"/>
            </w:pPr>
            <w:r>
              <w:t>7.3.</w:t>
            </w:r>
          </w:p>
        </w:tc>
        <w:tc>
          <w:tcPr>
            <w:tcW w:w="7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</w:pPr>
            <w:r>
              <w:t>Стол автоматический</w:t>
            </w:r>
          </w:p>
        </w:tc>
      </w:tr>
      <w:tr w:rsidR="00B03B46">
        <w:trPr>
          <w:trHeight w:hRule="exact" w:val="283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ind w:firstLine="260"/>
            </w:pPr>
            <w:r>
              <w:t>7.4.</w:t>
            </w:r>
          </w:p>
        </w:tc>
        <w:tc>
          <w:tcPr>
            <w:tcW w:w="7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</w:pPr>
            <w:r>
              <w:t>Шлюз</w:t>
            </w:r>
          </w:p>
        </w:tc>
      </w:tr>
      <w:tr w:rsidR="00B03B46">
        <w:trPr>
          <w:trHeight w:hRule="exact" w:val="269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60"/>
            </w:pPr>
            <w:r>
              <w:t>7.5.</w:t>
            </w:r>
          </w:p>
        </w:tc>
        <w:tc>
          <w:tcPr>
            <w:tcW w:w="7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Стол концентрационный ленточный</w:t>
            </w:r>
          </w:p>
        </w:tc>
      </w:tr>
      <w:tr w:rsidR="00B03B46">
        <w:trPr>
          <w:trHeight w:hRule="exact" w:val="274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60"/>
            </w:pPr>
            <w:r>
              <w:t>7.6.</w:t>
            </w:r>
          </w:p>
        </w:tc>
        <w:tc>
          <w:tcPr>
            <w:tcW w:w="7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tabs>
                <w:tab w:val="left" w:leader="hyphen" w:pos="346"/>
                <w:tab w:val="left" w:leader="hyphen" w:pos="816"/>
              </w:tabs>
            </w:pPr>
            <w:r>
              <w:rPr>
                <w:i/>
                <w:iCs/>
              </w:rPr>
              <w:tab/>
              <w:t>И</w:t>
            </w:r>
            <w:r>
              <w:tab/>
              <w:t xml:space="preserve"> </w:t>
            </w:r>
            <w:proofErr w:type="spellStart"/>
            <w:r>
              <w:t>однодечный</w:t>
            </w:r>
            <w:proofErr w:type="spellEnd"/>
            <w:r>
              <w:t xml:space="preserve"> (сотрясательный)</w:t>
            </w:r>
          </w:p>
        </w:tc>
      </w:tr>
      <w:tr w:rsidR="00B03B46">
        <w:trPr>
          <w:trHeight w:hRule="exact" w:val="274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60"/>
            </w:pPr>
            <w:r>
              <w:t>7.7.</w:t>
            </w:r>
          </w:p>
        </w:tc>
        <w:tc>
          <w:tcPr>
            <w:tcW w:w="7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tabs>
                <w:tab w:val="left" w:leader="hyphen" w:pos="350"/>
                <w:tab w:val="left" w:leader="hyphen" w:pos="821"/>
              </w:tabs>
            </w:pPr>
            <w:r>
              <w:tab/>
              <w:t>//</w:t>
            </w:r>
            <w:r>
              <w:tab/>
              <w:t xml:space="preserve"> </w:t>
            </w:r>
            <w:proofErr w:type="spellStart"/>
            <w:r>
              <w:t>многодечный</w:t>
            </w:r>
            <w:proofErr w:type="spellEnd"/>
            <w:r>
              <w:t xml:space="preserve"> (сотрясательный)</w:t>
            </w:r>
          </w:p>
        </w:tc>
      </w:tr>
      <w:tr w:rsidR="00B03B46">
        <w:trPr>
          <w:trHeight w:hRule="exact" w:val="274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60"/>
            </w:pPr>
            <w:r>
              <w:t>7.8.</w:t>
            </w:r>
          </w:p>
        </w:tc>
        <w:tc>
          <w:tcPr>
            <w:tcW w:w="7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Сепаратор винтовой</w:t>
            </w:r>
          </w:p>
        </w:tc>
      </w:tr>
      <w:tr w:rsidR="00B03B46">
        <w:trPr>
          <w:trHeight w:hRule="exact" w:val="274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60"/>
            </w:pPr>
            <w:r>
              <w:t>7.9</w:t>
            </w:r>
          </w:p>
        </w:tc>
        <w:tc>
          <w:tcPr>
            <w:tcW w:w="7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 xml:space="preserve">Концентратор центробежный (сепаратор </w:t>
            </w:r>
            <w:proofErr w:type="spellStart"/>
            <w:r>
              <w:rPr>
                <w:lang w:val="en-US" w:eastAsia="en-US" w:bidi="en-US"/>
              </w:rPr>
              <w:t>Knelson</w:t>
            </w:r>
            <w:proofErr w:type="spellEnd"/>
            <w:r>
              <w:rPr>
                <w:lang w:val="en-US" w:eastAsia="en-US" w:bidi="en-US"/>
              </w:rPr>
              <w:t>)</w:t>
            </w:r>
          </w:p>
        </w:tc>
      </w:tr>
      <w:tr w:rsidR="00B03B46">
        <w:trPr>
          <w:trHeight w:hRule="exact" w:val="264"/>
          <w:jc w:val="center"/>
        </w:trPr>
        <w:tc>
          <w:tcPr>
            <w:tcW w:w="917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jc w:val="center"/>
            </w:pPr>
            <w:r>
              <w:rPr>
                <w:b/>
                <w:bCs/>
              </w:rPr>
              <w:t>8. Оборудование для пневматического обогащения</w:t>
            </w:r>
          </w:p>
        </w:tc>
      </w:tr>
      <w:tr w:rsidR="00B03B46">
        <w:trPr>
          <w:trHeight w:hRule="exact" w:val="288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60"/>
            </w:pPr>
            <w:r>
              <w:t>8.1.</w:t>
            </w:r>
          </w:p>
        </w:tc>
        <w:tc>
          <w:tcPr>
            <w:tcW w:w="7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Стол (сепаратор) пневматический</w:t>
            </w:r>
          </w:p>
        </w:tc>
      </w:tr>
      <w:tr w:rsidR="00B03B46">
        <w:trPr>
          <w:trHeight w:hRule="exact" w:val="317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ind w:firstLine="260"/>
            </w:pPr>
            <w:r>
              <w:t>8.2.</w:t>
            </w:r>
          </w:p>
        </w:tc>
        <w:tc>
          <w:tcPr>
            <w:tcW w:w="76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</w:pPr>
            <w:r>
              <w:t>Машина отсадочная пневматическая</w:t>
            </w:r>
          </w:p>
        </w:tc>
      </w:tr>
    </w:tbl>
    <w:p w:rsidR="00B03B46" w:rsidRDefault="00B03B46">
      <w:pPr>
        <w:sectPr w:rsidR="00B03B46">
          <w:headerReference w:type="default" r:id="rId32"/>
          <w:footerReference w:type="default" r:id="rId33"/>
          <w:pgSz w:w="11900" w:h="16840"/>
          <w:pgMar w:top="2010" w:right="1428" w:bottom="1808" w:left="1299" w:header="0" w:footer="3" w:gutter="0"/>
          <w:cols w:space="720"/>
          <w:noEndnote/>
          <w:docGrid w:linePitch="360"/>
        </w:sect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694"/>
        <w:gridCol w:w="7642"/>
      </w:tblGrid>
      <w:tr w:rsidR="00B03B46">
        <w:trPr>
          <w:trHeight w:hRule="exact" w:val="250"/>
          <w:jc w:val="center"/>
        </w:trPr>
        <w:tc>
          <w:tcPr>
            <w:tcW w:w="1694" w:type="dxa"/>
            <w:shd w:val="clear" w:color="auto" w:fill="auto"/>
            <w:vAlign w:val="bottom"/>
          </w:tcPr>
          <w:p w:rsidR="00B03B46" w:rsidRDefault="00E84007">
            <w:pPr>
              <w:pStyle w:val="a9"/>
              <w:ind w:firstLine="700"/>
            </w:pPr>
            <w:r>
              <w:lastRenderedPageBreak/>
              <w:t>Позиция</w:t>
            </w:r>
          </w:p>
        </w:tc>
        <w:tc>
          <w:tcPr>
            <w:tcW w:w="7642" w:type="dxa"/>
            <w:vMerge w:val="restart"/>
            <w:shd w:val="clear" w:color="auto" w:fill="auto"/>
            <w:vAlign w:val="bottom"/>
          </w:tcPr>
          <w:p w:rsidR="00B03B46" w:rsidRDefault="00E84007">
            <w:pPr>
              <w:pStyle w:val="a9"/>
              <w:tabs>
                <w:tab w:val="left" w:leader="hyphen" w:pos="1238"/>
                <w:tab w:val="left" w:leader="hyphen" w:pos="1267"/>
                <w:tab w:val="left" w:leader="hyphen" w:pos="2477"/>
                <w:tab w:val="left" w:leader="hyphen" w:pos="2525"/>
                <w:tab w:val="left" w:leader="hyphen" w:pos="3173"/>
              </w:tabs>
            </w:pPr>
            <w:r>
              <w:rPr>
                <w:rFonts w:ascii="Arial" w:eastAsia="Arial" w:hAnsi="Arial" w:cs="Arial"/>
                <w:sz w:val="20"/>
                <w:szCs w:val="20"/>
              </w:rPr>
              <w:t>77,</w:t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</w:r>
            <w:r>
              <w:rPr>
                <w:rFonts w:ascii="Arial" w:eastAsia="Arial" w:hAnsi="Arial" w:cs="Arial"/>
                <w:sz w:val="20"/>
                <w:szCs w:val="20"/>
              </w:rPr>
              <w:tab/>
            </w:r>
            <w:r>
              <w:rPr>
                <w:u w:val="single"/>
              </w:rPr>
              <w:t>Наименование</w:t>
            </w:r>
          </w:p>
          <w:p w:rsidR="00B03B46" w:rsidRDefault="00E84007">
            <w:pPr>
              <w:pStyle w:val="a9"/>
              <w:tabs>
                <w:tab w:val="left" w:pos="4910"/>
                <w:tab w:val="left" w:pos="6667"/>
                <w:tab w:val="left" w:leader="hyphen" w:pos="7642"/>
              </w:tabs>
              <w:spacing w:line="185" w:lineRule="auto"/>
            </w:pPr>
            <w:r>
              <w:t xml:space="preserve">_ </w:t>
            </w:r>
            <w:r>
              <w:rPr>
                <w:u w:val="single"/>
              </w:rPr>
              <w:t>С</w:t>
            </w:r>
            <w:r w:rsidR="004D7EA2">
              <w:rPr>
                <w:u w:val="single"/>
              </w:rPr>
              <w:t>е</w:t>
            </w:r>
            <w:r>
              <w:rPr>
                <w:u w:val="single"/>
              </w:rPr>
              <w:t xml:space="preserve">паратор </w:t>
            </w:r>
            <w:proofErr w:type="spellStart"/>
            <w:r>
              <w:rPr>
                <w:u w:val="single"/>
              </w:rPr>
              <w:t>аэросуспензионный</w:t>
            </w:r>
            <w:proofErr w:type="spellEnd"/>
            <w:r>
              <w:tab/>
            </w:r>
            <w:r>
              <w:rPr>
                <w:vertAlign w:val="superscript"/>
              </w:rPr>
              <w:t>:</w:t>
            </w:r>
            <w:r>
              <w:tab/>
            </w:r>
            <w:r>
              <w:tab/>
            </w:r>
          </w:p>
        </w:tc>
      </w:tr>
      <w:tr w:rsidR="00B03B46">
        <w:trPr>
          <w:trHeight w:hRule="exact" w:val="413"/>
          <w:jc w:val="center"/>
        </w:trPr>
        <w:tc>
          <w:tcPr>
            <w:tcW w:w="1694" w:type="dxa"/>
            <w:shd w:val="clear" w:color="auto" w:fill="auto"/>
          </w:tcPr>
          <w:p w:rsidR="00B03B46" w:rsidRDefault="00E84007">
            <w:pPr>
              <w:pStyle w:val="a9"/>
              <w:jc w:val="center"/>
            </w:pPr>
            <w:r>
              <w:t>8.3.</w:t>
            </w:r>
          </w:p>
        </w:tc>
        <w:tc>
          <w:tcPr>
            <w:tcW w:w="7642" w:type="dxa"/>
            <w:vMerge/>
            <w:shd w:val="clear" w:color="auto" w:fill="auto"/>
            <w:vAlign w:val="bottom"/>
          </w:tcPr>
          <w:p w:rsidR="00B03B46" w:rsidRDefault="00B03B46"/>
        </w:tc>
      </w:tr>
      <w:tr w:rsidR="00B03B46">
        <w:trPr>
          <w:trHeight w:hRule="exact" w:val="283"/>
          <w:jc w:val="center"/>
        </w:trPr>
        <w:tc>
          <w:tcPr>
            <w:tcW w:w="1694" w:type="dxa"/>
            <w:shd w:val="clear" w:color="auto" w:fill="auto"/>
          </w:tcPr>
          <w:p w:rsidR="00B03B46" w:rsidRDefault="00E84007">
            <w:pPr>
              <w:pStyle w:val="a9"/>
              <w:ind w:firstLine="560"/>
            </w:pPr>
            <w:r>
              <w:t>8.4.</w:t>
            </w:r>
          </w:p>
        </w:tc>
        <w:tc>
          <w:tcPr>
            <w:tcW w:w="7642" w:type="dxa"/>
            <w:shd w:val="clear" w:color="auto" w:fill="auto"/>
            <w:vAlign w:val="bottom"/>
          </w:tcPr>
          <w:p w:rsidR="00B03B46" w:rsidRDefault="00E84007">
            <w:pPr>
              <w:pStyle w:val="a9"/>
              <w:tabs>
                <w:tab w:val="left" w:leader="hyphen" w:pos="629"/>
                <w:tab w:val="left" w:pos="6758"/>
                <w:tab w:val="left" w:leader="hyphen" w:pos="7594"/>
                <w:tab w:val="left" w:leader="hyphen" w:pos="7642"/>
              </w:tabs>
            </w:pPr>
            <w:r>
              <w:tab/>
              <w:t>воздушный центробежный</w:t>
            </w:r>
            <w:r>
              <w:tab/>
            </w:r>
            <w:r>
              <w:tab/>
            </w:r>
            <w:r>
              <w:tab/>
            </w:r>
          </w:p>
        </w:tc>
      </w:tr>
      <w:tr w:rsidR="00B03B46">
        <w:trPr>
          <w:trHeight w:hRule="exact" w:val="264"/>
          <w:jc w:val="center"/>
        </w:trPr>
        <w:tc>
          <w:tcPr>
            <w:tcW w:w="1694" w:type="dxa"/>
            <w:shd w:val="clear" w:color="auto" w:fill="auto"/>
          </w:tcPr>
          <w:p w:rsidR="00B03B46" w:rsidRDefault="00E84007">
            <w:pPr>
              <w:pStyle w:val="a9"/>
              <w:tabs>
                <w:tab w:val="left" w:leader="underscore" w:pos="1582"/>
              </w:tabs>
              <w:ind w:firstLine="560"/>
              <w:jc w:val="both"/>
            </w:pPr>
            <w:r>
              <w:rPr>
                <w:u w:val="single"/>
              </w:rPr>
              <w:t>8,5.</w:t>
            </w:r>
            <w:r>
              <w:t xml:space="preserve"> </w:t>
            </w:r>
            <w:r>
              <w:tab/>
            </w:r>
          </w:p>
        </w:tc>
        <w:tc>
          <w:tcPr>
            <w:tcW w:w="7642" w:type="dxa"/>
            <w:shd w:val="clear" w:color="auto" w:fill="auto"/>
          </w:tcPr>
          <w:p w:rsidR="00B03B46" w:rsidRDefault="00E84007">
            <w:pPr>
              <w:pStyle w:val="a9"/>
              <w:tabs>
                <w:tab w:val="left" w:pos="1157"/>
                <w:tab w:val="left" w:pos="5981"/>
                <w:tab w:val="left" w:leader="hyphen" w:pos="6043"/>
                <w:tab w:val="left" w:leader="hyphen" w:pos="7642"/>
              </w:tabs>
            </w:pPr>
            <w:r>
              <w:t>—-</w:t>
            </w:r>
            <w:r>
              <w:tab/>
            </w:r>
            <w:r>
              <w:rPr>
                <w:u w:val="single"/>
              </w:rPr>
              <w:t>пневматический п</w:t>
            </w:r>
            <w:r>
              <w:t>роходной</w:t>
            </w:r>
            <w:r>
              <w:tab/>
            </w:r>
            <w:r>
              <w:tab/>
            </w:r>
            <w:r>
              <w:tab/>
            </w:r>
          </w:p>
        </w:tc>
      </w:tr>
      <w:tr w:rsidR="00B03B46">
        <w:trPr>
          <w:trHeight w:hRule="exact" w:val="254"/>
          <w:jc w:val="center"/>
        </w:trPr>
        <w:tc>
          <w:tcPr>
            <w:tcW w:w="1694" w:type="dxa"/>
            <w:shd w:val="clear" w:color="auto" w:fill="auto"/>
          </w:tcPr>
          <w:p w:rsidR="00B03B46" w:rsidRDefault="00E84007">
            <w:pPr>
              <w:pStyle w:val="a9"/>
              <w:tabs>
                <w:tab w:val="left" w:leader="underscore" w:pos="1587"/>
              </w:tabs>
              <w:ind w:firstLine="560"/>
              <w:jc w:val="both"/>
            </w:pPr>
            <w:r>
              <w:rPr>
                <w:u w:val="single"/>
              </w:rPr>
              <w:t>8,6.</w:t>
            </w:r>
            <w:r>
              <w:tab/>
            </w:r>
            <w:r w:rsidR="005C1593">
              <w:t>В</w:t>
            </w:r>
          </w:p>
        </w:tc>
        <w:tc>
          <w:tcPr>
            <w:tcW w:w="7642" w:type="dxa"/>
            <w:shd w:val="clear" w:color="auto" w:fill="auto"/>
          </w:tcPr>
          <w:p w:rsidR="00B03B46" w:rsidRDefault="00E84007" w:rsidP="004D7EA2">
            <w:pPr>
              <w:pStyle w:val="a9"/>
              <w:tabs>
                <w:tab w:val="left" w:pos="3931"/>
                <w:tab w:val="left" w:leader="hyphen" w:pos="5611"/>
                <w:tab w:val="left" w:leader="hyphen" w:pos="7282"/>
                <w:tab w:val="left" w:leader="hyphen" w:pos="7642"/>
              </w:tabs>
            </w:pPr>
            <w:r>
              <w:t>_</w:t>
            </w:r>
            <w:r w:rsidR="004D7EA2">
              <w:t>----------------ВПС</w:t>
            </w:r>
            <w:r>
              <w:tab/>
            </w:r>
          </w:p>
        </w:tc>
      </w:tr>
      <w:tr w:rsidR="00B03B46">
        <w:trPr>
          <w:trHeight w:hRule="exact" w:val="288"/>
          <w:jc w:val="center"/>
        </w:trPr>
        <w:tc>
          <w:tcPr>
            <w:tcW w:w="1694" w:type="dxa"/>
            <w:shd w:val="clear" w:color="auto" w:fill="auto"/>
          </w:tcPr>
          <w:p w:rsidR="00B03B46" w:rsidRDefault="00E84007">
            <w:pPr>
              <w:pStyle w:val="a9"/>
              <w:ind w:firstLine="560"/>
              <w:jc w:val="both"/>
            </w:pPr>
            <w:r>
              <w:t>8.7.</w:t>
            </w:r>
          </w:p>
        </w:tc>
        <w:tc>
          <w:tcPr>
            <w:tcW w:w="7642" w:type="dxa"/>
            <w:shd w:val="clear" w:color="auto" w:fill="auto"/>
          </w:tcPr>
          <w:p w:rsidR="00B03B46" w:rsidRDefault="00E84007">
            <w:pPr>
              <w:pStyle w:val="a9"/>
              <w:tabs>
                <w:tab w:val="left" w:pos="5794"/>
                <w:tab w:val="left" w:leader="hyphen" w:pos="7114"/>
                <w:tab w:val="left" w:leader="hyphen" w:pos="7642"/>
              </w:tabs>
            </w:pPr>
            <w:r>
              <w:t>—</w:t>
            </w:r>
            <w:r>
              <w:rPr>
                <w:u w:val="single"/>
              </w:rPr>
              <w:t>Вибрационный</w:t>
            </w:r>
            <w:r w:rsidR="004D7EA2">
              <w:rPr>
                <w:u w:val="single"/>
              </w:rPr>
              <w:t xml:space="preserve"> </w:t>
            </w:r>
            <w:proofErr w:type="spellStart"/>
            <w:r w:rsidR="004D7EA2">
              <w:rPr>
                <w:u w:val="single"/>
              </w:rPr>
              <w:t>обезгаливатель</w:t>
            </w:r>
            <w:proofErr w:type="spellEnd"/>
            <w:r>
              <w:rPr>
                <w:u w:val="single"/>
              </w:rPr>
              <w:t xml:space="preserve"> </w:t>
            </w:r>
            <w:proofErr w:type="spellStart"/>
            <w:r>
              <w:rPr>
                <w:u w:val="single"/>
              </w:rPr>
              <w:t>обезгаливатель</w:t>
            </w:r>
            <w:proofErr w:type="spellEnd"/>
            <w:r w:rsidR="005C1593">
              <w:tab/>
            </w:r>
            <w:r>
              <w:tab/>
            </w:r>
            <w:r>
              <w:tab/>
            </w:r>
          </w:p>
        </w:tc>
      </w:tr>
      <w:tr w:rsidR="00B03B46" w:rsidTr="005C1593">
        <w:trPr>
          <w:trHeight w:hRule="exact" w:val="372"/>
          <w:jc w:val="center"/>
        </w:trPr>
        <w:tc>
          <w:tcPr>
            <w:tcW w:w="1694" w:type="dxa"/>
            <w:shd w:val="clear" w:color="auto" w:fill="auto"/>
          </w:tcPr>
          <w:p w:rsidR="00B03B46" w:rsidRDefault="00E84007">
            <w:pPr>
              <w:pStyle w:val="a9"/>
              <w:ind w:firstLine="560"/>
              <w:jc w:val="both"/>
            </w:pPr>
            <w:r>
              <w:t>8.8.</w:t>
            </w:r>
          </w:p>
        </w:tc>
        <w:tc>
          <w:tcPr>
            <w:tcW w:w="7642" w:type="dxa"/>
            <w:shd w:val="clear" w:color="auto" w:fill="auto"/>
          </w:tcPr>
          <w:p w:rsidR="00B03B46" w:rsidRPr="005C1593" w:rsidRDefault="005C159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Грохот кругового движения с отсасыванием асбестового волокна</w:t>
            </w:r>
          </w:p>
        </w:tc>
      </w:tr>
      <w:tr w:rsidR="00B03B46" w:rsidTr="005C1593">
        <w:trPr>
          <w:trHeight w:hRule="exact" w:val="485"/>
          <w:jc w:val="center"/>
        </w:trPr>
        <w:tc>
          <w:tcPr>
            <w:tcW w:w="1694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560"/>
              <w:jc w:val="both"/>
            </w:pPr>
            <w:r>
              <w:t>9.1.</w:t>
            </w:r>
          </w:p>
        </w:tc>
        <w:tc>
          <w:tcPr>
            <w:tcW w:w="764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5C1593">
            <w:pPr>
              <w:pStyle w:val="a9"/>
              <w:tabs>
                <w:tab w:val="left" w:leader="hyphen" w:pos="970"/>
                <w:tab w:val="left" w:leader="hyphen" w:pos="1334"/>
                <w:tab w:val="left" w:leader="hyphen" w:pos="1507"/>
              </w:tabs>
            </w:pPr>
            <w:r w:rsidRPr="005C1593">
              <w:rPr>
                <w:b/>
              </w:rPr>
              <w:t>9.</w:t>
            </w:r>
            <w:r>
              <w:t xml:space="preserve"> </w:t>
            </w:r>
            <w:r w:rsidR="00E84007">
              <w:rPr>
                <w:b/>
                <w:bCs/>
              </w:rPr>
              <w:t>Оборудование для обе</w:t>
            </w:r>
            <w:r w:rsidR="00E84007">
              <w:rPr>
                <w:b/>
                <w:bCs/>
                <w:u w:val="single"/>
              </w:rPr>
              <w:t>звоживани</w:t>
            </w:r>
            <w:r w:rsidR="00E84007">
              <w:rPr>
                <w:b/>
                <w:bCs/>
              </w:rPr>
              <w:t>я</w:t>
            </w:r>
          </w:p>
          <w:p w:rsidR="00B03B46" w:rsidRDefault="005C1593">
            <w:pPr>
              <w:pStyle w:val="a9"/>
              <w:tabs>
                <w:tab w:val="left" w:pos="5074"/>
                <w:tab w:val="left" w:leader="hyphen" w:pos="5525"/>
                <w:tab w:val="left" w:leader="hyphen" w:pos="7032"/>
              </w:tabs>
              <w:spacing w:line="180" w:lineRule="auto"/>
              <w:ind w:firstLine="240"/>
            </w:pPr>
            <w:r>
              <w:t>Т</w:t>
            </w:r>
            <w:r w:rsidR="00E84007">
              <w:t>опка</w:t>
            </w:r>
            <w:r w:rsidR="00E84007">
              <w:tab/>
              <w:t>■</w:t>
            </w:r>
            <w:r w:rsidR="00E84007">
              <w:tab/>
            </w:r>
            <w:r w:rsidR="00E84007">
              <w:tab/>
            </w:r>
          </w:p>
        </w:tc>
      </w:tr>
      <w:tr w:rsidR="00B03B46">
        <w:trPr>
          <w:trHeight w:hRule="exact" w:val="384"/>
          <w:jc w:val="center"/>
        </w:trPr>
        <w:tc>
          <w:tcPr>
            <w:tcW w:w="1694" w:type="dxa"/>
            <w:shd w:val="clear" w:color="auto" w:fill="auto"/>
          </w:tcPr>
          <w:p w:rsidR="00B03B46" w:rsidRDefault="00E84007">
            <w:pPr>
              <w:pStyle w:val="a9"/>
              <w:ind w:firstLine="560"/>
              <w:jc w:val="both"/>
            </w:pPr>
            <w:r>
              <w:t>9.2.</w:t>
            </w:r>
          </w:p>
        </w:tc>
        <w:tc>
          <w:tcPr>
            <w:tcW w:w="764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tabs>
                <w:tab w:val="left" w:leader="underscore" w:pos="226"/>
                <w:tab w:val="left" w:pos="4142"/>
                <w:tab w:val="left" w:pos="5275"/>
                <w:tab w:val="left" w:leader="hyphen" w:pos="5976"/>
                <w:tab w:val="left" w:leader="hyphen" w:pos="6648"/>
                <w:tab w:val="left" w:leader="hyphen" w:pos="7219"/>
                <w:tab w:val="left" w:leader="hyphen" w:pos="7642"/>
              </w:tabs>
              <w:jc w:val="both"/>
            </w:pPr>
            <w:r>
              <w:tab/>
            </w:r>
            <w:r>
              <w:rPr>
                <w:u w:val="single"/>
              </w:rPr>
              <w:t>Печь шахтная сушильная</w:t>
            </w:r>
            <w:r>
              <w:tab/>
              <w:t>’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</w:p>
        </w:tc>
      </w:tr>
      <w:tr w:rsidR="00B03B46">
        <w:trPr>
          <w:trHeight w:hRule="exact" w:val="245"/>
          <w:jc w:val="center"/>
        </w:trPr>
        <w:tc>
          <w:tcPr>
            <w:tcW w:w="1694" w:type="dxa"/>
            <w:shd w:val="clear" w:color="auto" w:fill="auto"/>
          </w:tcPr>
          <w:p w:rsidR="00B03B46" w:rsidRDefault="00E84007">
            <w:pPr>
              <w:pStyle w:val="a9"/>
              <w:tabs>
                <w:tab w:val="left" w:leader="underscore" w:pos="1645"/>
              </w:tabs>
              <w:ind w:firstLine="560"/>
              <w:jc w:val="both"/>
            </w:pPr>
            <w:r>
              <w:rPr>
                <w:u w:val="single"/>
              </w:rPr>
              <w:t>9.3,</w:t>
            </w:r>
            <w:r>
              <w:tab/>
            </w:r>
          </w:p>
        </w:tc>
        <w:tc>
          <w:tcPr>
            <w:tcW w:w="7642" w:type="dxa"/>
            <w:tcBorders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pos="5189"/>
                <w:tab w:val="left" w:leader="hyphen" w:pos="6437"/>
                <w:tab w:val="left" w:leader="hyphen" w:pos="6475"/>
                <w:tab w:val="left" w:leader="hyphen" w:pos="7416"/>
              </w:tabs>
              <w:jc w:val="both"/>
            </w:pPr>
            <w:r>
              <w:rPr>
                <w:u w:val="single"/>
              </w:rPr>
              <w:t>Сушилка барабанная</w:t>
            </w:r>
            <w:r>
              <w:tab/>
            </w:r>
            <w:r>
              <w:tab/>
            </w:r>
            <w:r>
              <w:tab/>
            </w:r>
            <w:r>
              <w:tab/>
            </w:r>
          </w:p>
        </w:tc>
      </w:tr>
      <w:tr w:rsidR="00B03B46">
        <w:trPr>
          <w:trHeight w:hRule="exact" w:val="278"/>
          <w:jc w:val="center"/>
        </w:trPr>
        <w:tc>
          <w:tcPr>
            <w:tcW w:w="1694" w:type="dxa"/>
            <w:shd w:val="clear" w:color="auto" w:fill="auto"/>
          </w:tcPr>
          <w:p w:rsidR="00B03B46" w:rsidRDefault="00E84007">
            <w:pPr>
              <w:pStyle w:val="a9"/>
              <w:tabs>
                <w:tab w:val="left" w:leader="underscore" w:pos="1650"/>
              </w:tabs>
              <w:ind w:firstLine="560"/>
              <w:jc w:val="both"/>
            </w:pPr>
            <w:r>
              <w:rPr>
                <w:u w:val="single"/>
              </w:rPr>
              <w:t>9,4,</w:t>
            </w:r>
            <w:r>
              <w:tab/>
            </w:r>
          </w:p>
        </w:tc>
        <w:tc>
          <w:tcPr>
            <w:tcW w:w="7642" w:type="dxa"/>
            <w:tcBorders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pos="5093"/>
                <w:tab w:val="left" w:leader="hyphen" w:pos="5606"/>
                <w:tab w:val="left" w:leader="hyphen" w:pos="6168"/>
                <w:tab w:val="left" w:leader="hyphen" w:pos="6202"/>
                <w:tab w:val="left" w:leader="hyphen" w:pos="6715"/>
                <w:tab w:val="left" w:leader="hyphen" w:pos="6744"/>
                <w:tab w:val="left" w:leader="hyphen" w:pos="7142"/>
                <w:tab w:val="left" w:leader="hyphen" w:pos="7435"/>
              </w:tabs>
              <w:jc w:val="both"/>
            </w:pPr>
            <w:r>
              <w:rPr>
                <w:u w:val="single"/>
              </w:rPr>
              <w:t>Печь кипящего слоя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</w:p>
        </w:tc>
      </w:tr>
      <w:tr w:rsidR="00B03B46">
        <w:trPr>
          <w:trHeight w:hRule="exact" w:val="312"/>
          <w:jc w:val="center"/>
        </w:trPr>
        <w:tc>
          <w:tcPr>
            <w:tcW w:w="1694" w:type="dxa"/>
            <w:shd w:val="clear" w:color="auto" w:fill="auto"/>
          </w:tcPr>
          <w:p w:rsidR="00B03B46" w:rsidRDefault="00E84007">
            <w:pPr>
              <w:pStyle w:val="a9"/>
              <w:ind w:firstLine="560"/>
              <w:jc w:val="both"/>
            </w:pPr>
            <w:r>
              <w:t>9.5.</w:t>
            </w:r>
          </w:p>
        </w:tc>
        <w:tc>
          <w:tcPr>
            <w:tcW w:w="7642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tabs>
                <w:tab w:val="left" w:pos="5486"/>
                <w:tab w:val="left" w:pos="7147"/>
                <w:tab w:val="left" w:leader="hyphen" w:pos="7642"/>
              </w:tabs>
            </w:pPr>
            <w:r>
              <w:t>—Труба-су</w:t>
            </w:r>
            <w:r>
              <w:rPr>
                <w:u w:val="single"/>
              </w:rPr>
              <w:t>шилка (вертикальная)</w:t>
            </w:r>
            <w:r>
              <w:tab/>
              <w:t>"</w:t>
            </w:r>
            <w:r>
              <w:tab/>
            </w:r>
            <w:r>
              <w:tab/>
            </w:r>
          </w:p>
        </w:tc>
      </w:tr>
      <w:tr w:rsidR="00B03B46">
        <w:trPr>
          <w:trHeight w:hRule="exact" w:val="250"/>
          <w:jc w:val="center"/>
        </w:trPr>
        <w:tc>
          <w:tcPr>
            <w:tcW w:w="1694" w:type="dxa"/>
            <w:shd w:val="clear" w:color="auto" w:fill="auto"/>
          </w:tcPr>
          <w:p w:rsidR="00B03B46" w:rsidRDefault="00E84007">
            <w:pPr>
              <w:pStyle w:val="a9"/>
              <w:ind w:firstLine="560"/>
              <w:jc w:val="both"/>
            </w:pPr>
            <w:r>
              <w:t>9.6.</w:t>
            </w:r>
          </w:p>
        </w:tc>
        <w:tc>
          <w:tcPr>
            <w:tcW w:w="7642" w:type="dxa"/>
            <w:tcBorders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pos="3485"/>
                <w:tab w:val="left" w:pos="6686"/>
                <w:tab w:val="left" w:leader="hyphen" w:pos="7445"/>
              </w:tabs>
              <w:jc w:val="both"/>
            </w:pPr>
            <w:r>
              <w:rPr>
                <w:u w:val="single"/>
              </w:rPr>
              <w:t>Сгуститель радиальный</w:t>
            </w:r>
            <w:r>
              <w:tab/>
              <w:t>~</w:t>
            </w:r>
            <w:r>
              <w:tab/>
            </w:r>
            <w:r>
              <w:tab/>
            </w:r>
          </w:p>
        </w:tc>
      </w:tr>
      <w:tr w:rsidR="00B03B46">
        <w:trPr>
          <w:trHeight w:hRule="exact" w:val="221"/>
          <w:jc w:val="center"/>
        </w:trPr>
        <w:tc>
          <w:tcPr>
            <w:tcW w:w="1694" w:type="dxa"/>
            <w:shd w:val="clear" w:color="auto" w:fill="auto"/>
          </w:tcPr>
          <w:p w:rsidR="00B03B46" w:rsidRDefault="00E84007">
            <w:pPr>
              <w:pStyle w:val="a9"/>
              <w:ind w:firstLine="460"/>
            </w:pPr>
            <w:r>
              <w:rPr>
                <w:u w:val="single"/>
              </w:rPr>
              <w:t>9,7.</w:t>
            </w:r>
          </w:p>
        </w:tc>
        <w:tc>
          <w:tcPr>
            <w:tcW w:w="7642" w:type="dxa"/>
            <w:tcBorders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pos="4675"/>
                <w:tab w:val="left" w:leader="hyphen" w:pos="5712"/>
                <w:tab w:val="left" w:leader="hyphen" w:pos="5741"/>
                <w:tab w:val="left" w:leader="hyphen" w:pos="6211"/>
              </w:tabs>
              <w:jc w:val="right"/>
            </w:pPr>
            <w:r>
              <w:rPr>
                <w:u w:val="single"/>
              </w:rPr>
              <w:t>в</w:t>
            </w:r>
            <w:r>
              <w:t>ысокоэффективный</w:t>
            </w:r>
            <w:r>
              <w:tab/>
            </w:r>
            <w:r>
              <w:tab/>
            </w:r>
            <w:r>
              <w:tab/>
            </w:r>
            <w:r>
              <w:tab/>
              <w:t>—</w:t>
            </w:r>
          </w:p>
        </w:tc>
      </w:tr>
      <w:tr w:rsidR="00B03B46">
        <w:trPr>
          <w:trHeight w:hRule="exact" w:val="331"/>
          <w:jc w:val="center"/>
        </w:trPr>
        <w:tc>
          <w:tcPr>
            <w:tcW w:w="1694" w:type="dxa"/>
            <w:tcBorders>
              <w:top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ind w:firstLine="460"/>
            </w:pPr>
            <w:r>
              <w:t>9.8.</w:t>
            </w:r>
          </w:p>
        </w:tc>
        <w:tc>
          <w:tcPr>
            <w:tcW w:w="764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pos="514"/>
                <w:tab w:val="left" w:leader="hyphen" w:pos="989"/>
                <w:tab w:val="left" w:pos="4690"/>
                <w:tab w:val="left" w:leader="hyphen" w:pos="5904"/>
                <w:tab w:val="left" w:leader="hyphen" w:pos="6317"/>
                <w:tab w:val="left" w:leader="hyphen" w:pos="6350"/>
                <w:tab w:val="left" w:leader="hyphen" w:pos="7642"/>
              </w:tabs>
              <w:jc w:val="both"/>
            </w:pPr>
            <w:r>
              <w:t>_</w:t>
            </w:r>
            <w:r>
              <w:rPr>
                <w:u w:val="single"/>
              </w:rPr>
              <w:t>_</w:t>
            </w:r>
            <w:r>
              <w:rPr>
                <w:u w:val="single"/>
              </w:rPr>
              <w:tab/>
              <w:t>//</w:t>
            </w:r>
            <w:r>
              <w:rPr>
                <w:u w:val="single"/>
              </w:rPr>
              <w:tab/>
              <w:t xml:space="preserve"> пластинчатый</w:t>
            </w:r>
            <w:r>
              <w:tab/>
            </w:r>
            <w:r>
              <w:tab/>
              <w:t>■</w:t>
            </w:r>
            <w:r>
              <w:tab/>
            </w:r>
            <w:r>
              <w:tab/>
            </w:r>
            <w:r>
              <w:tab/>
            </w:r>
          </w:p>
        </w:tc>
      </w:tr>
      <w:tr w:rsidR="00B03B46">
        <w:trPr>
          <w:trHeight w:hRule="exact" w:val="283"/>
          <w:jc w:val="center"/>
        </w:trPr>
        <w:tc>
          <w:tcPr>
            <w:tcW w:w="1694" w:type="dxa"/>
            <w:shd w:val="clear" w:color="auto" w:fill="auto"/>
          </w:tcPr>
          <w:p w:rsidR="00B03B46" w:rsidRDefault="00E84007">
            <w:pPr>
              <w:pStyle w:val="a9"/>
              <w:ind w:firstLine="460"/>
            </w:pPr>
            <w:r>
              <w:t>9.9.</w:t>
            </w:r>
          </w:p>
        </w:tc>
        <w:tc>
          <w:tcPr>
            <w:tcW w:w="764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</w:pPr>
            <w:r>
              <w:t>Центриф</w:t>
            </w:r>
            <w:r>
              <w:rPr>
                <w:u w:val="single"/>
              </w:rPr>
              <w:t>уга обезвоживающая</w:t>
            </w:r>
          </w:p>
        </w:tc>
      </w:tr>
      <w:tr w:rsidR="00B03B46">
        <w:trPr>
          <w:trHeight w:hRule="exact" w:val="264"/>
          <w:jc w:val="center"/>
        </w:trPr>
        <w:tc>
          <w:tcPr>
            <w:tcW w:w="1694" w:type="dxa"/>
            <w:shd w:val="clear" w:color="auto" w:fill="auto"/>
          </w:tcPr>
          <w:p w:rsidR="00B03B46" w:rsidRDefault="00E84007">
            <w:pPr>
              <w:pStyle w:val="a9"/>
              <w:ind w:firstLine="460"/>
            </w:pPr>
            <w:r>
              <w:t>9.10.</w:t>
            </w:r>
          </w:p>
        </w:tc>
        <w:tc>
          <w:tcPr>
            <w:tcW w:w="7642" w:type="dxa"/>
            <w:tcBorders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pos="4781"/>
                <w:tab w:val="left" w:leader="hyphen" w:pos="7642"/>
              </w:tabs>
              <w:jc w:val="both"/>
            </w:pPr>
            <w:r>
              <w:rPr>
                <w:u w:val="single"/>
              </w:rPr>
              <w:t>„Бункер обезвоживающий</w:t>
            </w:r>
            <w:r>
              <w:tab/>
            </w:r>
            <w:r>
              <w:rPr>
                <w:vertAlign w:val="superscript"/>
              </w:rPr>
              <w:t>т</w:t>
            </w:r>
            <w:r>
              <w:tab/>
            </w:r>
          </w:p>
        </w:tc>
      </w:tr>
      <w:tr w:rsidR="00B03B46">
        <w:trPr>
          <w:trHeight w:hRule="exact" w:val="283"/>
          <w:jc w:val="center"/>
        </w:trPr>
        <w:tc>
          <w:tcPr>
            <w:tcW w:w="1694" w:type="dxa"/>
            <w:shd w:val="clear" w:color="auto" w:fill="auto"/>
          </w:tcPr>
          <w:p w:rsidR="00B03B46" w:rsidRDefault="00E84007">
            <w:pPr>
              <w:pStyle w:val="a9"/>
              <w:ind w:firstLine="460"/>
            </w:pPr>
            <w:r>
              <w:t>9.11.</w:t>
            </w:r>
          </w:p>
        </w:tc>
        <w:tc>
          <w:tcPr>
            <w:tcW w:w="7642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tabs>
                <w:tab w:val="left" w:pos="6005"/>
                <w:tab w:val="left" w:leader="hyphen" w:pos="7493"/>
              </w:tabs>
              <w:jc w:val="both"/>
            </w:pPr>
            <w:r>
              <w:rPr>
                <w:u w:val="single"/>
              </w:rPr>
              <w:t>Элеватор о</w:t>
            </w:r>
            <w:r>
              <w:t>безвоживающий (см. 1.2? )</w:t>
            </w:r>
            <w:r>
              <w:tab/>
              <w:t>’</w:t>
            </w:r>
            <w:r>
              <w:tab/>
            </w:r>
          </w:p>
        </w:tc>
      </w:tr>
      <w:tr w:rsidR="00B03B46">
        <w:trPr>
          <w:trHeight w:hRule="exact" w:val="514"/>
          <w:jc w:val="center"/>
        </w:trPr>
        <w:tc>
          <w:tcPr>
            <w:tcW w:w="1694" w:type="dxa"/>
            <w:shd w:val="clear" w:color="auto" w:fill="auto"/>
          </w:tcPr>
          <w:p w:rsidR="00B03B46" w:rsidRDefault="00E84007">
            <w:pPr>
              <w:pStyle w:val="a9"/>
              <w:ind w:firstLine="460"/>
            </w:pPr>
            <w:r>
              <w:t>9.12.</w:t>
            </w:r>
          </w:p>
          <w:p w:rsidR="00B03B46" w:rsidRDefault="00E84007">
            <w:pPr>
              <w:pStyle w:val="a9"/>
              <w:ind w:firstLine="460"/>
            </w:pPr>
            <w:r>
              <w:t>9.13.</w:t>
            </w:r>
          </w:p>
        </w:tc>
        <w:tc>
          <w:tcPr>
            <w:tcW w:w="7642" w:type="dxa"/>
            <w:tcBorders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pos="6125"/>
                <w:tab w:val="left" w:leader="hyphen" w:pos="7474"/>
              </w:tabs>
              <w:jc w:val="both"/>
            </w:pPr>
            <w:r>
              <w:rPr>
                <w:u w:val="single"/>
              </w:rPr>
              <w:t>Сито дуговое (грохот дуговой)</w:t>
            </w:r>
            <w:r>
              <w:tab/>
              <w:t>—</w:t>
            </w:r>
            <w:r>
              <w:tab/>
            </w:r>
          </w:p>
          <w:p w:rsidR="00B03B46" w:rsidRDefault="00E84007">
            <w:pPr>
              <w:pStyle w:val="a9"/>
              <w:tabs>
                <w:tab w:val="left" w:pos="3864"/>
                <w:tab w:val="left" w:leader="hyphen" w:pos="5462"/>
                <w:tab w:val="left" w:leader="hyphen" w:pos="5496"/>
                <w:tab w:val="left" w:leader="hyphen" w:pos="6264"/>
                <w:tab w:val="left" w:leader="hyphen" w:pos="7507"/>
              </w:tabs>
              <w:spacing w:line="223" w:lineRule="auto"/>
              <w:jc w:val="both"/>
            </w:pPr>
            <w:r>
              <w:rPr>
                <w:u w:val="single"/>
              </w:rPr>
              <w:t>Вакуум-фильтр</w:t>
            </w:r>
            <w:r>
              <w:tab/>
              <w:t>’ ———</w:t>
            </w:r>
            <w:r>
              <w:tab/>
            </w:r>
            <w:r>
              <w:tab/>
            </w:r>
            <w:r>
              <w:tab/>
              <w:t>—.</w:t>
            </w:r>
            <w:r>
              <w:tab/>
            </w:r>
          </w:p>
        </w:tc>
      </w:tr>
      <w:tr w:rsidR="00B03B46">
        <w:trPr>
          <w:trHeight w:hRule="exact" w:val="288"/>
          <w:jc w:val="center"/>
        </w:trPr>
        <w:tc>
          <w:tcPr>
            <w:tcW w:w="1694" w:type="dxa"/>
            <w:shd w:val="clear" w:color="auto" w:fill="auto"/>
          </w:tcPr>
          <w:p w:rsidR="00B03B46" w:rsidRDefault="00E84007">
            <w:pPr>
              <w:pStyle w:val="a9"/>
              <w:ind w:firstLine="460"/>
            </w:pPr>
            <w:r>
              <w:t>9.14.</w:t>
            </w:r>
          </w:p>
        </w:tc>
        <w:tc>
          <w:tcPr>
            <w:tcW w:w="7642" w:type="dxa"/>
            <w:tcBorders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leader="hyphen" w:pos="875"/>
                <w:tab w:val="left" w:pos="5075"/>
                <w:tab w:val="left" w:leader="hyphen" w:pos="5762"/>
                <w:tab w:val="left" w:leader="hyphen" w:pos="7581"/>
              </w:tabs>
              <w:ind w:firstLine="400"/>
              <w:jc w:val="both"/>
            </w:pPr>
            <w:r>
              <w:rPr>
                <w:u w:val="single"/>
              </w:rPr>
              <w:tab/>
              <w:t xml:space="preserve"> керамический</w:t>
            </w:r>
            <w:r>
              <w:tab/>
              <w:t>"</w:t>
            </w:r>
            <w:r>
              <w:tab/>
            </w:r>
            <w:r>
              <w:tab/>
            </w:r>
          </w:p>
        </w:tc>
      </w:tr>
      <w:tr w:rsidR="00B03B46">
        <w:trPr>
          <w:trHeight w:hRule="exact" w:val="269"/>
          <w:jc w:val="center"/>
        </w:trPr>
        <w:tc>
          <w:tcPr>
            <w:tcW w:w="1694" w:type="dxa"/>
            <w:shd w:val="clear" w:color="auto" w:fill="auto"/>
          </w:tcPr>
          <w:p w:rsidR="00B03B46" w:rsidRDefault="00E84007">
            <w:pPr>
              <w:pStyle w:val="a9"/>
              <w:tabs>
                <w:tab w:val="left" w:leader="underscore" w:pos="1641"/>
              </w:tabs>
              <w:ind w:firstLine="460"/>
            </w:pPr>
            <w:r>
              <w:rPr>
                <w:u w:val="single"/>
              </w:rPr>
              <w:t>9.15.</w:t>
            </w:r>
            <w:r>
              <w:tab/>
            </w:r>
          </w:p>
        </w:tc>
        <w:tc>
          <w:tcPr>
            <w:tcW w:w="7642" w:type="dxa"/>
            <w:tcBorders>
              <w:left w:val="single" w:sz="4" w:space="0" w:color="auto"/>
            </w:tcBorders>
            <w:shd w:val="clear" w:color="auto" w:fill="auto"/>
          </w:tcPr>
          <w:p w:rsidR="00B03B46" w:rsidRDefault="005C1593">
            <w:pPr>
              <w:pStyle w:val="a9"/>
              <w:tabs>
                <w:tab w:val="left" w:leader="hyphen" w:pos="907"/>
                <w:tab w:val="left" w:pos="3931"/>
                <w:tab w:val="left" w:pos="4502"/>
                <w:tab w:val="left" w:leader="hyphen" w:pos="5597"/>
                <w:tab w:val="left" w:leader="hyphen" w:pos="6691"/>
                <w:tab w:val="left" w:leader="hyphen" w:pos="6725"/>
                <w:tab w:val="left" w:leader="hyphen" w:pos="7219"/>
                <w:tab w:val="left" w:leader="hyphen" w:pos="7253"/>
                <w:tab w:val="left" w:leader="hyphen" w:pos="7618"/>
              </w:tabs>
              <w:jc w:val="both"/>
            </w:pPr>
            <w:r>
              <w:rPr>
                <w:i/>
                <w:iCs/>
                <w:u w:val="single"/>
              </w:rPr>
              <w:t xml:space="preserve">_ </w:t>
            </w:r>
            <w:r w:rsidR="00E84007">
              <w:rPr>
                <w:u w:val="single"/>
              </w:rPr>
              <w:tab/>
              <w:t xml:space="preserve"> ленточный</w:t>
            </w:r>
            <w:r w:rsidR="00E84007">
              <w:tab/>
              <w:t>'</w:t>
            </w:r>
            <w:r w:rsidR="00E84007">
              <w:tab/>
            </w:r>
            <w:r w:rsidR="00E84007">
              <w:tab/>
            </w:r>
            <w:r w:rsidR="00E84007">
              <w:tab/>
            </w:r>
            <w:r w:rsidR="00E84007">
              <w:tab/>
            </w:r>
            <w:r w:rsidR="00E84007">
              <w:tab/>
            </w:r>
            <w:r w:rsidR="00E84007">
              <w:tab/>
            </w:r>
            <w:r w:rsidR="00E84007">
              <w:tab/>
            </w:r>
          </w:p>
        </w:tc>
      </w:tr>
      <w:tr w:rsidR="00B03B46">
        <w:trPr>
          <w:trHeight w:hRule="exact" w:val="264"/>
          <w:jc w:val="center"/>
        </w:trPr>
        <w:tc>
          <w:tcPr>
            <w:tcW w:w="1694" w:type="dxa"/>
            <w:shd w:val="clear" w:color="auto" w:fill="auto"/>
          </w:tcPr>
          <w:p w:rsidR="00B03B46" w:rsidRDefault="00E84007">
            <w:pPr>
              <w:pStyle w:val="a9"/>
              <w:tabs>
                <w:tab w:val="left" w:leader="underscore" w:pos="1631"/>
              </w:tabs>
              <w:ind w:firstLine="460"/>
            </w:pPr>
            <w:r>
              <w:rPr>
                <w:u w:val="single"/>
              </w:rPr>
              <w:t>9,16,</w:t>
            </w:r>
            <w:r>
              <w:tab/>
            </w:r>
          </w:p>
        </w:tc>
        <w:tc>
          <w:tcPr>
            <w:tcW w:w="7642" w:type="dxa"/>
            <w:tcBorders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pos="4406"/>
                <w:tab w:val="left" w:leader="hyphen" w:pos="5352"/>
                <w:tab w:val="left" w:leader="hyphen" w:pos="6158"/>
                <w:tab w:val="left" w:leader="hyphen" w:pos="6206"/>
                <w:tab w:val="left" w:leader="hyphen" w:pos="7526"/>
              </w:tabs>
              <w:jc w:val="both"/>
            </w:pPr>
            <w:r>
              <w:rPr>
                <w:u w:val="single"/>
              </w:rPr>
              <w:t>Пресс-фильтр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</w:p>
        </w:tc>
      </w:tr>
      <w:tr w:rsidR="00B03B46">
        <w:trPr>
          <w:trHeight w:hRule="exact" w:val="283"/>
          <w:jc w:val="center"/>
        </w:trPr>
        <w:tc>
          <w:tcPr>
            <w:tcW w:w="1694" w:type="dxa"/>
            <w:shd w:val="clear" w:color="auto" w:fill="auto"/>
          </w:tcPr>
          <w:p w:rsidR="00B03B46" w:rsidRDefault="00E84007">
            <w:pPr>
              <w:pStyle w:val="a9"/>
              <w:ind w:firstLine="460"/>
            </w:pPr>
            <w:r>
              <w:t>9.17.</w:t>
            </w:r>
          </w:p>
        </w:tc>
        <w:tc>
          <w:tcPr>
            <w:tcW w:w="7642" w:type="dxa"/>
            <w:tcBorders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leader="hyphen" w:pos="870"/>
                <w:tab w:val="left" w:pos="5094"/>
                <w:tab w:val="left" w:leader="hyphen" w:pos="6890"/>
                <w:tab w:val="left" w:leader="hyphen" w:pos="7600"/>
              </w:tabs>
              <w:ind w:firstLine="400"/>
              <w:jc w:val="both"/>
            </w:pPr>
            <w:r>
              <w:rPr>
                <w:u w:val="single"/>
              </w:rPr>
              <w:t>//</w:t>
            </w:r>
            <w:r>
              <w:rPr>
                <w:u w:val="single"/>
              </w:rPr>
              <w:tab/>
              <w:t xml:space="preserve"> ленточный</w:t>
            </w:r>
            <w:r>
              <w:tab/>
            </w:r>
            <w:r>
              <w:tab/>
            </w:r>
            <w:r>
              <w:tab/>
            </w:r>
          </w:p>
        </w:tc>
      </w:tr>
      <w:tr w:rsidR="00B03B46">
        <w:trPr>
          <w:trHeight w:hRule="exact" w:val="278"/>
          <w:jc w:val="center"/>
        </w:trPr>
        <w:tc>
          <w:tcPr>
            <w:tcW w:w="1694" w:type="dxa"/>
            <w:shd w:val="clear" w:color="auto" w:fill="auto"/>
          </w:tcPr>
          <w:p w:rsidR="00B03B46" w:rsidRDefault="00E84007">
            <w:pPr>
              <w:pStyle w:val="a9"/>
              <w:tabs>
                <w:tab w:val="left" w:leader="underscore" w:pos="1536"/>
              </w:tabs>
              <w:ind w:firstLine="360"/>
              <w:jc w:val="both"/>
            </w:pPr>
            <w:r>
              <w:rPr>
                <w:u w:val="single"/>
              </w:rPr>
              <w:t>9.18.</w:t>
            </w:r>
            <w:r>
              <w:tab/>
            </w:r>
          </w:p>
        </w:tc>
        <w:tc>
          <w:tcPr>
            <w:tcW w:w="7642" w:type="dxa"/>
            <w:tcBorders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pos="4690"/>
                <w:tab w:val="left" w:leader="underscore" w:pos="5722"/>
                <w:tab w:val="left" w:leader="underscore" w:pos="6264"/>
                <w:tab w:val="left" w:leader="underscore" w:pos="6907"/>
                <w:tab w:val="left" w:leader="underscore" w:pos="7546"/>
              </w:tabs>
              <w:jc w:val="both"/>
            </w:pPr>
            <w:r>
              <w:rPr>
                <w:u w:val="single"/>
              </w:rPr>
              <w:t>Фильтр тарельчатый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</w:p>
        </w:tc>
      </w:tr>
      <w:tr w:rsidR="00B03B46">
        <w:trPr>
          <w:trHeight w:hRule="exact" w:val="274"/>
          <w:jc w:val="center"/>
        </w:trPr>
        <w:tc>
          <w:tcPr>
            <w:tcW w:w="1694" w:type="dxa"/>
            <w:shd w:val="clear" w:color="auto" w:fill="auto"/>
          </w:tcPr>
          <w:p w:rsidR="00B03B46" w:rsidRDefault="00E84007">
            <w:pPr>
              <w:pStyle w:val="a9"/>
              <w:ind w:firstLine="360"/>
              <w:jc w:val="both"/>
            </w:pPr>
            <w:r>
              <w:t>9.19.</w:t>
            </w:r>
          </w:p>
        </w:tc>
        <w:tc>
          <w:tcPr>
            <w:tcW w:w="7642" w:type="dxa"/>
            <w:tcBorders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pos="3163"/>
                <w:tab w:val="left" w:pos="4992"/>
                <w:tab w:val="left" w:leader="hyphen" w:pos="5030"/>
                <w:tab w:val="left" w:leader="hyphen" w:pos="5957"/>
                <w:tab w:val="left" w:leader="hyphen" w:pos="5986"/>
                <w:tab w:val="left" w:leader="hyphen" w:pos="6907"/>
                <w:tab w:val="left" w:leader="hyphen" w:pos="7507"/>
              </w:tabs>
              <w:jc w:val="both"/>
            </w:pPr>
            <w:r>
              <w:rPr>
                <w:u w:val="single"/>
              </w:rPr>
              <w:t>Циклон</w:t>
            </w:r>
            <w:r>
              <w:tab/>
              <w:t>'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</w:p>
        </w:tc>
      </w:tr>
      <w:tr w:rsidR="00B03B46">
        <w:trPr>
          <w:trHeight w:hRule="exact" w:val="269"/>
          <w:jc w:val="center"/>
        </w:trPr>
        <w:tc>
          <w:tcPr>
            <w:tcW w:w="1694" w:type="dxa"/>
            <w:shd w:val="clear" w:color="auto" w:fill="auto"/>
          </w:tcPr>
          <w:p w:rsidR="00B03B46" w:rsidRDefault="00E84007">
            <w:pPr>
              <w:pStyle w:val="a9"/>
              <w:tabs>
                <w:tab w:val="left" w:leader="underscore" w:pos="1541"/>
              </w:tabs>
              <w:ind w:firstLine="360"/>
              <w:jc w:val="both"/>
            </w:pPr>
            <w:r>
              <w:rPr>
                <w:u w:val="single"/>
              </w:rPr>
              <w:t>9,20,</w:t>
            </w:r>
            <w:r>
              <w:tab/>
            </w:r>
          </w:p>
        </w:tc>
        <w:tc>
          <w:tcPr>
            <w:tcW w:w="7642" w:type="dxa"/>
            <w:tcBorders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pos="4454"/>
                <w:tab w:val="left" w:leader="hyphen" w:pos="5477"/>
                <w:tab w:val="left" w:leader="hyphen" w:pos="6427"/>
                <w:tab w:val="left" w:leader="hyphen" w:pos="6806"/>
                <w:tab w:val="left" w:leader="hyphen" w:pos="7642"/>
              </w:tabs>
            </w:pPr>
            <w:r>
              <w:t xml:space="preserve">_ </w:t>
            </w:r>
            <w:proofErr w:type="spellStart"/>
            <w:r>
              <w:rPr>
                <w:u w:val="single"/>
              </w:rPr>
              <w:t>затар</w:t>
            </w:r>
            <w:r>
              <w:t>ейные</w:t>
            </w:r>
            <w:proofErr w:type="spellEnd"/>
            <w:r>
              <w:t xml:space="preserve"> циклоны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</w:p>
        </w:tc>
      </w:tr>
      <w:tr w:rsidR="00B03B46">
        <w:trPr>
          <w:trHeight w:hRule="exact" w:val="278"/>
          <w:jc w:val="center"/>
        </w:trPr>
        <w:tc>
          <w:tcPr>
            <w:tcW w:w="1694" w:type="dxa"/>
            <w:shd w:val="clear" w:color="auto" w:fill="auto"/>
          </w:tcPr>
          <w:p w:rsidR="00B03B46" w:rsidRDefault="00E84007">
            <w:pPr>
              <w:pStyle w:val="a9"/>
              <w:tabs>
                <w:tab w:val="left" w:leader="underscore" w:pos="1541"/>
              </w:tabs>
              <w:ind w:firstLine="360"/>
              <w:jc w:val="both"/>
            </w:pPr>
            <w:r>
              <w:rPr>
                <w:u w:val="single"/>
              </w:rPr>
              <w:t>9.21,</w:t>
            </w:r>
            <w:r>
              <w:tab/>
            </w:r>
          </w:p>
        </w:tc>
        <w:tc>
          <w:tcPr>
            <w:tcW w:w="7642" w:type="dxa"/>
            <w:tcBorders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pos="3490"/>
                <w:tab w:val="left" w:leader="hyphen" w:pos="6197"/>
                <w:tab w:val="left" w:leader="hyphen" w:pos="7536"/>
              </w:tabs>
              <w:jc w:val="both"/>
            </w:pPr>
            <w:r>
              <w:rPr>
                <w:u w:val="single"/>
              </w:rPr>
              <w:t>Мокрый пылеуловитель</w:t>
            </w:r>
            <w:r>
              <w:tab/>
              <w:t>———————_</w:t>
            </w:r>
            <w:r>
              <w:tab/>
              <w:t>_</w:t>
            </w:r>
            <w:r>
              <w:tab/>
            </w:r>
          </w:p>
        </w:tc>
      </w:tr>
      <w:tr w:rsidR="00B03B46">
        <w:trPr>
          <w:trHeight w:hRule="exact" w:val="206"/>
          <w:jc w:val="center"/>
        </w:trPr>
        <w:tc>
          <w:tcPr>
            <w:tcW w:w="1694" w:type="dxa"/>
            <w:shd w:val="clear" w:color="auto" w:fill="auto"/>
            <w:vAlign w:val="bottom"/>
          </w:tcPr>
          <w:p w:rsidR="00B03B46" w:rsidRDefault="00E84007">
            <w:pPr>
              <w:pStyle w:val="a9"/>
              <w:ind w:firstLine="360"/>
            </w:pPr>
            <w:r>
              <w:t>9.22.</w:t>
            </w:r>
          </w:p>
        </w:tc>
        <w:tc>
          <w:tcPr>
            <w:tcW w:w="7642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tabs>
                <w:tab w:val="left" w:pos="5866"/>
                <w:tab w:val="left" w:leader="hyphen" w:pos="6763"/>
                <w:tab w:val="left" w:leader="hyphen" w:pos="7133"/>
              </w:tabs>
            </w:pPr>
            <w:r>
              <w:rPr>
                <w:u w:val="single"/>
              </w:rPr>
              <w:t>Фильтр рукавны</w:t>
            </w:r>
            <w:r>
              <w:t>й</w:t>
            </w:r>
            <w:r>
              <w:tab/>
            </w:r>
            <w:r>
              <w:tab/>
            </w:r>
            <w:r>
              <w:tab/>
            </w:r>
          </w:p>
        </w:tc>
      </w:tr>
      <w:tr w:rsidR="00B03B46">
        <w:trPr>
          <w:trHeight w:hRule="exact" w:val="322"/>
          <w:jc w:val="center"/>
        </w:trPr>
        <w:tc>
          <w:tcPr>
            <w:tcW w:w="1694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tabs>
                <w:tab w:val="left" w:leader="underscore" w:pos="1608"/>
              </w:tabs>
              <w:ind w:firstLine="360"/>
            </w:pPr>
            <w:r>
              <w:rPr>
                <w:u w:val="single"/>
              </w:rPr>
              <w:t>9.23,</w:t>
            </w:r>
            <w:r>
              <w:tab/>
            </w:r>
          </w:p>
        </w:tc>
        <w:tc>
          <w:tcPr>
            <w:tcW w:w="764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tabs>
                <w:tab w:val="left" w:pos="3974"/>
                <w:tab w:val="left" w:pos="4637"/>
                <w:tab w:val="left" w:leader="underscore" w:pos="5707"/>
                <w:tab w:val="left" w:leader="underscore" w:pos="6624"/>
                <w:tab w:val="left" w:leader="underscore" w:pos="6682"/>
                <w:tab w:val="left" w:leader="underscore" w:pos="7589"/>
              </w:tabs>
              <w:jc w:val="both"/>
            </w:pPr>
            <w:r>
              <w:rPr>
                <w:u w:val="single"/>
              </w:rPr>
              <w:t>Электрофильтр</w:t>
            </w:r>
            <w:r>
              <w:tab/>
              <w:t>~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</w:p>
        </w:tc>
      </w:tr>
      <w:tr w:rsidR="00B03B46">
        <w:trPr>
          <w:trHeight w:hRule="exact" w:val="331"/>
          <w:jc w:val="center"/>
        </w:trPr>
        <w:tc>
          <w:tcPr>
            <w:tcW w:w="1694" w:type="dxa"/>
            <w:shd w:val="clear" w:color="auto" w:fill="auto"/>
          </w:tcPr>
          <w:p w:rsidR="00B03B46" w:rsidRDefault="00E84007">
            <w:pPr>
              <w:pStyle w:val="a9"/>
              <w:ind w:firstLine="360"/>
            </w:pPr>
            <w:r>
              <w:t>9.24.</w:t>
            </w:r>
          </w:p>
        </w:tc>
        <w:tc>
          <w:tcPr>
            <w:tcW w:w="7642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3B46" w:rsidRDefault="005C1593" w:rsidP="005C1593">
            <w:pPr>
              <w:pStyle w:val="a9"/>
              <w:tabs>
                <w:tab w:val="left" w:leader="hyphen" w:pos="1205"/>
                <w:tab w:val="left" w:leader="hyphen" w:pos="3446"/>
              </w:tabs>
            </w:pPr>
            <w:proofErr w:type="spellStart"/>
            <w:r>
              <w:rPr>
                <w:color w:val="403A51"/>
              </w:rPr>
              <w:t>Обеспыливатель</w:t>
            </w:r>
            <w:proofErr w:type="spellEnd"/>
            <w:r>
              <w:rPr>
                <w:color w:val="403A51"/>
              </w:rPr>
              <w:t xml:space="preserve"> центробежный</w:t>
            </w:r>
          </w:p>
        </w:tc>
      </w:tr>
      <w:tr w:rsidR="00B03B46">
        <w:trPr>
          <w:trHeight w:hRule="exact" w:val="298"/>
          <w:jc w:val="center"/>
        </w:trPr>
        <w:tc>
          <w:tcPr>
            <w:tcW w:w="1694" w:type="dxa"/>
            <w:shd w:val="clear" w:color="auto" w:fill="auto"/>
            <w:vAlign w:val="bottom"/>
          </w:tcPr>
          <w:p w:rsidR="00B03B46" w:rsidRDefault="00E84007">
            <w:pPr>
              <w:pStyle w:val="a9"/>
              <w:ind w:firstLine="360"/>
              <w:rPr>
                <w:sz w:val="14"/>
                <w:szCs w:val="14"/>
              </w:rPr>
            </w:pPr>
            <w:r>
              <w:rPr>
                <w:rFonts w:ascii="Arial" w:eastAsia="Arial" w:hAnsi="Arial" w:cs="Arial"/>
                <w:sz w:val="14"/>
                <w:szCs w:val="14"/>
              </w:rPr>
              <w:t>1 Л 1</w:t>
            </w:r>
          </w:p>
        </w:tc>
        <w:tc>
          <w:tcPr>
            <w:tcW w:w="7642" w:type="dxa"/>
            <w:tcBorders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tabs>
                <w:tab w:val="left" w:leader="hyphen" w:pos="1190"/>
                <w:tab w:val="left" w:pos="5568"/>
                <w:tab w:val="left" w:leader="hyphen" w:pos="7080"/>
                <w:tab w:val="left" w:leader="hyphen" w:pos="7618"/>
              </w:tabs>
            </w:pPr>
            <w:r>
              <w:rPr>
                <w:b/>
                <w:bCs/>
                <w:vertAlign w:val="subscript"/>
              </w:rPr>
              <w:t>н</w:t>
            </w:r>
            <w:r>
              <w:rPr>
                <w:b/>
                <w:bCs/>
              </w:rPr>
              <w:tab/>
              <w:t xml:space="preserve">Д-°- </w:t>
            </w:r>
            <w:r>
              <w:rPr>
                <w:b/>
                <w:bCs/>
                <w:vertAlign w:val="superscript"/>
              </w:rPr>
              <w:t>Об</w:t>
            </w:r>
            <w:r>
              <w:rPr>
                <w:b/>
                <w:bCs/>
              </w:rPr>
              <w:t>°Р</w:t>
            </w:r>
            <w:r>
              <w:rPr>
                <w:b/>
                <w:bCs/>
                <w:vertAlign w:val="superscript"/>
              </w:rPr>
              <w:t>у1</w:t>
            </w:r>
            <w:r>
              <w:rPr>
                <w:b/>
                <w:bCs/>
              </w:rPr>
              <w:t>ование для о</w:t>
            </w:r>
            <w:r>
              <w:rPr>
                <w:b/>
                <w:bCs/>
                <w:u w:val="single"/>
              </w:rPr>
              <w:t>кускования</w:t>
            </w:r>
            <w:r>
              <w:rPr>
                <w:b/>
                <w:bCs/>
              </w:rPr>
              <w:tab/>
            </w:r>
            <w:r>
              <w:rPr>
                <w:b/>
                <w:bCs/>
              </w:rPr>
              <w:tab/>
            </w:r>
            <w:r>
              <w:rPr>
                <w:b/>
                <w:bCs/>
              </w:rPr>
              <w:tab/>
            </w:r>
          </w:p>
        </w:tc>
      </w:tr>
      <w:tr w:rsidR="00B03B46">
        <w:trPr>
          <w:trHeight w:hRule="exact" w:val="494"/>
          <w:jc w:val="center"/>
        </w:trPr>
        <w:tc>
          <w:tcPr>
            <w:tcW w:w="1694" w:type="dxa"/>
            <w:tcBorders>
              <w:top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ind w:firstLine="360"/>
              <w:rPr>
                <w:sz w:val="14"/>
                <w:szCs w:val="14"/>
              </w:rPr>
            </w:pPr>
            <w:r>
              <w:rPr>
                <w:b/>
                <w:bCs/>
                <w:sz w:val="14"/>
                <w:szCs w:val="14"/>
                <w:u w:val="single"/>
              </w:rPr>
              <w:t>1 V. 1.</w:t>
            </w:r>
          </w:p>
          <w:p w:rsidR="00B03B46" w:rsidRDefault="00E84007">
            <w:pPr>
              <w:pStyle w:val="a9"/>
              <w:ind w:firstLine="360"/>
            </w:pPr>
            <w:r>
              <w:t>10.2~</w:t>
            </w:r>
          </w:p>
        </w:tc>
        <w:tc>
          <w:tcPr>
            <w:tcW w:w="7642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pos="5376"/>
                <w:tab w:val="left" w:leader="hyphen" w:pos="6734"/>
                <w:tab w:val="left" w:leader="hyphen" w:pos="6773"/>
                <w:tab w:val="left" w:leader="hyphen" w:pos="7277"/>
                <w:tab w:val="left" w:leader="hyphen" w:pos="7306"/>
                <w:tab w:val="left" w:leader="hyphen" w:pos="7589"/>
              </w:tabs>
            </w:pPr>
            <w:r>
              <w:rPr>
                <w:u w:val="single"/>
              </w:rPr>
              <w:t>пресс кольцевой брикетный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</w:p>
          <w:p w:rsidR="00B03B46" w:rsidRDefault="005C1593">
            <w:pPr>
              <w:pStyle w:val="a9"/>
              <w:tabs>
                <w:tab w:val="left" w:pos="2960"/>
                <w:tab w:val="left" w:leader="hyphen" w:pos="5941"/>
                <w:tab w:val="left" w:leader="hyphen" w:pos="7098"/>
                <w:tab w:val="left" w:leader="hyphen" w:pos="7573"/>
              </w:tabs>
              <w:spacing w:line="204" w:lineRule="auto"/>
              <w:ind w:firstLine="320"/>
              <w:jc w:val="both"/>
            </w:pPr>
            <w:r>
              <w:rPr>
                <w:i/>
                <w:iCs/>
                <w:u w:val="single"/>
              </w:rPr>
              <w:t xml:space="preserve"> --------</w:t>
            </w:r>
            <w:r w:rsidR="00E84007">
              <w:rPr>
                <w:u w:val="single"/>
              </w:rPr>
              <w:t>штемпельный</w:t>
            </w:r>
            <w:r w:rsidR="00E84007">
              <w:tab/>
              <w:t>——_________</w:t>
            </w:r>
            <w:r w:rsidR="00E84007">
              <w:tab/>
            </w:r>
            <w:r w:rsidR="00E84007">
              <w:tab/>
              <w:t>_</w:t>
            </w:r>
            <w:r w:rsidR="00E84007">
              <w:tab/>
            </w:r>
          </w:p>
        </w:tc>
      </w:tr>
      <w:tr w:rsidR="00B03B46">
        <w:trPr>
          <w:trHeight w:hRule="exact" w:val="538"/>
          <w:jc w:val="center"/>
        </w:trPr>
        <w:tc>
          <w:tcPr>
            <w:tcW w:w="1694" w:type="dxa"/>
            <w:shd w:val="clear" w:color="auto" w:fill="auto"/>
          </w:tcPr>
          <w:p w:rsidR="00B03B46" w:rsidRDefault="00E84007">
            <w:pPr>
              <w:pStyle w:val="a9"/>
              <w:tabs>
                <w:tab w:val="left" w:leader="underscore" w:pos="1522"/>
              </w:tabs>
              <w:ind w:firstLine="360"/>
            </w:pPr>
            <w:r>
              <w:rPr>
                <w:u w:val="single"/>
              </w:rPr>
              <w:t>10,3.</w:t>
            </w:r>
            <w:r>
              <w:tab/>
            </w:r>
          </w:p>
          <w:p w:rsidR="00B03B46" w:rsidRDefault="00E84007">
            <w:pPr>
              <w:pStyle w:val="a9"/>
              <w:tabs>
                <w:tab w:val="left" w:pos="1334"/>
              </w:tabs>
              <w:ind w:firstLine="360"/>
              <w:jc w:val="both"/>
            </w:pPr>
            <w:r>
              <w:rPr>
                <w:u w:val="single"/>
              </w:rPr>
              <w:t>10,4,</w:t>
            </w:r>
            <w:r w:rsidR="005C1593">
              <w:tab/>
            </w:r>
          </w:p>
        </w:tc>
        <w:tc>
          <w:tcPr>
            <w:tcW w:w="7642" w:type="dxa"/>
            <w:tcBorders>
              <w:right w:val="single" w:sz="4" w:space="0" w:color="auto"/>
            </w:tcBorders>
            <w:shd w:val="clear" w:color="auto" w:fill="auto"/>
          </w:tcPr>
          <w:p w:rsidR="00B03B46" w:rsidRPr="00431D37" w:rsidRDefault="005C1593" w:rsidP="005C1593">
            <w:pPr>
              <w:pStyle w:val="a9"/>
              <w:tabs>
                <w:tab w:val="left" w:leader="hyphen" w:pos="4795"/>
                <w:tab w:val="left" w:leader="hyphen" w:pos="4848"/>
                <w:tab w:val="left" w:leader="hyphen" w:pos="5539"/>
              </w:tabs>
            </w:pPr>
            <w:r>
              <w:rPr>
                <w:lang w:eastAsia="en-US" w:bidi="en-US"/>
              </w:rPr>
              <w:t xml:space="preserve">        -----------вальцовый с распределительной чашей</w:t>
            </w:r>
            <w:r w:rsidR="00E84007" w:rsidRPr="00431D37">
              <w:tab/>
            </w:r>
            <w:r w:rsidR="00E84007" w:rsidRPr="00431D37">
              <w:tab/>
            </w:r>
          </w:p>
          <w:p w:rsidR="00B03B46" w:rsidRDefault="00E84007">
            <w:pPr>
              <w:pStyle w:val="a9"/>
              <w:tabs>
                <w:tab w:val="left" w:pos="4656"/>
                <w:tab w:val="left" w:leader="hyphen" w:pos="4853"/>
                <w:tab w:val="left" w:leader="hyphen" w:pos="7454"/>
              </w:tabs>
              <w:spacing w:line="185" w:lineRule="auto"/>
              <w:jc w:val="both"/>
            </w:pPr>
            <w:r>
              <w:rPr>
                <w:u w:val="single"/>
              </w:rPr>
              <w:t>Охладитель барабанный</w:t>
            </w:r>
            <w:r>
              <w:tab/>
            </w:r>
            <w:r>
              <w:tab/>
            </w:r>
            <w:r>
              <w:tab/>
              <w:t>—</w:t>
            </w:r>
          </w:p>
        </w:tc>
      </w:tr>
      <w:tr w:rsidR="00B03B46">
        <w:trPr>
          <w:trHeight w:hRule="exact" w:val="278"/>
          <w:jc w:val="center"/>
        </w:trPr>
        <w:tc>
          <w:tcPr>
            <w:tcW w:w="1694" w:type="dxa"/>
            <w:shd w:val="clear" w:color="auto" w:fill="auto"/>
          </w:tcPr>
          <w:p w:rsidR="00B03B46" w:rsidRDefault="00E84007">
            <w:pPr>
              <w:pStyle w:val="a9"/>
              <w:ind w:firstLine="360"/>
            </w:pPr>
            <w:r>
              <w:t>10.5.</w:t>
            </w:r>
          </w:p>
        </w:tc>
        <w:tc>
          <w:tcPr>
            <w:tcW w:w="7642" w:type="dxa"/>
            <w:tcBorders>
              <w:righ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leader="hyphen" w:pos="790"/>
                <w:tab w:val="left" w:pos="4693"/>
                <w:tab w:val="left" w:leader="hyphen" w:pos="7563"/>
              </w:tabs>
              <w:ind w:firstLine="320"/>
              <w:jc w:val="both"/>
            </w:pPr>
            <w:r>
              <w:rPr>
                <w:u w:val="single"/>
              </w:rPr>
              <w:t>//</w:t>
            </w:r>
            <w:r>
              <w:rPr>
                <w:u w:val="single"/>
              </w:rPr>
              <w:tab/>
              <w:t xml:space="preserve"> жалюзийный</w:t>
            </w:r>
            <w:r>
              <w:tab/>
            </w:r>
            <w:r>
              <w:tab/>
            </w:r>
          </w:p>
        </w:tc>
      </w:tr>
      <w:tr w:rsidR="00B03B46">
        <w:trPr>
          <w:trHeight w:hRule="exact" w:val="293"/>
          <w:jc w:val="center"/>
        </w:trPr>
        <w:tc>
          <w:tcPr>
            <w:tcW w:w="1694" w:type="dxa"/>
            <w:tcBorders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leader="underscore" w:pos="1462"/>
              </w:tabs>
              <w:ind w:firstLine="300"/>
              <w:jc w:val="both"/>
            </w:pPr>
            <w:r>
              <w:rPr>
                <w:u w:val="single"/>
              </w:rPr>
              <w:t>10.6,</w:t>
            </w:r>
            <w:r>
              <w:tab/>
            </w:r>
          </w:p>
        </w:tc>
        <w:tc>
          <w:tcPr>
            <w:tcW w:w="7642" w:type="dxa"/>
            <w:tcBorders>
              <w:righ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pos="5453"/>
                <w:tab w:val="left" w:leader="hyphen" w:pos="5515"/>
                <w:tab w:val="left" w:leader="hyphen" w:pos="6024"/>
                <w:tab w:val="left" w:leader="hyphen" w:pos="6667"/>
                <w:tab w:val="left" w:leader="hyphen" w:pos="6720"/>
                <w:tab w:val="left" w:leader="hyphen" w:pos="7570"/>
              </w:tabs>
            </w:pPr>
            <w:r>
              <w:t xml:space="preserve">Желоба охладительные </w:t>
            </w:r>
            <w:r>
              <w:rPr>
                <w:u w:val="single"/>
              </w:rPr>
              <w:t>для брикета</w:t>
            </w:r>
            <w:r>
              <w:tab/>
            </w:r>
            <w:r>
              <w:tab/>
            </w:r>
            <w:r>
              <w:tab/>
              <w:t>—</w:t>
            </w:r>
            <w:r>
              <w:tab/>
            </w:r>
            <w:r>
              <w:tab/>
            </w:r>
            <w:r>
              <w:tab/>
            </w:r>
          </w:p>
        </w:tc>
      </w:tr>
      <w:tr w:rsidR="00B03B46">
        <w:trPr>
          <w:trHeight w:hRule="exact" w:val="264"/>
          <w:jc w:val="center"/>
        </w:trPr>
        <w:tc>
          <w:tcPr>
            <w:tcW w:w="1694" w:type="dxa"/>
            <w:tcBorders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leader="underscore" w:pos="1462"/>
              </w:tabs>
              <w:ind w:firstLine="300"/>
              <w:jc w:val="both"/>
            </w:pPr>
            <w:r>
              <w:rPr>
                <w:u w:val="single"/>
              </w:rPr>
              <w:t>10.7,</w:t>
            </w:r>
            <w:r>
              <w:tab/>
            </w:r>
          </w:p>
        </w:tc>
        <w:tc>
          <w:tcPr>
            <w:tcW w:w="7642" w:type="dxa"/>
            <w:tcBorders>
              <w:righ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pos="6979"/>
                <w:tab w:val="left" w:leader="hyphen" w:pos="7560"/>
              </w:tabs>
            </w:pPr>
            <w:r>
              <w:t>Охладит</w:t>
            </w:r>
            <w:r>
              <w:rPr>
                <w:u w:val="single"/>
              </w:rPr>
              <w:t xml:space="preserve">ель </w:t>
            </w:r>
            <w:proofErr w:type="spellStart"/>
            <w:r>
              <w:rPr>
                <w:u w:val="single"/>
              </w:rPr>
              <w:t>чашевый</w:t>
            </w:r>
            <w:proofErr w:type="spellEnd"/>
            <w:r>
              <w:rPr>
                <w:u w:val="single"/>
              </w:rPr>
              <w:t xml:space="preserve"> (агломерата)</w:t>
            </w:r>
            <w:r>
              <w:tab/>
            </w:r>
            <w:r>
              <w:tab/>
            </w:r>
          </w:p>
        </w:tc>
      </w:tr>
      <w:tr w:rsidR="00B03B46">
        <w:trPr>
          <w:trHeight w:hRule="exact" w:val="283"/>
          <w:jc w:val="center"/>
        </w:trPr>
        <w:tc>
          <w:tcPr>
            <w:tcW w:w="1694" w:type="dxa"/>
            <w:tcBorders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leader="underscore" w:pos="1462"/>
              </w:tabs>
              <w:ind w:firstLine="300"/>
              <w:jc w:val="both"/>
            </w:pPr>
            <w:r>
              <w:rPr>
                <w:u w:val="single"/>
              </w:rPr>
              <w:t>10.8.</w:t>
            </w:r>
            <w:r>
              <w:t xml:space="preserve"> </w:t>
            </w:r>
            <w:r>
              <w:tab/>
            </w:r>
          </w:p>
        </w:tc>
        <w:tc>
          <w:tcPr>
            <w:tcW w:w="7642" w:type="dxa"/>
            <w:tcBorders>
              <w:right w:val="single" w:sz="4" w:space="0" w:color="auto"/>
            </w:tcBorders>
            <w:shd w:val="clear" w:color="auto" w:fill="auto"/>
          </w:tcPr>
          <w:p w:rsidR="00B03B46" w:rsidRDefault="005C1593">
            <w:pPr>
              <w:pStyle w:val="a9"/>
              <w:tabs>
                <w:tab w:val="left" w:pos="3283"/>
                <w:tab w:val="left" w:pos="3850"/>
                <w:tab w:val="left" w:leader="hyphen" w:pos="4752"/>
                <w:tab w:val="left" w:leader="hyphen" w:pos="5155"/>
                <w:tab w:val="left" w:leader="hyphen" w:pos="6058"/>
                <w:tab w:val="left" w:leader="hyphen" w:pos="6730"/>
                <w:tab w:val="left" w:leader="hyphen" w:pos="7550"/>
              </w:tabs>
            </w:pPr>
            <w:proofErr w:type="spellStart"/>
            <w:r>
              <w:rPr>
                <w:u w:val="single"/>
              </w:rPr>
              <w:t>О</w:t>
            </w:r>
            <w:r w:rsidR="00E84007">
              <w:rPr>
                <w:u w:val="single"/>
              </w:rPr>
              <w:t>комкователь</w:t>
            </w:r>
            <w:proofErr w:type="spellEnd"/>
            <w:r w:rsidR="00E84007">
              <w:rPr>
                <w:u w:val="single"/>
              </w:rPr>
              <w:t xml:space="preserve"> </w:t>
            </w:r>
            <w:proofErr w:type="spellStart"/>
            <w:r w:rsidR="00E84007">
              <w:rPr>
                <w:u w:val="single"/>
              </w:rPr>
              <w:t>чашевый</w:t>
            </w:r>
            <w:proofErr w:type="spellEnd"/>
            <w:r w:rsidR="00E84007">
              <w:rPr>
                <w:u w:val="single"/>
              </w:rPr>
              <w:t>~</w:t>
            </w:r>
            <w:r w:rsidR="00E84007">
              <w:tab/>
              <w:t>’</w:t>
            </w:r>
            <w:r w:rsidR="00E84007">
              <w:tab/>
            </w:r>
            <w:r w:rsidR="00E84007">
              <w:tab/>
            </w:r>
            <w:r w:rsidR="00E84007">
              <w:tab/>
            </w:r>
            <w:r w:rsidR="00E84007">
              <w:tab/>
            </w:r>
            <w:r w:rsidR="00E84007">
              <w:tab/>
            </w:r>
            <w:r w:rsidR="00E84007">
              <w:tab/>
            </w:r>
          </w:p>
        </w:tc>
      </w:tr>
      <w:tr w:rsidR="00B03B46">
        <w:trPr>
          <w:trHeight w:hRule="exact" w:val="259"/>
          <w:jc w:val="center"/>
        </w:trPr>
        <w:tc>
          <w:tcPr>
            <w:tcW w:w="1694" w:type="dxa"/>
            <w:tcBorders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leader="underscore" w:pos="1462"/>
              </w:tabs>
              <w:ind w:firstLine="300"/>
              <w:jc w:val="both"/>
            </w:pPr>
            <w:r>
              <w:rPr>
                <w:u w:val="single"/>
              </w:rPr>
              <w:t>10.9,</w:t>
            </w:r>
            <w:r>
              <w:tab/>
            </w:r>
          </w:p>
        </w:tc>
        <w:tc>
          <w:tcPr>
            <w:tcW w:w="7642" w:type="dxa"/>
            <w:tcBorders>
              <w:right w:val="single" w:sz="4" w:space="0" w:color="auto"/>
            </w:tcBorders>
            <w:shd w:val="clear" w:color="auto" w:fill="auto"/>
          </w:tcPr>
          <w:p w:rsidR="00B03B46" w:rsidRDefault="005C1593">
            <w:pPr>
              <w:pStyle w:val="a9"/>
              <w:tabs>
                <w:tab w:val="left" w:pos="5544"/>
                <w:tab w:val="left" w:leader="hyphen" w:pos="6734"/>
                <w:tab w:val="left" w:leader="hyphen" w:pos="7526"/>
                <w:tab w:val="left" w:leader="hyphen" w:pos="7541"/>
              </w:tabs>
            </w:pPr>
            <w:r>
              <w:rPr>
                <w:u w:val="single"/>
              </w:rPr>
              <w:t>С</w:t>
            </w:r>
            <w:r w:rsidR="00E84007">
              <w:rPr>
                <w:u w:val="single"/>
              </w:rPr>
              <w:t>ушилка паровая тарельчатая</w:t>
            </w:r>
            <w:r w:rsidR="00E84007">
              <w:tab/>
            </w:r>
            <w:r w:rsidR="00E84007">
              <w:tab/>
            </w:r>
            <w:r w:rsidR="00E84007">
              <w:tab/>
            </w:r>
            <w:r w:rsidR="00E84007">
              <w:tab/>
            </w:r>
          </w:p>
        </w:tc>
      </w:tr>
      <w:tr w:rsidR="00B03B46">
        <w:trPr>
          <w:trHeight w:hRule="exact" w:val="293"/>
          <w:jc w:val="center"/>
        </w:trPr>
        <w:tc>
          <w:tcPr>
            <w:tcW w:w="1694" w:type="dxa"/>
            <w:tcBorders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pos="1577"/>
              </w:tabs>
              <w:ind w:firstLine="300"/>
              <w:jc w:val="both"/>
            </w:pPr>
            <w:r>
              <w:t>10.10.</w:t>
            </w:r>
            <w:r>
              <w:tab/>
            </w:r>
          </w:p>
        </w:tc>
        <w:tc>
          <w:tcPr>
            <w:tcW w:w="7642" w:type="dxa"/>
            <w:tcBorders>
              <w:righ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</w:pPr>
            <w:r>
              <w:t>Машина а</w:t>
            </w:r>
            <w:r>
              <w:rPr>
                <w:u w:val="single"/>
              </w:rPr>
              <w:t>гломерационная ленточная ~</w:t>
            </w:r>
          </w:p>
        </w:tc>
      </w:tr>
      <w:tr w:rsidR="00B03B46">
        <w:trPr>
          <w:trHeight w:hRule="exact" w:val="590"/>
          <w:jc w:val="center"/>
        </w:trPr>
        <w:tc>
          <w:tcPr>
            <w:tcW w:w="1694" w:type="dxa"/>
            <w:tcBorders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leader="underscore" w:pos="648"/>
              </w:tabs>
              <w:spacing w:line="209" w:lineRule="auto"/>
            </w:pPr>
            <w:r>
              <w:rPr>
                <w:b/>
                <w:bCs/>
              </w:rPr>
              <w:tab/>
            </w:r>
            <w:r w:rsidR="004D7EA2">
              <w:rPr>
                <w:b/>
                <w:bCs/>
                <w:u w:val="single"/>
              </w:rPr>
              <w:t xml:space="preserve">11. </w:t>
            </w:r>
          </w:p>
          <w:p w:rsidR="00B03B46" w:rsidRDefault="005C1593">
            <w:pPr>
              <w:pStyle w:val="a9"/>
              <w:spacing w:line="209" w:lineRule="auto"/>
              <w:ind w:left="300" w:firstLine="20"/>
              <w:jc w:val="both"/>
            </w:pPr>
            <w:r>
              <w:t xml:space="preserve">11.1. </w:t>
            </w:r>
          </w:p>
        </w:tc>
        <w:tc>
          <w:tcPr>
            <w:tcW w:w="7642" w:type="dxa"/>
            <w:tcBorders>
              <w:right w:val="single" w:sz="4" w:space="0" w:color="auto"/>
            </w:tcBorders>
            <w:shd w:val="clear" w:color="auto" w:fill="auto"/>
          </w:tcPr>
          <w:p w:rsidR="00B03B46" w:rsidRDefault="004D7EA2">
            <w:pPr>
              <w:pStyle w:val="a9"/>
              <w:tabs>
                <w:tab w:val="left" w:leader="hyphen" w:pos="7522"/>
              </w:tabs>
            </w:pPr>
            <w:r>
              <w:rPr>
                <w:b/>
                <w:bCs/>
              </w:rPr>
              <w:t xml:space="preserve">Оборудование для </w:t>
            </w:r>
            <w:proofErr w:type="spellStart"/>
            <w:r>
              <w:rPr>
                <w:b/>
                <w:bCs/>
              </w:rPr>
              <w:t>спецметодов</w:t>
            </w:r>
            <w:proofErr w:type="spellEnd"/>
            <w:r>
              <w:rPr>
                <w:b/>
                <w:bCs/>
              </w:rPr>
              <w:t xml:space="preserve">, магнитной и </w:t>
            </w:r>
            <w:proofErr w:type="spellStart"/>
            <w:r>
              <w:rPr>
                <w:b/>
                <w:bCs/>
              </w:rPr>
              <w:t>электроческой</w:t>
            </w:r>
            <w:proofErr w:type="spellEnd"/>
            <w:r>
              <w:rPr>
                <w:b/>
                <w:bCs/>
              </w:rPr>
              <w:t xml:space="preserve"> сепарации</w:t>
            </w:r>
          </w:p>
          <w:p w:rsidR="00B03B46" w:rsidRDefault="005C1593">
            <w:pPr>
              <w:pStyle w:val="a9"/>
              <w:tabs>
                <w:tab w:val="left" w:pos="4733"/>
                <w:tab w:val="left" w:pos="6216"/>
                <w:tab w:val="left" w:leader="underscore" w:pos="7517"/>
              </w:tabs>
              <w:spacing w:line="190" w:lineRule="auto"/>
            </w:pPr>
            <w:r>
              <w:rPr>
                <w:u w:val="single"/>
              </w:rPr>
              <w:t>Б</w:t>
            </w:r>
            <w:r w:rsidR="00E84007">
              <w:rPr>
                <w:u w:val="single"/>
              </w:rPr>
              <w:t>лок намагничивающий</w:t>
            </w:r>
            <w:r w:rsidR="00E84007">
              <w:tab/>
            </w:r>
            <w:r w:rsidR="00E84007">
              <w:rPr>
                <w:b/>
                <w:bCs/>
                <w:strike/>
              </w:rPr>
              <w:t>“</w:t>
            </w:r>
            <w:r w:rsidR="00E84007">
              <w:rPr>
                <w:b/>
                <w:bCs/>
                <w:strike/>
              </w:rPr>
              <w:tab/>
              <w:t xml:space="preserve">В </w:t>
            </w:r>
            <w:r w:rsidR="00E84007">
              <w:rPr>
                <w:b/>
                <w:bCs/>
                <w:strike/>
              </w:rPr>
              <w:tab/>
            </w:r>
          </w:p>
        </w:tc>
      </w:tr>
      <w:tr w:rsidR="00B03B46">
        <w:trPr>
          <w:trHeight w:hRule="exact" w:val="485"/>
          <w:jc w:val="center"/>
        </w:trPr>
        <w:tc>
          <w:tcPr>
            <w:tcW w:w="169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pos="1567"/>
              </w:tabs>
              <w:ind w:firstLine="300"/>
              <w:jc w:val="both"/>
            </w:pPr>
            <w:r>
              <w:t>1</w:t>
            </w:r>
            <w:r w:rsidR="005C1593">
              <w:t>1.2</w:t>
            </w:r>
            <w:r>
              <w:t xml:space="preserve"> </w:t>
            </w:r>
            <w:proofErr w:type="gramStart"/>
            <w:r>
              <w:t>• .</w:t>
            </w:r>
            <w:proofErr w:type="gramEnd"/>
            <w:r>
              <w:tab/>
              <w:t>—</w:t>
            </w:r>
          </w:p>
        </w:tc>
        <w:tc>
          <w:tcPr>
            <w:tcW w:w="7642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:rsidR="00B03B46" w:rsidRDefault="005C1593" w:rsidP="005C1593">
            <w:pPr>
              <w:pStyle w:val="a9"/>
              <w:tabs>
                <w:tab w:val="left" w:pos="4795"/>
                <w:tab w:val="left" w:leader="hyphen" w:pos="4834"/>
                <w:tab w:val="left" w:leader="hyphen" w:pos="6888"/>
              </w:tabs>
            </w:pPr>
            <w:r>
              <w:t xml:space="preserve"> ------------------</w:t>
            </w:r>
            <w:r w:rsidR="00E84007">
              <w:t>размагничивающий</w:t>
            </w:r>
            <w:r w:rsidR="00E84007">
              <w:tab/>
            </w:r>
            <w:r w:rsidR="00E84007">
              <w:tab/>
            </w:r>
            <w:r w:rsidR="00E84007">
              <w:tab/>
            </w:r>
          </w:p>
          <w:p w:rsidR="00B03B46" w:rsidRDefault="00E84007">
            <w:pPr>
              <w:pStyle w:val="a9"/>
              <w:ind w:left="2800"/>
            </w:pPr>
            <w:r>
              <w:t>1 7</w:t>
            </w:r>
          </w:p>
        </w:tc>
      </w:tr>
    </w:tbl>
    <w:p w:rsidR="00B03B46" w:rsidRDefault="00B03B46">
      <w:pPr>
        <w:sectPr w:rsidR="00B03B46">
          <w:headerReference w:type="default" r:id="rId34"/>
          <w:footerReference w:type="default" r:id="rId35"/>
          <w:pgSz w:w="11900" w:h="16840"/>
          <w:pgMar w:top="1657" w:right="1495" w:bottom="1878" w:left="1069" w:header="0" w:footer="1450" w:gutter="0"/>
          <w:pgNumType w:start="11"/>
          <w:cols w:space="720"/>
          <w:noEndnote/>
          <w:docGrid w:linePitch="360"/>
        </w:sectPr>
      </w:pPr>
    </w:p>
    <w:p w:rsidR="00B03B46" w:rsidRDefault="00E84007">
      <w:pPr>
        <w:pStyle w:val="ab"/>
        <w:jc w:val="left"/>
        <w:rPr>
          <w:sz w:val="22"/>
          <w:szCs w:val="22"/>
        </w:rPr>
      </w:pPr>
      <w:r>
        <w:rPr>
          <w:sz w:val="22"/>
          <w:szCs w:val="22"/>
        </w:rPr>
        <w:lastRenderedPageBreak/>
        <w:t>Окончание табл. Б.1.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483"/>
        <w:gridCol w:w="7685"/>
      </w:tblGrid>
      <w:tr w:rsidR="00B03B46">
        <w:trPr>
          <w:trHeight w:hRule="exact" w:val="274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340"/>
            </w:pPr>
            <w:r>
              <w:t>Позиция</w:t>
            </w:r>
          </w:p>
        </w:tc>
        <w:tc>
          <w:tcPr>
            <w:tcW w:w="76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jc w:val="center"/>
            </w:pPr>
            <w:r>
              <w:t>Наименование</w:t>
            </w:r>
          </w:p>
        </w:tc>
      </w:tr>
      <w:tr w:rsidR="00B03B46">
        <w:trPr>
          <w:trHeight w:hRule="exact" w:val="274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80"/>
            </w:pPr>
            <w:r>
              <w:t>11.3.</w:t>
            </w:r>
          </w:p>
        </w:tc>
        <w:tc>
          <w:tcPr>
            <w:tcW w:w="76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Сепаратор шкивной (для сухой магнитной сепарации)</w:t>
            </w:r>
          </w:p>
        </w:tc>
      </w:tr>
      <w:tr w:rsidR="00B03B46">
        <w:trPr>
          <w:trHeight w:hRule="exact" w:val="274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80"/>
            </w:pPr>
            <w:r>
              <w:t>11.4.</w:t>
            </w:r>
          </w:p>
        </w:tc>
        <w:tc>
          <w:tcPr>
            <w:tcW w:w="76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tabs>
                <w:tab w:val="left" w:leader="hyphen" w:pos="350"/>
                <w:tab w:val="left" w:leader="hyphen" w:pos="821"/>
              </w:tabs>
            </w:pPr>
            <w:r>
              <w:tab/>
              <w:t>//</w:t>
            </w:r>
            <w:r>
              <w:tab/>
              <w:t xml:space="preserve"> барабанный (ПБС)</w:t>
            </w:r>
          </w:p>
        </w:tc>
      </w:tr>
      <w:tr w:rsidR="00B03B46">
        <w:trPr>
          <w:trHeight w:hRule="exact" w:val="269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80"/>
            </w:pPr>
            <w:r>
              <w:t>11.5.</w:t>
            </w:r>
          </w:p>
        </w:tc>
        <w:tc>
          <w:tcPr>
            <w:tcW w:w="76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tabs>
                <w:tab w:val="left" w:leader="hyphen" w:pos="350"/>
                <w:tab w:val="left" w:leader="hyphen" w:pos="821"/>
              </w:tabs>
            </w:pPr>
            <w:r>
              <w:tab/>
              <w:t>//</w:t>
            </w:r>
            <w:r>
              <w:tab/>
              <w:t xml:space="preserve"> </w:t>
            </w:r>
            <w:proofErr w:type="spellStart"/>
            <w:r>
              <w:t>двухбарабанный</w:t>
            </w:r>
            <w:proofErr w:type="spellEnd"/>
            <w:r>
              <w:t xml:space="preserve"> (для мокрой сепарации)</w:t>
            </w:r>
          </w:p>
        </w:tc>
      </w:tr>
      <w:tr w:rsidR="00B03B46">
        <w:trPr>
          <w:trHeight w:hRule="exact" w:val="269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ind w:firstLine="280"/>
            </w:pPr>
            <w:r>
              <w:t>11.6.</w:t>
            </w:r>
          </w:p>
        </w:tc>
        <w:tc>
          <w:tcPr>
            <w:tcW w:w="76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</w:pPr>
            <w:r>
              <w:t>—//  типа2ПБС</w:t>
            </w:r>
          </w:p>
        </w:tc>
      </w:tr>
      <w:tr w:rsidR="00B03B46">
        <w:trPr>
          <w:trHeight w:hRule="exact" w:val="274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ind w:firstLine="280"/>
            </w:pPr>
            <w:r>
              <w:t>11.7.</w:t>
            </w:r>
          </w:p>
        </w:tc>
        <w:tc>
          <w:tcPr>
            <w:tcW w:w="76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leader="hyphen" w:pos="350"/>
                <w:tab w:val="left" w:leader="hyphen" w:pos="821"/>
              </w:tabs>
            </w:pPr>
            <w:r>
              <w:tab/>
              <w:t>//</w:t>
            </w:r>
            <w:r>
              <w:tab/>
              <w:t xml:space="preserve"> типа 4ЭВМ</w:t>
            </w:r>
          </w:p>
        </w:tc>
      </w:tr>
      <w:tr w:rsidR="00B03B46">
        <w:trPr>
          <w:trHeight w:hRule="exact" w:val="269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ind w:firstLine="280"/>
            </w:pPr>
            <w:r>
              <w:t>11.8.</w:t>
            </w:r>
          </w:p>
        </w:tc>
        <w:tc>
          <w:tcPr>
            <w:tcW w:w="76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tabs>
                <w:tab w:val="left" w:leader="hyphen" w:pos="350"/>
                <w:tab w:val="left" w:leader="hyphen" w:pos="821"/>
              </w:tabs>
            </w:pPr>
            <w:r>
              <w:tab/>
              <w:t>//</w:t>
            </w:r>
            <w:r>
              <w:tab/>
              <w:t xml:space="preserve"> типа ПБМ</w:t>
            </w:r>
          </w:p>
        </w:tc>
      </w:tr>
      <w:tr w:rsidR="00B03B46">
        <w:trPr>
          <w:trHeight w:hRule="exact" w:val="278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80"/>
            </w:pPr>
            <w:r>
              <w:t>11.9.</w:t>
            </w:r>
          </w:p>
        </w:tc>
        <w:tc>
          <w:tcPr>
            <w:tcW w:w="76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tabs>
                <w:tab w:val="left" w:leader="hyphen" w:pos="350"/>
                <w:tab w:val="left" w:leader="hyphen" w:pos="821"/>
              </w:tabs>
            </w:pPr>
            <w:r>
              <w:rPr>
                <w:i/>
                <w:iCs/>
              </w:rPr>
              <w:tab/>
              <w:t>И</w:t>
            </w:r>
            <w:r>
              <w:tab/>
              <w:t xml:space="preserve"> магнитный </w:t>
            </w:r>
            <w:proofErr w:type="spellStart"/>
            <w:r>
              <w:t>высокоградиентный</w:t>
            </w:r>
            <w:proofErr w:type="spellEnd"/>
            <w:r>
              <w:t xml:space="preserve"> (Джонса)</w:t>
            </w:r>
          </w:p>
        </w:tc>
      </w:tr>
      <w:tr w:rsidR="00B03B46">
        <w:trPr>
          <w:trHeight w:hRule="exact" w:val="269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80"/>
            </w:pPr>
            <w:r>
              <w:t>11.10.</w:t>
            </w:r>
          </w:p>
        </w:tc>
        <w:tc>
          <w:tcPr>
            <w:tcW w:w="76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proofErr w:type="spellStart"/>
            <w:r>
              <w:t>Электросепаратор</w:t>
            </w:r>
            <w:proofErr w:type="spellEnd"/>
          </w:p>
        </w:tc>
      </w:tr>
      <w:tr w:rsidR="00B03B46">
        <w:trPr>
          <w:trHeight w:hRule="exact" w:val="274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80"/>
            </w:pPr>
            <w:r>
              <w:t>11.11.</w:t>
            </w:r>
          </w:p>
        </w:tc>
        <w:tc>
          <w:tcPr>
            <w:tcW w:w="76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proofErr w:type="spellStart"/>
            <w:r>
              <w:t>Дешламатор</w:t>
            </w:r>
            <w:proofErr w:type="spellEnd"/>
          </w:p>
        </w:tc>
      </w:tr>
      <w:tr w:rsidR="00B03B46">
        <w:trPr>
          <w:trHeight w:hRule="exact" w:val="274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80"/>
            </w:pPr>
            <w:r>
              <w:t>11.12.</w:t>
            </w:r>
          </w:p>
        </w:tc>
        <w:tc>
          <w:tcPr>
            <w:tcW w:w="76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 xml:space="preserve">Шлюз </w:t>
            </w:r>
            <w:proofErr w:type="spellStart"/>
            <w:r>
              <w:t>амальгамационный</w:t>
            </w:r>
            <w:proofErr w:type="spellEnd"/>
          </w:p>
        </w:tc>
      </w:tr>
      <w:tr w:rsidR="00B03B46">
        <w:trPr>
          <w:trHeight w:hRule="exact" w:val="274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80"/>
            </w:pPr>
            <w:r>
              <w:t>11.13.</w:t>
            </w:r>
          </w:p>
        </w:tc>
        <w:tc>
          <w:tcPr>
            <w:tcW w:w="76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 xml:space="preserve">Бочка </w:t>
            </w:r>
            <w:proofErr w:type="spellStart"/>
            <w:r>
              <w:t>амальгамационная</w:t>
            </w:r>
            <w:proofErr w:type="spellEnd"/>
          </w:p>
        </w:tc>
      </w:tr>
      <w:tr w:rsidR="00B03B46">
        <w:trPr>
          <w:trHeight w:hRule="exact" w:val="274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80"/>
            </w:pPr>
            <w:r>
              <w:t>11.14.</w:t>
            </w:r>
          </w:p>
        </w:tc>
        <w:tc>
          <w:tcPr>
            <w:tcW w:w="76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Сортировщик автоматический</w:t>
            </w:r>
          </w:p>
        </w:tc>
      </w:tr>
      <w:tr w:rsidR="00B03B46">
        <w:trPr>
          <w:trHeight w:hRule="exact" w:val="278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80"/>
            </w:pPr>
            <w:r>
              <w:t>11.15.</w:t>
            </w:r>
          </w:p>
        </w:tc>
        <w:tc>
          <w:tcPr>
            <w:tcW w:w="76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Аппарат для выщелачивания с механическим перемешиванием</w:t>
            </w:r>
          </w:p>
        </w:tc>
      </w:tr>
      <w:tr w:rsidR="00B03B46">
        <w:trPr>
          <w:trHeight w:hRule="exact" w:val="269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80"/>
            </w:pPr>
            <w:r>
              <w:t>11.16.</w:t>
            </w:r>
          </w:p>
        </w:tc>
        <w:tc>
          <w:tcPr>
            <w:tcW w:w="76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tabs>
                <w:tab w:val="left" w:leader="hyphen" w:pos="350"/>
                <w:tab w:val="left" w:leader="hyphen" w:pos="821"/>
              </w:tabs>
            </w:pPr>
            <w:r>
              <w:tab/>
              <w:t>//</w:t>
            </w:r>
            <w:r>
              <w:tab/>
              <w:t>с пневматическим перемешиванием (</w:t>
            </w:r>
            <w:proofErr w:type="spellStart"/>
            <w:r>
              <w:t>пачук</w:t>
            </w:r>
            <w:proofErr w:type="spellEnd"/>
            <w:r>
              <w:t>)</w:t>
            </w:r>
          </w:p>
        </w:tc>
      </w:tr>
      <w:tr w:rsidR="00B03B46">
        <w:trPr>
          <w:trHeight w:hRule="exact" w:val="278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80"/>
            </w:pPr>
            <w:r>
              <w:t>11.17.</w:t>
            </w:r>
          </w:p>
        </w:tc>
        <w:tc>
          <w:tcPr>
            <w:tcW w:w="76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Сорбционная колонна</w:t>
            </w:r>
          </w:p>
        </w:tc>
      </w:tr>
      <w:tr w:rsidR="00B03B46">
        <w:trPr>
          <w:trHeight w:hRule="exact" w:val="269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7685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left="1400"/>
            </w:pPr>
            <w:r>
              <w:rPr>
                <w:b/>
                <w:bCs/>
              </w:rPr>
              <w:t>12. Флотационное оборудование</w:t>
            </w:r>
          </w:p>
        </w:tc>
      </w:tr>
      <w:tr w:rsidR="00B03B46">
        <w:trPr>
          <w:trHeight w:hRule="exact" w:val="288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80"/>
            </w:pPr>
            <w:r>
              <w:t>12.1.</w:t>
            </w:r>
          </w:p>
        </w:tc>
        <w:tc>
          <w:tcPr>
            <w:tcW w:w="76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Сепаратор пенный</w:t>
            </w:r>
          </w:p>
        </w:tc>
      </w:tr>
      <w:tr w:rsidR="00B03B46">
        <w:trPr>
          <w:trHeight w:hRule="exact" w:val="274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80"/>
            </w:pPr>
            <w:r>
              <w:t>12.2.</w:t>
            </w:r>
          </w:p>
        </w:tc>
        <w:tc>
          <w:tcPr>
            <w:tcW w:w="76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Машина флотационная (механическая и пневмомеханическая)</w:t>
            </w:r>
          </w:p>
        </w:tc>
      </w:tr>
      <w:tr w:rsidR="00B03B46">
        <w:trPr>
          <w:trHeight w:hRule="exact" w:val="269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80"/>
            </w:pPr>
            <w:r>
              <w:t>12.3.</w:t>
            </w:r>
          </w:p>
        </w:tc>
        <w:tc>
          <w:tcPr>
            <w:tcW w:w="76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tabs>
                <w:tab w:val="left" w:leader="hyphen" w:pos="346"/>
                <w:tab w:val="left" w:leader="hyphen" w:pos="821"/>
                <w:tab w:val="left" w:leader="hyphen" w:pos="1387"/>
                <w:tab w:val="left" w:leader="hyphen" w:pos="1867"/>
              </w:tabs>
            </w:pPr>
            <w:r>
              <w:rPr>
                <w:color w:val="403A51"/>
              </w:rPr>
              <w:tab/>
            </w:r>
            <w:r>
              <w:t>//</w:t>
            </w:r>
            <w:r>
              <w:rPr>
                <w:color w:val="403A51"/>
              </w:rPr>
              <w:tab/>
              <w:t xml:space="preserve"> </w:t>
            </w:r>
            <w:r>
              <w:rPr>
                <w:color w:val="403A51"/>
              </w:rPr>
              <w:tab/>
            </w:r>
            <w:r>
              <w:t>//</w:t>
            </w:r>
            <w:r>
              <w:tab/>
              <w:t>пневматическая (</w:t>
            </w:r>
            <w:proofErr w:type="spellStart"/>
            <w:r>
              <w:t>аэролифтная</w:t>
            </w:r>
            <w:proofErr w:type="spellEnd"/>
            <w:r>
              <w:t>)</w:t>
            </w:r>
          </w:p>
        </w:tc>
      </w:tr>
      <w:tr w:rsidR="00B03B46">
        <w:trPr>
          <w:trHeight w:hRule="exact" w:val="274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80"/>
            </w:pPr>
            <w:r>
              <w:t>12.4.</w:t>
            </w:r>
          </w:p>
        </w:tc>
        <w:tc>
          <w:tcPr>
            <w:tcW w:w="76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proofErr w:type="spellStart"/>
            <w:r>
              <w:t>Монокамера</w:t>
            </w:r>
            <w:proofErr w:type="spellEnd"/>
            <w:r>
              <w:t xml:space="preserve"> флотационная</w:t>
            </w:r>
          </w:p>
        </w:tc>
      </w:tr>
      <w:tr w:rsidR="00B03B46">
        <w:trPr>
          <w:trHeight w:hRule="exact" w:val="274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80"/>
            </w:pPr>
            <w:r>
              <w:t>12.5.</w:t>
            </w:r>
          </w:p>
        </w:tc>
        <w:tc>
          <w:tcPr>
            <w:tcW w:w="76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Чан агитационный (контактный)</w:t>
            </w:r>
          </w:p>
        </w:tc>
      </w:tr>
      <w:tr w:rsidR="00B03B46">
        <w:trPr>
          <w:trHeight w:hRule="exact" w:val="264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7685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left="1280"/>
            </w:pPr>
            <w:r>
              <w:rPr>
                <w:b/>
                <w:bCs/>
              </w:rPr>
              <w:t>13. Вспомогательное оборудо</w:t>
            </w:r>
            <w:r>
              <w:rPr>
                <w:b/>
                <w:bCs/>
                <w:u w:val="single"/>
              </w:rPr>
              <w:t>вание</w:t>
            </w:r>
          </w:p>
        </w:tc>
      </w:tr>
      <w:tr w:rsidR="00B03B46">
        <w:trPr>
          <w:trHeight w:hRule="exact" w:val="283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80"/>
            </w:pPr>
            <w:r>
              <w:t>13.1.</w:t>
            </w:r>
          </w:p>
        </w:tc>
        <w:tc>
          <w:tcPr>
            <w:tcW w:w="76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Ресивер</w:t>
            </w:r>
          </w:p>
        </w:tc>
      </w:tr>
      <w:tr w:rsidR="00B03B46">
        <w:trPr>
          <w:trHeight w:hRule="exact" w:val="269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80"/>
            </w:pPr>
            <w:r>
              <w:t>13.2.</w:t>
            </w:r>
          </w:p>
        </w:tc>
        <w:tc>
          <w:tcPr>
            <w:tcW w:w="76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proofErr w:type="spellStart"/>
            <w:r>
              <w:t>Гидроловушка</w:t>
            </w:r>
            <w:proofErr w:type="spellEnd"/>
          </w:p>
        </w:tc>
      </w:tr>
      <w:tr w:rsidR="00B03B46">
        <w:trPr>
          <w:trHeight w:hRule="exact" w:val="278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80"/>
            </w:pPr>
            <w:r>
              <w:t>13.3.</w:t>
            </w:r>
          </w:p>
        </w:tc>
        <w:tc>
          <w:tcPr>
            <w:tcW w:w="76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Вакуум-насос, воздуходувка</w:t>
            </w:r>
          </w:p>
        </w:tc>
      </w:tr>
      <w:tr w:rsidR="00B03B46">
        <w:trPr>
          <w:trHeight w:hRule="exact" w:val="269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ind w:firstLine="280"/>
            </w:pPr>
            <w:r>
              <w:t>13.4.</w:t>
            </w:r>
          </w:p>
        </w:tc>
        <w:tc>
          <w:tcPr>
            <w:tcW w:w="76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</w:pPr>
            <w:r>
              <w:t>Насос</w:t>
            </w:r>
          </w:p>
        </w:tc>
      </w:tr>
      <w:tr w:rsidR="00B03B46">
        <w:trPr>
          <w:trHeight w:hRule="exact" w:val="283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280"/>
            </w:pPr>
            <w:r>
              <w:t>13.5.</w:t>
            </w:r>
          </w:p>
        </w:tc>
        <w:tc>
          <w:tcPr>
            <w:tcW w:w="76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Зумпф с насосом</w:t>
            </w:r>
          </w:p>
        </w:tc>
      </w:tr>
      <w:tr w:rsidR="00B03B46">
        <w:trPr>
          <w:trHeight w:hRule="exact" w:val="302"/>
          <w:jc w:val="center"/>
        </w:trPr>
        <w:tc>
          <w:tcPr>
            <w:tcW w:w="1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ind w:firstLine="280"/>
            </w:pPr>
            <w:r>
              <w:t>13.6.</w:t>
            </w:r>
          </w:p>
        </w:tc>
        <w:tc>
          <w:tcPr>
            <w:tcW w:w="7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</w:pPr>
            <w:r>
              <w:t>Вентиль, задвижка</w:t>
            </w:r>
          </w:p>
        </w:tc>
      </w:tr>
    </w:tbl>
    <w:p w:rsidR="00B03B46" w:rsidRDefault="00B03B46">
      <w:pPr>
        <w:sectPr w:rsidR="00B03B46">
          <w:headerReference w:type="default" r:id="rId36"/>
          <w:footerReference w:type="default" r:id="rId37"/>
          <w:pgSz w:w="11900" w:h="16840"/>
          <w:pgMar w:top="1657" w:right="1495" w:bottom="1878" w:left="1069" w:header="1229" w:footer="3" w:gutter="0"/>
          <w:pgNumType w:start="18"/>
          <w:cols w:space="720"/>
          <w:noEndnote/>
          <w:docGrid w:linePitch="360"/>
        </w:sectPr>
      </w:pPr>
    </w:p>
    <w:p w:rsidR="00B03B46" w:rsidRDefault="00E84007">
      <w:pPr>
        <w:pStyle w:val="a4"/>
        <w:ind w:left="7872"/>
        <w:rPr>
          <w:sz w:val="22"/>
          <w:szCs w:val="22"/>
        </w:rPr>
      </w:pPr>
      <w:r>
        <w:rPr>
          <w:sz w:val="22"/>
          <w:szCs w:val="22"/>
        </w:rPr>
        <w:lastRenderedPageBreak/>
        <w:t>Таблица Б.2.</w:t>
      </w:r>
    </w:p>
    <w:p w:rsidR="00B03B46" w:rsidRDefault="00E84007">
      <w:pPr>
        <w:jc w:val="center"/>
        <w:rPr>
          <w:sz w:val="2"/>
          <w:szCs w:val="2"/>
        </w:rPr>
        <w:sectPr w:rsidR="00B03B46">
          <w:headerReference w:type="default" r:id="rId38"/>
          <w:footerReference w:type="default" r:id="rId39"/>
          <w:pgSz w:w="11900" w:h="16840"/>
          <w:pgMar w:top="2571" w:right="1237" w:bottom="1469" w:left="1433" w:header="2143" w:footer="1041" w:gutter="0"/>
          <w:pgNumType w:start="13"/>
          <w:cols w:space="720"/>
          <w:noEndnote/>
          <w:docGrid w:linePitch="360"/>
        </w:sectPr>
      </w:pPr>
      <w:r>
        <w:rPr>
          <w:noProof/>
          <w:lang w:bidi="ar-SA"/>
        </w:rPr>
        <w:drawing>
          <wp:inline distT="0" distB="0" distL="0" distR="0">
            <wp:extent cx="5864225" cy="7620000"/>
            <wp:effectExtent l="0" t="0" r="0" b="0"/>
            <wp:docPr id="73" name="Picutre 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Picture 73"/>
                    <pic:cNvPicPr/>
                  </pic:nvPicPr>
                  <pic:blipFill>
                    <a:blip r:embed="rId40"/>
                    <a:stretch/>
                  </pic:blipFill>
                  <pic:spPr>
                    <a:xfrm>
                      <a:off x="0" y="0"/>
                      <a:ext cx="5864225" cy="7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3B46" w:rsidRDefault="00B03B46">
      <w:pPr>
        <w:spacing w:after="99" w:line="1" w:lineRule="exact"/>
      </w:pPr>
    </w:p>
    <w:p w:rsidR="00B03B46" w:rsidRDefault="00E84007">
      <w:pPr>
        <w:jc w:val="center"/>
        <w:rPr>
          <w:sz w:val="2"/>
          <w:szCs w:val="2"/>
        </w:rPr>
        <w:sectPr w:rsidR="00B03B46">
          <w:headerReference w:type="default" r:id="rId41"/>
          <w:footerReference w:type="default" r:id="rId42"/>
          <w:pgSz w:w="11900" w:h="16840"/>
          <w:pgMar w:top="3240" w:right="1292" w:bottom="1404" w:left="1234" w:header="0" w:footer="976" w:gutter="0"/>
          <w:pgNumType w:start="2"/>
          <w:cols w:space="720"/>
          <w:noEndnote/>
          <w:docGrid w:linePitch="360"/>
        </w:sectPr>
      </w:pPr>
      <w:r>
        <w:rPr>
          <w:noProof/>
          <w:lang w:bidi="ar-SA"/>
        </w:rPr>
        <w:drawing>
          <wp:inline distT="0" distB="0" distL="0" distR="0">
            <wp:extent cx="5815330" cy="7571105"/>
            <wp:effectExtent l="0" t="0" r="0" b="0"/>
            <wp:docPr id="76" name="Picutre 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Picture 76"/>
                    <pic:cNvPicPr/>
                  </pic:nvPicPr>
                  <pic:blipFill>
                    <a:blip r:embed="rId43"/>
                    <a:stretch/>
                  </pic:blipFill>
                  <pic:spPr>
                    <a:xfrm>
                      <a:off x="0" y="0"/>
                      <a:ext cx="5815330" cy="757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3B46" w:rsidRDefault="00E84007">
      <w:pPr>
        <w:jc w:val="center"/>
        <w:rPr>
          <w:sz w:val="2"/>
          <w:szCs w:val="2"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5925185" cy="7662545"/>
            <wp:effectExtent l="0" t="0" r="0" b="0"/>
            <wp:docPr id="77" name="Picutre 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Picture 77"/>
                    <pic:cNvPicPr/>
                  </pic:nvPicPr>
                  <pic:blipFill>
                    <a:blip r:embed="rId44"/>
                    <a:stretch/>
                  </pic:blipFill>
                  <pic:spPr>
                    <a:xfrm>
                      <a:off x="0" y="0"/>
                      <a:ext cx="5925185" cy="7662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B03B46" w:rsidRDefault="00E84007">
      <w:pPr>
        <w:jc w:val="center"/>
        <w:rPr>
          <w:sz w:val="2"/>
          <w:szCs w:val="2"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5833745" cy="7571105"/>
            <wp:effectExtent l="0" t="0" r="0" b="0"/>
            <wp:docPr id="78" name="Picutre 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Picture 78"/>
                    <pic:cNvPicPr/>
                  </pic:nvPicPr>
                  <pic:blipFill>
                    <a:blip r:embed="rId45"/>
                    <a:stretch/>
                  </pic:blipFill>
                  <pic:spPr>
                    <a:xfrm>
                      <a:off x="0" y="0"/>
                      <a:ext cx="5833745" cy="757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B03B46" w:rsidRDefault="00E84007">
      <w:pPr>
        <w:jc w:val="center"/>
        <w:rPr>
          <w:sz w:val="2"/>
          <w:szCs w:val="2"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5955665" cy="7693025"/>
            <wp:effectExtent l="0" t="0" r="0" b="0"/>
            <wp:docPr id="79" name="Picutre 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Picture 79"/>
                    <pic:cNvPicPr/>
                  </pic:nvPicPr>
                  <pic:blipFill>
                    <a:blip r:embed="rId46"/>
                    <a:stretch/>
                  </pic:blipFill>
                  <pic:spPr>
                    <a:xfrm>
                      <a:off x="0" y="0"/>
                      <a:ext cx="5955665" cy="769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B03B46" w:rsidRDefault="00E84007">
      <w:pPr>
        <w:jc w:val="center"/>
        <w:rPr>
          <w:sz w:val="2"/>
          <w:szCs w:val="2"/>
        </w:rPr>
        <w:sectPr w:rsidR="00B03B46">
          <w:pgSz w:w="11900" w:h="16840"/>
          <w:pgMar w:top="3240" w:right="1292" w:bottom="1404" w:left="1234" w:header="0" w:footer="976" w:gutter="0"/>
          <w:pgNumType w:start="15"/>
          <w:cols w:space="720"/>
          <w:noEndnote/>
          <w:docGrid w:linePitch="360"/>
        </w:sectPr>
      </w:pPr>
      <w:r>
        <w:rPr>
          <w:noProof/>
          <w:lang w:bidi="ar-SA"/>
        </w:rPr>
        <w:lastRenderedPageBreak/>
        <w:drawing>
          <wp:inline distT="0" distB="0" distL="0" distR="0">
            <wp:extent cx="5821680" cy="7577455"/>
            <wp:effectExtent l="0" t="0" r="0" b="0"/>
            <wp:docPr id="80" name="Picutre 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Picture 80"/>
                    <pic:cNvPicPr/>
                  </pic:nvPicPr>
                  <pic:blipFill>
                    <a:blip r:embed="rId47"/>
                    <a:stretch/>
                  </pic:blipFill>
                  <pic:spPr>
                    <a:xfrm>
                      <a:off x="0" y="0"/>
                      <a:ext cx="5821680" cy="7577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3B46" w:rsidRDefault="00E84007">
      <w:pPr>
        <w:jc w:val="center"/>
        <w:rPr>
          <w:sz w:val="2"/>
          <w:szCs w:val="2"/>
        </w:rPr>
        <w:sectPr w:rsidR="00B03B46">
          <w:pgSz w:w="11900" w:h="16840"/>
          <w:pgMar w:top="2697" w:right="1299" w:bottom="1697" w:left="1136" w:header="0" w:footer="1269" w:gutter="0"/>
          <w:cols w:space="720"/>
          <w:noEndnote/>
          <w:docGrid w:linePitch="360"/>
        </w:sectPr>
      </w:pPr>
      <w:r>
        <w:rPr>
          <w:noProof/>
          <w:lang w:bidi="ar-SA"/>
        </w:rPr>
        <w:lastRenderedPageBreak/>
        <w:drawing>
          <wp:inline distT="0" distB="0" distL="0" distR="0">
            <wp:extent cx="5962015" cy="7687310"/>
            <wp:effectExtent l="0" t="0" r="0" b="0"/>
            <wp:docPr id="81" name="Picutre 8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Picture 81"/>
                    <pic:cNvPicPr/>
                  </pic:nvPicPr>
                  <pic:blipFill>
                    <a:blip r:embed="rId48"/>
                    <a:stretch/>
                  </pic:blipFill>
                  <pic:spPr>
                    <a:xfrm>
                      <a:off x="0" y="0"/>
                      <a:ext cx="5962015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5C9B" w:rsidRDefault="00795C9B" w:rsidP="00795C9B">
      <w:pPr>
        <w:pStyle w:val="a4"/>
        <w:ind w:left="6446"/>
        <w:rPr>
          <w:sz w:val="22"/>
          <w:szCs w:val="22"/>
        </w:rPr>
      </w:pPr>
      <w:r>
        <w:rPr>
          <w:sz w:val="22"/>
          <w:szCs w:val="22"/>
        </w:rPr>
        <w:lastRenderedPageBreak/>
        <w:t>Продолжение 7 табл. П. 2.2.</w:t>
      </w:r>
    </w:p>
    <w:p w:rsidR="00795C9B" w:rsidRDefault="00795C9B" w:rsidP="00795C9B">
      <w:pPr>
        <w:jc w:val="center"/>
        <w:rPr>
          <w:sz w:val="2"/>
          <w:szCs w:val="2"/>
        </w:rPr>
        <w:sectPr w:rsidR="00795C9B">
          <w:headerReference w:type="default" r:id="rId49"/>
          <w:footerReference w:type="default" r:id="rId50"/>
          <w:pgSz w:w="11900" w:h="16840"/>
          <w:pgMar w:top="2699" w:right="1295" w:bottom="1695" w:left="1139" w:header="2271" w:footer="1267" w:gutter="0"/>
          <w:pgNumType w:start="24"/>
          <w:cols w:space="720"/>
          <w:noEndnote/>
          <w:docGrid w:linePitch="360"/>
        </w:sectPr>
      </w:pPr>
      <w:r>
        <w:rPr>
          <w:noProof/>
          <w:lang w:bidi="ar-SA"/>
        </w:rPr>
        <w:drawing>
          <wp:inline distT="0" distB="0" distL="0" distR="0" wp14:anchorId="396463B0" wp14:editId="5B513772">
            <wp:extent cx="5803265" cy="7696200"/>
            <wp:effectExtent l="0" t="0" r="6985" b="0"/>
            <wp:docPr id="4" name="Picutre 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Picture 82"/>
                    <pic:cNvPicPr/>
                  </pic:nvPicPr>
                  <pic:blipFill>
                    <a:blip r:embed="rId51"/>
                    <a:stretch/>
                  </pic:blipFill>
                  <pic:spPr>
                    <a:xfrm>
                      <a:off x="0" y="0"/>
                      <a:ext cx="5803265" cy="769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7EA2" w:rsidRDefault="004D7EA2">
      <w:pPr>
        <w:jc w:val="center"/>
      </w:pPr>
    </w:p>
    <w:p w:rsidR="004D7EA2" w:rsidRDefault="004D7EA2">
      <w:r>
        <w:br w:type="page"/>
      </w:r>
    </w:p>
    <w:p w:rsidR="00B03B46" w:rsidRDefault="00E84007">
      <w:pPr>
        <w:jc w:val="center"/>
        <w:rPr>
          <w:sz w:val="2"/>
          <w:szCs w:val="2"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5949950" cy="7687310"/>
            <wp:effectExtent l="0" t="0" r="0" b="0"/>
            <wp:docPr id="82" name="Picutre 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Picture 82"/>
                    <pic:cNvPicPr/>
                  </pic:nvPicPr>
                  <pic:blipFill>
                    <a:blip r:embed="rId52"/>
                    <a:stretch/>
                  </pic:blipFill>
                  <pic:spPr>
                    <a:xfrm>
                      <a:off x="0" y="0"/>
                      <a:ext cx="5949950" cy="768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B03B46" w:rsidRDefault="00E84007">
      <w:pPr>
        <w:jc w:val="center"/>
        <w:rPr>
          <w:sz w:val="2"/>
          <w:szCs w:val="2"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5815330" cy="7595870"/>
            <wp:effectExtent l="0" t="0" r="0" b="0"/>
            <wp:docPr id="83" name="Picutre 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Picture 83"/>
                    <pic:cNvPicPr/>
                  </pic:nvPicPr>
                  <pic:blipFill>
                    <a:blip r:embed="rId53"/>
                    <a:stretch/>
                  </pic:blipFill>
                  <pic:spPr>
                    <a:xfrm>
                      <a:off x="0" y="0"/>
                      <a:ext cx="5815330" cy="7595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B03B46" w:rsidRDefault="00E84007">
      <w:pPr>
        <w:jc w:val="center"/>
        <w:rPr>
          <w:sz w:val="2"/>
          <w:szCs w:val="2"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5833745" cy="7607935"/>
            <wp:effectExtent l="0" t="0" r="0" b="0"/>
            <wp:docPr id="84" name="Picutre 8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Picture 84"/>
                    <pic:cNvPicPr/>
                  </pic:nvPicPr>
                  <pic:blipFill>
                    <a:blip r:embed="rId54"/>
                    <a:stretch/>
                  </pic:blipFill>
                  <pic:spPr>
                    <a:xfrm>
                      <a:off x="0" y="0"/>
                      <a:ext cx="5833745" cy="7607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B03B46" w:rsidRDefault="00E84007">
      <w:pPr>
        <w:jc w:val="center"/>
        <w:rPr>
          <w:sz w:val="2"/>
          <w:szCs w:val="2"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5803265" cy="7583170"/>
            <wp:effectExtent l="0" t="0" r="0" b="0"/>
            <wp:docPr id="85" name="Picutre 8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Picture 85"/>
                    <pic:cNvPicPr/>
                  </pic:nvPicPr>
                  <pic:blipFill>
                    <a:blip r:embed="rId55"/>
                    <a:stretch/>
                  </pic:blipFill>
                  <pic:spPr>
                    <a:xfrm>
                      <a:off x="0" y="0"/>
                      <a:ext cx="5803265" cy="7583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B03B46" w:rsidRDefault="00E84007">
      <w:pPr>
        <w:jc w:val="center"/>
        <w:rPr>
          <w:sz w:val="2"/>
          <w:szCs w:val="2"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5967730" cy="7741920"/>
            <wp:effectExtent l="0" t="0" r="0" b="0"/>
            <wp:docPr id="86" name="Picutre 8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Picture 86"/>
                    <pic:cNvPicPr/>
                  </pic:nvPicPr>
                  <pic:blipFill>
                    <a:blip r:embed="rId56"/>
                    <a:stretch/>
                  </pic:blipFill>
                  <pic:spPr>
                    <a:xfrm>
                      <a:off x="0" y="0"/>
                      <a:ext cx="5967730" cy="774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B03B46" w:rsidRDefault="00E84007">
      <w:pPr>
        <w:jc w:val="center"/>
        <w:rPr>
          <w:sz w:val="2"/>
          <w:szCs w:val="2"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5779135" cy="3389630"/>
            <wp:effectExtent l="0" t="0" r="0" b="0"/>
            <wp:docPr id="87" name="Picutre 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Picture 87"/>
                    <pic:cNvPicPr/>
                  </pic:nvPicPr>
                  <pic:blipFill>
                    <a:blip r:embed="rId57"/>
                    <a:stretch/>
                  </pic:blipFill>
                  <pic:spPr>
                    <a:xfrm>
                      <a:off x="0" y="0"/>
                      <a:ext cx="5779135" cy="3389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3B46" w:rsidRDefault="00B03B46">
      <w:pPr>
        <w:spacing w:after="679" w:line="1" w:lineRule="exact"/>
      </w:pPr>
    </w:p>
    <w:p w:rsidR="00B03B46" w:rsidRDefault="00E84007">
      <w:pPr>
        <w:jc w:val="center"/>
        <w:rPr>
          <w:sz w:val="2"/>
          <w:szCs w:val="2"/>
        </w:rPr>
      </w:pPr>
      <w:r>
        <w:rPr>
          <w:noProof/>
          <w:lang w:bidi="ar-SA"/>
        </w:rPr>
        <w:drawing>
          <wp:inline distT="0" distB="0" distL="0" distR="0">
            <wp:extent cx="5779135" cy="1584960"/>
            <wp:effectExtent l="0" t="0" r="0" b="0"/>
            <wp:docPr id="88" name="Picutre 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Picture 88"/>
                    <pic:cNvPicPr/>
                  </pic:nvPicPr>
                  <pic:blipFill>
                    <a:blip r:embed="rId58"/>
                    <a:stretch/>
                  </pic:blipFill>
                  <pic:spPr>
                    <a:xfrm>
                      <a:off x="0" y="0"/>
                      <a:ext cx="5779135" cy="158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3B46" w:rsidRDefault="00B03B46">
      <w:pPr>
        <w:spacing w:after="479" w:line="1" w:lineRule="exact"/>
      </w:pPr>
    </w:p>
    <w:p w:rsidR="00B03B46" w:rsidRDefault="00E84007">
      <w:pPr>
        <w:jc w:val="center"/>
        <w:rPr>
          <w:sz w:val="2"/>
          <w:szCs w:val="2"/>
        </w:rPr>
      </w:pPr>
      <w:r>
        <w:rPr>
          <w:noProof/>
          <w:lang w:bidi="ar-SA"/>
        </w:rPr>
        <w:drawing>
          <wp:inline distT="0" distB="0" distL="0" distR="0">
            <wp:extent cx="5779135" cy="1694815"/>
            <wp:effectExtent l="0" t="0" r="0" b="0"/>
            <wp:docPr id="89" name="Picutre 8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Picture 89"/>
                    <pic:cNvPicPr/>
                  </pic:nvPicPr>
                  <pic:blipFill>
                    <a:blip r:embed="rId59"/>
                    <a:stretch/>
                  </pic:blipFill>
                  <pic:spPr>
                    <a:xfrm>
                      <a:off x="0" y="0"/>
                      <a:ext cx="5779135" cy="169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B03B46" w:rsidRDefault="00E84007">
      <w:pPr>
        <w:jc w:val="center"/>
        <w:rPr>
          <w:sz w:val="2"/>
          <w:szCs w:val="2"/>
        </w:rPr>
      </w:pPr>
      <w:r>
        <w:rPr>
          <w:noProof/>
          <w:lang w:bidi="ar-SA"/>
        </w:rPr>
        <w:lastRenderedPageBreak/>
        <w:drawing>
          <wp:inline distT="0" distB="0" distL="0" distR="0">
            <wp:extent cx="6010910" cy="7753985"/>
            <wp:effectExtent l="0" t="0" r="0" b="0"/>
            <wp:docPr id="90" name="Picutre 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Picture 90"/>
                    <pic:cNvPicPr/>
                  </pic:nvPicPr>
                  <pic:blipFill>
                    <a:blip r:embed="rId60"/>
                    <a:stretch/>
                  </pic:blipFill>
                  <pic:spPr>
                    <a:xfrm>
                      <a:off x="0" y="0"/>
                      <a:ext cx="6010910" cy="775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B03B46" w:rsidRDefault="00E84007">
      <w:pPr>
        <w:jc w:val="center"/>
        <w:rPr>
          <w:sz w:val="2"/>
          <w:szCs w:val="2"/>
        </w:rPr>
        <w:sectPr w:rsidR="00B03B46">
          <w:headerReference w:type="default" r:id="rId61"/>
          <w:footerReference w:type="default" r:id="rId62"/>
          <w:pgSz w:w="11900" w:h="16840"/>
          <w:pgMar w:top="2697" w:right="1299" w:bottom="1697" w:left="1136" w:header="0" w:footer="1269" w:gutter="0"/>
          <w:pgNumType w:start="8"/>
          <w:cols w:space="720"/>
          <w:noEndnote/>
          <w:docGrid w:linePitch="360"/>
        </w:sectPr>
      </w:pPr>
      <w:r>
        <w:rPr>
          <w:noProof/>
          <w:lang w:bidi="ar-SA"/>
        </w:rPr>
        <w:lastRenderedPageBreak/>
        <w:drawing>
          <wp:inline distT="0" distB="0" distL="0" distR="0">
            <wp:extent cx="5833745" cy="7607935"/>
            <wp:effectExtent l="0" t="0" r="0" b="0"/>
            <wp:docPr id="93" name="Picutre 9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Picture 93"/>
                    <pic:cNvPicPr/>
                  </pic:nvPicPr>
                  <pic:blipFill>
                    <a:blip r:embed="rId63"/>
                    <a:stretch/>
                  </pic:blipFill>
                  <pic:spPr>
                    <a:xfrm>
                      <a:off x="0" y="0"/>
                      <a:ext cx="5833745" cy="7607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3B46" w:rsidRDefault="00B03B46">
      <w:pPr>
        <w:spacing w:after="159" w:line="1" w:lineRule="exact"/>
      </w:pPr>
    </w:p>
    <w:p w:rsidR="00B03B46" w:rsidRDefault="00E84007">
      <w:pPr>
        <w:jc w:val="center"/>
        <w:rPr>
          <w:sz w:val="2"/>
          <w:szCs w:val="2"/>
        </w:rPr>
      </w:pPr>
      <w:r>
        <w:rPr>
          <w:noProof/>
          <w:lang w:bidi="ar-SA"/>
        </w:rPr>
        <w:drawing>
          <wp:inline distT="0" distB="0" distL="0" distR="0">
            <wp:extent cx="5894705" cy="7620000"/>
            <wp:effectExtent l="0" t="0" r="0" b="0"/>
            <wp:docPr id="94" name="Picutre 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Picture 94"/>
                    <pic:cNvPicPr/>
                  </pic:nvPicPr>
                  <pic:blipFill>
                    <a:blip r:embed="rId64"/>
                    <a:stretch/>
                  </pic:blipFill>
                  <pic:spPr>
                    <a:xfrm>
                      <a:off x="0" y="0"/>
                      <a:ext cx="5894705" cy="7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:rsidR="00B03B46" w:rsidRDefault="00E84007">
      <w:pPr>
        <w:jc w:val="center"/>
        <w:rPr>
          <w:sz w:val="2"/>
          <w:szCs w:val="2"/>
        </w:rPr>
        <w:sectPr w:rsidR="00B03B46">
          <w:headerReference w:type="default" r:id="rId65"/>
          <w:footerReference w:type="default" r:id="rId66"/>
          <w:pgSz w:w="11900" w:h="16840"/>
          <w:pgMar w:top="2437" w:right="1306" w:bottom="1869" w:left="1312" w:header="0" w:footer="3" w:gutter="0"/>
          <w:cols w:space="720"/>
          <w:noEndnote/>
          <w:docGrid w:linePitch="360"/>
        </w:sectPr>
      </w:pPr>
      <w:r>
        <w:rPr>
          <w:noProof/>
          <w:lang w:bidi="ar-SA"/>
        </w:rPr>
        <w:lastRenderedPageBreak/>
        <w:drawing>
          <wp:inline distT="0" distB="0" distL="0" distR="0">
            <wp:extent cx="5821680" cy="7589520"/>
            <wp:effectExtent l="0" t="0" r="0" b="0"/>
            <wp:docPr id="99" name="Picutre 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Picture 99"/>
                    <pic:cNvPicPr/>
                  </pic:nvPicPr>
                  <pic:blipFill>
                    <a:blip r:embed="rId67"/>
                    <a:stretch/>
                  </pic:blipFill>
                  <pic:spPr>
                    <a:xfrm>
                      <a:off x="0" y="0"/>
                      <a:ext cx="5821680" cy="7589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3B46" w:rsidRDefault="00E84007">
      <w:pPr>
        <w:pStyle w:val="ab"/>
        <w:rPr>
          <w:sz w:val="22"/>
          <w:szCs w:val="22"/>
        </w:rPr>
      </w:pPr>
      <w:r>
        <w:lastRenderedPageBreak/>
        <w:t xml:space="preserve">ПРИЛОЖЕНИЕ В (справочное) </w:t>
      </w:r>
      <w:r>
        <w:rPr>
          <w:b/>
          <w:bCs/>
          <w:sz w:val="22"/>
          <w:szCs w:val="22"/>
          <w:u w:val="single"/>
        </w:rPr>
        <w:t>Пример заполнения спецификации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32"/>
        <w:gridCol w:w="3062"/>
        <w:gridCol w:w="2813"/>
        <w:gridCol w:w="514"/>
        <w:gridCol w:w="696"/>
        <w:gridCol w:w="1128"/>
      </w:tblGrid>
      <w:tr w:rsidR="00B03B46">
        <w:trPr>
          <w:trHeight w:hRule="exact" w:val="461"/>
          <w:jc w:val="center"/>
        </w:trPr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Марка, поз</w:t>
            </w:r>
          </w:p>
        </w:tc>
        <w:tc>
          <w:tcPr>
            <w:tcW w:w="306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Обозначение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Наименование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Кол., штук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Масса, кг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Примечание</w:t>
            </w:r>
          </w:p>
        </w:tc>
      </w:tr>
      <w:tr w:rsidR="00B03B46">
        <w:trPr>
          <w:trHeight w:hRule="exact" w:val="379"/>
          <w:jc w:val="center"/>
        </w:trPr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5875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jc w:val="center"/>
            </w:pPr>
            <w:r>
              <w:rPr>
                <w:b/>
                <w:bCs/>
              </w:rPr>
              <w:t>Отделение дробления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74"/>
          <w:jc w:val="center"/>
        </w:trPr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ind w:firstLine="420"/>
            </w:pPr>
            <w:r>
              <w:t>1</w:t>
            </w:r>
          </w:p>
        </w:tc>
        <w:tc>
          <w:tcPr>
            <w:tcW w:w="306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</w:pPr>
            <w:r>
              <w:rPr>
                <w:b/>
                <w:bCs/>
              </w:rPr>
              <w:t xml:space="preserve">МАЗ - </w:t>
            </w:r>
            <w:r>
              <w:t>503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</w:pPr>
            <w:r>
              <w:t>Автосамосвал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jc w:val="center"/>
            </w:pPr>
            <w:r>
              <w:t>1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74"/>
          <w:jc w:val="center"/>
        </w:trPr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ind w:firstLine="420"/>
            </w:pPr>
            <w:r>
              <w:t>2</w:t>
            </w:r>
          </w:p>
        </w:tc>
        <w:tc>
          <w:tcPr>
            <w:tcW w:w="306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</w:pPr>
            <w:r>
              <w:t>Бункер-воронка приемная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jc w:val="center"/>
            </w:pPr>
            <w:r>
              <w:t>1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3B46" w:rsidRDefault="00344E8E">
            <w:pPr>
              <w:pStyle w:val="a9"/>
            </w:pPr>
            <w:r>
              <w:rPr>
                <w:lang w:val="en-US"/>
              </w:rPr>
              <w:t>V</w:t>
            </w:r>
            <w:r w:rsidR="00E84007">
              <w:t>=150 м</w:t>
            </w:r>
            <w:r w:rsidR="00E84007">
              <w:rPr>
                <w:vertAlign w:val="superscript"/>
              </w:rPr>
              <w:t>3</w:t>
            </w:r>
          </w:p>
        </w:tc>
      </w:tr>
      <w:tr w:rsidR="00B03B46">
        <w:trPr>
          <w:trHeight w:hRule="exact" w:val="379"/>
          <w:jc w:val="center"/>
        </w:trPr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ind w:firstLine="420"/>
            </w:pPr>
            <w:r>
              <w:t>3</w:t>
            </w:r>
          </w:p>
        </w:tc>
        <w:tc>
          <w:tcPr>
            <w:tcW w:w="306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</w:pPr>
            <w:r>
              <w:t>ПП-1-15-45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</w:pPr>
            <w:r>
              <w:t>Питатель пластинчатый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jc w:val="center"/>
            </w:pPr>
            <w:r>
              <w:t>1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65"/>
          <w:jc w:val="center"/>
        </w:trPr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420"/>
            </w:pPr>
            <w:r>
              <w:t>4</w:t>
            </w:r>
          </w:p>
        </w:tc>
        <w:tc>
          <w:tcPr>
            <w:tcW w:w="306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БО 6540-60 КЛС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Конвейер ленточный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344E8E">
            <w:pPr>
              <w:pStyle w:val="a9"/>
              <w:ind w:firstLine="180"/>
            </w:pPr>
            <w:r>
              <w:rPr>
                <w:lang w:val="en-US"/>
              </w:rPr>
              <w:t>L</w:t>
            </w:r>
            <w:r w:rsidR="00E84007">
              <w:t>=30 м</w:t>
            </w:r>
          </w:p>
        </w:tc>
      </w:tr>
      <w:tr w:rsidR="00B03B46">
        <w:trPr>
          <w:trHeight w:hRule="exact" w:val="374"/>
          <w:jc w:val="center"/>
        </w:trPr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ind w:firstLine="420"/>
            </w:pPr>
            <w:r>
              <w:t>5</w:t>
            </w:r>
          </w:p>
        </w:tc>
        <w:tc>
          <w:tcPr>
            <w:tcW w:w="306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</w:pPr>
            <w:r>
              <w:t>ЩДС-9х12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</w:pPr>
            <w:r>
              <w:t>Дробилка щековая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ind w:firstLine="180"/>
            </w:pPr>
            <w:r>
              <w:t>1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70"/>
          <w:jc w:val="center"/>
        </w:trPr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306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74"/>
          <w:jc w:val="center"/>
        </w:trPr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306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74"/>
          <w:jc w:val="center"/>
        </w:trPr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420"/>
            </w:pPr>
            <w:r>
              <w:t>7</w:t>
            </w:r>
          </w:p>
        </w:tc>
        <w:tc>
          <w:tcPr>
            <w:tcW w:w="306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ГИТ-71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Грохот вибрационный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jc w:val="center"/>
            </w:pPr>
            <w:r>
              <w:t>1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а=30 мм</w:t>
            </w:r>
          </w:p>
        </w:tc>
      </w:tr>
      <w:tr w:rsidR="00B03B46">
        <w:trPr>
          <w:trHeight w:hRule="exact" w:val="374"/>
          <w:jc w:val="center"/>
        </w:trPr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306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74"/>
          <w:jc w:val="center"/>
        </w:trPr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306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79"/>
          <w:jc w:val="center"/>
        </w:trPr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5875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jc w:val="center"/>
            </w:pPr>
            <w:r>
              <w:rPr>
                <w:b/>
                <w:bCs/>
              </w:rPr>
              <w:t>Перегрузочный узел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70"/>
          <w:jc w:val="center"/>
        </w:trPr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ind w:firstLine="420"/>
            </w:pPr>
            <w:r>
              <w:t>8</w:t>
            </w:r>
          </w:p>
        </w:tc>
        <w:tc>
          <w:tcPr>
            <w:tcW w:w="306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</w:pPr>
            <w:r>
              <w:t>БО 6540-60 КЛС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</w:pPr>
            <w:r>
              <w:t>Конвейер ленточный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jc w:val="center"/>
            </w:pPr>
            <w:r>
              <w:t>1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3B46" w:rsidRDefault="00344E8E">
            <w:pPr>
              <w:pStyle w:val="a9"/>
              <w:ind w:firstLine="180"/>
            </w:pPr>
            <w:r>
              <w:rPr>
                <w:lang w:val="en-US"/>
              </w:rPr>
              <w:t>L</w:t>
            </w:r>
            <w:r w:rsidR="00E84007">
              <w:t>=36 м</w:t>
            </w:r>
          </w:p>
        </w:tc>
      </w:tr>
      <w:tr w:rsidR="00B03B46">
        <w:trPr>
          <w:trHeight w:hRule="exact" w:val="384"/>
          <w:jc w:val="center"/>
        </w:trPr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306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74"/>
          <w:jc w:val="center"/>
        </w:trPr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306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74"/>
          <w:jc w:val="center"/>
        </w:trPr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5875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jc w:val="center"/>
            </w:pPr>
            <w:r>
              <w:rPr>
                <w:b/>
                <w:bCs/>
              </w:rPr>
              <w:t>Цех обогащения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74"/>
          <w:jc w:val="center"/>
        </w:trPr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ind w:firstLine="420"/>
            </w:pPr>
            <w:r>
              <w:t>9</w:t>
            </w:r>
          </w:p>
        </w:tc>
        <w:tc>
          <w:tcPr>
            <w:tcW w:w="306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</w:pPr>
            <w:r>
              <w:t>БО 6540-80 КЛС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jc w:val="both"/>
            </w:pPr>
            <w:r>
              <w:t>Конвейер ленточный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jc w:val="center"/>
            </w:pPr>
            <w:r>
              <w:t>1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3B46" w:rsidRDefault="00344E8E">
            <w:pPr>
              <w:pStyle w:val="a9"/>
              <w:ind w:firstLine="180"/>
            </w:pPr>
            <w:r>
              <w:rPr>
                <w:lang w:val="en-US"/>
              </w:rPr>
              <w:t>L</w:t>
            </w:r>
            <w:r w:rsidR="00E84007">
              <w:t>=46 м</w:t>
            </w:r>
          </w:p>
        </w:tc>
      </w:tr>
      <w:tr w:rsidR="00B03B46">
        <w:trPr>
          <w:trHeight w:hRule="exact" w:val="374"/>
          <w:jc w:val="center"/>
        </w:trPr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10(1,2,3)</w:t>
            </w:r>
          </w:p>
        </w:tc>
        <w:tc>
          <w:tcPr>
            <w:tcW w:w="306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ЛТ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jc w:val="both"/>
            </w:pPr>
            <w:r>
              <w:t>Весы ленточные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jc w:val="center"/>
            </w:pPr>
            <w:r>
              <w:t>3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70"/>
          <w:jc w:val="center"/>
        </w:trPr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180"/>
            </w:pPr>
            <w:r>
              <w:t>11(1,2)</w:t>
            </w:r>
          </w:p>
        </w:tc>
        <w:tc>
          <w:tcPr>
            <w:tcW w:w="306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jc w:val="both"/>
            </w:pPr>
            <w:r>
              <w:t>Пробоотборник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jc w:val="center"/>
            </w:pPr>
            <w:r>
              <w:t>2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74"/>
          <w:jc w:val="center"/>
        </w:trPr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420"/>
            </w:pPr>
            <w:r>
              <w:t>12</w:t>
            </w:r>
          </w:p>
        </w:tc>
        <w:tc>
          <w:tcPr>
            <w:tcW w:w="306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БО 6540-80 КЛС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jc w:val="both"/>
            </w:pPr>
            <w:r>
              <w:t>Конвейер ленточный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jc w:val="center"/>
            </w:pPr>
            <w:r>
              <w:t>1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344E8E">
            <w:pPr>
              <w:pStyle w:val="a9"/>
              <w:ind w:firstLine="180"/>
            </w:pPr>
            <w:r>
              <w:rPr>
                <w:lang w:val="en-US"/>
              </w:rPr>
              <w:t>L</w:t>
            </w:r>
            <w:r w:rsidR="00E84007">
              <w:t>=40 м</w:t>
            </w:r>
          </w:p>
        </w:tc>
      </w:tr>
      <w:tr w:rsidR="00B03B46">
        <w:trPr>
          <w:trHeight w:hRule="exact" w:val="374"/>
          <w:jc w:val="center"/>
        </w:trPr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306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74"/>
          <w:jc w:val="center"/>
        </w:trPr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420"/>
            </w:pPr>
            <w:r>
              <w:t>13</w:t>
            </w:r>
          </w:p>
        </w:tc>
        <w:tc>
          <w:tcPr>
            <w:tcW w:w="306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Б8О5О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Тележка разгрузочная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79"/>
          <w:jc w:val="center"/>
        </w:trPr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306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</w:pPr>
            <w:r>
              <w:t>(</w:t>
            </w:r>
            <w:proofErr w:type="spellStart"/>
            <w:r>
              <w:t>автостелла</w:t>
            </w:r>
            <w:proofErr w:type="spellEnd"/>
            <w:r>
              <w:t>)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jc w:val="center"/>
            </w:pPr>
            <w:r>
              <w:t>1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3B46" w:rsidRDefault="00344E8E">
            <w:pPr>
              <w:pStyle w:val="a9"/>
              <w:ind w:firstLine="180"/>
            </w:pPr>
            <w:r>
              <w:rPr>
                <w:lang w:val="en-US"/>
              </w:rPr>
              <w:t>V</w:t>
            </w:r>
            <w:r w:rsidR="00E84007">
              <w:t>=40 м</w:t>
            </w:r>
          </w:p>
        </w:tc>
      </w:tr>
      <w:tr w:rsidR="00B03B46">
        <w:trPr>
          <w:trHeight w:hRule="exact" w:val="379"/>
          <w:jc w:val="center"/>
        </w:trPr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306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74"/>
          <w:jc w:val="center"/>
        </w:trPr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306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79"/>
          <w:jc w:val="center"/>
        </w:trPr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ind w:firstLine="420"/>
            </w:pPr>
            <w:r>
              <w:t>15</w:t>
            </w:r>
          </w:p>
        </w:tc>
        <w:tc>
          <w:tcPr>
            <w:tcW w:w="306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</w:pPr>
            <w:r>
              <w:t>Бункер аккумулирующий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jc w:val="center"/>
            </w:pPr>
            <w:r>
              <w:t>1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3B46" w:rsidRDefault="00344E8E">
            <w:pPr>
              <w:pStyle w:val="a9"/>
            </w:pPr>
            <w:r>
              <w:rPr>
                <w:lang w:val="en-US"/>
              </w:rPr>
              <w:t>V</w:t>
            </w:r>
            <w:r w:rsidR="00E84007">
              <w:t>=1400 м</w:t>
            </w:r>
            <w:r w:rsidR="00E84007">
              <w:rPr>
                <w:vertAlign w:val="superscript"/>
              </w:rPr>
              <w:t>3</w:t>
            </w:r>
          </w:p>
        </w:tc>
      </w:tr>
      <w:tr w:rsidR="00B03B46">
        <w:trPr>
          <w:trHeight w:hRule="exact" w:val="370"/>
          <w:jc w:val="center"/>
        </w:trPr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16(1,..6)</w:t>
            </w:r>
          </w:p>
        </w:tc>
        <w:tc>
          <w:tcPr>
            <w:tcW w:w="306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БО 6540-60 КЛС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Питатель ленточный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jc w:val="center"/>
            </w:pPr>
            <w:r>
              <w:t>6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432"/>
          <w:jc w:val="center"/>
        </w:trPr>
        <w:tc>
          <w:tcPr>
            <w:tcW w:w="10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ind w:firstLine="420"/>
            </w:pPr>
            <w:r>
              <w:t>17</w:t>
            </w:r>
          </w:p>
        </w:tc>
        <w:tc>
          <w:tcPr>
            <w:tcW w:w="3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</w:pPr>
            <w:r>
              <w:t>БО 6540-60 КЛС</w:t>
            </w:r>
          </w:p>
        </w:tc>
        <w:tc>
          <w:tcPr>
            <w:tcW w:w="2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</w:pPr>
            <w:r>
              <w:t>Конвейер ленточный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jc w:val="center"/>
            </w:pPr>
            <w:r>
              <w:t>1</w:t>
            </w:r>
          </w:p>
        </w:tc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3B46" w:rsidRDefault="00344E8E">
            <w:pPr>
              <w:pStyle w:val="a9"/>
              <w:ind w:firstLine="180"/>
            </w:pPr>
            <w:r>
              <w:rPr>
                <w:lang w:val="en-US"/>
              </w:rPr>
              <w:t>L</w:t>
            </w:r>
            <w:r w:rsidR="00E84007">
              <w:t>=40 м</w:t>
            </w:r>
          </w:p>
        </w:tc>
      </w:tr>
    </w:tbl>
    <w:p w:rsidR="00B03B46" w:rsidRDefault="00B03B46">
      <w:pPr>
        <w:sectPr w:rsidR="00B03B46">
          <w:headerReference w:type="default" r:id="rId68"/>
          <w:footerReference w:type="default" r:id="rId69"/>
          <w:pgSz w:w="11900" w:h="16840"/>
          <w:pgMar w:top="2437" w:right="1306" w:bottom="1869" w:left="1312" w:header="2009" w:footer="3" w:gutter="0"/>
          <w:pgNumType w:start="37"/>
          <w:cols w:space="720"/>
          <w:noEndnote/>
          <w:docGrid w:linePitch="360"/>
        </w:sect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37"/>
        <w:gridCol w:w="3053"/>
        <w:gridCol w:w="2803"/>
        <w:gridCol w:w="514"/>
        <w:gridCol w:w="686"/>
        <w:gridCol w:w="1162"/>
      </w:tblGrid>
      <w:tr w:rsidR="00B03B46">
        <w:trPr>
          <w:trHeight w:hRule="exact" w:val="1214"/>
          <w:jc w:val="center"/>
        </w:trPr>
        <w:tc>
          <w:tcPr>
            <w:tcW w:w="1037" w:type="dxa"/>
            <w:tcBorders>
              <w:top w:val="single" w:sz="4" w:space="0" w:color="auto"/>
            </w:tcBorders>
            <w:shd w:val="clear" w:color="auto" w:fill="auto"/>
          </w:tcPr>
          <w:p w:rsidR="00B03B46" w:rsidRPr="00344E8E" w:rsidRDefault="00E84007">
            <w:pPr>
              <w:pStyle w:val="a9"/>
              <w:jc w:val="both"/>
              <w:rPr>
                <w:sz w:val="40"/>
                <w:szCs w:val="40"/>
              </w:rPr>
            </w:pPr>
            <w:r>
              <w:rPr>
                <w:rFonts w:ascii="Arial" w:eastAsia="Arial" w:hAnsi="Arial" w:cs="Arial"/>
                <w:sz w:val="48"/>
                <w:szCs w:val="48"/>
              </w:rPr>
              <w:lastRenderedPageBreak/>
              <w:t xml:space="preserve"> </w:t>
            </w:r>
            <w:r w:rsidRPr="00344E8E">
              <w:rPr>
                <w:rFonts w:eastAsia="Arial"/>
                <w:sz w:val="40"/>
                <w:szCs w:val="40"/>
                <w:vertAlign w:val="superscript"/>
              </w:rPr>
              <w:t>18</w:t>
            </w:r>
          </w:p>
        </w:tc>
        <w:tc>
          <w:tcPr>
            <w:tcW w:w="3053" w:type="dxa"/>
            <w:tcBorders>
              <w:top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spacing w:before="80"/>
            </w:pPr>
            <w:r>
              <w:t>БО 6540-60 КЛС</w:t>
            </w:r>
          </w:p>
        </w:tc>
        <w:tc>
          <w:tcPr>
            <w:tcW w:w="5165" w:type="dxa"/>
            <w:gridSpan w:val="4"/>
            <w:tcBorders>
              <w:top w:val="single" w:sz="4" w:space="0" w:color="auto"/>
            </w:tcBorders>
            <w:shd w:val="clear" w:color="auto" w:fill="auto"/>
          </w:tcPr>
          <w:p w:rsidR="00B03B46" w:rsidRDefault="00344E8E">
            <w:pPr>
              <w:pStyle w:val="a9"/>
              <w:tabs>
                <w:tab w:val="left" w:pos="2779"/>
                <w:tab w:val="left" w:pos="3984"/>
              </w:tabs>
              <w:spacing w:after="260"/>
              <w:jc w:val="right"/>
            </w:pPr>
            <w:r>
              <w:t>[конвейер ленточный</w:t>
            </w:r>
            <w:r>
              <w:tab/>
              <w:t>| 1 |</w:t>
            </w:r>
            <w:r>
              <w:tab/>
              <w:t xml:space="preserve">| </w:t>
            </w:r>
            <w:r>
              <w:rPr>
                <w:lang w:val="en-US"/>
              </w:rPr>
              <w:t>L</w:t>
            </w:r>
            <w:r w:rsidR="00E84007">
              <w:t>=10м |</w:t>
            </w:r>
          </w:p>
          <w:p w:rsidR="00B03B46" w:rsidRDefault="00E84007">
            <w:pPr>
              <w:pStyle w:val="a9"/>
              <w:jc w:val="right"/>
            </w:pPr>
            <w:r>
              <w:t>Продолжение 1 приложения В</w:t>
            </w:r>
          </w:p>
        </w:tc>
      </w:tr>
      <w:tr w:rsidR="00B03B46">
        <w:trPr>
          <w:trHeight w:hRule="exact" w:val="437"/>
          <w:jc w:val="center"/>
        </w:trPr>
        <w:tc>
          <w:tcPr>
            <w:tcW w:w="103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Марка, поз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Обозначение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ind w:firstLine="800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Наименование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Кол., штук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Масса, кг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Примечание</w:t>
            </w:r>
          </w:p>
        </w:tc>
      </w:tr>
      <w:tr w:rsidR="00B03B46">
        <w:trPr>
          <w:trHeight w:hRule="exact" w:val="374"/>
          <w:jc w:val="center"/>
        </w:trPr>
        <w:tc>
          <w:tcPr>
            <w:tcW w:w="103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ind w:firstLine="400"/>
            </w:pPr>
            <w:r>
              <w:t>19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</w:pPr>
            <w:r>
              <w:t>1 КСП-24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</w:pPr>
            <w:r>
              <w:t>Классификатор спиральный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ind w:firstLine="180"/>
            </w:pPr>
            <w:r>
              <w:t>1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70"/>
          <w:jc w:val="center"/>
        </w:trPr>
        <w:tc>
          <w:tcPr>
            <w:tcW w:w="103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ind w:firstLine="400"/>
            </w:pPr>
            <w:r>
              <w:t>20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</w:pPr>
            <w:r>
              <w:t>МШЦ-3600х5500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</w:pPr>
            <w:r>
              <w:t>Мельница шаровая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ind w:firstLine="180"/>
            </w:pPr>
            <w:r>
              <w:t>1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74"/>
          <w:jc w:val="center"/>
        </w:trPr>
        <w:tc>
          <w:tcPr>
            <w:tcW w:w="103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65"/>
          <w:jc w:val="center"/>
        </w:trPr>
        <w:tc>
          <w:tcPr>
            <w:tcW w:w="103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E84007">
            <w:pPr>
              <w:pStyle w:val="a9"/>
              <w:ind w:firstLine="480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У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65"/>
          <w:jc w:val="center"/>
        </w:trPr>
        <w:tc>
          <w:tcPr>
            <w:tcW w:w="103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ind w:firstLine="400"/>
            </w:pPr>
            <w:r>
              <w:t>22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</w:pPr>
            <w:r>
              <w:t>КЧ-4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</w:pPr>
            <w:r>
              <w:t>Чан контактный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ind w:firstLine="180"/>
            </w:pPr>
            <w:r>
              <w:t>1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79"/>
          <w:jc w:val="center"/>
        </w:trPr>
        <w:tc>
          <w:tcPr>
            <w:tcW w:w="103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180"/>
            </w:pPr>
            <w:r>
              <w:t>23(1,2)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ФМ-3,2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proofErr w:type="spellStart"/>
            <w:r>
              <w:t>Флотомашина</w:t>
            </w:r>
            <w:proofErr w:type="spellEnd"/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180"/>
            </w:pPr>
            <w:r>
              <w:t>2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по 8 камер</w:t>
            </w:r>
          </w:p>
        </w:tc>
      </w:tr>
      <w:tr w:rsidR="00B03B46">
        <w:trPr>
          <w:trHeight w:hRule="exact" w:val="365"/>
          <w:jc w:val="center"/>
        </w:trPr>
        <w:tc>
          <w:tcPr>
            <w:tcW w:w="103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в машине</w:t>
            </w:r>
          </w:p>
        </w:tc>
      </w:tr>
      <w:tr w:rsidR="00B03B46">
        <w:trPr>
          <w:trHeight w:hRule="exact" w:val="374"/>
          <w:jc w:val="center"/>
        </w:trPr>
        <w:tc>
          <w:tcPr>
            <w:tcW w:w="103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400"/>
            </w:pPr>
            <w:r>
              <w:t>24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Ц-18М1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Сгуститель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180"/>
            </w:pPr>
            <w:r>
              <w:t>1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79"/>
          <w:jc w:val="center"/>
        </w:trPr>
        <w:tc>
          <w:tcPr>
            <w:tcW w:w="103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180"/>
            </w:pPr>
            <w:r>
              <w:t>25(1,2)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4 Пс-6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 xml:space="preserve">Насос </w:t>
            </w:r>
            <w:proofErr w:type="spellStart"/>
            <w:r>
              <w:t>песковый</w:t>
            </w:r>
            <w:proofErr w:type="spellEnd"/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180"/>
            </w:pPr>
            <w:r>
              <w:t>2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79"/>
          <w:jc w:val="center"/>
        </w:trPr>
        <w:tc>
          <w:tcPr>
            <w:tcW w:w="103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79"/>
          <w:jc w:val="center"/>
        </w:trPr>
        <w:tc>
          <w:tcPr>
            <w:tcW w:w="103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2803" w:type="dxa"/>
            <w:tcBorders>
              <w:top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65"/>
          <w:jc w:val="center"/>
        </w:trPr>
        <w:tc>
          <w:tcPr>
            <w:tcW w:w="103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400"/>
            </w:pPr>
            <w:r>
              <w:t>27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ДУ-34-2,5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Вакуум фильтр дисковый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180"/>
            </w:pPr>
            <w:r>
              <w:t>1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84"/>
          <w:jc w:val="center"/>
        </w:trPr>
        <w:tc>
          <w:tcPr>
            <w:tcW w:w="103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ind w:firstLine="400"/>
            </w:pPr>
            <w:r>
              <w:t>28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</w:pPr>
            <w:r>
              <w:t>ВК-6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</w:pPr>
            <w:r>
              <w:t>Воздуходувка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ind w:firstLine="180"/>
            </w:pPr>
            <w:r>
              <w:t>1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70"/>
          <w:jc w:val="center"/>
        </w:trPr>
        <w:tc>
          <w:tcPr>
            <w:tcW w:w="103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400"/>
            </w:pPr>
            <w:r>
              <w:t>29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БО 6540-60 КЛС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Конвейер ленточный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180"/>
            </w:pPr>
            <w:r>
              <w:t>1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344E8E">
            <w:pPr>
              <w:pStyle w:val="a9"/>
              <w:jc w:val="center"/>
            </w:pPr>
            <w:r>
              <w:rPr>
                <w:lang w:val="en-US"/>
              </w:rPr>
              <w:t>L</w:t>
            </w:r>
            <w:r w:rsidR="00E84007">
              <w:t>=233м</w:t>
            </w:r>
          </w:p>
        </w:tc>
      </w:tr>
      <w:tr w:rsidR="00B03B46">
        <w:trPr>
          <w:trHeight w:hRule="exact" w:val="374"/>
          <w:jc w:val="center"/>
        </w:trPr>
        <w:tc>
          <w:tcPr>
            <w:tcW w:w="103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ind w:firstLine="400"/>
            </w:pPr>
            <w:r>
              <w:t>30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</w:pPr>
            <w:r>
              <w:t>Ресивер для фильтра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ind w:firstLine="180"/>
            </w:pPr>
            <w:r>
              <w:t>1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70"/>
          <w:jc w:val="center"/>
        </w:trPr>
        <w:tc>
          <w:tcPr>
            <w:tcW w:w="103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ind w:firstLine="400"/>
            </w:pPr>
            <w:r>
              <w:t>31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</w:pPr>
            <w:proofErr w:type="spellStart"/>
            <w:r>
              <w:t>Гидроловушка</w:t>
            </w:r>
            <w:proofErr w:type="spellEnd"/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ind w:firstLine="180"/>
            </w:pPr>
            <w:r>
              <w:t>1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79"/>
          <w:jc w:val="center"/>
        </w:trPr>
        <w:tc>
          <w:tcPr>
            <w:tcW w:w="103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ind w:firstLine="400"/>
            </w:pPr>
            <w:r>
              <w:t>32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Pr="00344E8E" w:rsidRDefault="00E84007">
            <w:pPr>
              <w:pStyle w:val="a9"/>
            </w:pPr>
            <w:r w:rsidRPr="00344E8E">
              <w:rPr>
                <w:bCs/>
              </w:rPr>
              <w:t>ВВН-6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</w:pPr>
            <w:r>
              <w:t>Вакуум насос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ind w:firstLine="180"/>
            </w:pPr>
            <w:r>
              <w:t>1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79"/>
          <w:jc w:val="center"/>
        </w:trPr>
        <w:tc>
          <w:tcPr>
            <w:tcW w:w="103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70"/>
          <w:jc w:val="center"/>
        </w:trPr>
        <w:tc>
          <w:tcPr>
            <w:tcW w:w="103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70"/>
          <w:jc w:val="center"/>
        </w:trPr>
        <w:tc>
          <w:tcPr>
            <w:tcW w:w="103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ind w:firstLine="400"/>
            </w:pPr>
            <w:r>
              <w:t>33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</w:pPr>
            <w:r>
              <w:t>Зумпф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ind w:firstLine="180"/>
            </w:pPr>
            <w:r>
              <w:t>1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84"/>
          <w:jc w:val="center"/>
        </w:trPr>
        <w:tc>
          <w:tcPr>
            <w:tcW w:w="103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400"/>
            </w:pPr>
            <w:r>
              <w:t>34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Насос центробежный водо-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65"/>
          <w:jc w:val="center"/>
        </w:trPr>
        <w:tc>
          <w:tcPr>
            <w:tcW w:w="103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</w:pPr>
            <w:proofErr w:type="spellStart"/>
            <w:r>
              <w:t>перекачный</w:t>
            </w:r>
            <w:proofErr w:type="spellEnd"/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ind w:firstLine="180"/>
            </w:pPr>
            <w:r>
              <w:t>1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94"/>
          <w:jc w:val="center"/>
        </w:trPr>
        <w:tc>
          <w:tcPr>
            <w:tcW w:w="103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ind w:firstLine="400"/>
            </w:pPr>
            <w:r>
              <w:t>35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</w:pPr>
            <w:r>
              <w:t>Зумпф отвальных хвостов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ind w:firstLine="180"/>
            </w:pPr>
            <w:r>
              <w:t>1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70"/>
          <w:jc w:val="center"/>
        </w:trPr>
        <w:tc>
          <w:tcPr>
            <w:tcW w:w="103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180"/>
            </w:pPr>
            <w:r>
              <w:t>36(1,2)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8 ГрК-8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Насос грунтовый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180"/>
            </w:pPr>
            <w:r>
              <w:t>2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65"/>
          <w:jc w:val="center"/>
        </w:trPr>
        <w:tc>
          <w:tcPr>
            <w:tcW w:w="103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180"/>
            </w:pPr>
            <w:r>
              <w:t>37(1,2)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Насос центробежный водо-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70"/>
          <w:jc w:val="center"/>
        </w:trPr>
        <w:tc>
          <w:tcPr>
            <w:tcW w:w="103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</w:pPr>
            <w:proofErr w:type="spellStart"/>
            <w:r>
              <w:t>перекачный</w:t>
            </w:r>
            <w:proofErr w:type="spellEnd"/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ind w:firstLine="180"/>
            </w:pPr>
            <w:r>
              <w:t>1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79"/>
          <w:jc w:val="center"/>
        </w:trPr>
        <w:tc>
          <w:tcPr>
            <w:tcW w:w="103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ind w:firstLine="4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38</w:t>
            </w: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Пробоотборник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180"/>
            </w:pPr>
            <w:r>
              <w:t>1</w:t>
            </w: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74"/>
          <w:jc w:val="center"/>
        </w:trPr>
        <w:tc>
          <w:tcPr>
            <w:tcW w:w="103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74"/>
          <w:jc w:val="center"/>
        </w:trPr>
        <w:tc>
          <w:tcPr>
            <w:tcW w:w="1037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305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422"/>
          <w:jc w:val="center"/>
        </w:trPr>
        <w:tc>
          <w:tcPr>
            <w:tcW w:w="10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58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tabs>
                <w:tab w:val="left" w:leader="underscore" w:pos="1330"/>
              </w:tabs>
            </w:pPr>
            <w:r>
              <w:rPr>
                <w:b/>
                <w:bCs/>
              </w:rPr>
              <w:tab/>
              <w:t>Грузоподъемное оборудование</w:t>
            </w:r>
          </w:p>
        </w:tc>
        <w:tc>
          <w:tcPr>
            <w:tcW w:w="5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</w:tbl>
    <w:p w:rsidR="00B03B46" w:rsidRDefault="00E84007">
      <w:pPr>
        <w:spacing w:line="1" w:lineRule="exact"/>
      </w:pPr>
      <w:r>
        <w:br w:type="page"/>
      </w:r>
    </w:p>
    <w:p w:rsidR="00B03B46" w:rsidRDefault="00795C9B">
      <w:pPr>
        <w:pStyle w:val="ab"/>
        <w:ind w:left="6197"/>
        <w:jc w:val="left"/>
        <w:rPr>
          <w:sz w:val="22"/>
          <w:szCs w:val="22"/>
        </w:rPr>
      </w:pPr>
      <w:r>
        <w:rPr>
          <w:noProof/>
          <w:lang w:bidi="ar-SA"/>
        </w:rPr>
        <w:lastRenderedPageBreak/>
        <mc:AlternateContent>
          <mc:Choice Requires="wps">
            <w:drawing>
              <wp:anchor distT="106680" distB="285115" distL="2936875" distR="1759585" simplePos="0" relativeHeight="125829401" behindDoc="0" locked="0" layoutInCell="1" allowOverlap="1">
                <wp:simplePos x="0" y="0"/>
                <wp:positionH relativeFrom="page">
                  <wp:posOffset>3651885</wp:posOffset>
                </wp:positionH>
                <wp:positionV relativeFrom="margin">
                  <wp:align>top</wp:align>
                </wp:positionV>
                <wp:extent cx="615950" cy="173990"/>
                <wp:effectExtent l="0" t="0" r="0" b="0"/>
                <wp:wrapTopAndBottom/>
                <wp:docPr id="104" name="Shape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5950" cy="17399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E84007" w:rsidRDefault="00795C9B">
                            <w:pPr>
                              <w:pStyle w:val="20"/>
                              <w:spacing w:after="0"/>
                              <w:ind w:firstLine="0"/>
                            </w:pPr>
                            <w:r>
                              <w:t xml:space="preserve">Кран </w:t>
                            </w:r>
                            <w:r w:rsidR="00E84007">
                              <w:t>мостовой</w:t>
                            </w:r>
                          </w:p>
                        </w:txbxContent>
                      </wps:txbx>
                      <wps:bodyPr wrap="none" lIns="0" tIns="0" rIns="0" bIns="0"/>
                    </wps:wsp>
                  </a:graphicData>
                </a:graphic>
              </wp:anchor>
            </w:drawing>
          </mc:Choice>
          <mc:Fallback>
            <w:pict>
              <v:shape id="Shape 104" o:spid="_x0000_s1037" type="#_x0000_t202" style="position:absolute;left:0;text-align:left;margin-left:287.55pt;margin-top:0;width:48.5pt;height:13.7pt;z-index:125829401;visibility:visible;mso-wrap-style:none;mso-wrap-distance-left:231.25pt;mso-wrap-distance-top:8.4pt;mso-wrap-distance-right:138.55pt;mso-wrap-distance-bottom:22.45pt;mso-position-horizontal:absolute;mso-position-horizontal-relative:page;mso-position-vertical:top;mso-position-vertical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MEPAjAEAABMDAAAOAAAAZHJzL2Uyb0RvYy54bWysUsFOwzAMvSPxD1HurN1gwKp1k9A0hIQA&#10;afABaZqskZo4SsLa/T1Otm4IboiL69iu/d6z58tet2QnnFdgSjoe5ZQIw6FWZlvSj/f11T0lPjBT&#10;sxaMKOleeLpcXF7MO1uICTTQ1sIRbGJ80dmSNiHYIss8b4RmfgRWGExKcJoFfLptVjvWYXfdZpM8&#10;v806cLV1wIX3GF0dknSR+kspeHiV0otA2pIitpCsS7aKNlvMWbF1zDaKH2GwP6DQTBkcemq1YoGR&#10;T6d+tdKKO/Agw4iDzkBKxUXigGzG+Q82m4ZZkbigON6eZPL/15a/7N4cUTXuLr+hxDCNS0pzSQyg&#10;PJ31BVZtLNaF/gF6LB3iHoORdS+djl/kQzCPQu9P4oo+EI7B2/F0NsUMx9T47no2S+Jn55+t8+FR&#10;gCbRKanD3SVJ2e7ZBwSCpUNJnGVgrdo2xiPCA5Lohb7qD4ROMCuo94i+wzWX1OAdUtI+GVQxXsTg&#10;uMGpjs7QGpVPw49XElf7/Z0AnG958QUAAP//AwBQSwMEFAAGAAgAAAAhAPOVZLbcAAAABwEAAA8A&#10;AABkcnMvZG93bnJldi54bWxMj8FOwzAQRO9I/IO1SNyonYg2VYhTIQRHKrVw4ebE2yRtvI5ipw1/&#10;z3Jqj6MZzbwpNrPrxRnH0HnSkCwUCKTa244aDd9fH09rECEasqb3hBp+McCmvL8rTG79hXZ43sdG&#10;cAmF3GhoYxxyKUPdojNh4Qck9g5+dCayHBtpR3PhctfLVKmVdKYjXmjNgG8t1qf95DQcPren4/u0&#10;U8dGrfEnGXGukq3Wjw/z6wuIiHO8huEfn9GhZKbKT2SD6DUss2XCUQ38iO1VlrKsNKTZM8iykLf8&#10;5R8AAAD//wMAUEsBAi0AFAAGAAgAAAAhALaDOJL+AAAA4QEAABMAAAAAAAAAAAAAAAAAAAAAAFtD&#10;b250ZW50X1R5cGVzXS54bWxQSwECLQAUAAYACAAAACEAOP0h/9YAAACUAQAACwAAAAAAAAAAAAAA&#10;AAAvAQAAX3JlbHMvLnJlbHNQSwECLQAUAAYACAAAACEAuzBDwIwBAAATAwAADgAAAAAAAAAAAAAA&#10;AAAuAgAAZHJzL2Uyb0RvYy54bWxQSwECLQAUAAYACAAAACEA85VkttwAAAAHAQAADwAAAAAAAAAA&#10;AAAAAADmAwAAZHJzL2Rvd25yZXYueG1sUEsFBgAAAAAEAAQA8wAAAO8EAAAAAA==&#10;" filled="f" stroked="f">
                <v:textbox inset="0,0,0,0">
                  <w:txbxContent>
                    <w:p w:rsidR="00E84007" w:rsidRDefault="00795C9B">
                      <w:pPr>
                        <w:pStyle w:val="20"/>
                        <w:spacing w:after="0"/>
                        <w:ind w:firstLine="0"/>
                      </w:pPr>
                      <w:r>
                        <w:t xml:space="preserve">Кран </w:t>
                      </w:r>
                      <w:r w:rsidR="00E84007">
                        <w:t>мостовой</w:t>
                      </w:r>
                    </w:p>
                  </w:txbxContent>
                </v:textbox>
                <w10:wrap type="topAndBottom" anchorx="page" anchory="margin"/>
              </v:shape>
            </w:pict>
          </mc:Fallback>
        </mc:AlternateContent>
      </w:r>
      <w:r w:rsidR="00E84007">
        <w:rPr>
          <w:sz w:val="22"/>
          <w:szCs w:val="22"/>
        </w:rPr>
        <w:t>Продолжение 2 приложения В</w:t>
      </w: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32"/>
        <w:gridCol w:w="3058"/>
        <w:gridCol w:w="2803"/>
        <w:gridCol w:w="509"/>
        <w:gridCol w:w="691"/>
        <w:gridCol w:w="1133"/>
      </w:tblGrid>
      <w:tr w:rsidR="00B03B46">
        <w:trPr>
          <w:trHeight w:hRule="exact" w:val="437"/>
          <w:jc w:val="center"/>
        </w:trPr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Марка, поз</w:t>
            </w:r>
          </w:p>
        </w:tc>
        <w:tc>
          <w:tcPr>
            <w:tcW w:w="30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Обозначение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Наименование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spacing w:line="233" w:lineRule="auto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Кол., штук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Масса, кг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jc w:val="right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Примечание</w:t>
            </w:r>
          </w:p>
        </w:tc>
      </w:tr>
      <w:tr w:rsidR="00B03B46">
        <w:trPr>
          <w:trHeight w:hRule="exact" w:val="374"/>
          <w:jc w:val="center"/>
        </w:trPr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jc w:val="center"/>
            </w:pPr>
            <w:r>
              <w:t>14(1,..4)</w:t>
            </w:r>
          </w:p>
        </w:tc>
        <w:tc>
          <w:tcPr>
            <w:tcW w:w="30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ТЭ 100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Тельфер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jc w:val="center"/>
            </w:pPr>
            <w:r>
              <w:t>4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79"/>
          <w:jc w:val="center"/>
        </w:trPr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jc w:val="center"/>
            </w:pPr>
            <w:r>
              <w:t>21</w:t>
            </w:r>
          </w:p>
        </w:tc>
        <w:tc>
          <w:tcPr>
            <w:tcW w:w="30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Кран 250/32 СН-22,5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Кран мостовой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jc w:val="center"/>
            </w:pPr>
            <w:r>
              <w:t>1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374"/>
          <w:jc w:val="center"/>
        </w:trPr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  <w:ind w:firstLine="380"/>
            </w:pPr>
            <w:r>
              <w:t>26</w:t>
            </w:r>
          </w:p>
        </w:tc>
        <w:tc>
          <w:tcPr>
            <w:tcW w:w="30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>
            <w:pPr>
              <w:pStyle w:val="a9"/>
            </w:pPr>
            <w:r>
              <w:t>Кран 5 СН</w:t>
            </w: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bottom"/>
          </w:tcPr>
          <w:p w:rsidR="00B03B46" w:rsidRDefault="00E84007" w:rsidP="00795C9B">
            <w:pPr>
              <w:pStyle w:val="a9"/>
            </w:pPr>
            <w:r>
              <w:t xml:space="preserve">Кран однобалочный с 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 w:rsidTr="00795C9B">
        <w:trPr>
          <w:trHeight w:hRule="exact" w:val="603"/>
          <w:jc w:val="center"/>
        </w:trPr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3058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280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FD60C0">
            <w:pPr>
              <w:pStyle w:val="a9"/>
            </w:pPr>
            <w:proofErr w:type="spellStart"/>
            <w:r>
              <w:t>электро</w:t>
            </w:r>
            <w:r w:rsidR="00E84007">
              <w:t>талью</w:t>
            </w:r>
            <w:proofErr w:type="spellEnd"/>
            <w:r w:rsidR="00E84007">
              <w:t>, управляемый с пола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jc w:val="center"/>
            </w:pPr>
            <w:r>
              <w:t>1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269"/>
          <w:jc w:val="center"/>
        </w:trPr>
        <w:tc>
          <w:tcPr>
            <w:tcW w:w="1032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3058" w:type="dxa"/>
            <w:tcBorders>
              <w:top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2803" w:type="dxa"/>
            <w:tcBorders>
              <w:top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509" w:type="dxa"/>
            <w:tcBorders>
              <w:top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691" w:type="dxa"/>
            <w:tcBorders>
              <w:top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1133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</w:tr>
      <w:tr w:rsidR="00B03B46">
        <w:trPr>
          <w:trHeight w:hRule="exact" w:val="533"/>
          <w:jc w:val="center"/>
        </w:trPr>
        <w:tc>
          <w:tcPr>
            <w:tcW w:w="1032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3058" w:type="dxa"/>
            <w:tcBorders>
              <w:bottom w:val="single" w:sz="4" w:space="0" w:color="auto"/>
            </w:tcBorders>
            <w:shd w:val="clear" w:color="auto" w:fill="auto"/>
          </w:tcPr>
          <w:p w:rsidR="00B03B46" w:rsidRDefault="00B03B46">
            <w:pPr>
              <w:rPr>
                <w:sz w:val="10"/>
                <w:szCs w:val="10"/>
              </w:rPr>
            </w:pPr>
          </w:p>
        </w:tc>
        <w:tc>
          <w:tcPr>
            <w:tcW w:w="5136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03B46" w:rsidRDefault="00E84007">
            <w:pPr>
              <w:pStyle w:val="a9"/>
              <w:ind w:left="1900"/>
            </w:pPr>
            <w:r>
              <w:t>Спецификация к листу 1</w:t>
            </w:r>
          </w:p>
        </w:tc>
      </w:tr>
    </w:tbl>
    <w:p w:rsidR="00FD60C0" w:rsidRDefault="00E84007">
      <w:pPr>
        <w:spacing w:line="1" w:lineRule="exact"/>
      </w:pPr>
      <w:r>
        <w:rPr>
          <w:noProof/>
          <w:lang w:bidi="ar-SA"/>
        </w:rPr>
        <mc:AlternateContent>
          <mc:Choice Requires="wps">
            <w:drawing>
              <wp:anchor distT="48895" distB="242570" distL="114300" distR="3406140" simplePos="0" relativeHeight="125829399" behindDoc="0" locked="0" layoutInCell="1" allowOverlap="1">
                <wp:simplePos x="0" y="0"/>
                <wp:positionH relativeFrom="page">
                  <wp:posOffset>915035</wp:posOffset>
                </wp:positionH>
                <wp:positionV relativeFrom="margin">
                  <wp:posOffset>30480</wp:posOffset>
                </wp:positionV>
                <wp:extent cx="1791970" cy="274320"/>
                <wp:effectExtent l="0" t="0" r="0" b="0"/>
                <wp:wrapTopAndBottom/>
                <wp:docPr id="102" name="Shape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91970" cy="27432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E84007" w:rsidRDefault="00795C9B">
                            <w:pPr>
                              <w:pStyle w:val="20"/>
                              <w:tabs>
                                <w:tab w:val="left" w:pos="677"/>
                              </w:tabs>
                              <w:spacing w:after="0"/>
                              <w:ind w:firstLine="0"/>
                            </w:pPr>
                            <w:r>
                              <w:t xml:space="preserve">  </w:t>
                            </w:r>
                            <w:r w:rsidR="00E84007">
                              <w:t>6</w:t>
                            </w:r>
                            <w:r w:rsidR="00E84007">
                              <w:tab/>
                              <w:t>|кран 50/1</w:t>
                            </w:r>
                            <w:r>
                              <w:t>0</w:t>
                            </w:r>
                            <w:r w:rsidR="00E84007">
                              <w:t xml:space="preserve"> ОСН-13,5</w:t>
                            </w:r>
                          </w:p>
                        </w:txbxContent>
                      </wps:txbx>
                      <wps:bodyPr wrap="none" lIns="0" tIns="0" rIns="0" bIns="0"/>
                    </wps:wsp>
                  </a:graphicData>
                </a:graphic>
              </wp:anchor>
            </w:drawing>
          </mc:Choice>
          <mc:Fallback>
            <w:pict>
              <v:shape id="Shape 102" o:spid="_x0000_s1038" type="#_x0000_t202" style="position:absolute;margin-left:72.05pt;margin-top:2.4pt;width:141.1pt;height:21.6pt;z-index:125829399;visibility:visible;mso-wrap-style:none;mso-wrap-distance-left:9pt;mso-wrap-distance-top:3.85pt;mso-wrap-distance-right:268.2pt;mso-wrap-distance-bottom:19.1pt;mso-position-horizontal:absolute;mso-position-horizontal-relative:page;mso-position-vertical:absolute;mso-position-vertical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NWYKjAEAABQDAAAOAAAAZHJzL2Uyb0RvYy54bWysUsFOwzAMvSPxD1HurF1BjFXrJqFpCAkB&#10;EvABaZqskZo4SsLa/T1Otm4IbohL4tjO8/OzF6tBd2QnnFdgKjqd5JQIw6FRZlvRj/fN1R0lPjDT&#10;sA6MqOheeLpaXl4seluKAlroGuEIghhf9raibQi2zDLPW6GZn4AVBoMSnGYBn26bNY71iK67rMjz&#10;26wH11gHXHiP3vUhSJcJX0rBw4uUXgTSVRS5hXS6dNbxzJYLVm4ds63iRxrsDyw0UwaLnqDWLDDy&#10;6dQvKK24Aw8yTDjoDKRUXKQesJtp/qObt5ZZkXpBcbw9yeT/D5Y/714dUQ3OLi8oMUzjkFJdEh0o&#10;T299iVlvFvPCcA8Dpo5+j87Y9SCdjjf2QzCOQu9P4oohEB4/zebT+QxDHGPF7Oa6SOpn59/W+fAg&#10;QJNoVNTh8JKmbPfkAzLB1DElFjOwUV0X/ZHigUq0wlAPh45O/Gto9ki/xzlX1OAiUtI9GpQxrsRo&#10;uNGoj8YIjdKn4sc1ibP9/k4Ezsu8/AIAAP//AwBQSwMEFAAGAAgAAAAhABFkfZHaAAAACAEAAA8A&#10;AABkcnMvZG93bnJldi54bWxMj81OwzAQhO9IvIO1SNyonRJVVYhTIQRHKrX0ws2Jt0naeB3ZThve&#10;nu0Jjp9mND/lZnaDuGCIvScN2UKBQGq87anVcPj6eFqDiMmQNYMn1PCDETbV/V1pCuuvtMPLPrWC&#10;QygWRkOX0lhIGZsOnYkLPyKxdvTBmcQYWmmDuXK4G+RSqZV0pidu6MyIbx025/3kNBw/t+fT+7RT&#10;p1at8TsLONfZVuvHh/n1BUTCOf2Z4Tafp0PFm2o/kY1iYM7zjK0acn7Aer5cPYOob6xAVqX8f6D6&#10;BQAA//8DAFBLAQItABQABgAIAAAAIQC2gziS/gAAAOEBAAATAAAAAAAAAAAAAAAAAAAAAABbQ29u&#10;dGVudF9UeXBlc10ueG1sUEsBAi0AFAAGAAgAAAAhADj9If/WAAAAlAEAAAsAAAAAAAAAAAAAAAAA&#10;LwEAAF9yZWxzLy5yZWxzUEsBAi0AFAAGAAgAAAAhABE1ZgqMAQAAFAMAAA4AAAAAAAAAAAAAAAAA&#10;LgIAAGRycy9lMm9Eb2MueG1sUEsBAi0AFAAGAAgAAAAhABFkfZHaAAAACAEAAA8AAAAAAAAAAAAA&#10;AAAA5gMAAGRycy9kb3ducmV2LnhtbFBLBQYAAAAABAAEAPMAAADtBAAAAAA=&#10;" filled="f" stroked="f">
                <v:textbox inset="0,0,0,0">
                  <w:txbxContent>
                    <w:p w:rsidR="00E84007" w:rsidRDefault="00795C9B">
                      <w:pPr>
                        <w:pStyle w:val="20"/>
                        <w:tabs>
                          <w:tab w:val="left" w:pos="677"/>
                        </w:tabs>
                        <w:spacing w:after="0"/>
                        <w:ind w:firstLine="0"/>
                      </w:pPr>
                      <w:r>
                        <w:t xml:space="preserve">  </w:t>
                      </w:r>
                      <w:r w:rsidR="00E84007">
                        <w:t>6</w:t>
                      </w:r>
                      <w:r w:rsidR="00E84007">
                        <w:tab/>
                        <w:t>|кран 50/1</w:t>
                      </w:r>
                      <w:r>
                        <w:t>0</w:t>
                      </w:r>
                      <w:r w:rsidR="00E84007">
                        <w:t xml:space="preserve"> ОСН-13,5</w:t>
                      </w:r>
                    </w:p>
                  </w:txbxContent>
                </v:textbox>
                <w10:wrap type="topAndBottom" anchorx="page" anchory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203200" distL="4317365" distR="114300" simplePos="0" relativeHeight="125829403" behindDoc="0" locked="0" layoutInCell="1" allowOverlap="1">
                <wp:simplePos x="0" y="0"/>
                <wp:positionH relativeFrom="page">
                  <wp:posOffset>5118100</wp:posOffset>
                </wp:positionH>
                <wp:positionV relativeFrom="margin">
                  <wp:posOffset>-18415</wp:posOffset>
                </wp:positionV>
                <wp:extent cx="880745" cy="362585"/>
                <wp:effectExtent l="0" t="0" r="0" b="0"/>
                <wp:wrapTopAndBottom/>
                <wp:docPr id="106" name="Shape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0745" cy="36258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E84007" w:rsidRPr="00795C9B" w:rsidRDefault="00795C9B">
                            <w:pPr>
                              <w:pStyle w:val="11"/>
                              <w:keepNext/>
                              <w:keepLines/>
                              <w:rPr>
                                <w:sz w:val="24"/>
                                <w:szCs w:val="24"/>
                              </w:rPr>
                            </w:pPr>
                            <w:r w:rsidRPr="00795C9B">
                              <w:rPr>
                                <w:sz w:val="24"/>
                                <w:szCs w:val="24"/>
                              </w:rPr>
                              <w:t>1</w:t>
                            </w:r>
                          </w:p>
                        </w:txbxContent>
                      </wps:txbx>
                      <wps:bodyPr wrap="none" lIns="0" tIns="0" rIns="0" bIns="0"/>
                    </wps:wsp>
                  </a:graphicData>
                </a:graphic>
              </wp:anchor>
            </w:drawing>
          </mc:Choice>
          <mc:Fallback>
            <w:pict>
              <v:shape id="Shape 106" o:spid="_x0000_s1039" type="#_x0000_t202" style="position:absolute;margin-left:403pt;margin-top:-1.45pt;width:69.35pt;height:28.55pt;z-index:125829403;visibility:visible;mso-wrap-style:none;mso-wrap-distance-left:339.95pt;mso-wrap-distance-top:0;mso-wrap-distance-right:9pt;mso-wrap-distance-bottom:16pt;mso-position-horizontal:absolute;mso-position-horizontal-relative:page;mso-position-vertical:absolute;mso-position-vertical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peAjQEAABMDAAAOAAAAZHJzL2Uyb0RvYy54bWysUlFLwzAQfhf8DyHvrt3m5ijrBjImgqig&#10;/oA0TdZAkwtJXLt/7yVbN9E38SW93F2/fN93t1z3uiV74bwCU9LxKKdEGA61MruSfrxvbxaU+MBM&#10;zVowoqQH4el6dX217GwhJtBAWwtHEMT4orMlbUKwRZZ53gjN/AisMFiU4DQLeHW7rHasQ3TdZpM8&#10;n2cduNo64MJ7zG6ORbpK+FIKHl6k9CKQtqTILaTTpbOKZ7ZasmLnmG0UP9Fgf2ChmTL46BlqwwIj&#10;n079gtKKO/Agw4iDzkBKxUXSgGrG+Q81bw2zImlBc7w92+T/D5Y/718dUTXOLp9TYpjGIaV3SUyg&#10;PZ31BXa9WewL/T302DrkPSaj6l46Hb+oh2AdjT6czRV9IByTi0V+dzujhGNpOp/MFrOIkl1+ts6H&#10;BwGaxKCkDmeXLGX7Jx+OrUNLfMvAVrVtzEeGRyYxCn3VHwVNB5oV1Adk3+GYS2pwDylpHw26GDdi&#10;CNwQVKdggEbnE8/TlsTRfr8nApddXn0BAAD//wMAUEsDBBQABgAIAAAAIQDY6XJQ3wAAAAkBAAAP&#10;AAAAZHJzL2Rvd25yZXYueG1sTI8xT8MwFIR3JP6D9ZDYWjtRKGnIS4UQjFRqYWFz4tckbWxHttOG&#10;f193gvF0p7vvys2sB3Ym53trEJKlAEamsao3LcL318ciB+aDNEoO1hDCL3nYVPd3pSyUvZgdnfeh&#10;ZbHE+EIidCGMBee+6UhLv7QjmegdrNMyROlarpy8xHI98FSIFdeyN3GhkyO9ddSc9pNGOHxuT8f3&#10;aSeOrcjpJ3E018kW8fFhfn0BFmgOf2G44Ud0qCJTbSejPBsQcrGKXwLCIl0Di4F1lj0DqxGeshR4&#10;VfL/D6orAAAA//8DAFBLAQItABQABgAIAAAAIQC2gziS/gAAAOEBAAATAAAAAAAAAAAAAAAAAAAA&#10;AABbQ29udGVudF9UeXBlc10ueG1sUEsBAi0AFAAGAAgAAAAhADj9If/WAAAAlAEAAAsAAAAAAAAA&#10;AAAAAAAALwEAAF9yZWxzLy5yZWxzUEsBAi0AFAAGAAgAAAAhAJ5+l4CNAQAAEwMAAA4AAAAAAAAA&#10;AAAAAAAALgIAAGRycy9lMm9Eb2MueG1sUEsBAi0AFAAGAAgAAAAhANjpclDfAAAACQEAAA8AAAAA&#10;AAAAAAAAAAAA5wMAAGRycy9kb3ducmV2LnhtbFBLBQYAAAAABAAEAPMAAADzBAAAAAA=&#10;" filled="f" stroked="f">
                <v:textbox inset="0,0,0,0">
                  <w:txbxContent>
                    <w:p w:rsidR="00E84007" w:rsidRPr="00795C9B" w:rsidRDefault="00795C9B">
                      <w:pPr>
                        <w:pStyle w:val="11"/>
                        <w:keepNext/>
                        <w:keepLines/>
                        <w:rPr>
                          <w:sz w:val="24"/>
                          <w:szCs w:val="24"/>
                        </w:rPr>
                      </w:pPr>
                      <w:r w:rsidRPr="00795C9B">
                        <w:rPr>
                          <w:sz w:val="24"/>
                          <w:szCs w:val="24"/>
                        </w:rPr>
                        <w:t>1</w:t>
                      </w:r>
                    </w:p>
                  </w:txbxContent>
                </v:textbox>
                <w10:wrap type="topAndBottom" anchorx="page" anchory="margin"/>
              </v:shape>
            </w:pict>
          </mc:Fallback>
        </mc:AlternateContent>
      </w:r>
    </w:p>
    <w:p w:rsidR="00FD60C0" w:rsidRPr="00FD60C0" w:rsidRDefault="00FD60C0" w:rsidP="00FD60C0"/>
    <w:p w:rsidR="00FD60C0" w:rsidRPr="00FD60C0" w:rsidRDefault="00FD60C0" w:rsidP="00FD60C0"/>
    <w:p w:rsidR="00FD60C0" w:rsidRPr="00FD60C0" w:rsidRDefault="00FD60C0" w:rsidP="00FD60C0"/>
    <w:p w:rsidR="00FD60C0" w:rsidRPr="00FD60C0" w:rsidRDefault="00FD60C0" w:rsidP="00FD60C0"/>
    <w:p w:rsidR="00FD60C0" w:rsidRPr="00FD60C0" w:rsidRDefault="00FD60C0" w:rsidP="00FD60C0"/>
    <w:p w:rsidR="00FD60C0" w:rsidRPr="00FD60C0" w:rsidRDefault="00FD60C0" w:rsidP="00FD60C0"/>
    <w:p w:rsidR="00FD60C0" w:rsidRPr="00FD60C0" w:rsidRDefault="00FD60C0" w:rsidP="00FD60C0"/>
    <w:p w:rsidR="00FD60C0" w:rsidRPr="00FD60C0" w:rsidRDefault="00FD60C0" w:rsidP="00FD60C0"/>
    <w:p w:rsidR="00FD60C0" w:rsidRPr="00FD60C0" w:rsidRDefault="00FD60C0" w:rsidP="00FD60C0"/>
    <w:p w:rsidR="00FD60C0" w:rsidRPr="00FD60C0" w:rsidRDefault="00FD60C0" w:rsidP="00FD60C0"/>
    <w:p w:rsidR="00FD60C0" w:rsidRPr="00FD60C0" w:rsidRDefault="00FD60C0" w:rsidP="00FD60C0"/>
    <w:p w:rsidR="00FD60C0" w:rsidRPr="00FD60C0" w:rsidRDefault="00FD60C0" w:rsidP="00FD60C0"/>
    <w:p w:rsidR="00FD60C0" w:rsidRPr="00FD60C0" w:rsidRDefault="00FD60C0" w:rsidP="00FD60C0"/>
    <w:p w:rsidR="00FD60C0" w:rsidRPr="00FD60C0" w:rsidRDefault="00FD60C0" w:rsidP="00FD60C0"/>
    <w:p w:rsidR="00FD60C0" w:rsidRPr="00FD60C0" w:rsidRDefault="00FD60C0" w:rsidP="00FD60C0"/>
    <w:p w:rsidR="00FD60C0" w:rsidRPr="00FD60C0" w:rsidRDefault="00FD60C0" w:rsidP="00FD60C0"/>
    <w:p w:rsidR="00FD60C0" w:rsidRPr="00FD60C0" w:rsidRDefault="00FD60C0" w:rsidP="00FD60C0"/>
    <w:p w:rsidR="00FD60C0" w:rsidRPr="00FD60C0" w:rsidRDefault="00FD60C0" w:rsidP="00FD60C0"/>
    <w:p w:rsidR="00FD60C0" w:rsidRPr="00FD60C0" w:rsidRDefault="00FD60C0" w:rsidP="00FD60C0"/>
    <w:p w:rsidR="00FD60C0" w:rsidRPr="00FD60C0" w:rsidRDefault="00FD60C0" w:rsidP="00FD60C0"/>
    <w:p w:rsidR="00FD60C0" w:rsidRPr="00FD60C0" w:rsidRDefault="00FD60C0" w:rsidP="00FD60C0"/>
    <w:p w:rsidR="00FD60C0" w:rsidRPr="00FD60C0" w:rsidRDefault="00FD60C0" w:rsidP="00FD60C0"/>
    <w:p w:rsidR="00FD60C0" w:rsidRDefault="00FD60C0" w:rsidP="00FD60C0"/>
    <w:p w:rsidR="00FD60C0" w:rsidRPr="00FD60C0" w:rsidRDefault="00FD60C0" w:rsidP="00FD60C0"/>
    <w:p w:rsidR="00FD60C0" w:rsidRPr="00FD60C0" w:rsidRDefault="00FD60C0" w:rsidP="00FD60C0"/>
    <w:p w:rsidR="00FD60C0" w:rsidRDefault="00FD60C0" w:rsidP="00FD60C0">
      <w:pPr>
        <w:jc w:val="center"/>
      </w:pPr>
    </w:p>
    <w:p w:rsidR="00FD60C0" w:rsidRDefault="00FD60C0" w:rsidP="00FD60C0">
      <w:pPr>
        <w:jc w:val="center"/>
      </w:pPr>
    </w:p>
    <w:p w:rsidR="00FD60C0" w:rsidRDefault="00FD60C0" w:rsidP="00FD60C0">
      <w:pPr>
        <w:jc w:val="center"/>
      </w:pPr>
    </w:p>
    <w:p w:rsidR="00FD60C0" w:rsidRDefault="00FD60C0" w:rsidP="00FD60C0">
      <w:pPr>
        <w:jc w:val="center"/>
      </w:pPr>
    </w:p>
    <w:p w:rsidR="00FD60C0" w:rsidRDefault="00FD60C0" w:rsidP="00FD60C0">
      <w:pPr>
        <w:jc w:val="center"/>
      </w:pPr>
    </w:p>
    <w:p w:rsidR="00FD60C0" w:rsidRDefault="00FD60C0" w:rsidP="00FD60C0">
      <w:pPr>
        <w:jc w:val="center"/>
      </w:pPr>
    </w:p>
    <w:p w:rsidR="00FD60C0" w:rsidRDefault="00FD60C0" w:rsidP="00FD60C0">
      <w:pPr>
        <w:jc w:val="center"/>
      </w:pPr>
    </w:p>
    <w:p w:rsidR="00FD60C0" w:rsidRDefault="00FD60C0" w:rsidP="00FD60C0">
      <w:pPr>
        <w:jc w:val="center"/>
      </w:pPr>
    </w:p>
    <w:p w:rsidR="00FD60C0" w:rsidRDefault="00FD60C0" w:rsidP="00FD60C0">
      <w:pPr>
        <w:jc w:val="center"/>
      </w:pPr>
    </w:p>
    <w:p w:rsidR="00B03B46" w:rsidRPr="00FD60C0" w:rsidRDefault="00FD60C0" w:rsidP="00344E8E">
      <w:pPr>
        <w:jc w:val="center"/>
        <w:sectPr w:rsidR="00B03B46" w:rsidRPr="00FD60C0">
          <w:pgSz w:w="11900" w:h="16840"/>
          <w:pgMar w:top="1424" w:right="1387" w:bottom="1944" w:left="1258" w:header="996" w:footer="3" w:gutter="0"/>
          <w:cols w:space="720"/>
          <w:noEndnote/>
          <w:docGrid w:linePitch="360"/>
        </w:sectPr>
      </w:pPr>
      <w:r>
        <w:rPr>
          <w:noProof/>
          <w:lang w:bidi="ar-SA"/>
        </w:rPr>
        <w:lastRenderedPageBreak/>
        <w:drawing>
          <wp:inline distT="0" distB="0" distL="0" distR="0" wp14:anchorId="30637AD9" wp14:editId="6D268AA5">
            <wp:extent cx="8164620" cy="5942435"/>
            <wp:effectExtent l="6033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0"/>
                    <a:srcRect t="2348" b="16102"/>
                    <a:stretch/>
                  </pic:blipFill>
                  <pic:spPr bwMode="auto">
                    <a:xfrm rot="16200000">
                      <a:off x="0" y="0"/>
                      <a:ext cx="8187627" cy="59591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44E8E" w:rsidRPr="00344E8E" w:rsidRDefault="00344E8E" w:rsidP="00344E8E">
      <w:pPr>
        <w:tabs>
          <w:tab w:val="left" w:pos="6225"/>
        </w:tabs>
      </w:pPr>
    </w:p>
    <w:sectPr w:rsidR="00344E8E" w:rsidRPr="00344E8E">
      <w:headerReference w:type="default" r:id="rId71"/>
      <w:footerReference w:type="default" r:id="rId72"/>
      <w:pgSz w:w="11900" w:h="16840"/>
      <w:pgMar w:top="810" w:right="2248" w:bottom="39" w:left="398" w:header="382" w:footer="3" w:gutter="0"/>
      <w:pgNumType w:start="33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241E0" w:rsidRDefault="006241E0">
      <w:r>
        <w:separator/>
      </w:r>
    </w:p>
  </w:endnote>
  <w:endnote w:type="continuationSeparator" w:id="0">
    <w:p w:rsidR="006241E0" w:rsidRDefault="006241E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84007" w:rsidRDefault="00E84007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690" behindDoc="1" locked="0" layoutInCell="1" allowOverlap="1">
              <wp:simplePos x="0" y="0"/>
              <wp:positionH relativeFrom="page">
                <wp:posOffset>3641090</wp:posOffset>
              </wp:positionH>
              <wp:positionV relativeFrom="page">
                <wp:posOffset>9459595</wp:posOffset>
              </wp:positionV>
              <wp:extent cx="113030" cy="97790"/>
              <wp:effectExtent l="0" t="0" r="0" b="0"/>
              <wp:wrapNone/>
              <wp:docPr id="1" name="Shap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3030" cy="9779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:rsidR="00E84007" w:rsidRDefault="00E84007">
                          <w:pPr>
                            <w:pStyle w:val="22"/>
                            <w:rPr>
                              <w:sz w:val="22"/>
                              <w:szCs w:val="22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627B74" w:rsidRPr="00627B74">
                            <w:rPr>
                              <w:noProof/>
                              <w:sz w:val="22"/>
                              <w:szCs w:val="22"/>
                            </w:rPr>
                            <w:t>3</w:t>
                          </w:r>
                          <w:r>
                            <w:rPr>
                              <w:sz w:val="22"/>
                              <w:szCs w:val="22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Shape 1" o:spid="_x0000_s1040" type="#_x0000_t202" style="position:absolute;margin-left:286.7pt;margin-top:744.85pt;width:8.9pt;height:7.7pt;z-index:-440401790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gWXwkwEAACADAAAOAAAAZHJzL2Uyb0RvYy54bWysUttOwzAMfUfiH6K8s3YgcanWTaBpCAkB&#10;EvABWZqskZo4isPa/T1O1g0Eb4iXxLGd4+NjzxaD7dhWBTTgaj6dlJwpJ6ExblPz97fV2TVnGIVr&#10;RAdO1XynkC/mpyez3lfqHFroGhUYgTisel/zNkZfFQXKVlmBE/DKUVBDsCLSM2yKJoie0G1XnJfl&#10;ZdFDaHwAqRDJu9wH+Tzja61kfNYaVWRdzYlbzGfI5zqdxXwmqk0QvjVypCH+wMIK46joEWopomAf&#10;wfyCskYGQNBxIsEWoLWRKvdA3UzLH928tsKr3AuJg/4oE/4frHzavgRmGpodZ05YGlGuyqZJmt5j&#10;RRmvnnLicAdDShv9SM7U8aCDTTf1wihOIu+OwqohMpk+TS/KC4pICt1cXd1k3Yuvvz5gvFdgWTJq&#10;HmhsWU2xfcRI9Sj1kJJKOViZrkv+RHBPJFlxWA8juzU0OyLd02Rr7mj1OOseHAmXluBghIOxHo0E&#10;jv72I1KBXDeh7qHGYjSGTGdcmTTn7++c9bXY808AAAD//wMAUEsDBBQABgAIAAAAIQC6gi0T4AAA&#10;AA0BAAAPAAAAZHJzL2Rvd25yZXYueG1sTI/LTsMwEEX3SPyDNUjsqJPSkDTEqVAlNuxoERI7N57G&#10;EX5Etpsmf8+wguXMPbpzptnN1rAJQxy8E5CvMmDoOq8G1wv4OL4+VMBikk5J4x0KWDDCrr29aWSt&#10;/NW943RIPaMSF2spQKc01pzHTqOVceVHdJSdfbAy0Rh6roK8Urk1fJ1lT9zKwdEFLUfca+y+Dxcr&#10;oJw/PY4R9/h1nrqgh6Uyb4sQ93fzyzOwhHP6g+FXn9ShJaeTvzgVmRFQlI8bQinYVNsSGCHFNl8D&#10;O9GqyIoceNvw/1+0PwAAAP//AwBQSwECLQAUAAYACAAAACEAtoM4kv4AAADhAQAAEwAAAAAAAAAA&#10;AAAAAAAAAAAAW0NvbnRlbnRfVHlwZXNdLnhtbFBLAQItABQABgAIAAAAIQA4/SH/1gAAAJQBAAAL&#10;AAAAAAAAAAAAAAAAAC8BAABfcmVscy8ucmVsc1BLAQItABQABgAIAAAAIQBEgWXwkwEAACADAAAO&#10;AAAAAAAAAAAAAAAAAC4CAABkcnMvZTJvRG9jLnhtbFBLAQItABQABgAIAAAAIQC6gi0T4AAAAA0B&#10;AAAPAAAAAAAAAAAAAAAAAO0DAABkcnMvZG93bnJldi54bWxQSwUGAAAAAAQABADzAAAA+gQAAAAA&#10;" filled="f" stroked="f">
              <v:textbox style="mso-fit-shape-to-text:t" inset="0,0,0,0">
                <w:txbxContent>
                  <w:p w:rsidR="00E84007" w:rsidRDefault="00E84007">
                    <w:pPr>
                      <w:pStyle w:val="22"/>
                      <w:rPr>
                        <w:sz w:val="22"/>
                        <w:szCs w:val="22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627B74" w:rsidRPr="00627B74">
                      <w:rPr>
                        <w:noProof/>
                        <w:sz w:val="22"/>
                        <w:szCs w:val="22"/>
                      </w:rPr>
                      <w:t>3</w:t>
                    </w:r>
                    <w:r>
                      <w:rPr>
                        <w:sz w:val="22"/>
                        <w:szCs w:val="22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84007" w:rsidRDefault="00E84007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09" behindDoc="1" locked="0" layoutInCell="1" allowOverlap="1">
              <wp:simplePos x="0" y="0"/>
              <wp:positionH relativeFrom="page">
                <wp:posOffset>3641090</wp:posOffset>
              </wp:positionH>
              <wp:positionV relativeFrom="page">
                <wp:posOffset>9459595</wp:posOffset>
              </wp:positionV>
              <wp:extent cx="113030" cy="97790"/>
              <wp:effectExtent l="0" t="0" r="0" b="0"/>
              <wp:wrapNone/>
              <wp:docPr id="71" name="Shape 7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3030" cy="9779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:rsidR="00E84007" w:rsidRDefault="00E84007">
                          <w:pPr>
                            <w:pStyle w:val="22"/>
                            <w:rPr>
                              <w:sz w:val="22"/>
                              <w:szCs w:val="22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627B74" w:rsidRPr="00627B74">
                            <w:rPr>
                              <w:noProof/>
                              <w:sz w:val="22"/>
                              <w:szCs w:val="22"/>
                            </w:rPr>
                            <w:t>18</w:t>
                          </w:r>
                          <w:r>
                            <w:rPr>
                              <w:sz w:val="22"/>
                              <w:szCs w:val="22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Shape 71" o:spid="_x0000_s1049" type="#_x0000_t202" style="position:absolute;margin-left:286.7pt;margin-top:744.85pt;width:8.9pt;height:7.7pt;z-index:-440401771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XwRYlwEAACkDAAAOAAAAZHJzL2Uyb0RvYy54bWysUsFOwzAMvSPxD1HurB1IjFXrJhACISFA&#10;Aj4gS5M1UhNHcVi7v8fJ1oHghrgkju08Pz97sRpsx7YqoAFX8+mk5Ew5CY1xm5q/v92dXXGGUbhG&#10;dOBUzXcK+Wp5erLofaXOoYWuUYERiMOq9zVvY/RVUaBslRU4Aa8cBTUEKyI9w6ZogugJ3XbFeVle&#10;Fj2ExgeQCpG8t/sgX2Z8rZWMz1qjiqyrOXGL+Qz5XKezWC5EtQnCt0YeaIg/sLDCOCp6hLoVUbCP&#10;YH5BWSMDIOg4kWAL0NpIlXugbqblj25eW+FV7oXEQX+UCf8PVj5tXwIzTc1nU86csDSjXJbRm8Tp&#10;PVaU8+opKw43MNCQRz+SM/U86GDTTd0wipPMu6O0aohMpk/Ti/KCIpJC89lsnpUvvv76gPFegWXJ&#10;qHmgwWU9xfYRI/Gg1DEllXJwZ7ou+RPBPZFkxWE95G7mI8k1NDvi3tOIa+5oBznrHhwpmLZhNMJo&#10;rA9GqoH++iNSnVw+ge+hDjVpHpnVYXfSwL+/c9bXhi8/AQAA//8DAFBLAwQUAAYACAAAACEAuoIt&#10;E+AAAAANAQAADwAAAGRycy9kb3ducmV2LnhtbEyPy07DMBBF90j8gzVI7KiT0pA0xKlQJTbsaBES&#10;OzeexhF+RLabJn/PsILlzD26c6bZzdawCUMcvBOQrzJg6DqvBtcL+Di+PlTAYpJOSeMdClgwwq69&#10;vWlkrfzVveN0SD2jEhdrKUCnNNacx06jlXHlR3SUnX2wMtEYeq6CvFK5NXydZU/cysHRBS1H3Gvs&#10;vg8XK6CcPz2OEff4dZ66oIelMm+LEPd388szsIRz+oPhV5/UoSWnk784FZkRUJSPG0Ip2FTbEhgh&#10;xTZfAzvRqsiKHHjb8P9ftD8AAAD//wMAUEsBAi0AFAAGAAgAAAAhALaDOJL+AAAA4QEAABMAAAAA&#10;AAAAAAAAAAAAAAAAAFtDb250ZW50X1R5cGVzXS54bWxQSwECLQAUAAYACAAAACEAOP0h/9YAAACU&#10;AQAACwAAAAAAAAAAAAAAAAAvAQAAX3JlbHMvLnJlbHNQSwECLQAUAAYACAAAACEAtl8EWJcBAAAp&#10;AwAADgAAAAAAAAAAAAAAAAAuAgAAZHJzL2Uyb0RvYy54bWxQSwECLQAUAAYACAAAACEAuoItE+AA&#10;AAANAQAADwAAAAAAAAAAAAAAAADxAwAAZHJzL2Rvd25yZXYueG1sUEsFBgAAAAAEAAQA8wAAAP4E&#10;AAAAAA==&#10;" filled="f" stroked="f">
              <v:textbox style="mso-fit-shape-to-text:t" inset="0,0,0,0">
                <w:txbxContent>
                  <w:p w:rsidR="00E84007" w:rsidRDefault="00E84007">
                    <w:pPr>
                      <w:pStyle w:val="22"/>
                      <w:rPr>
                        <w:sz w:val="22"/>
                        <w:szCs w:val="22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627B74" w:rsidRPr="00627B74">
                      <w:rPr>
                        <w:noProof/>
                        <w:sz w:val="22"/>
                        <w:szCs w:val="22"/>
                      </w:rPr>
                      <w:t>18</w:t>
                    </w:r>
                    <w:r>
                      <w:rPr>
                        <w:sz w:val="22"/>
                        <w:szCs w:val="22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84007" w:rsidRDefault="00E84007"/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84007" w:rsidRDefault="00E84007"/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95C9B" w:rsidRDefault="00795C9B"/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84007" w:rsidRDefault="00E84007"/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84007" w:rsidRDefault="00E84007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17" behindDoc="1" locked="0" layoutInCell="1" allowOverlap="1">
              <wp:simplePos x="0" y="0"/>
              <wp:positionH relativeFrom="page">
                <wp:posOffset>3585210</wp:posOffset>
              </wp:positionH>
              <wp:positionV relativeFrom="page">
                <wp:posOffset>9340850</wp:posOffset>
              </wp:positionV>
              <wp:extent cx="133985" cy="97790"/>
              <wp:effectExtent l="0" t="0" r="0" b="0"/>
              <wp:wrapNone/>
              <wp:docPr id="97" name="Shape 9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3985" cy="9779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:rsidR="00E84007" w:rsidRDefault="00E84007">
                          <w:pPr>
                            <w:pStyle w:val="22"/>
                            <w:rPr>
                              <w:sz w:val="22"/>
                              <w:szCs w:val="22"/>
                            </w:rPr>
                          </w:pPr>
                          <w:r>
                            <w:rPr>
                              <w:sz w:val="22"/>
                              <w:szCs w:val="22"/>
                            </w:rPr>
                            <w:t>36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Shape 97" o:spid="_x0000_s1053" type="#_x0000_t202" style="position:absolute;margin-left:282.3pt;margin-top:735.5pt;width:10.55pt;height:7.7pt;z-index:-440401763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1Zg0mQEAACoDAAAOAAAAZHJzL2Uyb0RvYy54bWysUsFOwzAMvSPxD1HurBsTjFXrEAiBkBAg&#10;DT4gS5M1UhNHcVi7v8fJ1oHghrgkju08Pz97cd3blm1VQAOu4pPRmDPlJNTGbSr+/nZ/dsUZRuFq&#10;0YJTFd8p5NfL05NF50t1Dg20tQqMQByWna94E6MviwJlo6zAEXjlKKghWBHpGTZFHURH6LYtzsfj&#10;y6KDUPsAUiGS924f5MuMr7WS8UVrVJG1FSduMZ8hn+t0FsuFKDdB+MbIAw3xBxZWGEdFj1B3Igr2&#10;EcwvKGtkAAQdRxJsAVobqXIP1M1k/KObVSO8yr2QOOiPMuH/wcrn7Wtgpq74fMaZE5ZmlMsyepM4&#10;nceSclaesmJ/Cz0NefAjOVPPvQ423dQNozjJvDtKq/rIZPo0nc6vLjiTFJrPZvOsfPH11weMDwos&#10;S0bFAw0u6ym2TxiJB6UOKamUg3vTtsmfCO6JJCv26z53M5kOLNdQ74h8RzOuuKMl5Kx9dCRhWofB&#10;CIOxPhipCPqbj0iFcv2Evoc6FKWBZFqH5UkT//7OWV8rvvwEAAD//wMAUEsDBBQABgAIAAAAIQDF&#10;KSwR3gAAAA0BAAAPAAAAZHJzL2Rvd25yZXYueG1sTI9LT8MwEITvSPwHa5G4UacoL4U4FarEhRsF&#10;VeLmxts4wo/IdtPk37M9wXFnPs3OtLvFGjZjiKN3ArabDBi63qvRDQK+Pt+eamAxSaek8Q4FrBhh&#10;193ftbJR/uo+cD6kgVGIi40UoFOaGs5jr9HKuPETOvLOPliZ6AwDV0FeKdwa/pxlJbdydPRBywn3&#10;Gvufw8UKqJajxyniHr/Pcx/0uNbmfRXi8WF5fQGWcEl/MNzqU3XoqNPJX5yKzAgoyrwklIy82tIq&#10;Qoq6qICdblJd5sC7lv9f0f0CAAD//wMAUEsBAi0AFAAGAAgAAAAhALaDOJL+AAAA4QEAABMAAAAA&#10;AAAAAAAAAAAAAAAAAFtDb250ZW50X1R5cGVzXS54bWxQSwECLQAUAAYACAAAACEAOP0h/9YAAACU&#10;AQAACwAAAAAAAAAAAAAAAAAvAQAAX3JlbHMvLnJlbHNQSwECLQAUAAYACAAAACEA1dWYNJkBAAAq&#10;AwAADgAAAAAAAAAAAAAAAAAuAgAAZHJzL2Uyb0RvYy54bWxQSwECLQAUAAYACAAAACEAxSksEd4A&#10;AAANAQAADwAAAAAAAAAAAAAAAADzAwAAZHJzL2Rvd25yZXYueG1sUEsFBgAAAAAEAAQA8wAAAP4E&#10;AAAAAA==&#10;" filled="f" stroked="f">
              <v:textbox style="mso-fit-shape-to-text:t" inset="0,0,0,0">
                <w:txbxContent>
                  <w:p w:rsidR="00E84007" w:rsidRDefault="00E84007">
                    <w:pPr>
                      <w:pStyle w:val="22"/>
                      <w:rPr>
                        <w:sz w:val="22"/>
                        <w:szCs w:val="22"/>
                      </w:rPr>
                    </w:pPr>
                    <w:r>
                      <w:rPr>
                        <w:sz w:val="22"/>
                        <w:szCs w:val="22"/>
                      </w:rPr>
                      <w:t>36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84007" w:rsidRDefault="00E84007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19" behindDoc="1" locked="0" layoutInCell="1" allowOverlap="1">
              <wp:simplePos x="0" y="0"/>
              <wp:positionH relativeFrom="page">
                <wp:posOffset>3707130</wp:posOffset>
              </wp:positionH>
              <wp:positionV relativeFrom="page">
                <wp:posOffset>9340850</wp:posOffset>
              </wp:positionV>
              <wp:extent cx="133985" cy="100330"/>
              <wp:effectExtent l="0" t="0" r="0" b="0"/>
              <wp:wrapNone/>
              <wp:docPr id="100" name="Shape 10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398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:rsidR="00E84007" w:rsidRDefault="00E84007">
                          <w:pPr>
                            <w:pStyle w:val="22"/>
                            <w:rPr>
                              <w:sz w:val="22"/>
                              <w:szCs w:val="22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627B74" w:rsidRPr="00627B74">
                            <w:rPr>
                              <w:noProof/>
                              <w:sz w:val="22"/>
                              <w:szCs w:val="22"/>
                            </w:rPr>
                            <w:t>37</w:t>
                          </w:r>
                          <w:r>
                            <w:rPr>
                              <w:sz w:val="22"/>
                              <w:szCs w:val="22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Shape 100" o:spid="_x0000_s1054" type="#_x0000_t202" style="position:absolute;margin-left:291.9pt;margin-top:735.5pt;width:10.55pt;height:7.9pt;z-index:-440401761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wt6lwEAAC0DAAAOAAAAZHJzL2Uyb0RvYy54bWysUttKAzEQfRf8h5B3u2uroku3RRFFEBXU&#10;D0izSTewyYRM7G7/3knaraJv4ksymZmcc+YyXw62YxsV0ICr+emk5Ew5CY1x65q/v92dXHKGUbhG&#10;dOBUzbcK+XJxfDTvfaWm0ELXqMAIxGHV+5q3MfqqKFC2ygqcgFeOghqCFZGeYV00QfSEbrtiWpYX&#10;RQ+h8QGkQiTv7S7IFxlfayXjs9aoIutqTtpiPkM+V+ksFnNRrYPwrZF7GeIPKqwwjkgPULciCvYR&#10;zC8oa2QABB0nEmwBWhupcg1UzWn5o5rXVniVa6HmoD+0Cf8PVj5tXgIzDc2upP44YWlImZclB7Wn&#10;91hR1qunvDjcwECpox/JmaoedLDppnoYxQloe2iuGiKT6dNsdnV5zpmkEEHPZhm9+PrsA8Z7BZYl&#10;o+aBZpdbKjaPGEkIpY4picvBnem65E8Kd0qSFYfVsCvobJS5gmZL6nsac80d7SFn3YOjLqaNGI0w&#10;Gqu9kUjQX39EIsr8CX0HtSelmWRZ+/1JQ//+zllfW774BAAA//8DAFBLAwQUAAYACAAAACEAnsjC&#10;ud8AAAANAQAADwAAAGRycy9kb3ducmV2LnhtbEyPzU7DMBCE70i8g7VI3KhTKKmbxqlQJS7cKAiJ&#10;mxtv4wj/RLabJm/P9gTHnRnNflPvJmfZiDH1wUtYLgpg6Nuge99J+Px4fRDAUlZeKxs8Spgxwa65&#10;valVpcPFv+N4yB2jEp8qJcHkPFScp9agU2kRBvTknUJ0KtMZO66julC5s/yxKEruVO/pg1ED7g22&#10;P4ezk7CevgIOCff4fRrbaPpZ2LdZyvu76WULLOOU/8JwxSd0aIjpGM5eJ2YlPIsnQs9krNZLWkWR&#10;slhtgB2vkigF8Kbm/1c0vwAAAP//AwBQSwECLQAUAAYACAAAACEAtoM4kv4AAADhAQAAEwAAAAAA&#10;AAAAAAAAAAAAAAAAW0NvbnRlbnRfVHlwZXNdLnhtbFBLAQItABQABgAIAAAAIQA4/SH/1gAAAJQB&#10;AAALAAAAAAAAAAAAAAAAAC8BAABfcmVscy8ucmVsc1BLAQItABQABgAIAAAAIQApHwt6lwEAAC0D&#10;AAAOAAAAAAAAAAAAAAAAAC4CAABkcnMvZTJvRG9jLnhtbFBLAQItABQABgAIAAAAIQCeyMK53wAA&#10;AA0BAAAPAAAAAAAAAAAAAAAAAPEDAABkcnMvZG93bnJldi54bWxQSwUGAAAAAAQABADzAAAA/QQA&#10;AAAA&#10;" filled="f" stroked="f">
              <v:textbox style="mso-fit-shape-to-text:t" inset="0,0,0,0">
                <w:txbxContent>
                  <w:p w:rsidR="00E84007" w:rsidRDefault="00E84007">
                    <w:pPr>
                      <w:pStyle w:val="22"/>
                      <w:rPr>
                        <w:sz w:val="22"/>
                        <w:szCs w:val="22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627B74" w:rsidRPr="00627B74">
                      <w:rPr>
                        <w:noProof/>
                        <w:sz w:val="22"/>
                        <w:szCs w:val="22"/>
                      </w:rPr>
                      <w:t>37</w:t>
                    </w:r>
                    <w:r>
                      <w:rPr>
                        <w:sz w:val="22"/>
                        <w:szCs w:val="22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84007" w:rsidRDefault="00E84007">
    <w:pPr>
      <w:spacing w:line="1" w:lineRule="exac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84007" w:rsidRDefault="00E84007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692" behindDoc="1" locked="0" layoutInCell="1" allowOverlap="1">
              <wp:simplePos x="0" y="0"/>
              <wp:positionH relativeFrom="page">
                <wp:posOffset>3635375</wp:posOffset>
              </wp:positionH>
              <wp:positionV relativeFrom="page">
                <wp:posOffset>9316720</wp:posOffset>
              </wp:positionV>
              <wp:extent cx="57785" cy="97790"/>
              <wp:effectExtent l="0" t="0" r="0" b="0"/>
              <wp:wrapNone/>
              <wp:docPr id="7" name="Shape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7785" cy="9779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:rsidR="00E84007" w:rsidRDefault="00E84007">
                          <w:pPr>
                            <w:pStyle w:val="a7"/>
                          </w:pPr>
                          <w:r>
                            <w:rPr>
                              <w:rFonts w:ascii="Arial" w:eastAsia="Arial" w:hAnsi="Arial" w:cs="Arial"/>
                            </w:rPr>
                            <w:t>5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Shape 7" o:spid="_x0000_s1041" type="#_x0000_t202" style="position:absolute;margin-left:286.25pt;margin-top:733.6pt;width:4.55pt;height:7.7pt;z-index:-440401788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4x7lgEAACYDAAAOAAAAZHJzL2Uyb0RvYy54bWysUttOwzAMfUfiH6K8s26ToKxaN4EQCAkB&#10;0uADsjRZIzVxFIe1+3uc7AKCN8SL69ju8fGx58vBdmyrAhpwNZ+MxpwpJ6ExblPz97f7i2vOMArX&#10;iA6cqvlOIV8uzs/mva/UFFroGhUYgTisel/zNkZfFQXKVlmBI/DKUVJDsCLSM2yKJoie0G1XTMfj&#10;q6KH0PgAUiFS9G6f5IuMr7WS8UVrVJF1NSduMduQ7TrZYjEX1SYI3xp5oCH+wMIK46jpCepORME+&#10;gvkFZY0MgKDjSIItQGsjVZ6BppmMf0yzaoVXeRYSB/1JJvw/WPm8fQ3MNDUvOXPC0opyV1YmaXqP&#10;FVWsPNXE4RYGWvExjhRMEw862PSlWRjlSeTdSVg1RCYpeFmW15ecScrMynKWZS++fvUB44MCy5JT&#10;80Bby2KK7RNGokGlx5LUycG96boUT/z2PJIXh/WQRzlxXEOzI+o97bfmjg6Qs+7RkXzpFI5OODrr&#10;g5N6oL/5iNQnt0/ge6hDT1pGZnU4nLTt7+9c9XXei08AAAD//wMAUEsDBBQABgAIAAAAIQBhA0P9&#10;3wAAAA0BAAAPAAAAZHJzL2Rvd25yZXYueG1sTI/LTsMwEEX3SPyDNUjsqNOIPBTiVKgSG3YUVImd&#10;G0/jCD8i202Tv2e6guXMPbpzpt0t1rAZQxy9E7DdZMDQ9V6NbhDw9fn2VAOLSToljXcoYMUIu+7+&#10;rpWN8lf3gfMhDYxKXGykAJ3S1HAee41Wxo2f0FF29sHKRGMYuArySuXW8DzLSm7l6OiClhPuNfY/&#10;h4sVUC1Hj1PEPX6f5z7oca3N+yrE48Py+gIs4ZL+YLjpkzp05HTyF6ciMwKKKi8IpeC5rHJghBT1&#10;tgR2uq3qvATetfz/F90vAAAA//8DAFBLAQItABQABgAIAAAAIQC2gziS/gAAAOEBAAATAAAAAAAA&#10;AAAAAAAAAAAAAABbQ29udGVudF9UeXBlc10ueG1sUEsBAi0AFAAGAAgAAAAhADj9If/WAAAAlAEA&#10;AAsAAAAAAAAAAAAAAAAALwEAAF9yZWxzLy5yZWxzUEsBAi0AFAAGAAgAAAAhAOmzjHuWAQAAJgMA&#10;AA4AAAAAAAAAAAAAAAAALgIAAGRycy9lMm9Eb2MueG1sUEsBAi0AFAAGAAgAAAAhAGEDQ/3fAAAA&#10;DQEAAA8AAAAAAAAAAAAAAAAA8AMAAGRycy9kb3ducmV2LnhtbFBLBQYAAAAABAAEAPMAAAD8BAAA&#10;AAA=&#10;" filled="f" stroked="f">
              <v:textbox style="mso-fit-shape-to-text:t" inset="0,0,0,0">
                <w:txbxContent>
                  <w:p w:rsidR="00E84007" w:rsidRDefault="00E84007">
                    <w:pPr>
                      <w:pStyle w:val="a7"/>
                    </w:pPr>
                    <w:r>
                      <w:rPr>
                        <w:rFonts w:ascii="Arial" w:eastAsia="Arial" w:hAnsi="Arial" w:cs="Arial"/>
                      </w:rPr>
                      <w:t>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84007" w:rsidRDefault="00E84007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694" behindDoc="1" locked="0" layoutInCell="1" allowOverlap="1">
              <wp:simplePos x="0" y="0"/>
              <wp:positionH relativeFrom="page">
                <wp:posOffset>3693160</wp:posOffset>
              </wp:positionH>
              <wp:positionV relativeFrom="page">
                <wp:posOffset>9323070</wp:posOffset>
              </wp:positionV>
              <wp:extent cx="69850" cy="100330"/>
              <wp:effectExtent l="0" t="0" r="0" b="0"/>
              <wp:wrapNone/>
              <wp:docPr id="9" name="Shape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985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:rsidR="00E84007" w:rsidRDefault="00E84007">
                          <w:pPr>
                            <w:pStyle w:val="a7"/>
                          </w:pPr>
                          <w:r>
                            <w:rPr>
                              <w:rFonts w:ascii="Arial" w:eastAsia="Arial" w:hAnsi="Arial" w:cs="Arial"/>
                            </w:rPr>
                            <w:t>4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Shape 9" o:spid="_x0000_s1042" type="#_x0000_t202" style="position:absolute;margin-left:290.8pt;margin-top:734.1pt;width:5.5pt;height:7.9pt;z-index:-440401786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2BKMlgEAACcDAAAOAAAAZHJzL2Uyb0RvYy54bWysUsFOwzAMvSPxD1HurN0QiFXrJhACISFA&#10;Aj4gS5M1UhNHcVi7v8fJ1oHghri4ju0+Pz97sRpsx7YqoAFX8+mk5Ew5CY1xm5q/v92dXXGGUbhG&#10;dOBUzXcK+Wp5erLofaVm0ELXqMAIxGHV+5q3MfqqKFC2ygqcgFeOkhqCFZGeYVM0QfSEbrtiVpaX&#10;RQ+h8QGkQqTo7T7JlxlfayXjs9aoIutqTtxitiHbdbLFciGqTRC+NfJAQ/yBhRXGUdMj1K2Ign0E&#10;8wvKGhkAQceJBFuA1kaqPANNMy1/TPPaCq/yLCQO+qNM+H+w8mn7Ephpaj7nzAlLK8pd2TxJ03us&#10;qOLVU00cbmCgFY9xpGCaeNDBpi/NwihPIu+OwqohMknBy/nVBSUkZaZleX6edS++/vUB470Cy5JT&#10;80Bry2qK7SNG4kGlY0lq5eDOdF2KJ4J7IsmLw3rIs8xGkmtodsS9pwXX3NEFctY9ONIv3cLohNFZ&#10;H5zUA/31R6Q+uX0C30MdetI2MqvD5aR1f3/nqq/7Xn4CAAD//wMAUEsDBBQABgAIAAAAIQCw4n9Z&#10;3gAAAA0BAAAPAAAAZHJzL2Rvd25yZXYueG1sTI/NTsMwEITvSLyDtUjcqNOoDSbEqVAlLtwoCImb&#10;G2/jCP9Etpsmb8/2BMed+TQ70+xmZ9mEMQ3BS1ivCmDou6AH30v4/Hh9EMBSVl4rGzxKWDDBrr29&#10;aVStw8W/43TIPaMQn2olweQ81pynzqBTaRVG9OSdQnQq0xl7rqO6ULizvCyKijs1ePpg1Ih7g93P&#10;4ewkPM5fAceEe/w+TV00wyLs2yLl/d388gws45z/YLjWp+rQUqdjOHudmJWwFeuKUDI2lSiBEbJ9&#10;Kkk6XiWxKYC3Df+/ov0FAAD//wMAUEsBAi0AFAAGAAgAAAAhALaDOJL+AAAA4QEAABMAAAAAAAAA&#10;AAAAAAAAAAAAAFtDb250ZW50X1R5cGVzXS54bWxQSwECLQAUAAYACAAAACEAOP0h/9YAAACUAQAA&#10;CwAAAAAAAAAAAAAAAAAvAQAAX3JlbHMvLnJlbHNQSwECLQAUAAYACAAAACEALtgSjJYBAAAnAwAA&#10;DgAAAAAAAAAAAAAAAAAuAgAAZHJzL2Uyb0RvYy54bWxQSwECLQAUAAYACAAAACEAsOJ/Wd4AAAAN&#10;AQAADwAAAAAAAAAAAAAAAADwAwAAZHJzL2Rvd25yZXYueG1sUEsFBgAAAAAEAAQA8wAAAPsEAAAA&#10;AA==&#10;" filled="f" stroked="f">
              <v:textbox style="mso-fit-shape-to-text:t" inset="0,0,0,0">
                <w:txbxContent>
                  <w:p w:rsidR="00E84007" w:rsidRDefault="00E84007">
                    <w:pPr>
                      <w:pStyle w:val="a7"/>
                    </w:pPr>
                    <w:r>
                      <w:rPr>
                        <w:rFonts w:ascii="Arial" w:eastAsia="Arial" w:hAnsi="Arial" w:cs="Arial"/>
                      </w:rPr>
                      <w:t>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84007" w:rsidRDefault="00E84007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696" behindDoc="1" locked="0" layoutInCell="1" allowOverlap="1">
              <wp:simplePos x="0" y="0"/>
              <wp:positionH relativeFrom="page">
                <wp:posOffset>3694430</wp:posOffset>
              </wp:positionH>
              <wp:positionV relativeFrom="page">
                <wp:posOffset>9340850</wp:posOffset>
              </wp:positionV>
              <wp:extent cx="60960" cy="97790"/>
              <wp:effectExtent l="0" t="0" r="0" b="0"/>
              <wp:wrapNone/>
              <wp:docPr id="25" name="Shape 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0960" cy="9779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:rsidR="00E84007" w:rsidRDefault="00E84007">
                          <w:pPr>
                            <w:pStyle w:val="a7"/>
                          </w:pPr>
                          <w:r>
                            <w:t>6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Shape 25" o:spid="_x0000_s1043" type="#_x0000_t202" style="position:absolute;margin-left:290.9pt;margin-top:735.5pt;width:4.8pt;height:7.7pt;z-index:-440401784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8H5lgEAACgDAAAOAAAAZHJzL2Uyb0RvYy54bWysUttOwzAMfUfiH6K8s5YhBqvWIRACISFA&#10;Aj4gS5M1UhNHcVi7v8fJ1oHgDfGS+tbj42MvrgbbsY0KaMDV/HRScqachMa4dc3f3+5OLjnDKFwj&#10;OnCq5luF/Gp5fLTofaWm0ELXqMAIxGHV+5q3MfqqKFC2ygqcgFeOkhqCFZHcsC6aIHpCt10xLctZ&#10;0UNofACpECl6u0vyZcbXWsn4rDWqyLqaE7eY35DfVXqL5UJU6yB8a+SehvgDCyuMo6YHqFsRBfsI&#10;5heUNTIAgo4TCbYArY1UeQaa5rT8Mc1rK7zKs5A46A8y4f/ByqfNS2Cmqfn0nDMnLO0ot2Xkkzi9&#10;x4pqXj1VxeEGBlryGEcKppkHHWz60jSM8iTz9iCtGiKTFJyV8xklJGXmFxfzLHzx9asPGO8VWJaM&#10;mgfaW5ZTbB4xEg0qHUtSJwd3putSPPHb8UhWHFZDHuZs5LiCZkvUe9pwzR2dIGfdgyMB0zGMRhiN&#10;1d5IPdBff0Tqk9sn8B3UvietI7Pan07a93c/V30d+PITAAD//wMAUEsDBBQABgAIAAAAIQAHN1t7&#10;3wAAAA0BAAAPAAAAZHJzL2Rvd25yZXYueG1sTI/BTsMwEETvSPyDtUjcqBOUtiHEqVAlLtwoCImb&#10;G2+TCHsd2W6a/D3bExx3ZjT7pt7NzooJQxw8KchXGQik1puBOgWfH68PJYiYNBltPaGCBSPsmtub&#10;WlfGX+gdp0PqBJdQrLSCPqWxkjK2PTodV35EYu/kg9OJz9BJE/SFy52Vj1m2kU4PxB96PeK+x/bn&#10;cHYKtvOXxzHiHr9PUxv6YSnt26LU/d388gwi4Zz+wnDFZ3RomOnoz2SisArWZc7oiY1im/Mqjqyf&#10;8gLE8SqVmwJkU8v/K5pfAAAA//8DAFBLAQItABQABgAIAAAAIQC2gziS/gAAAOEBAAATAAAAAAAA&#10;AAAAAAAAAAAAAABbQ29udGVudF9UeXBlc10ueG1sUEsBAi0AFAAGAAgAAAAhADj9If/WAAAAlAEA&#10;AAsAAAAAAAAAAAAAAAAALwEAAF9yZWxzLy5yZWxzUEsBAi0AFAAGAAgAAAAhAIVvwfmWAQAAKAMA&#10;AA4AAAAAAAAAAAAAAAAALgIAAGRycy9lMm9Eb2MueG1sUEsBAi0AFAAGAAgAAAAhAAc3W3vfAAAA&#10;DQEAAA8AAAAAAAAAAAAAAAAA8AMAAGRycy9kb3ducmV2LnhtbFBLBQYAAAAABAAEAPMAAAD8BAAA&#10;AAA=&#10;" filled="f" stroked="f">
              <v:textbox style="mso-fit-shape-to-text:t" inset="0,0,0,0">
                <w:txbxContent>
                  <w:p w:rsidR="00E84007" w:rsidRDefault="00E84007">
                    <w:pPr>
                      <w:pStyle w:val="a7"/>
                    </w:pPr>
                    <w:r>
                      <w:t>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84007" w:rsidRDefault="00E84007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698" behindDoc="1" locked="0" layoutInCell="1" allowOverlap="1">
              <wp:simplePos x="0" y="0"/>
              <wp:positionH relativeFrom="page">
                <wp:posOffset>3641090</wp:posOffset>
              </wp:positionH>
              <wp:positionV relativeFrom="page">
                <wp:posOffset>9459595</wp:posOffset>
              </wp:positionV>
              <wp:extent cx="113030" cy="97790"/>
              <wp:effectExtent l="0" t="0" r="0" b="0"/>
              <wp:wrapNone/>
              <wp:docPr id="27" name="Shape 2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3030" cy="9779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:rsidR="00E84007" w:rsidRDefault="00E84007">
                          <w:pPr>
                            <w:pStyle w:val="22"/>
                            <w:rPr>
                              <w:sz w:val="22"/>
                              <w:szCs w:val="22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627B74" w:rsidRPr="00627B74">
                            <w:rPr>
                              <w:noProof/>
                              <w:sz w:val="22"/>
                              <w:szCs w:val="22"/>
                            </w:rPr>
                            <w:t>9</w:t>
                          </w:r>
                          <w:r>
                            <w:rPr>
                              <w:sz w:val="22"/>
                              <w:szCs w:val="22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Shape 27" o:spid="_x0000_s1044" type="#_x0000_t202" style="position:absolute;margin-left:286.7pt;margin-top:744.85pt;width:8.9pt;height:7.7pt;z-index:-440401782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Sq0ZlwEAACkDAAAOAAAAZHJzL2Uyb0RvYy54bWysUsFOwzAMvSPxD1HurN1ADKp1CIRASAiQ&#10;gA/I0mSN1MRRHNbu73GydSC4IS6JYzvPz89eXA22YxsV0ICr+XRScqachMa4dc3f3+5OLjjDKFwj&#10;OnCq5luF/Gp5fLTofaVm0ELXqMAIxGHV+5q3MfqqKFC2ygqcgFeOghqCFZGeYV00QfSEbrtiVpbn&#10;RQ+h8QGkQiTv7S7IlxlfayXjs9aoIutqTtxiPkM+V+kslgtRrYPwrZF7GuIPLKwwjooeoG5FFOwj&#10;mF9Q1sgACDpOJNgCtDZS5R6om2n5o5vXVniVeyFx0B9kwv+DlU+bl8BMU/PZnDMnLM0ol2X0JnF6&#10;jxXlvHrKisMNDDTk0Y/kTD0POth0UzeM4iTz9iCtGiKT6dP0tDyliKTQ5Xx+mZUvvv76gPFegWXJ&#10;qHmgwWU9xeYRI/Gg1DEllXJwZ7ou+RPBHZFkxWE15G7ORpIraLbEvacR19zRDnLWPThSMG3DaITR&#10;WO2NVAP99UekOrl8At9B7WvSPDKr/e6kgX9/56yvDV9+AgAA//8DAFBLAwQUAAYACAAAACEAuoIt&#10;E+AAAAANAQAADwAAAGRycy9kb3ducmV2LnhtbEyPy07DMBBF90j8gzVI7KiT0pA0xKlQJTbsaBES&#10;OzeexhF+RLabJn/PsILlzD26c6bZzdawCUMcvBOQrzJg6DqvBtcL+Di+PlTAYpJOSeMdClgwwq69&#10;vWlkrfzVveN0SD2jEhdrKUCnNNacx06jlXHlR3SUnX2wMtEYeq6CvFK5NXydZU/cysHRBS1H3Gvs&#10;vg8XK6CcPz2OEff4dZ66oIelMm+LEPd388szsIRz+oPhV5/UoSWnk784FZkRUJSPG0Ip2FTbEhgh&#10;xTZfAzvRqsiKHHjb8P9ftD8AAAD//wMAUEsBAi0AFAAGAAgAAAAhALaDOJL+AAAA4QEAABMAAAAA&#10;AAAAAAAAAAAAAAAAAFtDb250ZW50X1R5cGVzXS54bWxQSwECLQAUAAYACAAAACEAOP0h/9YAAACU&#10;AQAACwAAAAAAAAAAAAAAAAAvAQAAX3JlbHMvLnJlbHNQSwECLQAUAAYACAAAACEAdUqtGZcBAAAp&#10;AwAADgAAAAAAAAAAAAAAAAAuAgAAZHJzL2Uyb0RvYy54bWxQSwECLQAUAAYACAAAACEAuoItE+AA&#10;AAANAQAADwAAAAAAAAAAAAAAAADxAwAAZHJzL2Rvd25yZXYueG1sUEsFBgAAAAAEAAQA8wAAAP4E&#10;AAAAAA==&#10;" filled="f" stroked="f">
              <v:textbox style="mso-fit-shape-to-text:t" inset="0,0,0,0">
                <w:txbxContent>
                  <w:p w:rsidR="00E84007" w:rsidRDefault="00E84007">
                    <w:pPr>
                      <w:pStyle w:val="22"/>
                      <w:rPr>
                        <w:sz w:val="22"/>
                        <w:szCs w:val="22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627B74" w:rsidRPr="00627B74">
                      <w:rPr>
                        <w:noProof/>
                        <w:sz w:val="22"/>
                        <w:szCs w:val="22"/>
                      </w:rPr>
                      <w:t>9</w:t>
                    </w:r>
                    <w:r>
                      <w:rPr>
                        <w:sz w:val="22"/>
                        <w:szCs w:val="22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84007" w:rsidRDefault="00E84007">
    <w:pPr>
      <w:spacing w:line="1" w:lineRule="exact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84007" w:rsidRDefault="00E84007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00" behindDoc="1" locked="0" layoutInCell="1" allowOverlap="1">
              <wp:simplePos x="0" y="0"/>
              <wp:positionH relativeFrom="page">
                <wp:posOffset>3641090</wp:posOffset>
              </wp:positionH>
              <wp:positionV relativeFrom="page">
                <wp:posOffset>9459595</wp:posOffset>
              </wp:positionV>
              <wp:extent cx="113030" cy="97790"/>
              <wp:effectExtent l="0" t="0" r="0" b="0"/>
              <wp:wrapNone/>
              <wp:docPr id="61" name="Shape 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3030" cy="9779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:rsidR="00E84007" w:rsidRDefault="00E84007">
                          <w:pPr>
                            <w:pStyle w:val="22"/>
                            <w:rPr>
                              <w:sz w:val="22"/>
                              <w:szCs w:val="22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627B74" w:rsidRPr="00627B74">
                            <w:rPr>
                              <w:noProof/>
                              <w:sz w:val="22"/>
                              <w:szCs w:val="22"/>
                            </w:rPr>
                            <w:t>15</w:t>
                          </w:r>
                          <w:r>
                            <w:rPr>
                              <w:sz w:val="22"/>
                              <w:szCs w:val="22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Shape 61" o:spid="_x0000_s1045" type="#_x0000_t202" style="position:absolute;margin-left:286.7pt;margin-top:744.85pt;width:8.9pt;height:7.7pt;z-index:-440401780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6xRGmAEAACkDAAAOAAAAZHJzL2Uyb0RvYy54bWysUttOwzAMfUfiH6K8s3ZD3Kp1CIRASAiQ&#10;gA/I0mSN1MRRHNbu73GydUPwhnhJHNs5Pj72/HqwHVurgAZczaeTkjPlJDTGrWr+8X5/cskZRuEa&#10;0YFTNd8o5NeL46N57ys1gxa6RgVGIA6r3te8jdFXRYGyVVbgBLxyFNQQrIj0DKuiCaIndNsVs7I8&#10;L3oIjQ8gFSJ577ZBvsj4WisZX7RGFVlXc+IW8xnyuUxnsZiLahWEb43c0RB/YGGFcVR0D3UnomCf&#10;wfyCskYGQNBxIsEWoLWRKvdA3UzLH928tcKr3AuJg34vE/4frHxevwZmmpqfTzlzwtKMcllGbxKn&#10;91hRzpunrDjcwkBDHv1IztTzoINNN3XDKE4yb/bSqiEymT5NT8tTikgKXV1cXGXli8NfHzA+KLAs&#10;GTUPNLisp1g/YSQelDqmpFIO7k3XJX8iuCWSrDgsh9zN2UhyCc2GuPc04po72kHOukdHCqZtGI0w&#10;GsudkWqgv/mMVCeXT+BbqF1NmkdmtdudNPDv75x12PDFFwAAAP//AwBQSwMEFAAGAAgAAAAhALqC&#10;LRPgAAAADQEAAA8AAABkcnMvZG93bnJldi54bWxMj8tOwzAQRfdI/IM1SOyok9KQNMSpUCU27GgR&#10;Ejs3nsYRfkS2myZ/z7CC5cw9unOm2c3WsAlDHLwTkK8yYOg6rwbXC/g4vj5UwGKSTknjHQpYMMKu&#10;vb1pZK381b3jdEg9oxIXaylApzTWnMdOo5Vx5Ud0lJ19sDLRGHqugrxSuTV8nWVP3MrB0QUtR9xr&#10;7L4PFyugnD89jhH3+HWeuqCHpTJvixD3d/PLM7CEc/qD4Vef1KElp5O/OBWZEVCUjxtCKdhU2xIY&#10;IcU2XwM70arIihx42/D/X7Q/AAAA//8DAFBLAQItABQABgAIAAAAIQC2gziS/gAAAOEBAAATAAAA&#10;AAAAAAAAAAAAAAAAAABbQ29udGVudF9UeXBlc10ueG1sUEsBAi0AFAAGAAgAAAAhADj9If/WAAAA&#10;lAEAAAsAAAAAAAAAAAAAAAAALwEAAF9yZWxzLy5yZWxzUEsBAi0AFAAGAAgAAAAhABXrFEaYAQAA&#10;KQMAAA4AAAAAAAAAAAAAAAAALgIAAGRycy9lMm9Eb2MueG1sUEsBAi0AFAAGAAgAAAAhALqCLRPg&#10;AAAADQEAAA8AAAAAAAAAAAAAAAAA8gMAAGRycy9kb3ducmV2LnhtbFBLBQYAAAAABAAEAPMAAAD/&#10;BAAAAAA=&#10;" filled="f" stroked="f">
              <v:textbox style="mso-fit-shape-to-text:t" inset="0,0,0,0">
                <w:txbxContent>
                  <w:p w:rsidR="00E84007" w:rsidRDefault="00E84007">
                    <w:pPr>
                      <w:pStyle w:val="22"/>
                      <w:rPr>
                        <w:sz w:val="22"/>
                        <w:szCs w:val="22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627B74" w:rsidRPr="00627B74">
                      <w:rPr>
                        <w:noProof/>
                        <w:sz w:val="22"/>
                        <w:szCs w:val="22"/>
                      </w:rPr>
                      <w:t>15</w:t>
                    </w:r>
                    <w:r>
                      <w:rPr>
                        <w:sz w:val="22"/>
                        <w:szCs w:val="22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84007" w:rsidRDefault="00E84007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05" behindDoc="1" locked="0" layoutInCell="1" allowOverlap="1">
              <wp:simplePos x="0" y="0"/>
              <wp:positionH relativeFrom="page">
                <wp:posOffset>3683635</wp:posOffset>
              </wp:positionH>
              <wp:positionV relativeFrom="page">
                <wp:posOffset>9316720</wp:posOffset>
              </wp:positionV>
              <wp:extent cx="121920" cy="103505"/>
              <wp:effectExtent l="0" t="0" r="0" b="0"/>
              <wp:wrapNone/>
              <wp:docPr id="67" name="Shape 6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1920" cy="10350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:rsidR="00E84007" w:rsidRDefault="00E84007">
                          <w:pPr>
                            <w:pStyle w:val="22"/>
                            <w:rPr>
                              <w:sz w:val="22"/>
                              <w:szCs w:val="22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 w:rsidR="00627B74" w:rsidRPr="00627B74">
                            <w:rPr>
                              <w:noProof/>
                              <w:sz w:val="22"/>
                              <w:szCs w:val="22"/>
                            </w:rPr>
                            <w:t>16</w:t>
                          </w:r>
                          <w:r>
                            <w:rPr>
                              <w:sz w:val="22"/>
                              <w:szCs w:val="22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Shape 67" o:spid="_x0000_s1047" type="#_x0000_t202" style="position:absolute;margin-left:290.05pt;margin-top:733.6pt;width:9.6pt;height:8.15pt;z-index:-440401775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awPlwEAACoDAAAOAAAAZHJzL2Uyb0RvYy54bWysUttOwzAMfUfiH6K8s3ZD41KtQyA0hIQA&#10;afABWZqskZo4isPa/T1OdgHBG+IlcWzn+Bzbs5vBdmyjAhpwNR+PSs6Uk9AYt675+9vi7IozjMI1&#10;ogOnar5VyG/mpyez3ldqAi10jQqMQBxWva95G6OvigJlq6zAEXjlKKghWBHpGdZFE0RP6LYrJmV5&#10;UfQQGh9AKkTy3u+CfJ7xtVYyvmiNKrKu5sQt5jPkc5XOYj4T1ToI3xq5pyH+wMIK46joEepeRME+&#10;gvkFZY0MgKDjSIItQGsjVdZAasblDzXLVniVtVBz0B/bhP8HK583r4GZpuYXl5w5YWlGuSyjNzWn&#10;91hRztJTVhzuYKAhH/xIzqR50MGmm9QwilObt8fWqiEymT5NxtcTikgKjcvzaTlNKMXXZx8wPiiw&#10;LBk1DzS53FCxecK4Sz2kpFoOFqbrkj8x3DFJVhxWQ5ZzZL+CZkvke5pxzR0tIWfdo6MWpnU4GOFg&#10;rPZGqoH+9iNSnVw+ge+g9jVpIFnAfnnSxL+/c9bXis8/AQAA//8DAFBLAwQUAAYACAAAACEA54NX&#10;2uAAAAANAQAADwAAAGRycy9kb3ducmV2LnhtbEyPy27CMBBF95X6D9YgdVccoIGQxkEVUjfdFapK&#10;3Zl4iCP8iGwTkr/vsGqXM/fozplqN1rDBgyx807AYp4BQ9d41blWwNfx/bkAFpN0ShrvUMCEEXb1&#10;40MlS+Vv7hOHQ2oZlbhYSgE6pb7kPDYarYxz36Oj7OyDlYnG0HIV5I3KreHLLFtzKztHF7Tsca+x&#10;uRyuVsBm/PbYR9zjz3logu6mwnxMQjzNxrdXYAnH9AfDXZ/UoSank786FZkRkBfZglAKXtabJTBC&#10;8u12Bex0XxWrHHhd8f9f1L8AAAD//wMAUEsBAi0AFAAGAAgAAAAhALaDOJL+AAAA4QEAABMAAAAA&#10;AAAAAAAAAAAAAAAAAFtDb250ZW50X1R5cGVzXS54bWxQSwECLQAUAAYACAAAACEAOP0h/9YAAACU&#10;AQAACwAAAAAAAAAAAAAAAAAvAQAAX3JlbHMvLnJlbHNQSwECLQAUAAYACAAAACEAQqGsD5cBAAAq&#10;AwAADgAAAAAAAAAAAAAAAAAuAgAAZHJzL2Uyb0RvYy54bWxQSwECLQAUAAYACAAAACEA54NX2uAA&#10;AAANAQAADwAAAAAAAAAAAAAAAADxAwAAZHJzL2Rvd25yZXYueG1sUEsFBgAAAAAEAAQA8wAAAP4E&#10;AAAAAA==&#10;" filled="f" stroked="f">
              <v:textbox style="mso-fit-shape-to-text:t" inset="0,0,0,0">
                <w:txbxContent>
                  <w:p w:rsidR="00E84007" w:rsidRDefault="00E84007">
                    <w:pPr>
                      <w:pStyle w:val="22"/>
                      <w:rPr>
                        <w:sz w:val="22"/>
                        <w:szCs w:val="22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 w:rsidR="00627B74" w:rsidRPr="00627B74">
                      <w:rPr>
                        <w:noProof/>
                        <w:sz w:val="22"/>
                        <w:szCs w:val="22"/>
                      </w:rPr>
                      <w:t>16</w:t>
                    </w:r>
                    <w:r>
                      <w:rPr>
                        <w:sz w:val="22"/>
                        <w:szCs w:val="22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84007" w:rsidRDefault="00E84007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241E0" w:rsidRDefault="006241E0"/>
  </w:footnote>
  <w:footnote w:type="continuationSeparator" w:id="0">
    <w:p w:rsidR="006241E0" w:rsidRDefault="006241E0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84007" w:rsidRDefault="00E84007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03" behindDoc="1" locked="0" layoutInCell="1" allowOverlap="1">
              <wp:simplePos x="0" y="0"/>
              <wp:positionH relativeFrom="page">
                <wp:posOffset>815975</wp:posOffset>
              </wp:positionH>
              <wp:positionV relativeFrom="page">
                <wp:posOffset>977265</wp:posOffset>
              </wp:positionV>
              <wp:extent cx="1454150" cy="130810"/>
              <wp:effectExtent l="0" t="0" r="0" b="0"/>
              <wp:wrapNone/>
              <wp:docPr id="65" name="Shape 6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54150" cy="13081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:rsidR="00E84007" w:rsidRDefault="00E84007">
                          <w:pPr>
                            <w:pStyle w:val="22"/>
                            <w:rPr>
                              <w:sz w:val="22"/>
                              <w:szCs w:val="22"/>
                            </w:rPr>
                          </w:pPr>
                          <w:r>
                            <w:rPr>
                              <w:sz w:val="22"/>
                              <w:szCs w:val="22"/>
                            </w:rPr>
                            <w:t>Продолжение табл. Б.1.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Shape 65" o:spid="_x0000_s1046" type="#_x0000_t202" style="position:absolute;margin-left:64.25pt;margin-top:76.95pt;width:114.5pt;height:10.3pt;z-index:-440401777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2almAEAACsDAAAOAAAAZHJzL2Uyb0RvYy54bWysUsFOwzAMvSPxD1HurC0whKp1CIRASAiQ&#10;gA/I0mSN1MRRHNbu73GydSC4IS6JYzvPz89eXI22ZxsV0IBreDUrOVNOQmvcuuHvb3cnl5xhFK4V&#10;PTjV8K1CfrU8PloMvlan0EHfqsAIxGE9+IZ3Mfq6KFB2ygqcgVeOghqCFZGeYV20QQyEbvvitCwv&#10;igFC6wNIhUje212QLzO+1krGZ61RRdY3nLjFfIZ8rtJZLBeiXgfhOyP3NMQfWFhhHBU9QN2KKNhH&#10;ML+grJEBEHScSbAFaG2kyj1QN1X5o5vXTniVeyFx0B9kwv+DlU+bl8BM2/CLOWdOWJpRLsvoTeIM&#10;HmvKefWUFccbGGnIkx/JmXoedbDppm4YxUnm7UFaNUYm06fz+Xk1p5CkWHVWXlZZ++Lrtw8Y7xVY&#10;loyGBxpdVlRsHjESE0qdUlIxB3em75M/UdxRSVYcV+Oun4nmCtotsR9oyA13tIWc9Q+ONEz7MBlh&#10;MlZ7I9VAf/0RqU4un8B3UPuaNJHMar89aeTf3znra8eXnwAAAP//AwBQSwMEFAAGAAgAAAAhAHJ3&#10;0k7dAAAACwEAAA8AAABkcnMvZG93bnJldi54bWxMj0FPwzAMhe9I/IfISNxYykZpKU0nNIkLNzaE&#10;xC1rvKYicaom69p/jznBze/56flzvZ29ExOOsQ+k4H6VgUBqg+mpU/BxeL0rQcSkyWgXCBUsGGHb&#10;XF/VujLhQu847VMnuIRipRXYlIZKytha9DquwoDEu1MYvU4sx06aUV+43Du5zrJH6XVPfMHqAXcW&#10;2+/92Sso5s+AQ8Qdfp2mdrT9Urq3Ranbm/nlGUTCOf2F4Ref0aFhpmM4k4nCsV6XOUd5yDdPIDix&#10;yQt2juwUDznIppb/f2h+AAAA//8DAFBLAQItABQABgAIAAAAIQC2gziS/gAAAOEBAAATAAAAAAAA&#10;AAAAAAAAAAAAAABbQ29udGVudF9UeXBlc10ueG1sUEsBAi0AFAAGAAgAAAAhADj9If/WAAAAlAEA&#10;AAsAAAAAAAAAAAAAAAAALwEAAF9yZWxzLy5yZWxzUEsBAi0AFAAGAAgAAAAhAKoLZqWYAQAAKwMA&#10;AA4AAAAAAAAAAAAAAAAALgIAAGRycy9lMm9Eb2MueG1sUEsBAi0AFAAGAAgAAAAhAHJ30k7dAAAA&#10;CwEAAA8AAAAAAAAAAAAAAAAA8gMAAGRycy9kb3ducmV2LnhtbFBLBQYAAAAABAAEAPMAAAD8BAAA&#10;AAA=&#10;" filled="f" stroked="f">
              <v:textbox style="mso-fit-shape-to-text:t" inset="0,0,0,0">
                <w:txbxContent>
                  <w:p w:rsidR="00E84007" w:rsidRDefault="00E84007">
                    <w:pPr>
                      <w:pStyle w:val="22"/>
                      <w:rPr>
                        <w:sz w:val="22"/>
                        <w:szCs w:val="22"/>
                      </w:rPr>
                    </w:pPr>
                    <w:r>
                      <w:rPr>
                        <w:sz w:val="22"/>
                        <w:szCs w:val="22"/>
                      </w:rPr>
                      <w:t>Продолжение табл. Б.1.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84007" w:rsidRDefault="00E84007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84007" w:rsidRDefault="00E84007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07" behindDoc="1" locked="0" layoutInCell="1" allowOverlap="1">
              <wp:simplePos x="0" y="0"/>
              <wp:positionH relativeFrom="page">
                <wp:posOffset>931545</wp:posOffset>
              </wp:positionH>
              <wp:positionV relativeFrom="page">
                <wp:posOffset>759460</wp:posOffset>
              </wp:positionV>
              <wp:extent cx="1459865" cy="155575"/>
              <wp:effectExtent l="0" t="0" r="0" b="0"/>
              <wp:wrapNone/>
              <wp:docPr id="69" name="Shape 6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59865" cy="15557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:rsidR="00E84007" w:rsidRDefault="00E84007">
                          <w:pPr>
                            <w:pStyle w:val="22"/>
                            <w:rPr>
                              <w:sz w:val="22"/>
                              <w:szCs w:val="22"/>
                            </w:rPr>
                          </w:pPr>
                          <w:r>
                            <w:rPr>
                              <w:sz w:val="22"/>
                              <w:szCs w:val="22"/>
                            </w:rPr>
                            <w:t>Продолжение табл. Б.1.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Shape 69" o:spid="_x0000_s1048" type="#_x0000_t202" style="position:absolute;margin-left:73.35pt;margin-top:59.8pt;width:114.95pt;height:12.25pt;z-index:-440401773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xH40nQEAACsDAAAOAAAAZHJzL2Uyb0RvYy54bWysUsGOGjEMva/Uf4hyLwOoQ9kRA9oKUa1U&#10;tStt+wEhkzCRJnEUB2b4+3UCA9X2Vu0lcWzn+T3bq81gO3ZSAQ24ms8mU86Uk9AYd6j5n9+7z0vO&#10;MArXiA6cqvlZId+sPz2sel+pObTQNSowAnFY9b7mbYy+KgqUrbICJ+CVo6CGYEWkZzgUTRA9oduu&#10;mE+ni6KH0PgAUiGSd3sJ8nXG11rJ+EtrVJF1NSduMZ8hn/t0FuuVqA5B+NbIKw3xHyysMI6K3qC2&#10;Igp2DOYfKGtkAAQdJxJsAVobqbIGUjObvlPz2gqvshZqDvpbm/DjYOXP00tgpqn54pEzJyzNKJdl&#10;9Kbm9B4rynn1lBWHbzDQkEc/kjNpHnSw6SY1jOLU5vOttWqITKZPX8rH5aLkTFJsVpbl1zLBFPff&#10;PmD8rsCyZNQ80OhyR8XpB8ZL6piSijnYma5L/kTxQiVZcdgPWc9ypLmH5kzsexpyzR1tIWfds6Me&#10;pn0YjTAa+6uRaqB/Okaqk8sn8AvUtSZNJAu4bk8a+d/vnHXf8fUbAAAA//8DAFBLAwQUAAYACAAA&#10;ACEAbDwGmNwAAAALAQAADwAAAGRycy9kb3ducmV2LnhtbEyPwU7DMBBE70j8g7VI3KgTqJIS4lSo&#10;EhdulAqJmxtv4wh7HcVumvw92xPcZjSj2bf1dvZOTDjGPpCCfJWBQGqD6alTcPh8e9iAiEmT0S4Q&#10;Klgwwra5val1ZcKFPnDap07wCMVKK7ApDZWUsbXodVyFAYmzUxi9TmzHTppRX3jcO/mYZYX0uie+&#10;YPWAO4vtz/7sFZTzV8Ah4g6/T1M72n7ZuPdFqfu7+fUFRMI5/ZXhis/o0DDTMZzJROHYr4uSqyzy&#10;5wIEN57KgsXxGq1zkE0t///Q/AIAAP//AwBQSwECLQAUAAYACAAAACEAtoM4kv4AAADhAQAAEwAA&#10;AAAAAAAAAAAAAAAAAAAAW0NvbnRlbnRfVHlwZXNdLnhtbFBLAQItABQABgAIAAAAIQA4/SH/1gAA&#10;AJQBAAALAAAAAAAAAAAAAAAAAC8BAABfcmVscy8ucmVsc1BLAQItABQABgAIAAAAIQD2xH40nQEA&#10;ACsDAAAOAAAAAAAAAAAAAAAAAC4CAABkcnMvZTJvRG9jLnhtbFBLAQItABQABgAIAAAAIQBsPAaY&#10;3AAAAAsBAAAPAAAAAAAAAAAAAAAAAPcDAABkcnMvZG93bnJldi54bWxQSwUGAAAAAAQABADzAAAA&#10;AAUAAAAA&#10;" filled="f" stroked="f">
              <v:textbox style="mso-fit-shape-to-text:t" inset="0,0,0,0">
                <w:txbxContent>
                  <w:p w:rsidR="00E84007" w:rsidRDefault="00E84007">
                    <w:pPr>
                      <w:pStyle w:val="22"/>
                      <w:rPr>
                        <w:sz w:val="22"/>
                        <w:szCs w:val="22"/>
                      </w:rPr>
                    </w:pPr>
                    <w:r>
                      <w:rPr>
                        <w:sz w:val="22"/>
                        <w:szCs w:val="22"/>
                      </w:rPr>
                      <w:t>Продолжение табл. Б.1.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84007" w:rsidRDefault="00E84007"/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84007" w:rsidRDefault="00E84007"/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84007" w:rsidRDefault="00E84007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11" behindDoc="1" locked="0" layoutInCell="1" allowOverlap="1">
              <wp:simplePos x="0" y="0"/>
              <wp:positionH relativeFrom="page">
                <wp:posOffset>4947285</wp:posOffset>
              </wp:positionH>
              <wp:positionV relativeFrom="page">
                <wp:posOffset>1518285</wp:posOffset>
              </wp:positionV>
              <wp:extent cx="1572895" cy="130810"/>
              <wp:effectExtent l="0" t="0" r="0" b="0"/>
              <wp:wrapNone/>
              <wp:docPr id="74" name="Shape 7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72895" cy="13081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:rsidR="00E84007" w:rsidRDefault="00453366">
                          <w:pPr>
                            <w:pStyle w:val="22"/>
                            <w:rPr>
                              <w:sz w:val="22"/>
                              <w:szCs w:val="22"/>
                            </w:rPr>
                          </w:pPr>
                          <w:r>
                            <w:rPr>
                              <w:sz w:val="22"/>
                              <w:szCs w:val="22"/>
                            </w:rPr>
                            <w:t>Продолжение 6</w:t>
                          </w:r>
                          <w:r w:rsidR="00E84007">
                            <w:rPr>
                              <w:sz w:val="22"/>
                              <w:szCs w:val="22"/>
                            </w:rPr>
                            <w:t xml:space="preserve"> табл. Б.2.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Shape 74" o:spid="_x0000_s1050" type="#_x0000_t202" style="position:absolute;margin-left:389.55pt;margin-top:119.55pt;width:123.85pt;height:10.3pt;z-index:-440401769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wJCmmQEAACwDAAAOAAAAZHJzL2Uyb0RvYy54bWysUttOwzAMfUfiH6K8s3bjNqp1CIRASAiQ&#10;gA/I0mSN1MRRHNbu73GyG4I3xEvi2I7P8bFn14Pt2EoFNOBqPh6VnCknoTFuWfOP9/uTKWcYhWtE&#10;B07VfK2QX8+Pj2a9r9QEWugaFRgVcVj1vuZtjL4qCpStsgJH4JWjoIZgRaRnWBZNED1Vt10xKcuL&#10;oofQ+ABSIZL3bhPk81xfayXji9aoIutqTtxiPkM+F+ks5jNRLYPwrZFbGuIPLKwwjkD3pe5EFOwz&#10;mF+lrJEBEHQcSbAFaG2kyj1QN+PyRzdvrfAq90LioN/LhP9XVj6vXgMzTc0vzzhzwtKMMiyjN4nT&#10;e6wo581TVhxuYaAh7/xIztTzoINNN3XDKE4yr/fSqiEymT6dX06mV+ecSYqNT8vpOGtfHH77gPFB&#10;gWXJqHmg0WVFxeoJIzGh1F1KAnNwb7ou+RPFDZVkxWEx5H42AMm1gGZN9Huacs0drSFn3aMjEdNC&#10;7IywMxZbI4Ggv/mMBJTxD6W2oDSSTGu7Pmnm398567Dk8y8AAAD//wMAUEsDBBQABgAIAAAAIQDS&#10;G9/K3gAAAAwBAAAPAAAAZHJzL2Rvd25yZXYueG1sTI9BT8MwDIXvSPyHyEjcWLoi1q00ndAkLtwY&#10;CIlb1nhNReJUTda1/x73BDfb7+n5e9V+8k6MOMQukIL1KgOB1ATTUavg8+P1YQsiJk1Gu0CoYMYI&#10;+/r2ptKlCVd6x/GYWsEhFEutwKbUl1LGxqLXcRV6JNbOYfA68Tq00gz6yuHeyTzLNtLrjviD1T0e&#10;LDY/x4tXUExfAfuIB/w+j81gu3nr3mal7u+ml2cQCaf0Z4YFn9GhZqZTuJCJwnFGsVuzVUH+uAyL&#10;I8s33ObEp6ddAbKu5P8S9S8AAAD//wMAUEsBAi0AFAAGAAgAAAAhALaDOJL+AAAA4QEAABMAAAAA&#10;AAAAAAAAAAAAAAAAAFtDb250ZW50X1R5cGVzXS54bWxQSwECLQAUAAYACAAAACEAOP0h/9YAAACU&#10;AQAACwAAAAAAAAAAAAAAAAAvAQAAX3JlbHMvLnJlbHNQSwECLQAUAAYACAAAACEAd8CQppkBAAAs&#10;AwAADgAAAAAAAAAAAAAAAAAuAgAAZHJzL2Uyb0RvYy54bWxQSwECLQAUAAYACAAAACEA0hvfyt4A&#10;AAAMAQAADwAAAAAAAAAAAAAAAADzAwAAZHJzL2Rvd25yZXYueG1sUEsFBgAAAAAEAAQA8wAAAP4E&#10;AAAAAA==&#10;" filled="f" stroked="f">
              <v:textbox style="mso-fit-shape-to-text:t" inset="0,0,0,0">
                <w:txbxContent>
                  <w:p w:rsidR="00E84007" w:rsidRDefault="00453366">
                    <w:pPr>
                      <w:pStyle w:val="22"/>
                      <w:rPr>
                        <w:sz w:val="22"/>
                        <w:szCs w:val="22"/>
                      </w:rPr>
                    </w:pPr>
                    <w:r>
                      <w:rPr>
                        <w:sz w:val="22"/>
                        <w:szCs w:val="22"/>
                      </w:rPr>
                      <w:t>Продолжение 6</w:t>
                    </w:r>
                    <w:r w:rsidR="00E84007">
                      <w:rPr>
                        <w:sz w:val="22"/>
                        <w:szCs w:val="22"/>
                      </w:rPr>
                      <w:t xml:space="preserve"> табл. Б.2.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95C9B" w:rsidRDefault="00795C9B"/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84007" w:rsidRDefault="00E84007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13" behindDoc="1" locked="0" layoutInCell="1" allowOverlap="1">
              <wp:simplePos x="0" y="0"/>
              <wp:positionH relativeFrom="page">
                <wp:posOffset>5039995</wp:posOffset>
              </wp:positionH>
              <wp:positionV relativeFrom="page">
                <wp:posOffset>1503045</wp:posOffset>
              </wp:positionV>
              <wp:extent cx="1649095" cy="130810"/>
              <wp:effectExtent l="0" t="0" r="0" b="0"/>
              <wp:wrapNone/>
              <wp:docPr id="91" name="Shape 9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49095" cy="13081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:rsidR="00E84007" w:rsidRDefault="00E84007">
                          <w:pPr>
                            <w:pStyle w:val="22"/>
                            <w:rPr>
                              <w:sz w:val="22"/>
                              <w:szCs w:val="22"/>
                            </w:rPr>
                          </w:pPr>
                          <w:r>
                            <w:rPr>
                              <w:sz w:val="22"/>
                              <w:szCs w:val="22"/>
                            </w:rPr>
                            <w:t>П</w:t>
                          </w:r>
                          <w:r w:rsidR="00795C9B">
                            <w:rPr>
                              <w:sz w:val="22"/>
                              <w:szCs w:val="22"/>
                            </w:rPr>
                            <w:t>родо</w:t>
                          </w:r>
                          <w:r>
                            <w:rPr>
                              <w:sz w:val="22"/>
                              <w:szCs w:val="22"/>
                            </w:rPr>
                            <w:t xml:space="preserve">лжение </w:t>
                          </w:r>
                          <w:r w:rsidR="00453366">
                            <w:rPr>
                              <w:sz w:val="22"/>
                              <w:szCs w:val="22"/>
                            </w:rPr>
                            <w:t xml:space="preserve">15 </w:t>
                          </w:r>
                          <w:r w:rsidR="00795C9B">
                            <w:rPr>
                              <w:sz w:val="22"/>
                              <w:szCs w:val="22"/>
                            </w:rPr>
                            <w:t>табл.Б.2</w:t>
                          </w:r>
                          <w:r>
                            <w:rPr>
                              <w:sz w:val="22"/>
                              <w:szCs w:val="22"/>
                            </w:rPr>
                            <w:t>.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Shape 91" o:spid="_x0000_s1051" type="#_x0000_t202" style="position:absolute;margin-left:396.85pt;margin-top:118.35pt;width:129.85pt;height:10.3pt;z-index:-440401767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oDHYmQEAACwDAAAOAAAAZHJzL2Uyb0RvYy54bWysUttOwzAMfUfiH6K8s7bcxKp1CIRASAiQ&#10;Bh+QpckaqYmjOKzd3+NkFxC8IV4Sx3aOj489ux5tz9YqoAHX8GpScqachNa4VcPf3+5PrjjDKFwr&#10;enCq4RuF/Hp+fDQbfK1OoYO+VYERiMN68A3vYvR1UaDslBU4Aa8cBTUEKyI9w6pogxgI3fbFaVle&#10;FgOE1geQCpG8d9sgn2d8rZWML1qjiqxvOHGL+Qz5XKazmM9EvQrCd0buaIg/sLDCOCp6gLoTUbCP&#10;YH5BWSMDIOg4kWAL0NpIlXugbqryRzeLTniVeyFx0B9kwv+Dlc/r18BM2/BpxZkTlmaUyzJ6kziD&#10;x5pyFp6y4ngLIw1570dypp5HHWy6qRtGcZJ5c5BWjZHJ9OnyfFpOLziTFKvOyqsqa198/fYB44MC&#10;y5LR8ECjy4qK9RNGYkKp+5RUzMG96fvkTxS3VJIVx+WY+6kOPJfQboj+QFNuuKM15Kx/dCRiWoi9&#10;EfbGcmekIuhvPiIVyvUT+hZqV5RGkmnt1ifN/Ps7Z30t+fwTAAD//wMAUEsDBBQABgAIAAAAIQCt&#10;N5bV3gAAAAwBAAAPAAAAZHJzL2Rvd25yZXYueG1sTI9NT8MwDIbvSPyHyEjcWMrK1lGaTmgSF25s&#10;CIlb1nhNReJUTda1/x7vBDd/PHr9uNpO3okRh9gFUvC4yEAgNcF01Cr4PLw9bEDEpMloFwgVzBhh&#10;W9/eVLo04UIfOO5TKziEYqkV2JT6UsrYWPQ6LkKPxLtTGLxO3A6tNIO+cLh3cplla+l1R3zB6h53&#10;Fpuf/dkrKKavgH3EHX6fxmaw3bxx77NS93fT6wuIhFP6g+Gqz+pQs9MxnMlE4TjjOS8YVbDM11xc&#10;iWyVP4E48mhV5CDrSv5/ov4FAAD//wMAUEsBAi0AFAAGAAgAAAAhALaDOJL+AAAA4QEAABMAAAAA&#10;AAAAAAAAAAAAAAAAAFtDb250ZW50X1R5cGVzXS54bWxQSwECLQAUAAYACAAAACEAOP0h/9YAAACU&#10;AQAACwAAAAAAAAAAAAAAAAAvAQAAX3JlbHMvLnJlbHNQSwECLQAUAAYACAAAACEAjaAx2JkBAAAs&#10;AwAADgAAAAAAAAAAAAAAAAAuAgAAZHJzL2Uyb0RvYy54bWxQSwECLQAUAAYACAAAACEArTeW1d4A&#10;AAAMAQAADwAAAAAAAAAAAAAAAADzAwAAZHJzL2Rvd25yZXYueG1sUEsFBgAAAAAEAAQA8wAAAP4E&#10;AAAAAA==&#10;" filled="f" stroked="f">
              <v:textbox style="mso-fit-shape-to-text:t" inset="0,0,0,0">
                <w:txbxContent>
                  <w:p w:rsidR="00E84007" w:rsidRDefault="00E84007">
                    <w:pPr>
                      <w:pStyle w:val="22"/>
                      <w:rPr>
                        <w:sz w:val="22"/>
                        <w:szCs w:val="22"/>
                      </w:rPr>
                    </w:pPr>
                    <w:r>
                      <w:rPr>
                        <w:sz w:val="22"/>
                        <w:szCs w:val="22"/>
                      </w:rPr>
                      <w:t>П</w:t>
                    </w:r>
                    <w:r w:rsidR="00795C9B">
                      <w:rPr>
                        <w:sz w:val="22"/>
                        <w:szCs w:val="22"/>
                      </w:rPr>
                      <w:t>родо</w:t>
                    </w:r>
                    <w:r>
                      <w:rPr>
                        <w:sz w:val="22"/>
                        <w:szCs w:val="22"/>
                      </w:rPr>
                      <w:t xml:space="preserve">лжение </w:t>
                    </w:r>
                    <w:r w:rsidR="00453366">
                      <w:rPr>
                        <w:sz w:val="22"/>
                        <w:szCs w:val="22"/>
                      </w:rPr>
                      <w:t xml:space="preserve">15 </w:t>
                    </w:r>
                    <w:r w:rsidR="00795C9B">
                      <w:rPr>
                        <w:sz w:val="22"/>
                        <w:szCs w:val="22"/>
                      </w:rPr>
                      <w:t>табл.Б.2</w:t>
                    </w:r>
                    <w:r>
                      <w:rPr>
                        <w:sz w:val="22"/>
                        <w:szCs w:val="22"/>
                      </w:rPr>
                      <w:t>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84007" w:rsidRDefault="00E84007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15" behindDoc="1" locked="0" layoutInCell="1" allowOverlap="1">
              <wp:simplePos x="0" y="0"/>
              <wp:positionH relativeFrom="page">
                <wp:posOffset>4947920</wp:posOffset>
              </wp:positionH>
              <wp:positionV relativeFrom="page">
                <wp:posOffset>1285875</wp:posOffset>
              </wp:positionV>
              <wp:extent cx="1642745" cy="130810"/>
              <wp:effectExtent l="0" t="0" r="0" b="0"/>
              <wp:wrapNone/>
              <wp:docPr id="95" name="Shape 9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42745" cy="13081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:rsidR="00E84007" w:rsidRDefault="00E84007">
                          <w:pPr>
                            <w:pStyle w:val="22"/>
                            <w:rPr>
                              <w:sz w:val="22"/>
                              <w:szCs w:val="22"/>
                            </w:rPr>
                          </w:pPr>
                          <w:r>
                            <w:rPr>
                              <w:sz w:val="22"/>
                              <w:szCs w:val="22"/>
                            </w:rPr>
                            <w:t xml:space="preserve">Продолжение </w:t>
                          </w:r>
                          <w:r w:rsidR="00453366">
                            <w:t>17</w:t>
                          </w:r>
                          <w:r>
                            <w:rPr>
                              <w:sz w:val="22"/>
                              <w:szCs w:val="22"/>
                            </w:rPr>
                            <w:t xml:space="preserve"> табл. Б.2.</w:t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Shape 95" o:spid="_x0000_s1052" type="#_x0000_t202" style="position:absolute;margin-left:389.6pt;margin-top:101.25pt;width:129.35pt;height:10.3pt;z-index:-440401765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GOEHngEAACwDAAAOAAAAZHJzL2Uyb0RvYy54bWysUsFu2zAMvRfYPwi6L7azNG2NOMWGIEOB&#10;YSuQ9QMUWYoFWKIgKrHz96OUOB2227CLTJH0e4+PWj2PtmcnFdCAa3g1KzlTTkJr3KHhbz+3Hx85&#10;wyhcK3pwquFnhfx5/eFuNfhazaGDvlWBEYjDevAN72L0dVGg7JQVOAOvHBU1BCsiXcOhaIMYCN32&#10;xbwsl8UAofUBpEKk7OZS5OuMr7WS8YfWqCLrG07aYj5DPvfpLNYrUR+C8J2RVxniH1RYYRyR3qA2&#10;Igp2DOYvKGtkAAQdZxJsAVobqfIMNE1V/jHNrhNe5VnIHPQ3m/D/wcrvp9fATNvwp3vOnLC0o0zL&#10;6E7mDB5r6tl56orjFxhpyVMeKZlmHnWw6UvTMKqTzeebtWqMTKaflov5w4IoJNWqT+Vjlb0v3v/2&#10;AeNXBZaloOGBVpcdFadvGEkJtU4ticzB1vR9yieJFykpiuN+zPNU80nnHtozyR9oyw139Aw5618c&#10;mZgexBSEKdhfg0SC/vMxElHmT+gXqCsprSTLuj6ftPPf77nr/ZGvfwEAAP//AwBQSwMEFAAGAAgA&#10;AAAhAIrq5DfeAAAADAEAAA8AAABkcnMvZG93bnJldi54bWxMj8FOwzAMhu9IvEPkSdxYskzQrTSd&#10;0CQu3BgIiVvWeE21xKmarGvfnuwER9u/Pn9/tZu8YyMOsQukYLUUwJCaYDpqFXx9vj1ugMWkyWgX&#10;CBXMGGFX399VujThSh84HlLLMoRiqRXYlPqS89hY9DouQ4+Ub6cweJ3yOLTcDPqa4d5xKcQz97qj&#10;/MHqHvcWm/Ph4hUU03fAPuIef05jM9hu3rj3WamHxfT6AizhlP7CcNPP6lBnp2O4kInMZUaxlTmq&#10;QAr5BOyWEOtiC+yYV3K9Al5X/H+J+hcAAP//AwBQSwECLQAUAAYACAAAACEAtoM4kv4AAADhAQAA&#10;EwAAAAAAAAAAAAAAAAAAAAAAW0NvbnRlbnRfVHlwZXNdLnhtbFBLAQItABQABgAIAAAAIQA4/SH/&#10;1gAAAJQBAAALAAAAAAAAAAAAAAAAAC8BAABfcmVscy8ucmVsc1BLAQItABQABgAIAAAAIQC9GOEH&#10;ngEAACwDAAAOAAAAAAAAAAAAAAAAAC4CAABkcnMvZTJvRG9jLnhtbFBLAQItABQABgAIAAAAIQCK&#10;6uQ33gAAAAwBAAAPAAAAAAAAAAAAAAAAAPgDAABkcnMvZG93bnJldi54bWxQSwUGAAAAAAQABADz&#10;AAAAAwUAAAAA&#10;" filled="f" stroked="f">
              <v:textbox style="mso-fit-shape-to-text:t" inset="0,0,0,0">
                <w:txbxContent>
                  <w:p w:rsidR="00E84007" w:rsidRDefault="00E84007">
                    <w:pPr>
                      <w:pStyle w:val="22"/>
                      <w:rPr>
                        <w:sz w:val="22"/>
                        <w:szCs w:val="22"/>
                      </w:rPr>
                    </w:pPr>
                    <w:r>
                      <w:rPr>
                        <w:sz w:val="22"/>
                        <w:szCs w:val="22"/>
                      </w:rPr>
                      <w:t xml:space="preserve">Продолжение </w:t>
                    </w:r>
                    <w:r w:rsidR="00453366">
                      <w:t>17</w:t>
                    </w:r>
                    <w:r>
                      <w:rPr>
                        <w:sz w:val="22"/>
                        <w:szCs w:val="22"/>
                      </w:rPr>
                      <w:t xml:space="preserve"> табл. Б.2.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84007" w:rsidRDefault="00E84007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6BC655D"/>
    <w:multiLevelType w:val="multilevel"/>
    <w:tmpl w:val="C0D061B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1A876DDD"/>
    <w:multiLevelType w:val="multilevel"/>
    <w:tmpl w:val="EA6E3BD6"/>
    <w:lvl w:ilvl="0">
      <w:start w:val="1"/>
      <w:numFmt w:val="decimal"/>
      <w:lvlText w:val="%1."/>
      <w:lvlJc w:val="left"/>
    </w:lvl>
    <w:lvl w:ilvl="1">
      <w:start w:val="1"/>
      <w:numFmt w:val="decimal"/>
      <w:lvlText w:val="%1.%2."/>
      <w:lvlJc w:val="left"/>
    </w:lvl>
    <w:lvl w:ilvl="2">
      <w:start w:val="1"/>
      <w:numFmt w:val="decimal"/>
      <w:lvlText w:val="%1.%2.%3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  <w:lang w:val="ru-RU" w:eastAsia="ru-RU" w:bidi="ru-RU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1BDF01D0"/>
    <w:multiLevelType w:val="multilevel"/>
    <w:tmpl w:val="6BEA7F1C"/>
    <w:lvl w:ilvl="0">
      <w:start w:val="1"/>
      <w:numFmt w:val="decimal"/>
      <w:lvlText w:val="%1."/>
      <w:lvlJc w:val="left"/>
    </w:lvl>
    <w:lvl w:ilvl="1">
      <w:start w:val="8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  <w:lang w:val="ru-RU" w:eastAsia="ru-RU" w:bidi="ru-RU"/>
      </w:rPr>
    </w:lvl>
    <w:lvl w:ilvl="2">
      <w:start w:val="1"/>
      <w:numFmt w:val="decimal"/>
      <w:lvlText w:val="%1.%2.%3.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2607190B"/>
    <w:multiLevelType w:val="multilevel"/>
    <w:tmpl w:val="C7EC280C"/>
    <w:lvl w:ilvl="0">
      <w:start w:val="2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  <w:lang w:val="ru-RU" w:eastAsia="ru-RU" w:bidi="ru-RU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27FA69FE"/>
    <w:multiLevelType w:val="multilevel"/>
    <w:tmpl w:val="F392DCC2"/>
    <w:lvl w:ilvl="0">
      <w:start w:val="1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885" w:hanging="525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5" w15:restartNumberingAfterBreak="0">
    <w:nsid w:val="2CD067DB"/>
    <w:multiLevelType w:val="multilevel"/>
    <w:tmpl w:val="F3909C58"/>
    <w:lvl w:ilvl="0">
      <w:start w:val="2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shd w:val="clear" w:color="auto" w:fill="auto"/>
        <w:lang w:val="ru-RU" w:eastAsia="ru-RU" w:bidi="ru-RU"/>
      </w:rPr>
    </w:lvl>
    <w:lvl w:ilvl="1">
      <w:start w:val="22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2EA524C1"/>
    <w:multiLevelType w:val="multilevel"/>
    <w:tmpl w:val="621EB3C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33FA3B4D"/>
    <w:multiLevelType w:val="multilevel"/>
    <w:tmpl w:val="502C40DA"/>
    <w:lvl w:ilvl="0">
      <w:start w:val="1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88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8" w15:restartNumberingAfterBreak="0">
    <w:nsid w:val="57471820"/>
    <w:multiLevelType w:val="multilevel"/>
    <w:tmpl w:val="872E5098"/>
    <w:lvl w:ilvl="0">
      <w:start w:val="1"/>
      <w:numFmt w:val="russianLow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654D7E20"/>
    <w:multiLevelType w:val="multilevel"/>
    <w:tmpl w:val="D97E4FA2"/>
    <w:lvl w:ilvl="0">
      <w:start w:val="1"/>
      <w:numFmt w:val="decimal"/>
      <w:lvlText w:val="%1."/>
      <w:lvlJc w:val="left"/>
    </w:lvl>
    <w:lvl w:ilvl="1">
      <w:start w:val="13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65BB7266"/>
    <w:multiLevelType w:val="multilevel"/>
    <w:tmpl w:val="FC40B10C"/>
    <w:lvl w:ilvl="0">
      <w:start w:val="1"/>
      <w:numFmt w:val="russianLower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6AF753B3"/>
    <w:multiLevelType w:val="multilevel"/>
    <w:tmpl w:val="A376882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  <w:lang w:val="ru-RU" w:eastAsia="ru-RU" w:bidi="ru-RU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  <w:lang w:val="ru-RU" w:eastAsia="ru-RU" w:bidi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6DBB5CCC"/>
    <w:multiLevelType w:val="multilevel"/>
    <w:tmpl w:val="9D60DC44"/>
    <w:lvl w:ilvl="0">
      <w:start w:val="1"/>
      <w:numFmt w:val="decimal"/>
      <w:lvlText w:val="%1."/>
      <w:lvlJc w:val="left"/>
      <w:pPr>
        <w:ind w:left="585" w:hanging="585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3" w15:restartNumberingAfterBreak="0">
    <w:nsid w:val="74390068"/>
    <w:multiLevelType w:val="multilevel"/>
    <w:tmpl w:val="79701C62"/>
    <w:lvl w:ilvl="0">
      <w:start w:val="1"/>
      <w:numFmt w:val="decimal"/>
      <w:lvlText w:val="%1."/>
      <w:lvlJc w:val="left"/>
    </w:lvl>
    <w:lvl w:ilvl="1">
      <w:start w:val="6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  <w:lang w:val="ru-RU" w:eastAsia="ru-RU" w:bidi="ru-RU"/>
      </w:rPr>
    </w:lvl>
    <w:lvl w:ilvl="2">
      <w:start w:val="1"/>
      <w:numFmt w:val="decimal"/>
      <w:lvlText w:val="%1.%2.%3.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1"/>
  </w:num>
  <w:num w:numId="2">
    <w:abstractNumId w:val="1"/>
  </w:num>
  <w:num w:numId="3">
    <w:abstractNumId w:val="13"/>
  </w:num>
  <w:num w:numId="4">
    <w:abstractNumId w:val="2"/>
  </w:num>
  <w:num w:numId="5">
    <w:abstractNumId w:val="10"/>
  </w:num>
  <w:num w:numId="6">
    <w:abstractNumId w:val="9"/>
  </w:num>
  <w:num w:numId="7">
    <w:abstractNumId w:val="3"/>
  </w:num>
  <w:num w:numId="8">
    <w:abstractNumId w:val="8"/>
  </w:num>
  <w:num w:numId="9">
    <w:abstractNumId w:val="5"/>
  </w:num>
  <w:num w:numId="10">
    <w:abstractNumId w:val="6"/>
  </w:num>
  <w:num w:numId="11">
    <w:abstractNumId w:val="0"/>
  </w:num>
  <w:num w:numId="12">
    <w:abstractNumId w:val="12"/>
  </w:num>
  <w:num w:numId="13">
    <w:abstractNumId w:val="7"/>
  </w:num>
  <w:num w:numId="1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81"/>
  <w:drawingGridVerticalSpacing w:val="181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03B46"/>
    <w:rsid w:val="001311EA"/>
    <w:rsid w:val="00344E8E"/>
    <w:rsid w:val="00431D37"/>
    <w:rsid w:val="00453366"/>
    <w:rsid w:val="004D7EA2"/>
    <w:rsid w:val="005C1593"/>
    <w:rsid w:val="006241E0"/>
    <w:rsid w:val="00627B74"/>
    <w:rsid w:val="00705B9B"/>
    <w:rsid w:val="00795C9B"/>
    <w:rsid w:val="00A31532"/>
    <w:rsid w:val="00B03B46"/>
    <w:rsid w:val="00CF71C2"/>
    <w:rsid w:val="00E84007"/>
    <w:rsid w:val="00F12D58"/>
    <w:rsid w:val="00FD60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2187082"/>
  <w15:docId w15:val="{B3BE4E65-A2B3-46F1-A25C-F2FDEAFB2D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Microsoft Sans Serif" w:eastAsia="Microsoft Sans Serif" w:hAnsi="Microsoft Sans Serif" w:cs="Microsoft Sans Serif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Подпись к картинке_"/>
    <w:basedOn w:val="a0"/>
    <w:link w:val="a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6"/>
      <w:szCs w:val="26"/>
      <w:u w:val="none"/>
    </w:rPr>
  </w:style>
  <w:style w:type="character" w:customStyle="1" w:styleId="2">
    <w:name w:val="Основной текст (2)_"/>
    <w:basedOn w:val="a0"/>
    <w:link w:val="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3">
    <w:name w:val="Заголовок №3_"/>
    <w:basedOn w:val="a0"/>
    <w:link w:val="3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44"/>
      <w:szCs w:val="44"/>
      <w:u w:val="none"/>
    </w:rPr>
  </w:style>
  <w:style w:type="character" w:customStyle="1" w:styleId="5">
    <w:name w:val="Основной текст (5)_"/>
    <w:basedOn w:val="a0"/>
    <w:link w:val="50"/>
    <w:rPr>
      <w:rFonts w:ascii="Arial" w:eastAsia="Arial" w:hAnsi="Arial" w:cs="Arial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21">
    <w:name w:val="Колонтитул (2)_"/>
    <w:basedOn w:val="a0"/>
    <w:link w:val="2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</w:rPr>
  </w:style>
  <w:style w:type="character" w:customStyle="1" w:styleId="a5">
    <w:name w:val="Основной текст_"/>
    <w:basedOn w:val="a0"/>
    <w:link w:val="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6"/>
      <w:szCs w:val="26"/>
      <w:u w:val="none"/>
    </w:rPr>
  </w:style>
  <w:style w:type="character" w:customStyle="1" w:styleId="a6">
    <w:name w:val="Колонтитул_"/>
    <w:basedOn w:val="a0"/>
    <w:link w:val="a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10">
    <w:name w:val="Заголовок №1_"/>
    <w:basedOn w:val="a0"/>
    <w:link w:val="11"/>
    <w:rPr>
      <w:rFonts w:ascii="Arial" w:eastAsia="Arial" w:hAnsi="Arial" w:cs="Arial"/>
      <w:b w:val="0"/>
      <w:bCs w:val="0"/>
      <w:i w:val="0"/>
      <w:iCs w:val="0"/>
      <w:smallCaps w:val="0"/>
      <w:strike w:val="0"/>
      <w:sz w:val="48"/>
      <w:szCs w:val="48"/>
      <w:u w:val="none"/>
    </w:rPr>
  </w:style>
  <w:style w:type="character" w:customStyle="1" w:styleId="6">
    <w:name w:val="Основной текст (6)_"/>
    <w:basedOn w:val="a0"/>
    <w:link w:val="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character" w:customStyle="1" w:styleId="a8">
    <w:name w:val="Другое_"/>
    <w:basedOn w:val="a0"/>
    <w:link w:val="a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</w:rPr>
  </w:style>
  <w:style w:type="character" w:customStyle="1" w:styleId="aa">
    <w:name w:val="Подпись к таблице_"/>
    <w:basedOn w:val="a0"/>
    <w:link w:val="a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6"/>
      <w:szCs w:val="26"/>
      <w:u w:val="none"/>
    </w:rPr>
  </w:style>
  <w:style w:type="paragraph" w:customStyle="1" w:styleId="a4">
    <w:name w:val="Подпись к картинке"/>
    <w:basedOn w:val="a"/>
    <w:link w:val="a3"/>
    <w:rPr>
      <w:rFonts w:ascii="Times New Roman" w:eastAsia="Times New Roman" w:hAnsi="Times New Roman" w:cs="Times New Roman"/>
      <w:sz w:val="26"/>
      <w:szCs w:val="26"/>
    </w:rPr>
  </w:style>
  <w:style w:type="paragraph" w:customStyle="1" w:styleId="20">
    <w:name w:val="Основной текст (2)"/>
    <w:basedOn w:val="a"/>
    <w:link w:val="2"/>
    <w:pPr>
      <w:spacing w:after="60"/>
      <w:ind w:firstLine="310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30">
    <w:name w:val="Заголовок №3"/>
    <w:basedOn w:val="a"/>
    <w:link w:val="3"/>
    <w:pPr>
      <w:outlineLvl w:val="2"/>
    </w:pPr>
    <w:rPr>
      <w:rFonts w:ascii="Times New Roman" w:eastAsia="Times New Roman" w:hAnsi="Times New Roman" w:cs="Times New Roman"/>
      <w:sz w:val="44"/>
      <w:szCs w:val="44"/>
    </w:rPr>
  </w:style>
  <w:style w:type="paragraph" w:customStyle="1" w:styleId="50">
    <w:name w:val="Основной текст (5)"/>
    <w:basedOn w:val="a"/>
    <w:link w:val="5"/>
    <w:pPr>
      <w:spacing w:after="260" w:line="206" w:lineRule="auto"/>
      <w:ind w:left="5360"/>
    </w:pPr>
    <w:rPr>
      <w:rFonts w:ascii="Arial" w:eastAsia="Arial" w:hAnsi="Arial" w:cs="Arial"/>
      <w:sz w:val="22"/>
      <w:szCs w:val="22"/>
    </w:rPr>
  </w:style>
  <w:style w:type="paragraph" w:customStyle="1" w:styleId="22">
    <w:name w:val="Колонтитул (2)"/>
    <w:basedOn w:val="a"/>
    <w:link w:val="21"/>
    <w:rPr>
      <w:rFonts w:ascii="Times New Roman" w:eastAsia="Times New Roman" w:hAnsi="Times New Roman" w:cs="Times New Roman"/>
      <w:sz w:val="20"/>
      <w:szCs w:val="20"/>
    </w:rPr>
  </w:style>
  <w:style w:type="paragraph" w:customStyle="1" w:styleId="1">
    <w:name w:val="Основной текст1"/>
    <w:basedOn w:val="a"/>
    <w:link w:val="a5"/>
    <w:pPr>
      <w:ind w:firstLine="400"/>
    </w:pPr>
    <w:rPr>
      <w:rFonts w:ascii="Times New Roman" w:eastAsia="Times New Roman" w:hAnsi="Times New Roman" w:cs="Times New Roman"/>
      <w:sz w:val="26"/>
      <w:szCs w:val="26"/>
    </w:rPr>
  </w:style>
  <w:style w:type="paragraph" w:customStyle="1" w:styleId="a7">
    <w:name w:val="Колонтитул"/>
    <w:basedOn w:val="a"/>
    <w:link w:val="a6"/>
    <w:rPr>
      <w:rFonts w:ascii="Times New Roman" w:eastAsia="Times New Roman" w:hAnsi="Times New Roman" w:cs="Times New Roman"/>
      <w:sz w:val="22"/>
      <w:szCs w:val="22"/>
    </w:rPr>
  </w:style>
  <w:style w:type="paragraph" w:customStyle="1" w:styleId="11">
    <w:name w:val="Заголовок №1"/>
    <w:basedOn w:val="a"/>
    <w:link w:val="10"/>
    <w:pPr>
      <w:outlineLvl w:val="0"/>
    </w:pPr>
    <w:rPr>
      <w:rFonts w:ascii="Arial" w:eastAsia="Arial" w:hAnsi="Arial" w:cs="Arial"/>
      <w:sz w:val="48"/>
      <w:szCs w:val="48"/>
    </w:rPr>
  </w:style>
  <w:style w:type="paragraph" w:customStyle="1" w:styleId="60">
    <w:name w:val="Основной текст (6)"/>
    <w:basedOn w:val="a"/>
    <w:link w:val="6"/>
    <w:pPr>
      <w:spacing w:after="160"/>
      <w:jc w:val="center"/>
    </w:pPr>
    <w:rPr>
      <w:rFonts w:ascii="Times New Roman" w:eastAsia="Times New Roman" w:hAnsi="Times New Roman" w:cs="Times New Roman"/>
      <w:sz w:val="19"/>
      <w:szCs w:val="19"/>
    </w:rPr>
  </w:style>
  <w:style w:type="paragraph" w:customStyle="1" w:styleId="a9">
    <w:name w:val="Другое"/>
    <w:basedOn w:val="a"/>
    <w:link w:val="a8"/>
    <w:rPr>
      <w:rFonts w:ascii="Times New Roman" w:eastAsia="Times New Roman" w:hAnsi="Times New Roman" w:cs="Times New Roman"/>
      <w:sz w:val="22"/>
      <w:szCs w:val="22"/>
    </w:rPr>
  </w:style>
  <w:style w:type="paragraph" w:customStyle="1" w:styleId="ab">
    <w:name w:val="Подпись к таблице"/>
    <w:basedOn w:val="a"/>
    <w:link w:val="aa"/>
    <w:pPr>
      <w:jc w:val="center"/>
    </w:pPr>
    <w:rPr>
      <w:rFonts w:ascii="Times New Roman" w:eastAsia="Times New Roman" w:hAnsi="Times New Roman" w:cs="Times New Roman"/>
      <w:sz w:val="26"/>
      <w:szCs w:val="26"/>
    </w:rPr>
  </w:style>
  <w:style w:type="paragraph" w:styleId="ac">
    <w:name w:val="header"/>
    <w:basedOn w:val="a"/>
    <w:link w:val="ad"/>
    <w:uiPriority w:val="99"/>
    <w:unhideWhenUsed/>
    <w:rsid w:val="004D7EA2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rsid w:val="004D7EA2"/>
    <w:rPr>
      <w:color w:val="000000"/>
    </w:rPr>
  </w:style>
  <w:style w:type="paragraph" w:styleId="ae">
    <w:name w:val="footer"/>
    <w:basedOn w:val="a"/>
    <w:link w:val="af"/>
    <w:uiPriority w:val="99"/>
    <w:unhideWhenUsed/>
    <w:rsid w:val="004D7EA2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basedOn w:val="a0"/>
    <w:link w:val="ae"/>
    <w:uiPriority w:val="99"/>
    <w:rsid w:val="004D7EA2"/>
    <w:rPr>
      <w:color w:val="000000"/>
    </w:rPr>
  </w:style>
  <w:style w:type="paragraph" w:styleId="af0">
    <w:name w:val="No Spacing"/>
    <w:uiPriority w:val="1"/>
    <w:qFormat/>
    <w:rsid w:val="00F12D58"/>
    <w:rPr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7.jpeg"/><Relationship Id="rId26" Type="http://schemas.openxmlformats.org/officeDocument/2006/relationships/image" Target="media/image15.jpeg"/><Relationship Id="rId39" Type="http://schemas.openxmlformats.org/officeDocument/2006/relationships/footer" Target="footer11.xml"/><Relationship Id="rId21" Type="http://schemas.openxmlformats.org/officeDocument/2006/relationships/image" Target="media/image10.jpeg"/><Relationship Id="rId34" Type="http://schemas.openxmlformats.org/officeDocument/2006/relationships/header" Target="header2.xml"/><Relationship Id="rId42" Type="http://schemas.openxmlformats.org/officeDocument/2006/relationships/footer" Target="footer12.xml"/><Relationship Id="rId47" Type="http://schemas.openxmlformats.org/officeDocument/2006/relationships/image" Target="media/image24.jpeg"/><Relationship Id="rId50" Type="http://schemas.openxmlformats.org/officeDocument/2006/relationships/footer" Target="footer13.xml"/><Relationship Id="rId55" Type="http://schemas.openxmlformats.org/officeDocument/2006/relationships/image" Target="media/image30.jpeg"/><Relationship Id="rId63" Type="http://schemas.openxmlformats.org/officeDocument/2006/relationships/image" Target="media/image36.jpeg"/><Relationship Id="rId68" Type="http://schemas.openxmlformats.org/officeDocument/2006/relationships/header" Target="header9.xml"/><Relationship Id="rId7" Type="http://schemas.openxmlformats.org/officeDocument/2006/relationships/footer" Target="footer1.xml"/><Relationship Id="rId71" Type="http://schemas.openxmlformats.org/officeDocument/2006/relationships/header" Target="header10.xml"/><Relationship Id="rId2" Type="http://schemas.openxmlformats.org/officeDocument/2006/relationships/styles" Target="styles.xml"/><Relationship Id="rId16" Type="http://schemas.openxmlformats.org/officeDocument/2006/relationships/footer" Target="footer4.xml"/><Relationship Id="rId29" Type="http://schemas.openxmlformats.org/officeDocument/2006/relationships/image" Target="media/image17.jpeg"/><Relationship Id="rId11" Type="http://schemas.openxmlformats.org/officeDocument/2006/relationships/footer" Target="footer2.xml"/><Relationship Id="rId24" Type="http://schemas.openxmlformats.org/officeDocument/2006/relationships/image" Target="media/image13.jpeg"/><Relationship Id="rId32" Type="http://schemas.openxmlformats.org/officeDocument/2006/relationships/header" Target="header1.xml"/><Relationship Id="rId37" Type="http://schemas.openxmlformats.org/officeDocument/2006/relationships/footer" Target="footer10.xml"/><Relationship Id="rId40" Type="http://schemas.openxmlformats.org/officeDocument/2006/relationships/image" Target="media/image19.jpeg"/><Relationship Id="rId45" Type="http://schemas.openxmlformats.org/officeDocument/2006/relationships/image" Target="media/image22.jpeg"/><Relationship Id="rId53" Type="http://schemas.openxmlformats.org/officeDocument/2006/relationships/image" Target="media/image28.jpeg"/><Relationship Id="rId58" Type="http://schemas.openxmlformats.org/officeDocument/2006/relationships/image" Target="media/image33.jpeg"/><Relationship Id="rId66" Type="http://schemas.openxmlformats.org/officeDocument/2006/relationships/footer" Target="footer15.xml"/><Relationship Id="rId7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2.jpeg"/><Relationship Id="rId28" Type="http://schemas.openxmlformats.org/officeDocument/2006/relationships/footer" Target="footer6.xml"/><Relationship Id="rId36" Type="http://schemas.openxmlformats.org/officeDocument/2006/relationships/header" Target="header3.xml"/><Relationship Id="rId49" Type="http://schemas.openxmlformats.org/officeDocument/2006/relationships/header" Target="header6.xml"/><Relationship Id="rId57" Type="http://schemas.openxmlformats.org/officeDocument/2006/relationships/image" Target="media/image32.jpeg"/><Relationship Id="rId61" Type="http://schemas.openxmlformats.org/officeDocument/2006/relationships/header" Target="header7.xml"/><Relationship Id="rId10" Type="http://schemas.openxmlformats.org/officeDocument/2006/relationships/image" Target="media/image3.png"/><Relationship Id="rId19" Type="http://schemas.openxmlformats.org/officeDocument/2006/relationships/image" Target="media/image8.jpeg"/><Relationship Id="rId31" Type="http://schemas.openxmlformats.org/officeDocument/2006/relationships/image" Target="media/image18.jpeg"/><Relationship Id="rId44" Type="http://schemas.openxmlformats.org/officeDocument/2006/relationships/image" Target="media/image21.jpeg"/><Relationship Id="rId52" Type="http://schemas.openxmlformats.org/officeDocument/2006/relationships/image" Target="media/image27.jpeg"/><Relationship Id="rId60" Type="http://schemas.openxmlformats.org/officeDocument/2006/relationships/image" Target="media/image35.jpeg"/><Relationship Id="rId65" Type="http://schemas.openxmlformats.org/officeDocument/2006/relationships/header" Target="header8.xml"/><Relationship Id="rId73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5.png"/><Relationship Id="rId22" Type="http://schemas.openxmlformats.org/officeDocument/2006/relationships/image" Target="media/image11.jpeg"/><Relationship Id="rId27" Type="http://schemas.openxmlformats.org/officeDocument/2006/relationships/image" Target="media/image16.jpeg"/><Relationship Id="rId30" Type="http://schemas.openxmlformats.org/officeDocument/2006/relationships/footer" Target="footer7.xml"/><Relationship Id="rId35" Type="http://schemas.openxmlformats.org/officeDocument/2006/relationships/footer" Target="footer9.xml"/><Relationship Id="rId43" Type="http://schemas.openxmlformats.org/officeDocument/2006/relationships/image" Target="media/image20.jpeg"/><Relationship Id="rId48" Type="http://schemas.openxmlformats.org/officeDocument/2006/relationships/image" Target="media/image25.jpeg"/><Relationship Id="rId56" Type="http://schemas.openxmlformats.org/officeDocument/2006/relationships/image" Target="media/image31.jpeg"/><Relationship Id="rId64" Type="http://schemas.openxmlformats.org/officeDocument/2006/relationships/image" Target="media/image37.jpeg"/><Relationship Id="rId69" Type="http://schemas.openxmlformats.org/officeDocument/2006/relationships/footer" Target="footer16.xml"/><Relationship Id="rId8" Type="http://schemas.openxmlformats.org/officeDocument/2006/relationships/image" Target="media/image1.png"/><Relationship Id="rId51" Type="http://schemas.openxmlformats.org/officeDocument/2006/relationships/image" Target="media/image26.jpeg"/><Relationship Id="rId72" Type="http://schemas.openxmlformats.org/officeDocument/2006/relationships/footer" Target="footer17.xml"/><Relationship Id="rId3" Type="http://schemas.openxmlformats.org/officeDocument/2006/relationships/settings" Target="settings.xml"/><Relationship Id="rId12" Type="http://schemas.openxmlformats.org/officeDocument/2006/relationships/footer" Target="footer3.xml"/><Relationship Id="rId17" Type="http://schemas.openxmlformats.org/officeDocument/2006/relationships/footer" Target="footer5.xml"/><Relationship Id="rId25" Type="http://schemas.openxmlformats.org/officeDocument/2006/relationships/image" Target="media/image14.jpeg"/><Relationship Id="rId33" Type="http://schemas.openxmlformats.org/officeDocument/2006/relationships/footer" Target="footer8.xml"/><Relationship Id="rId38" Type="http://schemas.openxmlformats.org/officeDocument/2006/relationships/header" Target="header4.xml"/><Relationship Id="rId46" Type="http://schemas.openxmlformats.org/officeDocument/2006/relationships/image" Target="media/image23.jpeg"/><Relationship Id="rId59" Type="http://schemas.openxmlformats.org/officeDocument/2006/relationships/image" Target="media/image34.jpeg"/><Relationship Id="rId67" Type="http://schemas.openxmlformats.org/officeDocument/2006/relationships/image" Target="media/image38.jpeg"/><Relationship Id="rId20" Type="http://schemas.openxmlformats.org/officeDocument/2006/relationships/image" Target="media/image9.jpeg"/><Relationship Id="rId41" Type="http://schemas.openxmlformats.org/officeDocument/2006/relationships/header" Target="header5.xml"/><Relationship Id="rId54" Type="http://schemas.openxmlformats.org/officeDocument/2006/relationships/image" Target="media/image29.jpeg"/><Relationship Id="rId62" Type="http://schemas.openxmlformats.org/officeDocument/2006/relationships/footer" Target="footer14.xml"/><Relationship Id="rId70" Type="http://schemas.openxmlformats.org/officeDocument/2006/relationships/image" Target="media/image39.png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</TotalTime>
  <Pages>40</Pages>
  <Words>3976</Words>
  <Characters>22664</Characters>
  <Application>Microsoft Office Word</Application>
  <DocSecurity>0</DocSecurity>
  <Lines>188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АО Учалинский ГОК</Company>
  <LinksUpToDate>false</LinksUpToDate>
  <CharactersWithSpaces>26587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Home-pc</dc:creator>
  <cp:lastModifiedBy>Людмила</cp:lastModifiedBy>
  <cp:revision>7</cp:revision>
  <dcterms:created xsi:type="dcterms:W3CDTF">2024-05-05T18:23:00Z</dcterms:created>
  <dcterms:modified xsi:type="dcterms:W3CDTF">2024-11-08T10:47:00Z</dcterms:modified>
</cp:coreProperties>
</file>