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20397C" w:rsidRDefault="000B2623" w:rsidP="000B2623">
      <w:pPr>
        <w:rPr>
          <w:b/>
          <w:sz w:val="8"/>
          <w:szCs w:val="10"/>
        </w:rPr>
      </w:pPr>
      <w:r w:rsidRPr="00014B87">
        <w:rPr>
          <w:b/>
          <w:noProof/>
        </w:rPr>
        <w:drawing>
          <wp:inline distT="0" distB="0" distL="0" distR="0" wp14:anchorId="43D97E20" wp14:editId="3DD6CDB8">
            <wp:extent cx="2931076" cy="114117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8826" cy="121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jc w:val="center"/>
        <w:rPr>
          <w:b/>
          <w:szCs w:val="28"/>
        </w:rPr>
      </w:pPr>
      <w:r w:rsidRPr="00E22CB3">
        <w:rPr>
          <w:b/>
          <w:szCs w:val="28"/>
        </w:rPr>
        <w:t>ПРОГРАММА ПРОВЕДЕНИЯ</w:t>
      </w:r>
    </w:p>
    <w:p w14:paraId="364F37D9" w14:textId="09E8AEDE" w:rsidR="00387659" w:rsidRPr="00E22CB3" w:rsidRDefault="00387659" w:rsidP="00387659">
      <w:pPr>
        <w:jc w:val="center"/>
        <w:rPr>
          <w:b/>
          <w:szCs w:val="28"/>
        </w:rPr>
      </w:pPr>
      <w:r>
        <w:rPr>
          <w:b/>
          <w:szCs w:val="28"/>
        </w:rPr>
        <w:t>соревнований по компетенции Нейросети и большие данные</w:t>
      </w:r>
      <w:r w:rsidR="008A0836">
        <w:rPr>
          <w:b/>
          <w:szCs w:val="28"/>
        </w:rPr>
        <w:t xml:space="preserve"> (Юниоры)</w:t>
      </w:r>
    </w:p>
    <w:p w14:paraId="181E5973" w14:textId="77777777" w:rsidR="00387659" w:rsidRDefault="00387659" w:rsidP="00387659">
      <w:pPr>
        <w:jc w:val="center"/>
        <w:rPr>
          <w:b/>
          <w:szCs w:val="28"/>
        </w:rPr>
      </w:pPr>
      <w:r>
        <w:rPr>
          <w:b/>
          <w:szCs w:val="28"/>
        </w:rPr>
        <w:t xml:space="preserve">Итогового (межрегионального) этапа Чемпионата </w:t>
      </w:r>
    </w:p>
    <w:p w14:paraId="5F5A4D8B" w14:textId="77777777" w:rsidR="00387659" w:rsidRDefault="00387659" w:rsidP="00387659">
      <w:pPr>
        <w:jc w:val="center"/>
        <w:rPr>
          <w:b/>
          <w:szCs w:val="28"/>
        </w:rPr>
      </w:pPr>
      <w:r>
        <w:rPr>
          <w:b/>
          <w:szCs w:val="28"/>
        </w:rPr>
        <w:t>по профессиональному мастерству «Профессионалы»</w:t>
      </w:r>
    </w:p>
    <w:p w14:paraId="27939BAD" w14:textId="1B2AD1EC" w:rsidR="000B2623" w:rsidRPr="00387659" w:rsidRDefault="00387659" w:rsidP="00387659">
      <w:pPr>
        <w:jc w:val="center"/>
        <w:rPr>
          <w:i/>
          <w:sz w:val="20"/>
          <w:szCs w:val="21"/>
        </w:rPr>
      </w:pPr>
      <w:r>
        <w:rPr>
          <w:b/>
          <w:szCs w:val="28"/>
        </w:rPr>
        <w:t>в Московской области</w:t>
      </w:r>
      <w:r w:rsidR="000A29CF" w:rsidRPr="00E22CB3">
        <w:rPr>
          <w:szCs w:val="28"/>
        </w:rPr>
        <w:cr/>
      </w:r>
    </w:p>
    <w:tbl>
      <w:tblPr>
        <w:tblStyle w:val="af"/>
        <w:tblW w:w="8500" w:type="dxa"/>
        <w:tblLook w:val="04A0" w:firstRow="1" w:lastRow="0" w:firstColumn="1" w:lastColumn="0" w:noHBand="0" w:noVBand="1"/>
      </w:tblPr>
      <w:tblGrid>
        <w:gridCol w:w="3145"/>
        <w:gridCol w:w="5355"/>
      </w:tblGrid>
      <w:tr w:rsidR="00387659" w:rsidRPr="000B2623" w14:paraId="503CE3D9" w14:textId="728062C4" w:rsidTr="00D0757C">
        <w:trPr>
          <w:trHeight w:val="555"/>
        </w:trPr>
        <w:tc>
          <w:tcPr>
            <w:tcW w:w="8500" w:type="dxa"/>
            <w:gridSpan w:val="2"/>
            <w:shd w:val="clear" w:color="auto" w:fill="9BDB7F"/>
            <w:vAlign w:val="center"/>
          </w:tcPr>
          <w:p w14:paraId="07E0A594" w14:textId="2FBC8770" w:rsidR="00387659" w:rsidRPr="000B2623" w:rsidRDefault="00387659" w:rsidP="00387659">
            <w:pPr>
              <w:jc w:val="center"/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Общая информация</w:t>
            </w:r>
          </w:p>
        </w:tc>
      </w:tr>
      <w:tr w:rsidR="00387659" w:rsidRPr="000B2623" w14:paraId="55138488" w14:textId="77777777" w:rsidTr="00D0757C">
        <w:tc>
          <w:tcPr>
            <w:tcW w:w="3145" w:type="dxa"/>
            <w:vAlign w:val="center"/>
          </w:tcPr>
          <w:p w14:paraId="6CBE9D37" w14:textId="3FFA49FD" w:rsidR="00387659" w:rsidRPr="000B2623" w:rsidRDefault="00387659" w:rsidP="00387659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Период проведения</w:t>
            </w:r>
          </w:p>
        </w:tc>
        <w:tc>
          <w:tcPr>
            <w:tcW w:w="5355" w:type="dxa"/>
          </w:tcPr>
          <w:p w14:paraId="48DD0E5F" w14:textId="7FE48CB7" w:rsidR="00387659" w:rsidRPr="000B2623" w:rsidRDefault="00B02E9B" w:rsidP="00387659">
            <w:pPr>
              <w:rPr>
                <w:szCs w:val="28"/>
              </w:rPr>
            </w:pPr>
            <w:r>
              <w:rPr>
                <w:szCs w:val="28"/>
              </w:rPr>
              <w:t>21</w:t>
            </w:r>
            <w:r w:rsidR="00387659">
              <w:rPr>
                <w:szCs w:val="28"/>
              </w:rPr>
              <w:t xml:space="preserve">.04.2025 – </w:t>
            </w:r>
            <w:r>
              <w:rPr>
                <w:szCs w:val="28"/>
              </w:rPr>
              <w:t>25</w:t>
            </w:r>
            <w:r w:rsidR="00387659">
              <w:rPr>
                <w:szCs w:val="28"/>
              </w:rPr>
              <w:t>.04.2025</w:t>
            </w:r>
          </w:p>
        </w:tc>
      </w:tr>
      <w:tr w:rsidR="00387659" w:rsidRPr="000B2623" w14:paraId="2054CC74" w14:textId="77777777" w:rsidTr="00D0757C">
        <w:tc>
          <w:tcPr>
            <w:tcW w:w="3145" w:type="dxa"/>
            <w:vAlign w:val="center"/>
          </w:tcPr>
          <w:p w14:paraId="2FA5E15B" w14:textId="0603AB5D" w:rsidR="00387659" w:rsidRPr="000B2623" w:rsidRDefault="00387659" w:rsidP="00387659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Место проведения и адрес площадки</w:t>
            </w:r>
          </w:p>
        </w:tc>
        <w:tc>
          <w:tcPr>
            <w:tcW w:w="5355" w:type="dxa"/>
          </w:tcPr>
          <w:p w14:paraId="5454C7C8" w14:textId="6ED7CAD4" w:rsidR="00387659" w:rsidRPr="000B2623" w:rsidRDefault="006909C5" w:rsidP="00387659">
            <w:pPr>
              <w:rPr>
                <w:szCs w:val="28"/>
              </w:rPr>
            </w:pPr>
            <w:r w:rsidRPr="006909C5">
              <w:rPr>
                <w:szCs w:val="28"/>
              </w:rPr>
              <w:t xml:space="preserve">ГБПОУ МО "Физтех-колледж" Московская область, г. Долгопрудный, площадь </w:t>
            </w:r>
            <w:proofErr w:type="spellStart"/>
            <w:r w:rsidRPr="006909C5">
              <w:rPr>
                <w:szCs w:val="28"/>
              </w:rPr>
              <w:t>Собина</w:t>
            </w:r>
            <w:proofErr w:type="spellEnd"/>
            <w:r w:rsidRPr="006909C5">
              <w:rPr>
                <w:szCs w:val="28"/>
              </w:rPr>
              <w:t>, д. 1</w:t>
            </w:r>
          </w:p>
        </w:tc>
      </w:tr>
      <w:tr w:rsidR="00387659" w:rsidRPr="00E22CB3" w14:paraId="150ED280" w14:textId="77777777" w:rsidTr="00D0757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387659" w:rsidRPr="00E22CB3" w:rsidRDefault="00387659" w:rsidP="0038765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ФИО</w:t>
            </w:r>
            <w:r w:rsidRPr="000B2623">
              <w:rPr>
                <w:b/>
                <w:szCs w:val="28"/>
              </w:rPr>
              <w:t xml:space="preserve"> Главного эксперта</w:t>
            </w:r>
          </w:p>
        </w:tc>
        <w:tc>
          <w:tcPr>
            <w:tcW w:w="5355" w:type="dxa"/>
          </w:tcPr>
          <w:p w14:paraId="1A69AD6A" w14:textId="217DDEB4" w:rsidR="00387659" w:rsidRPr="00E22CB3" w:rsidRDefault="00387659" w:rsidP="00387659">
            <w:pPr>
              <w:rPr>
                <w:szCs w:val="28"/>
              </w:rPr>
            </w:pPr>
            <w:r>
              <w:rPr>
                <w:szCs w:val="28"/>
              </w:rPr>
              <w:t>Левицкий Иван Александрович</w:t>
            </w:r>
          </w:p>
        </w:tc>
      </w:tr>
      <w:tr w:rsidR="00387659" w:rsidRPr="00E22CB3" w14:paraId="1986E877" w14:textId="77777777" w:rsidTr="00D0757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387659" w:rsidRPr="000B2623" w:rsidRDefault="00387659" w:rsidP="00387659">
            <w:pPr>
              <w:rPr>
                <w:b/>
                <w:szCs w:val="28"/>
              </w:rPr>
            </w:pPr>
            <w:r w:rsidRPr="000B2623">
              <w:rPr>
                <w:b/>
                <w:szCs w:val="28"/>
              </w:rPr>
              <w:t>Контакты Главного эксперта</w:t>
            </w:r>
          </w:p>
        </w:tc>
        <w:tc>
          <w:tcPr>
            <w:tcW w:w="5355" w:type="dxa"/>
          </w:tcPr>
          <w:p w14:paraId="74D56B4A" w14:textId="77777777" w:rsidR="00387659" w:rsidRDefault="00387659" w:rsidP="00387659">
            <w:pPr>
              <w:rPr>
                <w:szCs w:val="28"/>
              </w:rPr>
            </w:pPr>
            <w:r>
              <w:rPr>
                <w:szCs w:val="28"/>
              </w:rPr>
              <w:t>89211948845</w:t>
            </w:r>
          </w:p>
          <w:p w14:paraId="0BF95675" w14:textId="3A81F629" w:rsidR="00387659" w:rsidRPr="00E22CB3" w:rsidRDefault="00387659" w:rsidP="00387659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ivanlevitskii@yandex.ru</w:t>
            </w:r>
          </w:p>
        </w:tc>
      </w:tr>
    </w:tbl>
    <w:p w14:paraId="2461A3BA" w14:textId="77777777" w:rsidR="00E22CB3" w:rsidRPr="0020397C" w:rsidRDefault="00E22CB3" w:rsidP="000A29CF">
      <w:pPr>
        <w:rPr>
          <w:sz w:val="20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BB5EE50" w:rsidR="00E22CB3" w:rsidRPr="00E22CB3" w:rsidRDefault="000B2623" w:rsidP="00E22CB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="00E22CB3" w:rsidRPr="00E22CB3">
              <w:rPr>
                <w:b/>
                <w:szCs w:val="28"/>
              </w:rPr>
              <w:t>-</w:t>
            </w:r>
            <w:r w:rsidR="003A1FBC">
              <w:rPr>
                <w:b/>
                <w:szCs w:val="28"/>
              </w:rPr>
              <w:t>2</w:t>
            </w:r>
            <w:r w:rsidR="00E22CB3" w:rsidRPr="00E22CB3">
              <w:rPr>
                <w:b/>
                <w:szCs w:val="28"/>
              </w:rPr>
              <w:t xml:space="preserve"> / «</w:t>
            </w:r>
            <w:r w:rsidR="00B02E9B">
              <w:rPr>
                <w:b/>
                <w:szCs w:val="28"/>
              </w:rPr>
              <w:t>21</w:t>
            </w:r>
            <w:r w:rsidR="00E22CB3" w:rsidRPr="00E22CB3">
              <w:rPr>
                <w:b/>
                <w:szCs w:val="28"/>
              </w:rPr>
              <w:t xml:space="preserve">» </w:t>
            </w:r>
            <w:r w:rsidR="00B02E9B">
              <w:rPr>
                <w:b/>
                <w:szCs w:val="28"/>
              </w:rPr>
              <w:t>апреля</w:t>
            </w:r>
            <w:r w:rsidR="00E22CB3"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E22CB3" w:rsidRPr="00E22CB3">
              <w:rPr>
                <w:b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A28A8CC" w:rsidR="003C2047" w:rsidRPr="00AC74FB" w:rsidRDefault="003C2047" w:rsidP="00AC74FB">
            <w:pPr>
              <w:jc w:val="center"/>
            </w:pPr>
            <w:r w:rsidRPr="00AC74FB">
              <w:t>1</w:t>
            </w:r>
            <w:r w:rsidR="00454E78">
              <w:t>4</w:t>
            </w:r>
            <w:r w:rsidRPr="00AC74FB">
              <w:t>:00</w:t>
            </w:r>
            <w:r w:rsidR="003D105D">
              <w:t xml:space="preserve"> – </w:t>
            </w:r>
            <w:r w:rsidR="00AB7A89">
              <w:t>22</w:t>
            </w:r>
            <w:r w:rsidR="003D105D">
              <w:t>:00</w:t>
            </w:r>
          </w:p>
        </w:tc>
        <w:tc>
          <w:tcPr>
            <w:tcW w:w="8618" w:type="dxa"/>
          </w:tcPr>
          <w:p w14:paraId="220E57E0" w14:textId="377D0BE7" w:rsidR="003C2047" w:rsidRPr="00AC74FB" w:rsidRDefault="003D105D" w:rsidP="00AC74FB">
            <w:pPr>
              <w:jc w:val="both"/>
            </w:pPr>
            <w:r w:rsidRPr="003D105D">
              <w:t>Регистрация экспертов, инструктаж ТБ и ОТ, обучение, распределение ролей, внесение не менее 30% изменений в конкурсное задание, внесение и блокировка схемы оценок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1105B976" w:rsidR="003C2047" w:rsidRPr="00AC74FB" w:rsidRDefault="003C2047" w:rsidP="00AC74FB">
            <w:pPr>
              <w:jc w:val="center"/>
            </w:pPr>
            <w:r w:rsidRPr="00AC74FB">
              <w:t>1</w:t>
            </w:r>
            <w:r w:rsidR="00454E78">
              <w:t>3</w:t>
            </w:r>
            <w:r w:rsidRPr="00AC74FB">
              <w:t>:00</w:t>
            </w:r>
            <w:r w:rsidR="003D105D">
              <w:t xml:space="preserve"> – </w:t>
            </w:r>
            <w:r w:rsidRPr="00AC74FB">
              <w:t>1</w:t>
            </w:r>
            <w:r w:rsidR="00454E78">
              <w:t>4</w:t>
            </w:r>
            <w:r w:rsidRPr="00AC74FB">
              <w:t>:</w:t>
            </w:r>
            <w:r w:rsidR="003D105D">
              <w:t>00</w:t>
            </w:r>
          </w:p>
        </w:tc>
        <w:tc>
          <w:tcPr>
            <w:tcW w:w="8618" w:type="dxa"/>
          </w:tcPr>
          <w:p w14:paraId="35F28CE9" w14:textId="5F9A851C" w:rsidR="003C2047" w:rsidRPr="00AC74FB" w:rsidRDefault="003D105D" w:rsidP="00AC74FB">
            <w:pPr>
              <w:jc w:val="both"/>
              <w:rPr>
                <w:b/>
                <w:i/>
              </w:rPr>
            </w:pPr>
            <w:r>
              <w:t>Обеденный перерыв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047898F" w:rsidR="00114836" w:rsidRPr="00E22CB3" w:rsidRDefault="000B2623" w:rsidP="0011483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E22CB3">
              <w:rPr>
                <w:b/>
                <w:szCs w:val="28"/>
              </w:rPr>
              <w:t>-</w:t>
            </w:r>
            <w:r>
              <w:rPr>
                <w:b/>
                <w:szCs w:val="28"/>
              </w:rPr>
              <w:t xml:space="preserve">1 </w:t>
            </w:r>
            <w:r w:rsidRPr="00E22CB3">
              <w:rPr>
                <w:b/>
                <w:szCs w:val="28"/>
              </w:rPr>
              <w:t>/ «</w:t>
            </w:r>
            <w:r w:rsidR="00B02E9B">
              <w:rPr>
                <w:b/>
                <w:szCs w:val="28"/>
              </w:rPr>
              <w:t>22</w:t>
            </w:r>
            <w:r w:rsidRPr="00E22CB3">
              <w:rPr>
                <w:b/>
                <w:szCs w:val="28"/>
              </w:rPr>
              <w:t xml:space="preserve">» </w:t>
            </w:r>
            <w:r w:rsidR="00B02E9B">
              <w:rPr>
                <w:b/>
                <w:szCs w:val="28"/>
              </w:rPr>
              <w:t>апреля</w:t>
            </w:r>
            <w:r w:rsidRPr="00E22CB3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Pr="00E22CB3">
              <w:rPr>
                <w:b/>
                <w:szCs w:val="28"/>
              </w:rPr>
              <w:t xml:space="preserve"> г.</w:t>
            </w:r>
          </w:p>
        </w:tc>
      </w:tr>
      <w:tr w:rsidR="003D105D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2A38D87D" w:rsidR="003D105D" w:rsidRPr="000B2623" w:rsidRDefault="003D105D" w:rsidP="003D105D">
            <w:pPr>
              <w:jc w:val="center"/>
            </w:pPr>
            <w:r w:rsidRPr="00AC74FB">
              <w:t>10:00</w:t>
            </w:r>
            <w:r>
              <w:t xml:space="preserve"> – 1</w:t>
            </w:r>
            <w:r w:rsidR="00990CFF">
              <w:t>8</w:t>
            </w:r>
            <w:r>
              <w:t>:00</w:t>
            </w:r>
          </w:p>
        </w:tc>
        <w:tc>
          <w:tcPr>
            <w:tcW w:w="8618" w:type="dxa"/>
            <w:shd w:val="clear" w:color="auto" w:fill="auto"/>
          </w:tcPr>
          <w:p w14:paraId="1CD1CA4F" w14:textId="50CC581E" w:rsidR="003D105D" w:rsidRPr="003D105D" w:rsidRDefault="003D105D" w:rsidP="003D105D">
            <w:pPr>
              <w:jc w:val="both"/>
              <w:rPr>
                <w:color w:val="000000"/>
              </w:rPr>
            </w:pPr>
            <w:r w:rsidRPr="003D105D">
              <w:rPr>
                <w:color w:val="000000"/>
              </w:rPr>
              <w:t xml:space="preserve">Регистрация конкурсантов, инструктаж ТБ и ОТ, жеребьевка, ознакомление участников с рабочими </w:t>
            </w:r>
            <w:r w:rsidRPr="003D105D">
              <w:t>местами</w:t>
            </w:r>
            <w:r w:rsidRPr="003D105D">
              <w:rPr>
                <w:color w:val="000000"/>
              </w:rPr>
              <w:t>, тестирование</w:t>
            </w:r>
          </w:p>
        </w:tc>
      </w:tr>
      <w:tr w:rsidR="003D105D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0690B2B9" w:rsidR="003D105D" w:rsidRPr="000B2623" w:rsidRDefault="003D105D" w:rsidP="003D105D">
            <w:pPr>
              <w:jc w:val="center"/>
            </w:pPr>
            <w:r w:rsidRPr="00AC74FB">
              <w:t>1</w:t>
            </w:r>
            <w:r>
              <w:t>2</w:t>
            </w:r>
            <w:r w:rsidRPr="00AC74FB">
              <w:t>:00</w:t>
            </w:r>
            <w:r>
              <w:t xml:space="preserve"> – </w:t>
            </w:r>
            <w:r w:rsidRPr="00AC74FB">
              <w:t>1</w:t>
            </w:r>
            <w:r>
              <w:t>3</w:t>
            </w:r>
            <w:r w:rsidRPr="00AC74FB">
              <w:t>:</w:t>
            </w:r>
            <w:r>
              <w:t>00</w:t>
            </w:r>
          </w:p>
        </w:tc>
        <w:tc>
          <w:tcPr>
            <w:tcW w:w="8618" w:type="dxa"/>
            <w:shd w:val="clear" w:color="auto" w:fill="auto"/>
          </w:tcPr>
          <w:p w14:paraId="3910F9A4" w14:textId="5780AE00" w:rsidR="003D105D" w:rsidRPr="007454D6" w:rsidRDefault="003D105D" w:rsidP="003D105D">
            <w:r>
              <w:t>Обеденный перерыв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F8A4402" w:rsidR="00EF5A24" w:rsidRPr="00E22CB3" w:rsidRDefault="000B2623" w:rsidP="00EF5A2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Д1</w:t>
            </w:r>
            <w:r w:rsidRPr="00E22CB3">
              <w:rPr>
                <w:b/>
                <w:szCs w:val="28"/>
              </w:rPr>
              <w:t xml:space="preserve"> / «</w:t>
            </w:r>
            <w:r w:rsidR="00B02E9B">
              <w:rPr>
                <w:b/>
                <w:szCs w:val="28"/>
              </w:rPr>
              <w:t>23</w:t>
            </w:r>
            <w:r w:rsidRPr="00E22CB3">
              <w:rPr>
                <w:b/>
                <w:szCs w:val="28"/>
              </w:rPr>
              <w:t xml:space="preserve">» </w:t>
            </w:r>
            <w:r w:rsidR="00B02E9B">
              <w:rPr>
                <w:b/>
                <w:szCs w:val="28"/>
              </w:rPr>
              <w:t>апреля</w:t>
            </w:r>
            <w:r w:rsidR="0025336E"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 w:rsidR="0025336E"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12E75D48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78C1E0D2" w:rsidR="0019599C" w:rsidRPr="003D105D" w:rsidRDefault="0019599C" w:rsidP="0019599C">
            <w:pPr>
              <w:jc w:val="center"/>
            </w:pPr>
            <w:r>
              <w:t>10.00 – 10.30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8C6EFB9" w14:textId="689F479C" w:rsidR="0019599C" w:rsidRPr="003D105D" w:rsidRDefault="0019599C" w:rsidP="0019599C"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(модуль А)</w:t>
            </w:r>
          </w:p>
        </w:tc>
      </w:tr>
      <w:tr w:rsidR="0019599C" w:rsidRPr="00E22CB3" w14:paraId="3E202974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4331EFB8" w:rsidR="0019599C" w:rsidRPr="003D105D" w:rsidRDefault="0019599C" w:rsidP="0019599C">
            <w:pPr>
              <w:jc w:val="center"/>
            </w:pPr>
            <w:r>
              <w:t>10.30 – 12.30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0F2CFF1" w14:textId="11E9D2A0" w:rsidR="0019599C" w:rsidRPr="003D105D" w:rsidRDefault="0019599C" w:rsidP="0019599C">
            <w:r w:rsidRPr="003D105D">
              <w:rPr>
                <w:color w:val="000000"/>
              </w:rPr>
              <w:t>Выполнение Модуля А</w:t>
            </w:r>
          </w:p>
        </w:tc>
      </w:tr>
      <w:tr w:rsidR="0019599C" w:rsidRPr="00E22CB3" w14:paraId="05521EC5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5C945ED9" w:rsidR="0019599C" w:rsidRPr="003D105D" w:rsidRDefault="0019599C" w:rsidP="0019599C">
            <w:pPr>
              <w:jc w:val="center"/>
            </w:pPr>
            <w:r>
              <w:t>12.30 – 13.00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A32AE35" w14:textId="0876A521" w:rsidR="0019599C" w:rsidRPr="003D105D" w:rsidRDefault="0019599C" w:rsidP="0019599C"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389B7713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25AF06EB" w:rsidR="0019599C" w:rsidRPr="003D105D" w:rsidRDefault="0019599C" w:rsidP="0019599C">
            <w:pPr>
              <w:jc w:val="center"/>
            </w:pPr>
            <w:r>
              <w:t>13.00 – 15.00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70925388" w14:textId="646F5D5C" w:rsidR="0019599C" w:rsidRPr="003D105D" w:rsidRDefault="0019599C" w:rsidP="0019599C">
            <w:r w:rsidRPr="003D105D">
              <w:rPr>
                <w:color w:val="000000"/>
              </w:rPr>
              <w:t>Выполнение Модуля А</w:t>
            </w:r>
          </w:p>
        </w:tc>
      </w:tr>
      <w:tr w:rsidR="0019599C" w:rsidRPr="00E22CB3" w14:paraId="1B4FD1B1" w14:textId="77777777" w:rsidTr="00A52BE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C88E627" w:rsidR="0019599C" w:rsidRPr="003D105D" w:rsidRDefault="0019599C" w:rsidP="0019599C">
            <w:pPr>
              <w:jc w:val="center"/>
            </w:pPr>
            <w:r>
              <w:t xml:space="preserve">15.00 – </w:t>
            </w:r>
            <w:r w:rsidR="00D25570">
              <w:t>20</w:t>
            </w:r>
            <w: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41C41B15" w14:textId="66406D70" w:rsidR="0019599C" w:rsidRPr="003D105D" w:rsidRDefault="0019599C" w:rsidP="0019599C"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C5F9249" w:rsidR="0025336E" w:rsidRPr="000B2623" w:rsidRDefault="0025336E" w:rsidP="0025336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Д2</w:t>
            </w:r>
            <w:r w:rsidRPr="00E22CB3">
              <w:rPr>
                <w:b/>
                <w:szCs w:val="28"/>
              </w:rPr>
              <w:t xml:space="preserve"> / «</w:t>
            </w:r>
            <w:r w:rsidR="00B02E9B">
              <w:rPr>
                <w:b/>
                <w:szCs w:val="28"/>
              </w:rPr>
              <w:t>24</w:t>
            </w:r>
            <w:r w:rsidRPr="00E22CB3">
              <w:rPr>
                <w:b/>
                <w:szCs w:val="28"/>
              </w:rPr>
              <w:t xml:space="preserve">» </w:t>
            </w:r>
            <w:r w:rsidR="00B02E9B">
              <w:rPr>
                <w:b/>
                <w:szCs w:val="28"/>
              </w:rPr>
              <w:t>апреля</w:t>
            </w:r>
            <w:r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10A26DEA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524E0894" w:rsidR="0019599C" w:rsidRPr="007454D6" w:rsidRDefault="0019599C" w:rsidP="0019599C">
            <w:pPr>
              <w:jc w:val="center"/>
            </w:pPr>
            <w:r>
              <w:t>10.00 – 10.30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796D628" w14:textId="7343EC83" w:rsidR="0019599C" w:rsidRPr="007454D6" w:rsidRDefault="0019599C" w:rsidP="001959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(модуль Б)</w:t>
            </w:r>
          </w:p>
        </w:tc>
      </w:tr>
      <w:tr w:rsidR="0019599C" w:rsidRPr="00E22CB3" w14:paraId="751D11B8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601EDBEE" w:rsidR="0019599C" w:rsidRPr="007454D6" w:rsidRDefault="0019599C" w:rsidP="0019599C">
            <w:pPr>
              <w:jc w:val="center"/>
            </w:pPr>
            <w:r>
              <w:t>10.30 – 12.30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1976941E" w14:textId="056B1E4B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</w:p>
        </w:tc>
      </w:tr>
      <w:tr w:rsidR="0019599C" w:rsidRPr="00E22CB3" w14:paraId="49B8AA7D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5943E893" w:rsidR="0019599C" w:rsidRPr="007454D6" w:rsidRDefault="0019599C" w:rsidP="0019599C">
            <w:pPr>
              <w:jc w:val="center"/>
            </w:pPr>
            <w:r>
              <w:t>12.30 – 13.00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A383792" w14:textId="09109A1F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4E6E9B4B" w14:textId="77777777" w:rsidTr="00A2648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79196F25" w:rsidR="0019599C" w:rsidRPr="007454D6" w:rsidRDefault="0019599C" w:rsidP="0019599C">
            <w:pPr>
              <w:jc w:val="center"/>
            </w:pPr>
            <w:r>
              <w:t>13.00 – 15.00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283683E4" w14:textId="385C6D26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Б</w:t>
            </w:r>
          </w:p>
        </w:tc>
      </w:tr>
      <w:tr w:rsidR="0019599C" w:rsidRPr="00E22CB3" w14:paraId="2C3E56D2" w14:textId="77777777" w:rsidTr="00A2648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27AD65D1" w:rsidR="0019599C" w:rsidRPr="007454D6" w:rsidRDefault="0019599C" w:rsidP="0019599C">
            <w:pPr>
              <w:jc w:val="center"/>
            </w:pPr>
            <w:r>
              <w:t xml:space="preserve">15.00 – </w:t>
            </w:r>
            <w:r w:rsidR="00D25570">
              <w:t>20</w:t>
            </w:r>
            <w:r>
              <w:t>.00</w:t>
            </w:r>
          </w:p>
        </w:tc>
        <w:tc>
          <w:tcPr>
            <w:tcW w:w="8618" w:type="dxa"/>
            <w:shd w:val="clear" w:color="auto" w:fill="auto"/>
            <w:vAlign w:val="bottom"/>
          </w:tcPr>
          <w:p w14:paraId="6F8A6B2B" w14:textId="05305E20" w:rsidR="0019599C" w:rsidRPr="007454D6" w:rsidRDefault="0019599C" w:rsidP="0019599C">
            <w:pPr>
              <w:jc w:val="both"/>
            </w:pPr>
            <w:r w:rsidRPr="003D105D">
              <w:rPr>
                <w:color w:val="000000"/>
              </w:rPr>
              <w:t>Оценка конкурсного задания, занесение оценок в ЦСО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1C3940A0" w:rsidR="0025336E" w:rsidRPr="000B2623" w:rsidRDefault="0025336E" w:rsidP="00C56CA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Д3</w:t>
            </w:r>
            <w:r w:rsidRPr="00E22CB3">
              <w:rPr>
                <w:b/>
                <w:szCs w:val="28"/>
              </w:rPr>
              <w:t xml:space="preserve"> / «</w:t>
            </w:r>
            <w:r w:rsidR="00B02E9B">
              <w:rPr>
                <w:b/>
                <w:szCs w:val="28"/>
              </w:rPr>
              <w:t>25</w:t>
            </w:r>
            <w:r w:rsidRPr="00E22CB3">
              <w:rPr>
                <w:b/>
                <w:szCs w:val="28"/>
              </w:rPr>
              <w:t xml:space="preserve">» </w:t>
            </w:r>
            <w:r w:rsidR="00B02E9B">
              <w:rPr>
                <w:b/>
                <w:szCs w:val="28"/>
              </w:rPr>
              <w:t>апреля</w:t>
            </w:r>
            <w:r>
              <w:rPr>
                <w:b/>
                <w:szCs w:val="28"/>
              </w:rPr>
              <w:t xml:space="preserve"> 202</w:t>
            </w:r>
            <w:r w:rsidR="00B063E8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г.</w:t>
            </w:r>
          </w:p>
        </w:tc>
      </w:tr>
      <w:tr w:rsidR="0019599C" w:rsidRPr="00E22CB3" w14:paraId="3EBD9336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F9C49DB" w14:textId="5E6F3A57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10.00 – 10.30</w:t>
            </w:r>
          </w:p>
        </w:tc>
        <w:tc>
          <w:tcPr>
            <w:tcW w:w="8618" w:type="dxa"/>
            <w:vAlign w:val="bottom"/>
          </w:tcPr>
          <w:p w14:paraId="59CA3E1C" w14:textId="1E4EEF50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Брифинг с главным экспертом, о</w:t>
            </w:r>
            <w:r w:rsidRPr="003D105D">
              <w:rPr>
                <w:color w:val="000000"/>
              </w:rPr>
              <w:t>знакомление с КЗ</w:t>
            </w:r>
            <w:r>
              <w:rPr>
                <w:color w:val="000000"/>
              </w:rPr>
              <w:t xml:space="preserve"> (модули В и Г)</w:t>
            </w:r>
          </w:p>
        </w:tc>
      </w:tr>
      <w:tr w:rsidR="0019599C" w:rsidRPr="00E22CB3" w14:paraId="5B3170E7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09C54CB2" w14:textId="5851BA90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10.30 – 12.30</w:t>
            </w:r>
          </w:p>
        </w:tc>
        <w:tc>
          <w:tcPr>
            <w:tcW w:w="8618" w:type="dxa"/>
            <w:vAlign w:val="bottom"/>
          </w:tcPr>
          <w:p w14:paraId="711C067A" w14:textId="33C6C6F9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В</w:t>
            </w:r>
          </w:p>
        </w:tc>
      </w:tr>
      <w:tr w:rsidR="0019599C" w:rsidRPr="00E22CB3" w14:paraId="43D3BD03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12C52E0E" w14:textId="08685E34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12.30 – 13.00</w:t>
            </w:r>
          </w:p>
        </w:tc>
        <w:tc>
          <w:tcPr>
            <w:tcW w:w="8618" w:type="dxa"/>
            <w:vAlign w:val="bottom"/>
          </w:tcPr>
          <w:p w14:paraId="31848449" w14:textId="71B5D487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>Обеденный перерыв</w:t>
            </w:r>
          </w:p>
        </w:tc>
      </w:tr>
      <w:tr w:rsidR="0019599C" w:rsidRPr="00E22CB3" w14:paraId="107E2FC0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2D06E36C" w14:textId="476FE69C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13.00 – 15.00</w:t>
            </w:r>
          </w:p>
        </w:tc>
        <w:tc>
          <w:tcPr>
            <w:tcW w:w="8618" w:type="dxa"/>
            <w:vAlign w:val="bottom"/>
          </w:tcPr>
          <w:p w14:paraId="7C4F7D13" w14:textId="377C05B4" w:rsidR="0019599C" w:rsidRPr="00E22CB3" w:rsidRDefault="0019599C" w:rsidP="0019599C">
            <w:pPr>
              <w:rPr>
                <w:szCs w:val="28"/>
              </w:rPr>
            </w:pPr>
            <w:r w:rsidRPr="003D105D">
              <w:rPr>
                <w:color w:val="000000"/>
              </w:rPr>
              <w:t xml:space="preserve">Выполнение Модуля </w:t>
            </w:r>
            <w:r>
              <w:rPr>
                <w:color w:val="000000"/>
              </w:rPr>
              <w:t>Г</w:t>
            </w:r>
          </w:p>
        </w:tc>
      </w:tr>
      <w:tr w:rsidR="0019599C" w:rsidRPr="00E22CB3" w14:paraId="410EB03B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53FA9750" w14:textId="5FF48834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>15.00 – 16.00</w:t>
            </w:r>
          </w:p>
        </w:tc>
        <w:tc>
          <w:tcPr>
            <w:tcW w:w="8618" w:type="dxa"/>
            <w:vAlign w:val="bottom"/>
          </w:tcPr>
          <w:p w14:paraId="4F8BCB9A" w14:textId="431A241B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Презентация решений</w:t>
            </w:r>
          </w:p>
        </w:tc>
      </w:tr>
      <w:tr w:rsidR="0019599C" w:rsidRPr="00E22CB3" w14:paraId="7FD50CED" w14:textId="77777777" w:rsidTr="001E6512">
        <w:trPr>
          <w:trHeight w:val="70"/>
        </w:trPr>
        <w:tc>
          <w:tcPr>
            <w:tcW w:w="1838" w:type="dxa"/>
            <w:vAlign w:val="center"/>
          </w:tcPr>
          <w:p w14:paraId="6B8BA6BD" w14:textId="1D6907B5" w:rsidR="0019599C" w:rsidRDefault="0019599C" w:rsidP="0019599C">
            <w:pPr>
              <w:jc w:val="center"/>
              <w:rPr>
                <w:b/>
                <w:szCs w:val="28"/>
              </w:rPr>
            </w:pPr>
            <w:r>
              <w:t xml:space="preserve">16.00 – </w:t>
            </w:r>
            <w:r w:rsidR="00D25570">
              <w:t>20</w:t>
            </w:r>
            <w:r>
              <w:t>.00</w:t>
            </w:r>
          </w:p>
        </w:tc>
        <w:tc>
          <w:tcPr>
            <w:tcW w:w="8618" w:type="dxa"/>
            <w:vAlign w:val="bottom"/>
          </w:tcPr>
          <w:p w14:paraId="6788A2A9" w14:textId="1114CDBD" w:rsidR="0019599C" w:rsidRPr="00E22CB3" w:rsidRDefault="0019599C" w:rsidP="0019599C">
            <w:pPr>
              <w:rPr>
                <w:szCs w:val="28"/>
              </w:rPr>
            </w:pPr>
            <w:r>
              <w:rPr>
                <w:color w:val="000000"/>
              </w:rPr>
              <w:t>Подведение итогов чемпионата,</w:t>
            </w:r>
            <w:r w:rsidRPr="007F587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7F5870">
              <w:rPr>
                <w:color w:val="000000"/>
              </w:rPr>
              <w:t>ценка конкурсного задания, занесение оценок в ЦСО, блокировка оценок</w:t>
            </w:r>
          </w:p>
        </w:tc>
      </w:tr>
    </w:tbl>
    <w:p w14:paraId="36645CCB" w14:textId="0F389200" w:rsidR="00E22CB3" w:rsidRPr="00387659" w:rsidRDefault="00E22CB3" w:rsidP="000A29CF">
      <w:pPr>
        <w:rPr>
          <w:sz w:val="4"/>
          <w:szCs w:val="6"/>
        </w:rPr>
      </w:pPr>
    </w:p>
    <w:sectPr w:rsidR="00E22CB3" w:rsidRPr="00387659" w:rsidSect="0020397C">
      <w:headerReference w:type="default" r:id="rId9"/>
      <w:footerReference w:type="default" r:id="rId10"/>
      <w:pgSz w:w="11906" w:h="16838"/>
      <w:pgMar w:top="567" w:right="720" w:bottom="567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C1632" w14:textId="77777777" w:rsidR="00331E29" w:rsidRDefault="00331E29" w:rsidP="00970F49">
      <w:r>
        <w:separator/>
      </w:r>
    </w:p>
  </w:endnote>
  <w:endnote w:type="continuationSeparator" w:id="0">
    <w:p w14:paraId="49327C8F" w14:textId="77777777" w:rsidR="00331E29" w:rsidRDefault="00331E29" w:rsidP="0097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1147FF06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A204BB">
            <w:rPr>
              <w:caps/>
              <w:sz w:val="18"/>
              <w:szCs w:val="18"/>
            </w:rPr>
            <w:fldChar w:fldCharType="begin"/>
          </w:r>
          <w:r w:rsidRPr="00A204BB">
            <w:rPr>
              <w:caps/>
              <w:sz w:val="18"/>
              <w:szCs w:val="18"/>
            </w:rPr>
            <w:instrText>PAGE   \* MERGEFORMAT</w:instrText>
          </w:r>
          <w:r w:rsidRPr="00A204BB">
            <w:rPr>
              <w:caps/>
              <w:sz w:val="18"/>
              <w:szCs w:val="18"/>
            </w:rPr>
            <w:fldChar w:fldCharType="separate"/>
          </w:r>
          <w:r w:rsidR="007459EA">
            <w:rPr>
              <w:caps/>
              <w:noProof/>
              <w:sz w:val="18"/>
              <w:szCs w:val="18"/>
            </w:rPr>
            <w:t>1</w:t>
          </w:r>
          <w:r w:rsidRPr="00A204BB">
            <w:rPr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AD7E2" w14:textId="77777777" w:rsidR="00331E29" w:rsidRDefault="00331E29" w:rsidP="00970F49">
      <w:r>
        <w:separator/>
      </w:r>
    </w:p>
  </w:footnote>
  <w:footnote w:type="continuationSeparator" w:id="0">
    <w:p w14:paraId="34CE0255" w14:textId="77777777" w:rsidR="00331E29" w:rsidRDefault="00331E29" w:rsidP="0097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20514">
    <w:abstractNumId w:val="15"/>
  </w:num>
  <w:num w:numId="2" w16cid:durableId="1147477833">
    <w:abstractNumId w:val="9"/>
  </w:num>
  <w:num w:numId="3" w16cid:durableId="1246190283">
    <w:abstractNumId w:val="6"/>
  </w:num>
  <w:num w:numId="4" w16cid:durableId="1682313468">
    <w:abstractNumId w:val="1"/>
  </w:num>
  <w:num w:numId="5" w16cid:durableId="2001498377">
    <w:abstractNumId w:val="0"/>
  </w:num>
  <w:num w:numId="6" w16cid:durableId="1189758578">
    <w:abstractNumId w:val="10"/>
  </w:num>
  <w:num w:numId="7" w16cid:durableId="39476087">
    <w:abstractNumId w:val="2"/>
  </w:num>
  <w:num w:numId="8" w16cid:durableId="1461535052">
    <w:abstractNumId w:val="5"/>
  </w:num>
  <w:num w:numId="9" w16cid:durableId="1476875898">
    <w:abstractNumId w:val="20"/>
  </w:num>
  <w:num w:numId="10" w16cid:durableId="1844470106">
    <w:abstractNumId w:val="7"/>
  </w:num>
  <w:num w:numId="11" w16cid:durableId="1641810579">
    <w:abstractNumId w:val="3"/>
  </w:num>
  <w:num w:numId="12" w16cid:durableId="2112312792">
    <w:abstractNumId w:val="11"/>
  </w:num>
  <w:num w:numId="13" w16cid:durableId="614604950">
    <w:abstractNumId w:val="23"/>
  </w:num>
  <w:num w:numId="14" w16cid:durableId="458308185">
    <w:abstractNumId w:val="12"/>
  </w:num>
  <w:num w:numId="15" w16cid:durableId="573780308">
    <w:abstractNumId w:val="21"/>
  </w:num>
  <w:num w:numId="16" w16cid:durableId="1847087316">
    <w:abstractNumId w:val="25"/>
  </w:num>
  <w:num w:numId="17" w16cid:durableId="146670894">
    <w:abstractNumId w:val="22"/>
  </w:num>
  <w:num w:numId="18" w16cid:durableId="694616117">
    <w:abstractNumId w:val="19"/>
  </w:num>
  <w:num w:numId="19" w16cid:durableId="1567569219">
    <w:abstractNumId w:val="14"/>
  </w:num>
  <w:num w:numId="20" w16cid:durableId="1899391668">
    <w:abstractNumId w:val="16"/>
  </w:num>
  <w:num w:numId="21" w16cid:durableId="123473489">
    <w:abstractNumId w:val="13"/>
  </w:num>
  <w:num w:numId="22" w16cid:durableId="2032219517">
    <w:abstractNumId w:val="4"/>
  </w:num>
  <w:num w:numId="23" w16cid:durableId="1817915501">
    <w:abstractNumId w:val="24"/>
  </w:num>
  <w:num w:numId="24" w16cid:durableId="1326130142">
    <w:abstractNumId w:val="8"/>
  </w:num>
  <w:num w:numId="25" w16cid:durableId="1341077260">
    <w:abstractNumId w:val="18"/>
  </w:num>
  <w:num w:numId="26" w16cid:durableId="180048955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599C"/>
    <w:rsid w:val="001B0764"/>
    <w:rsid w:val="001C0370"/>
    <w:rsid w:val="001C63E7"/>
    <w:rsid w:val="001E1DF9"/>
    <w:rsid w:val="0020397C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1E29"/>
    <w:rsid w:val="00333911"/>
    <w:rsid w:val="00334165"/>
    <w:rsid w:val="003531E7"/>
    <w:rsid w:val="003601A4"/>
    <w:rsid w:val="00364889"/>
    <w:rsid w:val="0037535C"/>
    <w:rsid w:val="00387659"/>
    <w:rsid w:val="003934F8"/>
    <w:rsid w:val="00397A1B"/>
    <w:rsid w:val="003A1FBC"/>
    <w:rsid w:val="003A21C8"/>
    <w:rsid w:val="003B5931"/>
    <w:rsid w:val="003C1D7A"/>
    <w:rsid w:val="003C2047"/>
    <w:rsid w:val="003C5F97"/>
    <w:rsid w:val="003D105D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4E78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909C5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F5870"/>
    <w:rsid w:val="007F74B0"/>
    <w:rsid w:val="00812516"/>
    <w:rsid w:val="00826B84"/>
    <w:rsid w:val="00832EBB"/>
    <w:rsid w:val="00834734"/>
    <w:rsid w:val="00835BF6"/>
    <w:rsid w:val="00854733"/>
    <w:rsid w:val="008761F3"/>
    <w:rsid w:val="00880198"/>
    <w:rsid w:val="00881DD2"/>
    <w:rsid w:val="00882B54"/>
    <w:rsid w:val="008912AE"/>
    <w:rsid w:val="008A0836"/>
    <w:rsid w:val="008B0F23"/>
    <w:rsid w:val="008B560B"/>
    <w:rsid w:val="008C41F7"/>
    <w:rsid w:val="008D6DCF"/>
    <w:rsid w:val="008E5424"/>
    <w:rsid w:val="00901689"/>
    <w:rsid w:val="009018F0"/>
    <w:rsid w:val="00906E82"/>
    <w:rsid w:val="00922E1F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0CFF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B7A89"/>
    <w:rsid w:val="00AC74FB"/>
    <w:rsid w:val="00AD2200"/>
    <w:rsid w:val="00AE6AB7"/>
    <w:rsid w:val="00AE7A32"/>
    <w:rsid w:val="00AF1A9A"/>
    <w:rsid w:val="00B02E9B"/>
    <w:rsid w:val="00B063E8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0757C"/>
    <w:rsid w:val="00D12ABD"/>
    <w:rsid w:val="00D16F4B"/>
    <w:rsid w:val="00D17132"/>
    <w:rsid w:val="00D2075B"/>
    <w:rsid w:val="00D229F1"/>
    <w:rsid w:val="00D25570"/>
    <w:rsid w:val="00D37CEC"/>
    <w:rsid w:val="00D37DEA"/>
    <w:rsid w:val="00D405D4"/>
    <w:rsid w:val="00D41269"/>
    <w:rsid w:val="00D45007"/>
    <w:rsid w:val="00D6076E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4480A"/>
    <w:rsid w:val="00F456F4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7F5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hAnsi="Arial"/>
      <w:b/>
      <w:bCs/>
      <w:caps/>
      <w:color w:val="2C8DE6"/>
      <w:sz w:val="36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hAnsi="Arial"/>
      <w:b/>
      <w:sz w:val="28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line="360" w:lineRule="auto"/>
      <w:outlineLvl w:val="2"/>
    </w:pPr>
    <w:rPr>
      <w:rFonts w:ascii="Arial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line="360" w:lineRule="auto"/>
      <w:outlineLvl w:val="3"/>
    </w:pPr>
    <w:rPr>
      <w:rFonts w:ascii="Arial" w:hAnsi="Arial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4"/>
    </w:pPr>
    <w:rPr>
      <w:rFonts w:ascii="Arial" w:hAnsi="Arial"/>
      <w:b/>
      <w:bCs/>
      <w:sz w:val="28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hAnsi="Arial"/>
      <w:b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line="360" w:lineRule="auto"/>
      <w:jc w:val="both"/>
      <w:outlineLvl w:val="6"/>
    </w:pPr>
    <w:rPr>
      <w:rFonts w:ascii="Arial" w:hAnsi="Arial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line="360" w:lineRule="auto"/>
      <w:jc w:val="both"/>
      <w:outlineLvl w:val="7"/>
    </w:pPr>
    <w:rPr>
      <w:rFonts w:ascii="Arial" w:hAnsi="Arial"/>
      <w:b/>
      <w:bCs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line="360" w:lineRule="auto"/>
      <w:ind w:left="360" w:firstLine="360"/>
      <w:jc w:val="both"/>
      <w:outlineLvl w:val="8"/>
    </w:pPr>
    <w:rPr>
      <w:rFonts w:ascii="Arial" w:hAnsi="Arial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line="360" w:lineRule="auto"/>
    </w:pPr>
    <w:rPr>
      <w:rFonts w:ascii="Arial" w:hAnsi="Arial"/>
      <w:bCs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line="360" w:lineRule="auto"/>
    </w:pPr>
    <w:rPr>
      <w:rFonts w:ascii="Arial" w:hAnsi="Arial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line="360" w:lineRule="auto"/>
    </w:pPr>
    <w:rPr>
      <w:rFonts w:ascii="Arial" w:hAnsi="Arial"/>
      <w:b/>
      <w:sz w:val="28"/>
      <w:lang w:val="en-GB"/>
    </w:rPr>
  </w:style>
  <w:style w:type="paragraph" w:customStyle="1" w:styleId="Docsubtitle2">
    <w:name w:val="Doc subtitle2"/>
    <w:basedOn w:val="a1"/>
    <w:rsid w:val="00DE39D8"/>
    <w:pPr>
      <w:spacing w:line="360" w:lineRule="auto"/>
    </w:pPr>
    <w:rPr>
      <w:rFonts w:ascii="Arial" w:hAnsi="Arial"/>
      <w:sz w:val="28"/>
      <w:lang w:val="en-GB"/>
    </w:rPr>
  </w:style>
  <w:style w:type="paragraph" w:customStyle="1" w:styleId="Doctitle">
    <w:name w:val="Doc title"/>
    <w:basedOn w:val="a1"/>
    <w:rsid w:val="00DE39D8"/>
    <w:pPr>
      <w:spacing w:line="360" w:lineRule="auto"/>
    </w:pPr>
    <w:rPr>
      <w:rFonts w:ascii="Arial" w:hAnsi="Arial"/>
      <w:b/>
      <w:sz w:val="40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line="360" w:lineRule="auto"/>
      <w:jc w:val="both"/>
    </w:pPr>
    <w:rPr>
      <w:rFonts w:ascii="Arial" w:hAnsi="Arial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line="360" w:lineRule="auto"/>
      <w:ind w:left="720"/>
    </w:pPr>
    <w:rPr>
      <w:rFonts w:ascii="Arial" w:hAnsi="Arial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line="360" w:lineRule="auto"/>
      <w:jc w:val="both"/>
    </w:pPr>
    <w:rPr>
      <w:rFonts w:ascii="Arial" w:hAnsi="Arial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line="360" w:lineRule="auto"/>
      <w:jc w:val="center"/>
    </w:pPr>
    <w:rPr>
      <w:rFonts w:ascii="Arial" w:hAnsi="Arial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line="360" w:lineRule="auto"/>
      <w:ind w:left="720"/>
    </w:pPr>
    <w:rPr>
      <w:rFonts w:ascii="Arial" w:hAnsi="Arial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line="360" w:lineRule="auto"/>
    </w:pPr>
    <w:rPr>
      <w:szCs w:val="20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line="360" w:lineRule="auto"/>
      <w:jc w:val="both"/>
    </w:pPr>
    <w:rPr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line="360" w:lineRule="auto"/>
      <w:jc w:val="both"/>
    </w:pPr>
    <w:rPr>
      <w:b/>
      <w:color w:val="2C8DE6"/>
      <w:szCs w:val="20"/>
      <w:u w:val="single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</w:pPr>
    <w:rPr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hAnsi="Calibri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line="360" w:lineRule="auto"/>
      <w:jc w:val="both"/>
    </w:pPr>
    <w:rPr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line="360" w:lineRule="auto"/>
      <w:jc w:val="both"/>
    </w:pPr>
    <w:rPr>
      <w:szCs w:val="20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rPr>
      <w:sz w:val="20"/>
      <w:szCs w:val="20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Иван Левицкий</cp:lastModifiedBy>
  <cp:revision>19</cp:revision>
  <dcterms:created xsi:type="dcterms:W3CDTF">2023-10-02T15:03:00Z</dcterms:created>
  <dcterms:modified xsi:type="dcterms:W3CDTF">2025-04-10T20:18:00Z</dcterms:modified>
</cp:coreProperties>
</file>