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8C2C1B" w14:paraId="4EDD344A" w14:textId="77777777" w:rsidTr="009409AA">
        <w:tc>
          <w:tcPr>
            <w:tcW w:w="5670" w:type="dxa"/>
          </w:tcPr>
          <w:p w14:paraId="74B0F328" w14:textId="77777777" w:rsidR="008C2C1B" w:rsidRDefault="008C2C1B" w:rsidP="0008721B">
            <w:pPr>
              <w:pStyle w:val="af1"/>
              <w:rPr>
                <w:sz w:val="30"/>
              </w:rPr>
            </w:pPr>
            <w:r w:rsidRPr="00014B87">
              <w:rPr>
                <w:b/>
                <w:noProof/>
                <w:lang w:val="ru-RU"/>
              </w:rPr>
              <w:drawing>
                <wp:inline distT="0" distB="0" distL="0" distR="0" wp14:anchorId="2BA76073" wp14:editId="4F2BF76A">
                  <wp:extent cx="3343275" cy="1289099"/>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436D3028" w14:textId="77777777" w:rsidR="008C2C1B" w:rsidRDefault="008C2C1B" w:rsidP="0008721B">
            <w:pPr>
              <w:spacing w:line="360" w:lineRule="auto"/>
              <w:ind w:left="290"/>
              <w:jc w:val="center"/>
              <w:rPr>
                <w:sz w:val="30"/>
              </w:rPr>
            </w:pPr>
          </w:p>
        </w:tc>
      </w:tr>
    </w:tbl>
    <w:p w14:paraId="172BD8D9" w14:textId="77777777" w:rsidR="008C2C1B" w:rsidRDefault="008C2C1B" w:rsidP="0008721B">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082AA7C5" w14:textId="77777777" w:rsidR="008C2C1B" w:rsidRDefault="008C2C1B" w:rsidP="0008721B">
          <w:pPr>
            <w:spacing w:after="0" w:line="360" w:lineRule="auto"/>
            <w:jc w:val="right"/>
            <w:rPr>
              <w:rFonts w:ascii="Times New Roman" w:hAnsi="Times New Roman" w:cs="Times New Roman"/>
            </w:rPr>
          </w:pPr>
        </w:p>
        <w:p w14:paraId="6772E71D" w14:textId="77777777" w:rsidR="008C2C1B" w:rsidRDefault="008C2C1B" w:rsidP="0008721B">
          <w:pPr>
            <w:spacing w:after="0" w:line="360" w:lineRule="auto"/>
            <w:jc w:val="right"/>
            <w:rPr>
              <w:rFonts w:ascii="Times New Roman" w:eastAsia="Arial Unicode MS" w:hAnsi="Times New Roman" w:cs="Times New Roman"/>
              <w:sz w:val="72"/>
              <w:szCs w:val="72"/>
            </w:rPr>
          </w:pPr>
        </w:p>
        <w:p w14:paraId="3E19265E" w14:textId="77777777" w:rsidR="008C2C1B" w:rsidRPr="00A204BB" w:rsidRDefault="008C2C1B" w:rsidP="0008721B">
          <w:pPr>
            <w:spacing w:after="0" w:line="360" w:lineRule="auto"/>
            <w:jc w:val="right"/>
            <w:rPr>
              <w:rFonts w:ascii="Times New Roman" w:eastAsia="Arial Unicode MS" w:hAnsi="Times New Roman" w:cs="Times New Roman"/>
              <w:sz w:val="72"/>
              <w:szCs w:val="72"/>
            </w:rPr>
          </w:pPr>
        </w:p>
        <w:p w14:paraId="65E1AE07" w14:textId="77777777" w:rsidR="008C2C1B" w:rsidRPr="00A204BB" w:rsidRDefault="008C2C1B" w:rsidP="0008721B">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1DDE2021" w14:textId="77777777" w:rsidR="008C2C1B" w:rsidRDefault="008C2C1B" w:rsidP="0008721B">
          <w:pPr>
            <w:spacing w:after="0" w:line="360" w:lineRule="auto"/>
            <w:jc w:val="center"/>
            <w:rPr>
              <w:rFonts w:ascii="Times New Roman" w:eastAsia="Arial Unicode MS" w:hAnsi="Times New Roman" w:cs="Times New Roman"/>
              <w:sz w:val="40"/>
              <w:szCs w:val="40"/>
            </w:rPr>
          </w:pPr>
          <w:r w:rsidRPr="00D83E4E">
            <w:rPr>
              <w:rFonts w:ascii="Times New Roman" w:eastAsia="Arial Unicode MS" w:hAnsi="Times New Roman" w:cs="Times New Roman"/>
              <w:sz w:val="40"/>
              <w:szCs w:val="40"/>
            </w:rPr>
            <w:t>«</w:t>
          </w:r>
          <w:r>
            <w:rPr>
              <w:rFonts w:ascii="Times New Roman" w:eastAsia="Arial Unicode MS" w:hAnsi="Times New Roman" w:cs="Times New Roman"/>
              <w:sz w:val="40"/>
              <w:szCs w:val="40"/>
            </w:rPr>
            <w:t>Инженерия космических систем</w:t>
          </w:r>
          <w:r w:rsidRPr="00D83E4E">
            <w:rPr>
              <w:rFonts w:ascii="Times New Roman" w:eastAsia="Arial Unicode MS" w:hAnsi="Times New Roman" w:cs="Times New Roman"/>
              <w:sz w:val="40"/>
              <w:szCs w:val="40"/>
            </w:rPr>
            <w:t>»</w:t>
          </w:r>
        </w:p>
        <w:p w14:paraId="6D8366CE" w14:textId="77777777" w:rsidR="008C2C1B" w:rsidRDefault="008C2C1B" w:rsidP="0008721B">
          <w:pPr>
            <w:spacing w:after="0" w:line="360" w:lineRule="auto"/>
            <w:jc w:val="center"/>
            <w:rPr>
              <w:rFonts w:ascii="Times New Roman" w:eastAsia="Arial Unicode MS" w:hAnsi="Times New Roman" w:cs="Times New Roman"/>
              <w:sz w:val="40"/>
              <w:szCs w:val="40"/>
            </w:rPr>
          </w:pPr>
          <w:r>
            <w:rPr>
              <w:rFonts w:ascii="Times New Roman" w:eastAsia="Arial Unicode MS" w:hAnsi="Times New Roman" w:cs="Times New Roman"/>
              <w:sz w:val="40"/>
              <w:szCs w:val="40"/>
            </w:rPr>
            <w:t>(Юниоры 14+)</w:t>
          </w:r>
        </w:p>
        <w:p w14:paraId="650BDE5A" w14:textId="77777777" w:rsidR="008C2C1B" w:rsidRDefault="008C2C1B" w:rsidP="0008721B">
          <w:pPr>
            <w:spacing w:after="0"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 xml:space="preserve">Итогового (межрегионального) этапа </w:t>
          </w:r>
          <w:r w:rsidRPr="00D83E4E">
            <w:rPr>
              <w:rFonts w:ascii="Times New Roman" w:eastAsia="Arial Unicode MS" w:hAnsi="Times New Roman" w:cs="Times New Roman"/>
              <w:sz w:val="36"/>
              <w:szCs w:val="36"/>
            </w:rPr>
            <w:t>Чемпионата по профессиональному мастерству</w:t>
          </w:r>
          <w:r>
            <w:rPr>
              <w:rFonts w:ascii="Times New Roman" w:eastAsia="Arial Unicode MS" w:hAnsi="Times New Roman" w:cs="Times New Roman"/>
              <w:sz w:val="36"/>
              <w:szCs w:val="36"/>
            </w:rPr>
            <w:t xml:space="preserve"> «Профессионалы» </w:t>
          </w:r>
        </w:p>
        <w:p w14:paraId="135E03BB" w14:textId="77777777" w:rsidR="008C2C1B" w:rsidRDefault="008C2C1B" w:rsidP="0008721B">
          <w:pPr>
            <w:spacing w:after="0" w:line="360" w:lineRule="auto"/>
            <w:jc w:val="center"/>
            <w:rPr>
              <w:rFonts w:ascii="Times New Roman" w:eastAsia="Arial Unicode MS" w:hAnsi="Times New Roman" w:cs="Times New Roman"/>
              <w:sz w:val="72"/>
              <w:szCs w:val="72"/>
            </w:rPr>
          </w:pPr>
        </w:p>
        <w:p w14:paraId="18C1D907" w14:textId="77777777" w:rsidR="008C2C1B" w:rsidRPr="00A204BB" w:rsidRDefault="00E804BB" w:rsidP="0008721B">
          <w:pPr>
            <w:spacing w:after="0" w:line="360" w:lineRule="auto"/>
            <w:jc w:val="center"/>
            <w:rPr>
              <w:rFonts w:ascii="Times New Roman" w:eastAsia="Arial Unicode MS" w:hAnsi="Times New Roman" w:cs="Times New Roman"/>
              <w:sz w:val="72"/>
              <w:szCs w:val="72"/>
            </w:rPr>
          </w:pPr>
        </w:p>
      </w:sdtContent>
    </w:sdt>
    <w:p w14:paraId="5FAFAEF1" w14:textId="77777777" w:rsidR="008C2C1B" w:rsidRDefault="008C2C1B" w:rsidP="0008721B">
      <w:pPr>
        <w:spacing w:after="0" w:line="360" w:lineRule="auto"/>
        <w:rPr>
          <w:rFonts w:ascii="Times New Roman" w:hAnsi="Times New Roman" w:cs="Times New Roman"/>
          <w:lang w:bidi="en-US"/>
        </w:rPr>
      </w:pPr>
    </w:p>
    <w:p w14:paraId="71D745BD" w14:textId="77777777" w:rsidR="008C2C1B" w:rsidRDefault="008C2C1B" w:rsidP="0008721B">
      <w:pPr>
        <w:spacing w:after="0" w:line="360" w:lineRule="auto"/>
        <w:rPr>
          <w:rFonts w:ascii="Times New Roman" w:hAnsi="Times New Roman" w:cs="Times New Roman"/>
          <w:lang w:bidi="en-US"/>
        </w:rPr>
      </w:pPr>
    </w:p>
    <w:p w14:paraId="654A72EE" w14:textId="77777777" w:rsidR="008C2C1B" w:rsidRDefault="008C2C1B" w:rsidP="0008721B">
      <w:pPr>
        <w:spacing w:after="0" w:line="360" w:lineRule="auto"/>
        <w:rPr>
          <w:rFonts w:ascii="Times New Roman" w:hAnsi="Times New Roman" w:cs="Times New Roman"/>
          <w:lang w:bidi="en-US"/>
        </w:rPr>
      </w:pPr>
    </w:p>
    <w:p w14:paraId="7427F052" w14:textId="77777777" w:rsidR="008C2C1B" w:rsidRDefault="008C2C1B" w:rsidP="0008721B">
      <w:pPr>
        <w:spacing w:after="0" w:line="360" w:lineRule="auto"/>
        <w:rPr>
          <w:rFonts w:ascii="Times New Roman" w:hAnsi="Times New Roman" w:cs="Times New Roman"/>
          <w:lang w:bidi="en-US"/>
        </w:rPr>
      </w:pPr>
    </w:p>
    <w:p w14:paraId="3B3B6E27" w14:textId="77777777" w:rsidR="008C2C1B" w:rsidRDefault="008C2C1B" w:rsidP="0008721B">
      <w:pPr>
        <w:spacing w:after="0" w:line="360" w:lineRule="auto"/>
        <w:rPr>
          <w:rFonts w:ascii="Times New Roman" w:hAnsi="Times New Roman" w:cs="Times New Roman"/>
          <w:lang w:bidi="en-US"/>
        </w:rPr>
      </w:pPr>
    </w:p>
    <w:p w14:paraId="1E18143E" w14:textId="77777777" w:rsidR="007C5A58" w:rsidRDefault="008C2C1B" w:rsidP="0008721B">
      <w:pPr>
        <w:spacing w:after="0" w:line="360" w:lineRule="auto"/>
        <w:jc w:val="center"/>
        <w:rPr>
          <w:rFonts w:ascii="Times New Roman" w:hAnsi="Times New Roman" w:cs="Times New Roman"/>
          <w:sz w:val="28"/>
          <w:szCs w:val="28"/>
          <w:lang w:bidi="en-US"/>
        </w:rPr>
        <w:sectPr w:rsidR="007C5A58" w:rsidSect="007C5A58">
          <w:footerReference w:type="default" r:id="rId9"/>
          <w:pgSz w:w="11906" w:h="16838"/>
          <w:pgMar w:top="1134" w:right="849" w:bottom="1134" w:left="1418" w:header="624" w:footer="170" w:gutter="0"/>
          <w:pgNumType w:start="4"/>
          <w:cols w:space="708"/>
          <w:titlePg/>
          <w:docGrid w:linePitch="360"/>
        </w:sectPr>
      </w:pPr>
      <w:r w:rsidRPr="00EB4FF8">
        <w:rPr>
          <w:rFonts w:ascii="Times New Roman" w:hAnsi="Times New Roman" w:cs="Times New Roman"/>
          <w:sz w:val="28"/>
          <w:szCs w:val="28"/>
          <w:lang w:bidi="en-US"/>
        </w:rPr>
        <w:t>202</w:t>
      </w:r>
      <w:r>
        <w:rPr>
          <w:rFonts w:ascii="Times New Roman" w:hAnsi="Times New Roman" w:cs="Times New Roman"/>
          <w:sz w:val="28"/>
          <w:szCs w:val="28"/>
          <w:lang w:bidi="en-US"/>
        </w:rPr>
        <w:t>5</w:t>
      </w:r>
      <w:r w:rsidRPr="00EB4FF8">
        <w:rPr>
          <w:rFonts w:ascii="Times New Roman" w:hAnsi="Times New Roman" w:cs="Times New Roman"/>
          <w:sz w:val="28"/>
          <w:szCs w:val="28"/>
          <w:lang w:bidi="en-US"/>
        </w:rPr>
        <w:t xml:space="preserve"> г.</w:t>
      </w:r>
    </w:p>
    <w:p w14:paraId="4E0CAF96" w14:textId="77777777" w:rsidR="00384C51" w:rsidRPr="00A204BB" w:rsidRDefault="00384C51" w:rsidP="0008721B">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 xml:space="preserve">Конкурсное задание разработано экспертным сообществом и утверждено Менеджером компетенции, в котором установлены нижеследующие правила и </w:t>
      </w:r>
      <w:r w:rsidRPr="00A204BB">
        <w:rPr>
          <w:rFonts w:ascii="Times New Roman" w:hAnsi="Times New Roman" w:cs="Times New Roman"/>
          <w:sz w:val="28"/>
          <w:szCs w:val="28"/>
          <w:lang w:bidi="en-US"/>
        </w:rPr>
        <w:t>необходимые требования владения профессиональным</w:t>
      </w:r>
      <w:r>
        <w:rPr>
          <w:rFonts w:ascii="Times New Roman" w:hAnsi="Times New Roman" w:cs="Times New Roman"/>
          <w:sz w:val="28"/>
          <w:szCs w:val="28"/>
          <w:lang w:bidi="en-US"/>
        </w:rPr>
        <w:t>и навыками</w:t>
      </w:r>
      <w:r w:rsidRPr="00A204BB">
        <w:rPr>
          <w:rFonts w:ascii="Times New Roman" w:hAnsi="Times New Roman" w:cs="Times New Roman"/>
          <w:sz w:val="28"/>
          <w:szCs w:val="28"/>
          <w:lang w:bidi="en-US"/>
        </w:rPr>
        <w:t xml:space="preserve"> для участия в соревнованиях по </w:t>
      </w:r>
      <w:r>
        <w:rPr>
          <w:rFonts w:ascii="Times New Roman" w:hAnsi="Times New Roman" w:cs="Times New Roman"/>
          <w:sz w:val="28"/>
          <w:szCs w:val="28"/>
          <w:lang w:bidi="en-US"/>
        </w:rPr>
        <w:t>профессиональному мастерству</w:t>
      </w:r>
      <w:r w:rsidRPr="00A204BB">
        <w:rPr>
          <w:rFonts w:ascii="Times New Roman" w:hAnsi="Times New Roman" w:cs="Times New Roman"/>
          <w:sz w:val="28"/>
          <w:szCs w:val="28"/>
          <w:lang w:bidi="en-US"/>
        </w:rPr>
        <w:t>.</w:t>
      </w:r>
    </w:p>
    <w:p w14:paraId="57B8DBDE" w14:textId="77777777" w:rsidR="00384C51" w:rsidRPr="00A204BB" w:rsidRDefault="00384C51" w:rsidP="0008721B">
      <w:pPr>
        <w:pStyle w:val="143"/>
        <w:shd w:val="clear" w:color="auto" w:fill="auto"/>
        <w:spacing w:line="360" w:lineRule="auto"/>
        <w:ind w:firstLine="0"/>
        <w:rPr>
          <w:rFonts w:ascii="Times New Roman" w:eastAsia="Times New Roman" w:hAnsi="Times New Roman" w:cs="Times New Roman"/>
          <w:szCs w:val="24"/>
        </w:rPr>
      </w:pPr>
    </w:p>
    <w:p w14:paraId="69D7AD56" w14:textId="77777777" w:rsidR="00384C51" w:rsidRDefault="00384C51" w:rsidP="0008721B">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Pr="00A204BB">
        <w:rPr>
          <w:rFonts w:ascii="Times New Roman" w:hAnsi="Times New Roman"/>
          <w:b/>
          <w:sz w:val="28"/>
          <w:szCs w:val="28"/>
          <w:lang w:val="ru-RU"/>
        </w:rPr>
        <w:t xml:space="preserve"> включает в себя следующие разделы:</w:t>
      </w:r>
    </w:p>
    <w:p w14:paraId="1221A658" w14:textId="77777777" w:rsidR="00384C51" w:rsidRPr="00A204BB" w:rsidRDefault="00384C51" w:rsidP="0008721B">
      <w:pPr>
        <w:pStyle w:val="bullet"/>
        <w:numPr>
          <w:ilvl w:val="0"/>
          <w:numId w:val="0"/>
        </w:numPr>
        <w:ind w:firstLine="709"/>
        <w:jc w:val="both"/>
        <w:rPr>
          <w:rFonts w:ascii="Times New Roman" w:hAnsi="Times New Roman"/>
          <w:b/>
          <w:sz w:val="28"/>
          <w:szCs w:val="28"/>
          <w:lang w:val="ru-RU"/>
        </w:rPr>
      </w:pPr>
    </w:p>
    <w:sdt>
      <w:sdtPr>
        <w:rPr>
          <w:rFonts w:asciiTheme="minorHAnsi" w:eastAsiaTheme="minorHAnsi" w:hAnsiTheme="minorHAnsi" w:cstheme="minorBidi"/>
          <w:b w:val="0"/>
          <w:bCs w:val="0"/>
          <w:color w:val="auto"/>
          <w:sz w:val="22"/>
          <w:szCs w:val="22"/>
          <w:lang w:eastAsia="en-US"/>
        </w:rPr>
        <w:id w:val="-1740091369"/>
        <w:docPartObj>
          <w:docPartGallery w:val="Table of Contents"/>
          <w:docPartUnique/>
        </w:docPartObj>
      </w:sdtPr>
      <w:sdtEndPr/>
      <w:sdtContent>
        <w:p w14:paraId="2FF7393D" w14:textId="77777777" w:rsidR="00384C51" w:rsidRDefault="00384C51" w:rsidP="0008721B">
          <w:pPr>
            <w:pStyle w:val="afb"/>
          </w:pPr>
        </w:p>
        <w:p w14:paraId="3FF31B84" w14:textId="7D6FB573" w:rsidR="006A3B22" w:rsidRDefault="00384C51">
          <w:pPr>
            <w:pStyle w:val="11"/>
            <w:rPr>
              <w:rFonts w:asciiTheme="minorHAnsi" w:eastAsiaTheme="minorEastAsia" w:hAnsiTheme="minorHAnsi" w:cstheme="minorBidi"/>
              <w:bCs w:val="0"/>
              <w:noProof/>
              <w:sz w:val="22"/>
              <w:szCs w:val="22"/>
              <w:lang w:val="ru-RU" w:eastAsia="ru-RU"/>
            </w:rPr>
          </w:pPr>
          <w:r w:rsidRPr="006C6517">
            <w:rPr>
              <w:rFonts w:ascii="Times New Roman" w:hAnsi="Times New Roman"/>
              <w:bCs w:val="0"/>
              <w:sz w:val="28"/>
            </w:rPr>
            <w:fldChar w:fldCharType="begin"/>
          </w:r>
          <w:r w:rsidRPr="006C6517">
            <w:rPr>
              <w:rFonts w:ascii="Times New Roman" w:hAnsi="Times New Roman"/>
              <w:bCs w:val="0"/>
              <w:sz w:val="28"/>
            </w:rPr>
            <w:instrText xml:space="preserve"> TOC \o "1-2" \h \z \u </w:instrText>
          </w:r>
          <w:r w:rsidRPr="006C6517">
            <w:rPr>
              <w:rFonts w:ascii="Times New Roman" w:hAnsi="Times New Roman"/>
              <w:bCs w:val="0"/>
              <w:sz w:val="28"/>
            </w:rPr>
            <w:fldChar w:fldCharType="separate"/>
          </w:r>
          <w:hyperlink w:anchor="_Toc195444840" w:history="1">
            <w:r w:rsidR="006A3B22" w:rsidRPr="000158BE">
              <w:rPr>
                <w:rStyle w:val="ae"/>
                <w:rFonts w:ascii="Times New Roman" w:hAnsi="Times New Roman"/>
                <w:noProof/>
              </w:rPr>
              <w:t>1. ОСНОВНЫЕ ТРЕБОВАНИЯ КОМПЕТЕНЦИИ</w:t>
            </w:r>
            <w:r w:rsidR="006A3B22">
              <w:rPr>
                <w:noProof/>
                <w:webHidden/>
              </w:rPr>
              <w:tab/>
            </w:r>
            <w:r w:rsidR="006A3B22">
              <w:rPr>
                <w:noProof/>
                <w:webHidden/>
              </w:rPr>
              <w:fldChar w:fldCharType="begin"/>
            </w:r>
            <w:r w:rsidR="006A3B22">
              <w:rPr>
                <w:noProof/>
                <w:webHidden/>
              </w:rPr>
              <w:instrText xml:space="preserve"> PAGEREF _Toc195444840 \h </w:instrText>
            </w:r>
            <w:r w:rsidR="006A3B22">
              <w:rPr>
                <w:noProof/>
                <w:webHidden/>
              </w:rPr>
            </w:r>
            <w:r w:rsidR="006A3B22">
              <w:rPr>
                <w:noProof/>
                <w:webHidden/>
              </w:rPr>
              <w:fldChar w:fldCharType="separate"/>
            </w:r>
            <w:r w:rsidR="006A3B22">
              <w:rPr>
                <w:noProof/>
                <w:webHidden/>
              </w:rPr>
              <w:t>5</w:t>
            </w:r>
            <w:r w:rsidR="006A3B22">
              <w:rPr>
                <w:noProof/>
                <w:webHidden/>
              </w:rPr>
              <w:fldChar w:fldCharType="end"/>
            </w:r>
          </w:hyperlink>
        </w:p>
        <w:p w14:paraId="6C7367CC" w14:textId="1C318864" w:rsidR="006A3B22" w:rsidRDefault="00E804BB">
          <w:pPr>
            <w:pStyle w:val="25"/>
            <w:rPr>
              <w:rFonts w:asciiTheme="minorHAnsi" w:eastAsiaTheme="minorEastAsia" w:hAnsiTheme="minorHAnsi" w:cstheme="minorBidi"/>
              <w:noProof/>
              <w:szCs w:val="22"/>
            </w:rPr>
          </w:pPr>
          <w:hyperlink w:anchor="_Toc195444841" w:history="1">
            <w:r w:rsidR="006A3B22" w:rsidRPr="000158BE">
              <w:rPr>
                <w:rStyle w:val="ae"/>
                <w:noProof/>
              </w:rPr>
              <w:t>1.1. ОБЩИЕ СВЕДЕНИЯ О ТРЕБОВАНИЯХ КОМПЕТЕНЦИИ</w:t>
            </w:r>
            <w:r w:rsidR="006A3B22">
              <w:rPr>
                <w:noProof/>
                <w:webHidden/>
              </w:rPr>
              <w:tab/>
            </w:r>
            <w:r w:rsidR="006A3B22">
              <w:rPr>
                <w:noProof/>
                <w:webHidden/>
              </w:rPr>
              <w:fldChar w:fldCharType="begin"/>
            </w:r>
            <w:r w:rsidR="006A3B22">
              <w:rPr>
                <w:noProof/>
                <w:webHidden/>
              </w:rPr>
              <w:instrText xml:space="preserve"> PAGEREF _Toc195444841 \h </w:instrText>
            </w:r>
            <w:r w:rsidR="006A3B22">
              <w:rPr>
                <w:noProof/>
                <w:webHidden/>
              </w:rPr>
            </w:r>
            <w:r w:rsidR="006A3B22">
              <w:rPr>
                <w:noProof/>
                <w:webHidden/>
              </w:rPr>
              <w:fldChar w:fldCharType="separate"/>
            </w:r>
            <w:r w:rsidR="006A3B22">
              <w:rPr>
                <w:noProof/>
                <w:webHidden/>
              </w:rPr>
              <w:t>5</w:t>
            </w:r>
            <w:r w:rsidR="006A3B22">
              <w:rPr>
                <w:noProof/>
                <w:webHidden/>
              </w:rPr>
              <w:fldChar w:fldCharType="end"/>
            </w:r>
          </w:hyperlink>
        </w:p>
        <w:p w14:paraId="2261FCF0" w14:textId="3841EACB" w:rsidR="006A3B22" w:rsidRDefault="00E804BB">
          <w:pPr>
            <w:pStyle w:val="25"/>
            <w:rPr>
              <w:rFonts w:asciiTheme="minorHAnsi" w:eastAsiaTheme="minorEastAsia" w:hAnsiTheme="minorHAnsi" w:cstheme="minorBidi"/>
              <w:noProof/>
              <w:szCs w:val="22"/>
            </w:rPr>
          </w:pPr>
          <w:hyperlink w:anchor="_Toc195444842" w:history="1">
            <w:r w:rsidR="006A3B22" w:rsidRPr="000158BE">
              <w:rPr>
                <w:rStyle w:val="ae"/>
                <w:noProof/>
              </w:rPr>
              <w:t>1.2. ПЕРЕЧЕНЬ ПРОФЕССИОНАЛЬНЫХ ЗАДАЧ СПЕЦИАЛИСТА ПО КОМПЕТЕНЦИИ «ИНЖЕНЕРИЯ КОСМИЧЕСКИХ СИСТЕМ»</w:t>
            </w:r>
            <w:r w:rsidR="006A3B22">
              <w:rPr>
                <w:noProof/>
                <w:webHidden/>
              </w:rPr>
              <w:tab/>
            </w:r>
            <w:r w:rsidR="006A3B22">
              <w:rPr>
                <w:noProof/>
                <w:webHidden/>
              </w:rPr>
              <w:fldChar w:fldCharType="begin"/>
            </w:r>
            <w:r w:rsidR="006A3B22">
              <w:rPr>
                <w:noProof/>
                <w:webHidden/>
              </w:rPr>
              <w:instrText xml:space="preserve"> PAGEREF _Toc195444842 \h </w:instrText>
            </w:r>
            <w:r w:rsidR="006A3B22">
              <w:rPr>
                <w:noProof/>
                <w:webHidden/>
              </w:rPr>
            </w:r>
            <w:r w:rsidR="006A3B22">
              <w:rPr>
                <w:noProof/>
                <w:webHidden/>
              </w:rPr>
              <w:fldChar w:fldCharType="separate"/>
            </w:r>
            <w:r w:rsidR="006A3B22">
              <w:rPr>
                <w:noProof/>
                <w:webHidden/>
              </w:rPr>
              <w:t>5</w:t>
            </w:r>
            <w:r w:rsidR="006A3B22">
              <w:rPr>
                <w:noProof/>
                <w:webHidden/>
              </w:rPr>
              <w:fldChar w:fldCharType="end"/>
            </w:r>
          </w:hyperlink>
        </w:p>
        <w:p w14:paraId="24315888" w14:textId="040976E6" w:rsidR="006A3B22" w:rsidRDefault="00E804BB">
          <w:pPr>
            <w:pStyle w:val="25"/>
            <w:rPr>
              <w:rFonts w:asciiTheme="minorHAnsi" w:eastAsiaTheme="minorEastAsia" w:hAnsiTheme="minorHAnsi" w:cstheme="minorBidi"/>
              <w:noProof/>
              <w:szCs w:val="22"/>
            </w:rPr>
          </w:pPr>
          <w:hyperlink w:anchor="_Toc195444843" w:history="1">
            <w:r w:rsidR="006A3B22" w:rsidRPr="000158BE">
              <w:rPr>
                <w:rStyle w:val="ae"/>
                <w:noProof/>
              </w:rPr>
              <w:t>1.3. ТРЕБОВАНИЯ К СХЕМЕ ОЦЕНКИ</w:t>
            </w:r>
            <w:r w:rsidR="006A3B22">
              <w:rPr>
                <w:noProof/>
                <w:webHidden/>
              </w:rPr>
              <w:tab/>
            </w:r>
            <w:r w:rsidR="006A3B22">
              <w:rPr>
                <w:noProof/>
                <w:webHidden/>
              </w:rPr>
              <w:fldChar w:fldCharType="begin"/>
            </w:r>
            <w:r w:rsidR="006A3B22">
              <w:rPr>
                <w:noProof/>
                <w:webHidden/>
              </w:rPr>
              <w:instrText xml:space="preserve"> PAGEREF _Toc195444843 \h </w:instrText>
            </w:r>
            <w:r w:rsidR="006A3B22">
              <w:rPr>
                <w:noProof/>
                <w:webHidden/>
              </w:rPr>
            </w:r>
            <w:r w:rsidR="006A3B22">
              <w:rPr>
                <w:noProof/>
                <w:webHidden/>
              </w:rPr>
              <w:fldChar w:fldCharType="separate"/>
            </w:r>
            <w:r w:rsidR="006A3B22">
              <w:rPr>
                <w:noProof/>
                <w:webHidden/>
              </w:rPr>
              <w:t>13</w:t>
            </w:r>
            <w:r w:rsidR="006A3B22">
              <w:rPr>
                <w:noProof/>
                <w:webHidden/>
              </w:rPr>
              <w:fldChar w:fldCharType="end"/>
            </w:r>
          </w:hyperlink>
        </w:p>
        <w:p w14:paraId="141E2EFA" w14:textId="61D294F7" w:rsidR="006A3B22" w:rsidRDefault="00E804BB">
          <w:pPr>
            <w:pStyle w:val="25"/>
            <w:rPr>
              <w:rFonts w:asciiTheme="minorHAnsi" w:eastAsiaTheme="minorEastAsia" w:hAnsiTheme="minorHAnsi" w:cstheme="minorBidi"/>
              <w:noProof/>
              <w:szCs w:val="22"/>
            </w:rPr>
          </w:pPr>
          <w:hyperlink w:anchor="_Toc195444844" w:history="1">
            <w:r w:rsidR="006A3B22" w:rsidRPr="000158BE">
              <w:rPr>
                <w:rStyle w:val="ae"/>
                <w:noProof/>
              </w:rPr>
              <w:t>1.4. СПЕЦИФИКАЦИЯ ОЦЕНКИ КОМПЕТЕНЦИИ</w:t>
            </w:r>
            <w:r w:rsidR="006A3B22">
              <w:rPr>
                <w:noProof/>
                <w:webHidden/>
              </w:rPr>
              <w:tab/>
            </w:r>
            <w:r w:rsidR="006A3B22">
              <w:rPr>
                <w:noProof/>
                <w:webHidden/>
              </w:rPr>
              <w:fldChar w:fldCharType="begin"/>
            </w:r>
            <w:r w:rsidR="006A3B22">
              <w:rPr>
                <w:noProof/>
                <w:webHidden/>
              </w:rPr>
              <w:instrText xml:space="preserve"> PAGEREF _Toc195444844 \h </w:instrText>
            </w:r>
            <w:r w:rsidR="006A3B22">
              <w:rPr>
                <w:noProof/>
                <w:webHidden/>
              </w:rPr>
            </w:r>
            <w:r w:rsidR="006A3B22">
              <w:rPr>
                <w:noProof/>
                <w:webHidden/>
              </w:rPr>
              <w:fldChar w:fldCharType="separate"/>
            </w:r>
            <w:r w:rsidR="006A3B22">
              <w:rPr>
                <w:noProof/>
                <w:webHidden/>
              </w:rPr>
              <w:t>13</w:t>
            </w:r>
            <w:r w:rsidR="006A3B22">
              <w:rPr>
                <w:noProof/>
                <w:webHidden/>
              </w:rPr>
              <w:fldChar w:fldCharType="end"/>
            </w:r>
          </w:hyperlink>
        </w:p>
        <w:p w14:paraId="64FCF0EE" w14:textId="5E46EE0D" w:rsidR="006A3B22" w:rsidRDefault="00E804BB">
          <w:pPr>
            <w:pStyle w:val="25"/>
            <w:rPr>
              <w:rFonts w:asciiTheme="minorHAnsi" w:eastAsiaTheme="minorEastAsia" w:hAnsiTheme="minorHAnsi" w:cstheme="minorBidi"/>
              <w:noProof/>
              <w:szCs w:val="22"/>
            </w:rPr>
          </w:pPr>
          <w:hyperlink w:anchor="_Toc195444845" w:history="1">
            <w:r w:rsidR="006A3B22" w:rsidRPr="000158BE">
              <w:rPr>
                <w:rStyle w:val="ae"/>
                <w:noProof/>
              </w:rPr>
              <w:t>1.5. КОНКУРСНОЕ ЗАДАНИЕ</w:t>
            </w:r>
            <w:r w:rsidR="006A3B22">
              <w:rPr>
                <w:noProof/>
                <w:webHidden/>
              </w:rPr>
              <w:tab/>
            </w:r>
            <w:r w:rsidR="006A3B22">
              <w:rPr>
                <w:noProof/>
                <w:webHidden/>
              </w:rPr>
              <w:fldChar w:fldCharType="begin"/>
            </w:r>
            <w:r w:rsidR="006A3B22">
              <w:rPr>
                <w:noProof/>
                <w:webHidden/>
              </w:rPr>
              <w:instrText xml:space="preserve"> PAGEREF _Toc195444845 \h </w:instrText>
            </w:r>
            <w:r w:rsidR="006A3B22">
              <w:rPr>
                <w:noProof/>
                <w:webHidden/>
              </w:rPr>
            </w:r>
            <w:r w:rsidR="006A3B22">
              <w:rPr>
                <w:noProof/>
                <w:webHidden/>
              </w:rPr>
              <w:fldChar w:fldCharType="separate"/>
            </w:r>
            <w:r w:rsidR="006A3B22">
              <w:rPr>
                <w:noProof/>
                <w:webHidden/>
              </w:rPr>
              <w:t>15</w:t>
            </w:r>
            <w:r w:rsidR="006A3B22">
              <w:rPr>
                <w:noProof/>
                <w:webHidden/>
              </w:rPr>
              <w:fldChar w:fldCharType="end"/>
            </w:r>
          </w:hyperlink>
        </w:p>
        <w:p w14:paraId="56B3B892" w14:textId="577110A5" w:rsidR="006A3B22" w:rsidRDefault="00E804BB">
          <w:pPr>
            <w:pStyle w:val="25"/>
            <w:rPr>
              <w:rFonts w:asciiTheme="minorHAnsi" w:eastAsiaTheme="minorEastAsia" w:hAnsiTheme="minorHAnsi" w:cstheme="minorBidi"/>
              <w:noProof/>
              <w:szCs w:val="22"/>
            </w:rPr>
          </w:pPr>
          <w:hyperlink w:anchor="_Toc195444846" w:history="1">
            <w:r w:rsidR="006A3B22" w:rsidRPr="000158BE">
              <w:rPr>
                <w:rStyle w:val="ae"/>
                <w:noProof/>
              </w:rPr>
              <w:t>1.5.1. Разработка/выбор конкурсного задания</w:t>
            </w:r>
            <w:r w:rsidR="006A3B22">
              <w:rPr>
                <w:noProof/>
                <w:webHidden/>
              </w:rPr>
              <w:tab/>
            </w:r>
            <w:r w:rsidR="006A3B22">
              <w:rPr>
                <w:noProof/>
                <w:webHidden/>
              </w:rPr>
              <w:fldChar w:fldCharType="begin"/>
            </w:r>
            <w:r w:rsidR="006A3B22">
              <w:rPr>
                <w:noProof/>
                <w:webHidden/>
              </w:rPr>
              <w:instrText xml:space="preserve"> PAGEREF _Toc195444846 \h </w:instrText>
            </w:r>
            <w:r w:rsidR="006A3B22">
              <w:rPr>
                <w:noProof/>
                <w:webHidden/>
              </w:rPr>
            </w:r>
            <w:r w:rsidR="006A3B22">
              <w:rPr>
                <w:noProof/>
                <w:webHidden/>
              </w:rPr>
              <w:fldChar w:fldCharType="separate"/>
            </w:r>
            <w:r w:rsidR="006A3B22">
              <w:rPr>
                <w:noProof/>
                <w:webHidden/>
              </w:rPr>
              <w:t>15</w:t>
            </w:r>
            <w:r w:rsidR="006A3B22">
              <w:rPr>
                <w:noProof/>
                <w:webHidden/>
              </w:rPr>
              <w:fldChar w:fldCharType="end"/>
            </w:r>
          </w:hyperlink>
        </w:p>
        <w:p w14:paraId="47BC9846" w14:textId="7D9A939C" w:rsidR="006A3B22" w:rsidRDefault="00E804BB">
          <w:pPr>
            <w:pStyle w:val="25"/>
            <w:rPr>
              <w:rFonts w:asciiTheme="minorHAnsi" w:eastAsiaTheme="minorEastAsia" w:hAnsiTheme="minorHAnsi" w:cstheme="minorBidi"/>
              <w:noProof/>
              <w:szCs w:val="22"/>
            </w:rPr>
          </w:pPr>
          <w:hyperlink w:anchor="_Toc195444847" w:history="1">
            <w:r w:rsidR="006A3B22" w:rsidRPr="000158BE">
              <w:rPr>
                <w:rStyle w:val="ae"/>
                <w:noProof/>
              </w:rPr>
              <w:t>1.5.2. Структура модулей конкурсного задания</w:t>
            </w:r>
            <w:r w:rsidR="006A3B22">
              <w:rPr>
                <w:noProof/>
                <w:webHidden/>
              </w:rPr>
              <w:tab/>
            </w:r>
            <w:r w:rsidR="006A3B22">
              <w:rPr>
                <w:noProof/>
                <w:webHidden/>
              </w:rPr>
              <w:fldChar w:fldCharType="begin"/>
            </w:r>
            <w:r w:rsidR="006A3B22">
              <w:rPr>
                <w:noProof/>
                <w:webHidden/>
              </w:rPr>
              <w:instrText xml:space="preserve"> PAGEREF _Toc195444847 \h </w:instrText>
            </w:r>
            <w:r w:rsidR="006A3B22">
              <w:rPr>
                <w:noProof/>
                <w:webHidden/>
              </w:rPr>
            </w:r>
            <w:r w:rsidR="006A3B22">
              <w:rPr>
                <w:noProof/>
                <w:webHidden/>
              </w:rPr>
              <w:fldChar w:fldCharType="separate"/>
            </w:r>
            <w:r w:rsidR="006A3B22">
              <w:rPr>
                <w:noProof/>
                <w:webHidden/>
              </w:rPr>
              <w:t>15</w:t>
            </w:r>
            <w:r w:rsidR="006A3B22">
              <w:rPr>
                <w:noProof/>
                <w:webHidden/>
              </w:rPr>
              <w:fldChar w:fldCharType="end"/>
            </w:r>
          </w:hyperlink>
        </w:p>
        <w:p w14:paraId="292A8A1A" w14:textId="6C2FC752" w:rsidR="006A3B22" w:rsidRDefault="00E804BB">
          <w:pPr>
            <w:pStyle w:val="25"/>
            <w:rPr>
              <w:rFonts w:asciiTheme="minorHAnsi" w:eastAsiaTheme="minorEastAsia" w:hAnsiTheme="minorHAnsi" w:cstheme="minorBidi"/>
              <w:noProof/>
              <w:szCs w:val="22"/>
            </w:rPr>
          </w:pPr>
          <w:hyperlink w:anchor="_Toc195444848" w:history="1">
            <w:r w:rsidR="006A3B22" w:rsidRPr="000158BE">
              <w:rPr>
                <w:rStyle w:val="ae"/>
                <w:noProof/>
              </w:rPr>
              <w:t>Модуль А. Трехмерное проектирование компоновки МКА (инвариант)</w:t>
            </w:r>
            <w:r w:rsidR="006A3B22">
              <w:rPr>
                <w:noProof/>
                <w:webHidden/>
              </w:rPr>
              <w:tab/>
            </w:r>
            <w:r w:rsidR="006A3B22">
              <w:rPr>
                <w:noProof/>
                <w:webHidden/>
              </w:rPr>
              <w:fldChar w:fldCharType="begin"/>
            </w:r>
            <w:r w:rsidR="006A3B22">
              <w:rPr>
                <w:noProof/>
                <w:webHidden/>
              </w:rPr>
              <w:instrText xml:space="preserve"> PAGEREF _Toc195444848 \h </w:instrText>
            </w:r>
            <w:r w:rsidR="006A3B22">
              <w:rPr>
                <w:noProof/>
                <w:webHidden/>
              </w:rPr>
            </w:r>
            <w:r w:rsidR="006A3B22">
              <w:rPr>
                <w:noProof/>
                <w:webHidden/>
              </w:rPr>
              <w:fldChar w:fldCharType="separate"/>
            </w:r>
            <w:r w:rsidR="006A3B22">
              <w:rPr>
                <w:noProof/>
                <w:webHidden/>
              </w:rPr>
              <w:t>21</w:t>
            </w:r>
            <w:r w:rsidR="006A3B22">
              <w:rPr>
                <w:noProof/>
                <w:webHidden/>
              </w:rPr>
              <w:fldChar w:fldCharType="end"/>
            </w:r>
          </w:hyperlink>
        </w:p>
        <w:p w14:paraId="6000C4A9" w14:textId="779CFD15" w:rsidR="006A3B22" w:rsidRDefault="00E804BB">
          <w:pPr>
            <w:pStyle w:val="25"/>
            <w:rPr>
              <w:rFonts w:asciiTheme="minorHAnsi" w:eastAsiaTheme="minorEastAsia" w:hAnsiTheme="minorHAnsi" w:cstheme="minorBidi"/>
              <w:noProof/>
              <w:szCs w:val="22"/>
            </w:rPr>
          </w:pPr>
          <w:hyperlink w:anchor="_Toc195444849" w:history="1">
            <w:r w:rsidR="006A3B22" w:rsidRPr="000158BE">
              <w:rPr>
                <w:rStyle w:val="ae"/>
                <w:rFonts w:eastAsiaTheme="minorHAnsi"/>
                <w:noProof/>
              </w:rPr>
              <w:t>Модуль Б. Автоматизированное проектирование отдельной РЭА</w:t>
            </w:r>
            <w:r w:rsidR="006A3B22">
              <w:rPr>
                <w:noProof/>
                <w:webHidden/>
              </w:rPr>
              <w:tab/>
            </w:r>
            <w:r w:rsidR="006A3B22">
              <w:rPr>
                <w:noProof/>
                <w:webHidden/>
              </w:rPr>
              <w:fldChar w:fldCharType="begin"/>
            </w:r>
            <w:r w:rsidR="006A3B22">
              <w:rPr>
                <w:noProof/>
                <w:webHidden/>
              </w:rPr>
              <w:instrText xml:space="preserve"> PAGEREF _Toc195444849 \h </w:instrText>
            </w:r>
            <w:r w:rsidR="006A3B22">
              <w:rPr>
                <w:noProof/>
                <w:webHidden/>
              </w:rPr>
            </w:r>
            <w:r w:rsidR="006A3B22">
              <w:rPr>
                <w:noProof/>
                <w:webHidden/>
              </w:rPr>
              <w:fldChar w:fldCharType="separate"/>
            </w:r>
            <w:r w:rsidR="006A3B22">
              <w:rPr>
                <w:noProof/>
                <w:webHidden/>
              </w:rPr>
              <w:t>27</w:t>
            </w:r>
            <w:r w:rsidR="006A3B22">
              <w:rPr>
                <w:noProof/>
                <w:webHidden/>
              </w:rPr>
              <w:fldChar w:fldCharType="end"/>
            </w:r>
          </w:hyperlink>
        </w:p>
        <w:p w14:paraId="18857099" w14:textId="55DBC75A" w:rsidR="006A3B22" w:rsidRDefault="00E804BB">
          <w:pPr>
            <w:pStyle w:val="25"/>
            <w:rPr>
              <w:rFonts w:asciiTheme="minorHAnsi" w:eastAsiaTheme="minorEastAsia" w:hAnsiTheme="minorHAnsi" w:cstheme="minorBidi"/>
              <w:noProof/>
              <w:szCs w:val="22"/>
            </w:rPr>
          </w:pPr>
          <w:hyperlink w:anchor="_Toc195444850" w:history="1">
            <w:r w:rsidR="006A3B22" w:rsidRPr="000158BE">
              <w:rPr>
                <w:rStyle w:val="ae"/>
                <w:noProof/>
              </w:rPr>
              <w:t>Модуль В. Программирование служебных систем спутниковой платформы. (инвариант)</w:t>
            </w:r>
            <w:r w:rsidR="006A3B22">
              <w:rPr>
                <w:noProof/>
                <w:webHidden/>
              </w:rPr>
              <w:tab/>
            </w:r>
            <w:r w:rsidR="006A3B22">
              <w:rPr>
                <w:noProof/>
                <w:webHidden/>
              </w:rPr>
              <w:fldChar w:fldCharType="begin"/>
            </w:r>
            <w:r w:rsidR="006A3B22">
              <w:rPr>
                <w:noProof/>
                <w:webHidden/>
              </w:rPr>
              <w:instrText xml:space="preserve"> PAGEREF _Toc195444850 \h </w:instrText>
            </w:r>
            <w:r w:rsidR="006A3B22">
              <w:rPr>
                <w:noProof/>
                <w:webHidden/>
              </w:rPr>
            </w:r>
            <w:r w:rsidR="006A3B22">
              <w:rPr>
                <w:noProof/>
                <w:webHidden/>
              </w:rPr>
              <w:fldChar w:fldCharType="separate"/>
            </w:r>
            <w:r w:rsidR="006A3B22">
              <w:rPr>
                <w:noProof/>
                <w:webHidden/>
              </w:rPr>
              <w:t>31</w:t>
            </w:r>
            <w:r w:rsidR="006A3B22">
              <w:rPr>
                <w:noProof/>
                <w:webHidden/>
              </w:rPr>
              <w:fldChar w:fldCharType="end"/>
            </w:r>
          </w:hyperlink>
        </w:p>
        <w:p w14:paraId="523D51F5" w14:textId="35205CCB" w:rsidR="006A3B22" w:rsidRDefault="00E804BB">
          <w:pPr>
            <w:pStyle w:val="25"/>
            <w:rPr>
              <w:rFonts w:asciiTheme="minorHAnsi" w:eastAsiaTheme="minorEastAsia" w:hAnsiTheme="minorHAnsi" w:cstheme="minorBidi"/>
              <w:noProof/>
              <w:szCs w:val="22"/>
            </w:rPr>
          </w:pPr>
          <w:hyperlink w:anchor="_Toc195444851" w:history="1">
            <w:r w:rsidR="006A3B22" w:rsidRPr="000158BE">
              <w:rPr>
                <w:rStyle w:val="ae"/>
                <w:noProof/>
              </w:rPr>
              <w:t>Модуль Г. Сборка (вариатив)</w:t>
            </w:r>
            <w:r w:rsidR="006A3B22">
              <w:rPr>
                <w:noProof/>
                <w:webHidden/>
              </w:rPr>
              <w:tab/>
            </w:r>
            <w:r w:rsidR="006A3B22">
              <w:rPr>
                <w:noProof/>
                <w:webHidden/>
              </w:rPr>
              <w:fldChar w:fldCharType="begin"/>
            </w:r>
            <w:r w:rsidR="006A3B22">
              <w:rPr>
                <w:noProof/>
                <w:webHidden/>
              </w:rPr>
              <w:instrText xml:space="preserve"> PAGEREF _Toc195444851 \h </w:instrText>
            </w:r>
            <w:r w:rsidR="006A3B22">
              <w:rPr>
                <w:noProof/>
                <w:webHidden/>
              </w:rPr>
            </w:r>
            <w:r w:rsidR="006A3B22">
              <w:rPr>
                <w:noProof/>
                <w:webHidden/>
              </w:rPr>
              <w:fldChar w:fldCharType="separate"/>
            </w:r>
            <w:r w:rsidR="006A3B22">
              <w:rPr>
                <w:noProof/>
                <w:webHidden/>
              </w:rPr>
              <w:t>33</w:t>
            </w:r>
            <w:r w:rsidR="006A3B22">
              <w:rPr>
                <w:noProof/>
                <w:webHidden/>
              </w:rPr>
              <w:fldChar w:fldCharType="end"/>
            </w:r>
          </w:hyperlink>
        </w:p>
        <w:p w14:paraId="157DFC92" w14:textId="4D7B2947" w:rsidR="006A3B22" w:rsidRDefault="00E804BB">
          <w:pPr>
            <w:pStyle w:val="25"/>
            <w:rPr>
              <w:rFonts w:asciiTheme="minorHAnsi" w:eastAsiaTheme="minorEastAsia" w:hAnsiTheme="minorHAnsi" w:cstheme="minorBidi"/>
              <w:noProof/>
              <w:szCs w:val="22"/>
            </w:rPr>
          </w:pPr>
          <w:hyperlink w:anchor="_Toc195444852" w:history="1">
            <w:r w:rsidR="006A3B22" w:rsidRPr="000158BE">
              <w:rPr>
                <w:rStyle w:val="ae"/>
                <w:rFonts w:eastAsiaTheme="minorHAnsi"/>
                <w:bCs/>
                <w:noProof/>
              </w:rPr>
              <w:t>Модуль Д. Проведение комплекса наземных испытаний МКА (вариатив)</w:t>
            </w:r>
            <w:r w:rsidR="006A3B22">
              <w:rPr>
                <w:noProof/>
                <w:webHidden/>
              </w:rPr>
              <w:tab/>
            </w:r>
            <w:r w:rsidR="006A3B22">
              <w:rPr>
                <w:noProof/>
                <w:webHidden/>
              </w:rPr>
              <w:fldChar w:fldCharType="begin"/>
            </w:r>
            <w:r w:rsidR="006A3B22">
              <w:rPr>
                <w:noProof/>
                <w:webHidden/>
              </w:rPr>
              <w:instrText xml:space="preserve"> PAGEREF _Toc195444852 \h </w:instrText>
            </w:r>
            <w:r w:rsidR="006A3B22">
              <w:rPr>
                <w:noProof/>
                <w:webHidden/>
              </w:rPr>
            </w:r>
            <w:r w:rsidR="006A3B22">
              <w:rPr>
                <w:noProof/>
                <w:webHidden/>
              </w:rPr>
              <w:fldChar w:fldCharType="separate"/>
            </w:r>
            <w:r w:rsidR="006A3B22">
              <w:rPr>
                <w:noProof/>
                <w:webHidden/>
              </w:rPr>
              <w:t>35</w:t>
            </w:r>
            <w:r w:rsidR="006A3B22">
              <w:rPr>
                <w:noProof/>
                <w:webHidden/>
              </w:rPr>
              <w:fldChar w:fldCharType="end"/>
            </w:r>
          </w:hyperlink>
        </w:p>
        <w:p w14:paraId="1D4F3B57" w14:textId="785238B0" w:rsidR="006A3B22" w:rsidRDefault="00E804BB">
          <w:pPr>
            <w:pStyle w:val="25"/>
            <w:rPr>
              <w:rFonts w:asciiTheme="minorHAnsi" w:eastAsiaTheme="minorEastAsia" w:hAnsiTheme="minorHAnsi" w:cstheme="minorBidi"/>
              <w:noProof/>
              <w:szCs w:val="22"/>
            </w:rPr>
          </w:pPr>
          <w:hyperlink w:anchor="_Toc195444853" w:history="1">
            <w:r w:rsidR="006A3B22" w:rsidRPr="000158BE">
              <w:rPr>
                <w:rStyle w:val="ae"/>
                <w:noProof/>
              </w:rPr>
              <w:t>Модуль Е. Бережливое производство. Соблюдение ТБ и ОТ. Организация рабочего места (вариатив)</w:t>
            </w:r>
            <w:r w:rsidR="006A3B22">
              <w:rPr>
                <w:noProof/>
                <w:webHidden/>
              </w:rPr>
              <w:tab/>
            </w:r>
            <w:r w:rsidR="006A3B22">
              <w:rPr>
                <w:noProof/>
                <w:webHidden/>
              </w:rPr>
              <w:fldChar w:fldCharType="begin"/>
            </w:r>
            <w:r w:rsidR="006A3B22">
              <w:rPr>
                <w:noProof/>
                <w:webHidden/>
              </w:rPr>
              <w:instrText xml:space="preserve"> PAGEREF _Toc195444853 \h </w:instrText>
            </w:r>
            <w:r w:rsidR="006A3B22">
              <w:rPr>
                <w:noProof/>
                <w:webHidden/>
              </w:rPr>
            </w:r>
            <w:r w:rsidR="006A3B22">
              <w:rPr>
                <w:noProof/>
                <w:webHidden/>
              </w:rPr>
              <w:fldChar w:fldCharType="separate"/>
            </w:r>
            <w:r w:rsidR="006A3B22">
              <w:rPr>
                <w:noProof/>
                <w:webHidden/>
              </w:rPr>
              <w:t>38</w:t>
            </w:r>
            <w:r w:rsidR="006A3B22">
              <w:rPr>
                <w:noProof/>
                <w:webHidden/>
              </w:rPr>
              <w:fldChar w:fldCharType="end"/>
            </w:r>
          </w:hyperlink>
        </w:p>
        <w:p w14:paraId="03A44B55" w14:textId="5809C839" w:rsidR="006A3B22" w:rsidRDefault="00E804BB">
          <w:pPr>
            <w:pStyle w:val="11"/>
            <w:rPr>
              <w:rFonts w:asciiTheme="minorHAnsi" w:eastAsiaTheme="minorEastAsia" w:hAnsiTheme="minorHAnsi" w:cstheme="minorBidi"/>
              <w:bCs w:val="0"/>
              <w:noProof/>
              <w:sz w:val="22"/>
              <w:szCs w:val="22"/>
              <w:lang w:val="ru-RU" w:eastAsia="ru-RU"/>
            </w:rPr>
          </w:pPr>
          <w:hyperlink w:anchor="_Toc195444854" w:history="1">
            <w:r w:rsidR="006A3B22" w:rsidRPr="000158BE">
              <w:rPr>
                <w:rStyle w:val="ae"/>
                <w:rFonts w:ascii="Times New Roman" w:hAnsi="Times New Roman"/>
                <w:noProof/>
              </w:rPr>
              <w:t>2. СПЕЦИАЛЬНЫЕ ПРАВИЛА КОМПЕТЕНЦИИ</w:t>
            </w:r>
            <w:r w:rsidR="006A3B22">
              <w:rPr>
                <w:noProof/>
                <w:webHidden/>
              </w:rPr>
              <w:tab/>
            </w:r>
            <w:r w:rsidR="006A3B22">
              <w:rPr>
                <w:noProof/>
                <w:webHidden/>
              </w:rPr>
              <w:fldChar w:fldCharType="begin"/>
            </w:r>
            <w:r w:rsidR="006A3B22">
              <w:rPr>
                <w:noProof/>
                <w:webHidden/>
              </w:rPr>
              <w:instrText xml:space="preserve"> PAGEREF _Toc195444854 \h </w:instrText>
            </w:r>
            <w:r w:rsidR="006A3B22">
              <w:rPr>
                <w:noProof/>
                <w:webHidden/>
              </w:rPr>
            </w:r>
            <w:r w:rsidR="006A3B22">
              <w:rPr>
                <w:noProof/>
                <w:webHidden/>
              </w:rPr>
              <w:fldChar w:fldCharType="separate"/>
            </w:r>
            <w:r w:rsidR="006A3B22">
              <w:rPr>
                <w:noProof/>
                <w:webHidden/>
              </w:rPr>
              <w:t>39</w:t>
            </w:r>
            <w:r w:rsidR="006A3B22">
              <w:rPr>
                <w:noProof/>
                <w:webHidden/>
              </w:rPr>
              <w:fldChar w:fldCharType="end"/>
            </w:r>
          </w:hyperlink>
        </w:p>
        <w:p w14:paraId="50EA9D5F" w14:textId="41DCBDD5" w:rsidR="006A3B22" w:rsidRDefault="00E804BB">
          <w:pPr>
            <w:pStyle w:val="25"/>
            <w:rPr>
              <w:rFonts w:asciiTheme="minorHAnsi" w:eastAsiaTheme="minorEastAsia" w:hAnsiTheme="minorHAnsi" w:cstheme="minorBidi"/>
              <w:noProof/>
              <w:szCs w:val="22"/>
            </w:rPr>
          </w:pPr>
          <w:hyperlink w:anchor="_Toc195444855" w:history="1">
            <w:r w:rsidR="006A3B22" w:rsidRPr="000158BE">
              <w:rPr>
                <w:rStyle w:val="ae"/>
                <w:noProof/>
              </w:rPr>
              <w:t>2.1. Личный инструмент конкурсанта</w:t>
            </w:r>
            <w:r w:rsidR="006A3B22">
              <w:rPr>
                <w:noProof/>
                <w:webHidden/>
              </w:rPr>
              <w:tab/>
            </w:r>
            <w:r w:rsidR="006A3B22">
              <w:rPr>
                <w:noProof/>
                <w:webHidden/>
              </w:rPr>
              <w:fldChar w:fldCharType="begin"/>
            </w:r>
            <w:r w:rsidR="006A3B22">
              <w:rPr>
                <w:noProof/>
                <w:webHidden/>
              </w:rPr>
              <w:instrText xml:space="preserve"> PAGEREF _Toc195444855 \h </w:instrText>
            </w:r>
            <w:r w:rsidR="006A3B22">
              <w:rPr>
                <w:noProof/>
                <w:webHidden/>
              </w:rPr>
            </w:r>
            <w:r w:rsidR="006A3B22">
              <w:rPr>
                <w:noProof/>
                <w:webHidden/>
              </w:rPr>
              <w:fldChar w:fldCharType="separate"/>
            </w:r>
            <w:r w:rsidR="006A3B22">
              <w:rPr>
                <w:noProof/>
                <w:webHidden/>
              </w:rPr>
              <w:t>39</w:t>
            </w:r>
            <w:r w:rsidR="006A3B22">
              <w:rPr>
                <w:noProof/>
                <w:webHidden/>
              </w:rPr>
              <w:fldChar w:fldCharType="end"/>
            </w:r>
          </w:hyperlink>
        </w:p>
        <w:p w14:paraId="53A426C5" w14:textId="1ADAF78F" w:rsidR="006A3B22" w:rsidRDefault="00E804BB">
          <w:pPr>
            <w:pStyle w:val="25"/>
            <w:rPr>
              <w:rFonts w:asciiTheme="minorHAnsi" w:eastAsiaTheme="minorEastAsia" w:hAnsiTheme="minorHAnsi" w:cstheme="minorBidi"/>
              <w:noProof/>
              <w:szCs w:val="22"/>
            </w:rPr>
          </w:pPr>
          <w:hyperlink w:anchor="_Toc195444856" w:history="1">
            <w:r w:rsidR="006A3B22" w:rsidRPr="000158BE">
              <w:rPr>
                <w:rStyle w:val="ae"/>
                <w:noProof/>
              </w:rPr>
              <w:t>2.2. Материалы, оборудование и инструменты, запрещенные на площадке</w:t>
            </w:r>
            <w:r w:rsidR="006A3B22">
              <w:rPr>
                <w:noProof/>
                <w:webHidden/>
              </w:rPr>
              <w:tab/>
            </w:r>
            <w:r w:rsidR="006A3B22">
              <w:rPr>
                <w:noProof/>
                <w:webHidden/>
              </w:rPr>
              <w:fldChar w:fldCharType="begin"/>
            </w:r>
            <w:r w:rsidR="006A3B22">
              <w:rPr>
                <w:noProof/>
                <w:webHidden/>
              </w:rPr>
              <w:instrText xml:space="preserve"> PAGEREF _Toc195444856 \h </w:instrText>
            </w:r>
            <w:r w:rsidR="006A3B22">
              <w:rPr>
                <w:noProof/>
                <w:webHidden/>
              </w:rPr>
            </w:r>
            <w:r w:rsidR="006A3B22">
              <w:rPr>
                <w:noProof/>
                <w:webHidden/>
              </w:rPr>
              <w:fldChar w:fldCharType="separate"/>
            </w:r>
            <w:r w:rsidR="006A3B22">
              <w:rPr>
                <w:noProof/>
                <w:webHidden/>
              </w:rPr>
              <w:t>39</w:t>
            </w:r>
            <w:r w:rsidR="006A3B22">
              <w:rPr>
                <w:noProof/>
                <w:webHidden/>
              </w:rPr>
              <w:fldChar w:fldCharType="end"/>
            </w:r>
          </w:hyperlink>
        </w:p>
        <w:p w14:paraId="5B702490" w14:textId="44F1B0C3" w:rsidR="006A3B22" w:rsidRDefault="00E804BB">
          <w:pPr>
            <w:pStyle w:val="11"/>
            <w:rPr>
              <w:rFonts w:asciiTheme="minorHAnsi" w:eastAsiaTheme="minorEastAsia" w:hAnsiTheme="minorHAnsi" w:cstheme="minorBidi"/>
              <w:bCs w:val="0"/>
              <w:noProof/>
              <w:sz w:val="22"/>
              <w:szCs w:val="22"/>
              <w:lang w:val="ru-RU" w:eastAsia="ru-RU"/>
            </w:rPr>
          </w:pPr>
          <w:hyperlink w:anchor="_Toc195444857" w:history="1">
            <w:r w:rsidR="006A3B22" w:rsidRPr="000158BE">
              <w:rPr>
                <w:rStyle w:val="ae"/>
                <w:rFonts w:ascii="Times New Roman" w:hAnsi="Times New Roman"/>
                <w:noProof/>
              </w:rPr>
              <w:t>3. Приложения</w:t>
            </w:r>
            <w:r w:rsidR="006A3B22">
              <w:rPr>
                <w:noProof/>
                <w:webHidden/>
              </w:rPr>
              <w:tab/>
            </w:r>
            <w:r w:rsidR="006A3B22">
              <w:rPr>
                <w:noProof/>
                <w:webHidden/>
              </w:rPr>
              <w:fldChar w:fldCharType="begin"/>
            </w:r>
            <w:r w:rsidR="006A3B22">
              <w:rPr>
                <w:noProof/>
                <w:webHidden/>
              </w:rPr>
              <w:instrText xml:space="preserve"> PAGEREF _Toc195444857 \h </w:instrText>
            </w:r>
            <w:r w:rsidR="006A3B22">
              <w:rPr>
                <w:noProof/>
                <w:webHidden/>
              </w:rPr>
            </w:r>
            <w:r w:rsidR="006A3B22">
              <w:rPr>
                <w:noProof/>
                <w:webHidden/>
              </w:rPr>
              <w:fldChar w:fldCharType="separate"/>
            </w:r>
            <w:r w:rsidR="006A3B22">
              <w:rPr>
                <w:noProof/>
                <w:webHidden/>
              </w:rPr>
              <w:t>40</w:t>
            </w:r>
            <w:r w:rsidR="006A3B22">
              <w:rPr>
                <w:noProof/>
                <w:webHidden/>
              </w:rPr>
              <w:fldChar w:fldCharType="end"/>
            </w:r>
          </w:hyperlink>
        </w:p>
        <w:p w14:paraId="5803F1C0" w14:textId="78378FB6" w:rsidR="00384C51" w:rsidRDefault="00384C51" w:rsidP="0008721B">
          <w:r w:rsidRPr="006C6517">
            <w:rPr>
              <w:rFonts w:ascii="Times New Roman" w:eastAsia="Times New Roman" w:hAnsi="Times New Roman" w:cs="Times New Roman"/>
              <w:bCs/>
              <w:sz w:val="28"/>
              <w:szCs w:val="28"/>
              <w:lang w:val="en-AU"/>
            </w:rPr>
            <w:fldChar w:fldCharType="end"/>
          </w:r>
        </w:p>
      </w:sdtContent>
    </w:sdt>
    <w:p w14:paraId="2A5E39EE" w14:textId="77777777" w:rsidR="00384C51" w:rsidRPr="00A204BB" w:rsidRDefault="00384C51" w:rsidP="0008721B">
      <w:pPr>
        <w:pStyle w:val="bullet"/>
        <w:numPr>
          <w:ilvl w:val="0"/>
          <w:numId w:val="0"/>
        </w:numPr>
        <w:ind w:hanging="360"/>
        <w:jc w:val="both"/>
        <w:rPr>
          <w:rFonts w:ascii="Times New Roman" w:hAnsi="Times New Roman"/>
          <w:bCs/>
          <w:sz w:val="24"/>
          <w:szCs w:val="20"/>
          <w:lang w:val="ru-RU" w:eastAsia="ru-RU"/>
        </w:rPr>
      </w:pPr>
    </w:p>
    <w:p w14:paraId="7BE11781" w14:textId="77777777" w:rsidR="00384C51" w:rsidRPr="00A204BB" w:rsidRDefault="00384C51" w:rsidP="0008721B">
      <w:pPr>
        <w:pStyle w:val="bullet"/>
        <w:numPr>
          <w:ilvl w:val="0"/>
          <w:numId w:val="0"/>
        </w:numPr>
        <w:ind w:hanging="360"/>
        <w:jc w:val="both"/>
        <w:rPr>
          <w:rFonts w:ascii="Times New Roman" w:hAnsi="Times New Roman"/>
          <w:bCs/>
          <w:sz w:val="24"/>
          <w:szCs w:val="20"/>
          <w:lang w:val="ru-RU" w:eastAsia="ru-RU"/>
        </w:rPr>
      </w:pPr>
    </w:p>
    <w:p w14:paraId="054FAAF9" w14:textId="77777777" w:rsidR="00384C51" w:rsidRPr="00A204BB" w:rsidRDefault="00384C51" w:rsidP="0008721B">
      <w:pPr>
        <w:pStyle w:val="bullet"/>
        <w:numPr>
          <w:ilvl w:val="0"/>
          <w:numId w:val="0"/>
        </w:numPr>
        <w:ind w:hanging="360"/>
        <w:jc w:val="both"/>
        <w:rPr>
          <w:rFonts w:ascii="Times New Roman" w:hAnsi="Times New Roman"/>
          <w:bCs/>
          <w:sz w:val="24"/>
          <w:szCs w:val="20"/>
          <w:lang w:val="ru-RU" w:eastAsia="ru-RU"/>
        </w:rPr>
      </w:pPr>
    </w:p>
    <w:p w14:paraId="5C5ED6B7" w14:textId="77777777" w:rsidR="00384C51" w:rsidRPr="00A204BB" w:rsidRDefault="00384C51" w:rsidP="0008721B">
      <w:pPr>
        <w:pStyle w:val="bullet"/>
        <w:numPr>
          <w:ilvl w:val="0"/>
          <w:numId w:val="0"/>
        </w:numPr>
        <w:ind w:hanging="360"/>
        <w:jc w:val="both"/>
        <w:rPr>
          <w:rFonts w:ascii="Times New Roman" w:hAnsi="Times New Roman"/>
          <w:bCs/>
          <w:sz w:val="24"/>
          <w:szCs w:val="20"/>
          <w:lang w:val="ru-RU" w:eastAsia="ru-RU"/>
        </w:rPr>
      </w:pPr>
    </w:p>
    <w:p w14:paraId="3D601687" w14:textId="77777777" w:rsidR="00384C51" w:rsidRPr="00A204BB" w:rsidRDefault="00384C51" w:rsidP="0008721B">
      <w:pPr>
        <w:pStyle w:val="bullet"/>
        <w:numPr>
          <w:ilvl w:val="0"/>
          <w:numId w:val="0"/>
        </w:numPr>
        <w:ind w:hanging="360"/>
        <w:jc w:val="both"/>
        <w:rPr>
          <w:rFonts w:ascii="Times New Roman" w:hAnsi="Times New Roman"/>
          <w:bCs/>
          <w:sz w:val="24"/>
          <w:szCs w:val="20"/>
          <w:lang w:val="ru-RU" w:eastAsia="ru-RU"/>
        </w:rPr>
      </w:pPr>
    </w:p>
    <w:p w14:paraId="0B5DF52C" w14:textId="77777777" w:rsidR="007C5A58" w:rsidRDefault="007C5A58" w:rsidP="0008721B">
      <w:pPr>
        <w:rPr>
          <w:rFonts w:ascii="Times New Roman" w:eastAsia="Times New Roman" w:hAnsi="Times New Roman" w:cs="Times New Roman"/>
          <w:bCs/>
          <w:sz w:val="24"/>
          <w:szCs w:val="20"/>
          <w:lang w:eastAsia="ru-RU"/>
        </w:rPr>
        <w:sectPr w:rsidR="007C5A58" w:rsidSect="007C5A58">
          <w:pgSz w:w="11906" w:h="16838"/>
          <w:pgMar w:top="1134" w:right="849" w:bottom="1134" w:left="1418" w:header="624" w:footer="170" w:gutter="0"/>
          <w:pgNumType w:start="4"/>
          <w:cols w:space="708"/>
          <w:titlePg/>
          <w:docGrid w:linePitch="360"/>
        </w:sectPr>
      </w:pPr>
    </w:p>
    <w:p w14:paraId="696CFEB0" w14:textId="77777777" w:rsidR="00384C51" w:rsidRDefault="00384C51" w:rsidP="007C5A58">
      <w:pPr>
        <w:pStyle w:val="bullet"/>
        <w:numPr>
          <w:ilvl w:val="0"/>
          <w:numId w:val="0"/>
        </w:numPr>
        <w:jc w:val="center"/>
        <w:rPr>
          <w:rFonts w:ascii="Times New Roman" w:hAnsi="Times New Roman"/>
          <w:b/>
          <w:bCs/>
          <w:sz w:val="24"/>
          <w:szCs w:val="20"/>
          <w:lang w:val="ru-RU" w:eastAsia="ru-RU"/>
        </w:rPr>
      </w:pPr>
      <w:r>
        <w:rPr>
          <w:rFonts w:ascii="Times New Roman" w:hAnsi="Times New Roman"/>
          <w:bCs/>
          <w:noProof/>
          <w:sz w:val="24"/>
          <w:szCs w:val="20"/>
          <w:lang w:val="ru-RU" w:eastAsia="ru-RU"/>
        </w:rPr>
        <w:lastRenderedPageBreak/>
        <mc:AlternateContent>
          <mc:Choice Requires="wps">
            <w:drawing>
              <wp:anchor distT="0" distB="0" distL="114300" distR="114300" simplePos="0" relativeHeight="251659264" behindDoc="0" locked="0" layoutInCell="1" allowOverlap="1" wp14:anchorId="5F345044" wp14:editId="74F82ED8">
                <wp:simplePos x="0" y="0"/>
                <wp:positionH relativeFrom="column">
                  <wp:posOffset>5852062</wp:posOffset>
                </wp:positionH>
                <wp:positionV relativeFrom="paragraph">
                  <wp:posOffset>464708</wp:posOffset>
                </wp:positionV>
                <wp:extent cx="381838" cy="401934"/>
                <wp:effectExtent l="0" t="0" r="18415" b="17780"/>
                <wp:wrapNone/>
                <wp:docPr id="18" name="Прямоугольник 18"/>
                <wp:cNvGraphicFramePr/>
                <a:graphic xmlns:a="http://schemas.openxmlformats.org/drawingml/2006/main">
                  <a:graphicData uri="http://schemas.microsoft.com/office/word/2010/wordprocessingShape">
                    <wps:wsp>
                      <wps:cNvSpPr/>
                      <wps:spPr>
                        <a:xfrm>
                          <a:off x="0" y="0"/>
                          <a:ext cx="381838" cy="401934"/>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5C994" id="Прямоугольник 18" o:spid="_x0000_s1026" style="position:absolute;margin-left:460.8pt;margin-top:36.6pt;width:30.05pt;height:3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" fillcolor="white [3201]" strokecolor="white [3212]" strokeweight="1pt"/>
            </w:pict>
          </mc:Fallback>
        </mc:AlternateContent>
      </w:r>
      <w:r>
        <w:rPr>
          <w:rFonts w:ascii="Times New Roman" w:hAnsi="Times New Roman"/>
          <w:b/>
          <w:bCs/>
          <w:sz w:val="24"/>
          <w:szCs w:val="20"/>
          <w:lang w:val="ru-RU" w:eastAsia="ru-RU"/>
        </w:rPr>
        <w:t>ИСПОЛЬЗУЕМЫЕ СОКРАЩЕНИЯ</w:t>
      </w:r>
    </w:p>
    <w:tbl>
      <w:tblPr>
        <w:tblStyle w:val="af"/>
        <w:tblW w:w="0" w:type="auto"/>
        <w:tblLook w:val="04A0" w:firstRow="1" w:lastRow="0" w:firstColumn="1" w:lastColumn="0" w:noHBand="0" w:noVBand="1"/>
      </w:tblPr>
      <w:tblGrid>
        <w:gridCol w:w="5050"/>
        <w:gridCol w:w="4579"/>
      </w:tblGrid>
      <w:tr w:rsidR="00384C51" w14:paraId="2D39AF2F" w14:textId="77777777" w:rsidTr="003243F6">
        <w:tc>
          <w:tcPr>
            <w:tcW w:w="0" w:type="auto"/>
          </w:tcPr>
          <w:p w14:paraId="1573827A" w14:textId="77777777" w:rsidR="00384C51" w:rsidRDefault="00384C51" w:rsidP="0008721B">
            <w:pPr>
              <w:spacing w:line="360" w:lineRule="auto"/>
              <w:jc w:val="both"/>
            </w:pPr>
            <w:bookmarkStart w:id="0" w:name="_Toc450204622"/>
            <w:r>
              <w:rPr>
                <w:sz w:val="28"/>
                <w:szCs w:val="28"/>
              </w:rPr>
              <w:t>БКС – бортовая кабельная сеть</w:t>
            </w:r>
          </w:p>
        </w:tc>
        <w:tc>
          <w:tcPr>
            <w:tcW w:w="0" w:type="auto"/>
          </w:tcPr>
          <w:p w14:paraId="0B614250" w14:textId="77777777" w:rsidR="00384C51" w:rsidRDefault="00384C51" w:rsidP="0008721B">
            <w:pPr>
              <w:spacing w:line="360" w:lineRule="auto"/>
              <w:jc w:val="both"/>
            </w:pPr>
            <w:r>
              <w:rPr>
                <w:sz w:val="28"/>
                <w:szCs w:val="28"/>
              </w:rPr>
              <w:t>РКК – ракетно-космический комплекс</w:t>
            </w:r>
          </w:p>
        </w:tc>
      </w:tr>
      <w:tr w:rsidR="00384C51" w14:paraId="19C2CCDF" w14:textId="77777777" w:rsidTr="003243F6">
        <w:tc>
          <w:tcPr>
            <w:tcW w:w="0" w:type="auto"/>
          </w:tcPr>
          <w:p w14:paraId="190279CA" w14:textId="77777777" w:rsidR="00384C51" w:rsidRDefault="00384C51" w:rsidP="0008721B">
            <w:pPr>
              <w:spacing w:line="360" w:lineRule="auto"/>
              <w:jc w:val="both"/>
            </w:pPr>
            <w:r>
              <w:rPr>
                <w:sz w:val="28"/>
                <w:szCs w:val="28"/>
              </w:rPr>
              <w:t>РКО – ракетно-космическая отрасль</w:t>
            </w:r>
          </w:p>
        </w:tc>
        <w:tc>
          <w:tcPr>
            <w:tcW w:w="0" w:type="auto"/>
          </w:tcPr>
          <w:p w14:paraId="0F06FA73" w14:textId="77777777" w:rsidR="00384C51" w:rsidRDefault="00384C51" w:rsidP="0008721B">
            <w:pPr>
              <w:spacing w:line="360" w:lineRule="auto"/>
              <w:jc w:val="both"/>
            </w:pPr>
            <w:r>
              <w:rPr>
                <w:sz w:val="28"/>
                <w:szCs w:val="28"/>
              </w:rPr>
              <w:t>БС – батареи солнечные</w:t>
            </w:r>
          </w:p>
        </w:tc>
      </w:tr>
      <w:tr w:rsidR="00384C51" w14:paraId="51BD594C" w14:textId="77777777" w:rsidTr="003243F6">
        <w:tc>
          <w:tcPr>
            <w:tcW w:w="0" w:type="auto"/>
          </w:tcPr>
          <w:p w14:paraId="613A383D" w14:textId="77777777" w:rsidR="00384C51" w:rsidRDefault="00384C51" w:rsidP="0008721B">
            <w:pPr>
              <w:spacing w:line="360" w:lineRule="auto"/>
              <w:jc w:val="both"/>
            </w:pPr>
            <w:r>
              <w:rPr>
                <w:sz w:val="28"/>
                <w:szCs w:val="28"/>
              </w:rPr>
              <w:t>БКУ – бортовой комплекс управления</w:t>
            </w:r>
          </w:p>
        </w:tc>
        <w:tc>
          <w:tcPr>
            <w:tcW w:w="0" w:type="auto"/>
          </w:tcPr>
          <w:p w14:paraId="118C62F7" w14:textId="77777777" w:rsidR="00384C51" w:rsidRDefault="00384C51" w:rsidP="0008721B">
            <w:pPr>
              <w:spacing w:line="360" w:lineRule="auto"/>
              <w:jc w:val="both"/>
            </w:pPr>
            <w:r>
              <w:rPr>
                <w:sz w:val="28"/>
                <w:szCs w:val="28"/>
              </w:rPr>
              <w:t>РКП – ракетно-космическая промышленность</w:t>
            </w:r>
          </w:p>
        </w:tc>
      </w:tr>
      <w:tr w:rsidR="00384C51" w14:paraId="25320F89" w14:textId="77777777" w:rsidTr="003243F6">
        <w:tc>
          <w:tcPr>
            <w:tcW w:w="0" w:type="auto"/>
          </w:tcPr>
          <w:p w14:paraId="6817A1F5" w14:textId="77777777" w:rsidR="00384C51" w:rsidRDefault="00384C51" w:rsidP="0008721B">
            <w:pPr>
              <w:spacing w:line="360" w:lineRule="auto"/>
              <w:jc w:val="both"/>
            </w:pPr>
            <w:r>
              <w:rPr>
                <w:sz w:val="28"/>
                <w:szCs w:val="28"/>
              </w:rPr>
              <w:t>БФ – батареи фотоэлектрические</w:t>
            </w:r>
          </w:p>
        </w:tc>
        <w:tc>
          <w:tcPr>
            <w:tcW w:w="0" w:type="auto"/>
          </w:tcPr>
          <w:p w14:paraId="6DAD1CAD" w14:textId="77777777" w:rsidR="00384C51" w:rsidRDefault="00384C51" w:rsidP="0008721B">
            <w:pPr>
              <w:spacing w:line="360" w:lineRule="auto"/>
              <w:jc w:val="both"/>
            </w:pPr>
            <w:r>
              <w:rPr>
                <w:sz w:val="28"/>
                <w:szCs w:val="28"/>
              </w:rPr>
              <w:t>РН – ракета-носитель</w:t>
            </w:r>
          </w:p>
        </w:tc>
      </w:tr>
      <w:tr w:rsidR="00384C51" w14:paraId="5295171A" w14:textId="77777777" w:rsidTr="003243F6">
        <w:tc>
          <w:tcPr>
            <w:tcW w:w="0" w:type="auto"/>
          </w:tcPr>
          <w:p w14:paraId="0C8AC9D3" w14:textId="77777777" w:rsidR="00384C51" w:rsidRDefault="00384C51" w:rsidP="0008721B">
            <w:pPr>
              <w:spacing w:line="360" w:lineRule="auto"/>
              <w:jc w:val="both"/>
            </w:pPr>
            <w:r>
              <w:rPr>
                <w:sz w:val="28"/>
                <w:szCs w:val="28"/>
              </w:rPr>
              <w:t>ВК – визуальный контроль</w:t>
            </w:r>
          </w:p>
        </w:tc>
        <w:tc>
          <w:tcPr>
            <w:tcW w:w="0" w:type="auto"/>
          </w:tcPr>
          <w:p w14:paraId="436D48F7" w14:textId="77777777" w:rsidR="00384C51" w:rsidRDefault="00384C51" w:rsidP="0008721B">
            <w:pPr>
              <w:spacing w:line="360" w:lineRule="auto"/>
              <w:jc w:val="both"/>
            </w:pPr>
            <w:r>
              <w:rPr>
                <w:sz w:val="28"/>
                <w:szCs w:val="28"/>
              </w:rPr>
              <w:t>РЭА – радиоэлектронная аппаратура</w:t>
            </w:r>
          </w:p>
        </w:tc>
      </w:tr>
      <w:tr w:rsidR="00384C51" w14:paraId="5287B6E6" w14:textId="77777777" w:rsidTr="003243F6">
        <w:tc>
          <w:tcPr>
            <w:tcW w:w="0" w:type="auto"/>
          </w:tcPr>
          <w:p w14:paraId="3CA42573" w14:textId="77777777" w:rsidR="00384C51" w:rsidRDefault="00384C51" w:rsidP="0008721B">
            <w:pPr>
              <w:spacing w:line="360" w:lineRule="auto"/>
              <w:jc w:val="both"/>
            </w:pPr>
            <w:r>
              <w:rPr>
                <w:sz w:val="28"/>
                <w:szCs w:val="28"/>
              </w:rPr>
              <w:t>ВУЗ – высшее учебное заведение</w:t>
            </w:r>
          </w:p>
        </w:tc>
        <w:tc>
          <w:tcPr>
            <w:tcW w:w="0" w:type="auto"/>
          </w:tcPr>
          <w:p w14:paraId="003D80ED" w14:textId="77777777" w:rsidR="00384C51" w:rsidRDefault="00384C51" w:rsidP="0008721B">
            <w:pPr>
              <w:spacing w:line="360" w:lineRule="auto"/>
              <w:jc w:val="both"/>
            </w:pPr>
            <w:r>
              <w:rPr>
                <w:sz w:val="28"/>
                <w:szCs w:val="28"/>
              </w:rPr>
              <w:t>СОО – средняя околоземная орбита</w:t>
            </w:r>
          </w:p>
        </w:tc>
      </w:tr>
      <w:tr w:rsidR="00384C51" w14:paraId="10E0BED2" w14:textId="77777777" w:rsidTr="003243F6">
        <w:tc>
          <w:tcPr>
            <w:tcW w:w="0" w:type="auto"/>
          </w:tcPr>
          <w:p w14:paraId="3B80753D" w14:textId="77777777" w:rsidR="00384C51" w:rsidRDefault="00384C51" w:rsidP="0008721B">
            <w:pPr>
              <w:spacing w:line="360" w:lineRule="auto"/>
              <w:jc w:val="both"/>
            </w:pPr>
            <w:r>
              <w:rPr>
                <w:sz w:val="28"/>
                <w:szCs w:val="28"/>
              </w:rPr>
              <w:t>ЗАО - задания альтернативных ответов (да/нет)</w:t>
            </w:r>
          </w:p>
        </w:tc>
        <w:tc>
          <w:tcPr>
            <w:tcW w:w="0" w:type="auto"/>
          </w:tcPr>
          <w:p w14:paraId="4A1E8BA9" w14:textId="77777777" w:rsidR="00384C51" w:rsidRDefault="00384C51" w:rsidP="0008721B">
            <w:pPr>
              <w:spacing w:line="360" w:lineRule="auto"/>
              <w:jc w:val="both"/>
            </w:pPr>
            <w:r>
              <w:rPr>
                <w:sz w:val="28"/>
                <w:szCs w:val="28"/>
              </w:rPr>
              <w:t>СРУП - система раскрытия и управления поворотом</w:t>
            </w:r>
          </w:p>
        </w:tc>
      </w:tr>
      <w:tr w:rsidR="00384C51" w14:paraId="28812B0F" w14:textId="77777777" w:rsidTr="003243F6">
        <w:tc>
          <w:tcPr>
            <w:tcW w:w="0" w:type="auto"/>
          </w:tcPr>
          <w:p w14:paraId="19052B66" w14:textId="77777777" w:rsidR="00384C51" w:rsidRDefault="00384C51" w:rsidP="0008721B">
            <w:pPr>
              <w:spacing w:line="360" w:lineRule="auto"/>
              <w:jc w:val="both"/>
            </w:pPr>
            <w:r>
              <w:rPr>
                <w:sz w:val="28"/>
                <w:szCs w:val="28"/>
              </w:rPr>
              <w:t>ГЭ – главный эксперт</w:t>
            </w:r>
          </w:p>
        </w:tc>
        <w:tc>
          <w:tcPr>
            <w:tcW w:w="0" w:type="auto"/>
          </w:tcPr>
          <w:p w14:paraId="765EA8DD" w14:textId="77777777" w:rsidR="00384C51" w:rsidRDefault="00384C51" w:rsidP="0008721B">
            <w:pPr>
              <w:spacing w:line="360" w:lineRule="auto"/>
              <w:jc w:val="both"/>
            </w:pPr>
            <w:r>
              <w:rPr>
                <w:sz w:val="28"/>
                <w:szCs w:val="28"/>
              </w:rPr>
              <w:t>КЗ – конкурсное задание</w:t>
            </w:r>
          </w:p>
        </w:tc>
      </w:tr>
      <w:tr w:rsidR="00384C51" w14:paraId="64FAC08F" w14:textId="77777777" w:rsidTr="003243F6">
        <w:tc>
          <w:tcPr>
            <w:tcW w:w="0" w:type="auto"/>
          </w:tcPr>
          <w:p w14:paraId="7E5DB331" w14:textId="77777777" w:rsidR="00384C51" w:rsidRDefault="00384C51" w:rsidP="0008721B">
            <w:pPr>
              <w:spacing w:line="360" w:lineRule="auto"/>
              <w:jc w:val="both"/>
            </w:pPr>
            <w:r>
              <w:rPr>
                <w:sz w:val="28"/>
                <w:szCs w:val="28"/>
              </w:rPr>
              <w:t>ДЗЗ – дистанционное зондирование Земли</w:t>
            </w:r>
          </w:p>
        </w:tc>
        <w:tc>
          <w:tcPr>
            <w:tcW w:w="0" w:type="auto"/>
          </w:tcPr>
          <w:p w14:paraId="6BB04959" w14:textId="77777777" w:rsidR="00384C51" w:rsidRDefault="00384C51" w:rsidP="0008721B">
            <w:pPr>
              <w:spacing w:line="360" w:lineRule="auto"/>
              <w:jc w:val="both"/>
            </w:pPr>
            <w:r>
              <w:rPr>
                <w:sz w:val="28"/>
                <w:szCs w:val="28"/>
              </w:rPr>
              <w:t>ТЗ – техническое задание</w:t>
            </w:r>
          </w:p>
        </w:tc>
      </w:tr>
      <w:tr w:rsidR="00384C51" w14:paraId="73772E2C" w14:textId="77777777" w:rsidTr="003243F6">
        <w:tc>
          <w:tcPr>
            <w:tcW w:w="0" w:type="auto"/>
          </w:tcPr>
          <w:p w14:paraId="02BA1714" w14:textId="77777777" w:rsidR="00384C51" w:rsidRDefault="00384C51" w:rsidP="0008721B">
            <w:pPr>
              <w:spacing w:line="360" w:lineRule="auto"/>
              <w:jc w:val="both"/>
            </w:pPr>
            <w:r>
              <w:rPr>
                <w:sz w:val="28"/>
                <w:szCs w:val="28"/>
              </w:rPr>
              <w:t>ВЧ – высокая частота</w:t>
            </w:r>
          </w:p>
        </w:tc>
        <w:tc>
          <w:tcPr>
            <w:tcW w:w="0" w:type="auto"/>
          </w:tcPr>
          <w:p w14:paraId="381407AC" w14:textId="77777777" w:rsidR="00384C51" w:rsidRDefault="00384C51" w:rsidP="0008721B">
            <w:pPr>
              <w:spacing w:line="360" w:lineRule="auto"/>
              <w:jc w:val="both"/>
            </w:pPr>
            <w:r>
              <w:rPr>
                <w:sz w:val="28"/>
                <w:szCs w:val="28"/>
              </w:rPr>
              <w:t xml:space="preserve">ТК – требования компетенции </w:t>
            </w:r>
          </w:p>
        </w:tc>
      </w:tr>
      <w:tr w:rsidR="00384C51" w14:paraId="068AB03C" w14:textId="77777777" w:rsidTr="003243F6">
        <w:tc>
          <w:tcPr>
            <w:tcW w:w="0" w:type="auto"/>
          </w:tcPr>
          <w:p w14:paraId="3E3332EA" w14:textId="77777777" w:rsidR="00384C51" w:rsidRDefault="00384C51" w:rsidP="0008721B">
            <w:pPr>
              <w:spacing w:line="360" w:lineRule="auto"/>
              <w:jc w:val="both"/>
            </w:pPr>
            <w:r>
              <w:rPr>
                <w:sz w:val="28"/>
                <w:szCs w:val="28"/>
              </w:rPr>
              <w:t>ИК – измерительный контроль</w:t>
            </w:r>
          </w:p>
        </w:tc>
        <w:tc>
          <w:tcPr>
            <w:tcW w:w="0" w:type="auto"/>
          </w:tcPr>
          <w:p w14:paraId="4D350842" w14:textId="77777777" w:rsidR="00384C51" w:rsidRDefault="00384C51" w:rsidP="0008721B">
            <w:pPr>
              <w:spacing w:line="360" w:lineRule="auto"/>
              <w:jc w:val="both"/>
            </w:pPr>
            <w:r>
              <w:rPr>
                <w:sz w:val="28"/>
                <w:szCs w:val="28"/>
              </w:rPr>
              <w:t>ТУ – технические условия</w:t>
            </w:r>
          </w:p>
        </w:tc>
      </w:tr>
      <w:tr w:rsidR="00384C51" w14:paraId="0A204CDF" w14:textId="77777777" w:rsidTr="003243F6">
        <w:tc>
          <w:tcPr>
            <w:tcW w:w="0" w:type="auto"/>
          </w:tcPr>
          <w:p w14:paraId="1197A2A0" w14:textId="77777777" w:rsidR="00384C51" w:rsidRDefault="00384C51" w:rsidP="0008721B">
            <w:pPr>
              <w:spacing w:line="360" w:lineRule="auto"/>
              <w:jc w:val="both"/>
            </w:pPr>
            <w:r>
              <w:rPr>
                <w:sz w:val="28"/>
                <w:szCs w:val="28"/>
              </w:rPr>
              <w:t>ИКТ</w:t>
            </w:r>
            <w:r>
              <w:rPr>
                <w:b/>
                <w:sz w:val="28"/>
                <w:szCs w:val="28"/>
              </w:rPr>
              <w:t xml:space="preserve"> - </w:t>
            </w:r>
            <w:r>
              <w:rPr>
                <w:sz w:val="28"/>
                <w:szCs w:val="28"/>
              </w:rPr>
              <w:t>изделия космической техники</w:t>
            </w:r>
          </w:p>
        </w:tc>
        <w:tc>
          <w:tcPr>
            <w:tcW w:w="0" w:type="auto"/>
          </w:tcPr>
          <w:p w14:paraId="014689C7" w14:textId="77777777" w:rsidR="00384C51" w:rsidRDefault="00384C51" w:rsidP="0008721B">
            <w:pPr>
              <w:spacing w:line="360" w:lineRule="auto"/>
              <w:jc w:val="both"/>
            </w:pPr>
            <w:r>
              <w:rPr>
                <w:sz w:val="28"/>
                <w:szCs w:val="28"/>
              </w:rPr>
              <w:t>ТЭ –технический эксперт</w:t>
            </w:r>
          </w:p>
        </w:tc>
      </w:tr>
      <w:tr w:rsidR="00384C51" w14:paraId="7DA99B45" w14:textId="77777777" w:rsidTr="003243F6">
        <w:tc>
          <w:tcPr>
            <w:tcW w:w="0" w:type="auto"/>
          </w:tcPr>
          <w:p w14:paraId="1431B59F" w14:textId="77777777" w:rsidR="00384C51" w:rsidRDefault="00384C51" w:rsidP="0008721B">
            <w:pPr>
              <w:spacing w:line="360" w:lineRule="auto"/>
              <w:jc w:val="both"/>
              <w:rPr>
                <w:bCs/>
              </w:rPr>
            </w:pPr>
            <w:r>
              <w:rPr>
                <w:sz w:val="28"/>
                <w:szCs w:val="28"/>
              </w:rPr>
              <w:t>ИЛ – инфраструктурный лист</w:t>
            </w:r>
          </w:p>
        </w:tc>
        <w:tc>
          <w:tcPr>
            <w:tcW w:w="0" w:type="auto"/>
          </w:tcPr>
          <w:p w14:paraId="521152FD" w14:textId="77777777" w:rsidR="00384C51" w:rsidRDefault="00384C51" w:rsidP="0008721B">
            <w:pPr>
              <w:spacing w:line="360" w:lineRule="auto"/>
              <w:jc w:val="both"/>
            </w:pPr>
            <w:r>
              <w:rPr>
                <w:sz w:val="28"/>
                <w:szCs w:val="28"/>
              </w:rPr>
              <w:t>УКВ – ультракороткие волны</w:t>
            </w:r>
          </w:p>
        </w:tc>
      </w:tr>
      <w:tr w:rsidR="00384C51" w14:paraId="72A65814" w14:textId="77777777" w:rsidTr="003243F6">
        <w:tc>
          <w:tcPr>
            <w:tcW w:w="0" w:type="auto"/>
          </w:tcPr>
          <w:p w14:paraId="6EB6A90A" w14:textId="77777777" w:rsidR="00384C51" w:rsidRDefault="00384C51" w:rsidP="0008721B">
            <w:pPr>
              <w:spacing w:line="360" w:lineRule="auto"/>
              <w:jc w:val="both"/>
            </w:pPr>
            <w:r>
              <w:rPr>
                <w:sz w:val="28"/>
                <w:szCs w:val="28"/>
              </w:rPr>
              <w:t>КА – космический аппарат</w:t>
            </w:r>
          </w:p>
        </w:tc>
        <w:tc>
          <w:tcPr>
            <w:tcW w:w="0" w:type="auto"/>
          </w:tcPr>
          <w:p w14:paraId="707FD1F3" w14:textId="77777777" w:rsidR="00384C51" w:rsidRDefault="00384C51" w:rsidP="0008721B">
            <w:pPr>
              <w:spacing w:line="360" w:lineRule="auto"/>
              <w:jc w:val="both"/>
            </w:pPr>
            <w:r>
              <w:rPr>
                <w:sz w:val="28"/>
                <w:szCs w:val="28"/>
              </w:rPr>
              <w:t>ЦУП – центр управления полетами</w:t>
            </w:r>
          </w:p>
        </w:tc>
      </w:tr>
      <w:tr w:rsidR="00384C51" w14:paraId="6ED1D475" w14:textId="77777777" w:rsidTr="003243F6">
        <w:tc>
          <w:tcPr>
            <w:tcW w:w="0" w:type="auto"/>
          </w:tcPr>
          <w:p w14:paraId="728DDA65" w14:textId="77777777" w:rsidR="00384C51" w:rsidRDefault="00384C51" w:rsidP="0008721B">
            <w:pPr>
              <w:spacing w:line="360" w:lineRule="auto"/>
              <w:jc w:val="both"/>
            </w:pPr>
            <w:r>
              <w:rPr>
                <w:sz w:val="28"/>
                <w:szCs w:val="28"/>
              </w:rPr>
              <w:t>ТБ и ОТ – техника безопасности и охрана труда</w:t>
            </w:r>
          </w:p>
        </w:tc>
        <w:tc>
          <w:tcPr>
            <w:tcW w:w="0" w:type="auto"/>
          </w:tcPr>
          <w:p w14:paraId="47003A85" w14:textId="77777777" w:rsidR="00384C51" w:rsidRDefault="00384C51" w:rsidP="0008721B">
            <w:pPr>
              <w:spacing w:line="360" w:lineRule="auto"/>
              <w:jc w:val="both"/>
            </w:pPr>
            <w:r>
              <w:rPr>
                <w:sz w:val="28"/>
                <w:szCs w:val="28"/>
              </w:rPr>
              <w:t>LEO/MEO- низкая или средняя околоземная орбита</w:t>
            </w:r>
          </w:p>
        </w:tc>
      </w:tr>
      <w:tr w:rsidR="00384C51" w14:paraId="270BAEB7" w14:textId="77777777" w:rsidTr="003243F6">
        <w:tc>
          <w:tcPr>
            <w:tcW w:w="0" w:type="auto"/>
          </w:tcPr>
          <w:p w14:paraId="02D08C09" w14:textId="77777777" w:rsidR="00384C51" w:rsidRDefault="00384C51" w:rsidP="0008721B">
            <w:pPr>
              <w:spacing w:line="360" w:lineRule="auto"/>
              <w:jc w:val="both"/>
            </w:pPr>
            <w:r>
              <w:rPr>
                <w:sz w:val="28"/>
                <w:szCs w:val="28"/>
              </w:rPr>
              <w:t>КС – космическая система</w:t>
            </w:r>
          </w:p>
        </w:tc>
        <w:tc>
          <w:tcPr>
            <w:tcW w:w="0" w:type="auto"/>
          </w:tcPr>
          <w:p w14:paraId="1598EEBE" w14:textId="77777777" w:rsidR="00384C51" w:rsidRDefault="00384C51" w:rsidP="0008721B">
            <w:pPr>
              <w:spacing w:line="360" w:lineRule="auto"/>
              <w:jc w:val="both"/>
            </w:pPr>
            <w:r>
              <w:rPr>
                <w:sz w:val="28"/>
                <w:szCs w:val="28"/>
              </w:rPr>
              <w:t>ППБ –приемно-передающий блок</w:t>
            </w:r>
          </w:p>
        </w:tc>
      </w:tr>
      <w:tr w:rsidR="00384C51" w14:paraId="77E37595" w14:textId="77777777" w:rsidTr="003243F6">
        <w:tc>
          <w:tcPr>
            <w:tcW w:w="0" w:type="auto"/>
          </w:tcPr>
          <w:p w14:paraId="063A7C19" w14:textId="77777777" w:rsidR="00384C51" w:rsidRDefault="00384C51" w:rsidP="0008721B">
            <w:pPr>
              <w:spacing w:line="360" w:lineRule="auto"/>
              <w:jc w:val="both"/>
            </w:pPr>
            <w:r>
              <w:rPr>
                <w:sz w:val="28"/>
                <w:szCs w:val="28"/>
              </w:rPr>
              <w:t>МКА – малый космический аппарат</w:t>
            </w:r>
          </w:p>
        </w:tc>
        <w:tc>
          <w:tcPr>
            <w:tcW w:w="0" w:type="auto"/>
          </w:tcPr>
          <w:p w14:paraId="0CB787DA" w14:textId="77777777" w:rsidR="00384C51" w:rsidRDefault="00384C51" w:rsidP="0008721B">
            <w:pPr>
              <w:spacing w:line="360" w:lineRule="auto"/>
              <w:jc w:val="both"/>
            </w:pPr>
            <w:r>
              <w:rPr>
                <w:sz w:val="28"/>
                <w:szCs w:val="28"/>
              </w:rPr>
              <w:t>ПСК - программные средства контроля</w:t>
            </w:r>
          </w:p>
        </w:tc>
      </w:tr>
      <w:tr w:rsidR="00384C51" w14:paraId="0D595C26" w14:textId="77777777" w:rsidTr="003243F6">
        <w:tc>
          <w:tcPr>
            <w:tcW w:w="0" w:type="auto"/>
          </w:tcPr>
          <w:p w14:paraId="6C22C897" w14:textId="77777777" w:rsidR="00384C51" w:rsidRDefault="00384C51" w:rsidP="0008721B">
            <w:pPr>
              <w:spacing w:line="360" w:lineRule="auto"/>
              <w:jc w:val="both"/>
            </w:pPr>
            <w:r>
              <w:rPr>
                <w:sz w:val="28"/>
                <w:szCs w:val="28"/>
              </w:rPr>
              <w:t>НСК – наземный специальный комплекс</w:t>
            </w:r>
          </w:p>
        </w:tc>
        <w:tc>
          <w:tcPr>
            <w:tcW w:w="0" w:type="auto"/>
          </w:tcPr>
          <w:p w14:paraId="0D76459D" w14:textId="77777777" w:rsidR="00384C51" w:rsidRDefault="00384C51" w:rsidP="0008721B">
            <w:pPr>
              <w:spacing w:line="360" w:lineRule="auto"/>
              <w:jc w:val="both"/>
            </w:pPr>
            <w:r>
              <w:rPr>
                <w:sz w:val="28"/>
                <w:szCs w:val="28"/>
              </w:rPr>
              <w:t>РКД - рабочая конструкторская документация</w:t>
            </w:r>
          </w:p>
        </w:tc>
      </w:tr>
      <w:tr w:rsidR="00384C51" w14:paraId="19109A2D" w14:textId="77777777" w:rsidTr="003243F6">
        <w:tc>
          <w:tcPr>
            <w:tcW w:w="0" w:type="auto"/>
          </w:tcPr>
          <w:p w14:paraId="3830D58D" w14:textId="77777777" w:rsidR="00384C51" w:rsidRDefault="00384C51" w:rsidP="0008721B">
            <w:pPr>
              <w:spacing w:line="360" w:lineRule="auto"/>
              <w:jc w:val="both"/>
            </w:pPr>
            <w:r>
              <w:rPr>
                <w:sz w:val="28"/>
                <w:szCs w:val="28"/>
              </w:rPr>
              <w:t>НКУ – наземный комплекс управления</w:t>
            </w:r>
          </w:p>
        </w:tc>
        <w:tc>
          <w:tcPr>
            <w:tcW w:w="0" w:type="auto"/>
          </w:tcPr>
          <w:p w14:paraId="447D6175" w14:textId="77777777" w:rsidR="00384C51" w:rsidRDefault="00384C51" w:rsidP="0008721B">
            <w:pPr>
              <w:spacing w:line="360" w:lineRule="auto"/>
              <w:jc w:val="both"/>
            </w:pPr>
            <w:r>
              <w:rPr>
                <w:sz w:val="28"/>
                <w:szCs w:val="28"/>
              </w:rPr>
              <w:t>ПМК - пропорциональный метод контроля</w:t>
            </w:r>
          </w:p>
        </w:tc>
      </w:tr>
      <w:tr w:rsidR="00384C51" w14:paraId="61F37A54" w14:textId="77777777" w:rsidTr="003243F6">
        <w:tc>
          <w:tcPr>
            <w:tcW w:w="0" w:type="auto"/>
          </w:tcPr>
          <w:p w14:paraId="2CF76D91" w14:textId="77777777" w:rsidR="00384C51" w:rsidRDefault="00384C51" w:rsidP="0008721B">
            <w:pPr>
              <w:spacing w:line="360" w:lineRule="auto"/>
              <w:jc w:val="both"/>
            </w:pPr>
            <w:r>
              <w:rPr>
                <w:sz w:val="28"/>
                <w:szCs w:val="28"/>
              </w:rPr>
              <w:t>НОО – низкая околоземная орбита</w:t>
            </w:r>
          </w:p>
        </w:tc>
        <w:tc>
          <w:tcPr>
            <w:tcW w:w="0" w:type="auto"/>
          </w:tcPr>
          <w:p w14:paraId="2B331683" w14:textId="77777777" w:rsidR="00384C51" w:rsidRDefault="00384C51" w:rsidP="0008721B">
            <w:pPr>
              <w:spacing w:line="360" w:lineRule="auto"/>
              <w:jc w:val="both"/>
            </w:pPr>
            <w:r>
              <w:rPr>
                <w:sz w:val="28"/>
                <w:szCs w:val="28"/>
              </w:rPr>
              <w:t>ПН – полезная нагрузка</w:t>
            </w:r>
          </w:p>
        </w:tc>
      </w:tr>
      <w:tr w:rsidR="00384C51" w14:paraId="5C0A4D2E" w14:textId="77777777" w:rsidTr="003243F6">
        <w:tc>
          <w:tcPr>
            <w:tcW w:w="0" w:type="auto"/>
          </w:tcPr>
          <w:p w14:paraId="54A8C114" w14:textId="77777777" w:rsidR="00384C51" w:rsidRDefault="00384C51" w:rsidP="0008721B">
            <w:pPr>
              <w:spacing w:line="360" w:lineRule="auto"/>
              <w:jc w:val="both"/>
            </w:pPr>
            <w:r>
              <w:rPr>
                <w:sz w:val="28"/>
                <w:szCs w:val="28"/>
              </w:rPr>
              <w:lastRenderedPageBreak/>
              <w:t>ОГ– орбитальная группировка</w:t>
            </w:r>
          </w:p>
        </w:tc>
        <w:tc>
          <w:tcPr>
            <w:tcW w:w="0" w:type="auto"/>
          </w:tcPr>
          <w:p w14:paraId="690410ED" w14:textId="77777777" w:rsidR="00384C51" w:rsidRDefault="00384C51" w:rsidP="0008721B">
            <w:pPr>
              <w:spacing w:line="360" w:lineRule="auto"/>
              <w:jc w:val="both"/>
            </w:pPr>
            <w:r>
              <w:rPr>
                <w:sz w:val="28"/>
                <w:szCs w:val="28"/>
              </w:rPr>
              <w:t>ПП – печатная плата</w:t>
            </w:r>
          </w:p>
        </w:tc>
      </w:tr>
      <w:tr w:rsidR="00384C51" w14:paraId="126245D8" w14:textId="77777777" w:rsidTr="003243F6">
        <w:tc>
          <w:tcPr>
            <w:tcW w:w="0" w:type="auto"/>
          </w:tcPr>
          <w:p w14:paraId="123FCBEF" w14:textId="77777777" w:rsidR="00384C51" w:rsidRDefault="00384C51" w:rsidP="0008721B">
            <w:pPr>
              <w:spacing w:line="360" w:lineRule="auto"/>
              <w:jc w:val="both"/>
              <w:rPr>
                <w:sz w:val="28"/>
                <w:szCs w:val="28"/>
              </w:rPr>
            </w:pPr>
            <w:r>
              <w:rPr>
                <w:sz w:val="28"/>
                <w:szCs w:val="28"/>
              </w:rPr>
              <w:t>У</w:t>
            </w:r>
            <w:r w:rsidRPr="00F72EDA">
              <w:rPr>
                <w:sz w:val="28"/>
                <w:szCs w:val="28"/>
              </w:rPr>
              <w:t xml:space="preserve">ПНСП </w:t>
            </w:r>
            <w:r>
              <w:rPr>
                <w:sz w:val="28"/>
                <w:szCs w:val="28"/>
              </w:rPr>
              <w:t xml:space="preserve">- </w:t>
            </w:r>
            <w:r w:rsidRPr="00F72EDA">
              <w:rPr>
                <w:sz w:val="28"/>
                <w:szCs w:val="28"/>
              </w:rPr>
              <w:t xml:space="preserve">устройства поиска и наведения солнечной панели </w:t>
            </w:r>
          </w:p>
        </w:tc>
        <w:tc>
          <w:tcPr>
            <w:tcW w:w="0" w:type="auto"/>
          </w:tcPr>
          <w:p w14:paraId="347F4AB8" w14:textId="77777777" w:rsidR="00384C51" w:rsidRDefault="00384C51" w:rsidP="0008721B">
            <w:pPr>
              <w:spacing w:line="360" w:lineRule="auto"/>
              <w:jc w:val="both"/>
              <w:rPr>
                <w:sz w:val="28"/>
                <w:szCs w:val="28"/>
              </w:rPr>
            </w:pPr>
          </w:p>
        </w:tc>
      </w:tr>
    </w:tbl>
    <w:p w14:paraId="322DFEFB" w14:textId="77777777" w:rsidR="007C5A58" w:rsidRDefault="007C5A58" w:rsidP="0008721B">
      <w:pPr>
        <w:pStyle w:val="bullet"/>
        <w:numPr>
          <w:ilvl w:val="0"/>
          <w:numId w:val="0"/>
        </w:numPr>
        <w:rPr>
          <w:rFonts w:ascii="Times New Roman" w:hAnsi="Times New Roman"/>
          <w:b/>
          <w:bCs/>
          <w:lang w:val="ru-RU"/>
        </w:rPr>
      </w:pPr>
    </w:p>
    <w:p w14:paraId="3FD9BB6D" w14:textId="77777777" w:rsidR="007C5A58" w:rsidRDefault="007C5A58" w:rsidP="0008721B">
      <w:pPr>
        <w:pStyle w:val="bullet"/>
        <w:numPr>
          <w:ilvl w:val="0"/>
          <w:numId w:val="0"/>
        </w:numPr>
        <w:rPr>
          <w:rFonts w:ascii="Times New Roman" w:hAnsi="Times New Roman"/>
          <w:b/>
          <w:bCs/>
          <w:lang w:val="ru-RU"/>
        </w:rPr>
        <w:sectPr w:rsidR="007C5A58" w:rsidSect="00815246">
          <w:pgSz w:w="11906" w:h="16838"/>
          <w:pgMar w:top="1134" w:right="849" w:bottom="1134" w:left="1418" w:header="624" w:footer="170" w:gutter="0"/>
          <w:pgNumType w:start="3"/>
          <w:cols w:space="708"/>
          <w:docGrid w:linePitch="360"/>
        </w:sectPr>
      </w:pPr>
    </w:p>
    <w:p w14:paraId="2437B82E" w14:textId="77777777" w:rsidR="00384C51" w:rsidRPr="00A204BB" w:rsidRDefault="00384C51" w:rsidP="0008721B">
      <w:pPr>
        <w:pStyle w:val="-1"/>
        <w:spacing w:after="0"/>
        <w:jc w:val="center"/>
        <w:rPr>
          <w:rFonts w:ascii="Times New Roman" w:hAnsi="Times New Roman"/>
          <w:color w:val="auto"/>
          <w:sz w:val="34"/>
          <w:szCs w:val="34"/>
        </w:rPr>
      </w:pPr>
      <w:bookmarkStart w:id="1" w:name="_Toc142037183"/>
      <w:bookmarkStart w:id="2" w:name="_Toc195444840"/>
      <w:bookmarkEnd w:id="0"/>
      <w:r>
        <w:rPr>
          <w:rFonts w:ascii="Times New Roman" w:hAnsi="Times New Roman"/>
          <w:color w:val="auto"/>
          <w:sz w:val="28"/>
          <w:szCs w:val="28"/>
        </w:rPr>
        <w:lastRenderedPageBreak/>
        <w:t>1</w:t>
      </w:r>
      <w:r w:rsidRPr="00D17132">
        <w:rPr>
          <w:rFonts w:ascii="Times New Roman" w:hAnsi="Times New Roman"/>
          <w:color w:val="auto"/>
          <w:sz w:val="28"/>
          <w:szCs w:val="28"/>
        </w:rPr>
        <w:t>.</w:t>
      </w:r>
      <w:r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Pr="00D17132">
        <w:rPr>
          <w:rFonts w:ascii="Times New Roman" w:hAnsi="Times New Roman"/>
          <w:color w:val="auto"/>
          <w:sz w:val="28"/>
          <w:szCs w:val="28"/>
        </w:rPr>
        <w:t xml:space="preserve"> КОМПЕТЕНЦИИ</w:t>
      </w:r>
      <w:bookmarkEnd w:id="1"/>
      <w:bookmarkEnd w:id="2"/>
    </w:p>
    <w:p w14:paraId="08A18518" w14:textId="77777777" w:rsidR="00384C51" w:rsidRPr="00D17132" w:rsidRDefault="00384C51" w:rsidP="0008721B">
      <w:pPr>
        <w:pStyle w:val="-2"/>
        <w:spacing w:after="240"/>
        <w:jc w:val="center"/>
        <w:rPr>
          <w:rFonts w:ascii="Times New Roman" w:hAnsi="Times New Roman"/>
          <w:sz w:val="24"/>
        </w:rPr>
      </w:pPr>
      <w:bookmarkStart w:id="3" w:name="_Toc142037184"/>
      <w:bookmarkStart w:id="4" w:name="_Toc195444841"/>
      <w:r>
        <w:rPr>
          <w:rFonts w:ascii="Times New Roman" w:hAnsi="Times New Roman"/>
          <w:sz w:val="24"/>
        </w:rPr>
        <w:t>1</w:t>
      </w:r>
      <w:r w:rsidRPr="00D17132">
        <w:rPr>
          <w:rFonts w:ascii="Times New Roman" w:hAnsi="Times New Roman"/>
          <w:sz w:val="24"/>
        </w:rPr>
        <w:t xml:space="preserve">.1. ОБЩИЕ СВЕДЕНИЯ О </w:t>
      </w:r>
      <w:r>
        <w:rPr>
          <w:rFonts w:ascii="Times New Roman" w:hAnsi="Times New Roman"/>
          <w:sz w:val="24"/>
        </w:rPr>
        <w:t>ТРЕБОВАНИЯХ</w:t>
      </w:r>
      <w:r w:rsidRPr="00D17132">
        <w:rPr>
          <w:rFonts w:ascii="Times New Roman" w:hAnsi="Times New Roman"/>
          <w:sz w:val="24"/>
        </w:rPr>
        <w:t xml:space="preserve"> КОМПЕТЕНЦИИ</w:t>
      </w:r>
      <w:bookmarkEnd w:id="3"/>
      <w:bookmarkEnd w:id="4"/>
    </w:p>
    <w:p w14:paraId="377BAF07" w14:textId="77777777" w:rsidR="00384C51" w:rsidRPr="00A204BB" w:rsidRDefault="00384C51" w:rsidP="000872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«Инженерии космических систем»</w:t>
      </w:r>
      <w:r w:rsidRPr="00A204BB">
        <w:rPr>
          <w:rFonts w:ascii="Times New Roman" w:hAnsi="Times New Roman" w:cs="Times New Roman"/>
          <w:sz w:val="28"/>
          <w:szCs w:val="28"/>
        </w:rPr>
        <w:t xml:space="preserve"> </w:t>
      </w:r>
      <w:bookmarkStart w:id="5" w:name="_Hlk123050441"/>
      <w:r w:rsidRPr="00A204BB">
        <w:rPr>
          <w:rFonts w:ascii="Times New Roman" w:hAnsi="Times New Roman" w:cs="Times New Roman"/>
          <w:sz w:val="28"/>
          <w:szCs w:val="28"/>
        </w:rPr>
        <w:t>определя</w:t>
      </w:r>
      <w:r>
        <w:rPr>
          <w:rFonts w:ascii="Times New Roman" w:hAnsi="Times New Roman" w:cs="Times New Roman"/>
          <w:sz w:val="28"/>
          <w:szCs w:val="28"/>
        </w:rPr>
        <w:t>ю</w:t>
      </w:r>
      <w:r w:rsidRPr="00A204BB">
        <w:rPr>
          <w:rFonts w:ascii="Times New Roman" w:hAnsi="Times New Roman" w:cs="Times New Roman"/>
          <w:sz w:val="28"/>
          <w:szCs w:val="28"/>
        </w:rPr>
        <w:t>т знани</w:t>
      </w:r>
      <w:r>
        <w:rPr>
          <w:rFonts w:ascii="Times New Roman" w:hAnsi="Times New Roman" w:cs="Times New Roman"/>
          <w:sz w:val="28"/>
          <w:szCs w:val="28"/>
        </w:rPr>
        <w:t>я</w:t>
      </w:r>
      <w:r w:rsidRPr="00A204BB">
        <w:rPr>
          <w:rFonts w:ascii="Times New Roman" w:hAnsi="Times New Roman" w:cs="Times New Roman"/>
          <w:sz w:val="28"/>
          <w:szCs w:val="28"/>
        </w:rPr>
        <w:t xml:space="preserve">, </w:t>
      </w:r>
      <w:r>
        <w:rPr>
          <w:rFonts w:ascii="Times New Roman" w:hAnsi="Times New Roman" w:cs="Times New Roman"/>
          <w:sz w:val="28"/>
          <w:szCs w:val="28"/>
        </w:rPr>
        <w:t>умения, навыки и трудовые функции</w:t>
      </w:r>
      <w:bookmarkEnd w:id="5"/>
      <w:r>
        <w:rPr>
          <w:rFonts w:ascii="Times New Roman" w:hAnsi="Times New Roman" w:cs="Times New Roman"/>
          <w:sz w:val="28"/>
          <w:szCs w:val="28"/>
        </w:rPr>
        <w:t xml:space="preserve">, </w:t>
      </w:r>
      <w:r w:rsidRPr="00A204BB">
        <w:rPr>
          <w:rFonts w:ascii="Times New Roman" w:hAnsi="Times New Roman" w:cs="Times New Roman"/>
          <w:sz w:val="28"/>
          <w:szCs w:val="28"/>
        </w:rPr>
        <w:t xml:space="preserve">которые лежат в основе </w:t>
      </w:r>
      <w:r>
        <w:rPr>
          <w:rFonts w:ascii="Times New Roman" w:hAnsi="Times New Roman" w:cs="Times New Roman"/>
          <w:sz w:val="28"/>
          <w:szCs w:val="28"/>
        </w:rPr>
        <w:t xml:space="preserve">наиболее актуальных требований работодателей отрасли. </w:t>
      </w:r>
    </w:p>
    <w:p w14:paraId="1EF67A0F" w14:textId="77777777" w:rsidR="00384C51" w:rsidRDefault="00384C51" w:rsidP="000872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Pr="00A204BB">
        <w:rPr>
          <w:rFonts w:ascii="Times New Roman" w:hAnsi="Times New Roman" w:cs="Times New Roman"/>
          <w:sz w:val="28"/>
          <w:szCs w:val="28"/>
        </w:rPr>
        <w:t xml:space="preserve"> по компетенции является демонстрация лучших</w:t>
      </w:r>
      <w:r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Pr="00A204BB">
        <w:rPr>
          <w:rFonts w:ascii="Times New Roman" w:hAnsi="Times New Roman" w:cs="Times New Roman"/>
          <w:sz w:val="28"/>
          <w:szCs w:val="28"/>
        </w:rPr>
        <w:t xml:space="preserve"> </w:t>
      </w:r>
    </w:p>
    <w:p w14:paraId="70B5551B" w14:textId="77777777" w:rsidR="00384C51" w:rsidRPr="00A204BB" w:rsidRDefault="00384C51" w:rsidP="000872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 xml:space="preserve"> явля</w:t>
      </w:r>
      <w:r>
        <w:rPr>
          <w:rFonts w:ascii="Times New Roman" w:hAnsi="Times New Roman" w:cs="Times New Roman"/>
          <w:sz w:val="28"/>
          <w:szCs w:val="28"/>
        </w:rPr>
        <w:t>ю</w:t>
      </w:r>
      <w:r w:rsidRPr="00A204BB">
        <w:rPr>
          <w:rFonts w:ascii="Times New Roman" w:hAnsi="Times New Roman" w:cs="Times New Roman"/>
          <w:sz w:val="28"/>
          <w:szCs w:val="28"/>
        </w:rPr>
        <w:t xml:space="preserve">тся руководством </w:t>
      </w:r>
      <w:r>
        <w:rPr>
          <w:rFonts w:ascii="Times New Roman" w:hAnsi="Times New Roman" w:cs="Times New Roman"/>
          <w:sz w:val="28"/>
          <w:szCs w:val="28"/>
        </w:rPr>
        <w:t>для подготовки конкурентоспособных, высококвалифицированных специалистов / рабочих</w:t>
      </w:r>
      <w:r w:rsidRPr="00A204BB">
        <w:rPr>
          <w:rFonts w:ascii="Times New Roman" w:hAnsi="Times New Roman" w:cs="Times New Roman"/>
          <w:sz w:val="28"/>
          <w:szCs w:val="28"/>
        </w:rPr>
        <w:t xml:space="preserve"> и </w:t>
      </w:r>
      <w:r>
        <w:rPr>
          <w:rFonts w:ascii="Times New Roman" w:hAnsi="Times New Roman" w:cs="Times New Roman"/>
          <w:sz w:val="28"/>
          <w:szCs w:val="28"/>
        </w:rPr>
        <w:t>участия их в конкурсах профессионального мастерства.</w:t>
      </w:r>
    </w:p>
    <w:p w14:paraId="778EEDD5" w14:textId="77777777" w:rsidR="00384C51" w:rsidRPr="00A204BB" w:rsidRDefault="00384C51" w:rsidP="0008721B">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 соревнованиях по компетенции проверка </w:t>
      </w:r>
      <w:r w:rsidRPr="009E37D3">
        <w:rPr>
          <w:rFonts w:ascii="Times New Roman" w:hAnsi="Times New Roman" w:cs="Times New Roman"/>
          <w:sz w:val="28"/>
          <w:szCs w:val="28"/>
        </w:rPr>
        <w:t>знаний, умени</w:t>
      </w:r>
      <w:r>
        <w:rPr>
          <w:rFonts w:ascii="Times New Roman" w:hAnsi="Times New Roman" w:cs="Times New Roman"/>
          <w:sz w:val="28"/>
          <w:szCs w:val="28"/>
        </w:rPr>
        <w:t>й</w:t>
      </w:r>
      <w:r w:rsidRPr="009E37D3">
        <w:rPr>
          <w:rFonts w:ascii="Times New Roman" w:hAnsi="Times New Roman" w:cs="Times New Roman"/>
          <w:sz w:val="28"/>
          <w:szCs w:val="28"/>
        </w:rPr>
        <w:t>, навык</w:t>
      </w:r>
      <w:r>
        <w:rPr>
          <w:rFonts w:ascii="Times New Roman" w:hAnsi="Times New Roman" w:cs="Times New Roman"/>
          <w:sz w:val="28"/>
          <w:szCs w:val="28"/>
        </w:rPr>
        <w:t>ов</w:t>
      </w:r>
      <w:r w:rsidRPr="009E37D3">
        <w:rPr>
          <w:rFonts w:ascii="Times New Roman" w:hAnsi="Times New Roman" w:cs="Times New Roman"/>
          <w:sz w:val="28"/>
          <w:szCs w:val="28"/>
        </w:rPr>
        <w:t xml:space="preserve"> и трудовы</w:t>
      </w:r>
      <w:r>
        <w:rPr>
          <w:rFonts w:ascii="Times New Roman" w:hAnsi="Times New Roman" w:cs="Times New Roman"/>
          <w:sz w:val="28"/>
          <w:szCs w:val="28"/>
        </w:rPr>
        <w:t>х</w:t>
      </w:r>
      <w:r w:rsidRPr="009E37D3">
        <w:rPr>
          <w:rFonts w:ascii="Times New Roman" w:hAnsi="Times New Roman" w:cs="Times New Roman"/>
          <w:sz w:val="28"/>
          <w:szCs w:val="28"/>
        </w:rPr>
        <w:t xml:space="preserve"> функци</w:t>
      </w:r>
      <w:r>
        <w:rPr>
          <w:rFonts w:ascii="Times New Roman" w:hAnsi="Times New Roman" w:cs="Times New Roman"/>
          <w:sz w:val="28"/>
          <w:szCs w:val="28"/>
        </w:rPr>
        <w:t>й</w:t>
      </w:r>
      <w:r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практической работы. </w:t>
      </w:r>
    </w:p>
    <w:p w14:paraId="4146FC7D" w14:textId="77777777" w:rsidR="00384C51" w:rsidRPr="00A204BB" w:rsidRDefault="00384C51" w:rsidP="000872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Pr="00A204BB">
        <w:rPr>
          <w:rFonts w:ascii="Times New Roman" w:hAnsi="Times New Roman" w:cs="Times New Roman"/>
          <w:sz w:val="28"/>
          <w:szCs w:val="28"/>
        </w:rPr>
        <w:t xml:space="preserve"> на четкие разделы с номерами и заголовками</w:t>
      </w:r>
      <w:r>
        <w:rPr>
          <w:rFonts w:ascii="Times New Roman" w:hAnsi="Times New Roman" w:cs="Times New Roman"/>
          <w:sz w:val="28"/>
          <w:szCs w:val="28"/>
        </w:rPr>
        <w:t>, к</w:t>
      </w:r>
      <w:r w:rsidRPr="00A204BB">
        <w:rPr>
          <w:rFonts w:ascii="Times New Roman" w:hAnsi="Times New Roman" w:cs="Times New Roman"/>
          <w:sz w:val="28"/>
          <w:szCs w:val="28"/>
        </w:rPr>
        <w:t>аждому разделу назначен процент относительной важности</w:t>
      </w:r>
      <w:r>
        <w:rPr>
          <w:rFonts w:ascii="Times New Roman" w:hAnsi="Times New Roman" w:cs="Times New Roman"/>
          <w:sz w:val="28"/>
          <w:szCs w:val="28"/>
        </w:rPr>
        <w:t>, с</w:t>
      </w:r>
      <w:r w:rsidRPr="00A204BB">
        <w:rPr>
          <w:rFonts w:ascii="Times New Roman" w:hAnsi="Times New Roman" w:cs="Times New Roman"/>
          <w:sz w:val="28"/>
          <w:szCs w:val="28"/>
        </w:rPr>
        <w:t xml:space="preserve">умма </w:t>
      </w:r>
      <w:r>
        <w:rPr>
          <w:rFonts w:ascii="Times New Roman" w:hAnsi="Times New Roman" w:cs="Times New Roman"/>
          <w:sz w:val="28"/>
          <w:szCs w:val="28"/>
        </w:rPr>
        <w:t xml:space="preserve">которых </w:t>
      </w:r>
      <w:r w:rsidRPr="00A204BB">
        <w:rPr>
          <w:rFonts w:ascii="Times New Roman" w:hAnsi="Times New Roman" w:cs="Times New Roman"/>
          <w:sz w:val="28"/>
          <w:szCs w:val="28"/>
        </w:rPr>
        <w:t>составляет 100.</w:t>
      </w:r>
    </w:p>
    <w:p w14:paraId="5B5127D7" w14:textId="77777777" w:rsidR="00384C51" w:rsidRPr="00D83E4E" w:rsidRDefault="00384C51" w:rsidP="0008721B">
      <w:pPr>
        <w:pStyle w:val="-2"/>
        <w:ind w:firstLine="709"/>
        <w:jc w:val="center"/>
        <w:rPr>
          <w:rFonts w:ascii="Times New Roman" w:hAnsi="Times New Roman"/>
          <w:sz w:val="24"/>
        </w:rPr>
      </w:pPr>
      <w:bookmarkStart w:id="6" w:name="_Toc78885652"/>
      <w:bookmarkStart w:id="7" w:name="_Toc142037185"/>
      <w:bookmarkStart w:id="8" w:name="_Toc195444842"/>
      <w:r w:rsidRPr="00D83E4E">
        <w:rPr>
          <w:rFonts w:ascii="Times New Roman" w:hAnsi="Times New Roman"/>
          <w:sz w:val="24"/>
        </w:rPr>
        <w:t>1.</w:t>
      </w:r>
      <w:bookmarkEnd w:id="6"/>
      <w:r w:rsidRPr="00D83E4E">
        <w:rPr>
          <w:rFonts w:ascii="Times New Roman" w:hAnsi="Times New Roman"/>
          <w:sz w:val="24"/>
        </w:rPr>
        <w:t>2. ПЕРЕЧЕНЬ ПРОФЕССИОНАЛЬНЫХ ЗАДАЧ СПЕЦИАЛИСТА ПО КОМПЕТЕНЦИИ «</w:t>
      </w:r>
      <w:r>
        <w:rPr>
          <w:rFonts w:ascii="Times New Roman" w:hAnsi="Times New Roman"/>
          <w:sz w:val="24"/>
        </w:rPr>
        <w:t>ИНЖЕНЕРИЯ КОСМИЧЕСКИХ СИСТЕМ</w:t>
      </w:r>
      <w:r w:rsidRPr="00D83E4E">
        <w:rPr>
          <w:rFonts w:ascii="Times New Roman" w:hAnsi="Times New Roman"/>
          <w:sz w:val="24"/>
        </w:rPr>
        <w:t>»</w:t>
      </w:r>
      <w:bookmarkEnd w:id="7"/>
      <w:bookmarkEnd w:id="8"/>
    </w:p>
    <w:p w14:paraId="53725A8A" w14:textId="77777777" w:rsidR="00384C51" w:rsidRDefault="00384C51" w:rsidP="0008721B">
      <w:pPr>
        <w:spacing w:after="0" w:line="240" w:lineRule="auto"/>
        <w:jc w:val="both"/>
        <w:rPr>
          <w:rFonts w:ascii="Times New Roman" w:hAnsi="Times New Roman" w:cs="Times New Roman"/>
          <w:i/>
          <w:iCs/>
          <w:sz w:val="20"/>
          <w:szCs w:val="20"/>
        </w:rPr>
      </w:pPr>
      <w:r w:rsidRPr="00270E01">
        <w:rPr>
          <w:rFonts w:ascii="Times New Roman" w:hAnsi="Times New Roman" w:cs="Times New Roman"/>
          <w:i/>
          <w:iCs/>
          <w:sz w:val="20"/>
          <w:szCs w:val="20"/>
        </w:rPr>
        <w:t xml:space="preserve">Перечень </w:t>
      </w:r>
      <w:r>
        <w:rPr>
          <w:rFonts w:ascii="Times New Roman" w:hAnsi="Times New Roman" w:cs="Times New Roman"/>
          <w:i/>
          <w:iCs/>
          <w:sz w:val="20"/>
          <w:szCs w:val="20"/>
        </w:rPr>
        <w:t>видов профессиональной деятельности,</w:t>
      </w:r>
      <w:r w:rsidRPr="00270E01">
        <w:rPr>
          <w:rFonts w:ascii="Times New Roman" w:hAnsi="Times New Roman" w:cs="Times New Roman"/>
          <w:i/>
          <w:iCs/>
          <w:sz w:val="20"/>
          <w:szCs w:val="20"/>
        </w:rPr>
        <w:t xml:space="preserve"> умений и знаний</w:t>
      </w:r>
      <w:r>
        <w:rPr>
          <w:rFonts w:ascii="Times New Roman" w:hAnsi="Times New Roman" w:cs="Times New Roman"/>
          <w:i/>
          <w:iCs/>
          <w:sz w:val="20"/>
          <w:szCs w:val="20"/>
        </w:rPr>
        <w:t>, и</w:t>
      </w:r>
      <w:r w:rsidRPr="00270E01">
        <w:rPr>
          <w:rFonts w:ascii="Times New Roman" w:hAnsi="Times New Roman" w:cs="Times New Roman"/>
          <w:i/>
          <w:iCs/>
          <w:sz w:val="20"/>
          <w:szCs w:val="20"/>
        </w:rPr>
        <w:t xml:space="preserve"> профессиональных трудовых функций специалиста</w:t>
      </w:r>
      <w:r>
        <w:rPr>
          <w:rFonts w:ascii="Times New Roman" w:hAnsi="Times New Roman" w:cs="Times New Roman"/>
          <w:i/>
          <w:iCs/>
          <w:sz w:val="20"/>
          <w:szCs w:val="20"/>
        </w:rPr>
        <w:t xml:space="preserve"> (из ФГОС/ПС/ЕТКС.) </w:t>
      </w:r>
      <w:r w:rsidRPr="00270E01">
        <w:rPr>
          <w:rFonts w:ascii="Times New Roman" w:hAnsi="Times New Roman" w:cs="Times New Roman"/>
          <w:i/>
          <w:iCs/>
          <w:sz w:val="20"/>
          <w:szCs w:val="20"/>
        </w:rPr>
        <w:t>и базируется на требованиях современного рынка труда к данному специалисту</w:t>
      </w:r>
    </w:p>
    <w:p w14:paraId="65084E80" w14:textId="77777777" w:rsidR="00384C51" w:rsidRDefault="00384C51" w:rsidP="0008721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Таблица №1</w:t>
      </w:r>
    </w:p>
    <w:p w14:paraId="0AB873B2" w14:textId="77777777" w:rsidR="00384C51" w:rsidRDefault="00384C51" w:rsidP="0008721B">
      <w:pPr>
        <w:spacing w:after="0" w:line="240" w:lineRule="auto"/>
        <w:jc w:val="right"/>
        <w:rPr>
          <w:rFonts w:ascii="Times New Roman" w:hAnsi="Times New Roman" w:cs="Times New Roman"/>
          <w:i/>
          <w:iCs/>
          <w:sz w:val="20"/>
          <w:szCs w:val="20"/>
        </w:rPr>
      </w:pPr>
    </w:p>
    <w:p w14:paraId="613B3C6B" w14:textId="77777777" w:rsidR="00384C51" w:rsidRDefault="00384C51" w:rsidP="0008721B">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tbl>
      <w:tblPr>
        <w:tblStyle w:val="StGen1"/>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6810"/>
        <w:gridCol w:w="2184"/>
      </w:tblGrid>
      <w:tr w:rsidR="004159E9" w14:paraId="1C79519D" w14:textId="77777777" w:rsidTr="00114F11">
        <w:tc>
          <w:tcPr>
            <w:tcW w:w="635" w:type="dxa"/>
            <w:shd w:val="clear" w:color="auto" w:fill="92D050"/>
            <w:vAlign w:val="center"/>
          </w:tcPr>
          <w:p w14:paraId="51921FA9" w14:textId="77777777" w:rsidR="004159E9" w:rsidRDefault="004159E9" w:rsidP="0008721B">
            <w:pPr>
              <w:spacing w:line="240" w:lineRule="auto"/>
              <w:jc w:val="center"/>
              <w:rPr>
                <w:rFonts w:ascii="Times New Roman" w:eastAsia="Times New Roman" w:hAnsi="Times New Roman" w:cs="Times New Roman"/>
                <w:b/>
                <w:color w:val="FFFFFF"/>
                <w:sz w:val="28"/>
                <w:szCs w:val="28"/>
              </w:rPr>
            </w:pPr>
            <w:r>
              <w:rPr>
                <w:rFonts w:ascii="Times New Roman" w:eastAsia="Times New Roman" w:hAnsi="Times New Roman" w:cs="Times New Roman"/>
                <w:b/>
                <w:color w:val="FFFFFF"/>
                <w:sz w:val="28"/>
                <w:szCs w:val="28"/>
              </w:rPr>
              <w:t>№ п/п</w:t>
            </w:r>
          </w:p>
        </w:tc>
        <w:tc>
          <w:tcPr>
            <w:tcW w:w="6810" w:type="dxa"/>
            <w:shd w:val="clear" w:color="auto" w:fill="92D050"/>
            <w:vAlign w:val="center"/>
          </w:tcPr>
          <w:p w14:paraId="6DD57E3E" w14:textId="77777777" w:rsidR="004159E9" w:rsidRDefault="004159E9" w:rsidP="0008721B">
            <w:pPr>
              <w:spacing w:line="240" w:lineRule="auto"/>
              <w:jc w:val="both"/>
              <w:rPr>
                <w:rFonts w:ascii="Times New Roman" w:eastAsia="Times New Roman" w:hAnsi="Times New Roman" w:cs="Times New Roman"/>
                <w:b/>
                <w:color w:val="FFFFFF"/>
                <w:sz w:val="28"/>
                <w:szCs w:val="28"/>
                <w:highlight w:val="green"/>
              </w:rPr>
            </w:pPr>
            <w:r>
              <w:rPr>
                <w:rFonts w:ascii="Times New Roman" w:eastAsia="Times New Roman" w:hAnsi="Times New Roman" w:cs="Times New Roman"/>
                <w:b/>
                <w:color w:val="FFFFFF"/>
                <w:sz w:val="28"/>
                <w:szCs w:val="28"/>
              </w:rPr>
              <w:t>Раздел</w:t>
            </w:r>
          </w:p>
        </w:tc>
        <w:tc>
          <w:tcPr>
            <w:tcW w:w="2184" w:type="dxa"/>
            <w:shd w:val="clear" w:color="auto" w:fill="92D050"/>
            <w:vAlign w:val="center"/>
          </w:tcPr>
          <w:p w14:paraId="32590749" w14:textId="77777777" w:rsidR="004159E9" w:rsidRDefault="004159E9" w:rsidP="0008721B">
            <w:pPr>
              <w:spacing w:line="240" w:lineRule="auto"/>
              <w:jc w:val="both"/>
              <w:rPr>
                <w:rFonts w:ascii="Times New Roman" w:eastAsia="Times New Roman" w:hAnsi="Times New Roman" w:cs="Times New Roman"/>
                <w:b/>
                <w:color w:val="FFFFFF"/>
                <w:sz w:val="28"/>
                <w:szCs w:val="28"/>
              </w:rPr>
            </w:pPr>
            <w:r>
              <w:rPr>
                <w:rFonts w:ascii="Times New Roman" w:eastAsia="Times New Roman" w:hAnsi="Times New Roman" w:cs="Times New Roman"/>
                <w:b/>
                <w:color w:val="FFFFFF"/>
                <w:sz w:val="28"/>
                <w:szCs w:val="28"/>
              </w:rPr>
              <w:t>Важность в %</w:t>
            </w:r>
          </w:p>
        </w:tc>
      </w:tr>
      <w:tr w:rsidR="004159E9" w14:paraId="5ED3D23A" w14:textId="77777777" w:rsidTr="00114F11">
        <w:tc>
          <w:tcPr>
            <w:tcW w:w="635" w:type="dxa"/>
            <w:vMerge w:val="restart"/>
            <w:shd w:val="clear" w:color="auto" w:fill="BFBFBF"/>
            <w:vAlign w:val="center"/>
          </w:tcPr>
          <w:p w14:paraId="753CC28F" w14:textId="77777777" w:rsidR="004159E9" w:rsidRDefault="004159E9" w:rsidP="0008721B">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10" w:type="dxa"/>
            <w:shd w:val="clear" w:color="auto" w:fill="auto"/>
            <w:vAlign w:val="center"/>
          </w:tcPr>
          <w:p w14:paraId="3700CF93" w14:textId="77777777" w:rsidR="004159E9" w:rsidRDefault="004159E9" w:rsidP="0008721B">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Разработка и реализация на рынках ракет-носителей и ракет космического назначения, обеспечивающих запуски полезной нагрузки на все виды орбит и другие небесные тела с применением современных методов и средств проектирования, конструирования, расчетов, математического, </w:t>
            </w:r>
            <w:r>
              <w:rPr>
                <w:rFonts w:ascii="Times New Roman" w:eastAsia="Times New Roman" w:hAnsi="Times New Roman" w:cs="Times New Roman"/>
                <w:b/>
                <w:sz w:val="28"/>
                <w:szCs w:val="28"/>
              </w:rPr>
              <w:lastRenderedPageBreak/>
              <w:t>физического и компьютерного моделирования, в полной мере удовлетворяющих потребности заказчиков</w:t>
            </w:r>
          </w:p>
        </w:tc>
        <w:tc>
          <w:tcPr>
            <w:tcW w:w="2184" w:type="dxa"/>
            <w:vMerge w:val="restart"/>
            <w:shd w:val="clear" w:color="auto" w:fill="auto"/>
            <w:vAlign w:val="center"/>
          </w:tcPr>
          <w:p w14:paraId="35281C56" w14:textId="77777777" w:rsidR="004159E9" w:rsidRDefault="004159E9" w:rsidP="0008721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31</w:t>
            </w:r>
          </w:p>
        </w:tc>
      </w:tr>
      <w:tr w:rsidR="004159E9" w14:paraId="598D2758" w14:textId="77777777" w:rsidTr="00114F11">
        <w:tc>
          <w:tcPr>
            <w:tcW w:w="635" w:type="dxa"/>
            <w:vMerge/>
            <w:shd w:val="clear" w:color="auto" w:fill="BFBFBF"/>
            <w:vAlign w:val="center"/>
          </w:tcPr>
          <w:p w14:paraId="7F34E3BE" w14:textId="77777777" w:rsidR="004159E9" w:rsidRDefault="004159E9" w:rsidP="0008721B">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8"/>
                <w:szCs w:val="28"/>
              </w:rPr>
            </w:pPr>
          </w:p>
        </w:tc>
        <w:tc>
          <w:tcPr>
            <w:tcW w:w="6810" w:type="dxa"/>
            <w:shd w:val="clear" w:color="auto" w:fill="auto"/>
            <w:vAlign w:val="center"/>
          </w:tcPr>
          <w:p w14:paraId="2B11E6B6"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color w:val="000000"/>
                <w:sz w:val="24"/>
                <w:szCs w:val="24"/>
              </w:rPr>
              <w:t xml:space="preserve"> </w:t>
            </w:r>
            <w:r>
              <w:rPr>
                <w:rFonts w:ascii="Times New Roman" w:eastAsia="Times New Roman" w:hAnsi="Times New Roman" w:cs="Times New Roman"/>
                <w:sz w:val="28"/>
                <w:szCs w:val="28"/>
              </w:rPr>
              <w:t>Специалист должен знать и понимать:</w:t>
            </w:r>
          </w:p>
          <w:p w14:paraId="68CCA32A"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теоретической механики</w:t>
            </w:r>
          </w:p>
          <w:p w14:paraId="0D9C744D"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Инженерная графика в 2D и 3D-пространстве</w:t>
            </w:r>
          </w:p>
          <w:p w14:paraId="462672FB"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допусков и посадок</w:t>
            </w:r>
          </w:p>
          <w:p w14:paraId="4C15EC30"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проектирования деталей и мелких     сборочных единиц</w:t>
            </w:r>
          </w:p>
          <w:p w14:paraId="0012C196"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систем автоматизированного проектирования</w:t>
            </w:r>
          </w:p>
          <w:p w14:paraId="6A994A4B"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ЕСКД</w:t>
            </w:r>
          </w:p>
          <w:p w14:paraId="15C3FEEF"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Перечни нормализованных элементов узлов и деталей</w:t>
            </w:r>
          </w:p>
          <w:p w14:paraId="1B17D637"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Ограничительные сортаменты, применяемые в авиационной промышленности</w:t>
            </w:r>
          </w:p>
          <w:p w14:paraId="7C81C914"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Технические требования, предъявляемые к разрабатываемым деталям и мелким сборочным единицам</w:t>
            </w:r>
          </w:p>
        </w:tc>
        <w:tc>
          <w:tcPr>
            <w:tcW w:w="2184" w:type="dxa"/>
            <w:vMerge/>
            <w:shd w:val="clear" w:color="auto" w:fill="auto"/>
            <w:vAlign w:val="center"/>
          </w:tcPr>
          <w:p w14:paraId="1A0C00F3" w14:textId="77777777" w:rsidR="004159E9" w:rsidRDefault="004159E9" w:rsidP="0008721B">
            <w:pPr>
              <w:spacing w:line="240" w:lineRule="auto"/>
              <w:jc w:val="both"/>
              <w:rPr>
                <w:rFonts w:ascii="Times New Roman" w:eastAsia="Times New Roman" w:hAnsi="Times New Roman" w:cs="Times New Roman"/>
                <w:sz w:val="28"/>
                <w:szCs w:val="28"/>
              </w:rPr>
            </w:pPr>
          </w:p>
        </w:tc>
      </w:tr>
      <w:tr w:rsidR="004159E9" w14:paraId="30A1B0C5" w14:textId="77777777" w:rsidTr="00114F11">
        <w:tc>
          <w:tcPr>
            <w:tcW w:w="635" w:type="dxa"/>
            <w:vMerge/>
            <w:shd w:val="clear" w:color="auto" w:fill="BFBFBF"/>
            <w:vAlign w:val="center"/>
          </w:tcPr>
          <w:p w14:paraId="172B363C" w14:textId="77777777" w:rsidR="004159E9" w:rsidRDefault="004159E9" w:rsidP="0008721B">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8"/>
                <w:szCs w:val="28"/>
              </w:rPr>
            </w:pPr>
          </w:p>
        </w:tc>
        <w:tc>
          <w:tcPr>
            <w:tcW w:w="6810" w:type="dxa"/>
            <w:shd w:val="clear" w:color="auto" w:fill="auto"/>
            <w:vAlign w:val="center"/>
          </w:tcPr>
          <w:p w14:paraId="6FCC5869"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color w:val="000000"/>
                <w:sz w:val="24"/>
                <w:szCs w:val="24"/>
              </w:rPr>
              <w:t xml:space="preserve"> </w:t>
            </w:r>
            <w:r>
              <w:rPr>
                <w:rFonts w:ascii="Times New Roman" w:eastAsia="Times New Roman" w:hAnsi="Times New Roman" w:cs="Times New Roman"/>
                <w:sz w:val="28"/>
                <w:szCs w:val="28"/>
              </w:rPr>
              <w:t>Специалист должен уметь:</w:t>
            </w:r>
          </w:p>
          <w:p w14:paraId="0D68B254"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Применять навыки вычерчивания чертежей деталей в соответствии с требованиями единой системы конструкторской документации </w:t>
            </w:r>
          </w:p>
          <w:p w14:paraId="048DEF80"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Применять навыки вычерчивания чертежей мелких сборочных единиц в соответствии с требованиями ЕСКД</w:t>
            </w:r>
          </w:p>
          <w:p w14:paraId="5429B0B4"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перечень рекомендуемых в авиационной промышленности конструкционных материалов (далее - КМ)</w:t>
            </w:r>
          </w:p>
          <w:p w14:paraId="5E6CD3DD"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методы электронного моделирования для оформления КД</w:t>
            </w:r>
          </w:p>
          <w:p w14:paraId="1008A366" w14:textId="77777777" w:rsidR="004159E9" w:rsidRDefault="004159E9"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ограничительные сортаменты по КМ, имеющиеся конструкторско-технологические решения</w:t>
            </w:r>
          </w:p>
        </w:tc>
        <w:tc>
          <w:tcPr>
            <w:tcW w:w="2184" w:type="dxa"/>
            <w:vMerge/>
            <w:shd w:val="clear" w:color="auto" w:fill="auto"/>
            <w:vAlign w:val="center"/>
          </w:tcPr>
          <w:p w14:paraId="367138ED" w14:textId="77777777" w:rsidR="004159E9" w:rsidRDefault="004159E9" w:rsidP="0008721B">
            <w:pPr>
              <w:spacing w:line="240" w:lineRule="auto"/>
              <w:jc w:val="both"/>
              <w:rPr>
                <w:rFonts w:ascii="Times New Roman" w:eastAsia="Times New Roman" w:hAnsi="Times New Roman" w:cs="Times New Roman"/>
                <w:sz w:val="28"/>
                <w:szCs w:val="28"/>
              </w:rPr>
            </w:pPr>
          </w:p>
        </w:tc>
      </w:tr>
      <w:tr w:rsidR="004159E9" w14:paraId="51335B2D" w14:textId="77777777" w:rsidTr="00114F11">
        <w:trPr>
          <w:trHeight w:val="2415"/>
        </w:trPr>
        <w:tc>
          <w:tcPr>
            <w:tcW w:w="635" w:type="dxa"/>
            <w:vMerge w:val="restart"/>
            <w:shd w:val="clear" w:color="auto" w:fill="BFBFBF"/>
            <w:vAlign w:val="center"/>
          </w:tcPr>
          <w:p w14:paraId="460732C8" w14:textId="77777777" w:rsidR="004159E9" w:rsidRDefault="004159E9" w:rsidP="0008721B">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810" w:type="dxa"/>
            <w:shd w:val="clear" w:color="auto" w:fill="auto"/>
            <w:vAlign w:val="center"/>
          </w:tcPr>
          <w:p w14:paraId="1D340BDC"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Обеспечение соединений отдельных элементов радиоэлектронной аппаратуры и приборов изделий РКТ, способных сохранять механические и электрические характеристики в заданных пределах под воздействием внешних нагрузок и факторов космического пространства</w:t>
            </w:r>
          </w:p>
        </w:tc>
        <w:tc>
          <w:tcPr>
            <w:tcW w:w="2184" w:type="dxa"/>
            <w:vMerge w:val="restart"/>
            <w:shd w:val="clear" w:color="auto" w:fill="auto"/>
            <w:vAlign w:val="center"/>
          </w:tcPr>
          <w:p w14:paraId="70B7AB4B" w14:textId="77777777" w:rsidR="004159E9" w:rsidRDefault="004159E9" w:rsidP="0008721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19,75</w:t>
            </w:r>
          </w:p>
        </w:tc>
      </w:tr>
      <w:tr w:rsidR="004159E9" w14:paraId="625A94C1" w14:textId="77777777" w:rsidTr="00114F11">
        <w:trPr>
          <w:trHeight w:val="5473"/>
        </w:trPr>
        <w:tc>
          <w:tcPr>
            <w:tcW w:w="635" w:type="dxa"/>
            <w:vMerge/>
            <w:shd w:val="clear" w:color="auto" w:fill="BFBFBF"/>
            <w:vAlign w:val="center"/>
          </w:tcPr>
          <w:p w14:paraId="3A3D9BCC" w14:textId="77777777" w:rsidR="004159E9" w:rsidRDefault="004159E9" w:rsidP="0008721B">
            <w:pPr>
              <w:spacing w:after="0" w:line="240" w:lineRule="auto"/>
              <w:jc w:val="center"/>
              <w:rPr>
                <w:rFonts w:ascii="Times New Roman" w:eastAsia="Times New Roman" w:hAnsi="Times New Roman" w:cs="Times New Roman"/>
                <w:sz w:val="28"/>
                <w:szCs w:val="28"/>
              </w:rPr>
            </w:pPr>
          </w:p>
        </w:tc>
        <w:tc>
          <w:tcPr>
            <w:tcW w:w="6810" w:type="dxa"/>
            <w:shd w:val="clear" w:color="auto" w:fill="auto"/>
            <w:vAlign w:val="center"/>
          </w:tcPr>
          <w:p w14:paraId="688EC1C4"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Специалист должен знать и понимать:</w:t>
            </w:r>
          </w:p>
          <w:p w14:paraId="47AC622E"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положения системы менеджмента качества</w:t>
            </w:r>
          </w:p>
          <w:p w14:paraId="3B3F60B8"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охраны труда, промышленной, пожарной и электробезопасности при выполнении монтажных работ</w:t>
            </w:r>
          </w:p>
          <w:p w14:paraId="096E3CCD"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инструкций по эксплуатации инструмента, приспособлений, применяемого оборудования</w:t>
            </w:r>
          </w:p>
          <w:p w14:paraId="651F42A9"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виды и технология монтажных работ</w:t>
            </w:r>
          </w:p>
          <w:p w14:paraId="7B4D4474"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Наименование и маркировка применяемых при монтаже материалов, ЭРЭ</w:t>
            </w:r>
          </w:p>
          <w:p w14:paraId="5E480808"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Марки и сечения проводов</w:t>
            </w:r>
          </w:p>
          <w:p w14:paraId="0C68F858"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Марки и состав припоев</w:t>
            </w:r>
          </w:p>
          <w:p w14:paraId="320C0EDA"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Марки флюсов, их состав и назначение</w:t>
            </w:r>
          </w:p>
          <w:p w14:paraId="13A29498"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НТД по подготовке ЭРЭ и проводов к монтажу</w:t>
            </w:r>
          </w:p>
          <w:p w14:paraId="5F2B4510"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НТД по защите интегральных микросхем и полупроводниковых приборов от статического электричества</w:t>
            </w:r>
          </w:p>
          <w:p w14:paraId="1A055959"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НТД к формовке, рихтовке выводов ЭРЭ с помощью монтажного инструмента, приспособлений</w:t>
            </w:r>
          </w:p>
          <w:p w14:paraId="5A415956"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НТД к луженой поверхности и режимы лужения контактных площадок, выводов ЭРЭ, жил проводов</w:t>
            </w:r>
          </w:p>
          <w:p w14:paraId="180D2651"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Способы снятия изоляции и подготовки жил проводов различных марок и сечений</w:t>
            </w:r>
          </w:p>
          <w:p w14:paraId="4B839E62" w14:textId="77777777" w:rsidR="004159E9" w:rsidRDefault="004159E9" w:rsidP="0008721B">
            <w:pPr>
              <w:spacing w:after="0" w:line="240" w:lineRule="auto"/>
              <w:jc w:val="both"/>
              <w:rPr>
                <w:rFonts w:ascii="Times New Roman" w:eastAsia="Times New Roman" w:hAnsi="Times New Roman" w:cs="Times New Roman"/>
                <w:b/>
                <w:sz w:val="28"/>
                <w:szCs w:val="28"/>
              </w:rPr>
            </w:pPr>
          </w:p>
        </w:tc>
        <w:tc>
          <w:tcPr>
            <w:tcW w:w="2184" w:type="dxa"/>
            <w:vMerge/>
            <w:shd w:val="clear" w:color="auto" w:fill="auto"/>
            <w:vAlign w:val="center"/>
          </w:tcPr>
          <w:p w14:paraId="135FEED8" w14:textId="77777777" w:rsidR="004159E9" w:rsidRDefault="004159E9" w:rsidP="0008721B">
            <w:pPr>
              <w:spacing w:after="0" w:line="240" w:lineRule="auto"/>
              <w:jc w:val="both"/>
              <w:rPr>
                <w:rFonts w:ascii="Times New Roman" w:eastAsia="Times New Roman" w:hAnsi="Times New Roman" w:cs="Times New Roman"/>
                <w:sz w:val="28"/>
                <w:szCs w:val="28"/>
              </w:rPr>
            </w:pPr>
          </w:p>
        </w:tc>
      </w:tr>
      <w:tr w:rsidR="004159E9" w14:paraId="0E6D0EAB" w14:textId="77777777" w:rsidTr="00114F11">
        <w:trPr>
          <w:trHeight w:val="5985"/>
        </w:trPr>
        <w:tc>
          <w:tcPr>
            <w:tcW w:w="635" w:type="dxa"/>
            <w:vMerge/>
            <w:shd w:val="clear" w:color="auto" w:fill="BFBFBF"/>
            <w:vAlign w:val="center"/>
          </w:tcPr>
          <w:p w14:paraId="4809AA79" w14:textId="77777777" w:rsidR="004159E9" w:rsidRDefault="004159E9" w:rsidP="0008721B">
            <w:pPr>
              <w:spacing w:after="0" w:line="240" w:lineRule="auto"/>
              <w:jc w:val="center"/>
              <w:rPr>
                <w:rFonts w:ascii="Times New Roman" w:eastAsia="Times New Roman" w:hAnsi="Times New Roman" w:cs="Times New Roman"/>
                <w:sz w:val="28"/>
                <w:szCs w:val="28"/>
              </w:rPr>
            </w:pPr>
          </w:p>
        </w:tc>
        <w:tc>
          <w:tcPr>
            <w:tcW w:w="6810" w:type="dxa"/>
            <w:shd w:val="clear" w:color="auto" w:fill="auto"/>
            <w:vAlign w:val="center"/>
          </w:tcPr>
          <w:p w14:paraId="35DDAF30"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sz w:val="24"/>
                <w:szCs w:val="24"/>
              </w:rPr>
              <w:t xml:space="preserve"> </w:t>
            </w:r>
            <w:r>
              <w:rPr>
                <w:rFonts w:ascii="Times New Roman" w:eastAsia="Times New Roman" w:hAnsi="Times New Roman" w:cs="Times New Roman"/>
                <w:sz w:val="28"/>
                <w:szCs w:val="28"/>
              </w:rPr>
              <w:t>Специалист должен уметь:</w:t>
            </w:r>
          </w:p>
          <w:p w14:paraId="14968601"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Читать сборочные, электромонтажные чертежи, схемы, таблицы соединений, простые эскизы</w:t>
            </w:r>
          </w:p>
          <w:p w14:paraId="6D9F855D"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Применять приспособления, инструмент и оборудование для формовки выводов ЭРЭ, обработки монтажных проводов</w:t>
            </w:r>
          </w:p>
          <w:p w14:paraId="1BCC390C"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монтажные работы с соблюдением требований нормативной технической документации (НТД) по защите интегральных микросхем и полупроводниковых приборов от статического электричества</w:t>
            </w:r>
          </w:p>
          <w:p w14:paraId="04B5495F"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лужение выводов ЭРЭ, жил проводов, контактных площадок печатных плат</w:t>
            </w:r>
          </w:p>
          <w:p w14:paraId="39CC63FB"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снятие изоляции с проводов различных марок и сечений</w:t>
            </w:r>
          </w:p>
          <w:p w14:paraId="71245CF0" w14:textId="77777777" w:rsidR="004159E9" w:rsidRDefault="004159E9" w:rsidP="0008721B">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Применять безопасные методы и приемы выполнения работ на применяемом (используемом) оборудовании</w:t>
            </w:r>
          </w:p>
        </w:tc>
        <w:tc>
          <w:tcPr>
            <w:tcW w:w="2184" w:type="dxa"/>
            <w:vMerge/>
            <w:shd w:val="clear" w:color="auto" w:fill="auto"/>
            <w:vAlign w:val="center"/>
          </w:tcPr>
          <w:p w14:paraId="1B0E4B57" w14:textId="77777777" w:rsidR="004159E9" w:rsidRDefault="004159E9" w:rsidP="0008721B">
            <w:pPr>
              <w:spacing w:after="0" w:line="240" w:lineRule="auto"/>
              <w:jc w:val="both"/>
              <w:rPr>
                <w:rFonts w:ascii="Times New Roman" w:eastAsia="Times New Roman" w:hAnsi="Times New Roman" w:cs="Times New Roman"/>
                <w:sz w:val="28"/>
                <w:szCs w:val="28"/>
              </w:rPr>
            </w:pPr>
          </w:p>
        </w:tc>
      </w:tr>
      <w:tr w:rsidR="004159E9" w14:paraId="31AB325B" w14:textId="77777777" w:rsidTr="00114F11">
        <w:trPr>
          <w:trHeight w:val="1227"/>
        </w:trPr>
        <w:tc>
          <w:tcPr>
            <w:tcW w:w="635" w:type="dxa"/>
            <w:vMerge w:val="restart"/>
            <w:shd w:val="clear" w:color="auto" w:fill="BFBFBF"/>
            <w:vAlign w:val="center"/>
          </w:tcPr>
          <w:p w14:paraId="08D8633B" w14:textId="77777777" w:rsidR="004159E9" w:rsidRDefault="004159E9" w:rsidP="0008721B">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6810" w:type="dxa"/>
            <w:shd w:val="clear" w:color="auto" w:fill="auto"/>
            <w:vAlign w:val="center"/>
          </w:tcPr>
          <w:p w14:paraId="70638F3E"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Разработка, отладка, проверка работоспособности, модификация компьютерного программного обеспечения</w:t>
            </w:r>
          </w:p>
        </w:tc>
        <w:tc>
          <w:tcPr>
            <w:tcW w:w="2184" w:type="dxa"/>
            <w:vMerge w:val="restart"/>
            <w:shd w:val="clear" w:color="auto" w:fill="auto"/>
            <w:vAlign w:val="center"/>
          </w:tcPr>
          <w:p w14:paraId="367B424C" w14:textId="77777777" w:rsidR="004159E9" w:rsidRDefault="004159E9" w:rsidP="0008721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4159E9" w14:paraId="6416C019" w14:textId="77777777" w:rsidTr="00114F11">
        <w:trPr>
          <w:trHeight w:val="3630"/>
        </w:trPr>
        <w:tc>
          <w:tcPr>
            <w:tcW w:w="635" w:type="dxa"/>
            <w:vMerge/>
            <w:shd w:val="clear" w:color="auto" w:fill="BFBFBF"/>
            <w:vAlign w:val="center"/>
          </w:tcPr>
          <w:p w14:paraId="0FB7913F" w14:textId="77777777" w:rsidR="004159E9" w:rsidRDefault="004159E9" w:rsidP="0008721B">
            <w:pPr>
              <w:spacing w:after="0" w:line="240" w:lineRule="auto"/>
              <w:jc w:val="center"/>
              <w:rPr>
                <w:rFonts w:ascii="Times New Roman" w:eastAsia="Times New Roman" w:hAnsi="Times New Roman" w:cs="Times New Roman"/>
                <w:sz w:val="28"/>
                <w:szCs w:val="28"/>
              </w:rPr>
            </w:pPr>
          </w:p>
        </w:tc>
        <w:tc>
          <w:tcPr>
            <w:tcW w:w="6810" w:type="dxa"/>
            <w:shd w:val="clear" w:color="auto" w:fill="auto"/>
            <w:vAlign w:val="center"/>
          </w:tcPr>
          <w:p w14:paraId="104BDC9B"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Специалист должен знать и понимать:</w:t>
            </w:r>
          </w:p>
          <w:p w14:paraId="495ADB0F"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Методы и приемы формализации поставленных задач</w:t>
            </w:r>
          </w:p>
          <w:p w14:paraId="3D92A37E"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Языки формализации функциональных спецификаций</w:t>
            </w:r>
          </w:p>
          <w:p w14:paraId="3D96F8D5"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Методы и приемы алгоритмизации поставленных задач</w:t>
            </w:r>
          </w:p>
          <w:p w14:paraId="63D4D7F9"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Нотации и программное обеспечение для графического отображения алгоритмов</w:t>
            </w:r>
          </w:p>
          <w:p w14:paraId="776E4811"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Алгоритмы решения типичных задач, области и способы их применения</w:t>
            </w:r>
          </w:p>
          <w:p w14:paraId="5CCFA17F"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Синтаксис выбранного языка программирования, особенности программирования на этом языке, стандартные библиотеки языка программирования</w:t>
            </w:r>
          </w:p>
          <w:p w14:paraId="24735F94"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Методологии разработки компьютерного программного обеспечения</w:t>
            </w:r>
          </w:p>
          <w:p w14:paraId="79266D74"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Методологии и технологии проектирования и использования баз данных</w:t>
            </w:r>
          </w:p>
          <w:p w14:paraId="5242004A"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Технологии программирования</w:t>
            </w:r>
          </w:p>
          <w:p w14:paraId="4911E82E"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Особенности выбранной среды программирования и системы управления базами данных</w:t>
            </w:r>
          </w:p>
          <w:p w14:paraId="4F05099F" w14:textId="77777777" w:rsidR="004159E9" w:rsidRDefault="004159E9" w:rsidP="0008721B">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Компоненты программно-технических архитектур, существующие приложения и интерфейсы взаимодействия с ними</w:t>
            </w:r>
          </w:p>
        </w:tc>
        <w:tc>
          <w:tcPr>
            <w:tcW w:w="2184" w:type="dxa"/>
            <w:vMerge/>
            <w:shd w:val="clear" w:color="auto" w:fill="auto"/>
            <w:vAlign w:val="center"/>
          </w:tcPr>
          <w:p w14:paraId="0F4EFB98" w14:textId="77777777" w:rsidR="004159E9" w:rsidRDefault="004159E9" w:rsidP="0008721B">
            <w:pPr>
              <w:spacing w:after="0" w:line="240" w:lineRule="auto"/>
              <w:jc w:val="both"/>
              <w:rPr>
                <w:rFonts w:ascii="Times New Roman" w:eastAsia="Times New Roman" w:hAnsi="Times New Roman" w:cs="Times New Roman"/>
                <w:sz w:val="28"/>
                <w:szCs w:val="28"/>
              </w:rPr>
            </w:pPr>
          </w:p>
        </w:tc>
      </w:tr>
      <w:tr w:rsidR="004159E9" w14:paraId="132436FB" w14:textId="77777777" w:rsidTr="00114F11">
        <w:trPr>
          <w:trHeight w:val="3630"/>
        </w:trPr>
        <w:tc>
          <w:tcPr>
            <w:tcW w:w="635" w:type="dxa"/>
            <w:vMerge/>
            <w:shd w:val="clear" w:color="auto" w:fill="BFBFBF"/>
            <w:vAlign w:val="center"/>
          </w:tcPr>
          <w:p w14:paraId="57D45CAB" w14:textId="77777777" w:rsidR="004159E9" w:rsidRDefault="004159E9" w:rsidP="0008721B">
            <w:pPr>
              <w:spacing w:after="0" w:line="240" w:lineRule="auto"/>
              <w:jc w:val="center"/>
              <w:rPr>
                <w:rFonts w:ascii="Times New Roman" w:eastAsia="Times New Roman" w:hAnsi="Times New Roman" w:cs="Times New Roman"/>
                <w:sz w:val="28"/>
                <w:szCs w:val="28"/>
              </w:rPr>
            </w:pPr>
          </w:p>
        </w:tc>
        <w:tc>
          <w:tcPr>
            <w:tcW w:w="6810" w:type="dxa"/>
            <w:shd w:val="clear" w:color="auto" w:fill="auto"/>
            <w:vAlign w:val="center"/>
          </w:tcPr>
          <w:p w14:paraId="08F3E0F2"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sz w:val="24"/>
                <w:szCs w:val="24"/>
              </w:rPr>
              <w:t xml:space="preserve"> </w:t>
            </w:r>
            <w:r>
              <w:rPr>
                <w:rFonts w:ascii="Times New Roman" w:eastAsia="Times New Roman" w:hAnsi="Times New Roman" w:cs="Times New Roman"/>
                <w:sz w:val="28"/>
                <w:szCs w:val="28"/>
              </w:rPr>
              <w:t>Специалист должен уметь:</w:t>
            </w:r>
          </w:p>
          <w:p w14:paraId="0F0948B5"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методы и приемы формализации поставленных задач</w:t>
            </w:r>
          </w:p>
          <w:p w14:paraId="72370258"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методы и приемы алгоритмизации поставленных задач</w:t>
            </w:r>
          </w:p>
          <w:p w14:paraId="4361EBD2"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программное обеспечение для графического отображения алгоритмов</w:t>
            </w:r>
          </w:p>
          <w:p w14:paraId="1EA0A8E3"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Применять алгоритмы решения типовых задач в соответствующих областях</w:t>
            </w:r>
          </w:p>
          <w:p w14:paraId="147BDEE4"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коммуникации с заинтересованными сторонами</w:t>
            </w:r>
          </w:p>
          <w:p w14:paraId="6F227CCF"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Применять выбранные языки программирования для написания программного кода</w:t>
            </w:r>
          </w:p>
          <w:p w14:paraId="191B02F1"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выбранную среду программирования и средства системы управления базами данных</w:t>
            </w:r>
          </w:p>
          <w:p w14:paraId="3C4CA733"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возможности имеющейся технической и/или программной архитектуры для написания программного кода</w:t>
            </w:r>
          </w:p>
          <w:p w14:paraId="63B72C96"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коммуникации с заинтересованными сторонами</w:t>
            </w:r>
          </w:p>
        </w:tc>
        <w:tc>
          <w:tcPr>
            <w:tcW w:w="2184" w:type="dxa"/>
            <w:vMerge/>
            <w:shd w:val="clear" w:color="auto" w:fill="auto"/>
            <w:vAlign w:val="center"/>
          </w:tcPr>
          <w:p w14:paraId="05366743" w14:textId="77777777" w:rsidR="004159E9" w:rsidRDefault="004159E9" w:rsidP="0008721B">
            <w:pPr>
              <w:spacing w:after="0" w:line="240" w:lineRule="auto"/>
              <w:jc w:val="both"/>
              <w:rPr>
                <w:rFonts w:ascii="Times New Roman" w:eastAsia="Times New Roman" w:hAnsi="Times New Roman" w:cs="Times New Roman"/>
                <w:sz w:val="28"/>
                <w:szCs w:val="28"/>
              </w:rPr>
            </w:pPr>
          </w:p>
        </w:tc>
      </w:tr>
      <w:tr w:rsidR="004159E9" w14:paraId="4CAA78CF" w14:textId="77777777" w:rsidTr="00114F11">
        <w:trPr>
          <w:trHeight w:val="2145"/>
        </w:trPr>
        <w:tc>
          <w:tcPr>
            <w:tcW w:w="635" w:type="dxa"/>
            <w:vMerge w:val="restart"/>
            <w:shd w:val="clear" w:color="auto" w:fill="BFBFBF"/>
            <w:vAlign w:val="center"/>
          </w:tcPr>
          <w:p w14:paraId="6F5DF327" w14:textId="77777777" w:rsidR="004159E9" w:rsidRDefault="004159E9" w:rsidP="0008721B">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810" w:type="dxa"/>
            <w:shd w:val="clear" w:color="auto" w:fill="auto"/>
            <w:vAlign w:val="center"/>
          </w:tcPr>
          <w:p w14:paraId="02461350"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Обеспечение качества и надежности космических аппаратов и их компонентов путем выполнения слесарно-сборочных работ в соответствии с требованиями конструкторской документации, технологическим процессом и качественными характеристиками</w:t>
            </w:r>
          </w:p>
        </w:tc>
        <w:tc>
          <w:tcPr>
            <w:tcW w:w="2184" w:type="dxa"/>
            <w:vMerge w:val="restart"/>
            <w:shd w:val="clear" w:color="auto" w:fill="auto"/>
            <w:vAlign w:val="center"/>
          </w:tcPr>
          <w:p w14:paraId="555F8627" w14:textId="77777777" w:rsidR="004159E9" w:rsidRDefault="004159E9" w:rsidP="0008721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18,25</w:t>
            </w:r>
          </w:p>
        </w:tc>
      </w:tr>
      <w:tr w:rsidR="004159E9" w14:paraId="3C6195EF" w14:textId="77777777" w:rsidTr="00114F11">
        <w:trPr>
          <w:trHeight w:val="4507"/>
        </w:trPr>
        <w:tc>
          <w:tcPr>
            <w:tcW w:w="635" w:type="dxa"/>
            <w:vMerge/>
            <w:shd w:val="clear" w:color="auto" w:fill="BFBFBF"/>
            <w:vAlign w:val="center"/>
          </w:tcPr>
          <w:p w14:paraId="42E98A98" w14:textId="77777777" w:rsidR="004159E9" w:rsidRDefault="004159E9" w:rsidP="0008721B">
            <w:pPr>
              <w:spacing w:after="0" w:line="240" w:lineRule="auto"/>
              <w:jc w:val="center"/>
              <w:rPr>
                <w:rFonts w:ascii="Times New Roman" w:eastAsia="Times New Roman" w:hAnsi="Times New Roman" w:cs="Times New Roman"/>
                <w:sz w:val="28"/>
                <w:szCs w:val="28"/>
              </w:rPr>
            </w:pPr>
          </w:p>
        </w:tc>
        <w:tc>
          <w:tcPr>
            <w:tcW w:w="6810" w:type="dxa"/>
            <w:shd w:val="clear" w:color="auto" w:fill="auto"/>
            <w:vAlign w:val="center"/>
          </w:tcPr>
          <w:p w14:paraId="1476CA8E"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Специалист должен знать и понимать:</w:t>
            </w:r>
          </w:p>
          <w:p w14:paraId="2C455B31"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проектирования, конструирования и производства квантово-оптических систем</w:t>
            </w:r>
          </w:p>
          <w:p w14:paraId="7BC823B7"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работы систем автоматизированного проектирования</w:t>
            </w:r>
          </w:p>
          <w:p w14:paraId="480F172B"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метрологии, стандартизации и сертификации</w:t>
            </w:r>
          </w:p>
          <w:p w14:paraId="05F8B7D9"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Технический английский язык в объеме, необходимом для взаимодействия и получения информации из зарубежных источников</w:t>
            </w:r>
          </w:p>
          <w:p w14:paraId="31B1B089"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патентоведения</w:t>
            </w:r>
          </w:p>
          <w:p w14:paraId="08CE5429"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системы менеджмента качества</w:t>
            </w:r>
          </w:p>
          <w:p w14:paraId="6E7F5AF2"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Технологии информационной поддержки изделия</w:t>
            </w:r>
          </w:p>
          <w:p w14:paraId="26D0DCA5"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Стандарты ракетно-космической промышленности и стандарты организации в области разработки и создания квантово-оптических систем</w:t>
            </w:r>
          </w:p>
          <w:p w14:paraId="35AD5A9E"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эргономики</w:t>
            </w:r>
          </w:p>
          <w:p w14:paraId="567A2D79" w14:textId="77777777" w:rsidR="004159E9" w:rsidRDefault="004159E9" w:rsidP="0008721B">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Требования охраны труда, промышленной, пожарной и экологической безопасности, электробезопасности</w:t>
            </w:r>
          </w:p>
        </w:tc>
        <w:tc>
          <w:tcPr>
            <w:tcW w:w="2184" w:type="dxa"/>
            <w:vMerge/>
            <w:shd w:val="clear" w:color="auto" w:fill="auto"/>
            <w:vAlign w:val="center"/>
          </w:tcPr>
          <w:p w14:paraId="282F5F23" w14:textId="77777777" w:rsidR="004159E9" w:rsidRDefault="004159E9" w:rsidP="0008721B">
            <w:pPr>
              <w:spacing w:after="0" w:line="240" w:lineRule="auto"/>
              <w:jc w:val="both"/>
              <w:rPr>
                <w:rFonts w:ascii="Times New Roman" w:eastAsia="Times New Roman" w:hAnsi="Times New Roman" w:cs="Times New Roman"/>
                <w:sz w:val="28"/>
                <w:szCs w:val="28"/>
              </w:rPr>
            </w:pPr>
          </w:p>
        </w:tc>
      </w:tr>
      <w:tr w:rsidR="004159E9" w14:paraId="745B18D2" w14:textId="77777777" w:rsidTr="00114F11">
        <w:trPr>
          <w:trHeight w:val="3750"/>
        </w:trPr>
        <w:tc>
          <w:tcPr>
            <w:tcW w:w="635" w:type="dxa"/>
            <w:vMerge/>
            <w:shd w:val="clear" w:color="auto" w:fill="BFBFBF"/>
            <w:vAlign w:val="center"/>
          </w:tcPr>
          <w:p w14:paraId="06C1D1F6" w14:textId="77777777" w:rsidR="004159E9" w:rsidRDefault="004159E9" w:rsidP="0008721B">
            <w:pPr>
              <w:spacing w:after="0" w:line="240" w:lineRule="auto"/>
              <w:jc w:val="center"/>
              <w:rPr>
                <w:rFonts w:ascii="Times New Roman" w:eastAsia="Times New Roman" w:hAnsi="Times New Roman" w:cs="Times New Roman"/>
                <w:sz w:val="28"/>
                <w:szCs w:val="28"/>
              </w:rPr>
            </w:pPr>
          </w:p>
        </w:tc>
        <w:tc>
          <w:tcPr>
            <w:tcW w:w="6810" w:type="dxa"/>
            <w:shd w:val="clear" w:color="auto" w:fill="auto"/>
            <w:vAlign w:val="center"/>
          </w:tcPr>
          <w:p w14:paraId="54A07F91"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sz w:val="24"/>
                <w:szCs w:val="24"/>
              </w:rPr>
              <w:t xml:space="preserve"> </w:t>
            </w:r>
            <w:r>
              <w:rPr>
                <w:rFonts w:ascii="Times New Roman" w:eastAsia="Times New Roman" w:hAnsi="Times New Roman" w:cs="Times New Roman"/>
                <w:sz w:val="28"/>
                <w:szCs w:val="28"/>
              </w:rPr>
              <w:t>Специалист должен уметь:</w:t>
            </w:r>
          </w:p>
          <w:p w14:paraId="2C4AB62B"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Применять методический аппарат по проектированию квантово-оптических систем</w:t>
            </w:r>
          </w:p>
          <w:p w14:paraId="493B56F4"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Применять рекомендуемые справочные материалы и ограничительные сортаменты по конструкционным материалам, стандартизованным изделиям, систему предельных отклонений размеров и форм</w:t>
            </w:r>
          </w:p>
          <w:p w14:paraId="0483A57D" w14:textId="77777777" w:rsidR="004159E9" w:rsidRDefault="004159E9" w:rsidP="0008721B">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Использовать стандартное программное обеспечение при оформлении конструкторской документации</w:t>
            </w:r>
          </w:p>
        </w:tc>
        <w:tc>
          <w:tcPr>
            <w:tcW w:w="2184" w:type="dxa"/>
            <w:vMerge/>
            <w:shd w:val="clear" w:color="auto" w:fill="auto"/>
            <w:vAlign w:val="center"/>
          </w:tcPr>
          <w:p w14:paraId="49704D87" w14:textId="77777777" w:rsidR="004159E9" w:rsidRDefault="004159E9" w:rsidP="0008721B">
            <w:pPr>
              <w:spacing w:after="0" w:line="240" w:lineRule="auto"/>
              <w:jc w:val="both"/>
              <w:rPr>
                <w:rFonts w:ascii="Times New Roman" w:eastAsia="Times New Roman" w:hAnsi="Times New Roman" w:cs="Times New Roman"/>
                <w:sz w:val="28"/>
                <w:szCs w:val="28"/>
              </w:rPr>
            </w:pPr>
          </w:p>
        </w:tc>
      </w:tr>
      <w:tr w:rsidR="004159E9" w14:paraId="663B6614" w14:textId="77777777" w:rsidTr="00114F11">
        <w:trPr>
          <w:trHeight w:val="1890"/>
        </w:trPr>
        <w:tc>
          <w:tcPr>
            <w:tcW w:w="635" w:type="dxa"/>
            <w:vMerge w:val="restart"/>
            <w:shd w:val="clear" w:color="auto" w:fill="BFBFBF"/>
            <w:vAlign w:val="center"/>
          </w:tcPr>
          <w:p w14:paraId="65D415E4" w14:textId="77777777" w:rsidR="004159E9" w:rsidRDefault="004159E9" w:rsidP="0008721B">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810" w:type="dxa"/>
            <w:shd w:val="clear" w:color="auto" w:fill="auto"/>
            <w:vAlign w:val="center"/>
          </w:tcPr>
          <w:p w14:paraId="1458B15C"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Проверка качества сборки изделий ракетно-космической техники, проводимые в организации-изготовителе, на соответствие требованиям, изложенным в технической и конструкторской документации на испытания</w:t>
            </w:r>
          </w:p>
        </w:tc>
        <w:tc>
          <w:tcPr>
            <w:tcW w:w="2184" w:type="dxa"/>
            <w:vMerge w:val="restart"/>
            <w:shd w:val="clear" w:color="auto" w:fill="auto"/>
            <w:vAlign w:val="center"/>
          </w:tcPr>
          <w:p w14:paraId="2998CE9F" w14:textId="77777777" w:rsidR="004159E9" w:rsidRDefault="004159E9" w:rsidP="0008721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4159E9" w14:paraId="060C5263" w14:textId="77777777" w:rsidTr="00114F11">
        <w:trPr>
          <w:trHeight w:val="6278"/>
        </w:trPr>
        <w:tc>
          <w:tcPr>
            <w:tcW w:w="635" w:type="dxa"/>
            <w:vMerge/>
            <w:shd w:val="clear" w:color="auto" w:fill="BFBFBF"/>
            <w:vAlign w:val="center"/>
          </w:tcPr>
          <w:p w14:paraId="0FC7EF93" w14:textId="77777777" w:rsidR="004159E9" w:rsidRDefault="004159E9" w:rsidP="0008721B">
            <w:pPr>
              <w:spacing w:after="0" w:line="240" w:lineRule="auto"/>
              <w:jc w:val="center"/>
              <w:rPr>
                <w:rFonts w:ascii="Times New Roman" w:eastAsia="Times New Roman" w:hAnsi="Times New Roman" w:cs="Times New Roman"/>
                <w:sz w:val="28"/>
                <w:szCs w:val="28"/>
              </w:rPr>
            </w:pPr>
          </w:p>
        </w:tc>
        <w:tc>
          <w:tcPr>
            <w:tcW w:w="6810" w:type="dxa"/>
            <w:shd w:val="clear" w:color="auto" w:fill="auto"/>
            <w:vAlign w:val="center"/>
          </w:tcPr>
          <w:p w14:paraId="043E99DF"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Специалист должен знать и понимать:</w:t>
            </w:r>
          </w:p>
          <w:p w14:paraId="70A1ADB7"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Назначение, конструктивные особенности, принцип действия основных узлов радиоэлектронной аппаратуры</w:t>
            </w:r>
          </w:p>
          <w:p w14:paraId="05923E0B"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Последовательность сборки и монтажа радиоэлектронных устройств и приборов в объеме выполняемых работ</w:t>
            </w:r>
          </w:p>
          <w:p w14:paraId="5662E983"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Методы измерения и контроля параметров качества сборки несущей конструкции второго уровня</w:t>
            </w:r>
          </w:p>
          <w:p w14:paraId="2BA5254D"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Принципы работы, устройство, технические возможности контрольно-измерительного и диагностического оборудования</w:t>
            </w:r>
          </w:p>
          <w:p w14:paraId="7994C539"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Способы электрической проверки радиоэлектронной аппаратуры и приборов на соответствие техническим требованиям</w:t>
            </w:r>
          </w:p>
          <w:p w14:paraId="5B5F1C22"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выполнения электрорадиоизмерений, способы и приемы измерения электрических параметров</w:t>
            </w:r>
          </w:p>
          <w:p w14:paraId="6AC72B13"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и типы электрических схем, правила их чтения и составления</w:t>
            </w:r>
          </w:p>
          <w:p w14:paraId="75CC793A"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брака и способы его предупреждения</w:t>
            </w:r>
          </w:p>
          <w:p w14:paraId="405393B1"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оформления технической документации по результатам контроля</w:t>
            </w:r>
          </w:p>
          <w:p w14:paraId="6155BD3F"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 организации рабочего места при выполнении работ</w:t>
            </w:r>
          </w:p>
          <w:p w14:paraId="314A12D2"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и правила применения средств индивидуальной и коллективной защиты при выполнении работ</w:t>
            </w:r>
          </w:p>
          <w:p w14:paraId="01C0E293" w14:textId="77777777" w:rsidR="004159E9" w:rsidRDefault="004159E9" w:rsidP="0008721B">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Требования охраны труда, пожарной, промышленной, экологической безопасности и электробезопасности</w:t>
            </w:r>
          </w:p>
        </w:tc>
        <w:tc>
          <w:tcPr>
            <w:tcW w:w="2184" w:type="dxa"/>
            <w:vMerge/>
            <w:shd w:val="clear" w:color="auto" w:fill="auto"/>
            <w:vAlign w:val="center"/>
          </w:tcPr>
          <w:p w14:paraId="5FC0E489" w14:textId="77777777" w:rsidR="004159E9" w:rsidRDefault="004159E9" w:rsidP="0008721B">
            <w:pPr>
              <w:spacing w:after="0" w:line="240" w:lineRule="auto"/>
              <w:jc w:val="both"/>
              <w:rPr>
                <w:rFonts w:ascii="Times New Roman" w:eastAsia="Times New Roman" w:hAnsi="Times New Roman" w:cs="Times New Roman"/>
                <w:sz w:val="28"/>
                <w:szCs w:val="28"/>
              </w:rPr>
            </w:pPr>
          </w:p>
        </w:tc>
      </w:tr>
      <w:tr w:rsidR="004159E9" w14:paraId="13657AD2" w14:textId="77777777" w:rsidTr="00114F11">
        <w:trPr>
          <w:trHeight w:val="8400"/>
        </w:trPr>
        <w:tc>
          <w:tcPr>
            <w:tcW w:w="635" w:type="dxa"/>
            <w:vMerge/>
            <w:shd w:val="clear" w:color="auto" w:fill="BFBFBF"/>
            <w:vAlign w:val="center"/>
          </w:tcPr>
          <w:p w14:paraId="21C158B0" w14:textId="77777777" w:rsidR="004159E9" w:rsidRDefault="004159E9" w:rsidP="0008721B">
            <w:pPr>
              <w:spacing w:after="0" w:line="240" w:lineRule="auto"/>
              <w:jc w:val="center"/>
              <w:rPr>
                <w:rFonts w:ascii="Times New Roman" w:eastAsia="Times New Roman" w:hAnsi="Times New Roman" w:cs="Times New Roman"/>
                <w:sz w:val="28"/>
                <w:szCs w:val="28"/>
              </w:rPr>
            </w:pPr>
          </w:p>
        </w:tc>
        <w:tc>
          <w:tcPr>
            <w:tcW w:w="6810" w:type="dxa"/>
            <w:shd w:val="clear" w:color="auto" w:fill="auto"/>
            <w:vAlign w:val="center"/>
          </w:tcPr>
          <w:p w14:paraId="11741EAC" w14:textId="77777777" w:rsidR="004159E9" w:rsidRDefault="004159E9"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sz w:val="24"/>
                <w:szCs w:val="24"/>
              </w:rPr>
              <w:t xml:space="preserve"> </w:t>
            </w:r>
            <w:r>
              <w:rPr>
                <w:rFonts w:ascii="Times New Roman" w:eastAsia="Times New Roman" w:hAnsi="Times New Roman" w:cs="Times New Roman"/>
                <w:sz w:val="28"/>
                <w:szCs w:val="28"/>
              </w:rPr>
              <w:t>Специалист должен уметь:</w:t>
            </w:r>
          </w:p>
          <w:p w14:paraId="2EC971F2"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Читать конструкторскую и технологическую документацию</w:t>
            </w:r>
          </w:p>
          <w:p w14:paraId="01251301"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контрольно-измерительное оборудование для измерения электрических параметров несущей конструкции второго уровня</w:t>
            </w:r>
          </w:p>
          <w:p w14:paraId="0656C8C9"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диагностическое оборудование для контроля качества монтажных соединений несущей конструкции второго уровня</w:t>
            </w:r>
          </w:p>
          <w:p w14:paraId="4A617C12"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Выявлять дефекты сборки и несоответствия параметров несущей конструкции второго уровня заданным в технической документации</w:t>
            </w:r>
          </w:p>
          <w:p w14:paraId="18E19498"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Проверять правильность электрических соединений по сложным принципиальным схемам с помощью измерительных приборов</w:t>
            </w:r>
          </w:p>
          <w:p w14:paraId="210E3B7A"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Проверять правильность раскладки проводов, кабелей, шлейфов в несущей конструкции второго уровня</w:t>
            </w:r>
          </w:p>
          <w:p w14:paraId="3A0C69E6"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Производить контроль изоляции токоведущих частей</w:t>
            </w:r>
          </w:p>
          <w:p w14:paraId="09476756" w14:textId="77777777" w:rsidR="004159E9" w:rsidRDefault="004159E9" w:rsidP="0008721B">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Собирать сложную схему измерений электрических параметров несущей конструкции второго уровня</w:t>
            </w:r>
          </w:p>
          <w:p w14:paraId="13540C5C" w14:textId="77777777" w:rsidR="004159E9" w:rsidRDefault="004159E9" w:rsidP="0008721B">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Оформлять отчетную документацию о выполненных контрольно-измерительных работах</w:t>
            </w:r>
          </w:p>
        </w:tc>
        <w:tc>
          <w:tcPr>
            <w:tcW w:w="2184" w:type="dxa"/>
            <w:vMerge/>
            <w:shd w:val="clear" w:color="auto" w:fill="auto"/>
            <w:vAlign w:val="center"/>
          </w:tcPr>
          <w:p w14:paraId="1A6AEF27" w14:textId="77777777" w:rsidR="004159E9" w:rsidRDefault="004159E9" w:rsidP="0008721B">
            <w:pPr>
              <w:spacing w:after="0" w:line="240" w:lineRule="auto"/>
              <w:jc w:val="both"/>
              <w:rPr>
                <w:rFonts w:ascii="Times New Roman" w:eastAsia="Times New Roman" w:hAnsi="Times New Roman" w:cs="Times New Roman"/>
                <w:sz w:val="28"/>
                <w:szCs w:val="28"/>
              </w:rPr>
            </w:pPr>
          </w:p>
        </w:tc>
      </w:tr>
    </w:tbl>
    <w:p w14:paraId="264CC511" w14:textId="77777777" w:rsidR="00384C51" w:rsidRPr="00FD15EF" w:rsidRDefault="00384C51" w:rsidP="0008721B">
      <w:pPr>
        <w:spacing w:after="0" w:line="240" w:lineRule="auto"/>
        <w:rPr>
          <w:rFonts w:ascii="Times New Roman" w:hAnsi="Times New Roman"/>
          <w:b/>
          <w:bCs/>
          <w:color w:val="000000"/>
          <w:sz w:val="28"/>
          <w:szCs w:val="28"/>
        </w:rPr>
      </w:pPr>
    </w:p>
    <w:p w14:paraId="6A30E6AE" w14:textId="77777777" w:rsidR="00384C51" w:rsidRDefault="00384C51" w:rsidP="000872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710E8251" w14:textId="77777777" w:rsidR="00384C51" w:rsidRPr="00D83E4E" w:rsidRDefault="00384C51" w:rsidP="0008721B">
      <w:pPr>
        <w:pStyle w:val="-2"/>
        <w:jc w:val="center"/>
        <w:rPr>
          <w:rFonts w:ascii="Times New Roman" w:hAnsi="Times New Roman"/>
          <w:sz w:val="24"/>
        </w:rPr>
      </w:pPr>
      <w:bookmarkStart w:id="9" w:name="_Toc78885655"/>
      <w:bookmarkStart w:id="10" w:name="_Toc142037186"/>
      <w:bookmarkStart w:id="11" w:name="_Toc195444843"/>
      <w:r w:rsidRPr="00D83E4E">
        <w:rPr>
          <w:rFonts w:ascii="Times New Roman" w:hAnsi="Times New Roman"/>
          <w:sz w:val="24"/>
        </w:rPr>
        <w:lastRenderedPageBreak/>
        <w:t>1.3. ТРЕБОВАНИЯ К СХЕМЕ ОЦЕНКИ</w:t>
      </w:r>
      <w:bookmarkEnd w:id="9"/>
      <w:bookmarkEnd w:id="10"/>
      <w:bookmarkEnd w:id="11"/>
    </w:p>
    <w:p w14:paraId="54AA46D9" w14:textId="77777777" w:rsidR="00384C51" w:rsidRDefault="00384C51" w:rsidP="0008721B">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Pr>
          <w:rFonts w:ascii="Times New Roman" w:hAnsi="Times New Roman"/>
          <w:sz w:val="28"/>
          <w:szCs w:val="28"/>
          <w:lang w:val="ru-RU"/>
        </w:rPr>
        <w:t>, обозначенных в требованиях и указанных в таблице №2.</w:t>
      </w:r>
    </w:p>
    <w:p w14:paraId="236CE28D" w14:textId="77777777" w:rsidR="00384C51" w:rsidRDefault="00384C51" w:rsidP="0008721B">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233C0E65" w14:textId="77777777" w:rsidR="00384C51" w:rsidRPr="00640E46" w:rsidRDefault="00384C51" w:rsidP="0008721B">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Pr>
          <w:rFonts w:ascii="Times New Roman" w:hAnsi="Times New Roman"/>
          <w:b/>
          <w:sz w:val="28"/>
          <w:szCs w:val="28"/>
          <w:lang w:val="ru-RU"/>
        </w:rPr>
        <w:t>т</w:t>
      </w:r>
      <w:r w:rsidRPr="00640E46">
        <w:rPr>
          <w:rFonts w:ascii="Times New Roman" w:hAnsi="Times New Roman"/>
          <w:b/>
          <w:sz w:val="28"/>
          <w:szCs w:val="28"/>
          <w:lang w:val="ru-RU"/>
        </w:rPr>
        <w:t xml:space="preserve">ребований компетенции в </w:t>
      </w:r>
      <w:r>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Style w:val="StGen2"/>
        <w:tblW w:w="8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42"/>
        <w:gridCol w:w="104"/>
        <w:gridCol w:w="748"/>
        <w:gridCol w:w="883"/>
        <w:gridCol w:w="870"/>
        <w:gridCol w:w="883"/>
        <w:gridCol w:w="883"/>
        <w:gridCol w:w="874"/>
        <w:gridCol w:w="23"/>
        <w:gridCol w:w="1961"/>
        <w:gridCol w:w="25"/>
      </w:tblGrid>
      <w:tr w:rsidR="00A114C3" w14:paraId="40937660" w14:textId="77777777" w:rsidTr="006F1AA7">
        <w:trPr>
          <w:gridAfter w:val="1"/>
          <w:wAfter w:w="25" w:type="dxa"/>
          <w:trHeight w:val="1575"/>
          <w:jc w:val="center"/>
        </w:trPr>
        <w:tc>
          <w:tcPr>
            <w:tcW w:w="1271" w:type="dxa"/>
            <w:gridSpan w:val="2"/>
            <w:shd w:val="clear" w:color="auto" w:fill="92D050"/>
          </w:tcPr>
          <w:p w14:paraId="7AEF81C8" w14:textId="77777777" w:rsidR="00A114C3" w:rsidRDefault="00A114C3" w:rsidP="0008721B">
            <w:pPr>
              <w:spacing w:line="360" w:lineRule="auto"/>
              <w:jc w:val="center"/>
              <w:rPr>
                <w:b/>
              </w:rPr>
            </w:pPr>
          </w:p>
        </w:tc>
        <w:tc>
          <w:tcPr>
            <w:tcW w:w="5245" w:type="dxa"/>
            <w:gridSpan w:val="7"/>
            <w:shd w:val="clear" w:color="auto" w:fill="92D050"/>
            <w:vAlign w:val="center"/>
          </w:tcPr>
          <w:p w14:paraId="5152DA21" w14:textId="77777777" w:rsidR="00A114C3" w:rsidRDefault="00A114C3" w:rsidP="0008721B">
            <w:pPr>
              <w:spacing w:line="360" w:lineRule="auto"/>
              <w:ind w:right="-105"/>
              <w:jc w:val="center"/>
              <w:rPr>
                <w:b/>
                <w:sz w:val="22"/>
                <w:szCs w:val="22"/>
              </w:rPr>
            </w:pPr>
            <w:r>
              <w:rPr>
                <w:b/>
                <w:sz w:val="22"/>
                <w:szCs w:val="22"/>
              </w:rPr>
              <w:t>Критерий/Модуль</w:t>
            </w:r>
          </w:p>
        </w:tc>
        <w:tc>
          <w:tcPr>
            <w:tcW w:w="1984" w:type="dxa"/>
            <w:gridSpan w:val="2"/>
            <w:shd w:val="clear" w:color="auto" w:fill="92D050"/>
            <w:vAlign w:val="center"/>
          </w:tcPr>
          <w:p w14:paraId="72870338" w14:textId="77777777" w:rsidR="00A114C3" w:rsidRDefault="00A114C3" w:rsidP="0008721B">
            <w:pPr>
              <w:spacing w:line="360" w:lineRule="auto"/>
              <w:jc w:val="center"/>
              <w:rPr>
                <w:b/>
                <w:sz w:val="22"/>
                <w:szCs w:val="22"/>
              </w:rPr>
            </w:pPr>
            <w:r>
              <w:rPr>
                <w:b/>
                <w:sz w:val="22"/>
                <w:szCs w:val="22"/>
              </w:rPr>
              <w:t>Итого баллов за раздел ТРЕБОВАНИЙ КОМПЕТЕНЦИИ</w:t>
            </w:r>
          </w:p>
        </w:tc>
      </w:tr>
      <w:tr w:rsidR="00A114C3" w14:paraId="01CD3AAD" w14:textId="77777777" w:rsidTr="006F1AA7">
        <w:trPr>
          <w:trHeight w:val="50"/>
          <w:jc w:val="center"/>
        </w:trPr>
        <w:tc>
          <w:tcPr>
            <w:tcW w:w="1129" w:type="dxa"/>
            <w:vMerge w:val="restart"/>
            <w:shd w:val="clear" w:color="auto" w:fill="92D050"/>
            <w:vAlign w:val="center"/>
          </w:tcPr>
          <w:p w14:paraId="7431249A" w14:textId="77777777" w:rsidR="00A114C3" w:rsidRDefault="00A114C3" w:rsidP="0008721B">
            <w:pPr>
              <w:spacing w:line="360" w:lineRule="auto"/>
              <w:jc w:val="center"/>
              <w:rPr>
                <w:b/>
                <w:sz w:val="22"/>
                <w:szCs w:val="22"/>
              </w:rPr>
            </w:pPr>
            <w:r>
              <w:rPr>
                <w:b/>
                <w:sz w:val="22"/>
                <w:szCs w:val="22"/>
              </w:rPr>
              <w:t>Разделы ТРЕБОВАНИЙ КОМПЕТЕНЦИИ</w:t>
            </w:r>
          </w:p>
        </w:tc>
        <w:tc>
          <w:tcPr>
            <w:tcW w:w="246" w:type="dxa"/>
            <w:gridSpan w:val="2"/>
            <w:shd w:val="clear" w:color="auto" w:fill="92D050"/>
            <w:vAlign w:val="center"/>
          </w:tcPr>
          <w:p w14:paraId="1C561F15" w14:textId="77777777" w:rsidR="00A114C3" w:rsidRDefault="00A114C3" w:rsidP="0008721B">
            <w:pPr>
              <w:spacing w:line="360" w:lineRule="auto"/>
              <w:jc w:val="center"/>
              <w:rPr>
                <w:color w:val="FFFFFF"/>
                <w:sz w:val="22"/>
                <w:szCs w:val="22"/>
              </w:rPr>
            </w:pPr>
          </w:p>
        </w:tc>
        <w:tc>
          <w:tcPr>
            <w:tcW w:w="748" w:type="dxa"/>
            <w:shd w:val="clear" w:color="auto" w:fill="00B050"/>
            <w:vAlign w:val="center"/>
          </w:tcPr>
          <w:p w14:paraId="2EF33B47" w14:textId="77777777" w:rsidR="00A114C3" w:rsidRDefault="00A114C3" w:rsidP="0008721B">
            <w:pPr>
              <w:spacing w:line="360" w:lineRule="auto"/>
              <w:jc w:val="center"/>
              <w:rPr>
                <w:b/>
                <w:color w:val="FFFFFF"/>
                <w:sz w:val="22"/>
                <w:szCs w:val="22"/>
              </w:rPr>
            </w:pPr>
            <w:r>
              <w:rPr>
                <w:b/>
                <w:color w:val="FFFFFF"/>
                <w:sz w:val="22"/>
                <w:szCs w:val="22"/>
              </w:rPr>
              <w:t>A</w:t>
            </w:r>
          </w:p>
        </w:tc>
        <w:tc>
          <w:tcPr>
            <w:tcW w:w="883" w:type="dxa"/>
            <w:shd w:val="clear" w:color="auto" w:fill="00B050"/>
            <w:vAlign w:val="center"/>
          </w:tcPr>
          <w:p w14:paraId="4435D3AE" w14:textId="77777777" w:rsidR="00A114C3" w:rsidRDefault="00A114C3" w:rsidP="0008721B">
            <w:pPr>
              <w:spacing w:line="360" w:lineRule="auto"/>
              <w:jc w:val="center"/>
              <w:rPr>
                <w:b/>
                <w:color w:val="FFFFFF"/>
                <w:sz w:val="22"/>
                <w:szCs w:val="22"/>
              </w:rPr>
            </w:pPr>
            <w:r>
              <w:rPr>
                <w:b/>
                <w:color w:val="FFFFFF"/>
                <w:sz w:val="22"/>
                <w:szCs w:val="22"/>
              </w:rPr>
              <w:t>Б</w:t>
            </w:r>
          </w:p>
        </w:tc>
        <w:tc>
          <w:tcPr>
            <w:tcW w:w="870" w:type="dxa"/>
            <w:shd w:val="clear" w:color="auto" w:fill="00B050"/>
            <w:vAlign w:val="center"/>
          </w:tcPr>
          <w:p w14:paraId="60069F96" w14:textId="77777777" w:rsidR="00A114C3" w:rsidRDefault="00A114C3" w:rsidP="0008721B">
            <w:pPr>
              <w:spacing w:line="360" w:lineRule="auto"/>
              <w:jc w:val="center"/>
              <w:rPr>
                <w:b/>
                <w:color w:val="FFFFFF"/>
                <w:sz w:val="22"/>
                <w:szCs w:val="22"/>
              </w:rPr>
            </w:pPr>
            <w:r>
              <w:rPr>
                <w:b/>
                <w:color w:val="FFFFFF"/>
                <w:sz w:val="22"/>
                <w:szCs w:val="22"/>
              </w:rPr>
              <w:t>В</w:t>
            </w:r>
          </w:p>
        </w:tc>
        <w:tc>
          <w:tcPr>
            <w:tcW w:w="883" w:type="dxa"/>
            <w:shd w:val="clear" w:color="auto" w:fill="00B050"/>
            <w:vAlign w:val="center"/>
          </w:tcPr>
          <w:p w14:paraId="7925347A" w14:textId="77777777" w:rsidR="00A114C3" w:rsidRDefault="00A114C3" w:rsidP="0008721B">
            <w:pPr>
              <w:spacing w:line="360" w:lineRule="auto"/>
              <w:jc w:val="center"/>
              <w:rPr>
                <w:b/>
                <w:color w:val="FFFFFF"/>
                <w:sz w:val="22"/>
                <w:szCs w:val="22"/>
              </w:rPr>
            </w:pPr>
            <w:r>
              <w:rPr>
                <w:b/>
                <w:color w:val="FFFFFF"/>
                <w:sz w:val="22"/>
                <w:szCs w:val="22"/>
              </w:rPr>
              <w:t>Г</w:t>
            </w:r>
          </w:p>
        </w:tc>
        <w:tc>
          <w:tcPr>
            <w:tcW w:w="883" w:type="dxa"/>
            <w:shd w:val="clear" w:color="auto" w:fill="00B050"/>
            <w:vAlign w:val="center"/>
          </w:tcPr>
          <w:p w14:paraId="235B173F" w14:textId="77777777" w:rsidR="00A114C3" w:rsidRDefault="00A114C3" w:rsidP="0008721B">
            <w:pPr>
              <w:spacing w:line="360" w:lineRule="auto"/>
              <w:jc w:val="center"/>
              <w:rPr>
                <w:b/>
                <w:color w:val="FFFFFF"/>
                <w:sz w:val="22"/>
                <w:szCs w:val="22"/>
              </w:rPr>
            </w:pPr>
            <w:r>
              <w:rPr>
                <w:b/>
                <w:color w:val="FFFFFF"/>
                <w:sz w:val="22"/>
                <w:szCs w:val="22"/>
              </w:rPr>
              <w:t>Д</w:t>
            </w:r>
          </w:p>
        </w:tc>
        <w:tc>
          <w:tcPr>
            <w:tcW w:w="897" w:type="dxa"/>
            <w:gridSpan w:val="2"/>
            <w:shd w:val="clear" w:color="auto" w:fill="00B050"/>
            <w:vAlign w:val="center"/>
          </w:tcPr>
          <w:p w14:paraId="78978727" w14:textId="77777777" w:rsidR="00A114C3" w:rsidRDefault="00A114C3" w:rsidP="0008721B">
            <w:pPr>
              <w:spacing w:line="360" w:lineRule="auto"/>
              <w:jc w:val="center"/>
              <w:rPr>
                <w:b/>
                <w:color w:val="FFFFFF"/>
              </w:rPr>
            </w:pPr>
            <w:r>
              <w:rPr>
                <w:b/>
                <w:color w:val="FFFFFF"/>
              </w:rPr>
              <w:t>Е</w:t>
            </w:r>
          </w:p>
        </w:tc>
        <w:tc>
          <w:tcPr>
            <w:tcW w:w="1986" w:type="dxa"/>
            <w:gridSpan w:val="2"/>
            <w:shd w:val="clear" w:color="auto" w:fill="00B050"/>
            <w:vAlign w:val="center"/>
          </w:tcPr>
          <w:p w14:paraId="6828D701" w14:textId="77777777" w:rsidR="00A114C3" w:rsidRDefault="00A114C3" w:rsidP="0008721B">
            <w:pPr>
              <w:spacing w:line="360" w:lineRule="auto"/>
              <w:jc w:val="center"/>
              <w:rPr>
                <w:b/>
                <w:sz w:val="22"/>
                <w:szCs w:val="22"/>
              </w:rPr>
            </w:pPr>
          </w:p>
        </w:tc>
      </w:tr>
      <w:tr w:rsidR="00A114C3" w14:paraId="5FC69F07" w14:textId="77777777" w:rsidTr="006F1AA7">
        <w:trPr>
          <w:trHeight w:val="50"/>
          <w:jc w:val="center"/>
        </w:trPr>
        <w:tc>
          <w:tcPr>
            <w:tcW w:w="1129" w:type="dxa"/>
            <w:vMerge/>
            <w:shd w:val="clear" w:color="auto" w:fill="92D050"/>
            <w:vAlign w:val="center"/>
          </w:tcPr>
          <w:p w14:paraId="3950B53F" w14:textId="77777777" w:rsidR="00A114C3" w:rsidRDefault="00A114C3" w:rsidP="0008721B">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jc w:val="center"/>
              <w:rPr>
                <w:b/>
                <w:sz w:val="22"/>
                <w:szCs w:val="22"/>
              </w:rPr>
            </w:pPr>
          </w:p>
        </w:tc>
        <w:tc>
          <w:tcPr>
            <w:tcW w:w="246" w:type="dxa"/>
            <w:gridSpan w:val="2"/>
            <w:shd w:val="clear" w:color="auto" w:fill="00B050"/>
            <w:vAlign w:val="center"/>
          </w:tcPr>
          <w:p w14:paraId="684606C8" w14:textId="77777777" w:rsidR="00A114C3" w:rsidRDefault="00A114C3" w:rsidP="0008721B">
            <w:pPr>
              <w:spacing w:line="360" w:lineRule="auto"/>
              <w:jc w:val="center"/>
              <w:rPr>
                <w:b/>
                <w:color w:val="FFFFFF"/>
                <w:sz w:val="22"/>
                <w:szCs w:val="22"/>
              </w:rPr>
            </w:pPr>
            <w:r>
              <w:rPr>
                <w:b/>
                <w:color w:val="FFFFFF"/>
                <w:sz w:val="22"/>
                <w:szCs w:val="22"/>
              </w:rPr>
              <w:t>1</w:t>
            </w:r>
          </w:p>
        </w:tc>
        <w:tc>
          <w:tcPr>
            <w:tcW w:w="748" w:type="dxa"/>
            <w:vAlign w:val="center"/>
          </w:tcPr>
          <w:p w14:paraId="617F0FC7" w14:textId="77777777" w:rsidR="00A114C3" w:rsidRDefault="00A114C3" w:rsidP="0008721B">
            <w:pPr>
              <w:spacing w:line="360" w:lineRule="auto"/>
              <w:jc w:val="center"/>
              <w:rPr>
                <w:sz w:val="22"/>
                <w:szCs w:val="22"/>
              </w:rPr>
            </w:pPr>
            <w:r>
              <w:rPr>
                <w:sz w:val="22"/>
                <w:szCs w:val="22"/>
              </w:rPr>
              <w:t>28</w:t>
            </w:r>
          </w:p>
        </w:tc>
        <w:tc>
          <w:tcPr>
            <w:tcW w:w="883" w:type="dxa"/>
            <w:vAlign w:val="center"/>
          </w:tcPr>
          <w:p w14:paraId="628D3F6D" w14:textId="77777777" w:rsidR="00A114C3" w:rsidRDefault="00A114C3" w:rsidP="0008721B">
            <w:pPr>
              <w:spacing w:line="360" w:lineRule="auto"/>
              <w:jc w:val="center"/>
              <w:rPr>
                <w:sz w:val="22"/>
                <w:szCs w:val="22"/>
              </w:rPr>
            </w:pPr>
            <w:r>
              <w:rPr>
                <w:sz w:val="22"/>
                <w:szCs w:val="22"/>
              </w:rPr>
              <w:t>3</w:t>
            </w:r>
          </w:p>
        </w:tc>
        <w:tc>
          <w:tcPr>
            <w:tcW w:w="870" w:type="dxa"/>
            <w:vAlign w:val="center"/>
          </w:tcPr>
          <w:p w14:paraId="5FC71548" w14:textId="77777777" w:rsidR="00A114C3" w:rsidRDefault="00A114C3" w:rsidP="0008721B">
            <w:pPr>
              <w:spacing w:line="360" w:lineRule="auto"/>
              <w:jc w:val="center"/>
              <w:rPr>
                <w:sz w:val="22"/>
                <w:szCs w:val="22"/>
              </w:rPr>
            </w:pPr>
          </w:p>
        </w:tc>
        <w:tc>
          <w:tcPr>
            <w:tcW w:w="883" w:type="dxa"/>
            <w:vAlign w:val="center"/>
          </w:tcPr>
          <w:p w14:paraId="73885F71"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883" w:type="dxa"/>
            <w:vAlign w:val="center"/>
          </w:tcPr>
          <w:p w14:paraId="51C26EA8"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897" w:type="dxa"/>
            <w:gridSpan w:val="2"/>
            <w:vAlign w:val="center"/>
          </w:tcPr>
          <w:p w14:paraId="2B1BFF92"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1986" w:type="dxa"/>
            <w:gridSpan w:val="2"/>
            <w:shd w:val="clear" w:color="auto" w:fill="F2F2F2"/>
            <w:vAlign w:val="center"/>
          </w:tcPr>
          <w:p w14:paraId="6C284407" w14:textId="77777777" w:rsidR="00A114C3" w:rsidRDefault="00A114C3" w:rsidP="0008721B">
            <w:pPr>
              <w:spacing w:line="360" w:lineRule="auto"/>
              <w:jc w:val="center"/>
              <w:rPr>
                <w:sz w:val="22"/>
                <w:szCs w:val="22"/>
              </w:rPr>
            </w:pPr>
            <w:r>
              <w:rPr>
                <w:sz w:val="22"/>
                <w:szCs w:val="22"/>
              </w:rPr>
              <w:t>31</w:t>
            </w:r>
          </w:p>
        </w:tc>
      </w:tr>
      <w:tr w:rsidR="00A114C3" w14:paraId="479A00F3" w14:textId="77777777" w:rsidTr="006F1AA7">
        <w:trPr>
          <w:trHeight w:val="50"/>
          <w:jc w:val="center"/>
        </w:trPr>
        <w:tc>
          <w:tcPr>
            <w:tcW w:w="1129" w:type="dxa"/>
            <w:vMerge/>
            <w:shd w:val="clear" w:color="auto" w:fill="92D050"/>
            <w:vAlign w:val="center"/>
          </w:tcPr>
          <w:p w14:paraId="61CFAB54" w14:textId="77777777" w:rsidR="00A114C3" w:rsidRDefault="00A114C3" w:rsidP="0008721B">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246" w:type="dxa"/>
            <w:gridSpan w:val="2"/>
            <w:shd w:val="clear" w:color="auto" w:fill="00B050"/>
            <w:vAlign w:val="center"/>
          </w:tcPr>
          <w:p w14:paraId="76ECA2E8" w14:textId="77777777" w:rsidR="00A114C3" w:rsidRDefault="00A114C3" w:rsidP="0008721B">
            <w:pPr>
              <w:spacing w:line="360" w:lineRule="auto"/>
              <w:jc w:val="center"/>
              <w:rPr>
                <w:b/>
                <w:color w:val="FFFFFF"/>
                <w:sz w:val="22"/>
                <w:szCs w:val="22"/>
              </w:rPr>
            </w:pPr>
            <w:r>
              <w:rPr>
                <w:b/>
                <w:color w:val="FFFFFF"/>
                <w:sz w:val="22"/>
                <w:szCs w:val="22"/>
              </w:rPr>
              <w:t>2</w:t>
            </w:r>
          </w:p>
        </w:tc>
        <w:tc>
          <w:tcPr>
            <w:tcW w:w="748" w:type="dxa"/>
            <w:vAlign w:val="center"/>
          </w:tcPr>
          <w:p w14:paraId="6F32A5F9" w14:textId="77777777" w:rsidR="00A114C3" w:rsidRDefault="00A114C3" w:rsidP="0008721B">
            <w:pPr>
              <w:spacing w:line="360" w:lineRule="auto"/>
              <w:jc w:val="center"/>
              <w:rPr>
                <w:sz w:val="22"/>
                <w:szCs w:val="22"/>
              </w:rPr>
            </w:pPr>
          </w:p>
        </w:tc>
        <w:tc>
          <w:tcPr>
            <w:tcW w:w="883" w:type="dxa"/>
            <w:vAlign w:val="center"/>
          </w:tcPr>
          <w:p w14:paraId="05163FDD" w14:textId="77777777" w:rsidR="00A114C3" w:rsidRDefault="00A114C3" w:rsidP="0008721B">
            <w:pPr>
              <w:spacing w:line="360" w:lineRule="auto"/>
              <w:jc w:val="center"/>
              <w:rPr>
                <w:sz w:val="22"/>
                <w:szCs w:val="22"/>
              </w:rPr>
            </w:pPr>
            <w:r>
              <w:rPr>
                <w:sz w:val="22"/>
                <w:szCs w:val="22"/>
              </w:rPr>
              <w:t>17</w:t>
            </w:r>
          </w:p>
        </w:tc>
        <w:tc>
          <w:tcPr>
            <w:tcW w:w="870" w:type="dxa"/>
            <w:vAlign w:val="center"/>
          </w:tcPr>
          <w:p w14:paraId="419CC53F" w14:textId="77777777" w:rsidR="00A114C3" w:rsidRDefault="00A114C3" w:rsidP="0008721B">
            <w:pPr>
              <w:spacing w:line="360" w:lineRule="auto"/>
              <w:jc w:val="center"/>
              <w:rPr>
                <w:sz w:val="22"/>
                <w:szCs w:val="22"/>
              </w:rPr>
            </w:pPr>
          </w:p>
        </w:tc>
        <w:tc>
          <w:tcPr>
            <w:tcW w:w="883" w:type="dxa"/>
            <w:vAlign w:val="center"/>
          </w:tcPr>
          <w:p w14:paraId="3647D210"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883" w:type="dxa"/>
            <w:vAlign w:val="center"/>
          </w:tcPr>
          <w:p w14:paraId="7C5270EC"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897" w:type="dxa"/>
            <w:gridSpan w:val="2"/>
            <w:vAlign w:val="center"/>
          </w:tcPr>
          <w:p w14:paraId="01C30805"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r>
              <w:rPr>
                <w:sz w:val="22"/>
                <w:szCs w:val="22"/>
              </w:rPr>
              <w:t>2,75</w:t>
            </w:r>
          </w:p>
        </w:tc>
        <w:tc>
          <w:tcPr>
            <w:tcW w:w="1986" w:type="dxa"/>
            <w:gridSpan w:val="2"/>
            <w:shd w:val="clear" w:color="auto" w:fill="F2F2F2"/>
            <w:vAlign w:val="center"/>
          </w:tcPr>
          <w:p w14:paraId="32176C14" w14:textId="77777777" w:rsidR="00A114C3" w:rsidRDefault="00A114C3" w:rsidP="0008721B">
            <w:pPr>
              <w:spacing w:line="360" w:lineRule="auto"/>
              <w:jc w:val="center"/>
              <w:rPr>
                <w:sz w:val="22"/>
                <w:szCs w:val="22"/>
              </w:rPr>
            </w:pPr>
            <w:r>
              <w:rPr>
                <w:sz w:val="22"/>
                <w:szCs w:val="22"/>
              </w:rPr>
              <w:t>19,75</w:t>
            </w:r>
          </w:p>
        </w:tc>
      </w:tr>
      <w:tr w:rsidR="00A114C3" w14:paraId="6C97F021" w14:textId="77777777" w:rsidTr="006F1AA7">
        <w:trPr>
          <w:trHeight w:val="50"/>
          <w:jc w:val="center"/>
        </w:trPr>
        <w:tc>
          <w:tcPr>
            <w:tcW w:w="1129" w:type="dxa"/>
            <w:vMerge/>
            <w:shd w:val="clear" w:color="auto" w:fill="92D050"/>
            <w:vAlign w:val="center"/>
          </w:tcPr>
          <w:p w14:paraId="7A235845" w14:textId="77777777" w:rsidR="00A114C3" w:rsidRDefault="00A114C3" w:rsidP="0008721B">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246" w:type="dxa"/>
            <w:gridSpan w:val="2"/>
            <w:shd w:val="clear" w:color="auto" w:fill="00B050"/>
            <w:vAlign w:val="center"/>
          </w:tcPr>
          <w:p w14:paraId="38FE41C8" w14:textId="77777777" w:rsidR="00A114C3" w:rsidRDefault="00A114C3" w:rsidP="0008721B">
            <w:pPr>
              <w:spacing w:line="360" w:lineRule="auto"/>
              <w:jc w:val="center"/>
              <w:rPr>
                <w:b/>
                <w:color w:val="FFFFFF"/>
                <w:sz w:val="22"/>
                <w:szCs w:val="22"/>
              </w:rPr>
            </w:pPr>
            <w:r>
              <w:rPr>
                <w:b/>
                <w:color w:val="FFFFFF"/>
                <w:sz w:val="22"/>
                <w:szCs w:val="22"/>
              </w:rPr>
              <w:t>3</w:t>
            </w:r>
          </w:p>
        </w:tc>
        <w:tc>
          <w:tcPr>
            <w:tcW w:w="748" w:type="dxa"/>
            <w:vAlign w:val="center"/>
          </w:tcPr>
          <w:p w14:paraId="0D2E7318" w14:textId="77777777" w:rsidR="00A114C3" w:rsidRDefault="00A114C3" w:rsidP="0008721B">
            <w:pPr>
              <w:spacing w:line="360" w:lineRule="auto"/>
              <w:jc w:val="center"/>
              <w:rPr>
                <w:sz w:val="22"/>
                <w:szCs w:val="22"/>
              </w:rPr>
            </w:pPr>
          </w:p>
        </w:tc>
        <w:tc>
          <w:tcPr>
            <w:tcW w:w="883" w:type="dxa"/>
            <w:vAlign w:val="center"/>
          </w:tcPr>
          <w:p w14:paraId="4A02269A" w14:textId="77777777" w:rsidR="00A114C3" w:rsidRDefault="00A114C3" w:rsidP="0008721B">
            <w:pPr>
              <w:spacing w:line="360" w:lineRule="auto"/>
              <w:jc w:val="center"/>
              <w:rPr>
                <w:sz w:val="22"/>
                <w:szCs w:val="22"/>
              </w:rPr>
            </w:pPr>
          </w:p>
        </w:tc>
        <w:tc>
          <w:tcPr>
            <w:tcW w:w="870" w:type="dxa"/>
            <w:vAlign w:val="center"/>
          </w:tcPr>
          <w:p w14:paraId="4F8FB557" w14:textId="77777777" w:rsidR="00A114C3" w:rsidRDefault="00A114C3" w:rsidP="0008721B">
            <w:pPr>
              <w:spacing w:line="360" w:lineRule="auto"/>
              <w:jc w:val="center"/>
              <w:rPr>
                <w:sz w:val="22"/>
                <w:szCs w:val="22"/>
              </w:rPr>
            </w:pPr>
            <w:r>
              <w:rPr>
                <w:sz w:val="22"/>
                <w:szCs w:val="22"/>
              </w:rPr>
              <w:t>10</w:t>
            </w:r>
          </w:p>
        </w:tc>
        <w:tc>
          <w:tcPr>
            <w:tcW w:w="883" w:type="dxa"/>
            <w:vAlign w:val="center"/>
          </w:tcPr>
          <w:p w14:paraId="572CAAD0"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883" w:type="dxa"/>
            <w:vAlign w:val="center"/>
          </w:tcPr>
          <w:p w14:paraId="67A1D017"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r>
              <w:rPr>
                <w:sz w:val="22"/>
                <w:szCs w:val="22"/>
              </w:rPr>
              <w:t>9</w:t>
            </w:r>
          </w:p>
        </w:tc>
        <w:tc>
          <w:tcPr>
            <w:tcW w:w="897" w:type="dxa"/>
            <w:gridSpan w:val="2"/>
            <w:vAlign w:val="center"/>
          </w:tcPr>
          <w:p w14:paraId="45B8FD17"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1986" w:type="dxa"/>
            <w:gridSpan w:val="2"/>
            <w:shd w:val="clear" w:color="auto" w:fill="F2F2F2"/>
            <w:vAlign w:val="center"/>
          </w:tcPr>
          <w:p w14:paraId="64D2230F" w14:textId="77777777" w:rsidR="00A114C3" w:rsidRDefault="00A114C3" w:rsidP="0008721B">
            <w:pPr>
              <w:spacing w:line="360" w:lineRule="auto"/>
              <w:jc w:val="center"/>
              <w:rPr>
                <w:sz w:val="22"/>
                <w:szCs w:val="22"/>
              </w:rPr>
            </w:pPr>
            <w:r>
              <w:rPr>
                <w:sz w:val="22"/>
                <w:szCs w:val="22"/>
              </w:rPr>
              <w:t>19</w:t>
            </w:r>
          </w:p>
        </w:tc>
      </w:tr>
      <w:tr w:rsidR="00A114C3" w14:paraId="4375FE70" w14:textId="77777777" w:rsidTr="006F1AA7">
        <w:trPr>
          <w:trHeight w:val="50"/>
          <w:jc w:val="center"/>
        </w:trPr>
        <w:tc>
          <w:tcPr>
            <w:tcW w:w="1129" w:type="dxa"/>
            <w:vMerge/>
            <w:shd w:val="clear" w:color="auto" w:fill="92D050"/>
            <w:vAlign w:val="center"/>
          </w:tcPr>
          <w:p w14:paraId="1BE42198" w14:textId="77777777" w:rsidR="00A114C3" w:rsidRDefault="00A114C3" w:rsidP="0008721B">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246" w:type="dxa"/>
            <w:gridSpan w:val="2"/>
            <w:shd w:val="clear" w:color="auto" w:fill="00B050"/>
            <w:vAlign w:val="center"/>
          </w:tcPr>
          <w:p w14:paraId="19E98496" w14:textId="77777777" w:rsidR="00A114C3" w:rsidRDefault="00A114C3" w:rsidP="0008721B">
            <w:pPr>
              <w:spacing w:line="360" w:lineRule="auto"/>
              <w:jc w:val="center"/>
              <w:rPr>
                <w:b/>
                <w:color w:val="FFFFFF"/>
                <w:sz w:val="22"/>
                <w:szCs w:val="22"/>
              </w:rPr>
            </w:pPr>
            <w:r>
              <w:rPr>
                <w:b/>
                <w:color w:val="FFFFFF"/>
                <w:sz w:val="22"/>
                <w:szCs w:val="22"/>
              </w:rPr>
              <w:t>4</w:t>
            </w:r>
          </w:p>
        </w:tc>
        <w:tc>
          <w:tcPr>
            <w:tcW w:w="748" w:type="dxa"/>
            <w:vAlign w:val="center"/>
          </w:tcPr>
          <w:p w14:paraId="2E902318" w14:textId="77777777" w:rsidR="00A114C3" w:rsidRDefault="00A114C3" w:rsidP="0008721B">
            <w:pPr>
              <w:spacing w:line="360" w:lineRule="auto"/>
              <w:jc w:val="center"/>
              <w:rPr>
                <w:sz w:val="22"/>
                <w:szCs w:val="22"/>
              </w:rPr>
            </w:pPr>
          </w:p>
        </w:tc>
        <w:tc>
          <w:tcPr>
            <w:tcW w:w="883" w:type="dxa"/>
            <w:vAlign w:val="center"/>
          </w:tcPr>
          <w:p w14:paraId="6A9F16D3" w14:textId="77777777" w:rsidR="00A114C3" w:rsidRDefault="00A114C3" w:rsidP="0008721B">
            <w:pPr>
              <w:spacing w:line="360" w:lineRule="auto"/>
              <w:jc w:val="center"/>
              <w:rPr>
                <w:sz w:val="22"/>
                <w:szCs w:val="22"/>
              </w:rPr>
            </w:pPr>
          </w:p>
        </w:tc>
        <w:tc>
          <w:tcPr>
            <w:tcW w:w="870" w:type="dxa"/>
            <w:vAlign w:val="center"/>
          </w:tcPr>
          <w:p w14:paraId="743B84F3" w14:textId="77777777" w:rsidR="00A114C3" w:rsidRDefault="00A114C3" w:rsidP="0008721B">
            <w:pPr>
              <w:spacing w:line="360" w:lineRule="auto"/>
              <w:jc w:val="center"/>
              <w:rPr>
                <w:sz w:val="22"/>
                <w:szCs w:val="22"/>
              </w:rPr>
            </w:pPr>
          </w:p>
        </w:tc>
        <w:tc>
          <w:tcPr>
            <w:tcW w:w="883" w:type="dxa"/>
            <w:vAlign w:val="center"/>
          </w:tcPr>
          <w:p w14:paraId="2A68587D" w14:textId="1A37DDD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r>
              <w:rPr>
                <w:sz w:val="22"/>
                <w:szCs w:val="22"/>
              </w:rPr>
              <w:t>1</w:t>
            </w:r>
            <w:r w:rsidR="004159E9">
              <w:rPr>
                <w:sz w:val="22"/>
                <w:szCs w:val="22"/>
              </w:rPr>
              <w:t>5</w:t>
            </w:r>
          </w:p>
        </w:tc>
        <w:tc>
          <w:tcPr>
            <w:tcW w:w="883" w:type="dxa"/>
            <w:vAlign w:val="center"/>
          </w:tcPr>
          <w:p w14:paraId="001770C8" w14:textId="6C4652DA" w:rsidR="00A114C3" w:rsidRDefault="004159E9"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r>
              <w:rPr>
                <w:sz w:val="22"/>
                <w:szCs w:val="22"/>
              </w:rPr>
              <w:t>2</w:t>
            </w:r>
          </w:p>
        </w:tc>
        <w:tc>
          <w:tcPr>
            <w:tcW w:w="897" w:type="dxa"/>
            <w:gridSpan w:val="2"/>
            <w:vAlign w:val="center"/>
          </w:tcPr>
          <w:p w14:paraId="1E4E5311"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r>
              <w:rPr>
                <w:sz w:val="22"/>
                <w:szCs w:val="22"/>
              </w:rPr>
              <w:t>1,25</w:t>
            </w:r>
          </w:p>
        </w:tc>
        <w:tc>
          <w:tcPr>
            <w:tcW w:w="1986" w:type="dxa"/>
            <w:gridSpan w:val="2"/>
            <w:shd w:val="clear" w:color="auto" w:fill="F2F2F2"/>
            <w:vAlign w:val="center"/>
          </w:tcPr>
          <w:p w14:paraId="3DD585AC" w14:textId="77777777" w:rsidR="00A114C3" w:rsidRDefault="00A114C3" w:rsidP="0008721B">
            <w:pPr>
              <w:spacing w:line="360" w:lineRule="auto"/>
              <w:jc w:val="center"/>
              <w:rPr>
                <w:sz w:val="22"/>
                <w:szCs w:val="22"/>
              </w:rPr>
            </w:pPr>
            <w:r>
              <w:rPr>
                <w:sz w:val="22"/>
                <w:szCs w:val="22"/>
              </w:rPr>
              <w:t>18,25</w:t>
            </w:r>
          </w:p>
        </w:tc>
      </w:tr>
      <w:tr w:rsidR="00A114C3" w14:paraId="618BA742" w14:textId="77777777" w:rsidTr="006F1AA7">
        <w:trPr>
          <w:trHeight w:val="50"/>
          <w:jc w:val="center"/>
        </w:trPr>
        <w:tc>
          <w:tcPr>
            <w:tcW w:w="1129" w:type="dxa"/>
            <w:vMerge/>
            <w:shd w:val="clear" w:color="auto" w:fill="92D050"/>
            <w:vAlign w:val="center"/>
          </w:tcPr>
          <w:p w14:paraId="20AED832" w14:textId="77777777" w:rsidR="00A114C3" w:rsidRDefault="00A114C3" w:rsidP="0008721B">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246" w:type="dxa"/>
            <w:gridSpan w:val="2"/>
            <w:shd w:val="clear" w:color="auto" w:fill="00B050"/>
            <w:vAlign w:val="center"/>
          </w:tcPr>
          <w:p w14:paraId="6EA8B0E8" w14:textId="77777777" w:rsidR="00A114C3" w:rsidRDefault="00A114C3" w:rsidP="0008721B">
            <w:pPr>
              <w:spacing w:line="360" w:lineRule="auto"/>
              <w:jc w:val="center"/>
              <w:rPr>
                <w:b/>
                <w:color w:val="FFFFFF"/>
                <w:sz w:val="22"/>
                <w:szCs w:val="22"/>
              </w:rPr>
            </w:pPr>
            <w:r>
              <w:rPr>
                <w:b/>
                <w:color w:val="FFFFFF"/>
                <w:sz w:val="22"/>
                <w:szCs w:val="22"/>
              </w:rPr>
              <w:t>5</w:t>
            </w:r>
          </w:p>
        </w:tc>
        <w:tc>
          <w:tcPr>
            <w:tcW w:w="748" w:type="dxa"/>
            <w:vAlign w:val="center"/>
          </w:tcPr>
          <w:p w14:paraId="58979DB4" w14:textId="77777777" w:rsidR="00A114C3" w:rsidRDefault="00A114C3" w:rsidP="0008721B">
            <w:pPr>
              <w:spacing w:line="360" w:lineRule="auto"/>
              <w:jc w:val="center"/>
              <w:rPr>
                <w:sz w:val="22"/>
                <w:szCs w:val="22"/>
              </w:rPr>
            </w:pPr>
          </w:p>
        </w:tc>
        <w:tc>
          <w:tcPr>
            <w:tcW w:w="883" w:type="dxa"/>
            <w:vAlign w:val="center"/>
          </w:tcPr>
          <w:p w14:paraId="4B89F21C" w14:textId="77777777" w:rsidR="00A114C3" w:rsidRDefault="00A114C3" w:rsidP="0008721B">
            <w:pPr>
              <w:spacing w:line="360" w:lineRule="auto"/>
              <w:jc w:val="center"/>
              <w:rPr>
                <w:sz w:val="22"/>
                <w:szCs w:val="22"/>
              </w:rPr>
            </w:pPr>
          </w:p>
        </w:tc>
        <w:tc>
          <w:tcPr>
            <w:tcW w:w="870" w:type="dxa"/>
            <w:vAlign w:val="center"/>
          </w:tcPr>
          <w:p w14:paraId="0619EF59" w14:textId="77777777" w:rsidR="00A114C3" w:rsidRDefault="00A114C3" w:rsidP="0008721B">
            <w:pPr>
              <w:spacing w:line="360" w:lineRule="auto"/>
              <w:jc w:val="center"/>
              <w:rPr>
                <w:sz w:val="22"/>
                <w:szCs w:val="22"/>
              </w:rPr>
            </w:pPr>
          </w:p>
        </w:tc>
        <w:tc>
          <w:tcPr>
            <w:tcW w:w="883" w:type="dxa"/>
            <w:vAlign w:val="center"/>
          </w:tcPr>
          <w:p w14:paraId="2BFFCE46"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p>
        </w:tc>
        <w:tc>
          <w:tcPr>
            <w:tcW w:w="883" w:type="dxa"/>
            <w:vAlign w:val="center"/>
          </w:tcPr>
          <w:p w14:paraId="0F991BF7"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r>
              <w:rPr>
                <w:sz w:val="22"/>
                <w:szCs w:val="22"/>
              </w:rPr>
              <w:t>11</w:t>
            </w:r>
          </w:p>
        </w:tc>
        <w:tc>
          <w:tcPr>
            <w:tcW w:w="897" w:type="dxa"/>
            <w:gridSpan w:val="2"/>
            <w:vAlign w:val="center"/>
          </w:tcPr>
          <w:p w14:paraId="7FD27F9C" w14:textId="77777777" w:rsidR="00A114C3" w:rsidRDefault="00A114C3" w:rsidP="0008721B">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sz w:val="22"/>
                <w:szCs w:val="22"/>
              </w:rPr>
            </w:pPr>
            <w:r>
              <w:rPr>
                <w:sz w:val="22"/>
                <w:szCs w:val="22"/>
              </w:rPr>
              <w:t>1</w:t>
            </w:r>
          </w:p>
        </w:tc>
        <w:tc>
          <w:tcPr>
            <w:tcW w:w="1986" w:type="dxa"/>
            <w:gridSpan w:val="2"/>
            <w:shd w:val="clear" w:color="auto" w:fill="F2F2F2"/>
            <w:vAlign w:val="center"/>
          </w:tcPr>
          <w:p w14:paraId="49767C4E" w14:textId="77777777" w:rsidR="00A114C3" w:rsidRDefault="00A114C3" w:rsidP="0008721B">
            <w:pPr>
              <w:spacing w:line="360" w:lineRule="auto"/>
              <w:jc w:val="center"/>
              <w:rPr>
                <w:sz w:val="22"/>
                <w:szCs w:val="22"/>
              </w:rPr>
            </w:pPr>
            <w:r>
              <w:rPr>
                <w:sz w:val="22"/>
                <w:szCs w:val="22"/>
              </w:rPr>
              <w:t>12</w:t>
            </w:r>
          </w:p>
        </w:tc>
      </w:tr>
      <w:tr w:rsidR="00A114C3" w14:paraId="3AE27D0B" w14:textId="77777777" w:rsidTr="006F1AA7">
        <w:trPr>
          <w:trHeight w:val="50"/>
          <w:jc w:val="center"/>
        </w:trPr>
        <w:tc>
          <w:tcPr>
            <w:tcW w:w="1375" w:type="dxa"/>
            <w:gridSpan w:val="3"/>
            <w:shd w:val="clear" w:color="auto" w:fill="00B050"/>
            <w:vAlign w:val="center"/>
          </w:tcPr>
          <w:p w14:paraId="459C7088" w14:textId="77777777" w:rsidR="00A114C3" w:rsidRDefault="00A114C3" w:rsidP="0008721B">
            <w:pPr>
              <w:spacing w:line="360" w:lineRule="auto"/>
              <w:jc w:val="center"/>
              <w:rPr>
                <w:sz w:val="22"/>
                <w:szCs w:val="22"/>
              </w:rPr>
            </w:pPr>
            <w:r>
              <w:rPr>
                <w:b/>
                <w:sz w:val="22"/>
                <w:szCs w:val="22"/>
              </w:rPr>
              <w:t>Итого баллов за критерий/модуль</w:t>
            </w:r>
          </w:p>
        </w:tc>
        <w:tc>
          <w:tcPr>
            <w:tcW w:w="748" w:type="dxa"/>
            <w:shd w:val="clear" w:color="auto" w:fill="F2F2F2"/>
            <w:vAlign w:val="center"/>
          </w:tcPr>
          <w:p w14:paraId="1D95FE48" w14:textId="77777777" w:rsidR="00A114C3" w:rsidRDefault="00A114C3" w:rsidP="0008721B">
            <w:pPr>
              <w:spacing w:line="360" w:lineRule="auto"/>
              <w:jc w:val="center"/>
              <w:rPr>
                <w:sz w:val="22"/>
                <w:szCs w:val="22"/>
              </w:rPr>
            </w:pPr>
            <w:r>
              <w:rPr>
                <w:sz w:val="22"/>
                <w:szCs w:val="22"/>
              </w:rPr>
              <w:t>28</w:t>
            </w:r>
          </w:p>
        </w:tc>
        <w:tc>
          <w:tcPr>
            <w:tcW w:w="883" w:type="dxa"/>
            <w:shd w:val="clear" w:color="auto" w:fill="F2F2F2"/>
            <w:vAlign w:val="center"/>
          </w:tcPr>
          <w:p w14:paraId="1E48C0B6" w14:textId="77777777" w:rsidR="00A114C3" w:rsidRDefault="00A114C3" w:rsidP="0008721B">
            <w:pPr>
              <w:spacing w:line="360" w:lineRule="auto"/>
              <w:jc w:val="center"/>
              <w:rPr>
                <w:sz w:val="22"/>
                <w:szCs w:val="22"/>
              </w:rPr>
            </w:pPr>
            <w:r>
              <w:rPr>
                <w:sz w:val="22"/>
                <w:szCs w:val="22"/>
              </w:rPr>
              <w:t>20</w:t>
            </w:r>
          </w:p>
        </w:tc>
        <w:tc>
          <w:tcPr>
            <w:tcW w:w="870" w:type="dxa"/>
            <w:shd w:val="clear" w:color="auto" w:fill="F2F2F2"/>
            <w:vAlign w:val="center"/>
          </w:tcPr>
          <w:p w14:paraId="6815D491" w14:textId="77777777" w:rsidR="00A114C3" w:rsidRDefault="00A114C3" w:rsidP="0008721B">
            <w:pPr>
              <w:spacing w:line="360" w:lineRule="auto"/>
              <w:jc w:val="center"/>
              <w:rPr>
                <w:sz w:val="22"/>
                <w:szCs w:val="22"/>
              </w:rPr>
            </w:pPr>
            <w:r>
              <w:rPr>
                <w:sz w:val="22"/>
                <w:szCs w:val="22"/>
              </w:rPr>
              <w:t>10</w:t>
            </w:r>
          </w:p>
        </w:tc>
        <w:tc>
          <w:tcPr>
            <w:tcW w:w="883" w:type="dxa"/>
            <w:shd w:val="clear" w:color="auto" w:fill="F2F2F2"/>
            <w:vAlign w:val="center"/>
          </w:tcPr>
          <w:p w14:paraId="28889F56" w14:textId="48EBC99A" w:rsidR="00A114C3" w:rsidRDefault="00A114C3" w:rsidP="0008721B">
            <w:pPr>
              <w:spacing w:line="360" w:lineRule="auto"/>
              <w:jc w:val="center"/>
              <w:rPr>
                <w:sz w:val="22"/>
                <w:szCs w:val="22"/>
              </w:rPr>
            </w:pPr>
            <w:r>
              <w:rPr>
                <w:sz w:val="22"/>
                <w:szCs w:val="22"/>
              </w:rPr>
              <w:t>1</w:t>
            </w:r>
            <w:r w:rsidR="004159E9">
              <w:rPr>
                <w:sz w:val="22"/>
                <w:szCs w:val="22"/>
              </w:rPr>
              <w:t>5</w:t>
            </w:r>
          </w:p>
        </w:tc>
        <w:tc>
          <w:tcPr>
            <w:tcW w:w="883" w:type="dxa"/>
            <w:shd w:val="clear" w:color="auto" w:fill="F2F2F2"/>
            <w:vAlign w:val="center"/>
          </w:tcPr>
          <w:p w14:paraId="1C5565DC" w14:textId="15F1F175" w:rsidR="00A114C3" w:rsidRDefault="00A114C3" w:rsidP="0008721B">
            <w:pPr>
              <w:spacing w:line="360" w:lineRule="auto"/>
              <w:jc w:val="center"/>
              <w:rPr>
                <w:sz w:val="22"/>
                <w:szCs w:val="22"/>
              </w:rPr>
            </w:pPr>
            <w:r>
              <w:rPr>
                <w:sz w:val="22"/>
                <w:szCs w:val="22"/>
              </w:rPr>
              <w:t>2</w:t>
            </w:r>
            <w:r w:rsidR="004159E9">
              <w:rPr>
                <w:sz w:val="22"/>
                <w:szCs w:val="22"/>
              </w:rPr>
              <w:t>2</w:t>
            </w:r>
          </w:p>
        </w:tc>
        <w:tc>
          <w:tcPr>
            <w:tcW w:w="897" w:type="dxa"/>
            <w:gridSpan w:val="2"/>
            <w:shd w:val="clear" w:color="auto" w:fill="F2F2F2"/>
            <w:vAlign w:val="center"/>
          </w:tcPr>
          <w:p w14:paraId="13316491" w14:textId="77777777" w:rsidR="00A114C3" w:rsidRDefault="00A114C3" w:rsidP="0008721B">
            <w:pPr>
              <w:spacing w:line="360" w:lineRule="auto"/>
              <w:jc w:val="center"/>
            </w:pPr>
            <w:r>
              <w:rPr>
                <w:sz w:val="22"/>
                <w:szCs w:val="22"/>
              </w:rPr>
              <w:t>5</w:t>
            </w:r>
          </w:p>
        </w:tc>
        <w:tc>
          <w:tcPr>
            <w:tcW w:w="1986" w:type="dxa"/>
            <w:gridSpan w:val="2"/>
            <w:shd w:val="clear" w:color="auto" w:fill="F2F2F2"/>
            <w:vAlign w:val="center"/>
          </w:tcPr>
          <w:p w14:paraId="68EBD8A1" w14:textId="77777777" w:rsidR="00A114C3" w:rsidRDefault="00A114C3" w:rsidP="0008721B">
            <w:pPr>
              <w:spacing w:line="360" w:lineRule="auto"/>
              <w:jc w:val="center"/>
              <w:rPr>
                <w:b/>
                <w:sz w:val="22"/>
                <w:szCs w:val="22"/>
              </w:rPr>
            </w:pPr>
            <w:r>
              <w:rPr>
                <w:b/>
                <w:sz w:val="22"/>
                <w:szCs w:val="22"/>
              </w:rPr>
              <w:t>100</w:t>
            </w:r>
          </w:p>
        </w:tc>
      </w:tr>
    </w:tbl>
    <w:p w14:paraId="583E2E1C" w14:textId="77777777" w:rsidR="00384C51" w:rsidRDefault="00384C51" w:rsidP="0008721B">
      <w:pPr>
        <w:spacing w:after="0" w:line="240" w:lineRule="auto"/>
        <w:jc w:val="both"/>
        <w:rPr>
          <w:rFonts w:ascii="Times New Roman" w:hAnsi="Times New Roman" w:cs="Times New Roman"/>
        </w:rPr>
      </w:pPr>
    </w:p>
    <w:p w14:paraId="647BD1D2" w14:textId="77777777" w:rsidR="00384C51" w:rsidRDefault="00384C51" w:rsidP="0008721B">
      <w:pPr>
        <w:pStyle w:val="-2"/>
        <w:spacing w:before="0" w:after="0" w:line="240" w:lineRule="auto"/>
        <w:ind w:firstLine="709"/>
        <w:rPr>
          <w:rFonts w:ascii="Times New Roman" w:hAnsi="Times New Roman"/>
          <w:szCs w:val="28"/>
        </w:rPr>
      </w:pPr>
    </w:p>
    <w:p w14:paraId="7D2D4378" w14:textId="77777777" w:rsidR="00384C51" w:rsidRPr="007604F9" w:rsidRDefault="00384C51" w:rsidP="0008721B">
      <w:pPr>
        <w:pStyle w:val="-2"/>
        <w:spacing w:before="0" w:after="240"/>
        <w:ind w:firstLine="709"/>
        <w:jc w:val="center"/>
        <w:rPr>
          <w:rFonts w:ascii="Times New Roman" w:hAnsi="Times New Roman"/>
          <w:sz w:val="24"/>
        </w:rPr>
      </w:pPr>
      <w:bookmarkStart w:id="12" w:name="_Toc142037187"/>
      <w:bookmarkStart w:id="13" w:name="_Toc195444844"/>
      <w:r>
        <w:rPr>
          <w:rFonts w:ascii="Times New Roman" w:hAnsi="Times New Roman"/>
          <w:sz w:val="24"/>
        </w:rPr>
        <w:t>1</w:t>
      </w:r>
      <w:r w:rsidRPr="007604F9">
        <w:rPr>
          <w:rFonts w:ascii="Times New Roman" w:hAnsi="Times New Roman"/>
          <w:sz w:val="24"/>
        </w:rPr>
        <w:t>.</w:t>
      </w:r>
      <w:r>
        <w:rPr>
          <w:rFonts w:ascii="Times New Roman" w:hAnsi="Times New Roman"/>
          <w:sz w:val="24"/>
        </w:rPr>
        <w:t>4</w:t>
      </w:r>
      <w:r w:rsidRPr="007604F9">
        <w:rPr>
          <w:rFonts w:ascii="Times New Roman" w:hAnsi="Times New Roman"/>
          <w:sz w:val="24"/>
        </w:rPr>
        <w:t>. СПЕЦИФИКАЦИЯ ОЦЕНКИ КОМПЕТЕНЦИИ</w:t>
      </w:r>
      <w:bookmarkEnd w:id="12"/>
      <w:bookmarkEnd w:id="13"/>
    </w:p>
    <w:p w14:paraId="4C825F29" w14:textId="77777777" w:rsidR="00384C51" w:rsidRDefault="00384C51" w:rsidP="0008721B">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Конкурсного задания будет основываться на критериях</w:t>
      </w:r>
      <w:r>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40897871" w14:textId="77777777" w:rsidR="00384C51" w:rsidRDefault="00384C51" w:rsidP="0008721B">
      <w:pPr>
        <w:autoSpaceDE w:val="0"/>
        <w:autoSpaceDN w:val="0"/>
        <w:adjustRightInd w:val="0"/>
        <w:spacing w:after="0" w:line="360" w:lineRule="auto"/>
        <w:ind w:firstLine="709"/>
        <w:jc w:val="right"/>
        <w:rPr>
          <w:rFonts w:ascii="Times New Roman" w:hAnsi="Times New Roman" w:cs="Times New Roman"/>
          <w:i/>
          <w:iCs/>
          <w:sz w:val="28"/>
          <w:szCs w:val="28"/>
        </w:rPr>
      </w:pPr>
      <w:bookmarkStart w:id="14" w:name="_Hlk195402779"/>
      <w:r w:rsidRPr="00640E46">
        <w:rPr>
          <w:rFonts w:ascii="Times New Roman" w:hAnsi="Times New Roman" w:cs="Times New Roman"/>
          <w:i/>
          <w:iCs/>
          <w:sz w:val="28"/>
          <w:szCs w:val="28"/>
        </w:rPr>
        <w:t>Таблица №3</w:t>
      </w:r>
    </w:p>
    <w:p w14:paraId="74DE6B01" w14:textId="77777777" w:rsidR="00384C51" w:rsidRPr="00640E46" w:rsidRDefault="00384C51" w:rsidP="0008721B">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StGen3"/>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15"/>
        <w:gridCol w:w="3360"/>
      </w:tblGrid>
      <w:tr w:rsidR="00384C51" w14:paraId="23646B4D" w14:textId="77777777" w:rsidTr="003243F6">
        <w:tc>
          <w:tcPr>
            <w:tcW w:w="6255" w:type="dxa"/>
            <w:gridSpan w:val="2"/>
            <w:shd w:val="clear" w:color="auto" w:fill="92D050"/>
          </w:tcPr>
          <w:p w14:paraId="13BBEB0B" w14:textId="77777777" w:rsidR="00384C51" w:rsidRDefault="00384C51" w:rsidP="0008721B">
            <w:pPr>
              <w:spacing w:line="360" w:lineRule="auto"/>
              <w:jc w:val="both"/>
              <w:rPr>
                <w:b/>
                <w:sz w:val="24"/>
                <w:szCs w:val="24"/>
              </w:rPr>
            </w:pPr>
            <w:r>
              <w:rPr>
                <w:b/>
                <w:sz w:val="24"/>
                <w:szCs w:val="24"/>
              </w:rPr>
              <w:t>Критерий</w:t>
            </w:r>
          </w:p>
        </w:tc>
        <w:tc>
          <w:tcPr>
            <w:tcW w:w="3360" w:type="dxa"/>
            <w:shd w:val="clear" w:color="auto" w:fill="92D050"/>
          </w:tcPr>
          <w:p w14:paraId="2B34CB35" w14:textId="77777777" w:rsidR="00384C51" w:rsidRDefault="00384C51" w:rsidP="0008721B">
            <w:pPr>
              <w:spacing w:line="360" w:lineRule="auto"/>
              <w:jc w:val="both"/>
              <w:rPr>
                <w:b/>
                <w:sz w:val="24"/>
                <w:szCs w:val="24"/>
              </w:rPr>
            </w:pPr>
            <w:r>
              <w:rPr>
                <w:b/>
                <w:sz w:val="24"/>
                <w:szCs w:val="24"/>
              </w:rPr>
              <w:t>Методика проверки навыков в критерии</w:t>
            </w:r>
          </w:p>
        </w:tc>
      </w:tr>
      <w:tr w:rsidR="00384C51" w14:paraId="63BEEFA2" w14:textId="77777777" w:rsidTr="003243F6">
        <w:tc>
          <w:tcPr>
            <w:tcW w:w="540" w:type="dxa"/>
            <w:shd w:val="clear" w:color="auto" w:fill="00B050"/>
          </w:tcPr>
          <w:p w14:paraId="5E75218B" w14:textId="77777777" w:rsidR="00384C51" w:rsidRDefault="00384C51" w:rsidP="0008721B">
            <w:pPr>
              <w:spacing w:line="360" w:lineRule="auto"/>
              <w:jc w:val="both"/>
              <w:rPr>
                <w:b/>
                <w:color w:val="FFFFFF"/>
                <w:sz w:val="24"/>
                <w:szCs w:val="24"/>
              </w:rPr>
            </w:pPr>
            <w:r>
              <w:rPr>
                <w:b/>
                <w:color w:val="FFFFFF"/>
                <w:sz w:val="24"/>
                <w:szCs w:val="24"/>
              </w:rPr>
              <w:t>А</w:t>
            </w:r>
          </w:p>
        </w:tc>
        <w:tc>
          <w:tcPr>
            <w:tcW w:w="5715" w:type="dxa"/>
            <w:shd w:val="clear" w:color="auto" w:fill="92D050"/>
          </w:tcPr>
          <w:p w14:paraId="4E94B0A8" w14:textId="77777777" w:rsidR="00384C51" w:rsidRDefault="00384C51" w:rsidP="0008721B">
            <w:pPr>
              <w:spacing w:line="360" w:lineRule="auto"/>
              <w:jc w:val="both"/>
              <w:rPr>
                <w:sz w:val="24"/>
                <w:szCs w:val="24"/>
              </w:rPr>
            </w:pPr>
            <w:r>
              <w:rPr>
                <w:b/>
                <w:sz w:val="24"/>
                <w:szCs w:val="24"/>
              </w:rPr>
              <w:t>Трехмерное проектирование компоновки МКА</w:t>
            </w:r>
          </w:p>
        </w:tc>
        <w:tc>
          <w:tcPr>
            <w:tcW w:w="3360" w:type="dxa"/>
            <w:shd w:val="clear" w:color="auto" w:fill="auto"/>
          </w:tcPr>
          <w:p w14:paraId="3949EABC" w14:textId="5A6BFEAC" w:rsidR="00384C51" w:rsidRDefault="00C86717" w:rsidP="0008721B">
            <w:pPr>
              <w:spacing w:line="360" w:lineRule="auto"/>
              <w:jc w:val="both"/>
              <w:rPr>
                <w:sz w:val="24"/>
                <w:szCs w:val="24"/>
              </w:rPr>
            </w:pPr>
            <w:r>
              <w:rPr>
                <w:sz w:val="24"/>
                <w:szCs w:val="24"/>
              </w:rPr>
              <w:t xml:space="preserve">Проводится оценка работы по модулю. Оценивается 3Д модель спутника и ее компоненты, качество </w:t>
            </w:r>
            <w:r>
              <w:rPr>
                <w:sz w:val="24"/>
                <w:szCs w:val="24"/>
              </w:rPr>
              <w:lastRenderedPageBreak/>
              <w:t>выполнения, решения целевой задачи, подготовка файлов для создания частей устройства. Так же оценивается подготовленная техническая документация. с</w:t>
            </w:r>
          </w:p>
        </w:tc>
      </w:tr>
      <w:tr w:rsidR="00384C51" w14:paraId="51FCEE9C" w14:textId="77777777" w:rsidTr="003243F6">
        <w:tc>
          <w:tcPr>
            <w:tcW w:w="540" w:type="dxa"/>
            <w:shd w:val="clear" w:color="auto" w:fill="00B050"/>
          </w:tcPr>
          <w:p w14:paraId="2EFC02AD" w14:textId="77777777" w:rsidR="00384C51" w:rsidRDefault="00384C51" w:rsidP="0008721B">
            <w:pPr>
              <w:spacing w:line="360" w:lineRule="auto"/>
              <w:jc w:val="both"/>
              <w:rPr>
                <w:b/>
                <w:color w:val="FFFFFF"/>
                <w:sz w:val="24"/>
                <w:szCs w:val="24"/>
              </w:rPr>
            </w:pPr>
            <w:r>
              <w:rPr>
                <w:b/>
                <w:color w:val="FFFFFF"/>
                <w:sz w:val="24"/>
                <w:szCs w:val="24"/>
              </w:rPr>
              <w:lastRenderedPageBreak/>
              <w:t>Б</w:t>
            </w:r>
          </w:p>
        </w:tc>
        <w:tc>
          <w:tcPr>
            <w:tcW w:w="5715" w:type="dxa"/>
            <w:shd w:val="clear" w:color="auto" w:fill="92D050"/>
          </w:tcPr>
          <w:p w14:paraId="14FF851C" w14:textId="77777777" w:rsidR="00384C51" w:rsidRDefault="00384C51" w:rsidP="0008721B">
            <w:pPr>
              <w:spacing w:line="360" w:lineRule="auto"/>
              <w:jc w:val="both"/>
              <w:rPr>
                <w:sz w:val="24"/>
                <w:szCs w:val="24"/>
              </w:rPr>
            </w:pPr>
            <w:r>
              <w:rPr>
                <w:b/>
                <w:sz w:val="24"/>
                <w:szCs w:val="24"/>
              </w:rPr>
              <w:t>Автоматизированное проектирование отдельной РЭА</w:t>
            </w:r>
          </w:p>
        </w:tc>
        <w:tc>
          <w:tcPr>
            <w:tcW w:w="3360" w:type="dxa"/>
            <w:shd w:val="clear" w:color="auto" w:fill="auto"/>
          </w:tcPr>
          <w:p w14:paraId="29A249FB" w14:textId="781F0D92" w:rsidR="00384C51" w:rsidRDefault="00C86717" w:rsidP="0008721B">
            <w:pPr>
              <w:spacing w:line="360" w:lineRule="auto"/>
              <w:jc w:val="both"/>
              <w:rPr>
                <w:sz w:val="24"/>
                <w:szCs w:val="24"/>
              </w:rPr>
            </w:pPr>
            <w:r>
              <w:rPr>
                <w:sz w:val="24"/>
                <w:szCs w:val="24"/>
              </w:rPr>
              <w:t>Проводится оценка работы по модулю. Оценивается сборка устройства, электрика, кинематика, схемотехника, разработка и создание БКС, и тестирование на работоспособность. подготовка технической документации</w:t>
            </w:r>
          </w:p>
        </w:tc>
      </w:tr>
      <w:tr w:rsidR="00384C51" w14:paraId="4A93A249" w14:textId="77777777" w:rsidTr="003243F6">
        <w:tc>
          <w:tcPr>
            <w:tcW w:w="540" w:type="dxa"/>
            <w:shd w:val="clear" w:color="auto" w:fill="00B050"/>
          </w:tcPr>
          <w:p w14:paraId="6F5ABB00" w14:textId="77777777" w:rsidR="00384C51" w:rsidRDefault="00384C51" w:rsidP="0008721B">
            <w:pPr>
              <w:spacing w:line="360" w:lineRule="auto"/>
              <w:jc w:val="both"/>
              <w:rPr>
                <w:b/>
                <w:color w:val="FFFFFF"/>
                <w:sz w:val="24"/>
                <w:szCs w:val="24"/>
              </w:rPr>
            </w:pPr>
            <w:r>
              <w:rPr>
                <w:b/>
                <w:color w:val="FFFFFF"/>
                <w:sz w:val="24"/>
                <w:szCs w:val="24"/>
              </w:rPr>
              <w:t>В</w:t>
            </w:r>
          </w:p>
        </w:tc>
        <w:tc>
          <w:tcPr>
            <w:tcW w:w="5715" w:type="dxa"/>
            <w:shd w:val="clear" w:color="auto" w:fill="92D050"/>
          </w:tcPr>
          <w:p w14:paraId="06C4D129" w14:textId="77777777" w:rsidR="00384C51" w:rsidRDefault="00384C51" w:rsidP="0008721B">
            <w:pPr>
              <w:spacing w:line="360" w:lineRule="auto"/>
              <w:jc w:val="both"/>
              <w:rPr>
                <w:sz w:val="24"/>
                <w:szCs w:val="24"/>
              </w:rPr>
            </w:pPr>
            <w:r>
              <w:rPr>
                <w:b/>
                <w:sz w:val="24"/>
                <w:szCs w:val="24"/>
              </w:rPr>
              <w:t>Программирование служебных систем спутниковой платформы, модуля ПН</w:t>
            </w:r>
          </w:p>
        </w:tc>
        <w:tc>
          <w:tcPr>
            <w:tcW w:w="3360" w:type="dxa"/>
            <w:shd w:val="clear" w:color="auto" w:fill="auto"/>
          </w:tcPr>
          <w:p w14:paraId="4798C392" w14:textId="1BB5A8A1" w:rsidR="00384C51" w:rsidRDefault="00C86717" w:rsidP="0008721B">
            <w:pPr>
              <w:spacing w:line="360" w:lineRule="auto"/>
              <w:jc w:val="both"/>
              <w:rPr>
                <w:sz w:val="24"/>
                <w:szCs w:val="24"/>
              </w:rPr>
            </w:pPr>
            <w:r>
              <w:rPr>
                <w:sz w:val="24"/>
                <w:szCs w:val="24"/>
              </w:rPr>
              <w:t xml:space="preserve">Проводится оценка работы по модулю. Оценивается разработанное программное решение </w:t>
            </w:r>
            <w:r w:rsidR="00E06B26">
              <w:rPr>
                <w:sz w:val="24"/>
                <w:szCs w:val="24"/>
              </w:rPr>
              <w:t>конкурсант</w:t>
            </w:r>
            <w:r>
              <w:rPr>
                <w:sz w:val="24"/>
                <w:szCs w:val="24"/>
              </w:rPr>
              <w:t>а. Написание управляющего кода, проведение тестирований, подготовка технической документации</w:t>
            </w:r>
          </w:p>
        </w:tc>
      </w:tr>
      <w:tr w:rsidR="00384C51" w14:paraId="52B82C33" w14:textId="77777777" w:rsidTr="003243F6">
        <w:tc>
          <w:tcPr>
            <w:tcW w:w="540" w:type="dxa"/>
            <w:shd w:val="clear" w:color="auto" w:fill="00B050"/>
          </w:tcPr>
          <w:p w14:paraId="1CC5BA17" w14:textId="77777777" w:rsidR="00384C51" w:rsidRDefault="00384C51" w:rsidP="0008721B">
            <w:pPr>
              <w:spacing w:line="360" w:lineRule="auto"/>
              <w:jc w:val="both"/>
              <w:rPr>
                <w:b/>
                <w:color w:val="FFFFFF"/>
                <w:sz w:val="24"/>
                <w:szCs w:val="24"/>
              </w:rPr>
            </w:pPr>
            <w:r>
              <w:rPr>
                <w:b/>
                <w:color w:val="FFFFFF"/>
                <w:sz w:val="24"/>
                <w:szCs w:val="24"/>
              </w:rPr>
              <w:t>Г</w:t>
            </w:r>
          </w:p>
        </w:tc>
        <w:tc>
          <w:tcPr>
            <w:tcW w:w="5715" w:type="dxa"/>
            <w:shd w:val="clear" w:color="auto" w:fill="92D050"/>
          </w:tcPr>
          <w:p w14:paraId="6880C996" w14:textId="77777777" w:rsidR="00384C51" w:rsidRDefault="00384C51" w:rsidP="0008721B">
            <w:pPr>
              <w:spacing w:line="360" w:lineRule="auto"/>
              <w:jc w:val="both"/>
              <w:rPr>
                <w:sz w:val="24"/>
                <w:szCs w:val="24"/>
              </w:rPr>
            </w:pPr>
            <w:r>
              <w:rPr>
                <w:b/>
                <w:sz w:val="24"/>
                <w:szCs w:val="24"/>
              </w:rPr>
              <w:t>Сборка МКА</w:t>
            </w:r>
          </w:p>
        </w:tc>
        <w:tc>
          <w:tcPr>
            <w:tcW w:w="3360" w:type="dxa"/>
            <w:shd w:val="clear" w:color="auto" w:fill="auto"/>
          </w:tcPr>
          <w:p w14:paraId="2FC27967" w14:textId="46DD0DC6" w:rsidR="00384C51" w:rsidRDefault="007D1B01" w:rsidP="0008721B">
            <w:pPr>
              <w:spacing w:line="360" w:lineRule="auto"/>
              <w:jc w:val="both"/>
              <w:rPr>
                <w:sz w:val="24"/>
                <w:szCs w:val="24"/>
              </w:rPr>
            </w:pPr>
            <w:r>
              <w:rPr>
                <w:sz w:val="24"/>
                <w:szCs w:val="24"/>
              </w:rPr>
              <w:t>Проводится оценка работы по модулю</w:t>
            </w:r>
            <w:r w:rsidR="0086360A">
              <w:rPr>
                <w:sz w:val="24"/>
                <w:szCs w:val="24"/>
              </w:rPr>
              <w:t xml:space="preserve">. </w:t>
            </w:r>
            <w:r w:rsidR="00C86717">
              <w:rPr>
                <w:sz w:val="24"/>
                <w:szCs w:val="24"/>
              </w:rPr>
              <w:t>Оценивается готовность конкурсанта к сборке, правила работы в чистой комнате, сборочный процесс, соответствие полученного устройства и его 3Д модели</w:t>
            </w:r>
          </w:p>
        </w:tc>
      </w:tr>
      <w:tr w:rsidR="00384C51" w14:paraId="25A0F0A8" w14:textId="77777777" w:rsidTr="003243F6">
        <w:tc>
          <w:tcPr>
            <w:tcW w:w="540" w:type="dxa"/>
            <w:shd w:val="clear" w:color="auto" w:fill="00B050"/>
          </w:tcPr>
          <w:p w14:paraId="7E847AD0" w14:textId="77777777" w:rsidR="00384C51" w:rsidRDefault="00384C51" w:rsidP="0008721B">
            <w:pPr>
              <w:spacing w:line="360" w:lineRule="auto"/>
              <w:jc w:val="both"/>
              <w:rPr>
                <w:b/>
                <w:color w:val="FFFFFF"/>
                <w:sz w:val="24"/>
                <w:szCs w:val="24"/>
              </w:rPr>
            </w:pPr>
            <w:r>
              <w:rPr>
                <w:b/>
                <w:color w:val="FFFFFF"/>
                <w:sz w:val="24"/>
                <w:szCs w:val="24"/>
              </w:rPr>
              <w:t>Д</w:t>
            </w:r>
          </w:p>
        </w:tc>
        <w:tc>
          <w:tcPr>
            <w:tcW w:w="5715" w:type="dxa"/>
            <w:shd w:val="clear" w:color="auto" w:fill="92D050"/>
          </w:tcPr>
          <w:p w14:paraId="3B68790C" w14:textId="77777777" w:rsidR="00384C51" w:rsidRDefault="00384C51" w:rsidP="0008721B">
            <w:pPr>
              <w:spacing w:line="360" w:lineRule="auto"/>
              <w:jc w:val="both"/>
              <w:rPr>
                <w:b/>
                <w:sz w:val="24"/>
                <w:szCs w:val="24"/>
              </w:rPr>
            </w:pPr>
            <w:r>
              <w:rPr>
                <w:b/>
                <w:sz w:val="24"/>
                <w:szCs w:val="24"/>
              </w:rPr>
              <w:t>Проведение комплекса наземных испытаний МКА. Решение целевой задачи</w:t>
            </w:r>
          </w:p>
        </w:tc>
        <w:tc>
          <w:tcPr>
            <w:tcW w:w="3360" w:type="dxa"/>
            <w:shd w:val="clear" w:color="auto" w:fill="auto"/>
          </w:tcPr>
          <w:p w14:paraId="31F88206" w14:textId="76840A17" w:rsidR="00384C51" w:rsidRDefault="007D1B01" w:rsidP="0008721B">
            <w:pPr>
              <w:spacing w:line="360" w:lineRule="auto"/>
              <w:jc w:val="both"/>
              <w:rPr>
                <w:sz w:val="24"/>
                <w:szCs w:val="24"/>
              </w:rPr>
            </w:pPr>
            <w:r>
              <w:rPr>
                <w:sz w:val="24"/>
                <w:szCs w:val="24"/>
              </w:rPr>
              <w:t xml:space="preserve">Проводится оценка работы по модулю. Правильность сборки устройства, его функциональность, </w:t>
            </w:r>
            <w:r>
              <w:rPr>
                <w:sz w:val="24"/>
                <w:szCs w:val="24"/>
              </w:rPr>
              <w:lastRenderedPageBreak/>
              <w:t>автономные испытания, работа по целевым задачам, расписанным в модуле</w:t>
            </w:r>
          </w:p>
        </w:tc>
      </w:tr>
      <w:tr w:rsidR="00384C51" w14:paraId="1BEF46A8" w14:textId="77777777" w:rsidTr="003243F6">
        <w:tc>
          <w:tcPr>
            <w:tcW w:w="540" w:type="dxa"/>
            <w:shd w:val="clear" w:color="auto" w:fill="00B050"/>
          </w:tcPr>
          <w:p w14:paraId="2A3D13A8" w14:textId="77777777" w:rsidR="00384C51" w:rsidRDefault="00384C51" w:rsidP="0008721B">
            <w:pPr>
              <w:spacing w:line="360" w:lineRule="auto"/>
              <w:jc w:val="both"/>
              <w:rPr>
                <w:b/>
                <w:color w:val="FFFFFF"/>
                <w:sz w:val="24"/>
                <w:szCs w:val="24"/>
              </w:rPr>
            </w:pPr>
            <w:r>
              <w:rPr>
                <w:b/>
                <w:color w:val="FFFFFF"/>
                <w:sz w:val="24"/>
                <w:szCs w:val="24"/>
              </w:rPr>
              <w:lastRenderedPageBreak/>
              <w:t>Е</w:t>
            </w:r>
          </w:p>
        </w:tc>
        <w:tc>
          <w:tcPr>
            <w:tcW w:w="5715" w:type="dxa"/>
            <w:shd w:val="clear" w:color="auto" w:fill="92D050"/>
          </w:tcPr>
          <w:p w14:paraId="0427D778" w14:textId="13BDF1B9" w:rsidR="00384C51" w:rsidRDefault="005D2A55" w:rsidP="0008721B">
            <w:pPr>
              <w:spacing w:line="360" w:lineRule="auto"/>
              <w:jc w:val="both"/>
              <w:rPr>
                <w:b/>
                <w:sz w:val="24"/>
                <w:szCs w:val="24"/>
              </w:rPr>
            </w:pPr>
            <w:r w:rsidRPr="005D2A55">
              <w:rPr>
                <w:b/>
                <w:sz w:val="24"/>
                <w:szCs w:val="24"/>
              </w:rPr>
              <w:t>Бережливое производство. Соблюдение ТБ и ОТ. Организация рабочего места</w:t>
            </w:r>
          </w:p>
        </w:tc>
        <w:tc>
          <w:tcPr>
            <w:tcW w:w="3360" w:type="dxa"/>
            <w:shd w:val="clear" w:color="auto" w:fill="auto"/>
          </w:tcPr>
          <w:p w14:paraId="0781DC5B" w14:textId="73FB929F" w:rsidR="00384C51" w:rsidRDefault="0078743C" w:rsidP="0008721B">
            <w:pPr>
              <w:spacing w:line="360" w:lineRule="auto"/>
              <w:jc w:val="both"/>
              <w:rPr>
                <w:sz w:val="24"/>
                <w:szCs w:val="24"/>
              </w:rPr>
            </w:pPr>
            <w:r>
              <w:rPr>
                <w:sz w:val="24"/>
                <w:szCs w:val="24"/>
              </w:rPr>
              <w:t xml:space="preserve">Проводится </w:t>
            </w:r>
            <w:r w:rsidR="007D1B01">
              <w:rPr>
                <w:sz w:val="24"/>
                <w:szCs w:val="24"/>
              </w:rPr>
              <w:t>оценка работы конкурсанта на площадке за все чемпионатные дни. Оцениваются нарушения ТО и ТБ, перерасходы элементов и материалов, порча оборудования, чистота на рабочем месте</w:t>
            </w:r>
          </w:p>
        </w:tc>
      </w:tr>
    </w:tbl>
    <w:p w14:paraId="45766C54" w14:textId="77777777" w:rsidR="00384C51" w:rsidRDefault="00384C51" w:rsidP="0008721B">
      <w:pPr>
        <w:autoSpaceDE w:val="0"/>
        <w:autoSpaceDN w:val="0"/>
        <w:adjustRightInd w:val="0"/>
        <w:spacing w:after="0" w:line="360" w:lineRule="auto"/>
        <w:ind w:firstLine="709"/>
        <w:jc w:val="both"/>
        <w:rPr>
          <w:rFonts w:ascii="Times New Roman" w:hAnsi="Times New Roman" w:cs="Times New Roman"/>
          <w:sz w:val="28"/>
          <w:szCs w:val="28"/>
        </w:rPr>
      </w:pPr>
    </w:p>
    <w:p w14:paraId="6B26AF6D" w14:textId="77777777" w:rsidR="00384C51" w:rsidRPr="00D83E4E" w:rsidRDefault="00384C51" w:rsidP="0008721B">
      <w:pPr>
        <w:pStyle w:val="-2"/>
        <w:jc w:val="center"/>
        <w:rPr>
          <w:rFonts w:ascii="Times New Roman" w:hAnsi="Times New Roman"/>
          <w:sz w:val="24"/>
        </w:rPr>
      </w:pPr>
      <w:bookmarkStart w:id="15" w:name="_Toc142037188"/>
      <w:bookmarkStart w:id="16" w:name="_Toc195444845"/>
      <w:bookmarkEnd w:id="14"/>
      <w:r w:rsidRPr="00D83E4E">
        <w:rPr>
          <w:rFonts w:ascii="Times New Roman" w:hAnsi="Times New Roman"/>
          <w:sz w:val="24"/>
        </w:rPr>
        <w:t>1.5. КОНКУРСНОЕ ЗАДАНИЕ</w:t>
      </w:r>
      <w:bookmarkEnd w:id="15"/>
      <w:bookmarkEnd w:id="16"/>
    </w:p>
    <w:p w14:paraId="4624CB6E" w14:textId="77777777" w:rsidR="00384C51" w:rsidRPr="003732A7" w:rsidRDefault="00384C51" w:rsidP="0008721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12</w:t>
      </w:r>
      <w:r w:rsidRPr="003732A7">
        <w:rPr>
          <w:rFonts w:ascii="Times New Roman" w:eastAsia="Times New Roman" w:hAnsi="Times New Roman" w:cs="Times New Roman"/>
          <w:color w:val="000000"/>
          <w:sz w:val="28"/>
          <w:szCs w:val="28"/>
        </w:rPr>
        <w:t xml:space="preserve"> ч.</w:t>
      </w:r>
    </w:p>
    <w:p w14:paraId="0C9D04EB" w14:textId="23EAD78F" w:rsidR="00384C51" w:rsidRPr="003732A7" w:rsidRDefault="00384C51" w:rsidP="0008721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sidR="00176B32">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дня</w:t>
      </w:r>
    </w:p>
    <w:p w14:paraId="7ED2698F" w14:textId="77777777" w:rsidR="00384C51" w:rsidRPr="00A204BB" w:rsidRDefault="00384C51" w:rsidP="0008721B">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69288A02" w14:textId="638692C5" w:rsidR="00384C51" w:rsidRDefault="00384C51" w:rsidP="0008721B">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знаний </w:t>
      </w:r>
      <w:r w:rsidR="00E97636">
        <w:rPr>
          <w:rFonts w:ascii="Times New Roman" w:hAnsi="Times New Roman" w:cs="Times New Roman"/>
          <w:sz w:val="28"/>
          <w:szCs w:val="28"/>
        </w:rPr>
        <w:t>конкурсанта</w:t>
      </w:r>
      <w:r w:rsidRPr="00A204BB">
        <w:rPr>
          <w:rFonts w:ascii="Times New Roman" w:hAnsi="Times New Roman" w:cs="Times New Roman"/>
          <w:sz w:val="28"/>
          <w:szCs w:val="28"/>
        </w:rPr>
        <w:t xml:space="preserve">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p>
    <w:p w14:paraId="534360B1" w14:textId="77777777" w:rsidR="00384C51" w:rsidRPr="00A4187F" w:rsidRDefault="00384C51" w:rsidP="0008721B">
      <w:pPr>
        <w:pStyle w:val="-2"/>
        <w:jc w:val="center"/>
        <w:rPr>
          <w:rFonts w:ascii="Times New Roman" w:hAnsi="Times New Roman"/>
        </w:rPr>
      </w:pPr>
      <w:bookmarkStart w:id="17" w:name="_Toc142037189"/>
      <w:bookmarkStart w:id="18" w:name="_Toc195444846"/>
      <w:r w:rsidRPr="00A4187F">
        <w:rPr>
          <w:rFonts w:ascii="Times New Roman" w:hAnsi="Times New Roman"/>
        </w:rPr>
        <w:t>1.5.1. Разработка/выбор конкурсного задания</w:t>
      </w:r>
      <w:bookmarkEnd w:id="17"/>
      <w:bookmarkEnd w:id="18"/>
    </w:p>
    <w:p w14:paraId="5AE14AB4" w14:textId="77777777" w:rsidR="00384C51" w:rsidRDefault="00384C51" w:rsidP="0008721B">
      <w:pPr>
        <w:spacing w:after="0" w:line="360" w:lineRule="auto"/>
        <w:ind w:firstLine="851"/>
        <w:jc w:val="both"/>
        <w:rPr>
          <w:rFonts w:ascii="Times New Roman" w:eastAsia="Times New Roman" w:hAnsi="Times New Roman" w:cs="Times New Roman"/>
          <w:sz w:val="28"/>
          <w:szCs w:val="28"/>
          <w:lang w:eastAsia="ru-RU"/>
        </w:rPr>
      </w:pPr>
      <w:r w:rsidRPr="0003545E">
        <w:rPr>
          <w:rFonts w:ascii="Times New Roman" w:eastAsia="Times New Roman" w:hAnsi="Times New Roman" w:cs="Times New Roman"/>
          <w:sz w:val="28"/>
          <w:szCs w:val="28"/>
          <w:lang w:eastAsia="ru-RU"/>
        </w:rPr>
        <w:t>Конкурсное задание состоит из 6 (шести) модулей, включает обязательную к выполнению часть (инвариант) – 3 (три) модуля, и вариативную часть - 3 (три) модуля. Общее количество баллов конкурсного задания составляет 100.</w:t>
      </w:r>
    </w:p>
    <w:p w14:paraId="0FFBC485" w14:textId="77777777" w:rsidR="00384C51" w:rsidRPr="00A4187F" w:rsidRDefault="00384C51" w:rsidP="0008721B">
      <w:pPr>
        <w:pStyle w:val="-2"/>
        <w:jc w:val="center"/>
        <w:rPr>
          <w:rFonts w:ascii="Times New Roman" w:hAnsi="Times New Roman"/>
        </w:rPr>
      </w:pPr>
      <w:bookmarkStart w:id="19" w:name="_Toc195444847"/>
      <w:bookmarkStart w:id="20" w:name="_Toc142037190"/>
      <w:r w:rsidRPr="00A4187F">
        <w:rPr>
          <w:rFonts w:ascii="Times New Roman" w:hAnsi="Times New Roman"/>
        </w:rPr>
        <w:t>1.5.2. Структура модулей конкурсного задания</w:t>
      </w:r>
      <w:bookmarkEnd w:id="19"/>
      <w:r w:rsidRPr="00A4187F">
        <w:rPr>
          <w:rFonts w:ascii="Times New Roman" w:hAnsi="Times New Roman"/>
        </w:rPr>
        <w:t xml:space="preserve"> </w:t>
      </w:r>
      <w:bookmarkEnd w:id="20"/>
    </w:p>
    <w:p w14:paraId="07C9A025"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настоящее время космические системы (КС) — это совокупность множества взаимосвязанных средств, предназначенных для решения различных </w:t>
      </w:r>
      <w:r>
        <w:rPr>
          <w:rFonts w:ascii="Times New Roman" w:eastAsia="Times New Roman" w:hAnsi="Times New Roman" w:cs="Times New Roman"/>
          <w:sz w:val="28"/>
          <w:szCs w:val="28"/>
        </w:rPr>
        <w:lastRenderedPageBreak/>
        <w:t>задач комплексом наземных служб с использованием космических аппаратов. КС включают в себя наземный и космический сегмент. К космическому сегменту относят один или несколько космических аппаратов, выведенных на орбиту Земли для решения целевых функций, связанных с размещенным на МКА модулем полезной нагрузки. Для полноценного выполнения таких задач необходима развитая наукоемкая высокотехнологическая индустрия с задействованными высококвалифицированными специалистами, решающими вопросы проектирования, конструирования, производства, проведения испытаний и эксплуатации изделий ракетной и ракетно-космической техники:</w:t>
      </w:r>
    </w:p>
    <w:p w14:paraId="5D11618A" w14:textId="77777777" w:rsidR="00384C51" w:rsidRDefault="00384C51" w:rsidP="0008721B">
      <w:pPr>
        <w:numPr>
          <w:ilvl w:val="0"/>
          <w:numId w:val="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 выведения и двигательных установок;</w:t>
      </w:r>
    </w:p>
    <w:p w14:paraId="7ED7CA83" w14:textId="77777777" w:rsidR="00384C51" w:rsidRDefault="00384C51" w:rsidP="0008721B">
      <w:pPr>
        <w:numPr>
          <w:ilvl w:val="0"/>
          <w:numId w:val="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искусственных спутников Земли – малых космических аппаратов и их элементов;</w:t>
      </w:r>
    </w:p>
    <w:p w14:paraId="37810C8F" w14:textId="77777777" w:rsidR="00384C51" w:rsidRDefault="00384C51" w:rsidP="0008721B">
      <w:pPr>
        <w:numPr>
          <w:ilvl w:val="0"/>
          <w:numId w:val="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наземных технических средств космических комплексов (специальных наземных космических комплексов);</w:t>
      </w:r>
    </w:p>
    <w:p w14:paraId="6CCBA549" w14:textId="700BCEC1" w:rsidR="00384C51" w:rsidRDefault="00384C51" w:rsidP="0008721B">
      <w:pPr>
        <w:numPr>
          <w:ilvl w:val="0"/>
          <w:numId w:val="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комплектующих изделий и</w:t>
      </w:r>
      <w:r w:rsidR="00185AA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элементов для применения в</w:t>
      </w:r>
      <w:r w:rsidR="00185AA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составе космических средств.</w:t>
      </w:r>
    </w:p>
    <w:p w14:paraId="5B90CB77"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создания изделий космической техники (ИКТ) включает в себя несколько основных этапов:</w:t>
      </w:r>
    </w:p>
    <w:p w14:paraId="5CDA8E70" w14:textId="77777777" w:rsidR="00384C51" w:rsidRDefault="00384C51" w:rsidP="0008721B">
      <w:pPr>
        <w:numPr>
          <w:ilvl w:val="0"/>
          <w:numId w:val="11"/>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Проектирование ИКТ</w:t>
      </w:r>
    </w:p>
    <w:p w14:paraId="47974258" w14:textId="77777777" w:rsidR="00384C51" w:rsidRDefault="00384C51" w:rsidP="0008721B">
      <w:pPr>
        <w:numPr>
          <w:ilvl w:val="0"/>
          <w:numId w:val="11"/>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Конструирование ИКТ</w:t>
      </w:r>
    </w:p>
    <w:p w14:paraId="10D8F3C7" w14:textId="77777777" w:rsidR="00384C51" w:rsidRDefault="00384C51" w:rsidP="0008721B">
      <w:pPr>
        <w:numPr>
          <w:ilvl w:val="0"/>
          <w:numId w:val="11"/>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Производство ИКТ</w:t>
      </w:r>
    </w:p>
    <w:p w14:paraId="6E0CC98B"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Данное конкурсное задание (КЗ) содержит первый этап создания МКА, где в процессе проектирования космических аппаратов декомпозиция задачи связана с последующей композицией и приводит к конечной цели - созданию действующей модели МКА, то есть к сборке всех служебных систем, модуля полезной нагрузки и ретрансляционной аппаратуры. Далее модель МКА проходит проверку на совместимость и реализуемость в целом и на согласованность параметров. Причем процесс согласования может проходить в несколько итераций и, возможно, возникнет необходимость в новой, корректирующей декомпозиции.</w:t>
      </w:r>
    </w:p>
    <w:p w14:paraId="7B9CD8CC"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Общая задача конкурсанта состоит в создании функциональной физической модели одной из служебной систем и (или) разработке полезной нагрузки малого космического аппарата. Разработанная модель в виде отдельного устройства (детали, элементы конструкции и крепления, модуль управления и электропитания, интерфейсная плата и др.) изготавливается в течении выполнения соответствующих модулей конкурсного задания. Далее разработанная модель интегрируется в одну из типовых спутниковых платформ (рис.1), адаптируется для их совместной работы и собирается в условно чистой комнате с соблюдением правил работы и нахождения в ней. После проведения процедуры допуска собранного спутника к проведению испытаний, в БКУ аппарата загружают готовые программные коды согласно циклограмме полета спутника и проводят часть наземных испытаний.</w:t>
      </w:r>
    </w:p>
    <w:p w14:paraId="4B35FB53" w14:textId="24D28CCF" w:rsidR="00384C51" w:rsidRPr="00CA68BC" w:rsidRDefault="00E06B26"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384C51" w:rsidRPr="00CA68BC">
        <w:rPr>
          <w:rFonts w:ascii="Times New Roman" w:eastAsia="Times New Roman" w:hAnsi="Times New Roman" w:cs="Times New Roman"/>
          <w:sz w:val="28"/>
          <w:szCs w:val="28"/>
        </w:rPr>
        <w:t xml:space="preserve">ам предлагается выполнить конкурсное задание - разработать проект и изготовить функциональный макет малого космического аппарата (МКА), решающего задачи поиска </w:t>
      </w:r>
      <w:r w:rsidR="00384C51">
        <w:rPr>
          <w:rFonts w:ascii="Times New Roman" w:eastAsia="Times New Roman" w:hAnsi="Times New Roman" w:cs="Times New Roman"/>
          <w:sz w:val="28"/>
          <w:szCs w:val="28"/>
        </w:rPr>
        <w:t>и наведения солнечной панели на источник света.</w:t>
      </w:r>
    </w:p>
    <w:p w14:paraId="70F78AAC" w14:textId="1F32B0A6" w:rsidR="00384C51" w:rsidRPr="00CA68BC" w:rsidRDefault="00384C51" w:rsidP="0008721B">
      <w:pPr>
        <w:spacing w:after="0" w:line="360" w:lineRule="auto"/>
        <w:ind w:firstLine="720"/>
        <w:jc w:val="both"/>
        <w:rPr>
          <w:rFonts w:ascii="Times New Roman" w:eastAsia="Times New Roman" w:hAnsi="Times New Roman" w:cs="Times New Roman"/>
          <w:sz w:val="28"/>
          <w:szCs w:val="28"/>
        </w:rPr>
      </w:pPr>
      <w:r w:rsidRPr="00CA68BC">
        <w:rPr>
          <w:rFonts w:ascii="Times New Roman" w:eastAsia="Times New Roman" w:hAnsi="Times New Roman" w:cs="Times New Roman"/>
          <w:sz w:val="28"/>
          <w:szCs w:val="28"/>
        </w:rPr>
        <w:t xml:space="preserve">Представленный конкурсантами проект предполагает создание макета МКА форм-фактора CubeSat, </w:t>
      </w:r>
      <w:r w:rsidRPr="00484768">
        <w:rPr>
          <w:rFonts w:ascii="Times New Roman" w:eastAsia="Times New Roman" w:hAnsi="Times New Roman" w:cs="Times New Roman"/>
          <w:sz w:val="28"/>
          <w:szCs w:val="28"/>
        </w:rPr>
        <w:t>с установленным робототехническим устройством для поиска и наведения солнечной панели (</w:t>
      </w:r>
      <w:r w:rsidR="00116C45">
        <w:rPr>
          <w:rFonts w:ascii="Times New Roman" w:eastAsia="Times New Roman" w:hAnsi="Times New Roman" w:cs="Times New Roman"/>
          <w:sz w:val="28"/>
          <w:szCs w:val="28"/>
        </w:rPr>
        <w:t>У</w:t>
      </w:r>
      <w:r w:rsidRPr="00484768">
        <w:rPr>
          <w:rFonts w:ascii="Times New Roman" w:eastAsia="Times New Roman" w:hAnsi="Times New Roman" w:cs="Times New Roman"/>
          <w:sz w:val="28"/>
          <w:szCs w:val="28"/>
        </w:rPr>
        <w:t>ПНСП) на имитатор солнца</w:t>
      </w:r>
    </w:p>
    <w:p w14:paraId="638FDB6C" w14:textId="76AFA50C" w:rsidR="00384C51" w:rsidRPr="00CA68BC" w:rsidRDefault="00384C51" w:rsidP="0008721B">
      <w:pPr>
        <w:spacing w:after="0" w:line="360" w:lineRule="auto"/>
        <w:ind w:firstLine="720"/>
        <w:jc w:val="both"/>
        <w:rPr>
          <w:rFonts w:ascii="Times New Roman" w:eastAsia="Times New Roman" w:hAnsi="Times New Roman" w:cs="Times New Roman"/>
          <w:sz w:val="28"/>
          <w:szCs w:val="28"/>
        </w:rPr>
      </w:pPr>
      <w:r w:rsidRPr="00CA68BC">
        <w:rPr>
          <w:rFonts w:ascii="Times New Roman" w:eastAsia="Times New Roman" w:hAnsi="Times New Roman" w:cs="Times New Roman"/>
          <w:sz w:val="28"/>
          <w:szCs w:val="28"/>
        </w:rPr>
        <w:t xml:space="preserve">Задачей целевой циклограммы функционирования макета МКА является работа полностью автономной системы </w:t>
      </w:r>
      <w:r w:rsidR="00116C45">
        <w:rPr>
          <w:rFonts w:ascii="Times New Roman" w:eastAsia="Times New Roman" w:hAnsi="Times New Roman" w:cs="Times New Roman"/>
          <w:sz w:val="28"/>
          <w:szCs w:val="28"/>
        </w:rPr>
        <w:t>У</w:t>
      </w:r>
      <w:r>
        <w:rPr>
          <w:rFonts w:ascii="Times New Roman" w:eastAsia="Times New Roman" w:hAnsi="Times New Roman" w:cs="Times New Roman"/>
          <w:i/>
          <w:iCs/>
          <w:sz w:val="28"/>
          <w:szCs w:val="28"/>
        </w:rPr>
        <w:t>ПНСП</w:t>
      </w:r>
      <w:r w:rsidRPr="00CA68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обнаружение и наведение</w:t>
      </w:r>
      <w:r>
        <w:rPr>
          <w:rFonts w:ascii="Times New Roman" w:eastAsia="Times New Roman" w:hAnsi="Times New Roman" w:cs="Times New Roman"/>
          <w:sz w:val="28"/>
          <w:szCs w:val="28"/>
          <w:highlight w:val="yellow"/>
        </w:rPr>
        <w:t xml:space="preserve"> </w:t>
      </w:r>
      <w:r w:rsidRPr="00B232F6">
        <w:rPr>
          <w:rFonts w:ascii="Times New Roman" w:eastAsia="Times New Roman" w:hAnsi="Times New Roman" w:cs="Times New Roman"/>
          <w:sz w:val="28"/>
          <w:szCs w:val="28"/>
        </w:rPr>
        <w:t>солнечной панели на имитатор солнца, отслеживание изменения положения имитатора</w:t>
      </w:r>
    </w:p>
    <w:p w14:paraId="20E1B0A7"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p>
    <w:p w14:paraId="0D42B829" w14:textId="77777777" w:rsidR="00384C51" w:rsidRDefault="00384C51" w:rsidP="0008721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702A151E" wp14:editId="19791B75">
            <wp:extent cx="2470150" cy="2202815"/>
            <wp:effectExtent l="0" t="0" r="6350" b="6985"/>
            <wp:docPr id="61735092" name="image13.png"/>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rotWithShape="1">
                    <a:blip r:embed="rId10"/>
                    <a:srcRect l="52700"/>
                    <a:stretch/>
                  </pic:blipFill>
                  <pic:spPr bwMode="auto">
                    <a:xfrm>
                      <a:off x="0" y="0"/>
                      <a:ext cx="2470150" cy="2202815"/>
                    </a:xfrm>
                    <a:prstGeom prst="rect">
                      <a:avLst/>
                    </a:prstGeom>
                    <a:ln>
                      <a:noFill/>
                    </a:ln>
                    <a:extLst>
                      <a:ext uri="{53640926-AAD7-44D8-BBD7-CCE9431645EC}">
                        <a14:shadowObscured xmlns:a14="http://schemas.microsoft.com/office/drawing/2010/main"/>
                      </a:ext>
                    </a:extLst>
                  </pic:spPr>
                </pic:pic>
              </a:graphicData>
            </a:graphic>
          </wp:inline>
        </w:drawing>
      </w:r>
      <w:r>
        <w:rPr>
          <w:rStyle w:val="docdata"/>
          <w:noProof/>
          <w:color w:val="000000"/>
          <w:lang w:eastAsia="ru-RU"/>
        </w:rPr>
        <w:drawing>
          <wp:inline distT="0" distB="0" distL="0" distR="0" wp14:anchorId="561F1F36" wp14:editId="02FD2DF1">
            <wp:extent cx="1473200" cy="1657350"/>
            <wp:effectExtent l="0" t="0" r="0" b="0"/>
            <wp:docPr id="1294469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9780" r="25275"/>
                    <a:stretch/>
                  </pic:blipFill>
                  <pic:spPr bwMode="auto">
                    <a:xfrm>
                      <a:off x="0" y="0"/>
                      <a:ext cx="1473200" cy="1657350"/>
                    </a:xfrm>
                    <a:prstGeom prst="rect">
                      <a:avLst/>
                    </a:prstGeom>
                    <a:noFill/>
                    <a:ln>
                      <a:noFill/>
                    </a:ln>
                    <a:extLst>
                      <a:ext uri="{53640926-AAD7-44D8-BBD7-CCE9431645EC}">
                        <a14:shadowObscured xmlns:a14="http://schemas.microsoft.com/office/drawing/2010/main"/>
                      </a:ext>
                    </a:extLst>
                  </pic:spPr>
                </pic:pic>
              </a:graphicData>
            </a:graphic>
          </wp:inline>
        </w:drawing>
      </w:r>
      <w:r>
        <w:rPr>
          <w:rStyle w:val="docdata"/>
          <w:noProof/>
          <w:color w:val="000000"/>
          <w:lang w:eastAsia="ru-RU"/>
        </w:rPr>
        <w:drawing>
          <wp:inline distT="0" distB="0" distL="0" distR="0" wp14:anchorId="45D8296D" wp14:editId="10BA2141">
            <wp:extent cx="1606550" cy="2838450"/>
            <wp:effectExtent l="0" t="0" r="0" b="0"/>
            <wp:docPr id="4546741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6550" cy="2838450"/>
                    </a:xfrm>
                    <a:prstGeom prst="rect">
                      <a:avLst/>
                    </a:prstGeom>
                    <a:noFill/>
                    <a:ln>
                      <a:noFill/>
                    </a:ln>
                  </pic:spPr>
                </pic:pic>
              </a:graphicData>
            </a:graphic>
          </wp:inline>
        </w:drawing>
      </w:r>
    </w:p>
    <w:p w14:paraId="539FA6EE" w14:textId="77777777" w:rsidR="00384C51" w:rsidRDefault="00384C51" w:rsidP="0008721B">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1 - Общий вид наборов конструктора спутников – типовых спутниковых платформ (слева направо – Орбикрафт, Интросат, Орбикрафт3</w:t>
      </w:r>
      <w:r>
        <w:rPr>
          <w:rFonts w:ascii="Times New Roman" w:eastAsia="Times New Roman" w:hAnsi="Times New Roman" w:cs="Times New Roman"/>
          <w:sz w:val="28"/>
          <w:szCs w:val="28"/>
          <w:lang w:val="en-US"/>
        </w:rPr>
        <w:t>D</w:t>
      </w:r>
      <w:r w:rsidRPr="004F31D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2ED3CE7B" w14:textId="77777777" w:rsidR="00384C51" w:rsidRDefault="00384C51" w:rsidP="0008721B">
      <w:pPr>
        <w:spacing w:after="0" w:line="360" w:lineRule="auto"/>
        <w:ind w:firstLine="720"/>
        <w:jc w:val="center"/>
        <w:rPr>
          <w:rFonts w:ascii="Times New Roman" w:eastAsia="Times New Roman" w:hAnsi="Times New Roman" w:cs="Times New Roman"/>
          <w:sz w:val="28"/>
          <w:szCs w:val="28"/>
        </w:rPr>
      </w:pPr>
    </w:p>
    <w:p w14:paraId="0EA50C3E" w14:textId="4B5BA7E8" w:rsidR="00384C51" w:rsidRDefault="00384C51"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упоминание о спутниковой платформе подразумевает использование одного из имеющихся конструкторов спутника. Собранный аппарат должен пройти испытания на специальном стенде полунатурного моделирования и подтвердить свою работоспособность (рис. 2). </w:t>
      </w:r>
    </w:p>
    <w:p w14:paraId="6CD36BE8" w14:textId="77777777" w:rsidR="00384C51" w:rsidRDefault="00384C51" w:rsidP="0008721B">
      <w:pPr>
        <w:pBdr>
          <w:top w:val="none" w:sz="4" w:space="0" w:color="000000"/>
          <w:left w:val="none" w:sz="4" w:space="0" w:color="000000"/>
          <w:bottom w:val="none" w:sz="4" w:space="0" w:color="000000"/>
          <w:right w:val="none" w:sz="4" w:space="0" w:color="000000"/>
          <w:between w:val="none" w:sz="4" w:space="0" w:color="000000"/>
        </w:pBdr>
        <w:spacing w:after="152" w:line="240" w:lineRule="auto"/>
        <w:ind w:left="720" w:right="193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14:anchorId="4F9A7F3F" wp14:editId="75107C69">
            <wp:extent cx="3581400" cy="2076450"/>
            <wp:effectExtent l="0" t="0" r="0" b="0"/>
            <wp:docPr id="303931252" name="image10.jpg"/>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13"/>
                    <a:stretch/>
                  </pic:blipFill>
                  <pic:spPr bwMode="auto">
                    <a:xfrm>
                      <a:off x="0" y="0"/>
                      <a:ext cx="3582152" cy="2076886"/>
                    </a:xfrm>
                    <a:prstGeom prst="rect">
                      <a:avLst/>
                    </a:prstGeom>
                    <a:ln/>
                  </pic:spPr>
                </pic:pic>
              </a:graphicData>
            </a:graphic>
          </wp:inline>
        </w:drawing>
      </w:r>
    </w:p>
    <w:p w14:paraId="05DF84C4" w14:textId="77777777" w:rsidR="00384C51" w:rsidRDefault="00384C51" w:rsidP="0008721B">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2 - Магнитная рамка (имитатор магнитного поля Земли) с подвесом, имитатор Земли, имитатор Солнца</w:t>
      </w:r>
    </w:p>
    <w:p w14:paraId="6AF512D1" w14:textId="77777777" w:rsidR="00384C51" w:rsidRDefault="00384C51" w:rsidP="0008721B">
      <w:pPr>
        <w:spacing w:after="0" w:line="360" w:lineRule="auto"/>
        <w:ind w:firstLine="720"/>
        <w:jc w:val="center"/>
        <w:rPr>
          <w:rFonts w:ascii="Times New Roman" w:eastAsia="Times New Roman" w:hAnsi="Times New Roman" w:cs="Times New Roman"/>
          <w:sz w:val="28"/>
          <w:szCs w:val="28"/>
        </w:rPr>
      </w:pPr>
    </w:p>
    <w:p w14:paraId="56DFBDEE" w14:textId="4B99223F"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выполнением конкурсного задания необходимо выполнить планирование всех производимых видов работ, расчетов, вычислений. Конкурсант должен продумать общую концепцию работы, примерное время на выполнение модуля. Необходимая информация, документация и программы для </w:t>
      </w:r>
      <w:r>
        <w:rPr>
          <w:rFonts w:ascii="Times New Roman" w:eastAsia="Times New Roman" w:hAnsi="Times New Roman" w:cs="Times New Roman"/>
          <w:sz w:val="28"/>
          <w:szCs w:val="28"/>
        </w:rPr>
        <w:lastRenderedPageBreak/>
        <w:t xml:space="preserve">выполнения конкурсного задания находятся на рабочем компьютере </w:t>
      </w:r>
      <w:r w:rsidR="00E06B26">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а в папке на рабочем столе с названием, идентичным дате проведения соревнований — это день Д-1 чемпионата, пример</w:t>
      </w:r>
      <w:r>
        <w:rPr>
          <w:rFonts w:ascii="Times New Roman" w:eastAsia="Times New Roman" w:hAnsi="Times New Roman" w:cs="Times New Roman"/>
          <w:b/>
          <w:sz w:val="28"/>
          <w:szCs w:val="28"/>
        </w:rPr>
        <w:t>: 01_01_2025</w:t>
      </w:r>
      <w:r>
        <w:rPr>
          <w:rFonts w:ascii="Times New Roman" w:eastAsia="Times New Roman" w:hAnsi="Times New Roman" w:cs="Times New Roman"/>
          <w:sz w:val="28"/>
          <w:szCs w:val="28"/>
        </w:rPr>
        <w:t xml:space="preserve"> (рис.3). </w:t>
      </w:r>
    </w:p>
    <w:p w14:paraId="608643C7" w14:textId="0645FFC2"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сохранения всех результатов работы на рабочем столе компьютера </w:t>
      </w:r>
      <w:r w:rsidR="00E06B26">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 xml:space="preserve">а создается папка с названием на английском языке </w:t>
      </w:r>
      <w:r>
        <w:rPr>
          <w:rFonts w:ascii="Times New Roman" w:eastAsia="Times New Roman" w:hAnsi="Times New Roman" w:cs="Times New Roman"/>
          <w:b/>
          <w:sz w:val="28"/>
          <w:szCs w:val="28"/>
        </w:rPr>
        <w:t>Project_номер рабочего места</w:t>
      </w:r>
      <w:r>
        <w:rPr>
          <w:rFonts w:ascii="Times New Roman" w:eastAsia="Times New Roman" w:hAnsi="Times New Roman" w:cs="Times New Roman"/>
          <w:sz w:val="28"/>
          <w:szCs w:val="28"/>
        </w:rPr>
        <w:t xml:space="preserve"> (рис. 3), где после нижнего подчеркивания печатается номер </w:t>
      </w:r>
      <w:r w:rsidR="004C2D2C">
        <w:rPr>
          <w:rFonts w:ascii="Times New Roman" w:eastAsia="Times New Roman" w:hAnsi="Times New Roman" w:cs="Times New Roman"/>
          <w:sz w:val="28"/>
          <w:szCs w:val="28"/>
        </w:rPr>
        <w:t>конкурсанта</w:t>
      </w:r>
      <w:r>
        <w:rPr>
          <w:rFonts w:ascii="Times New Roman" w:eastAsia="Times New Roman" w:hAnsi="Times New Roman" w:cs="Times New Roman"/>
          <w:sz w:val="28"/>
          <w:szCs w:val="28"/>
        </w:rPr>
        <w:t xml:space="preserve">, полученный при жеребьевке рабочих мест, например, </w:t>
      </w:r>
      <w:r>
        <w:rPr>
          <w:rFonts w:ascii="Times New Roman" w:eastAsia="Times New Roman" w:hAnsi="Times New Roman" w:cs="Times New Roman"/>
          <w:b/>
          <w:sz w:val="28"/>
          <w:szCs w:val="28"/>
        </w:rPr>
        <w:t xml:space="preserve">Project_2.  </w:t>
      </w:r>
    </w:p>
    <w:p w14:paraId="19E30DD9" w14:textId="7CC7E846"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рабочем месте конструктора – проектировщика, в этой же папке (</w:t>
      </w:r>
      <w:r>
        <w:rPr>
          <w:rFonts w:ascii="Times New Roman" w:eastAsia="Times New Roman" w:hAnsi="Times New Roman" w:cs="Times New Roman"/>
          <w:b/>
          <w:sz w:val="28"/>
          <w:szCs w:val="28"/>
        </w:rPr>
        <w:t>Project_номер рабочего места)</w:t>
      </w:r>
      <w:r>
        <w:rPr>
          <w:rFonts w:ascii="Times New Roman" w:eastAsia="Times New Roman" w:hAnsi="Times New Roman" w:cs="Times New Roman"/>
          <w:sz w:val="28"/>
          <w:szCs w:val="28"/>
        </w:rPr>
        <w:t xml:space="preserve"> при необходимости соответствующего процесса создаются еще </w:t>
      </w:r>
      <w:r w:rsidR="00116C4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папки:</w:t>
      </w:r>
    </w:p>
    <w:p w14:paraId="36970E88" w14:textId="77777777" w:rsidR="00384C51" w:rsidRDefault="00384C51" w:rsidP="0008721B">
      <w:pPr>
        <w:numPr>
          <w:ilvl w:val="0"/>
          <w:numId w:val="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одну с названием </w:t>
      </w:r>
      <w:r>
        <w:rPr>
          <w:rFonts w:ascii="Times New Roman" w:eastAsia="Times New Roman" w:hAnsi="Times New Roman" w:cs="Times New Roman"/>
          <w:b/>
          <w:color w:val="000000"/>
          <w:sz w:val="28"/>
          <w:szCs w:val="28"/>
        </w:rPr>
        <w:t>«Для резки»,</w:t>
      </w:r>
    </w:p>
    <w:p w14:paraId="5C1542EF" w14:textId="77777777" w:rsidR="00384C51" w:rsidRDefault="00384C51" w:rsidP="0008721B">
      <w:pPr>
        <w:numPr>
          <w:ilvl w:val="0"/>
          <w:numId w:val="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вторую с названием - </w:t>
      </w:r>
      <w:r>
        <w:rPr>
          <w:rFonts w:ascii="Times New Roman" w:eastAsia="Times New Roman" w:hAnsi="Times New Roman" w:cs="Times New Roman"/>
          <w:b/>
          <w:color w:val="000000"/>
          <w:sz w:val="28"/>
          <w:szCs w:val="28"/>
        </w:rPr>
        <w:t>«Для печати»,</w:t>
      </w:r>
    </w:p>
    <w:p w14:paraId="7204D938" w14:textId="1C26B899"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куда будут сохраняться файлы для дальнейшего изготовления на станке лазерной резки, 3D печати.</w:t>
      </w:r>
    </w:p>
    <w:p w14:paraId="3F0E331A" w14:textId="07E289AB"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компьютере </w:t>
      </w:r>
      <w:r w:rsidR="00E06B26">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а в корне жесткого диска С</w:t>
      </w:r>
      <w:r w:rsidRPr="000367A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дополнительно создается папка с названием на английском языке: </w:t>
      </w:r>
      <w:r>
        <w:rPr>
          <w:rFonts w:ascii="Times New Roman" w:eastAsia="Times New Roman" w:hAnsi="Times New Roman" w:cs="Times New Roman"/>
          <w:b/>
          <w:sz w:val="28"/>
          <w:szCs w:val="28"/>
        </w:rPr>
        <w:t xml:space="preserve">«Project_с_номер рабочего места», </w:t>
      </w:r>
      <w:r>
        <w:rPr>
          <w:rFonts w:ascii="Times New Roman" w:eastAsia="Times New Roman" w:hAnsi="Times New Roman" w:cs="Times New Roman"/>
          <w:sz w:val="28"/>
          <w:szCs w:val="28"/>
        </w:rPr>
        <w:t>в которой сохраняются все проекты кода программиста</w:t>
      </w:r>
      <w:r w:rsidR="00116C45">
        <w:rPr>
          <w:rFonts w:ascii="Times New Roman" w:eastAsia="Times New Roman" w:hAnsi="Times New Roman" w:cs="Times New Roman"/>
          <w:sz w:val="28"/>
          <w:szCs w:val="28"/>
        </w:rPr>
        <w:t xml:space="preserve"> </w:t>
      </w:r>
      <w:r w:rsidR="00116C45" w:rsidRPr="007E096A">
        <w:rPr>
          <w:rFonts w:ascii="Times New Roman" w:eastAsia="Times New Roman" w:hAnsi="Times New Roman" w:cs="Times New Roman"/>
          <w:sz w:val="28"/>
          <w:szCs w:val="28"/>
        </w:rPr>
        <w:t>(</w:t>
      </w:r>
      <w:r w:rsidR="00116C45" w:rsidRPr="007E096A">
        <w:rPr>
          <w:rFonts w:ascii="Times New Roman" w:eastAsia="Times New Roman" w:hAnsi="Times New Roman" w:cs="Times New Roman"/>
          <w:sz w:val="28"/>
          <w:szCs w:val="28"/>
          <w:lang w:val="en-US"/>
        </w:rPr>
        <w:t>Arduino</w:t>
      </w:r>
      <w:r w:rsidR="00116C45" w:rsidRPr="007E096A">
        <w:rPr>
          <w:rFonts w:ascii="Times New Roman" w:eastAsia="Times New Roman" w:hAnsi="Times New Roman" w:cs="Times New Roman"/>
          <w:sz w:val="28"/>
          <w:szCs w:val="28"/>
        </w:rPr>
        <w:t>, управляющие коды для БВМ МКА)</w:t>
      </w:r>
      <w:r>
        <w:rPr>
          <w:rFonts w:ascii="Times New Roman" w:eastAsia="Times New Roman" w:hAnsi="Times New Roman" w:cs="Times New Roman"/>
          <w:sz w:val="28"/>
          <w:szCs w:val="28"/>
        </w:rPr>
        <w:t xml:space="preserve">.  </w:t>
      </w:r>
    </w:p>
    <w:p w14:paraId="1ECB4CBB" w14:textId="7198F6A3" w:rsidR="00384C51" w:rsidRDefault="00384C51" w:rsidP="00185AA7">
      <w:pPr>
        <w:spacing w:after="0" w:line="240" w:lineRule="auto"/>
        <w:rPr>
          <w:rFonts w:ascii="Times New Roman" w:eastAsia="Times New Roman" w:hAnsi="Times New Roman" w:cs="Times New Roman"/>
          <w:sz w:val="28"/>
          <w:szCs w:val="28"/>
        </w:rPr>
      </w:pPr>
    </w:p>
    <w:p w14:paraId="784B6511" w14:textId="77777777" w:rsidR="00384C51" w:rsidRDefault="00384C51" w:rsidP="0008721B">
      <w:pPr>
        <w:spacing w:after="0" w:line="240" w:lineRule="auto"/>
        <w:ind w:right="1378"/>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1481B0E6" wp14:editId="4E6C18A2">
            <wp:extent cx="4187952" cy="146913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4"/>
                    <a:stretch/>
                  </pic:blipFill>
                  <pic:spPr bwMode="auto">
                    <a:xfrm>
                      <a:off x="0" y="0"/>
                      <a:ext cx="4187952" cy="1469136"/>
                    </a:xfrm>
                    <a:prstGeom prst="rect">
                      <a:avLst/>
                    </a:prstGeom>
                    <a:ln/>
                  </pic:spPr>
                </pic:pic>
              </a:graphicData>
            </a:graphic>
          </wp:inline>
        </w:drawing>
      </w:r>
      <w:r>
        <w:rPr>
          <w:rFonts w:ascii="Times New Roman" w:eastAsia="Times New Roman" w:hAnsi="Times New Roman" w:cs="Times New Roman"/>
          <w:sz w:val="28"/>
          <w:szCs w:val="28"/>
        </w:rPr>
        <w:t xml:space="preserve">  </w:t>
      </w:r>
    </w:p>
    <w:p w14:paraId="7F7133C9" w14:textId="77777777" w:rsidR="00384C51" w:rsidRDefault="00384C51" w:rsidP="0008721B">
      <w:pPr>
        <w:spacing w:after="80" w:line="240" w:lineRule="auto"/>
        <w:ind w:left="860"/>
        <w:rPr>
          <w:rFonts w:ascii="Times New Roman" w:eastAsia="Times New Roman" w:hAnsi="Times New Roman" w:cs="Times New Roman"/>
          <w:sz w:val="24"/>
          <w:szCs w:val="24"/>
        </w:rPr>
      </w:pPr>
    </w:p>
    <w:p w14:paraId="34DC948A" w14:textId="51FC7961" w:rsidR="00384C51" w:rsidRDefault="00384C51" w:rsidP="0008721B">
      <w:pPr>
        <w:spacing w:after="0" w:line="240" w:lineRule="auto"/>
        <w:ind w:left="867" w:right="19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 Образец созданных папок на рабочем столе компьютера </w:t>
      </w:r>
      <w:r w:rsidR="00E06B26">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а</w:t>
      </w:r>
    </w:p>
    <w:p w14:paraId="0D3B48FA" w14:textId="1493F0BA" w:rsidR="00384C51" w:rsidRDefault="00384C51" w:rsidP="00185AA7">
      <w:pPr>
        <w:spacing w:after="0" w:line="240" w:lineRule="auto"/>
        <w:rPr>
          <w:rFonts w:ascii="Times New Roman" w:eastAsia="Times New Roman" w:hAnsi="Times New Roman" w:cs="Times New Roman"/>
          <w:sz w:val="24"/>
          <w:szCs w:val="24"/>
        </w:rPr>
      </w:pPr>
    </w:p>
    <w:p w14:paraId="366B664E" w14:textId="11449D6E" w:rsidR="00384C51" w:rsidRDefault="00384C51" w:rsidP="0008721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Важно: файл итогового отчета заполняется на компьютере </w:t>
      </w:r>
      <w:r w:rsidR="00E06B26">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 xml:space="preserve">а и предоставляется к проверке экспертам группы оценки на площадке. Все файлы должны находиться только в папке </w:t>
      </w:r>
      <w:r>
        <w:rPr>
          <w:rFonts w:ascii="Times New Roman" w:eastAsia="Times New Roman" w:hAnsi="Times New Roman" w:cs="Times New Roman"/>
          <w:b/>
          <w:sz w:val="28"/>
          <w:szCs w:val="28"/>
        </w:rPr>
        <w:t xml:space="preserve">Project_номер рабочего места </w:t>
      </w:r>
      <w:r>
        <w:rPr>
          <w:rFonts w:ascii="Times New Roman" w:eastAsia="Times New Roman" w:hAnsi="Times New Roman" w:cs="Times New Roman"/>
          <w:sz w:val="28"/>
          <w:szCs w:val="28"/>
        </w:rPr>
        <w:t xml:space="preserve">(Рис. 3). В итоговом отчете допускаются ссылки на файлы, расположенные в папке </w:t>
      </w:r>
      <w:r>
        <w:rPr>
          <w:rFonts w:ascii="Times New Roman" w:eastAsia="Times New Roman" w:hAnsi="Times New Roman" w:cs="Times New Roman"/>
          <w:b/>
          <w:sz w:val="28"/>
          <w:szCs w:val="28"/>
        </w:rPr>
        <w:lastRenderedPageBreak/>
        <w:t xml:space="preserve">Project_номер рабочего места. </w:t>
      </w:r>
      <w:r>
        <w:rPr>
          <w:rFonts w:ascii="Times New Roman" w:eastAsia="Times New Roman" w:hAnsi="Times New Roman" w:cs="Times New Roman"/>
          <w:sz w:val="28"/>
          <w:szCs w:val="28"/>
        </w:rPr>
        <w:t>Проверка экспертами группы оценки файлов итогового отчета (фотографий, схем, алгоритмов и т.д.), размещенных вне этой папки или на другом компьютере проводиться не будет.</w:t>
      </w:r>
    </w:p>
    <w:p w14:paraId="51407CC0" w14:textId="25EF760A" w:rsidR="00384C51" w:rsidRDefault="00384C51"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Немаловажную роль играет внедрение в процесс выполнения работы принципов бережливого производства, т.е. вовлечение </w:t>
      </w:r>
      <w:r w:rsidR="00E06B26">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 xml:space="preserve">а в процесс оптимизации рабочего пространства с целью минимизации затрат и максимальной ориентации на результат. Во время выполнения конкурсного задания эксперты ежедневно оценивают соблюдение правил техники безопасности и охраны труда (ТБ и ОТ), планировку рабочего места, то есть рациональное пространственное размещение всех элементов оборудования, технологической и организационной оснастки, инвентаря, оборудования и инструментов, расходных материалов, а также пунктуальность, использование инструмента по назначению, экономное расходование ресурсов и материала, работу в индивидуальных средствах защиты (халатах, в перчатках, с респираторами, в бахилах) и с заземлением (когда это необходимо), чистоту и порядок на рабочем месте. </w:t>
      </w:r>
    </w:p>
    <w:p w14:paraId="31FEB75B" w14:textId="11459D31" w:rsidR="00116C45" w:rsidRDefault="00116C45" w:rsidP="0008721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3CCDD3A" w14:textId="77777777" w:rsidR="00384C51" w:rsidRPr="00F72EDA" w:rsidRDefault="00384C51" w:rsidP="009D0485">
      <w:pPr>
        <w:pStyle w:val="-2"/>
        <w:ind w:firstLine="709"/>
        <w:jc w:val="both"/>
        <w:rPr>
          <w:rFonts w:ascii="Times New Roman" w:hAnsi="Times New Roman"/>
          <w:szCs w:val="28"/>
        </w:rPr>
      </w:pPr>
      <w:bookmarkStart w:id="21" w:name="_Toc195444848"/>
      <w:r w:rsidRPr="00F72EDA">
        <w:rPr>
          <w:rFonts w:ascii="Times New Roman" w:hAnsi="Times New Roman"/>
          <w:szCs w:val="28"/>
        </w:rPr>
        <w:lastRenderedPageBreak/>
        <w:t>Модуль А. Трехмерное проектирование компоновки МКА (инвариант)</w:t>
      </w:r>
      <w:bookmarkEnd w:id="21"/>
    </w:p>
    <w:p w14:paraId="354FB244" w14:textId="77777777" w:rsidR="00384C51" w:rsidRDefault="00384C51" w:rsidP="009D0485">
      <w:pPr>
        <w:spacing w:after="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i/>
          <w:color w:val="000000" w:themeColor="text1"/>
          <w:sz w:val="28"/>
          <w:szCs w:val="28"/>
        </w:rPr>
        <w:t xml:space="preserve"> 4 (четыре) часа</w:t>
      </w:r>
    </w:p>
    <w:p w14:paraId="4D76BD62" w14:textId="77777777" w:rsidR="00384C51" w:rsidRDefault="00384C51" w:rsidP="009D0485">
      <w:pPr>
        <w:spacing w:after="0"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Задание:</w:t>
      </w:r>
      <w:r>
        <w:rPr>
          <w:rFonts w:ascii="Times New Roman" w:eastAsia="Times New Roman" w:hAnsi="Times New Roman" w:cs="Times New Roman"/>
          <w:sz w:val="28"/>
          <w:szCs w:val="28"/>
        </w:rPr>
        <w:t xml:space="preserve"> </w:t>
      </w:r>
    </w:p>
    <w:p w14:paraId="5F4C3AE8" w14:textId="77777777" w:rsidR="00384C51" w:rsidRPr="00F72EDA" w:rsidRDefault="00384C51" w:rsidP="0008721B">
      <w:pPr>
        <w:pStyle w:val="3"/>
        <w:numPr>
          <w:ilvl w:val="0"/>
          <w:numId w:val="17"/>
        </w:numPr>
        <w:rPr>
          <w:rFonts w:ascii="Times New Roman" w:hAnsi="Times New Roman" w:cs="Times New Roman"/>
          <w:sz w:val="28"/>
          <w:szCs w:val="28"/>
          <w:lang w:val="ru-RU"/>
        </w:rPr>
      </w:pPr>
      <w:r w:rsidRPr="00F72EDA">
        <w:rPr>
          <w:rFonts w:ascii="Times New Roman" w:hAnsi="Times New Roman" w:cs="Times New Roman"/>
          <w:sz w:val="28"/>
          <w:szCs w:val="28"/>
          <w:lang w:val="ru-RU"/>
        </w:rPr>
        <w:t>Создание 3</w:t>
      </w:r>
      <w:r w:rsidRPr="00F72EDA">
        <w:rPr>
          <w:rFonts w:ascii="Times New Roman" w:hAnsi="Times New Roman" w:cs="Times New Roman"/>
          <w:sz w:val="28"/>
          <w:szCs w:val="28"/>
        </w:rPr>
        <w:t>D</w:t>
      </w:r>
      <w:r w:rsidRPr="00F72EDA">
        <w:rPr>
          <w:rFonts w:ascii="Times New Roman" w:hAnsi="Times New Roman" w:cs="Times New Roman"/>
          <w:sz w:val="28"/>
          <w:szCs w:val="28"/>
          <w:lang w:val="ru-RU"/>
        </w:rPr>
        <w:t xml:space="preserve"> модели малого космического аппарата</w:t>
      </w:r>
    </w:p>
    <w:p w14:paraId="0A7CBC1D" w14:textId="2A967232" w:rsidR="00384C51" w:rsidRDefault="00E06B26"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384C51">
        <w:rPr>
          <w:rFonts w:ascii="Times New Roman" w:eastAsia="Times New Roman" w:hAnsi="Times New Roman" w:cs="Times New Roman"/>
          <w:sz w:val="28"/>
          <w:szCs w:val="28"/>
        </w:rPr>
        <w:t xml:space="preserve"> определяет общие решения поставленной глобальной задачи, определяется с типом оборудования и программного обеспечения, осуществляет подготовку общего решения чтобы довести выполнение Конкурсного задания до логического завершения. Он осуществляет контроль правильности компоновки 3D модели МКА с точки зрения работы бортовых систем.  </w:t>
      </w:r>
    </w:p>
    <w:p w14:paraId="6E49523D"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Дать название разрабатываемому малому космическому аппарату в формате </w:t>
      </w:r>
      <w:r>
        <w:rPr>
          <w:rFonts w:ascii="Times New Roman" w:eastAsia="Times New Roman" w:hAnsi="Times New Roman" w:cs="Times New Roman"/>
          <w:b/>
          <w:sz w:val="28"/>
          <w:szCs w:val="28"/>
          <w:lang w:val="en-US"/>
        </w:rPr>
        <w:t>SSE</w:t>
      </w:r>
      <w:r>
        <w:rPr>
          <w:rFonts w:ascii="Times New Roman" w:eastAsia="Times New Roman" w:hAnsi="Times New Roman" w:cs="Times New Roman"/>
          <w:b/>
          <w:sz w:val="28"/>
          <w:szCs w:val="28"/>
        </w:rPr>
        <w:t>_ номер рабочего места</w:t>
      </w:r>
      <w:r>
        <w:rPr>
          <w:rFonts w:ascii="Times New Roman" w:eastAsia="Times New Roman" w:hAnsi="Times New Roman" w:cs="Times New Roman"/>
          <w:sz w:val="28"/>
          <w:szCs w:val="28"/>
        </w:rPr>
        <w:t xml:space="preserve"> и в дальнейшем использовать эту аббревиатуру в документации, составить список условных сокращений, используемых в документации.</w:t>
      </w:r>
    </w:p>
    <w:p w14:paraId="0DE4E6B9"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выполнении 3D-сборки необходимо учитывать геометрические характеристики, истинный вес всех элементов конструкции, приборов, датчиков, бортовой кабельной сети (БКС) и др. Для этой цели необходимо использовать малогабаритные точные весы и возможности программного комплекса трехмерного моделирования. При необходимости следует выполнить переопределение массы изделий в программе 3D моделирования. При оценке положения центра масс модели МКА массовые характеристики БКС не учитываются. Результаты измерений массы составных частей заносятся в отчет (Приложение отчета о выполнении конкурсного задания)</w:t>
      </w:r>
    </w:p>
    <w:p w14:paraId="281E79AD" w14:textId="77777777" w:rsidR="00116C45" w:rsidRDefault="00384C51" w:rsidP="0008721B">
      <w:pPr>
        <w:spacing w:after="0" w:line="360" w:lineRule="auto"/>
        <w:ind w:firstLine="720"/>
        <w:jc w:val="both"/>
        <w:rPr>
          <w:rFonts w:ascii="Times New Roman" w:eastAsia="Times New Roman" w:hAnsi="Times New Roman" w:cs="Times New Roman"/>
          <w:sz w:val="28"/>
          <w:szCs w:val="28"/>
        </w:rPr>
      </w:pPr>
      <w:r w:rsidRPr="00160449">
        <w:rPr>
          <w:rFonts w:ascii="Times New Roman" w:eastAsia="Times New Roman" w:hAnsi="Times New Roman" w:cs="Times New Roman"/>
          <w:sz w:val="28"/>
          <w:szCs w:val="28"/>
        </w:rPr>
        <w:t xml:space="preserve">Разработка 3D модели МКА (рис.4) выполняется в ПО твердотельного моделирования (Компас-3D). </w:t>
      </w:r>
    </w:p>
    <w:p w14:paraId="7B2CFCD1" w14:textId="77777777" w:rsidR="00116C45" w:rsidRDefault="00116C45" w:rsidP="0008721B">
      <w:pPr>
        <w:spacing w:after="0" w:line="360" w:lineRule="auto"/>
        <w:ind w:firstLine="720"/>
        <w:jc w:val="both"/>
        <w:rPr>
          <w:rFonts w:ascii="Times New Roman" w:eastAsia="Times New Roman" w:hAnsi="Times New Roman" w:cs="Times New Roman"/>
          <w:sz w:val="28"/>
          <w:szCs w:val="28"/>
        </w:rPr>
      </w:pPr>
      <w:r w:rsidRPr="007E096A">
        <w:rPr>
          <w:rFonts w:ascii="Times New Roman" w:eastAsia="Times New Roman" w:hAnsi="Times New Roman" w:cs="Times New Roman"/>
          <w:sz w:val="28"/>
          <w:szCs w:val="28"/>
        </w:rPr>
        <w:t xml:space="preserve">Конкурсанту будут предоставлены </w:t>
      </w:r>
      <w:r>
        <w:rPr>
          <w:rFonts w:ascii="Times New Roman" w:eastAsia="Times New Roman" w:hAnsi="Times New Roman" w:cs="Times New Roman"/>
          <w:sz w:val="28"/>
          <w:szCs w:val="28"/>
        </w:rPr>
        <w:t>детали корпуса из набора конструктора</w:t>
      </w:r>
      <w:r w:rsidR="00384C51" w:rsidRPr="00160449">
        <w:rPr>
          <w:rFonts w:ascii="Times New Roman" w:eastAsia="Times New Roman" w:hAnsi="Times New Roman" w:cs="Times New Roman"/>
          <w:sz w:val="28"/>
          <w:szCs w:val="28"/>
        </w:rPr>
        <w:t xml:space="preserve">. </w:t>
      </w:r>
    </w:p>
    <w:p w14:paraId="74DF00B3" w14:textId="77777777" w:rsidR="00116C45" w:rsidRDefault="00116C45"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 разрабатывает только корпус МКА без внутренних электронных элементов.</w:t>
      </w:r>
    </w:p>
    <w:p w14:paraId="660A588B" w14:textId="04189114" w:rsidR="00116C45" w:rsidRDefault="00116C45"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разработанном </w:t>
      </w:r>
      <w:r w:rsidR="00E06B26">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ом корпусе должны иметься все технологические отверстия для установки\работы датчиков, доступа к разъемам и элементам управления МКА.</w:t>
      </w:r>
    </w:p>
    <w:p w14:paraId="69A81B0E" w14:textId="4C4C9CF5" w:rsidR="00116C45" w:rsidRDefault="00116C45" w:rsidP="0008721B">
      <w:pPr>
        <w:spacing w:after="0" w:line="360" w:lineRule="auto"/>
        <w:ind w:firstLine="720"/>
        <w:jc w:val="both"/>
        <w:rPr>
          <w:rFonts w:ascii="Times New Roman" w:eastAsia="Times New Roman" w:hAnsi="Times New Roman" w:cs="Times New Roman"/>
          <w:sz w:val="28"/>
          <w:szCs w:val="28"/>
        </w:rPr>
      </w:pPr>
      <w:r w:rsidRPr="009114B4">
        <w:rPr>
          <w:rFonts w:ascii="Times New Roman" w:eastAsia="Times New Roman" w:hAnsi="Times New Roman" w:cs="Times New Roman"/>
          <w:sz w:val="28"/>
          <w:szCs w:val="28"/>
        </w:rPr>
        <w:t xml:space="preserve">Модель МКА включает в себя все функциональные блоки (5 блоков). </w:t>
      </w:r>
      <w:r w:rsidR="00E06B26">
        <w:rPr>
          <w:rFonts w:ascii="Times New Roman" w:eastAsia="Times New Roman" w:hAnsi="Times New Roman" w:cs="Times New Roman"/>
          <w:sz w:val="28"/>
          <w:szCs w:val="28"/>
        </w:rPr>
        <w:t>Конкурсант</w:t>
      </w:r>
      <w:r w:rsidRPr="009114B4">
        <w:rPr>
          <w:rFonts w:ascii="Times New Roman" w:eastAsia="Times New Roman" w:hAnsi="Times New Roman" w:cs="Times New Roman"/>
          <w:sz w:val="28"/>
          <w:szCs w:val="28"/>
        </w:rPr>
        <w:t xml:space="preserve"> самостоятельно выбирает их последовательность</w:t>
      </w:r>
    </w:p>
    <w:p w14:paraId="7122E404" w14:textId="77777777" w:rsidR="00116C45" w:rsidRPr="00B93B1E" w:rsidRDefault="00116C45" w:rsidP="0008721B">
      <w:pPr>
        <w:spacing w:after="0" w:line="360" w:lineRule="auto"/>
        <w:ind w:firstLine="720"/>
        <w:jc w:val="both"/>
        <w:rPr>
          <w:rFonts w:ascii="Times New Roman" w:eastAsia="Times New Roman" w:hAnsi="Times New Roman"/>
          <w:iCs/>
          <w:sz w:val="28"/>
          <w:szCs w:val="28"/>
        </w:rPr>
      </w:pPr>
      <w:r w:rsidRPr="00833D5C">
        <w:rPr>
          <w:rFonts w:ascii="Times New Roman" w:eastAsia="Times New Roman" w:hAnsi="Times New Roman" w:cs="Times New Roman"/>
          <w:sz w:val="28"/>
          <w:szCs w:val="28"/>
        </w:rPr>
        <w:t xml:space="preserve">Стандартный модуль Полезной нагрузки не используется при сборке МКА. </w:t>
      </w:r>
      <w:r w:rsidRPr="00833D5C">
        <w:rPr>
          <w:rFonts w:ascii="Times New Roman" w:eastAsia="Times New Roman" w:hAnsi="Times New Roman" w:cs="Times New Roman"/>
          <w:sz w:val="28"/>
          <w:szCs w:val="28"/>
          <w:lang w:val="en-US"/>
        </w:rPr>
        <w:t>Arduino</w:t>
      </w:r>
      <w:r w:rsidRPr="00833D5C">
        <w:rPr>
          <w:rFonts w:ascii="Times New Roman" w:eastAsia="Times New Roman" w:hAnsi="Times New Roman" w:cs="Times New Roman"/>
          <w:sz w:val="28"/>
          <w:szCs w:val="28"/>
        </w:rPr>
        <w:t xml:space="preserve"> </w:t>
      </w:r>
      <w:r w:rsidRPr="00833D5C">
        <w:rPr>
          <w:rFonts w:ascii="Times New Roman" w:eastAsia="Times New Roman" w:hAnsi="Times New Roman" w:cs="Times New Roman"/>
          <w:sz w:val="28"/>
          <w:szCs w:val="28"/>
          <w:lang w:val="en-US"/>
        </w:rPr>
        <w:t>Mega</w:t>
      </w:r>
      <w:r w:rsidRPr="00833D5C">
        <w:rPr>
          <w:rFonts w:ascii="Times New Roman" w:eastAsia="Times New Roman" w:hAnsi="Times New Roman" w:cs="Times New Roman"/>
          <w:sz w:val="28"/>
          <w:szCs w:val="28"/>
        </w:rPr>
        <w:t xml:space="preserve"> и </w:t>
      </w:r>
      <w:r w:rsidRPr="00AD1A45">
        <w:rPr>
          <w:rFonts w:ascii="Times New Roman" w:eastAsia="Times New Roman" w:hAnsi="Times New Roman"/>
          <w:iCs/>
          <w:sz w:val="28"/>
          <w:szCs w:val="28"/>
          <w:lang w:val="en-US"/>
        </w:rPr>
        <w:t>ArdShield</w:t>
      </w:r>
      <w:r>
        <w:rPr>
          <w:rFonts w:ascii="Times New Roman" w:eastAsia="Times New Roman" w:hAnsi="Times New Roman"/>
          <w:iCs/>
          <w:sz w:val="28"/>
          <w:szCs w:val="28"/>
        </w:rPr>
        <w:t xml:space="preserve"> из состава модуля устанавливаются в УПНСП.</w:t>
      </w:r>
    </w:p>
    <w:p w14:paraId="4046BD75" w14:textId="77777777" w:rsidR="00116C45" w:rsidRDefault="00116C45" w:rsidP="0008721B">
      <w:pPr>
        <w:spacing w:after="0" w:line="360" w:lineRule="auto"/>
        <w:ind w:firstLine="720"/>
        <w:jc w:val="both"/>
        <w:rPr>
          <w:rFonts w:ascii="Times New Roman" w:eastAsia="Times New Roman" w:hAnsi="Times New Roman" w:cs="Times New Roman"/>
          <w:sz w:val="28"/>
          <w:szCs w:val="28"/>
        </w:rPr>
      </w:pPr>
    </w:p>
    <w:p w14:paraId="0258995D" w14:textId="77777777" w:rsidR="00116C45" w:rsidRDefault="00116C45" w:rsidP="0008721B">
      <w:pPr>
        <w:spacing w:after="0" w:line="360" w:lineRule="auto"/>
        <w:ind w:firstLine="720"/>
        <w:jc w:val="both"/>
        <w:rPr>
          <w:rFonts w:ascii="Times New Roman" w:eastAsia="Times New Roman" w:hAnsi="Times New Roman" w:cs="Times New Roman"/>
          <w:sz w:val="28"/>
          <w:szCs w:val="28"/>
        </w:rPr>
      </w:pPr>
      <w:r w:rsidRPr="00160449">
        <w:rPr>
          <w:rFonts w:ascii="Times New Roman" w:eastAsia="Times New Roman" w:hAnsi="Times New Roman" w:cs="Times New Roman"/>
          <w:sz w:val="28"/>
          <w:szCs w:val="28"/>
        </w:rPr>
        <w:t xml:space="preserve">При проектировании МКА необходимо учитывать возможность дальнейшего изготовления деталей на конкурсной площадке. Для этого выполняется сохранение результатов трехмерного моделирования элементов корпуса спутника, навесного оборудования в форматах файла, необходимого для работы на 3D принтерах (*.stl) и станке лазерной резки (*.dxf). Существует ограничение габаритов изготавливаемых деталей по размеру зон рабочего стола используемого оборудования станков лазерной резки и 3D принтеров. Параметры рабочего материала и размеров рабочих столов и поверхностей этого оборудования </w:t>
      </w:r>
      <w:r w:rsidRPr="005C4223">
        <w:rPr>
          <w:rFonts w:ascii="Times New Roman" w:eastAsia="Times New Roman" w:hAnsi="Times New Roman" w:cs="Times New Roman"/>
          <w:sz w:val="28"/>
          <w:szCs w:val="28"/>
        </w:rPr>
        <w:t>указываются в день Д-2 (Для печати</w:t>
      </w:r>
      <w:r w:rsidRPr="00160449">
        <w:rPr>
          <w:rFonts w:ascii="Times New Roman" w:eastAsia="Times New Roman" w:hAnsi="Times New Roman" w:cs="Times New Roman"/>
          <w:sz w:val="28"/>
          <w:szCs w:val="28"/>
        </w:rPr>
        <w:t>: тип пластика, рабочий стол; для резки: материал, рабочее поле лазерного станка).</w:t>
      </w:r>
      <w:r w:rsidRPr="00580F11">
        <w:rPr>
          <w:rFonts w:ascii="Times New Roman" w:eastAsia="Times New Roman" w:hAnsi="Times New Roman" w:cs="Times New Roman"/>
          <w:sz w:val="28"/>
          <w:szCs w:val="28"/>
        </w:rPr>
        <w:t xml:space="preserve"> </w:t>
      </w:r>
    </w:p>
    <w:p w14:paraId="217404BA" w14:textId="16F37760" w:rsidR="00384C51" w:rsidRDefault="00580F11" w:rsidP="0008721B">
      <w:pPr>
        <w:spacing w:after="0" w:line="360" w:lineRule="auto"/>
        <w:ind w:firstLine="720"/>
        <w:jc w:val="both"/>
        <w:rPr>
          <w:rFonts w:ascii="Times New Roman" w:eastAsia="Times New Roman" w:hAnsi="Times New Roman" w:cs="Times New Roman"/>
          <w:sz w:val="28"/>
          <w:szCs w:val="28"/>
        </w:rPr>
      </w:pPr>
      <w:r w:rsidRPr="00643C70">
        <w:rPr>
          <w:rFonts w:ascii="Times New Roman" w:eastAsia="Times New Roman" w:hAnsi="Times New Roman" w:cs="Times New Roman"/>
          <w:sz w:val="28"/>
          <w:szCs w:val="28"/>
        </w:rPr>
        <w:t>При сохранении конкурсант указывает в имени файла количество деталей для производства.</w:t>
      </w:r>
    </w:p>
    <w:p w14:paraId="7AE60BEA" w14:textId="1C002EF9"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Функции оператора станка лазерной резки, </w:t>
      </w:r>
      <w:r w:rsidR="00A064D6">
        <w:rPr>
          <w:rFonts w:ascii="Times New Roman" w:eastAsia="Times New Roman" w:hAnsi="Times New Roman" w:cs="Times New Roman"/>
          <w:sz w:val="28"/>
          <w:szCs w:val="28"/>
        </w:rPr>
        <w:t>3D принтера</w:t>
      </w:r>
      <w:r>
        <w:rPr>
          <w:rFonts w:ascii="Times New Roman" w:eastAsia="Times New Roman" w:hAnsi="Times New Roman" w:cs="Times New Roman"/>
          <w:sz w:val="28"/>
          <w:szCs w:val="28"/>
        </w:rPr>
        <w:t xml:space="preserve"> выполняют технические эксперты. </w:t>
      </w:r>
    </w:p>
    <w:p w14:paraId="6664009F" w14:textId="75759DE4"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время выполнения этого модуля задания, конкурсант передает техническому эксперту площадки количество, порядок и приоритет на изготовление деталей на станке лазерной резки.</w:t>
      </w:r>
    </w:p>
    <w:p w14:paraId="2578D444"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Печать деталей на 3D принтере и резку деталей на станке можно начинать во время выполнения настоящего модуля.</w:t>
      </w:r>
    </w:p>
    <w:p w14:paraId="7BD74C0F" w14:textId="77777777" w:rsidR="00116C45" w:rsidRDefault="00116C45" w:rsidP="0008721B">
      <w:pPr>
        <w:spacing w:after="0" w:line="360" w:lineRule="auto"/>
        <w:ind w:firstLine="720"/>
        <w:jc w:val="both"/>
        <w:rPr>
          <w:rFonts w:ascii="Times New Roman" w:eastAsia="Times New Roman" w:hAnsi="Times New Roman" w:cs="Times New Roman"/>
          <w:sz w:val="28"/>
          <w:szCs w:val="28"/>
        </w:rPr>
      </w:pPr>
      <w:r w:rsidRPr="004D4591">
        <w:rPr>
          <w:rFonts w:ascii="Times New Roman" w:eastAsia="Times New Roman" w:hAnsi="Times New Roman" w:cs="Times New Roman"/>
          <w:sz w:val="28"/>
          <w:szCs w:val="28"/>
        </w:rPr>
        <w:t>В качестве исходных данных систем, датчиков, приборов используются предоставленные организаторами соревнований 3D-модели приборов и систем из комплекта набора конструктора.</w:t>
      </w:r>
      <w:r>
        <w:rPr>
          <w:rFonts w:ascii="Times New Roman" w:eastAsia="Times New Roman" w:hAnsi="Times New Roman" w:cs="Times New Roman"/>
          <w:sz w:val="28"/>
          <w:szCs w:val="28"/>
        </w:rPr>
        <w:t xml:space="preserve"> Геометрические параметры, размеры, </w:t>
      </w:r>
      <w:r>
        <w:rPr>
          <w:rFonts w:ascii="Times New Roman" w:eastAsia="Times New Roman" w:hAnsi="Times New Roman" w:cs="Times New Roman"/>
          <w:sz w:val="28"/>
          <w:szCs w:val="28"/>
        </w:rPr>
        <w:lastRenderedPageBreak/>
        <w:t xml:space="preserve">элементы крепления и особенности конструкции корпуса модели МКА </w:t>
      </w:r>
      <w:r w:rsidRPr="005C4223">
        <w:rPr>
          <w:rFonts w:ascii="Times New Roman" w:eastAsia="Times New Roman" w:hAnsi="Times New Roman" w:cs="Times New Roman"/>
          <w:sz w:val="28"/>
          <w:szCs w:val="28"/>
        </w:rPr>
        <w:t xml:space="preserve">определяются экспертами в день Д-2 (входит </w:t>
      </w:r>
      <w:r>
        <w:rPr>
          <w:rFonts w:ascii="Times New Roman" w:eastAsia="Times New Roman" w:hAnsi="Times New Roman" w:cs="Times New Roman"/>
          <w:sz w:val="28"/>
          <w:szCs w:val="28"/>
        </w:rPr>
        <w:t xml:space="preserve">в 30 % изменений КЗ). </w:t>
      </w:r>
    </w:p>
    <w:p w14:paraId="2792FC5F" w14:textId="704A0911" w:rsidR="00384C51" w:rsidRDefault="00384C51"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транспортном положении модель МКА должна иметь габаритные размеры</w:t>
      </w:r>
      <w:r w:rsidR="00116C45">
        <w:rPr>
          <w:rFonts w:ascii="Times New Roman" w:eastAsia="Times New Roman" w:hAnsi="Times New Roman" w:cs="Times New Roman"/>
          <w:sz w:val="28"/>
          <w:szCs w:val="28"/>
        </w:rPr>
        <w:t xml:space="preserve"> исходного спутника из набора конструктора</w:t>
      </w:r>
      <w:r>
        <w:rPr>
          <w:rFonts w:ascii="Times New Roman" w:eastAsia="Times New Roman" w:hAnsi="Times New Roman" w:cs="Times New Roman"/>
          <w:sz w:val="28"/>
          <w:szCs w:val="28"/>
        </w:rPr>
        <w:t>. Габаритные размеры проверяются по 3D-модели и после выноса из чистовой комнаты.</w:t>
      </w:r>
    </w:p>
    <w:p w14:paraId="4CE8983C" w14:textId="77777777" w:rsidR="00384C51" w:rsidRDefault="00384C51" w:rsidP="0008721B">
      <w:pPr>
        <w:spacing w:after="87" w:line="240" w:lineRule="auto"/>
        <w:ind w:left="156" w:right="198" w:firstLine="360"/>
        <w:jc w:val="center"/>
        <w:rPr>
          <w:rFonts w:ascii="Times New Roman" w:eastAsia="Times New Roman" w:hAnsi="Times New Roman" w:cs="Times New Roman"/>
          <w:sz w:val="28"/>
          <w:szCs w:val="28"/>
        </w:rPr>
      </w:pPr>
    </w:p>
    <w:p w14:paraId="122519D4" w14:textId="07BA893D" w:rsidR="00384C51" w:rsidRDefault="00A064D6" w:rsidP="0008721B">
      <w:pPr>
        <w:spacing w:after="87" w:line="240" w:lineRule="auto"/>
        <w:ind w:left="156" w:right="198" w:firstLine="360"/>
        <w:jc w:val="center"/>
        <w:rPr>
          <w:rFonts w:ascii="Times New Roman" w:eastAsia="Times New Roman" w:hAnsi="Times New Roman" w:cs="Times New Roman"/>
          <w:sz w:val="28"/>
          <w:szCs w:val="28"/>
        </w:rPr>
      </w:pPr>
      <w:r w:rsidRPr="00A064D6">
        <w:rPr>
          <w:rFonts w:ascii="Times New Roman" w:eastAsia="Times New Roman" w:hAnsi="Times New Roman" w:cs="Times New Roman"/>
          <w:noProof/>
          <w:sz w:val="28"/>
          <w:szCs w:val="28"/>
          <w:lang w:eastAsia="ru-RU"/>
        </w:rPr>
        <w:drawing>
          <wp:inline distT="0" distB="0" distL="0" distR="0" wp14:anchorId="1A2F979E" wp14:editId="1B00670D">
            <wp:extent cx="6120765" cy="38620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862070"/>
                    </a:xfrm>
                    <a:prstGeom prst="rect">
                      <a:avLst/>
                    </a:prstGeom>
                  </pic:spPr>
                </pic:pic>
              </a:graphicData>
            </a:graphic>
          </wp:inline>
        </w:drawing>
      </w:r>
    </w:p>
    <w:p w14:paraId="345CA04D" w14:textId="77777777" w:rsidR="00384C51" w:rsidRDefault="00384C51" w:rsidP="0008721B">
      <w:pPr>
        <w:spacing w:after="0" w:line="240" w:lineRule="auto"/>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 – Вид модели МКА</w:t>
      </w:r>
    </w:p>
    <w:p w14:paraId="607E6BFC" w14:textId="77777777" w:rsidR="00384C51" w:rsidRDefault="00384C51" w:rsidP="0008721B">
      <w:pPr>
        <w:spacing w:after="87" w:line="240" w:lineRule="auto"/>
        <w:ind w:left="156" w:right="198" w:firstLine="360"/>
        <w:jc w:val="both"/>
        <w:rPr>
          <w:rFonts w:ascii="Times New Roman" w:eastAsia="Times New Roman" w:hAnsi="Times New Roman" w:cs="Times New Roman"/>
          <w:sz w:val="28"/>
          <w:szCs w:val="28"/>
        </w:rPr>
      </w:pPr>
    </w:p>
    <w:p w14:paraId="6D3311F4" w14:textId="77777777" w:rsidR="00384C51" w:rsidRDefault="00384C51"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сопряжении деталей запрещено использовать функцию «заблокировать вращение». </w:t>
      </w:r>
    </w:p>
    <w:p w14:paraId="2E4E7295" w14:textId="77777777" w:rsidR="00116C45" w:rsidRDefault="00116C45"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3D-сборка обязательно должна содержать </w:t>
      </w:r>
      <w:r w:rsidRPr="004D4591">
        <w:rPr>
          <w:rFonts w:ascii="Times New Roman" w:eastAsia="Times New Roman" w:hAnsi="Times New Roman" w:cs="Times New Roman"/>
          <w:sz w:val="28"/>
          <w:szCs w:val="28"/>
        </w:rPr>
        <w:t>следующие крепежные</w:t>
      </w:r>
      <w:r>
        <w:rPr>
          <w:rFonts w:ascii="Times New Roman" w:eastAsia="Times New Roman" w:hAnsi="Times New Roman" w:cs="Times New Roman"/>
          <w:sz w:val="28"/>
          <w:szCs w:val="28"/>
        </w:rPr>
        <w:t xml:space="preserve"> элементы </w:t>
      </w:r>
      <w:r w:rsidRPr="00160449">
        <w:rPr>
          <w:rFonts w:ascii="Times New Roman" w:eastAsia="Times New Roman" w:hAnsi="Times New Roman" w:cs="Times New Roman"/>
          <w:sz w:val="28"/>
          <w:szCs w:val="28"/>
        </w:rPr>
        <w:t>(рис.4</w:t>
      </w:r>
      <w:r>
        <w:rPr>
          <w:rFonts w:ascii="Times New Roman" w:eastAsia="Times New Roman" w:hAnsi="Times New Roman" w:cs="Times New Roman"/>
          <w:sz w:val="28"/>
          <w:szCs w:val="28"/>
        </w:rPr>
        <w:t>.1</w:t>
      </w:r>
      <w:r w:rsidRPr="0016044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128E79ED" w14:textId="77777777" w:rsidR="00116C45" w:rsidRPr="004D4591" w:rsidRDefault="00116C45" w:rsidP="0008721B">
      <w:pPr>
        <w:pStyle w:val="aff1"/>
        <w:numPr>
          <w:ilvl w:val="0"/>
          <w:numId w:val="27"/>
        </w:numPr>
        <w:spacing w:after="0" w:line="360" w:lineRule="auto"/>
        <w:jc w:val="both"/>
        <w:rPr>
          <w:rFonts w:ascii="Times New Roman" w:eastAsia="Times New Roman" w:hAnsi="Times New Roman"/>
          <w:sz w:val="28"/>
          <w:szCs w:val="28"/>
        </w:rPr>
      </w:pPr>
      <w:r w:rsidRPr="004D4591">
        <w:rPr>
          <w:rFonts w:ascii="Times New Roman" w:eastAsia="Times New Roman" w:hAnsi="Times New Roman"/>
          <w:sz w:val="28"/>
          <w:szCs w:val="28"/>
        </w:rPr>
        <w:t>Шпилька – 2 шт.</w:t>
      </w:r>
    </w:p>
    <w:p w14:paraId="7EE82A9F" w14:textId="3097F817" w:rsidR="00116C45" w:rsidRPr="004D4591" w:rsidRDefault="00116C45" w:rsidP="0008721B">
      <w:pPr>
        <w:pStyle w:val="aff1"/>
        <w:numPr>
          <w:ilvl w:val="0"/>
          <w:numId w:val="27"/>
        </w:numPr>
        <w:spacing w:after="0" w:line="360" w:lineRule="auto"/>
        <w:jc w:val="both"/>
        <w:rPr>
          <w:rFonts w:ascii="Times New Roman" w:eastAsia="Times New Roman" w:hAnsi="Times New Roman"/>
          <w:sz w:val="28"/>
          <w:szCs w:val="28"/>
        </w:rPr>
      </w:pPr>
      <w:r w:rsidRPr="00101711">
        <w:rPr>
          <w:rFonts w:ascii="Times New Roman" w:eastAsia="Times New Roman" w:hAnsi="Times New Roman"/>
          <w:sz w:val="28"/>
          <w:szCs w:val="28"/>
        </w:rPr>
        <w:t>Крепление подвеса нити или нижняя крестовина</w:t>
      </w:r>
      <w:r w:rsidRPr="004D4591">
        <w:rPr>
          <w:rFonts w:ascii="Times New Roman" w:eastAsia="Times New Roman" w:hAnsi="Times New Roman"/>
          <w:sz w:val="28"/>
          <w:szCs w:val="28"/>
        </w:rPr>
        <w:t xml:space="preserve"> – 1 шт. </w:t>
      </w:r>
    </w:p>
    <w:p w14:paraId="74DDF41D" w14:textId="77777777" w:rsidR="00384C51" w:rsidRDefault="00384C51"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Отверстия для крепления любых элементов должны полностью коррелировать и соответствовать ответным частям присоединяемых деталей. </w:t>
      </w:r>
    </w:p>
    <w:p w14:paraId="01EAEA16" w14:textId="73BE9819" w:rsidR="00384C51" w:rsidRDefault="00384C51"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3D-модели не допускается взаимное вхождение деталей друг в друга (интерференция или пересечение). Допускается наличие интерференции только </w:t>
      </w:r>
      <w:r>
        <w:rPr>
          <w:rFonts w:ascii="Times New Roman" w:eastAsia="Times New Roman" w:hAnsi="Times New Roman" w:cs="Times New Roman"/>
          <w:sz w:val="28"/>
          <w:szCs w:val="28"/>
        </w:rPr>
        <w:lastRenderedPageBreak/>
        <w:t>крепежных элементов в пакете «винт-гайка». Сборка должна быть полностью определена.</w:t>
      </w:r>
    </w:p>
    <w:p w14:paraId="017684B7" w14:textId="77777777" w:rsidR="001812B3" w:rsidRDefault="003E331A" w:rsidP="0008721B">
      <w:pPr>
        <w:spacing w:after="0" w:line="240" w:lineRule="auto"/>
        <w:ind w:firstLine="426"/>
        <w:jc w:val="center"/>
        <w:rPr>
          <w:rFonts w:ascii="Times New Roman" w:eastAsia="Times New Roman" w:hAnsi="Times New Roman" w:cs="Times New Roman"/>
          <w:sz w:val="28"/>
          <w:szCs w:val="28"/>
        </w:rPr>
      </w:pPr>
      <w:r w:rsidRPr="003E331A">
        <w:rPr>
          <w:rFonts w:ascii="Times New Roman" w:eastAsia="Times New Roman" w:hAnsi="Times New Roman" w:cs="Times New Roman"/>
          <w:noProof/>
          <w:sz w:val="28"/>
          <w:szCs w:val="28"/>
          <w:lang w:eastAsia="ru-RU"/>
        </w:rPr>
        <w:drawing>
          <wp:inline distT="0" distB="0" distL="0" distR="0" wp14:anchorId="2D50CEC1" wp14:editId="4B88FED5">
            <wp:extent cx="6120765" cy="5492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549275"/>
                    </a:xfrm>
                    <a:prstGeom prst="rect">
                      <a:avLst/>
                    </a:prstGeom>
                  </pic:spPr>
                </pic:pic>
              </a:graphicData>
            </a:graphic>
          </wp:inline>
        </w:drawing>
      </w:r>
      <w:r w:rsidR="001812B3" w:rsidRPr="001812B3">
        <w:rPr>
          <w:rFonts w:ascii="Times New Roman" w:eastAsia="Times New Roman" w:hAnsi="Times New Roman" w:cs="Times New Roman"/>
          <w:noProof/>
          <w:sz w:val="28"/>
          <w:szCs w:val="28"/>
          <w:lang w:eastAsia="ru-RU"/>
        </w:rPr>
        <w:drawing>
          <wp:inline distT="0" distB="0" distL="0" distR="0" wp14:anchorId="77ED01D9" wp14:editId="7EF1CD32">
            <wp:extent cx="4086225" cy="26156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05"/>
                    <a:stretch/>
                  </pic:blipFill>
                  <pic:spPr bwMode="auto">
                    <a:xfrm>
                      <a:off x="0" y="0"/>
                      <a:ext cx="4086795" cy="2615974"/>
                    </a:xfrm>
                    <a:prstGeom prst="rect">
                      <a:avLst/>
                    </a:prstGeom>
                    <a:ln>
                      <a:noFill/>
                    </a:ln>
                    <a:extLst>
                      <a:ext uri="{53640926-AAD7-44D8-BBD7-CCE9431645EC}">
                        <a14:shadowObscured xmlns:a14="http://schemas.microsoft.com/office/drawing/2010/main"/>
                      </a:ext>
                    </a:extLst>
                  </pic:spPr>
                </pic:pic>
              </a:graphicData>
            </a:graphic>
          </wp:inline>
        </w:drawing>
      </w:r>
    </w:p>
    <w:p w14:paraId="5EB22153" w14:textId="73A3BC70" w:rsidR="001812B3" w:rsidRDefault="001812B3" w:rsidP="0008721B">
      <w:pPr>
        <w:spacing w:after="0" w:line="240" w:lineRule="auto"/>
        <w:ind w:firstLine="426"/>
        <w:jc w:val="center"/>
        <w:rPr>
          <w:rFonts w:ascii="Times New Roman" w:eastAsia="Times New Roman" w:hAnsi="Times New Roman" w:cs="Times New Roman"/>
          <w:sz w:val="28"/>
          <w:szCs w:val="28"/>
        </w:rPr>
      </w:pPr>
      <w:r w:rsidRPr="001812B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Рисунок 4.1 – Элементы крепления корпуса </w:t>
      </w:r>
    </w:p>
    <w:p w14:paraId="43E1945A" w14:textId="31A73D72" w:rsidR="003E331A" w:rsidRDefault="003E331A" w:rsidP="0008721B">
      <w:pPr>
        <w:spacing w:after="0" w:line="360" w:lineRule="auto"/>
        <w:ind w:firstLine="142"/>
        <w:jc w:val="both"/>
        <w:rPr>
          <w:rFonts w:ascii="Times New Roman" w:eastAsia="Times New Roman" w:hAnsi="Times New Roman" w:cs="Times New Roman"/>
          <w:sz w:val="28"/>
          <w:szCs w:val="28"/>
        </w:rPr>
      </w:pPr>
    </w:p>
    <w:p w14:paraId="2C22F0AF" w14:textId="77777777" w:rsidR="00384C51" w:rsidRDefault="00384C51"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3D-модель МКА должна включать все устройства, системы, приборы и элементы необходимые для выполнения настоящего КЗ;</w:t>
      </w:r>
    </w:p>
    <w:p w14:paraId="4851BB96" w14:textId="77777777" w:rsidR="00384C51" w:rsidRDefault="00384C51"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необходимо учитывать особенности взаимного расположения отдельных систем, датчиков, устройств; поля и углы зрения датчиков, их состав и количество для обеспечения работоспособности КА и выполнения поставленной задачи. </w:t>
      </w:r>
    </w:p>
    <w:p w14:paraId="02964DD3" w14:textId="77777777" w:rsidR="00384C51" w:rsidRPr="00F72EDA" w:rsidRDefault="00384C51" w:rsidP="0008721B">
      <w:pPr>
        <w:pStyle w:val="3"/>
        <w:numPr>
          <w:ilvl w:val="0"/>
          <w:numId w:val="17"/>
        </w:numPr>
        <w:rPr>
          <w:rFonts w:ascii="Times New Roman" w:hAnsi="Times New Roman" w:cs="Times New Roman"/>
          <w:sz w:val="28"/>
          <w:szCs w:val="28"/>
          <w:lang w:val="ru-RU"/>
        </w:rPr>
      </w:pPr>
      <w:r w:rsidRPr="00F72EDA">
        <w:rPr>
          <w:rFonts w:ascii="Times New Roman" w:hAnsi="Times New Roman" w:cs="Times New Roman"/>
          <w:color w:val="000000"/>
          <w:sz w:val="28"/>
          <w:szCs w:val="28"/>
          <w:lang w:val="ru-RU"/>
        </w:rPr>
        <w:t xml:space="preserve">Разработка </w:t>
      </w:r>
      <w:r w:rsidRPr="00F72EDA">
        <w:rPr>
          <w:rFonts w:ascii="Times New Roman" w:hAnsi="Times New Roman" w:cs="Times New Roman"/>
          <w:sz w:val="28"/>
          <w:szCs w:val="28"/>
          <w:lang w:val="ru-RU"/>
        </w:rPr>
        <w:t>3</w:t>
      </w:r>
      <w:r w:rsidRPr="00F72EDA">
        <w:rPr>
          <w:rFonts w:ascii="Times New Roman" w:hAnsi="Times New Roman" w:cs="Times New Roman"/>
          <w:sz w:val="28"/>
          <w:szCs w:val="28"/>
          <w:lang w:val="en-US"/>
        </w:rPr>
        <w:t>D</w:t>
      </w:r>
      <w:r w:rsidRPr="00F72EDA">
        <w:rPr>
          <w:rFonts w:ascii="Times New Roman" w:hAnsi="Times New Roman" w:cs="Times New Roman"/>
          <w:sz w:val="28"/>
          <w:szCs w:val="28"/>
          <w:lang w:val="ru-RU"/>
        </w:rPr>
        <w:t xml:space="preserve"> модели автономного устройства поиска и наведения солнечной панели (</w:t>
      </w:r>
      <w:r>
        <w:rPr>
          <w:rFonts w:ascii="Times New Roman" w:hAnsi="Times New Roman" w:cs="Times New Roman"/>
          <w:sz w:val="28"/>
          <w:szCs w:val="28"/>
          <w:lang w:val="ru-RU"/>
        </w:rPr>
        <w:t>У</w:t>
      </w:r>
      <w:r w:rsidRPr="00F72EDA">
        <w:rPr>
          <w:rFonts w:ascii="Times New Roman" w:hAnsi="Times New Roman" w:cs="Times New Roman"/>
          <w:sz w:val="28"/>
          <w:szCs w:val="28"/>
          <w:lang w:val="ru-RU"/>
        </w:rPr>
        <w:t>ПНСП) установка его на 3</w:t>
      </w:r>
      <w:r w:rsidRPr="00F72EDA">
        <w:rPr>
          <w:rFonts w:ascii="Times New Roman" w:hAnsi="Times New Roman" w:cs="Times New Roman"/>
          <w:sz w:val="28"/>
          <w:szCs w:val="28"/>
          <w:lang w:val="en-US"/>
        </w:rPr>
        <w:t>D</w:t>
      </w:r>
      <w:r w:rsidRPr="00F72EDA">
        <w:rPr>
          <w:rFonts w:ascii="Times New Roman" w:hAnsi="Times New Roman" w:cs="Times New Roman"/>
          <w:sz w:val="28"/>
          <w:szCs w:val="28"/>
          <w:lang w:val="ru-RU"/>
        </w:rPr>
        <w:t xml:space="preserve"> модель спутника</w:t>
      </w:r>
    </w:p>
    <w:p w14:paraId="7823883B" w14:textId="5E1574D5"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left="360"/>
        <w:jc w:val="both"/>
        <w:rPr>
          <w:rFonts w:ascii="Times New Roman" w:eastAsia="Times New Roman" w:hAnsi="Times New Roman"/>
          <w:sz w:val="28"/>
          <w:szCs w:val="28"/>
        </w:rPr>
      </w:pPr>
      <w:r w:rsidRPr="008A493A">
        <w:rPr>
          <w:rFonts w:ascii="Times New Roman" w:eastAsia="Times New Roman" w:hAnsi="Times New Roman"/>
          <w:sz w:val="28"/>
          <w:szCs w:val="28"/>
        </w:rPr>
        <w:t>Конкурсант должен разработать 3</w:t>
      </w:r>
      <w:r w:rsidRPr="008A493A">
        <w:rPr>
          <w:rFonts w:ascii="Times New Roman" w:eastAsia="Times New Roman" w:hAnsi="Times New Roman"/>
          <w:sz w:val="28"/>
          <w:szCs w:val="28"/>
          <w:lang w:val="en-US"/>
        </w:rPr>
        <w:t>D</w:t>
      </w:r>
      <w:r w:rsidRPr="008A493A">
        <w:rPr>
          <w:rFonts w:ascii="Times New Roman" w:eastAsia="Times New Roman" w:hAnsi="Times New Roman"/>
          <w:sz w:val="28"/>
          <w:szCs w:val="28"/>
        </w:rPr>
        <w:t xml:space="preserve"> модель отдельного автономного устройств поиска и наведения блока солнечных панелей на источник света. </w:t>
      </w:r>
      <w:r w:rsidRPr="008A493A">
        <w:rPr>
          <w:rFonts w:ascii="Times New Roman" w:hAnsi="Times New Roman" w:cs="Times New Roman"/>
          <w:sz w:val="28"/>
          <w:szCs w:val="28"/>
        </w:rPr>
        <w:t>УПНСП</w:t>
      </w:r>
      <w:r w:rsidRPr="008A493A">
        <w:rPr>
          <w:rFonts w:ascii="Times New Roman" w:eastAsia="Times New Roman" w:hAnsi="Times New Roman"/>
          <w:sz w:val="28"/>
          <w:szCs w:val="28"/>
        </w:rPr>
        <w:t xml:space="preserve"> является отдельным автономным модулем, состоящим из корпуса, сервомоторов или шаговых двигателей, четырех фоторезисторов, микроконтроллера </w:t>
      </w:r>
      <w:r w:rsidRPr="008A493A">
        <w:rPr>
          <w:rFonts w:ascii="Times New Roman" w:eastAsia="Times New Roman" w:hAnsi="Times New Roman"/>
          <w:sz w:val="28"/>
          <w:szCs w:val="28"/>
          <w:lang w:val="en-US"/>
        </w:rPr>
        <w:t>Aruino</w:t>
      </w:r>
      <w:r w:rsidRPr="008A493A">
        <w:rPr>
          <w:rFonts w:ascii="Times New Roman" w:eastAsia="Times New Roman" w:hAnsi="Times New Roman"/>
          <w:sz w:val="28"/>
          <w:szCs w:val="28"/>
        </w:rPr>
        <w:t xml:space="preserve"> </w:t>
      </w:r>
      <w:r w:rsidRPr="008A493A">
        <w:rPr>
          <w:rFonts w:ascii="Times New Roman" w:eastAsia="Times New Roman" w:hAnsi="Times New Roman"/>
          <w:sz w:val="28"/>
          <w:szCs w:val="28"/>
          <w:lang w:val="en-US"/>
        </w:rPr>
        <w:t>Mega</w:t>
      </w:r>
      <w:r w:rsidRPr="008A493A">
        <w:rPr>
          <w:rFonts w:ascii="Times New Roman" w:eastAsia="Times New Roman" w:hAnsi="Times New Roman"/>
          <w:sz w:val="28"/>
          <w:szCs w:val="28"/>
        </w:rPr>
        <w:t xml:space="preserve"> с установленным на него </w:t>
      </w:r>
      <w:r w:rsidRPr="008A493A">
        <w:rPr>
          <w:rFonts w:ascii="Times New Roman" w:eastAsia="Times New Roman" w:hAnsi="Times New Roman"/>
          <w:iCs/>
          <w:sz w:val="28"/>
          <w:szCs w:val="28"/>
        </w:rPr>
        <w:t>ArdShield</w:t>
      </w:r>
      <w:r w:rsidR="00492C9D">
        <w:rPr>
          <w:rFonts w:ascii="Times New Roman" w:eastAsia="Times New Roman" w:hAnsi="Times New Roman"/>
          <w:iCs/>
          <w:sz w:val="28"/>
          <w:szCs w:val="28"/>
        </w:rPr>
        <w:t xml:space="preserve"> для </w:t>
      </w:r>
      <w:r w:rsidR="00C96BE7">
        <w:rPr>
          <w:rFonts w:ascii="Times New Roman" w:eastAsia="Times New Roman" w:hAnsi="Times New Roman"/>
          <w:iCs/>
          <w:sz w:val="28"/>
          <w:szCs w:val="28"/>
        </w:rPr>
        <w:t>подключения к БКС</w:t>
      </w:r>
      <w:r w:rsidRPr="008A493A">
        <w:rPr>
          <w:rFonts w:ascii="Times New Roman" w:eastAsia="Times New Roman" w:hAnsi="Times New Roman"/>
          <w:iCs/>
          <w:sz w:val="28"/>
          <w:szCs w:val="28"/>
        </w:rPr>
        <w:t xml:space="preserve"> (рис. 4.2)</w:t>
      </w:r>
      <w:r w:rsidRPr="008A493A">
        <w:rPr>
          <w:rFonts w:ascii="Times New Roman" w:eastAsia="Times New Roman" w:hAnsi="Times New Roman"/>
          <w:sz w:val="28"/>
          <w:szCs w:val="28"/>
        </w:rPr>
        <w:t xml:space="preserve"> и других плат расширения и элементов доступных в ИЛ. (3</w:t>
      </w:r>
      <w:r w:rsidRPr="008A493A">
        <w:rPr>
          <w:rFonts w:ascii="Times New Roman" w:eastAsia="Times New Roman" w:hAnsi="Times New Roman"/>
          <w:sz w:val="28"/>
          <w:szCs w:val="28"/>
          <w:lang w:val="en-US"/>
        </w:rPr>
        <w:t>D</w:t>
      </w:r>
      <w:r w:rsidRPr="008A493A">
        <w:rPr>
          <w:rFonts w:ascii="Times New Roman" w:eastAsia="Times New Roman" w:hAnsi="Times New Roman"/>
          <w:sz w:val="28"/>
          <w:szCs w:val="28"/>
        </w:rPr>
        <w:t xml:space="preserve"> модели сервомоторов и шаговых двигателей буду предоставлены конкурсанту.). </w:t>
      </w:r>
    </w:p>
    <w:p w14:paraId="062E28C9" w14:textId="77777777"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jc w:val="center"/>
        <w:rPr>
          <w:rFonts w:ascii="Times New Roman" w:eastAsia="Times New Roman" w:hAnsi="Times New Roman" w:cs="Times New Roman"/>
          <w:sz w:val="28"/>
          <w:szCs w:val="28"/>
        </w:rPr>
      </w:pPr>
      <w:r>
        <w:rPr>
          <w:noProof/>
        </w:rPr>
        <w:lastRenderedPageBreak/>
        <w:drawing>
          <wp:inline distT="0" distB="0" distL="0" distR="0" wp14:anchorId="7F4A2483" wp14:editId="5A67A874">
            <wp:extent cx="2962275" cy="188694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7575"/>
                    <a:stretch/>
                  </pic:blipFill>
                  <pic:spPr bwMode="auto">
                    <a:xfrm>
                      <a:off x="0" y="0"/>
                      <a:ext cx="2977022" cy="189634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B65583" wp14:editId="4EFB6798">
            <wp:extent cx="3057525" cy="168522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4638"/>
                    <a:stretch/>
                  </pic:blipFill>
                  <pic:spPr bwMode="auto">
                    <a:xfrm>
                      <a:off x="0" y="0"/>
                      <a:ext cx="3085673" cy="1700742"/>
                    </a:xfrm>
                    <a:prstGeom prst="rect">
                      <a:avLst/>
                    </a:prstGeom>
                    <a:ln>
                      <a:noFill/>
                    </a:ln>
                    <a:extLst>
                      <a:ext uri="{53640926-AAD7-44D8-BBD7-CCE9431645EC}">
                        <a14:shadowObscured xmlns:a14="http://schemas.microsoft.com/office/drawing/2010/main"/>
                      </a:ext>
                    </a:extLst>
                  </pic:spPr>
                </pic:pic>
              </a:graphicData>
            </a:graphic>
          </wp:inline>
        </w:drawing>
      </w:r>
    </w:p>
    <w:p w14:paraId="33DF697B" w14:textId="77777777"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left="360"/>
        <w:jc w:val="center"/>
        <w:rPr>
          <w:rFonts w:ascii="Times New Roman" w:eastAsia="Times New Roman" w:hAnsi="Times New Roman"/>
          <w:iCs/>
          <w:sz w:val="28"/>
          <w:szCs w:val="28"/>
        </w:rPr>
      </w:pPr>
      <w:r w:rsidRPr="008A493A">
        <w:rPr>
          <w:rFonts w:ascii="Times New Roman" w:eastAsia="Times New Roman" w:hAnsi="Times New Roman"/>
          <w:sz w:val="28"/>
          <w:szCs w:val="28"/>
        </w:rPr>
        <w:t xml:space="preserve">Рисунок 4.2 – </w:t>
      </w:r>
      <w:r w:rsidRPr="008A493A">
        <w:rPr>
          <w:rFonts w:ascii="Times New Roman" w:eastAsia="Times New Roman" w:hAnsi="Times New Roman"/>
          <w:sz w:val="28"/>
          <w:szCs w:val="28"/>
          <w:lang w:val="en-US"/>
        </w:rPr>
        <w:t>Arduino</w:t>
      </w:r>
      <w:r w:rsidRPr="008A493A">
        <w:rPr>
          <w:rFonts w:ascii="Times New Roman" w:eastAsia="Times New Roman" w:hAnsi="Times New Roman"/>
          <w:sz w:val="28"/>
          <w:szCs w:val="28"/>
        </w:rPr>
        <w:t xml:space="preserve"> </w:t>
      </w:r>
      <w:r w:rsidRPr="008A493A">
        <w:rPr>
          <w:rFonts w:ascii="Times New Roman" w:eastAsia="Times New Roman" w:hAnsi="Times New Roman"/>
          <w:sz w:val="28"/>
          <w:szCs w:val="28"/>
          <w:lang w:val="en-US"/>
        </w:rPr>
        <w:t>Mega</w:t>
      </w:r>
      <w:r w:rsidRPr="008A493A">
        <w:rPr>
          <w:rFonts w:ascii="Times New Roman" w:eastAsia="Times New Roman" w:hAnsi="Times New Roman"/>
          <w:sz w:val="28"/>
          <w:szCs w:val="28"/>
        </w:rPr>
        <w:t xml:space="preserve"> и </w:t>
      </w:r>
      <w:r w:rsidRPr="008A493A">
        <w:rPr>
          <w:rFonts w:ascii="Times New Roman" w:eastAsia="Times New Roman" w:hAnsi="Times New Roman"/>
          <w:iCs/>
          <w:sz w:val="28"/>
          <w:szCs w:val="28"/>
          <w:lang w:val="en-US"/>
        </w:rPr>
        <w:t>ArdShield</w:t>
      </w:r>
    </w:p>
    <w:p w14:paraId="1CDE71F2" w14:textId="77777777"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left="360"/>
        <w:jc w:val="center"/>
        <w:rPr>
          <w:rFonts w:ascii="Times New Roman" w:eastAsia="Times New Roman" w:hAnsi="Times New Roman"/>
          <w:sz w:val="28"/>
          <w:szCs w:val="28"/>
        </w:rPr>
      </w:pPr>
    </w:p>
    <w:p w14:paraId="1CC617B9" w14:textId="77777777"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left="360"/>
        <w:jc w:val="both"/>
        <w:rPr>
          <w:rFonts w:ascii="Times New Roman" w:eastAsia="Times New Roman" w:hAnsi="Times New Roman"/>
          <w:sz w:val="28"/>
          <w:szCs w:val="28"/>
          <w:highlight w:val="yellow"/>
        </w:rPr>
      </w:pPr>
      <w:r w:rsidRPr="008A493A">
        <w:rPr>
          <w:rFonts w:ascii="Times New Roman" w:eastAsia="Times New Roman" w:hAnsi="Times New Roman"/>
          <w:sz w:val="28"/>
          <w:szCs w:val="28"/>
        </w:rPr>
        <w:t>Блок солнечных панелей состоит из двух соединенных вместе солнечных панелей на одном основание. Допускается вращение панелей на основание при выходе из транспортного положения.</w:t>
      </w:r>
    </w:p>
    <w:p w14:paraId="7688E0A2" w14:textId="77777777"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left="360"/>
        <w:jc w:val="both"/>
        <w:rPr>
          <w:rFonts w:ascii="Times New Roman" w:hAnsi="Times New Roman"/>
          <w:sz w:val="28"/>
          <w:szCs w:val="28"/>
        </w:rPr>
      </w:pPr>
      <w:r w:rsidRPr="008A493A">
        <w:rPr>
          <w:rFonts w:ascii="Times New Roman" w:hAnsi="Times New Roman"/>
          <w:sz w:val="28"/>
          <w:szCs w:val="28"/>
        </w:rPr>
        <w:t>УПНСП должно иметь две оси вращения (рис 4.3)</w:t>
      </w:r>
    </w:p>
    <w:p w14:paraId="7C1E8B2D" w14:textId="77777777"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left="360"/>
        <w:jc w:val="both"/>
        <w:rPr>
          <w:rFonts w:ascii="Times New Roman" w:eastAsia="Times New Roman" w:hAnsi="Times New Roman"/>
          <w:sz w:val="28"/>
          <w:szCs w:val="28"/>
          <w:highlight w:val="yellow"/>
        </w:rPr>
      </w:pPr>
    </w:p>
    <w:p w14:paraId="3ACE45F1" w14:textId="77777777"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left="360"/>
        <w:jc w:val="both"/>
        <w:rPr>
          <w:rFonts w:ascii="Times New Roman" w:eastAsia="Times New Roman" w:hAnsi="Times New Roman"/>
          <w:sz w:val="28"/>
          <w:szCs w:val="28"/>
          <w:highlight w:val="yellow"/>
        </w:rPr>
      </w:pPr>
    </w:p>
    <w:p w14:paraId="165E0D7D" w14:textId="77777777"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left="360"/>
        <w:jc w:val="both"/>
        <w:rPr>
          <w:rFonts w:ascii="Times New Roman" w:eastAsia="Times New Roman" w:hAnsi="Times New Roman"/>
          <w:sz w:val="28"/>
          <w:szCs w:val="28"/>
          <w:highlight w:val="yellow"/>
        </w:rPr>
      </w:pPr>
      <w:r>
        <w:rPr>
          <w:noProof/>
          <w:lang w:eastAsia="ru-RU"/>
        </w:rPr>
        <w:drawing>
          <wp:inline distT="0" distB="0" distL="0" distR="0" wp14:anchorId="1DC2065E" wp14:editId="377AF6F3">
            <wp:extent cx="2800000" cy="1895238"/>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0000" cy="1895238"/>
                    </a:xfrm>
                    <a:prstGeom prst="rect">
                      <a:avLst/>
                    </a:prstGeom>
                  </pic:spPr>
                </pic:pic>
              </a:graphicData>
            </a:graphic>
          </wp:inline>
        </w:drawing>
      </w:r>
      <w:r>
        <w:rPr>
          <w:noProof/>
          <w:highlight w:val="yellow"/>
          <w:lang w:eastAsia="ru-RU"/>
        </w:rPr>
        <w:drawing>
          <wp:inline distT="0" distB="0" distL="0" distR="0" wp14:anchorId="0360A7F7" wp14:editId="2E18607C">
            <wp:extent cx="2653701" cy="2409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4951" cy="2429122"/>
                    </a:xfrm>
                    <a:prstGeom prst="rect">
                      <a:avLst/>
                    </a:prstGeom>
                    <a:noFill/>
                    <a:ln>
                      <a:noFill/>
                    </a:ln>
                  </pic:spPr>
                </pic:pic>
              </a:graphicData>
            </a:graphic>
          </wp:inline>
        </w:drawing>
      </w:r>
    </w:p>
    <w:p w14:paraId="31382D35" w14:textId="77777777"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left="360"/>
        <w:jc w:val="center"/>
        <w:rPr>
          <w:rFonts w:ascii="Times New Roman" w:eastAsia="Times New Roman" w:hAnsi="Times New Roman"/>
          <w:sz w:val="28"/>
          <w:szCs w:val="28"/>
          <w:highlight w:val="yellow"/>
        </w:rPr>
      </w:pPr>
      <w:r w:rsidRPr="008A493A">
        <w:rPr>
          <w:rFonts w:ascii="Times New Roman" w:eastAsia="Times New Roman" w:hAnsi="Times New Roman"/>
          <w:sz w:val="28"/>
          <w:szCs w:val="28"/>
        </w:rPr>
        <w:t>Рисунок 4.3 – пример двухосевого вращения</w:t>
      </w:r>
    </w:p>
    <w:p w14:paraId="532B17F4" w14:textId="77777777"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left="360"/>
        <w:jc w:val="both"/>
        <w:rPr>
          <w:rFonts w:ascii="Times New Roman" w:eastAsia="Times New Roman" w:hAnsi="Times New Roman"/>
          <w:sz w:val="28"/>
          <w:szCs w:val="28"/>
        </w:rPr>
      </w:pPr>
      <w:r w:rsidRPr="008A493A">
        <w:rPr>
          <w:rFonts w:ascii="Times New Roman" w:eastAsia="Times New Roman" w:hAnsi="Times New Roman"/>
          <w:sz w:val="28"/>
          <w:szCs w:val="28"/>
        </w:rPr>
        <w:t xml:space="preserve">В транспортном положение блок солнечных панелей должен быть закрыт защитной заслонкой или развернут фотоэлементом внутрь модуля. Раскрытие (выход из транспортного положения) осуществляется при помощи сервомоторов или шаговых двигателей. </w:t>
      </w:r>
    </w:p>
    <w:p w14:paraId="3742D358" w14:textId="77777777" w:rsidR="008A493A" w:rsidRPr="008A493A" w:rsidRDefault="008A493A"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left="360"/>
        <w:jc w:val="both"/>
        <w:rPr>
          <w:rFonts w:ascii="Times New Roman" w:eastAsia="Times New Roman" w:hAnsi="Times New Roman"/>
          <w:sz w:val="28"/>
          <w:szCs w:val="28"/>
        </w:rPr>
      </w:pPr>
      <w:r w:rsidRPr="008A493A">
        <w:rPr>
          <w:rFonts w:ascii="Times New Roman" w:eastAsia="Times New Roman" w:hAnsi="Times New Roman"/>
          <w:sz w:val="28"/>
          <w:szCs w:val="28"/>
        </w:rPr>
        <w:t>Так же нужно разработать крепление устройства к корпусу МКА.</w:t>
      </w:r>
    </w:p>
    <w:p w14:paraId="19B2996F" w14:textId="77777777" w:rsidR="008A493A" w:rsidRPr="008A493A" w:rsidRDefault="008A493A" w:rsidP="0008721B">
      <w:pPr>
        <w:spacing w:after="0" w:line="360" w:lineRule="auto"/>
        <w:ind w:left="360"/>
        <w:jc w:val="both"/>
        <w:rPr>
          <w:rFonts w:ascii="Times New Roman" w:eastAsia="Times New Roman" w:hAnsi="Times New Roman"/>
          <w:sz w:val="28"/>
          <w:szCs w:val="28"/>
        </w:rPr>
      </w:pPr>
      <w:r w:rsidRPr="008A493A">
        <w:rPr>
          <w:rFonts w:ascii="Times New Roman" w:eastAsia="Times New Roman" w:hAnsi="Times New Roman"/>
          <w:sz w:val="28"/>
          <w:szCs w:val="28"/>
        </w:rPr>
        <w:lastRenderedPageBreak/>
        <w:t>3</w:t>
      </w:r>
      <w:r w:rsidRPr="008A493A">
        <w:rPr>
          <w:rFonts w:ascii="Times New Roman" w:eastAsia="Times New Roman" w:hAnsi="Times New Roman"/>
          <w:sz w:val="28"/>
          <w:szCs w:val="28"/>
          <w:lang w:val="en-US"/>
        </w:rPr>
        <w:t>D</w:t>
      </w:r>
      <w:r w:rsidRPr="008A493A">
        <w:rPr>
          <w:rFonts w:ascii="Times New Roman" w:eastAsia="Times New Roman" w:hAnsi="Times New Roman"/>
          <w:sz w:val="28"/>
          <w:szCs w:val="28"/>
        </w:rPr>
        <w:t xml:space="preserve"> сборка МКА с установленным автономным устройством по положению центра масс должна быть максимально приближена к нулевым значениям -5&lt;|OX|&lt;5, -5&lt;|OY|&lt;5  (допустимое отклонение по этим параметрам не должно превышать -10…+10мм). Допустимое отклонение положения центра масс по оси OZ (ось вращения) до верхней плоскости МКА должна быть -250 &lt; OZ&lt; 0, в пределах от 0 мм до -250 мм. </w:t>
      </w:r>
    </w:p>
    <w:p w14:paraId="73B4EF38" w14:textId="77777777" w:rsidR="008A493A" w:rsidRPr="008A493A" w:rsidRDefault="008A493A" w:rsidP="0008721B">
      <w:pPr>
        <w:spacing w:after="0" w:line="360" w:lineRule="auto"/>
        <w:ind w:left="360"/>
        <w:jc w:val="both"/>
        <w:rPr>
          <w:rFonts w:ascii="Times New Roman" w:eastAsia="Times New Roman" w:hAnsi="Times New Roman"/>
          <w:sz w:val="28"/>
          <w:szCs w:val="28"/>
        </w:rPr>
      </w:pPr>
      <w:r w:rsidRPr="008A493A">
        <w:rPr>
          <w:rFonts w:ascii="Times New Roman" w:eastAsia="Times New Roman" w:hAnsi="Times New Roman"/>
          <w:sz w:val="28"/>
          <w:szCs w:val="28"/>
        </w:rPr>
        <w:t>Разработанные 3</w:t>
      </w:r>
      <w:r w:rsidRPr="008A493A">
        <w:rPr>
          <w:rFonts w:ascii="Times New Roman" w:eastAsia="Times New Roman" w:hAnsi="Times New Roman"/>
          <w:sz w:val="28"/>
          <w:szCs w:val="28"/>
          <w:lang w:val="en-US"/>
        </w:rPr>
        <w:t>D</w:t>
      </w:r>
      <w:r w:rsidRPr="008A493A">
        <w:rPr>
          <w:rFonts w:ascii="Times New Roman" w:eastAsia="Times New Roman" w:hAnsi="Times New Roman"/>
          <w:sz w:val="28"/>
          <w:szCs w:val="28"/>
        </w:rPr>
        <w:t xml:space="preserve"> модели корпуса и креплений ПНСП должны быть сохранены в нужный формат для производства на станке лазерной резки и\или 3</w:t>
      </w:r>
      <w:r w:rsidRPr="008A493A">
        <w:rPr>
          <w:rFonts w:ascii="Times New Roman" w:eastAsia="Times New Roman" w:hAnsi="Times New Roman"/>
          <w:sz w:val="28"/>
          <w:szCs w:val="28"/>
          <w:lang w:val="en-US"/>
        </w:rPr>
        <w:t>D</w:t>
      </w:r>
      <w:r w:rsidRPr="008A493A">
        <w:rPr>
          <w:rFonts w:ascii="Times New Roman" w:eastAsia="Times New Roman" w:hAnsi="Times New Roman"/>
          <w:sz w:val="28"/>
          <w:szCs w:val="28"/>
        </w:rPr>
        <w:t xml:space="preserve"> печати. И находиться в нужной папке.  </w:t>
      </w:r>
    </w:p>
    <w:p w14:paraId="62A0BA0C" w14:textId="77777777" w:rsidR="00384C51" w:rsidRPr="00BF5D27" w:rsidRDefault="00384C51"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sz w:val="28"/>
          <w:szCs w:val="28"/>
        </w:rPr>
      </w:pPr>
    </w:p>
    <w:p w14:paraId="4B0E5588" w14:textId="77777777" w:rsidR="00384C51" w:rsidRPr="00F72EDA" w:rsidRDefault="00384C51" w:rsidP="0008721B">
      <w:pPr>
        <w:pStyle w:val="3"/>
        <w:numPr>
          <w:ilvl w:val="0"/>
          <w:numId w:val="17"/>
        </w:numPr>
        <w:rPr>
          <w:rFonts w:ascii="Times New Roman" w:hAnsi="Times New Roman" w:cs="Times New Roman"/>
          <w:sz w:val="28"/>
          <w:szCs w:val="28"/>
        </w:rPr>
      </w:pPr>
      <w:r w:rsidRPr="00F72EDA">
        <w:rPr>
          <w:rFonts w:ascii="Times New Roman" w:hAnsi="Times New Roman" w:cs="Times New Roman"/>
          <w:sz w:val="28"/>
          <w:szCs w:val="28"/>
        </w:rPr>
        <w:t>Разработка рабочей конструкторской документации</w:t>
      </w:r>
    </w:p>
    <w:p w14:paraId="7FF42B9A" w14:textId="30F29263"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Необходимо разработать первичный комплект рабочей конструкторской документации, необходимой для однозначного и полного понимания процесса сборки модели МКА в комнате с ограничением доступа и требованием соблюдать правила работ и условия нахождения в условно чистой комнате класса 100000. Рабочая конструкторская документация разрабатывается на стандартных форматах по выбору </w:t>
      </w:r>
      <w:r w:rsidR="00E06B26">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 xml:space="preserve">ов в соответствии с ЕСКД, принимая во внимание возможность разбиения больших форматов на части при печати на принтере формата А4. </w:t>
      </w:r>
    </w:p>
    <w:p w14:paraId="5539B40C"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комплект рабочей конструкторской документации должны входить:</w:t>
      </w:r>
    </w:p>
    <w:p w14:paraId="21BD0900" w14:textId="77777777" w:rsidR="00384C51" w:rsidRDefault="00384C51" w:rsidP="0008721B">
      <w:pPr>
        <w:numPr>
          <w:ilvl w:val="0"/>
          <w:numId w:val="8"/>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чертеж общего вида, где будут представлены название спутника, три вида и изометрия (общий вид) сборки, габаритные размеры; </w:t>
      </w:r>
    </w:p>
    <w:p w14:paraId="6C0F1A44" w14:textId="7C74EFEE" w:rsidR="00384C51" w:rsidRDefault="00384C51" w:rsidP="0008721B">
      <w:pPr>
        <w:numPr>
          <w:ilvl w:val="0"/>
          <w:numId w:val="8"/>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спецификация; </w:t>
      </w:r>
    </w:p>
    <w:p w14:paraId="2FE6210C" w14:textId="3FE9E0C8" w:rsidR="00D33728" w:rsidRPr="00D33728" w:rsidRDefault="00D33728" w:rsidP="0008721B">
      <w:pPr>
        <w:pStyle w:val="aff1"/>
        <w:numPr>
          <w:ilvl w:val="0"/>
          <w:numId w:val="8"/>
        </w:numPr>
        <w:pBdr>
          <w:top w:val="none" w:sz="4" w:space="0" w:color="000000"/>
          <w:left w:val="none" w:sz="4" w:space="0" w:color="000000"/>
          <w:bottom w:val="none" w:sz="4" w:space="0" w:color="000000"/>
          <w:right w:val="none" w:sz="4" w:space="0" w:color="000000"/>
          <w:between w:val="none" w:sz="4" w:space="0" w:color="000000"/>
        </w:pBdr>
        <w:spacing w:after="0" w:line="360" w:lineRule="auto"/>
        <w:ind w:hanging="11"/>
        <w:jc w:val="both"/>
        <w:rPr>
          <w:rFonts w:ascii="Times New Roman" w:eastAsia="Times New Roman" w:hAnsi="Times New Roman"/>
          <w:color w:val="000000"/>
          <w:sz w:val="28"/>
          <w:szCs w:val="28"/>
        </w:rPr>
      </w:pPr>
      <w:r w:rsidRPr="00D33728">
        <w:rPr>
          <w:rFonts w:ascii="Times New Roman" w:eastAsia="Times New Roman" w:hAnsi="Times New Roman"/>
          <w:color w:val="000000"/>
          <w:sz w:val="28"/>
          <w:szCs w:val="28"/>
        </w:rPr>
        <w:t xml:space="preserve">Спецификацию и </w:t>
      </w:r>
      <w:r w:rsidR="00992519">
        <w:rPr>
          <w:rFonts w:ascii="Times New Roman" w:eastAsia="Times New Roman" w:hAnsi="Times New Roman"/>
          <w:color w:val="000000"/>
          <w:sz w:val="28"/>
          <w:szCs w:val="28"/>
        </w:rPr>
        <w:t>чертежи</w:t>
      </w:r>
      <w:r w:rsidRPr="00D33728">
        <w:rPr>
          <w:rFonts w:ascii="Times New Roman" w:eastAsia="Times New Roman" w:hAnsi="Times New Roman"/>
          <w:color w:val="000000"/>
          <w:sz w:val="28"/>
          <w:szCs w:val="28"/>
        </w:rPr>
        <w:t xml:space="preserve"> нужно вставить в отчет.</w:t>
      </w:r>
    </w:p>
    <w:p w14:paraId="19D23273" w14:textId="77777777" w:rsidR="00D33728" w:rsidRDefault="00D33728" w:rsidP="0008721B">
      <w:pPr>
        <w:spacing w:after="0" w:line="360" w:lineRule="auto"/>
        <w:ind w:firstLine="709"/>
        <w:jc w:val="both"/>
        <w:rPr>
          <w:rFonts w:ascii="Times New Roman" w:eastAsia="Times New Roman" w:hAnsi="Times New Roman" w:cs="Times New Roman"/>
          <w:sz w:val="28"/>
          <w:szCs w:val="28"/>
        </w:rPr>
      </w:pPr>
    </w:p>
    <w:p w14:paraId="461A436D" w14:textId="7E1BE317" w:rsidR="00384C51" w:rsidRDefault="00384C51"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выполнения модуля, включая все расчеты, заносятся в отчет в виде снимков экрана, фотографий, презентаций (Приложение отчета о выполнении конкурсного задания). </w:t>
      </w:r>
    </w:p>
    <w:p w14:paraId="56EBFA9A" w14:textId="77777777" w:rsidR="00D33728" w:rsidRDefault="00D33728" w:rsidP="0008721B">
      <w:pPr>
        <w:rPr>
          <w:rStyle w:val="-20"/>
          <w:rFonts w:ascii="Times New Roman" w:eastAsiaTheme="minorHAnsi" w:hAnsi="Times New Roman"/>
        </w:rPr>
      </w:pPr>
      <w:r>
        <w:rPr>
          <w:rStyle w:val="-20"/>
          <w:rFonts w:ascii="Times New Roman" w:eastAsiaTheme="minorHAnsi" w:hAnsi="Times New Roman"/>
        </w:rPr>
        <w:br w:type="page"/>
      </w:r>
    </w:p>
    <w:p w14:paraId="3668159C" w14:textId="5DC8CE5B" w:rsidR="00384C51" w:rsidRDefault="00821FF3" w:rsidP="0008721B">
      <w:pPr>
        <w:spacing w:after="0" w:line="360" w:lineRule="auto"/>
        <w:ind w:firstLine="720"/>
        <w:jc w:val="both"/>
        <w:rPr>
          <w:rFonts w:ascii="Times New Roman" w:eastAsia="Times New Roman" w:hAnsi="Times New Roman" w:cs="Times New Roman"/>
          <w:sz w:val="28"/>
          <w:szCs w:val="28"/>
        </w:rPr>
      </w:pPr>
      <w:bookmarkStart w:id="22" w:name="_Toc195444849"/>
      <w:r>
        <w:rPr>
          <w:rStyle w:val="-20"/>
          <w:rFonts w:ascii="Times New Roman" w:eastAsiaTheme="minorHAnsi" w:hAnsi="Times New Roman"/>
        </w:rPr>
        <w:lastRenderedPageBreak/>
        <w:t xml:space="preserve">Модуль Б. </w:t>
      </w:r>
      <w:r w:rsidR="00384C51" w:rsidRPr="00F72EDA">
        <w:rPr>
          <w:rStyle w:val="-20"/>
          <w:rFonts w:ascii="Times New Roman" w:eastAsiaTheme="minorHAnsi" w:hAnsi="Times New Roman"/>
        </w:rPr>
        <w:t>Автоматизированное проектирование отдельной РЭА</w:t>
      </w:r>
      <w:bookmarkEnd w:id="22"/>
      <w:r w:rsidR="00384C51" w:rsidRPr="00F72EDA">
        <w:rPr>
          <w:rStyle w:val="-20"/>
          <w:rFonts w:ascii="Times New Roman" w:eastAsiaTheme="minorHAnsi" w:hAnsi="Times New Roman"/>
        </w:rPr>
        <w:t xml:space="preserve"> </w:t>
      </w:r>
      <w:r w:rsidR="00384C51">
        <w:rPr>
          <w:rFonts w:ascii="Times New Roman" w:eastAsia="Times New Roman" w:hAnsi="Times New Roman" w:cs="Times New Roman"/>
          <w:b/>
          <w:color w:val="000000"/>
          <w:sz w:val="28"/>
          <w:szCs w:val="28"/>
        </w:rPr>
        <w:t>(инвариант)</w:t>
      </w:r>
    </w:p>
    <w:p w14:paraId="0EC0A910" w14:textId="77777777" w:rsidR="00384C51" w:rsidRDefault="00384C51" w:rsidP="0008721B">
      <w:pPr>
        <w:spacing w:after="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i/>
          <w:color w:val="000000" w:themeColor="text1"/>
          <w:sz w:val="28"/>
          <w:szCs w:val="28"/>
        </w:rPr>
        <w:t xml:space="preserve"> 3 (три) часа</w:t>
      </w:r>
    </w:p>
    <w:p w14:paraId="10228689"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w:t>
      </w:r>
      <w:r>
        <w:rPr>
          <w:rFonts w:ascii="Times New Roman" w:eastAsia="Times New Roman" w:hAnsi="Times New Roman" w:cs="Times New Roman"/>
          <w:sz w:val="28"/>
          <w:szCs w:val="28"/>
        </w:rPr>
        <w:t xml:space="preserve"> </w:t>
      </w:r>
    </w:p>
    <w:p w14:paraId="178FE055" w14:textId="758BC8BC" w:rsidR="00384C51" w:rsidRPr="00F92506" w:rsidRDefault="00384C51" w:rsidP="0008721B">
      <w:pPr>
        <w:pStyle w:val="aff1"/>
        <w:numPr>
          <w:ilvl w:val="0"/>
          <w:numId w:val="12"/>
        </w:numPr>
        <w:spacing w:after="0" w:line="360" w:lineRule="auto"/>
        <w:ind w:left="0" w:firstLine="851"/>
        <w:jc w:val="both"/>
        <w:rPr>
          <w:rFonts w:ascii="Times New Roman" w:eastAsia="Times New Roman" w:hAnsi="Times New Roman"/>
          <w:b/>
          <w:sz w:val="28"/>
          <w:szCs w:val="28"/>
        </w:rPr>
      </w:pPr>
      <w:r w:rsidRPr="00F92506">
        <w:rPr>
          <w:rFonts w:ascii="Times New Roman" w:eastAsia="Times New Roman" w:hAnsi="Times New Roman"/>
          <w:b/>
          <w:sz w:val="28"/>
          <w:szCs w:val="28"/>
        </w:rPr>
        <w:t xml:space="preserve">Сборка </w:t>
      </w:r>
      <w:r w:rsidR="00C44280" w:rsidRPr="00F92506">
        <w:rPr>
          <w:rFonts w:ascii="Times New Roman" w:eastAsia="Times New Roman" w:hAnsi="Times New Roman"/>
          <w:b/>
          <w:sz w:val="28"/>
          <w:szCs w:val="28"/>
        </w:rPr>
        <w:t xml:space="preserve">электрической части </w:t>
      </w:r>
      <w:r w:rsidRPr="00F92506">
        <w:rPr>
          <w:rFonts w:ascii="Times New Roman" w:eastAsia="Times New Roman" w:hAnsi="Times New Roman"/>
          <w:b/>
          <w:sz w:val="28"/>
          <w:szCs w:val="28"/>
        </w:rPr>
        <w:t>системы устройства поиска и наведения солнечной панели (ПНСП) и автономные испытания</w:t>
      </w:r>
    </w:p>
    <w:p w14:paraId="059DD6F4" w14:textId="78C62700" w:rsidR="00384C51" w:rsidRPr="00E2758D" w:rsidRDefault="00992519" w:rsidP="0008721B">
      <w:pPr>
        <w:spacing w:after="0" w:line="360" w:lineRule="auto"/>
        <w:ind w:firstLine="709"/>
        <w:jc w:val="both"/>
        <w:rPr>
          <w:rFonts w:ascii="Times New Roman" w:eastAsia="Times New Roman" w:hAnsi="Times New Roman"/>
          <w:sz w:val="28"/>
          <w:szCs w:val="28"/>
        </w:rPr>
      </w:pPr>
      <w:r w:rsidRPr="00D33728">
        <w:rPr>
          <w:rFonts w:ascii="Times New Roman" w:eastAsia="Times New Roman" w:hAnsi="Times New Roman"/>
          <w:color w:val="000000"/>
          <w:sz w:val="28"/>
          <w:szCs w:val="28"/>
        </w:rPr>
        <w:t>Конкурсанту необходимо разработать принципиальную схему устройства ПНСП с указанием задействованных контактов на устройстве.</w:t>
      </w:r>
    </w:p>
    <w:p w14:paraId="134BF95A" w14:textId="29AA6247" w:rsidR="00384C51" w:rsidRDefault="00384C51" w:rsidP="0008721B">
      <w:pPr>
        <w:spacing w:after="0" w:line="360" w:lineRule="auto"/>
        <w:ind w:firstLine="709"/>
        <w:jc w:val="both"/>
        <w:rPr>
          <w:rFonts w:ascii="Times New Roman" w:eastAsia="Times New Roman" w:hAnsi="Times New Roman"/>
          <w:sz w:val="28"/>
          <w:szCs w:val="28"/>
        </w:rPr>
      </w:pPr>
      <w:r w:rsidRPr="00E2758D">
        <w:rPr>
          <w:rFonts w:ascii="Times New Roman" w:eastAsia="Times New Roman" w:hAnsi="Times New Roman"/>
          <w:sz w:val="28"/>
          <w:szCs w:val="28"/>
        </w:rPr>
        <w:t xml:space="preserve">Конкурсант должен </w:t>
      </w:r>
      <w:r w:rsidR="00C44280">
        <w:rPr>
          <w:rFonts w:ascii="Times New Roman" w:eastAsia="Times New Roman" w:hAnsi="Times New Roman"/>
          <w:sz w:val="28"/>
          <w:szCs w:val="28"/>
        </w:rPr>
        <w:t xml:space="preserve">частично </w:t>
      </w:r>
      <w:r w:rsidRPr="00E2758D">
        <w:rPr>
          <w:rFonts w:ascii="Times New Roman" w:eastAsia="Times New Roman" w:hAnsi="Times New Roman"/>
          <w:sz w:val="28"/>
          <w:szCs w:val="28"/>
        </w:rPr>
        <w:t xml:space="preserve">собрать </w:t>
      </w:r>
      <w:r w:rsidR="00C44280">
        <w:rPr>
          <w:rFonts w:ascii="Times New Roman" w:eastAsia="Times New Roman" w:hAnsi="Times New Roman"/>
          <w:sz w:val="28"/>
          <w:szCs w:val="28"/>
        </w:rPr>
        <w:t>электрические</w:t>
      </w:r>
      <w:r>
        <w:rPr>
          <w:rFonts w:ascii="Times New Roman" w:eastAsia="Times New Roman" w:hAnsi="Times New Roman"/>
          <w:sz w:val="28"/>
          <w:szCs w:val="28"/>
        </w:rPr>
        <w:t xml:space="preserve"> элементы ПНСП, провести коммутацию сети к питанию и управляющему микроконтроллеру.</w:t>
      </w:r>
    </w:p>
    <w:p w14:paraId="08890D4C" w14:textId="5DCE10CC" w:rsidR="008824FB" w:rsidRPr="00E2758D" w:rsidRDefault="00992519" w:rsidP="0008721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w:t>
      </w:r>
      <w:r w:rsidR="008824FB">
        <w:rPr>
          <w:rFonts w:ascii="Times New Roman" w:eastAsia="Times New Roman" w:hAnsi="Times New Roman"/>
          <w:sz w:val="28"/>
          <w:szCs w:val="28"/>
        </w:rPr>
        <w:t>астичная сборка нужна для проверки работоспособности электрических компонентов и микроконтроллера</w:t>
      </w:r>
      <w:r>
        <w:rPr>
          <w:rFonts w:ascii="Times New Roman" w:eastAsia="Times New Roman" w:hAnsi="Times New Roman"/>
          <w:sz w:val="28"/>
          <w:szCs w:val="28"/>
        </w:rPr>
        <w:t>. А также для расчета длины пров</w:t>
      </w:r>
      <w:r w:rsidR="003D486E">
        <w:rPr>
          <w:rFonts w:ascii="Times New Roman" w:eastAsia="Times New Roman" w:hAnsi="Times New Roman"/>
          <w:sz w:val="28"/>
          <w:szCs w:val="28"/>
        </w:rPr>
        <w:t>о</w:t>
      </w:r>
      <w:r>
        <w:rPr>
          <w:rFonts w:ascii="Times New Roman" w:eastAsia="Times New Roman" w:hAnsi="Times New Roman"/>
          <w:sz w:val="28"/>
          <w:szCs w:val="28"/>
        </w:rPr>
        <w:t>дки.</w:t>
      </w:r>
    </w:p>
    <w:p w14:paraId="7D75B3C0" w14:textId="77777777" w:rsidR="008A493A" w:rsidRDefault="008A493A" w:rsidP="0008721B">
      <w:pPr>
        <w:spacing w:after="0" w:line="360" w:lineRule="auto"/>
        <w:ind w:firstLine="710"/>
        <w:jc w:val="both"/>
        <w:rPr>
          <w:rFonts w:ascii="Times New Roman" w:eastAsia="Times New Roman" w:hAnsi="Times New Roman"/>
          <w:sz w:val="28"/>
          <w:szCs w:val="28"/>
        </w:rPr>
      </w:pPr>
      <w:r w:rsidRPr="00DE1C0C">
        <w:rPr>
          <w:rFonts w:ascii="Times New Roman" w:eastAsia="Times New Roman" w:hAnsi="Times New Roman"/>
          <w:sz w:val="28"/>
          <w:szCs w:val="28"/>
        </w:rPr>
        <w:t>Питание сервомоторов и\или шаговых моторов УПНСП должно осуществляться от автономного источника питания, указанного в ИЛ. Питание сервомоторов и\или шаговых моторов УПНСП от бортовой сети МКА не допускается.</w:t>
      </w:r>
      <w:r w:rsidRPr="00B374AE">
        <w:rPr>
          <w:rFonts w:ascii="Times New Roman" w:eastAsia="Times New Roman" w:hAnsi="Times New Roman"/>
          <w:sz w:val="28"/>
          <w:szCs w:val="28"/>
        </w:rPr>
        <w:t xml:space="preserve"> </w:t>
      </w:r>
    </w:p>
    <w:p w14:paraId="33A0B330" w14:textId="19C8DB07" w:rsidR="00E161C7" w:rsidRPr="00E161C7" w:rsidRDefault="008A493A" w:rsidP="0008721B">
      <w:pPr>
        <w:spacing w:after="0" w:line="360" w:lineRule="auto"/>
        <w:ind w:firstLine="710"/>
        <w:jc w:val="both"/>
        <w:rPr>
          <w:rFonts w:ascii="Times New Roman" w:eastAsia="Times New Roman" w:hAnsi="Times New Roman"/>
          <w:sz w:val="28"/>
          <w:szCs w:val="28"/>
        </w:rPr>
      </w:pPr>
      <w:r>
        <w:rPr>
          <w:rFonts w:ascii="Times New Roman" w:eastAsia="Times New Roman" w:hAnsi="Times New Roman"/>
          <w:sz w:val="28"/>
          <w:szCs w:val="28"/>
        </w:rPr>
        <w:t>Вовремя</w:t>
      </w:r>
      <w:r w:rsidR="00E161C7">
        <w:rPr>
          <w:rFonts w:ascii="Times New Roman" w:eastAsia="Times New Roman" w:hAnsi="Times New Roman"/>
          <w:sz w:val="28"/>
          <w:szCs w:val="28"/>
        </w:rPr>
        <w:t xml:space="preserve"> частично сборки и отладки допускается использование питания от </w:t>
      </w:r>
      <w:r w:rsidR="00E161C7">
        <w:rPr>
          <w:rFonts w:ascii="Times New Roman" w:eastAsia="Times New Roman" w:hAnsi="Times New Roman"/>
          <w:sz w:val="28"/>
          <w:szCs w:val="28"/>
          <w:lang w:val="en-US"/>
        </w:rPr>
        <w:t>USB</w:t>
      </w:r>
      <w:r w:rsidR="00E161C7" w:rsidRPr="00E161C7">
        <w:rPr>
          <w:rFonts w:ascii="Times New Roman" w:eastAsia="Times New Roman" w:hAnsi="Times New Roman"/>
          <w:sz w:val="28"/>
          <w:szCs w:val="28"/>
        </w:rPr>
        <w:t xml:space="preserve"> </w:t>
      </w:r>
      <w:r w:rsidR="00E161C7">
        <w:rPr>
          <w:rFonts w:ascii="Times New Roman" w:eastAsia="Times New Roman" w:hAnsi="Times New Roman"/>
          <w:sz w:val="28"/>
          <w:szCs w:val="28"/>
        </w:rPr>
        <w:t>порта компьютера.</w:t>
      </w:r>
    </w:p>
    <w:p w14:paraId="6F159D8C" w14:textId="77777777" w:rsidR="008A493A" w:rsidRDefault="00384C51" w:rsidP="0008721B">
      <w:pPr>
        <w:pStyle w:val="aff1"/>
        <w:spacing w:after="0" w:line="360" w:lineRule="auto"/>
        <w:ind w:left="0" w:firstLine="709"/>
        <w:jc w:val="both"/>
        <w:rPr>
          <w:rFonts w:ascii="Times New Roman" w:eastAsia="Times New Roman" w:hAnsi="Times New Roman"/>
          <w:sz w:val="28"/>
          <w:szCs w:val="28"/>
        </w:rPr>
      </w:pPr>
      <w:r w:rsidRPr="00B374AE">
        <w:rPr>
          <w:rFonts w:ascii="Times New Roman" w:eastAsia="Times New Roman" w:hAnsi="Times New Roman"/>
          <w:sz w:val="28"/>
          <w:szCs w:val="28"/>
        </w:rPr>
        <w:t>Провода соединяются через разъёмы «папа-мама», клемники и платы расширения.</w:t>
      </w:r>
      <w:r>
        <w:rPr>
          <w:rFonts w:ascii="Times New Roman" w:eastAsia="Times New Roman" w:hAnsi="Times New Roman"/>
          <w:sz w:val="28"/>
          <w:szCs w:val="28"/>
        </w:rPr>
        <w:t xml:space="preserve"> </w:t>
      </w:r>
      <w:r w:rsidR="008A493A">
        <w:rPr>
          <w:rFonts w:ascii="Times New Roman" w:eastAsia="Times New Roman" w:hAnsi="Times New Roman"/>
          <w:sz w:val="28"/>
          <w:szCs w:val="28"/>
        </w:rPr>
        <w:t xml:space="preserve">Соединения при помощи паяльной станции допускаются только в случае соединения проводов между собой, или при монтаже проводов к радиоэлементам. </w:t>
      </w:r>
    </w:p>
    <w:p w14:paraId="3AEABFD9" w14:textId="4A13A7B5" w:rsidR="008A493A" w:rsidRDefault="008A493A" w:rsidP="0008721B">
      <w:pPr>
        <w:pStyle w:val="aff1"/>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Пайка элементов к платам расширения, микроконтроллеру или платам из состава набора конструктора ЗАПРЕЩЁН! </w:t>
      </w:r>
    </w:p>
    <w:p w14:paraId="5ACEC976" w14:textId="33414301" w:rsidR="008A493A" w:rsidRDefault="008A493A" w:rsidP="0008721B">
      <w:pPr>
        <w:pStyle w:val="aff1"/>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 пайке обязательно соблюдение техники безопасности! </w:t>
      </w:r>
    </w:p>
    <w:p w14:paraId="43B677C4" w14:textId="77777777" w:rsidR="000F36A9" w:rsidRDefault="000F36A9" w:rsidP="0008721B">
      <w:pPr>
        <w:pStyle w:val="aff1"/>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Между </w:t>
      </w:r>
      <w:r>
        <w:rPr>
          <w:rFonts w:ascii="Times New Roman" w:eastAsia="Times New Roman" w:hAnsi="Times New Roman"/>
          <w:sz w:val="28"/>
          <w:szCs w:val="28"/>
          <w:lang w:val="en-US"/>
        </w:rPr>
        <w:t>Arduino</w:t>
      </w:r>
      <w:r w:rsidRPr="004A436A">
        <w:rPr>
          <w:rFonts w:ascii="Times New Roman" w:eastAsia="Times New Roman" w:hAnsi="Times New Roman"/>
          <w:sz w:val="28"/>
          <w:szCs w:val="28"/>
        </w:rPr>
        <w:t xml:space="preserve"> </w:t>
      </w:r>
      <w:r>
        <w:rPr>
          <w:rFonts w:ascii="Times New Roman" w:eastAsia="Times New Roman" w:hAnsi="Times New Roman"/>
          <w:sz w:val="28"/>
          <w:szCs w:val="28"/>
          <w:lang w:val="en-US"/>
        </w:rPr>
        <w:t>Mega</w:t>
      </w:r>
      <w:r>
        <w:rPr>
          <w:rFonts w:ascii="Times New Roman" w:eastAsia="Times New Roman" w:hAnsi="Times New Roman"/>
          <w:sz w:val="28"/>
          <w:szCs w:val="28"/>
        </w:rPr>
        <w:t xml:space="preserve"> и </w:t>
      </w:r>
      <w:r w:rsidRPr="00DE1C0C">
        <w:rPr>
          <w:rFonts w:ascii="Times New Roman" w:eastAsia="Times New Roman" w:hAnsi="Times New Roman"/>
          <w:sz w:val="28"/>
          <w:szCs w:val="28"/>
        </w:rPr>
        <w:t>сервомотор</w:t>
      </w:r>
      <w:r>
        <w:rPr>
          <w:rFonts w:ascii="Times New Roman" w:eastAsia="Times New Roman" w:hAnsi="Times New Roman"/>
          <w:sz w:val="28"/>
          <w:szCs w:val="28"/>
        </w:rPr>
        <w:t>ами</w:t>
      </w:r>
      <w:r w:rsidRPr="00DE1C0C">
        <w:rPr>
          <w:rFonts w:ascii="Times New Roman" w:eastAsia="Times New Roman" w:hAnsi="Times New Roman"/>
          <w:sz w:val="28"/>
          <w:szCs w:val="28"/>
        </w:rPr>
        <w:t xml:space="preserve"> и\или шаговы</w:t>
      </w:r>
      <w:r>
        <w:rPr>
          <w:rFonts w:ascii="Times New Roman" w:eastAsia="Times New Roman" w:hAnsi="Times New Roman"/>
          <w:sz w:val="28"/>
          <w:szCs w:val="28"/>
        </w:rPr>
        <w:t>ми</w:t>
      </w:r>
      <w:r w:rsidRPr="00DE1C0C">
        <w:rPr>
          <w:rFonts w:ascii="Times New Roman" w:eastAsia="Times New Roman" w:hAnsi="Times New Roman"/>
          <w:sz w:val="28"/>
          <w:szCs w:val="28"/>
        </w:rPr>
        <w:t xml:space="preserve"> мотор</w:t>
      </w:r>
      <w:r>
        <w:rPr>
          <w:rFonts w:ascii="Times New Roman" w:eastAsia="Times New Roman" w:hAnsi="Times New Roman"/>
          <w:sz w:val="28"/>
          <w:szCs w:val="28"/>
        </w:rPr>
        <w:t>ами</w:t>
      </w:r>
      <w:r w:rsidRPr="00DE1C0C">
        <w:rPr>
          <w:rFonts w:ascii="Times New Roman" w:eastAsia="Times New Roman" w:hAnsi="Times New Roman"/>
          <w:sz w:val="28"/>
          <w:szCs w:val="28"/>
        </w:rPr>
        <w:t xml:space="preserve"> </w:t>
      </w:r>
      <w:r w:rsidRPr="00E161C7">
        <w:rPr>
          <w:rFonts w:ascii="Times New Roman" w:eastAsia="Times New Roman" w:hAnsi="Times New Roman"/>
          <w:sz w:val="28"/>
          <w:szCs w:val="28"/>
        </w:rPr>
        <w:t>УПНСП</w:t>
      </w:r>
      <w:r>
        <w:rPr>
          <w:rFonts w:ascii="Times New Roman" w:eastAsia="Times New Roman" w:hAnsi="Times New Roman"/>
          <w:sz w:val="28"/>
          <w:szCs w:val="28"/>
        </w:rPr>
        <w:t xml:space="preserve"> не должно быть общего питания +5В \ +3,3В</w:t>
      </w:r>
    </w:p>
    <w:p w14:paraId="69B4448B" w14:textId="77777777" w:rsidR="000F36A9" w:rsidRDefault="000F36A9" w:rsidP="0008721B">
      <w:pPr>
        <w:pStyle w:val="aff1"/>
        <w:spacing w:after="0" w:line="360" w:lineRule="auto"/>
        <w:ind w:left="0" w:firstLine="709"/>
        <w:jc w:val="both"/>
        <w:rPr>
          <w:rFonts w:ascii="Times New Roman" w:eastAsia="Times New Roman" w:hAnsi="Times New Roman"/>
          <w:sz w:val="28"/>
          <w:szCs w:val="28"/>
        </w:rPr>
      </w:pPr>
    </w:p>
    <w:p w14:paraId="3629C21B" w14:textId="77AD3936" w:rsidR="008A493A" w:rsidRPr="0008721B" w:rsidRDefault="008A493A" w:rsidP="0008721B">
      <w:pPr>
        <w:pStyle w:val="aff1"/>
        <w:spacing w:after="0" w:line="360" w:lineRule="auto"/>
        <w:ind w:left="0" w:firstLine="709"/>
        <w:jc w:val="both"/>
        <w:rPr>
          <w:rFonts w:ascii="Times New Roman" w:eastAsia="Times New Roman" w:hAnsi="Times New Roman"/>
          <w:sz w:val="28"/>
          <w:szCs w:val="28"/>
        </w:rPr>
      </w:pPr>
      <w:r w:rsidRPr="0008721B">
        <w:rPr>
          <w:rFonts w:ascii="Times New Roman" w:eastAsia="Times New Roman" w:hAnsi="Times New Roman"/>
          <w:sz w:val="28"/>
          <w:szCs w:val="28"/>
        </w:rPr>
        <w:lastRenderedPageBreak/>
        <w:t xml:space="preserve">В финальной версии УПНСП </w:t>
      </w:r>
      <w:r w:rsidR="004A436A" w:rsidRPr="0008721B">
        <w:rPr>
          <w:rFonts w:ascii="Times New Roman" w:eastAsia="Times New Roman" w:hAnsi="Times New Roman"/>
          <w:sz w:val="28"/>
          <w:szCs w:val="28"/>
        </w:rPr>
        <w:t xml:space="preserve">должна быть разработана возможность подключения </w:t>
      </w:r>
      <w:r w:rsidRPr="0008721B">
        <w:rPr>
          <w:rFonts w:ascii="Times New Roman" w:eastAsia="Times New Roman" w:hAnsi="Times New Roman"/>
          <w:sz w:val="28"/>
          <w:szCs w:val="28"/>
        </w:rPr>
        <w:t xml:space="preserve">к БКС МКА путем проводного канала между БВМ и контроллером УПНСП на базе </w:t>
      </w:r>
      <w:r w:rsidRPr="0008721B">
        <w:rPr>
          <w:rFonts w:ascii="Times New Roman" w:eastAsia="Times New Roman" w:hAnsi="Times New Roman"/>
          <w:sz w:val="28"/>
          <w:szCs w:val="28"/>
          <w:lang w:val="en-US"/>
        </w:rPr>
        <w:t>Arduino</w:t>
      </w:r>
      <w:r w:rsidRPr="0008721B">
        <w:rPr>
          <w:rFonts w:ascii="Times New Roman" w:eastAsia="Times New Roman" w:hAnsi="Times New Roman"/>
          <w:sz w:val="28"/>
          <w:szCs w:val="28"/>
        </w:rPr>
        <w:t xml:space="preserve"> </w:t>
      </w:r>
      <w:r w:rsidRPr="0008721B">
        <w:rPr>
          <w:rFonts w:ascii="Times New Roman" w:eastAsia="Times New Roman" w:hAnsi="Times New Roman"/>
          <w:sz w:val="28"/>
          <w:szCs w:val="28"/>
          <w:lang w:val="en-US"/>
        </w:rPr>
        <w:t>Mega</w:t>
      </w:r>
      <w:r w:rsidRPr="0008721B">
        <w:rPr>
          <w:rFonts w:ascii="Times New Roman" w:eastAsia="Times New Roman" w:hAnsi="Times New Roman"/>
          <w:sz w:val="28"/>
          <w:szCs w:val="28"/>
        </w:rPr>
        <w:t xml:space="preserve"> + </w:t>
      </w:r>
      <w:r w:rsidRPr="0008721B">
        <w:rPr>
          <w:rFonts w:ascii="Times New Roman" w:eastAsia="Times New Roman" w:hAnsi="Times New Roman" w:cstheme="minorBidi"/>
          <w:iCs/>
          <w:sz w:val="28"/>
          <w:szCs w:val="28"/>
          <w:lang w:val="en-US"/>
        </w:rPr>
        <w:t>ArdShield</w:t>
      </w:r>
      <w:r w:rsidRPr="0008721B">
        <w:rPr>
          <w:rFonts w:ascii="Times New Roman" w:eastAsia="Times New Roman" w:hAnsi="Times New Roman"/>
          <w:sz w:val="28"/>
          <w:szCs w:val="28"/>
        </w:rPr>
        <w:t xml:space="preserve">. </w:t>
      </w:r>
    </w:p>
    <w:p w14:paraId="4B78B84A" w14:textId="7B7EE62C" w:rsidR="004A436A" w:rsidRPr="0008721B" w:rsidRDefault="004A436A" w:rsidP="0008721B">
      <w:pPr>
        <w:spacing w:after="0" w:line="360" w:lineRule="auto"/>
        <w:ind w:firstLine="709"/>
        <w:jc w:val="both"/>
        <w:rPr>
          <w:rFonts w:ascii="Times New Roman" w:eastAsia="Times New Roman" w:hAnsi="Times New Roman"/>
          <w:sz w:val="28"/>
          <w:szCs w:val="28"/>
        </w:rPr>
      </w:pPr>
      <w:r w:rsidRPr="0008721B">
        <w:rPr>
          <w:rFonts w:ascii="Times New Roman" w:eastAsia="Times New Roman" w:hAnsi="Times New Roman"/>
          <w:sz w:val="28"/>
          <w:szCs w:val="28"/>
        </w:rPr>
        <w:t xml:space="preserve">Во время автономных испытаний УПНСП будет проверяться отдельно от </w:t>
      </w:r>
      <w:r w:rsidR="0007105B" w:rsidRPr="0008721B">
        <w:rPr>
          <w:rFonts w:ascii="Times New Roman" w:eastAsia="Times New Roman" w:hAnsi="Times New Roman"/>
          <w:sz w:val="28"/>
          <w:szCs w:val="28"/>
        </w:rPr>
        <w:t>спутника и работать от своего автономного источника питания. Для проверки работоспособности будет использован специальный стенд.</w:t>
      </w:r>
    </w:p>
    <w:p w14:paraId="44BECA8C" w14:textId="637EEC22" w:rsidR="0007105B" w:rsidRPr="0008721B" w:rsidRDefault="0007105B" w:rsidP="0008721B">
      <w:pPr>
        <w:spacing w:after="0" w:line="360" w:lineRule="auto"/>
        <w:ind w:firstLine="709"/>
        <w:jc w:val="both"/>
        <w:rPr>
          <w:rFonts w:ascii="Times New Roman" w:eastAsia="Times New Roman" w:hAnsi="Times New Roman"/>
          <w:sz w:val="28"/>
          <w:szCs w:val="28"/>
        </w:rPr>
      </w:pPr>
      <w:r w:rsidRPr="0008721B">
        <w:rPr>
          <w:rFonts w:ascii="Times New Roman" w:eastAsia="Times New Roman" w:hAnsi="Times New Roman"/>
          <w:sz w:val="28"/>
          <w:szCs w:val="28"/>
        </w:rPr>
        <w:t>Стенд – это отдельный микроконтроллер, с тремя кнопками, своим источником питания и проводкой для подключения к УПНСП</w:t>
      </w:r>
      <w:r w:rsidR="00A31D78" w:rsidRPr="0008721B">
        <w:rPr>
          <w:rFonts w:ascii="Times New Roman" w:eastAsia="Times New Roman" w:hAnsi="Times New Roman"/>
          <w:sz w:val="28"/>
          <w:szCs w:val="28"/>
        </w:rPr>
        <w:t xml:space="preserve"> (раз</w:t>
      </w:r>
      <w:r w:rsidR="00084E6A" w:rsidRPr="0008721B">
        <w:rPr>
          <w:rFonts w:ascii="Times New Roman" w:eastAsia="Times New Roman" w:hAnsi="Times New Roman"/>
          <w:sz w:val="28"/>
          <w:szCs w:val="28"/>
        </w:rPr>
        <w:t>ъ</w:t>
      </w:r>
      <w:r w:rsidR="00A31D78" w:rsidRPr="0008721B">
        <w:rPr>
          <w:rFonts w:ascii="Times New Roman" w:eastAsia="Times New Roman" w:hAnsi="Times New Roman"/>
          <w:sz w:val="28"/>
          <w:szCs w:val="28"/>
        </w:rPr>
        <w:t>ем проводки стенда «Мама» (Рис. 4.3.1)</w:t>
      </w:r>
      <w:r w:rsidRPr="0008721B">
        <w:rPr>
          <w:rFonts w:ascii="Times New Roman" w:eastAsia="Times New Roman" w:hAnsi="Times New Roman"/>
          <w:sz w:val="28"/>
          <w:szCs w:val="28"/>
        </w:rPr>
        <w:t xml:space="preserve">. Стенд работает по последовательному </w:t>
      </w:r>
      <w:r w:rsidR="000F36A9" w:rsidRPr="0008721B">
        <w:rPr>
          <w:rFonts w:ascii="Times New Roman" w:eastAsia="Times New Roman" w:hAnsi="Times New Roman"/>
          <w:sz w:val="28"/>
          <w:szCs w:val="28"/>
        </w:rPr>
        <w:t>интерфейсу</w:t>
      </w:r>
      <w:r w:rsidR="000F36A9" w:rsidRPr="0008721B">
        <w:rPr>
          <w:rFonts w:ascii="Times New Roman" w:eastAsia="Times New Roman" w:hAnsi="Times New Roman"/>
          <w:sz w:val="28"/>
          <w:szCs w:val="28"/>
          <w:lang w:val="en-US"/>
        </w:rPr>
        <w:t>c</w:t>
      </w:r>
      <w:r w:rsidRPr="0008721B">
        <w:rPr>
          <w:rFonts w:ascii="Times New Roman" w:eastAsia="Times New Roman" w:hAnsi="Times New Roman"/>
          <w:sz w:val="28"/>
          <w:szCs w:val="28"/>
        </w:rPr>
        <w:t>у (</w:t>
      </w:r>
      <w:bookmarkStart w:id="23" w:name="_Hlk195288772"/>
      <w:r w:rsidR="002541D2" w:rsidRPr="0008721B">
        <w:rPr>
          <w:rFonts w:ascii="Times New Roman" w:eastAsia="Times New Roman" w:hAnsi="Times New Roman"/>
          <w:sz w:val="28"/>
          <w:szCs w:val="28"/>
          <w:lang w:val="en-US"/>
        </w:rPr>
        <w:t>UART</w:t>
      </w:r>
      <w:bookmarkEnd w:id="23"/>
      <w:r w:rsidRPr="0008721B">
        <w:rPr>
          <w:rFonts w:ascii="Times New Roman" w:eastAsia="Times New Roman" w:hAnsi="Times New Roman"/>
          <w:sz w:val="28"/>
          <w:szCs w:val="28"/>
        </w:rPr>
        <w:t>)</w:t>
      </w:r>
      <w:r w:rsidR="000F36A9" w:rsidRPr="0008721B">
        <w:rPr>
          <w:rFonts w:ascii="Times New Roman" w:eastAsia="Times New Roman" w:hAnsi="Times New Roman"/>
          <w:sz w:val="28"/>
          <w:szCs w:val="28"/>
        </w:rPr>
        <w:t xml:space="preserve"> и передает </w:t>
      </w:r>
      <w:r w:rsidR="00411D05" w:rsidRPr="0008721B">
        <w:rPr>
          <w:rFonts w:ascii="Times New Roman" w:eastAsia="Times New Roman" w:hAnsi="Times New Roman"/>
          <w:sz w:val="28"/>
          <w:szCs w:val="28"/>
        </w:rPr>
        <w:t>определенный код по нажатию каждой из кнопок. Стенд передает команды на выход из транспортного состояния, запуск системы поиска и наведения, а также остановка работы УПСНП.</w:t>
      </w:r>
    </w:p>
    <w:p w14:paraId="664425A7" w14:textId="0B3F279C" w:rsidR="000F36A9" w:rsidRPr="0008721B" w:rsidRDefault="0012501F" w:rsidP="0008721B">
      <w:pPr>
        <w:spacing w:after="0" w:line="360" w:lineRule="auto"/>
        <w:ind w:firstLine="709"/>
        <w:jc w:val="both"/>
        <w:rPr>
          <w:rFonts w:ascii="Times New Roman" w:eastAsia="Times New Roman" w:hAnsi="Times New Roman"/>
          <w:sz w:val="28"/>
          <w:szCs w:val="28"/>
        </w:rPr>
      </w:pPr>
      <w:r w:rsidRPr="0008721B">
        <w:rPr>
          <w:rFonts w:ascii="Times New Roman" w:eastAsia="Times New Roman" w:hAnsi="Times New Roman"/>
          <w:sz w:val="28"/>
          <w:szCs w:val="28"/>
        </w:rPr>
        <w:t xml:space="preserve">Кодировка протокола передачи информации от стенда к УПНСП </w:t>
      </w:r>
      <w:r w:rsidR="000F36A9" w:rsidRPr="0008721B">
        <w:rPr>
          <w:rFonts w:ascii="Times New Roman" w:eastAsia="Times New Roman" w:hAnsi="Times New Roman" w:cs="Times New Roman"/>
          <w:sz w:val="28"/>
          <w:szCs w:val="28"/>
        </w:rPr>
        <w:t>определя</w:t>
      </w:r>
      <w:r w:rsidRPr="0008721B">
        <w:rPr>
          <w:rFonts w:ascii="Times New Roman" w:eastAsia="Times New Roman" w:hAnsi="Times New Roman" w:cs="Times New Roman"/>
          <w:sz w:val="28"/>
          <w:szCs w:val="28"/>
        </w:rPr>
        <w:t>ется</w:t>
      </w:r>
      <w:r w:rsidR="000F36A9" w:rsidRPr="0008721B">
        <w:rPr>
          <w:rFonts w:ascii="Times New Roman" w:eastAsia="Times New Roman" w:hAnsi="Times New Roman" w:cs="Times New Roman"/>
          <w:sz w:val="28"/>
          <w:szCs w:val="28"/>
        </w:rPr>
        <w:t xml:space="preserve"> экспертами в день Д-2 (входит в 30 % изменений КЗ).</w:t>
      </w:r>
    </w:p>
    <w:p w14:paraId="1B2B91C7" w14:textId="6D58ED4B" w:rsidR="009409AA" w:rsidRPr="0008721B" w:rsidRDefault="00A31D78" w:rsidP="0008721B">
      <w:pPr>
        <w:pStyle w:val="aff1"/>
        <w:spacing w:after="0" w:line="360" w:lineRule="auto"/>
        <w:ind w:left="0" w:firstLine="709"/>
        <w:jc w:val="both"/>
        <w:rPr>
          <w:rFonts w:ascii="Times New Roman" w:eastAsia="Times New Roman" w:hAnsi="Times New Roman"/>
          <w:sz w:val="28"/>
          <w:szCs w:val="28"/>
        </w:rPr>
      </w:pPr>
      <w:r w:rsidRPr="0008721B">
        <w:rPr>
          <w:rFonts w:ascii="Times New Roman" w:eastAsia="Times New Roman" w:hAnsi="Times New Roman"/>
          <w:sz w:val="28"/>
          <w:szCs w:val="28"/>
        </w:rPr>
        <w:t>Конкурсанту нужно продумать и подготовить проводку для подключени</w:t>
      </w:r>
      <w:r w:rsidR="00DF3737" w:rsidRPr="0008721B">
        <w:rPr>
          <w:rFonts w:ascii="Times New Roman" w:eastAsia="Times New Roman" w:hAnsi="Times New Roman"/>
          <w:sz w:val="28"/>
          <w:szCs w:val="28"/>
        </w:rPr>
        <w:t>я</w:t>
      </w:r>
      <w:r w:rsidRPr="0008721B">
        <w:rPr>
          <w:rFonts w:ascii="Times New Roman" w:eastAsia="Times New Roman" w:hAnsi="Times New Roman"/>
          <w:sz w:val="28"/>
          <w:szCs w:val="28"/>
        </w:rPr>
        <w:t xml:space="preserve"> УПНСП к стенду</w:t>
      </w:r>
    </w:p>
    <w:p w14:paraId="2175BFFD" w14:textId="3D53009C" w:rsidR="00A31D78" w:rsidRPr="0008721B" w:rsidRDefault="00A31D78" w:rsidP="0008721B">
      <w:pPr>
        <w:pStyle w:val="aff1"/>
        <w:spacing w:after="0" w:line="360" w:lineRule="auto"/>
        <w:ind w:left="0" w:firstLine="709"/>
        <w:jc w:val="both"/>
        <w:rPr>
          <w:rFonts w:ascii="Times New Roman" w:eastAsia="Times New Roman" w:hAnsi="Times New Roman"/>
          <w:sz w:val="28"/>
          <w:szCs w:val="28"/>
        </w:rPr>
      </w:pPr>
    </w:p>
    <w:p w14:paraId="344B4740" w14:textId="5437FC02" w:rsidR="00A31D78" w:rsidRPr="0008721B" w:rsidRDefault="00A31D78" w:rsidP="0008721B">
      <w:pPr>
        <w:pStyle w:val="aff1"/>
        <w:spacing w:after="0" w:line="360" w:lineRule="auto"/>
        <w:ind w:left="0" w:firstLine="709"/>
        <w:jc w:val="center"/>
        <w:rPr>
          <w:rFonts w:ascii="Times New Roman" w:eastAsia="Times New Roman" w:hAnsi="Times New Roman"/>
          <w:sz w:val="28"/>
          <w:szCs w:val="28"/>
        </w:rPr>
      </w:pPr>
      <w:r w:rsidRPr="0008721B">
        <w:rPr>
          <w:rFonts w:ascii="Times New Roman" w:eastAsia="Times New Roman" w:hAnsi="Times New Roman"/>
          <w:noProof/>
          <w:sz w:val="28"/>
          <w:szCs w:val="28"/>
        </w:rPr>
        <w:drawing>
          <wp:inline distT="0" distB="0" distL="0" distR="0" wp14:anchorId="42743747" wp14:editId="484698F1">
            <wp:extent cx="3009014" cy="2006009"/>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06Q1340101_1.jpg"/>
                    <pic:cNvPicPr/>
                  </pic:nvPicPr>
                  <pic:blipFill>
                    <a:blip r:embed="rId21">
                      <a:extLst>
                        <a:ext uri="{28A0092B-C50C-407E-A947-70E740481C1C}">
                          <a14:useLocalDpi xmlns:a14="http://schemas.microsoft.com/office/drawing/2010/main" val="0"/>
                        </a:ext>
                      </a:extLst>
                    </a:blip>
                    <a:stretch>
                      <a:fillRect/>
                    </a:stretch>
                  </pic:blipFill>
                  <pic:spPr>
                    <a:xfrm>
                      <a:off x="0" y="0"/>
                      <a:ext cx="3021845" cy="2014563"/>
                    </a:xfrm>
                    <a:prstGeom prst="rect">
                      <a:avLst/>
                    </a:prstGeom>
                  </pic:spPr>
                </pic:pic>
              </a:graphicData>
            </a:graphic>
          </wp:inline>
        </w:drawing>
      </w:r>
    </w:p>
    <w:p w14:paraId="02CBB677" w14:textId="247882E5" w:rsidR="00A31D78" w:rsidRPr="0008721B" w:rsidRDefault="00A31D78" w:rsidP="0008721B">
      <w:pPr>
        <w:pStyle w:val="aff1"/>
        <w:spacing w:after="0" w:line="360" w:lineRule="auto"/>
        <w:ind w:left="0" w:firstLine="709"/>
        <w:jc w:val="center"/>
        <w:rPr>
          <w:rFonts w:ascii="Times New Roman" w:eastAsia="Times New Roman" w:hAnsi="Times New Roman"/>
          <w:sz w:val="28"/>
          <w:szCs w:val="28"/>
        </w:rPr>
      </w:pPr>
      <w:r w:rsidRPr="0008721B">
        <w:rPr>
          <w:rFonts w:ascii="Times New Roman" w:eastAsia="Times New Roman" w:hAnsi="Times New Roman"/>
          <w:sz w:val="28"/>
          <w:szCs w:val="28"/>
        </w:rPr>
        <w:t>Рисунок 4.3.1 – Раз</w:t>
      </w:r>
      <w:r w:rsidR="00411D05" w:rsidRPr="0008721B">
        <w:rPr>
          <w:rFonts w:ascii="Times New Roman" w:eastAsia="Times New Roman" w:hAnsi="Times New Roman"/>
          <w:sz w:val="28"/>
          <w:szCs w:val="28"/>
        </w:rPr>
        <w:t>ъе</w:t>
      </w:r>
      <w:r w:rsidRPr="0008721B">
        <w:rPr>
          <w:rFonts w:ascii="Times New Roman" w:eastAsia="Times New Roman" w:hAnsi="Times New Roman"/>
          <w:sz w:val="28"/>
          <w:szCs w:val="28"/>
        </w:rPr>
        <w:t>м провода типа «Мама»</w:t>
      </w:r>
    </w:p>
    <w:p w14:paraId="6118E228" w14:textId="77777777" w:rsidR="00A31D78" w:rsidRPr="0008721B" w:rsidRDefault="000F36A9" w:rsidP="0008721B">
      <w:pPr>
        <w:pStyle w:val="aff1"/>
        <w:spacing w:after="0" w:line="360" w:lineRule="auto"/>
        <w:ind w:left="0" w:firstLine="709"/>
        <w:jc w:val="both"/>
        <w:rPr>
          <w:rFonts w:ascii="Times New Roman" w:eastAsia="Times New Roman" w:hAnsi="Times New Roman"/>
          <w:sz w:val="28"/>
          <w:szCs w:val="28"/>
        </w:rPr>
      </w:pPr>
      <w:r w:rsidRPr="0008721B">
        <w:rPr>
          <w:rFonts w:ascii="Times New Roman" w:eastAsia="Times New Roman" w:hAnsi="Times New Roman"/>
          <w:sz w:val="28"/>
          <w:szCs w:val="28"/>
        </w:rPr>
        <w:t xml:space="preserve">После частичной сборки устройства конкурсант должен разработать и отладить управляющий код для автономного выполнения задачи и загрузить его в микроконтроллер. </w:t>
      </w:r>
    </w:p>
    <w:p w14:paraId="69C92FBC" w14:textId="2EB528C1" w:rsidR="000F36A9" w:rsidRPr="0008721B" w:rsidRDefault="00A31D78" w:rsidP="0008721B">
      <w:pPr>
        <w:pStyle w:val="aff1"/>
        <w:spacing w:after="0" w:line="360" w:lineRule="auto"/>
        <w:ind w:left="0" w:firstLine="709"/>
        <w:jc w:val="both"/>
        <w:rPr>
          <w:rFonts w:ascii="Times New Roman" w:eastAsia="Times New Roman" w:hAnsi="Times New Roman"/>
          <w:sz w:val="28"/>
          <w:szCs w:val="28"/>
        </w:rPr>
      </w:pPr>
      <w:r w:rsidRPr="0008721B">
        <w:rPr>
          <w:rFonts w:ascii="Times New Roman" w:eastAsia="Times New Roman" w:hAnsi="Times New Roman"/>
          <w:sz w:val="28"/>
          <w:szCs w:val="28"/>
        </w:rPr>
        <w:t xml:space="preserve">Для тестирования работы УПНСП </w:t>
      </w:r>
      <w:r w:rsidR="00174DB8" w:rsidRPr="0008721B">
        <w:rPr>
          <w:rFonts w:ascii="Times New Roman" w:eastAsia="Times New Roman" w:hAnsi="Times New Roman"/>
          <w:sz w:val="28"/>
          <w:szCs w:val="28"/>
        </w:rPr>
        <w:t>на стенде можно обратиться к экспертам с просьбой предоставления стенда</w:t>
      </w:r>
    </w:p>
    <w:p w14:paraId="0C07EC72" w14:textId="77777777" w:rsidR="008A493A" w:rsidRPr="0008721B" w:rsidRDefault="008A493A" w:rsidP="0008721B">
      <w:pPr>
        <w:spacing w:after="0" w:line="360" w:lineRule="auto"/>
        <w:ind w:firstLine="720"/>
        <w:jc w:val="both"/>
        <w:rPr>
          <w:rFonts w:ascii="Times New Roman" w:eastAsia="Times New Roman" w:hAnsi="Times New Roman"/>
          <w:sz w:val="28"/>
          <w:szCs w:val="28"/>
        </w:rPr>
      </w:pPr>
      <w:r w:rsidRPr="0008721B">
        <w:rPr>
          <w:rFonts w:ascii="Times New Roman" w:eastAsia="Times New Roman" w:hAnsi="Times New Roman"/>
          <w:sz w:val="28"/>
          <w:szCs w:val="28"/>
        </w:rPr>
        <w:lastRenderedPageBreak/>
        <w:t>Управляющий код должен быть сохранен в нужной папке.</w:t>
      </w:r>
    </w:p>
    <w:p w14:paraId="549979F1" w14:textId="1EE7EA4B" w:rsidR="00B72042" w:rsidRPr="0008721B" w:rsidRDefault="00B72042" w:rsidP="0008721B">
      <w:pPr>
        <w:spacing w:after="0" w:line="360" w:lineRule="auto"/>
        <w:ind w:firstLine="720"/>
        <w:jc w:val="both"/>
        <w:rPr>
          <w:rFonts w:ascii="Times New Roman" w:eastAsia="Times New Roman" w:hAnsi="Times New Roman" w:cs="Times New Roman"/>
          <w:i/>
          <w:sz w:val="28"/>
          <w:szCs w:val="28"/>
        </w:rPr>
      </w:pPr>
    </w:p>
    <w:p w14:paraId="165B6674" w14:textId="77777777" w:rsidR="00B72042" w:rsidRPr="0008721B" w:rsidRDefault="00B72042" w:rsidP="0008721B">
      <w:pPr>
        <w:spacing w:after="0" w:line="360" w:lineRule="auto"/>
        <w:ind w:firstLine="851"/>
        <w:jc w:val="both"/>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t xml:space="preserve">Используя условные графические обозначения символов, блоков, фигур, обозначенные в стандартах ЕСПД (Единой системы Программной Документации), составить схемы алгоритмов включающие символы, краткий пояснительный текст, соединяющие линии, стрелки, которые могут использоваться на различных уровнях детализации. Уровень детализации должен быть таким, чтобы различные части и взаимосвязь между ними были понятны в целом. необходимо выполнить следующие виды работ: </w:t>
      </w:r>
    </w:p>
    <w:p w14:paraId="4B7633E0" w14:textId="77777777" w:rsidR="00B72042" w:rsidRPr="0008721B" w:rsidRDefault="00B72042" w:rsidP="0008721B">
      <w:pPr>
        <w:spacing w:after="0" w:line="360" w:lineRule="auto"/>
        <w:ind w:firstLine="851"/>
        <w:jc w:val="both"/>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t>Перечень основных выполняемых операций:</w:t>
      </w:r>
    </w:p>
    <w:p w14:paraId="42140D9F" w14:textId="039E8C7D" w:rsidR="00B72042" w:rsidRPr="0008721B" w:rsidRDefault="00B72042" w:rsidP="0008721B">
      <w:pPr>
        <w:numPr>
          <w:ilvl w:val="0"/>
          <w:numId w:val="20"/>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i/>
          <w:sz w:val="28"/>
          <w:szCs w:val="28"/>
        </w:rPr>
      </w:pPr>
      <w:r w:rsidRPr="0008721B">
        <w:rPr>
          <w:rFonts w:ascii="Times New Roman" w:eastAsia="Times New Roman" w:hAnsi="Times New Roman" w:cs="Times New Roman"/>
          <w:color w:val="000000"/>
          <w:sz w:val="28"/>
          <w:szCs w:val="28"/>
        </w:rPr>
        <w:t xml:space="preserve">Составить общую схему работы </w:t>
      </w:r>
      <w:r w:rsidRPr="0008721B">
        <w:rPr>
          <w:rFonts w:ascii="Times New Roman" w:eastAsia="Times New Roman" w:hAnsi="Times New Roman"/>
          <w:sz w:val="28"/>
          <w:szCs w:val="28"/>
        </w:rPr>
        <w:t>УПНСП</w:t>
      </w:r>
      <w:r w:rsidR="008824FB" w:rsidRPr="0008721B">
        <w:rPr>
          <w:rFonts w:ascii="Times New Roman" w:eastAsia="Times New Roman" w:hAnsi="Times New Roman"/>
          <w:sz w:val="28"/>
          <w:szCs w:val="28"/>
        </w:rPr>
        <w:t xml:space="preserve"> (алгоритм) </w:t>
      </w:r>
    </w:p>
    <w:p w14:paraId="72A993DC" w14:textId="77777777" w:rsidR="00384C51" w:rsidRPr="0008721B" w:rsidRDefault="00384C51" w:rsidP="0008721B">
      <w:pPr>
        <w:pBdr>
          <w:top w:val="none" w:sz="4" w:space="0" w:color="000000"/>
          <w:left w:val="none" w:sz="4" w:space="0" w:color="000000"/>
          <w:bottom w:val="none" w:sz="4" w:space="0" w:color="000000"/>
          <w:right w:val="none" w:sz="4" w:space="0" w:color="000000"/>
          <w:between w:val="none" w:sz="4" w:space="0" w:color="000000"/>
        </w:pBdr>
        <w:spacing w:after="0" w:line="240" w:lineRule="auto"/>
        <w:ind w:left="1428"/>
        <w:jc w:val="both"/>
        <w:rPr>
          <w:rFonts w:ascii="Times New Roman" w:eastAsia="Times New Roman" w:hAnsi="Times New Roman" w:cs="Times New Roman"/>
          <w:color w:val="000000"/>
          <w:sz w:val="28"/>
          <w:szCs w:val="28"/>
        </w:rPr>
      </w:pPr>
    </w:p>
    <w:p w14:paraId="6E9A62F1" w14:textId="594131F3" w:rsidR="00384C51" w:rsidRPr="0008721B" w:rsidRDefault="00F56888" w:rsidP="0008721B">
      <w:pPr>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b/>
          <w:color w:val="000000"/>
          <w:sz w:val="28"/>
          <w:szCs w:val="28"/>
        </w:rPr>
      </w:pPr>
      <w:r w:rsidRPr="0008721B">
        <w:rPr>
          <w:rFonts w:ascii="Times New Roman" w:eastAsia="Times New Roman" w:hAnsi="Times New Roman" w:cs="Times New Roman"/>
          <w:b/>
          <w:color w:val="000000"/>
          <w:sz w:val="28"/>
          <w:szCs w:val="28"/>
        </w:rPr>
        <w:t xml:space="preserve">Проверка </w:t>
      </w:r>
      <w:r w:rsidR="00384C51" w:rsidRPr="0008721B">
        <w:rPr>
          <w:rFonts w:ascii="Times New Roman" w:eastAsia="Times New Roman" w:hAnsi="Times New Roman" w:cs="Times New Roman"/>
          <w:b/>
          <w:color w:val="000000"/>
          <w:sz w:val="28"/>
          <w:szCs w:val="28"/>
        </w:rPr>
        <w:t>бортовой кабельной сети</w:t>
      </w:r>
      <w:r w:rsidRPr="0008721B">
        <w:rPr>
          <w:rFonts w:ascii="Times New Roman" w:eastAsia="Times New Roman" w:hAnsi="Times New Roman" w:cs="Times New Roman"/>
          <w:b/>
          <w:color w:val="000000"/>
          <w:sz w:val="28"/>
          <w:szCs w:val="28"/>
        </w:rPr>
        <w:t xml:space="preserve"> </w:t>
      </w:r>
    </w:p>
    <w:p w14:paraId="6A1EEEAB" w14:textId="77777777" w:rsidR="00E161C7" w:rsidRPr="0008721B" w:rsidRDefault="00E161C7"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b/>
          <w:color w:val="000000"/>
          <w:sz w:val="28"/>
          <w:szCs w:val="28"/>
        </w:rPr>
      </w:pPr>
    </w:p>
    <w:p w14:paraId="53746786" w14:textId="644EE905" w:rsidR="00E161C7" w:rsidRPr="0008721B" w:rsidRDefault="00E161C7"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20"/>
        <w:jc w:val="both"/>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t>В данн</w:t>
      </w:r>
      <w:r w:rsidR="006375A7" w:rsidRPr="0008721B">
        <w:rPr>
          <w:rFonts w:ascii="Times New Roman" w:eastAsia="Times New Roman" w:hAnsi="Times New Roman" w:cs="Times New Roman"/>
          <w:sz w:val="28"/>
          <w:szCs w:val="28"/>
        </w:rPr>
        <w:t>ой части</w:t>
      </w:r>
      <w:r w:rsidRPr="0008721B">
        <w:rPr>
          <w:rFonts w:ascii="Times New Roman" w:eastAsia="Times New Roman" w:hAnsi="Times New Roman" w:cs="Times New Roman"/>
          <w:sz w:val="28"/>
          <w:szCs w:val="28"/>
        </w:rPr>
        <w:t xml:space="preserve"> модул</w:t>
      </w:r>
      <w:r w:rsidR="006375A7" w:rsidRPr="0008721B">
        <w:rPr>
          <w:rFonts w:ascii="Times New Roman" w:eastAsia="Times New Roman" w:hAnsi="Times New Roman" w:cs="Times New Roman"/>
          <w:sz w:val="28"/>
          <w:szCs w:val="28"/>
        </w:rPr>
        <w:t>я</w:t>
      </w:r>
      <w:r w:rsidRPr="0008721B">
        <w:rPr>
          <w:rFonts w:ascii="Times New Roman" w:eastAsia="Times New Roman" w:hAnsi="Times New Roman" w:cs="Times New Roman"/>
          <w:sz w:val="28"/>
          <w:szCs w:val="28"/>
        </w:rPr>
        <w:t xml:space="preserve"> конкурсант работает с готовой версией МКА. В его задачи входит проверка имеющихся на МКА </w:t>
      </w:r>
      <w:r w:rsidR="00864219" w:rsidRPr="0008721B">
        <w:rPr>
          <w:rFonts w:ascii="Times New Roman" w:eastAsia="Times New Roman" w:hAnsi="Times New Roman" w:cs="Times New Roman"/>
          <w:sz w:val="28"/>
          <w:szCs w:val="28"/>
        </w:rPr>
        <w:t>БКС.</w:t>
      </w:r>
    </w:p>
    <w:p w14:paraId="4F42E591" w14:textId="6BBFA9E4" w:rsidR="00864219" w:rsidRPr="0008721B" w:rsidRDefault="00864219"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20"/>
        <w:jc w:val="both"/>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t>Перечень задач:</w:t>
      </w:r>
    </w:p>
    <w:p w14:paraId="33D2B9DA" w14:textId="5294BC70" w:rsidR="00384C51" w:rsidRPr="0008721B" w:rsidRDefault="00384C51" w:rsidP="0008721B">
      <w:pPr>
        <w:pStyle w:val="aff1"/>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olor w:val="000000"/>
          <w:sz w:val="28"/>
          <w:szCs w:val="28"/>
        </w:rPr>
      </w:pPr>
      <w:r w:rsidRPr="0008721B">
        <w:rPr>
          <w:rFonts w:ascii="Times New Roman" w:eastAsia="Times New Roman" w:hAnsi="Times New Roman"/>
          <w:color w:val="000000"/>
          <w:sz w:val="28"/>
          <w:szCs w:val="28"/>
        </w:rPr>
        <w:t>необходимо сост</w:t>
      </w:r>
      <w:r w:rsidR="00625213" w:rsidRPr="0008721B">
        <w:rPr>
          <w:rFonts w:ascii="Times New Roman" w:eastAsia="Times New Roman" w:hAnsi="Times New Roman"/>
          <w:color w:val="000000"/>
          <w:sz w:val="28"/>
          <w:szCs w:val="28"/>
        </w:rPr>
        <w:t>авить полную блок схему коммутации</w:t>
      </w:r>
      <w:r w:rsidRPr="0008721B">
        <w:rPr>
          <w:rFonts w:ascii="Times New Roman" w:eastAsia="Times New Roman" w:hAnsi="Times New Roman"/>
          <w:color w:val="000000"/>
          <w:sz w:val="28"/>
          <w:szCs w:val="28"/>
        </w:rPr>
        <w:t xml:space="preserve"> всех систем и устройс</w:t>
      </w:r>
      <w:r w:rsidR="00625213" w:rsidRPr="0008721B">
        <w:rPr>
          <w:rFonts w:ascii="Times New Roman" w:eastAsia="Times New Roman" w:hAnsi="Times New Roman"/>
          <w:color w:val="000000"/>
          <w:sz w:val="28"/>
          <w:szCs w:val="28"/>
        </w:rPr>
        <w:t>тв модели космического аппарата. С указанием модулей и последовательностью подключений</w:t>
      </w:r>
    </w:p>
    <w:p w14:paraId="2A916324" w14:textId="5CD748A1" w:rsidR="00864219" w:rsidRPr="0008721B" w:rsidRDefault="00864219" w:rsidP="0008721B">
      <w:pPr>
        <w:pStyle w:val="aff1"/>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olor w:val="000000"/>
          <w:sz w:val="28"/>
          <w:szCs w:val="28"/>
        </w:rPr>
      </w:pPr>
      <w:r w:rsidRPr="0008721B">
        <w:rPr>
          <w:rFonts w:ascii="Times New Roman" w:eastAsia="Times New Roman" w:hAnsi="Times New Roman"/>
          <w:color w:val="000000"/>
          <w:sz w:val="28"/>
          <w:szCs w:val="28"/>
        </w:rPr>
        <w:t xml:space="preserve">Проверить наличие всех шлейфов БКС необходимых для функционирования МКА. При отсутствии нужного количества шлейф сообщить об этом экспертам. </w:t>
      </w:r>
    </w:p>
    <w:p w14:paraId="2171FB65" w14:textId="71D6ED45" w:rsidR="00864219" w:rsidRPr="0008721B" w:rsidRDefault="00864219" w:rsidP="0008721B">
      <w:pPr>
        <w:pStyle w:val="aff1"/>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olor w:val="000000"/>
          <w:sz w:val="28"/>
          <w:szCs w:val="28"/>
        </w:rPr>
      </w:pPr>
      <w:r w:rsidRPr="0008721B">
        <w:rPr>
          <w:rFonts w:ascii="Times New Roman" w:eastAsia="Times New Roman" w:hAnsi="Times New Roman"/>
          <w:color w:val="000000"/>
          <w:sz w:val="28"/>
          <w:szCs w:val="28"/>
        </w:rPr>
        <w:t>Провести тестирование всех шлейфов с помощью тестера из набора конструктора</w:t>
      </w:r>
      <w:r w:rsidR="00437CA3" w:rsidRPr="0008721B">
        <w:rPr>
          <w:rFonts w:ascii="Times New Roman" w:eastAsia="Times New Roman" w:hAnsi="Times New Roman"/>
          <w:color w:val="000000"/>
          <w:sz w:val="28"/>
          <w:szCs w:val="28"/>
        </w:rPr>
        <w:t xml:space="preserve"> (рис. 4.3)</w:t>
      </w:r>
    </w:p>
    <w:p w14:paraId="72A41152" w14:textId="18EDFCAC" w:rsidR="00384C51" w:rsidRPr="0008721B" w:rsidRDefault="00864219" w:rsidP="0008721B">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1134"/>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t>Проверить наличие маркировки \ самостоятельно произвести м</w:t>
      </w:r>
      <w:r w:rsidR="00384C51" w:rsidRPr="0008721B">
        <w:rPr>
          <w:rFonts w:ascii="Times New Roman" w:eastAsia="Times New Roman" w:hAnsi="Times New Roman" w:cs="Times New Roman"/>
          <w:color w:val="000000"/>
          <w:sz w:val="28"/>
          <w:szCs w:val="28"/>
        </w:rPr>
        <w:t>аркировк</w:t>
      </w:r>
      <w:r w:rsidRPr="0008721B">
        <w:rPr>
          <w:rFonts w:ascii="Times New Roman" w:eastAsia="Times New Roman" w:hAnsi="Times New Roman" w:cs="Times New Roman"/>
          <w:color w:val="000000"/>
          <w:sz w:val="28"/>
          <w:szCs w:val="28"/>
        </w:rPr>
        <w:t>у</w:t>
      </w:r>
      <w:r w:rsidR="00384C51" w:rsidRPr="0008721B">
        <w:rPr>
          <w:rFonts w:ascii="Times New Roman" w:eastAsia="Times New Roman" w:hAnsi="Times New Roman" w:cs="Times New Roman"/>
          <w:color w:val="000000"/>
          <w:sz w:val="28"/>
          <w:szCs w:val="28"/>
        </w:rPr>
        <w:t xml:space="preserve"> кабельной сети. </w:t>
      </w:r>
    </w:p>
    <w:p w14:paraId="06F2BBE3" w14:textId="3BA83C32" w:rsidR="00384C51" w:rsidRPr="0008721B" w:rsidRDefault="00384C51" w:rsidP="0008721B">
      <w:pPr>
        <w:spacing w:after="0" w:line="360" w:lineRule="auto"/>
        <w:ind w:firstLine="720"/>
        <w:jc w:val="both"/>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t xml:space="preserve">Маркировка каждого жгута проводов согласно составленной </w:t>
      </w:r>
      <w:r w:rsidR="00864219" w:rsidRPr="0008721B">
        <w:rPr>
          <w:rFonts w:ascii="Times New Roman" w:eastAsia="Times New Roman" w:hAnsi="Times New Roman" w:cs="Times New Roman"/>
          <w:sz w:val="28"/>
          <w:szCs w:val="28"/>
        </w:rPr>
        <w:t>электрической схеме</w:t>
      </w:r>
      <w:r w:rsidRPr="0008721B">
        <w:rPr>
          <w:rFonts w:ascii="Times New Roman" w:eastAsia="Times New Roman" w:hAnsi="Times New Roman" w:cs="Times New Roman"/>
          <w:sz w:val="28"/>
          <w:szCs w:val="28"/>
        </w:rPr>
        <w:t xml:space="preserve">. Маркировка производится нанесением перманентным маркером или шариковой ручкой черного или синего цвета на изоляционную </w:t>
      </w:r>
      <w:r w:rsidRPr="0008721B">
        <w:rPr>
          <w:rFonts w:ascii="Times New Roman" w:eastAsia="Times New Roman" w:hAnsi="Times New Roman" w:cs="Times New Roman"/>
          <w:sz w:val="28"/>
          <w:szCs w:val="28"/>
        </w:rPr>
        <w:lastRenderedPageBreak/>
        <w:t xml:space="preserve">ленту светлого оттенка, цифрами, где через дефис указывается номер жгута и длина его в мм (Пример: 1 – 195). Изоляционная лента используется светлого оттенка (белого или желтого цвета). Ее необходимо обернуть вокруг шлейфа несколько раз посередине жгута с последующей маркировкой. </w:t>
      </w:r>
    </w:p>
    <w:p w14:paraId="401A165E" w14:textId="5F2D3A32" w:rsidR="00204081" w:rsidRPr="0008721B" w:rsidRDefault="00204081" w:rsidP="0008721B">
      <w:pPr>
        <w:pStyle w:val="aff1"/>
        <w:numPr>
          <w:ilvl w:val="0"/>
          <w:numId w:val="19"/>
        </w:numPr>
        <w:spacing w:after="0" w:line="360" w:lineRule="auto"/>
        <w:jc w:val="both"/>
        <w:rPr>
          <w:rFonts w:ascii="Times New Roman" w:eastAsia="Times New Roman" w:hAnsi="Times New Roman"/>
          <w:sz w:val="28"/>
          <w:szCs w:val="28"/>
        </w:rPr>
      </w:pPr>
      <w:r w:rsidRPr="0008721B">
        <w:rPr>
          <w:rFonts w:ascii="Times New Roman" w:eastAsia="Times New Roman" w:hAnsi="Times New Roman"/>
          <w:sz w:val="28"/>
          <w:szCs w:val="28"/>
        </w:rPr>
        <w:t>Заполнить в отчете таблицу длин шлейфов с указаниями маркировки.</w:t>
      </w:r>
    </w:p>
    <w:p w14:paraId="166D6EF1" w14:textId="48C5968B" w:rsidR="00384C51" w:rsidRPr="0008721B" w:rsidRDefault="00384C51" w:rsidP="0008721B">
      <w:pPr>
        <w:spacing w:after="0" w:line="360" w:lineRule="auto"/>
        <w:ind w:firstLine="720"/>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sz w:val="28"/>
          <w:szCs w:val="28"/>
        </w:rPr>
        <w:t xml:space="preserve">Контроль </w:t>
      </w:r>
      <w:r w:rsidR="00204081" w:rsidRPr="0008721B">
        <w:rPr>
          <w:rFonts w:ascii="Times New Roman" w:eastAsia="Times New Roman" w:hAnsi="Times New Roman" w:cs="Times New Roman"/>
          <w:sz w:val="28"/>
          <w:szCs w:val="28"/>
        </w:rPr>
        <w:t>проверки</w:t>
      </w:r>
      <w:r w:rsidRPr="0008721B">
        <w:rPr>
          <w:rFonts w:ascii="Times New Roman" w:eastAsia="Times New Roman" w:hAnsi="Times New Roman" w:cs="Times New Roman"/>
          <w:sz w:val="28"/>
          <w:szCs w:val="28"/>
        </w:rPr>
        <w:t xml:space="preserve"> бортовой кабельной сети – фотофиксация экспертами</w:t>
      </w:r>
      <w:r w:rsidRPr="0008721B">
        <w:rPr>
          <w:rFonts w:ascii="Times New Roman" w:eastAsia="Times New Roman" w:hAnsi="Times New Roman" w:cs="Times New Roman"/>
          <w:color w:val="000000"/>
          <w:sz w:val="28"/>
          <w:szCs w:val="28"/>
        </w:rPr>
        <w:t>.</w:t>
      </w:r>
    </w:p>
    <w:p w14:paraId="36FEDA87" w14:textId="5D596F12" w:rsidR="00384C51" w:rsidRPr="0008721B" w:rsidRDefault="00384C51" w:rsidP="0008721B">
      <w:pPr>
        <w:spacing w:after="0" w:line="360" w:lineRule="auto"/>
        <w:ind w:firstLine="720"/>
        <w:jc w:val="both"/>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t>Результаты выполнения модуля заносятся в итоговый отчет в виде снимков экрана, фотографий, презентаций (Приложение отчета о выполнении конкурсного задания).</w:t>
      </w:r>
    </w:p>
    <w:p w14:paraId="6B3D6670" w14:textId="77777777" w:rsidR="00437CA3" w:rsidRPr="0008721B" w:rsidRDefault="00437CA3"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jc w:val="center"/>
        <w:rPr>
          <w:rFonts w:ascii="Times New Roman" w:eastAsia="Times New Roman" w:hAnsi="Times New Roman" w:cs="Times New Roman"/>
          <w:sz w:val="28"/>
          <w:szCs w:val="28"/>
        </w:rPr>
      </w:pPr>
      <w:r w:rsidRPr="0008721B">
        <w:rPr>
          <w:noProof/>
          <w:lang w:eastAsia="ru-RU"/>
        </w:rPr>
        <w:drawing>
          <wp:inline distT="0" distB="0" distL="0" distR="0" wp14:anchorId="4242E7FA" wp14:editId="47FB79F3">
            <wp:extent cx="2009775" cy="1449617"/>
            <wp:effectExtent l="0" t="0" r="0" b="0"/>
            <wp:docPr id="8" name="Рисунок 8" descr="Собранный мод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бранный модуль"/>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2335" cy="1480315"/>
                    </a:xfrm>
                    <a:prstGeom prst="rect">
                      <a:avLst/>
                    </a:prstGeom>
                    <a:noFill/>
                    <a:ln>
                      <a:noFill/>
                    </a:ln>
                  </pic:spPr>
                </pic:pic>
              </a:graphicData>
            </a:graphic>
          </wp:inline>
        </w:drawing>
      </w:r>
      <w:r w:rsidRPr="0008721B">
        <w:rPr>
          <w:rFonts w:ascii="Times New Roman" w:eastAsia="Times New Roman" w:hAnsi="Times New Roman" w:cs="Times New Roman"/>
          <w:sz w:val="28"/>
          <w:szCs w:val="28"/>
        </w:rPr>
        <w:t xml:space="preserve"> </w:t>
      </w:r>
    </w:p>
    <w:p w14:paraId="5580E2B2" w14:textId="2249EA77" w:rsidR="008A493A" w:rsidRPr="0008721B" w:rsidRDefault="00437CA3"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jc w:val="center"/>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t>Рисунок 4.3 – тестер шлейфов</w:t>
      </w:r>
    </w:p>
    <w:p w14:paraId="08B48923" w14:textId="77777777" w:rsidR="008A493A" w:rsidRPr="0008721B" w:rsidRDefault="008A493A" w:rsidP="0008721B">
      <w:pPr>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br w:type="page"/>
      </w:r>
    </w:p>
    <w:p w14:paraId="6ED5BA82" w14:textId="4E52E72C" w:rsidR="00384C51" w:rsidRPr="0008721B" w:rsidRDefault="00384C51" w:rsidP="00683F7E">
      <w:pPr>
        <w:pStyle w:val="-2"/>
        <w:jc w:val="both"/>
        <w:rPr>
          <w:rFonts w:ascii="Times New Roman" w:hAnsi="Times New Roman"/>
        </w:rPr>
      </w:pPr>
      <w:bookmarkStart w:id="24" w:name="_Toc195444850"/>
      <w:r w:rsidRPr="0008721B">
        <w:rPr>
          <w:rFonts w:ascii="Times New Roman" w:hAnsi="Times New Roman"/>
        </w:rPr>
        <w:lastRenderedPageBreak/>
        <w:t>Модуль В. Программирование служебных систем спутниковой платформы. (инвариант)</w:t>
      </w:r>
      <w:bookmarkEnd w:id="24"/>
    </w:p>
    <w:p w14:paraId="186103EA" w14:textId="77777777" w:rsidR="00384C51" w:rsidRPr="0008721B" w:rsidRDefault="00384C51" w:rsidP="00683F7E">
      <w:pPr>
        <w:spacing w:after="0" w:line="360" w:lineRule="auto"/>
        <w:ind w:firstLine="720"/>
        <w:jc w:val="both"/>
        <w:rPr>
          <w:rFonts w:ascii="Times New Roman" w:eastAsia="Times New Roman" w:hAnsi="Times New Roman" w:cs="Times New Roman"/>
          <w:color w:val="000000" w:themeColor="text1"/>
          <w:sz w:val="28"/>
          <w:szCs w:val="28"/>
        </w:rPr>
      </w:pPr>
      <w:r w:rsidRPr="0008721B">
        <w:rPr>
          <w:rFonts w:ascii="Times New Roman" w:eastAsia="Times New Roman" w:hAnsi="Times New Roman" w:cs="Times New Roman"/>
          <w:i/>
          <w:sz w:val="28"/>
          <w:szCs w:val="28"/>
        </w:rPr>
        <w:t>Время на выполнение модуля</w:t>
      </w:r>
      <w:r w:rsidRPr="0008721B">
        <w:rPr>
          <w:rFonts w:ascii="Times New Roman" w:eastAsia="Times New Roman" w:hAnsi="Times New Roman" w:cs="Times New Roman"/>
          <w:sz w:val="28"/>
          <w:szCs w:val="28"/>
        </w:rPr>
        <w:t>:</w:t>
      </w:r>
      <w:r w:rsidRPr="0008721B">
        <w:rPr>
          <w:rFonts w:ascii="Times New Roman" w:eastAsia="Times New Roman" w:hAnsi="Times New Roman" w:cs="Times New Roman"/>
          <w:color w:val="000000" w:themeColor="text1"/>
          <w:sz w:val="28"/>
          <w:szCs w:val="28"/>
        </w:rPr>
        <w:t xml:space="preserve"> </w:t>
      </w:r>
      <w:r w:rsidRPr="0008721B">
        <w:rPr>
          <w:rFonts w:ascii="Times New Roman" w:eastAsia="Times New Roman" w:hAnsi="Times New Roman" w:cs="Times New Roman"/>
          <w:i/>
          <w:color w:val="000000" w:themeColor="text1"/>
          <w:sz w:val="28"/>
          <w:szCs w:val="28"/>
        </w:rPr>
        <w:t>1 (один) час</w:t>
      </w:r>
    </w:p>
    <w:p w14:paraId="5CDFF70E" w14:textId="77777777" w:rsidR="00384C51" w:rsidRPr="0008721B" w:rsidRDefault="00384C51" w:rsidP="00683F7E">
      <w:pPr>
        <w:spacing w:after="0" w:line="360" w:lineRule="auto"/>
        <w:ind w:firstLine="720"/>
        <w:jc w:val="both"/>
        <w:rPr>
          <w:rFonts w:ascii="Times New Roman" w:eastAsia="Times New Roman" w:hAnsi="Times New Roman" w:cs="Times New Roman"/>
          <w:i/>
          <w:sz w:val="28"/>
          <w:szCs w:val="28"/>
        </w:rPr>
      </w:pPr>
      <w:r w:rsidRPr="0008721B">
        <w:rPr>
          <w:rFonts w:ascii="Times New Roman" w:eastAsia="Times New Roman" w:hAnsi="Times New Roman" w:cs="Times New Roman"/>
          <w:b/>
          <w:sz w:val="28"/>
          <w:szCs w:val="28"/>
        </w:rPr>
        <w:t>Задания:</w:t>
      </w:r>
      <w:r w:rsidRPr="0008721B">
        <w:rPr>
          <w:rFonts w:ascii="Times New Roman" w:eastAsia="Times New Roman" w:hAnsi="Times New Roman" w:cs="Times New Roman"/>
          <w:sz w:val="28"/>
          <w:szCs w:val="28"/>
        </w:rPr>
        <w:t xml:space="preserve"> </w:t>
      </w:r>
    </w:p>
    <w:p w14:paraId="66E8267F" w14:textId="77777777" w:rsidR="00CA15C0" w:rsidRPr="0008721B" w:rsidRDefault="00384C51" w:rsidP="0008721B">
      <w:pPr>
        <w:spacing w:after="0" w:line="360" w:lineRule="auto"/>
        <w:ind w:firstLine="720"/>
        <w:jc w:val="both"/>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t xml:space="preserve">Во время выполнения модуля </w:t>
      </w:r>
      <w:r w:rsidR="006375A7" w:rsidRPr="0008721B">
        <w:rPr>
          <w:rFonts w:ascii="Times New Roman" w:eastAsia="Times New Roman" w:hAnsi="Times New Roman" w:cs="Times New Roman"/>
          <w:sz w:val="28"/>
          <w:szCs w:val="28"/>
        </w:rPr>
        <w:t xml:space="preserve">конкурсант </w:t>
      </w:r>
      <w:r w:rsidRPr="0008721B">
        <w:rPr>
          <w:rFonts w:ascii="Times New Roman" w:eastAsia="Times New Roman" w:hAnsi="Times New Roman" w:cs="Times New Roman"/>
          <w:sz w:val="28"/>
          <w:szCs w:val="28"/>
        </w:rPr>
        <w:t xml:space="preserve">выполняет трудовую функцию системного программиста – разработчика программных комплексов, обеспечивающих слаженную работу компонентов малого космического аппарата. Он разбирается с выбором языка программирования (С для этой возрастной категории), архитектурой бортового программного обеспечения, средой разработки, способом сборки, прошивки, отладки бортового программного обеспечения. </w:t>
      </w:r>
    </w:p>
    <w:p w14:paraId="25EF66E1" w14:textId="77777777" w:rsidR="00CA15C0" w:rsidRPr="0008721B" w:rsidRDefault="00CA15C0" w:rsidP="0008721B">
      <w:pPr>
        <w:spacing w:after="0" w:line="360" w:lineRule="auto"/>
        <w:ind w:firstLine="720"/>
        <w:jc w:val="both"/>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t xml:space="preserve">Программирование МКА осуществляется через </w:t>
      </w:r>
      <w:r w:rsidRPr="0008721B">
        <w:rPr>
          <w:rFonts w:ascii="Times New Roman" w:eastAsia="Times New Roman" w:hAnsi="Times New Roman" w:cs="Times New Roman"/>
          <w:sz w:val="28"/>
          <w:szCs w:val="28"/>
          <w:lang w:val="en-US"/>
        </w:rPr>
        <w:t>WEB</w:t>
      </w:r>
      <w:r w:rsidRPr="0008721B">
        <w:rPr>
          <w:rFonts w:ascii="Times New Roman" w:eastAsia="Times New Roman" w:hAnsi="Times New Roman" w:cs="Times New Roman"/>
          <w:sz w:val="28"/>
          <w:szCs w:val="28"/>
        </w:rPr>
        <w:t xml:space="preserve"> интерфейс БВМ.</w:t>
      </w:r>
    </w:p>
    <w:p w14:paraId="6C4A7C82" w14:textId="77777777" w:rsidR="00CA15C0" w:rsidRPr="0008721B" w:rsidRDefault="00CA15C0" w:rsidP="0008721B">
      <w:pPr>
        <w:spacing w:after="0" w:line="360" w:lineRule="auto"/>
        <w:ind w:firstLine="720"/>
        <w:jc w:val="both"/>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t>Используя устройств и датчики из набора конструктора, а также ранее изготовленную БКС, выполняет основные операции:</w:t>
      </w:r>
    </w:p>
    <w:p w14:paraId="00977EF7" w14:textId="77777777" w:rsidR="00CA15C0" w:rsidRPr="0008721B" w:rsidRDefault="00CA15C0" w:rsidP="0008721B">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t>Написать управляющий код для проверки следующих систем и датчиков из состава набора спутниковой платформы:</w:t>
      </w:r>
    </w:p>
    <w:p w14:paraId="4EEE8765" w14:textId="77777777" w:rsidR="00CA15C0" w:rsidRPr="0008721B" w:rsidRDefault="00CA15C0" w:rsidP="0008721B">
      <w:pPr>
        <w:numPr>
          <w:ilvl w:val="1"/>
          <w:numId w:val="9"/>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t>Маховик</w:t>
      </w:r>
    </w:p>
    <w:p w14:paraId="38B40A5D" w14:textId="77777777" w:rsidR="00CA15C0" w:rsidRPr="0008721B" w:rsidRDefault="00CA15C0" w:rsidP="0008721B">
      <w:pPr>
        <w:numPr>
          <w:ilvl w:val="1"/>
          <w:numId w:val="9"/>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t>датчик угловой скорости,</w:t>
      </w:r>
    </w:p>
    <w:p w14:paraId="6A784914" w14:textId="77777777" w:rsidR="00CA15C0" w:rsidRPr="0008721B" w:rsidRDefault="00CA15C0" w:rsidP="0008721B">
      <w:pPr>
        <w:numPr>
          <w:ilvl w:val="1"/>
          <w:numId w:val="9"/>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t>Магнитометр</w:t>
      </w:r>
    </w:p>
    <w:p w14:paraId="23987D6D" w14:textId="2B558B82" w:rsidR="00CA15C0" w:rsidRPr="0008721B" w:rsidRDefault="00CA15C0" w:rsidP="0008721B">
      <w:pPr>
        <w:numPr>
          <w:ilvl w:val="1"/>
          <w:numId w:val="9"/>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t>4 солнечных датчика</w:t>
      </w:r>
    </w:p>
    <w:p w14:paraId="2C108D6C" w14:textId="77777777" w:rsidR="00CA15C0" w:rsidRPr="0008721B" w:rsidRDefault="00CA15C0" w:rsidP="0008721B">
      <w:pPr>
        <w:numPr>
          <w:ilvl w:val="1"/>
          <w:numId w:val="9"/>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t>Камера</w:t>
      </w:r>
    </w:p>
    <w:p w14:paraId="120E4560" w14:textId="77777777" w:rsidR="00CA15C0" w:rsidRPr="0008721B" w:rsidRDefault="00CA15C0" w:rsidP="0008721B">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t>Провести калибровку систем и датчиков спутника, для которых это может быть необходимо;</w:t>
      </w:r>
    </w:p>
    <w:p w14:paraId="48881EE2" w14:textId="77777777" w:rsidR="00CA15C0" w:rsidRPr="0008721B" w:rsidRDefault="00CA15C0" w:rsidP="0008721B">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sz w:val="28"/>
          <w:szCs w:val="28"/>
        </w:rPr>
      </w:pPr>
      <w:bookmarkStart w:id="25" w:name="_heading=h.1t3h5sf"/>
      <w:bookmarkEnd w:id="25"/>
      <w:r w:rsidRPr="0008721B">
        <w:rPr>
          <w:rFonts w:ascii="Times New Roman" w:eastAsia="Times New Roman" w:hAnsi="Times New Roman" w:cs="Times New Roman"/>
          <w:color w:val="000000"/>
          <w:sz w:val="28"/>
          <w:szCs w:val="28"/>
        </w:rPr>
        <w:t xml:space="preserve">Провести автономные испытания выше указанных датчиков и исполнительных элементов всех систем, устанавливаемых на спутник.  </w:t>
      </w:r>
    </w:p>
    <w:p w14:paraId="1FF69FAB" w14:textId="77777777" w:rsidR="00CA15C0" w:rsidRPr="0008721B" w:rsidRDefault="00CA15C0" w:rsidP="0008721B">
      <w:pPr>
        <w:pStyle w:val="aff1"/>
        <w:numPr>
          <w:ilvl w:val="0"/>
          <w:numId w:val="9"/>
        </w:numPr>
        <w:spacing w:after="0" w:line="360" w:lineRule="auto"/>
        <w:ind w:left="0" w:firstLine="709"/>
        <w:jc w:val="both"/>
        <w:rPr>
          <w:rFonts w:ascii="Times New Roman" w:eastAsia="Times New Roman" w:hAnsi="Times New Roman"/>
          <w:sz w:val="28"/>
          <w:szCs w:val="28"/>
        </w:rPr>
      </w:pPr>
      <w:r w:rsidRPr="0008721B">
        <w:rPr>
          <w:rFonts w:ascii="Times New Roman" w:eastAsia="Times New Roman" w:hAnsi="Times New Roman"/>
          <w:sz w:val="28"/>
          <w:szCs w:val="28"/>
        </w:rPr>
        <w:t>При проведении автономных испытаний камеры полезной нагрузки добиться наиболее четких показателей резкости и фокусировки</w:t>
      </w:r>
    </w:p>
    <w:p w14:paraId="6F8AD4D1" w14:textId="7D076690" w:rsidR="006375A7" w:rsidRPr="0008721B" w:rsidRDefault="006375A7" w:rsidP="0008721B">
      <w:pPr>
        <w:pStyle w:val="aff1"/>
        <w:numPr>
          <w:ilvl w:val="0"/>
          <w:numId w:val="9"/>
        </w:numPr>
        <w:spacing w:after="0" w:line="360" w:lineRule="auto"/>
        <w:ind w:left="0" w:firstLine="709"/>
        <w:jc w:val="both"/>
        <w:rPr>
          <w:rFonts w:ascii="Times New Roman" w:eastAsia="Times New Roman" w:hAnsi="Times New Roman"/>
          <w:sz w:val="28"/>
          <w:szCs w:val="28"/>
        </w:rPr>
      </w:pPr>
      <w:r w:rsidRPr="0008721B">
        <w:rPr>
          <w:rFonts w:ascii="Times New Roman" w:eastAsia="Times New Roman" w:hAnsi="Times New Roman"/>
          <w:sz w:val="28"/>
          <w:szCs w:val="28"/>
        </w:rPr>
        <w:t xml:space="preserve">Предоставить группой экспертов функциональные испытания тестировании следующих бортовых приборов в составе макета: </w:t>
      </w:r>
    </w:p>
    <w:p w14:paraId="3C135B60" w14:textId="4653A984" w:rsidR="006375A7" w:rsidRPr="0008721B" w:rsidRDefault="006375A7" w:rsidP="0008721B">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t>маховик</w:t>
      </w:r>
    </w:p>
    <w:p w14:paraId="567C5E00" w14:textId="6EB58F9F" w:rsidR="006375A7" w:rsidRPr="0008721B" w:rsidRDefault="006375A7" w:rsidP="0008721B">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lastRenderedPageBreak/>
        <w:t>датчик угловой скорости</w:t>
      </w:r>
    </w:p>
    <w:p w14:paraId="7C2F0A53" w14:textId="129B1661" w:rsidR="006375A7" w:rsidRPr="0008721B" w:rsidRDefault="006375A7" w:rsidP="0008721B">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t>магнитометр</w:t>
      </w:r>
    </w:p>
    <w:p w14:paraId="62B65084" w14:textId="0B3E6C01" w:rsidR="00CA15C0" w:rsidRPr="0008721B" w:rsidRDefault="00CA15C0" w:rsidP="0008721B">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360" w:lineRule="auto"/>
        <w:ind w:hanging="11"/>
        <w:jc w:val="both"/>
        <w:rPr>
          <w:rFonts w:ascii="Times New Roman" w:eastAsia="Times New Roman" w:hAnsi="Times New Roman" w:cs="Times New Roman"/>
          <w:color w:val="000000"/>
          <w:sz w:val="28"/>
          <w:szCs w:val="28"/>
        </w:rPr>
      </w:pPr>
      <w:r w:rsidRPr="0008721B">
        <w:rPr>
          <w:rFonts w:ascii="Times New Roman" w:eastAsia="Times New Roman" w:hAnsi="Times New Roman" w:cs="Times New Roman"/>
          <w:color w:val="000000"/>
          <w:sz w:val="28"/>
          <w:szCs w:val="28"/>
        </w:rPr>
        <w:t>4 солнечных датчика</w:t>
      </w:r>
    </w:p>
    <w:p w14:paraId="2B644347" w14:textId="77777777" w:rsidR="00437CA3" w:rsidRPr="0008721B" w:rsidRDefault="00437CA3"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8"/>
          <w:szCs w:val="28"/>
        </w:rPr>
      </w:pPr>
    </w:p>
    <w:p w14:paraId="65475010" w14:textId="56F5AAAE" w:rsidR="00384C51" w:rsidRPr="0008721B" w:rsidRDefault="00384C51" w:rsidP="0008721B">
      <w:pPr>
        <w:spacing w:after="0" w:line="360" w:lineRule="auto"/>
        <w:ind w:firstLine="720"/>
        <w:jc w:val="both"/>
        <w:rPr>
          <w:rFonts w:ascii="Times New Roman" w:eastAsia="Times New Roman" w:hAnsi="Times New Roman" w:cs="Times New Roman"/>
          <w:sz w:val="28"/>
          <w:szCs w:val="28"/>
        </w:rPr>
      </w:pPr>
      <w:r w:rsidRPr="0008721B">
        <w:rPr>
          <w:rFonts w:ascii="Times New Roman" w:eastAsia="Times New Roman" w:hAnsi="Times New Roman" w:cs="Times New Roman"/>
          <w:sz w:val="28"/>
          <w:szCs w:val="28"/>
        </w:rPr>
        <w:t>Результаты выполнения модуля заносятся в приложение отчета в виде снимков экрана, фотографий, презентаций</w:t>
      </w:r>
      <w:r w:rsidR="006375A7" w:rsidRPr="0008721B">
        <w:rPr>
          <w:rFonts w:ascii="Times New Roman" w:eastAsia="Times New Roman" w:hAnsi="Times New Roman" w:cs="Times New Roman"/>
          <w:sz w:val="28"/>
          <w:szCs w:val="28"/>
        </w:rPr>
        <w:t>. Все управляющие коды так же сохраняются в специальную папку.</w:t>
      </w:r>
      <w:r w:rsidRPr="0008721B">
        <w:rPr>
          <w:rFonts w:ascii="Times New Roman" w:eastAsia="Times New Roman" w:hAnsi="Times New Roman" w:cs="Times New Roman"/>
          <w:sz w:val="28"/>
          <w:szCs w:val="28"/>
        </w:rPr>
        <w:t xml:space="preserve"> (</w:t>
      </w:r>
      <w:r w:rsidR="00A63EAE" w:rsidRPr="0008721B">
        <w:rPr>
          <w:rFonts w:ascii="Times New Roman" w:eastAsia="Times New Roman" w:hAnsi="Times New Roman" w:cs="Times New Roman"/>
          <w:sz w:val="28"/>
          <w:szCs w:val="28"/>
        </w:rPr>
        <w:t>О</w:t>
      </w:r>
      <w:r w:rsidRPr="0008721B">
        <w:rPr>
          <w:rFonts w:ascii="Times New Roman" w:eastAsia="Times New Roman" w:hAnsi="Times New Roman" w:cs="Times New Roman"/>
          <w:sz w:val="28"/>
          <w:szCs w:val="28"/>
        </w:rPr>
        <w:t>тчет о выполнении конкурсного задания).</w:t>
      </w:r>
    </w:p>
    <w:p w14:paraId="0DF7DD00" w14:textId="78E603E4" w:rsidR="00702100" w:rsidRPr="0008721B" w:rsidRDefault="00702100" w:rsidP="0008721B">
      <w:pPr>
        <w:spacing w:after="0" w:line="360" w:lineRule="auto"/>
        <w:ind w:firstLine="720"/>
        <w:jc w:val="both"/>
        <w:rPr>
          <w:rFonts w:ascii="Times New Roman" w:eastAsia="Times New Roman" w:hAnsi="Times New Roman" w:cs="Times New Roman"/>
          <w:sz w:val="28"/>
          <w:szCs w:val="28"/>
        </w:rPr>
      </w:pPr>
    </w:p>
    <w:p w14:paraId="2B303931" w14:textId="77777777" w:rsidR="00702100" w:rsidRPr="0008721B" w:rsidRDefault="00702100" w:rsidP="0008721B">
      <w:pPr>
        <w:spacing w:after="0" w:line="360" w:lineRule="auto"/>
        <w:ind w:firstLine="720"/>
        <w:jc w:val="both"/>
        <w:rPr>
          <w:rFonts w:ascii="Times New Roman" w:eastAsia="Times New Roman" w:hAnsi="Times New Roman" w:cs="Times New Roman"/>
          <w:sz w:val="28"/>
          <w:szCs w:val="28"/>
        </w:rPr>
      </w:pPr>
    </w:p>
    <w:p w14:paraId="7BD77051" w14:textId="77777777" w:rsidR="00384C51" w:rsidRPr="0008721B" w:rsidRDefault="00384C51" w:rsidP="0008721B">
      <w:pPr>
        <w:spacing w:after="0" w:line="240" w:lineRule="auto"/>
        <w:jc w:val="both"/>
        <w:rPr>
          <w:rFonts w:ascii="Times New Roman" w:eastAsia="Times New Roman" w:hAnsi="Times New Roman" w:cs="Times New Roman"/>
          <w:sz w:val="28"/>
          <w:szCs w:val="28"/>
        </w:rPr>
      </w:pPr>
    </w:p>
    <w:p w14:paraId="12FCD2F5" w14:textId="77777777" w:rsidR="00384C51" w:rsidRPr="0008721B" w:rsidRDefault="00384C51" w:rsidP="0008721B">
      <w:pPr>
        <w:rPr>
          <w:rFonts w:ascii="Times New Roman" w:eastAsia="Times New Roman" w:hAnsi="Times New Roman" w:cs="Times New Roman"/>
          <w:b/>
          <w:sz w:val="28"/>
          <w:szCs w:val="28"/>
        </w:rPr>
      </w:pPr>
      <w:r w:rsidRPr="0008721B">
        <w:rPr>
          <w:rFonts w:ascii="Times New Roman" w:eastAsia="Times New Roman" w:hAnsi="Times New Roman" w:cs="Times New Roman"/>
          <w:b/>
          <w:sz w:val="28"/>
          <w:szCs w:val="28"/>
        </w:rPr>
        <w:br w:type="page"/>
      </w:r>
    </w:p>
    <w:p w14:paraId="0835BA7A" w14:textId="7B46F072" w:rsidR="00384C51" w:rsidRPr="00821FF3" w:rsidRDefault="00384C51" w:rsidP="0008721B">
      <w:pPr>
        <w:pStyle w:val="-2"/>
        <w:rPr>
          <w:rFonts w:ascii="Times New Roman" w:hAnsi="Times New Roman"/>
        </w:rPr>
      </w:pPr>
      <w:bookmarkStart w:id="26" w:name="_Toc195444851"/>
      <w:r w:rsidRPr="0008721B">
        <w:rPr>
          <w:rFonts w:ascii="Times New Roman" w:hAnsi="Times New Roman"/>
        </w:rPr>
        <w:lastRenderedPageBreak/>
        <w:t>Модуль Г. Сборка</w:t>
      </w:r>
      <w:r w:rsidRPr="00821FF3">
        <w:rPr>
          <w:rFonts w:ascii="Times New Roman" w:hAnsi="Times New Roman"/>
        </w:rPr>
        <w:t xml:space="preserve"> (</w:t>
      </w:r>
      <w:r w:rsidR="00683F7E">
        <w:rPr>
          <w:rFonts w:ascii="Times New Roman" w:hAnsi="Times New Roman"/>
        </w:rPr>
        <w:t>вариатив</w:t>
      </w:r>
      <w:r w:rsidRPr="00821FF3">
        <w:rPr>
          <w:rFonts w:ascii="Times New Roman" w:hAnsi="Times New Roman"/>
        </w:rPr>
        <w:t>)</w:t>
      </w:r>
      <w:bookmarkEnd w:id="26"/>
    </w:p>
    <w:p w14:paraId="103F9A03" w14:textId="77777777" w:rsidR="00384C51" w:rsidRPr="00821FF3" w:rsidRDefault="00384C51" w:rsidP="0008721B">
      <w:pPr>
        <w:spacing w:after="0" w:line="360" w:lineRule="auto"/>
        <w:ind w:firstLine="720"/>
        <w:jc w:val="both"/>
        <w:rPr>
          <w:rFonts w:ascii="Times New Roman" w:eastAsia="Times New Roman" w:hAnsi="Times New Roman" w:cs="Times New Roman"/>
          <w:color w:val="000000" w:themeColor="text1"/>
          <w:sz w:val="28"/>
          <w:szCs w:val="28"/>
        </w:rPr>
      </w:pPr>
      <w:r w:rsidRPr="00821FF3">
        <w:rPr>
          <w:rFonts w:ascii="Times New Roman" w:eastAsia="Times New Roman" w:hAnsi="Times New Roman" w:cs="Times New Roman"/>
          <w:i/>
          <w:sz w:val="28"/>
          <w:szCs w:val="28"/>
        </w:rPr>
        <w:t>Время на выполнение модуля</w:t>
      </w:r>
      <w:r w:rsidRPr="00821FF3">
        <w:rPr>
          <w:rFonts w:ascii="Times New Roman" w:eastAsia="Times New Roman" w:hAnsi="Times New Roman" w:cs="Times New Roman"/>
          <w:sz w:val="28"/>
          <w:szCs w:val="28"/>
        </w:rPr>
        <w:t>:</w:t>
      </w:r>
      <w:r w:rsidRPr="00821FF3">
        <w:rPr>
          <w:rFonts w:ascii="Times New Roman" w:eastAsia="Times New Roman" w:hAnsi="Times New Roman" w:cs="Times New Roman"/>
          <w:color w:val="000000" w:themeColor="text1"/>
          <w:sz w:val="28"/>
          <w:szCs w:val="28"/>
        </w:rPr>
        <w:t xml:space="preserve"> 2</w:t>
      </w:r>
      <w:r w:rsidRPr="00821FF3">
        <w:rPr>
          <w:rFonts w:ascii="Times New Roman" w:eastAsia="Times New Roman" w:hAnsi="Times New Roman" w:cs="Times New Roman"/>
          <w:i/>
          <w:color w:val="000000" w:themeColor="text1"/>
          <w:sz w:val="28"/>
          <w:szCs w:val="28"/>
        </w:rPr>
        <w:t xml:space="preserve"> (два) часа</w:t>
      </w:r>
    </w:p>
    <w:p w14:paraId="730427B3" w14:textId="77777777" w:rsidR="00384C51" w:rsidRPr="00821FF3" w:rsidRDefault="00384C51" w:rsidP="0008721B">
      <w:pPr>
        <w:spacing w:after="0" w:line="360" w:lineRule="auto"/>
        <w:ind w:firstLine="720"/>
        <w:jc w:val="both"/>
        <w:rPr>
          <w:rFonts w:ascii="Times New Roman" w:eastAsia="Times New Roman" w:hAnsi="Times New Roman" w:cs="Times New Roman"/>
          <w:i/>
          <w:sz w:val="28"/>
          <w:szCs w:val="28"/>
        </w:rPr>
      </w:pPr>
      <w:r w:rsidRPr="00821FF3">
        <w:rPr>
          <w:rFonts w:ascii="Times New Roman" w:eastAsia="Times New Roman" w:hAnsi="Times New Roman" w:cs="Times New Roman"/>
          <w:b/>
          <w:sz w:val="28"/>
          <w:szCs w:val="28"/>
        </w:rPr>
        <w:t>Задания:</w:t>
      </w:r>
      <w:r w:rsidRPr="00821FF3">
        <w:rPr>
          <w:rFonts w:ascii="Times New Roman" w:eastAsia="Times New Roman" w:hAnsi="Times New Roman" w:cs="Times New Roman"/>
          <w:sz w:val="28"/>
          <w:szCs w:val="28"/>
        </w:rPr>
        <w:t xml:space="preserve"> </w:t>
      </w:r>
    </w:p>
    <w:p w14:paraId="07FDA302" w14:textId="77777777" w:rsidR="00D34EFE" w:rsidRPr="00821FF3" w:rsidRDefault="00384C51" w:rsidP="0008721B">
      <w:pPr>
        <w:spacing w:after="0" w:line="360" w:lineRule="auto"/>
        <w:ind w:firstLine="720"/>
        <w:jc w:val="both"/>
        <w:rPr>
          <w:rFonts w:ascii="Times New Roman" w:eastAsia="Times New Roman" w:hAnsi="Times New Roman" w:cs="Times New Roman"/>
          <w:sz w:val="28"/>
          <w:szCs w:val="28"/>
        </w:rPr>
      </w:pPr>
      <w:r w:rsidRPr="00821FF3">
        <w:rPr>
          <w:rFonts w:ascii="Times New Roman" w:eastAsia="Times New Roman" w:hAnsi="Times New Roman" w:cs="Times New Roman"/>
          <w:sz w:val="28"/>
          <w:szCs w:val="28"/>
        </w:rPr>
        <w:t xml:space="preserve">Сборка полного </w:t>
      </w:r>
      <w:r w:rsidR="00D34EFE" w:rsidRPr="00821FF3">
        <w:rPr>
          <w:rFonts w:ascii="Times New Roman" w:eastAsia="Times New Roman" w:hAnsi="Times New Roman" w:cs="Times New Roman"/>
          <w:sz w:val="28"/>
          <w:szCs w:val="28"/>
        </w:rPr>
        <w:t>модуля устройства поиска и наведения солнечной панели</w:t>
      </w:r>
      <w:r w:rsidRPr="00821FF3">
        <w:rPr>
          <w:rFonts w:ascii="Times New Roman" w:eastAsia="Times New Roman" w:hAnsi="Times New Roman" w:cs="Times New Roman"/>
          <w:sz w:val="28"/>
          <w:szCs w:val="28"/>
        </w:rPr>
        <w:t xml:space="preserve"> выполняется в </w:t>
      </w:r>
      <w:r w:rsidR="00D34EFE" w:rsidRPr="00821FF3">
        <w:rPr>
          <w:rFonts w:ascii="Times New Roman" w:eastAsia="Times New Roman" w:hAnsi="Times New Roman" w:cs="Times New Roman"/>
          <w:sz w:val="28"/>
          <w:szCs w:val="28"/>
        </w:rPr>
        <w:t>условно чистой комнате</w:t>
      </w:r>
      <w:r w:rsidRPr="00821FF3">
        <w:rPr>
          <w:rFonts w:ascii="Times New Roman" w:eastAsia="Times New Roman" w:hAnsi="Times New Roman" w:cs="Times New Roman"/>
          <w:sz w:val="28"/>
          <w:szCs w:val="28"/>
        </w:rPr>
        <w:t xml:space="preserve"> возможно начинать только по готовности всех отдельных узлов, деталей, систем согласно рабочей конструкторской документации. Перед сборкой </w:t>
      </w:r>
      <w:r w:rsidR="00D34EFE" w:rsidRPr="00821FF3">
        <w:rPr>
          <w:rFonts w:ascii="Times New Roman" w:eastAsia="Times New Roman" w:hAnsi="Times New Roman"/>
          <w:sz w:val="28"/>
          <w:szCs w:val="28"/>
        </w:rPr>
        <w:t>УПНСП</w:t>
      </w:r>
      <w:r w:rsidRPr="00821FF3">
        <w:rPr>
          <w:rFonts w:ascii="Times New Roman" w:eastAsia="Times New Roman" w:hAnsi="Times New Roman" w:cs="Times New Roman"/>
          <w:sz w:val="28"/>
          <w:szCs w:val="28"/>
        </w:rPr>
        <w:t xml:space="preserve"> необходимо закончить работы по изготовлению этих деталей, узлов, элементов на станке лазерной резки, фрезерном станке и печати на 3D принтерах. </w:t>
      </w:r>
    </w:p>
    <w:p w14:paraId="0173EA3A" w14:textId="470AE4F0" w:rsidR="00384C51" w:rsidRDefault="00384C51" w:rsidP="0008721B">
      <w:pPr>
        <w:spacing w:after="0" w:line="360" w:lineRule="auto"/>
        <w:ind w:firstLine="720"/>
        <w:jc w:val="both"/>
        <w:rPr>
          <w:rFonts w:ascii="Times New Roman" w:eastAsia="Times New Roman" w:hAnsi="Times New Roman" w:cs="Times New Roman"/>
          <w:sz w:val="28"/>
          <w:szCs w:val="28"/>
        </w:rPr>
      </w:pPr>
      <w:r w:rsidRPr="00821FF3">
        <w:rPr>
          <w:rFonts w:ascii="Times New Roman" w:eastAsia="Times New Roman" w:hAnsi="Times New Roman" w:cs="Times New Roman"/>
          <w:sz w:val="28"/>
          <w:szCs w:val="28"/>
        </w:rPr>
        <w:t>Кабели и жгуты</w:t>
      </w:r>
      <w:r w:rsidR="00D34EFE" w:rsidRPr="00821FF3">
        <w:rPr>
          <w:rFonts w:ascii="Times New Roman" w:eastAsia="Times New Roman" w:hAnsi="Times New Roman" w:cs="Times New Roman"/>
          <w:sz w:val="28"/>
          <w:szCs w:val="28"/>
        </w:rPr>
        <w:t xml:space="preserve"> МКА</w:t>
      </w:r>
      <w:r w:rsidRPr="00821FF3">
        <w:rPr>
          <w:rFonts w:ascii="Times New Roman" w:eastAsia="Times New Roman" w:hAnsi="Times New Roman" w:cs="Times New Roman"/>
          <w:sz w:val="28"/>
          <w:szCs w:val="28"/>
        </w:rPr>
        <w:t xml:space="preserve"> сформированы, промаркированы, проверены тестером, входящим в комплект набора-конструктора спутника.</w:t>
      </w:r>
      <w:r>
        <w:rPr>
          <w:rFonts w:ascii="Times New Roman" w:eastAsia="Times New Roman" w:hAnsi="Times New Roman" w:cs="Times New Roman"/>
          <w:sz w:val="28"/>
          <w:szCs w:val="28"/>
        </w:rPr>
        <w:t xml:space="preserve"> </w:t>
      </w:r>
    </w:p>
    <w:p w14:paraId="56ED71A2" w14:textId="0A933679"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выполнения предыдущих модулей начинается сборка </w:t>
      </w:r>
      <w:r w:rsidR="00DC395D">
        <w:rPr>
          <w:rFonts w:ascii="Times New Roman" w:eastAsia="Times New Roman" w:hAnsi="Times New Roman" w:cs="Times New Roman"/>
          <w:sz w:val="28"/>
          <w:szCs w:val="28"/>
        </w:rPr>
        <w:t xml:space="preserve">финальной версии </w:t>
      </w:r>
      <w:r w:rsidR="00DC395D">
        <w:rPr>
          <w:rFonts w:ascii="Times New Roman" w:eastAsia="Times New Roman" w:hAnsi="Times New Roman"/>
          <w:sz w:val="28"/>
          <w:szCs w:val="28"/>
        </w:rPr>
        <w:t>УПНСП</w:t>
      </w:r>
      <w:r>
        <w:rPr>
          <w:rFonts w:ascii="Times New Roman" w:eastAsia="Times New Roman" w:hAnsi="Times New Roman" w:cs="Times New Roman"/>
          <w:sz w:val="28"/>
          <w:szCs w:val="28"/>
        </w:rPr>
        <w:t xml:space="preserve">, для чего работа переносится в условно чистую комнату (на производстве – это комната с ограничением доступа и требованием соблюдать правила работ и нахождения в условно чистой комнате класса 100000). </w:t>
      </w:r>
    </w:p>
    <w:p w14:paraId="6E2D4764"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r w:rsidRPr="00D34EFE">
        <w:rPr>
          <w:rFonts w:ascii="Times New Roman" w:eastAsia="Times New Roman" w:hAnsi="Times New Roman" w:cs="Times New Roman"/>
          <w:sz w:val="28"/>
          <w:szCs w:val="28"/>
        </w:rPr>
        <w:t>Все необходимые приборы, конструктив, крепеж, инструмент, расходные материалы, СИЗы (рис.5) и вспомогательную оснастку оформляют в отдельном протоколе готовности к сборке МКА. После проверки соответствия и допуска экспертами, протокол сдается ответственному лицу, а конкурсанты могут внести все элементы из протокола в чистую комнату и приступить к сборке модели МКА.</w:t>
      </w:r>
      <w:r>
        <w:rPr>
          <w:rFonts w:ascii="Times New Roman" w:eastAsia="Times New Roman" w:hAnsi="Times New Roman" w:cs="Times New Roman"/>
          <w:sz w:val="28"/>
          <w:szCs w:val="28"/>
        </w:rPr>
        <w:t xml:space="preserve"> Запрещено при сборке использовать материалы и инструменты, не предназначенные для этого, элементы и т.п., не внесенные в перечень протокола и не внесенные в чистую комнату до момента начала сборки.</w:t>
      </w:r>
    </w:p>
    <w:p w14:paraId="5A18B014"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основных выполняемых операций:</w:t>
      </w:r>
    </w:p>
    <w:p w14:paraId="0027C6B6" w14:textId="779E241D" w:rsidR="00384C51" w:rsidRDefault="00384C51" w:rsidP="0008721B">
      <w:pPr>
        <w:numPr>
          <w:ilvl w:val="0"/>
          <w:numId w:val="10"/>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Сборка модели </w:t>
      </w:r>
      <w:r w:rsidR="00DC395D">
        <w:rPr>
          <w:rFonts w:ascii="Times New Roman" w:eastAsia="Times New Roman" w:hAnsi="Times New Roman"/>
          <w:sz w:val="28"/>
          <w:szCs w:val="28"/>
        </w:rPr>
        <w:t>УПНСП</w:t>
      </w:r>
    </w:p>
    <w:p w14:paraId="10FEE69F" w14:textId="77777777" w:rsidR="00384C51" w:rsidRDefault="00384C51" w:rsidP="0008721B">
      <w:pPr>
        <w:numPr>
          <w:ilvl w:val="0"/>
          <w:numId w:val="10"/>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Осуществление последовательности сборки;</w:t>
      </w:r>
    </w:p>
    <w:p w14:paraId="1DE22593" w14:textId="77777777" w:rsidR="00384C51" w:rsidRDefault="00384C51" w:rsidP="0008721B">
      <w:pPr>
        <w:numPr>
          <w:ilvl w:val="0"/>
          <w:numId w:val="10"/>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Сборка кабельной сети в соответствии документации;</w:t>
      </w:r>
    </w:p>
    <w:p w14:paraId="07C84903" w14:textId="5C5FDAA6" w:rsidR="00384C51" w:rsidRDefault="00384C51" w:rsidP="0008721B">
      <w:pPr>
        <w:numPr>
          <w:ilvl w:val="0"/>
          <w:numId w:val="10"/>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Хомутовка кабельной сети </w:t>
      </w:r>
      <w:r w:rsidR="00DC395D">
        <w:rPr>
          <w:rFonts w:ascii="Times New Roman" w:eastAsia="Times New Roman" w:hAnsi="Times New Roman" w:cs="Times New Roman"/>
          <w:color w:val="000000"/>
          <w:sz w:val="28"/>
          <w:szCs w:val="28"/>
        </w:rPr>
        <w:t>при необходимости</w:t>
      </w:r>
    </w:p>
    <w:p w14:paraId="29A59E28" w14:textId="77777777" w:rsidR="00384C51" w:rsidRPr="000773BA" w:rsidRDefault="00384C51" w:rsidP="0008721B">
      <w:pPr>
        <w:numPr>
          <w:ilvl w:val="0"/>
          <w:numId w:val="10"/>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20"/>
        <w:jc w:val="both"/>
        <w:rPr>
          <w:rFonts w:ascii="Times New Roman" w:eastAsia="Times New Roman" w:hAnsi="Times New Roman" w:cs="Times New Roman"/>
          <w:color w:val="000000"/>
          <w:sz w:val="28"/>
          <w:szCs w:val="28"/>
        </w:rPr>
      </w:pPr>
      <w:r w:rsidRPr="000773BA">
        <w:rPr>
          <w:rFonts w:ascii="Times New Roman" w:eastAsia="Times New Roman" w:hAnsi="Times New Roman" w:cs="Times New Roman"/>
          <w:color w:val="000000"/>
          <w:sz w:val="28"/>
          <w:szCs w:val="28"/>
        </w:rPr>
        <w:t>Использование СИЗ (заземляющих браслетов, защитных очков, халатов, шапочек, бахил, перчаток);</w:t>
      </w:r>
    </w:p>
    <w:p w14:paraId="51B1227F" w14:textId="77777777" w:rsidR="00384C51" w:rsidRDefault="00384C51" w:rsidP="0008721B">
      <w:pPr>
        <w:spacing w:after="0" w:line="240" w:lineRule="auto"/>
        <w:ind w:left="709"/>
        <w:jc w:val="both"/>
        <w:rPr>
          <w:rFonts w:ascii="Times New Roman" w:eastAsia="Times New Roman" w:hAnsi="Times New Roman" w:cs="Times New Roman"/>
          <w:sz w:val="28"/>
          <w:szCs w:val="28"/>
        </w:rPr>
      </w:pPr>
    </w:p>
    <w:p w14:paraId="1385444C" w14:textId="77777777" w:rsidR="00384C51" w:rsidRDefault="00384C51" w:rsidP="0008721B">
      <w:pPr>
        <w:spacing w:after="49" w:line="240" w:lineRule="auto"/>
        <w:ind w:right="595"/>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35F27E68" wp14:editId="32E8273C">
            <wp:extent cx="5804535" cy="1576705"/>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23"/>
                    <a:stretch/>
                  </pic:blipFill>
                  <pic:spPr bwMode="auto">
                    <a:xfrm>
                      <a:off x="0" y="0"/>
                      <a:ext cx="5804535" cy="1576705"/>
                    </a:xfrm>
                    <a:prstGeom prst="rect">
                      <a:avLst/>
                    </a:prstGeom>
                    <a:ln/>
                  </pic:spPr>
                </pic:pic>
              </a:graphicData>
            </a:graphic>
          </wp:inline>
        </w:drawing>
      </w:r>
    </w:p>
    <w:p w14:paraId="7A99C922" w14:textId="77777777" w:rsidR="00384C51" w:rsidRDefault="00384C51" w:rsidP="0008721B">
      <w:pPr>
        <w:spacing w:after="0" w:line="240" w:lineRule="auto"/>
        <w:ind w:left="166" w:right="1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5 - Средства индивидуальной защиты (СИЗ)</w:t>
      </w:r>
    </w:p>
    <w:p w14:paraId="78C62006" w14:textId="77777777" w:rsidR="00384C51" w:rsidRDefault="00384C51" w:rsidP="0008721B">
      <w:pPr>
        <w:spacing w:after="0" w:line="240" w:lineRule="auto"/>
        <w:ind w:left="1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3C77DFD" w14:textId="0C1D9DA4" w:rsidR="00384C51" w:rsidRDefault="00384C51"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Запрещается использование изоляционной ленты, клея, скотча, контровочной проволоки на макете </w:t>
      </w:r>
      <w:r w:rsidR="00DC395D">
        <w:rPr>
          <w:rFonts w:ascii="Times New Roman" w:eastAsia="Times New Roman" w:hAnsi="Times New Roman"/>
          <w:sz w:val="28"/>
          <w:szCs w:val="28"/>
        </w:rPr>
        <w:t>УПНСП</w:t>
      </w:r>
      <w:r>
        <w:rPr>
          <w:rFonts w:ascii="Times New Roman" w:eastAsia="Times New Roman" w:hAnsi="Times New Roman" w:cs="Times New Roman"/>
          <w:sz w:val="28"/>
          <w:szCs w:val="28"/>
        </w:rPr>
        <w:t>, за исключением случаев, описанных в КЗ (например, изолента для маркировки БКС).</w:t>
      </w:r>
    </w:p>
    <w:p w14:paraId="77393DD4" w14:textId="3846EB4E" w:rsidR="00384C51" w:rsidRDefault="00384C51" w:rsidP="000872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Итог </w:t>
      </w:r>
      <w:r w:rsidRPr="00DC395D">
        <w:rPr>
          <w:rFonts w:ascii="Times New Roman" w:eastAsia="Times New Roman" w:hAnsi="Times New Roman" w:cs="Times New Roman"/>
          <w:sz w:val="28"/>
          <w:szCs w:val="28"/>
        </w:rPr>
        <w:t>сборки:</w:t>
      </w:r>
      <w:r w:rsidR="00DC395D" w:rsidRPr="00DC395D">
        <w:rPr>
          <w:rFonts w:ascii="Times New Roman" w:eastAsia="Times New Roman" w:hAnsi="Times New Roman" w:cs="Times New Roman"/>
          <w:sz w:val="28"/>
          <w:szCs w:val="28"/>
        </w:rPr>
        <w:t xml:space="preserve"> финальная версия </w:t>
      </w:r>
      <w:r w:rsidR="00DC395D" w:rsidRPr="00DC395D">
        <w:rPr>
          <w:rFonts w:ascii="Times New Roman" w:eastAsia="Times New Roman" w:hAnsi="Times New Roman"/>
          <w:sz w:val="28"/>
          <w:szCs w:val="28"/>
        </w:rPr>
        <w:t>УПНСП собрана</w:t>
      </w:r>
      <w:r>
        <w:rPr>
          <w:rFonts w:ascii="Times New Roman" w:eastAsia="Times New Roman" w:hAnsi="Times New Roman" w:cs="Times New Roman"/>
          <w:sz w:val="28"/>
          <w:szCs w:val="28"/>
        </w:rPr>
        <w:t>, проверен</w:t>
      </w:r>
      <w:r w:rsidR="00DC395D">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стоит в условно чистой комнате в ожидании этапа проведения процедуры допуска экспертами к проведению </w:t>
      </w:r>
      <w:r w:rsidR="00DC395D">
        <w:rPr>
          <w:rFonts w:ascii="Times New Roman" w:eastAsia="Times New Roman" w:hAnsi="Times New Roman" w:cs="Times New Roman"/>
          <w:sz w:val="28"/>
          <w:szCs w:val="28"/>
        </w:rPr>
        <w:t>автономных испытаний.</w:t>
      </w:r>
    </w:p>
    <w:p w14:paraId="6A05F5EF" w14:textId="77777777" w:rsidR="00384C51" w:rsidRDefault="00384C51" w:rsidP="0008721B">
      <w:pPr>
        <w:spacing w:after="0" w:line="240" w:lineRule="auto"/>
        <w:jc w:val="both"/>
        <w:rPr>
          <w:rFonts w:ascii="Times New Roman" w:eastAsia="Times New Roman" w:hAnsi="Times New Roman" w:cs="Times New Roman"/>
          <w:sz w:val="28"/>
          <w:szCs w:val="28"/>
        </w:rPr>
      </w:pPr>
    </w:p>
    <w:p w14:paraId="01B8BED9" w14:textId="77777777" w:rsidR="00384C51" w:rsidRDefault="00384C51" w:rsidP="0008721B">
      <w:pPr>
        <w:spacing w:after="0" w:line="240" w:lineRule="auto"/>
        <w:jc w:val="both"/>
        <w:rPr>
          <w:rFonts w:ascii="Times New Roman" w:eastAsia="Times New Roman" w:hAnsi="Times New Roman" w:cs="Times New Roman"/>
          <w:sz w:val="28"/>
          <w:szCs w:val="28"/>
        </w:rPr>
      </w:pPr>
    </w:p>
    <w:p w14:paraId="62A9C8AF" w14:textId="77777777" w:rsidR="0020558C" w:rsidRDefault="0020558C" w:rsidP="0008721B">
      <w:pPr>
        <w:rPr>
          <w:rStyle w:val="-20"/>
          <w:rFonts w:ascii="Times New Roman" w:eastAsiaTheme="minorHAnsi" w:hAnsi="Times New Roman"/>
        </w:rPr>
      </w:pPr>
      <w:r>
        <w:rPr>
          <w:rStyle w:val="-20"/>
          <w:rFonts w:ascii="Times New Roman" w:eastAsiaTheme="minorHAnsi" w:hAnsi="Times New Roman"/>
        </w:rPr>
        <w:br w:type="page"/>
      </w:r>
    </w:p>
    <w:p w14:paraId="277E4953" w14:textId="40537BF7" w:rsidR="00384C51" w:rsidRPr="006C5E99" w:rsidRDefault="00821FF3" w:rsidP="0008721B">
      <w:pPr>
        <w:spacing w:after="0" w:line="360" w:lineRule="auto"/>
        <w:ind w:firstLine="720"/>
        <w:jc w:val="both"/>
        <w:rPr>
          <w:rStyle w:val="-20"/>
          <w:rFonts w:ascii="Times New Roman" w:eastAsiaTheme="minorHAnsi" w:hAnsi="Times New Roman"/>
        </w:rPr>
      </w:pPr>
      <w:bookmarkStart w:id="27" w:name="_Toc195444852"/>
      <w:r w:rsidRPr="006C5E99">
        <w:rPr>
          <w:rStyle w:val="-20"/>
          <w:rFonts w:ascii="Times New Roman" w:eastAsiaTheme="minorHAnsi" w:hAnsi="Times New Roman"/>
        </w:rPr>
        <w:lastRenderedPageBreak/>
        <w:t xml:space="preserve">Модуль Д. </w:t>
      </w:r>
      <w:r w:rsidR="00384C51" w:rsidRPr="006C5E99">
        <w:rPr>
          <w:rStyle w:val="-20"/>
          <w:rFonts w:ascii="Times New Roman" w:eastAsiaTheme="minorHAnsi" w:hAnsi="Times New Roman"/>
        </w:rPr>
        <w:t>Проведение комплекса наземных испытаний МКА</w:t>
      </w:r>
      <w:r w:rsidR="00233C88">
        <w:rPr>
          <w:rStyle w:val="-20"/>
          <w:rFonts w:ascii="Times New Roman" w:eastAsiaTheme="minorHAnsi" w:hAnsi="Times New Roman"/>
        </w:rPr>
        <w:t>. Решение целевой задачи</w:t>
      </w:r>
      <w:r w:rsidR="00384C51" w:rsidRPr="006C5E99">
        <w:rPr>
          <w:rStyle w:val="-20"/>
          <w:rFonts w:ascii="Times New Roman" w:eastAsiaTheme="minorHAnsi" w:hAnsi="Times New Roman"/>
        </w:rPr>
        <w:t xml:space="preserve"> (</w:t>
      </w:r>
      <w:r w:rsidR="00683F7E" w:rsidRPr="006C5E99">
        <w:rPr>
          <w:rStyle w:val="-20"/>
          <w:rFonts w:ascii="Times New Roman" w:eastAsiaTheme="minorHAnsi" w:hAnsi="Times New Roman"/>
        </w:rPr>
        <w:t>вариатив</w:t>
      </w:r>
      <w:r w:rsidR="00384C51" w:rsidRPr="006C5E99">
        <w:rPr>
          <w:rStyle w:val="-20"/>
          <w:rFonts w:ascii="Times New Roman" w:eastAsiaTheme="minorHAnsi" w:hAnsi="Times New Roman"/>
        </w:rPr>
        <w:t>)</w:t>
      </w:r>
      <w:bookmarkEnd w:id="27"/>
    </w:p>
    <w:p w14:paraId="32CFBB5D" w14:textId="77777777" w:rsidR="00384C51" w:rsidRDefault="00384C51" w:rsidP="0008721B">
      <w:pPr>
        <w:spacing w:after="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2</w:t>
      </w:r>
      <w:r>
        <w:rPr>
          <w:rFonts w:ascii="Times New Roman" w:eastAsia="Times New Roman" w:hAnsi="Times New Roman" w:cs="Times New Roman"/>
          <w:i/>
          <w:color w:val="000000" w:themeColor="text1"/>
          <w:sz w:val="28"/>
          <w:szCs w:val="28"/>
        </w:rPr>
        <w:t xml:space="preserve"> (два) часа</w:t>
      </w:r>
    </w:p>
    <w:p w14:paraId="6653B0D4" w14:textId="77777777" w:rsidR="00384C51" w:rsidRPr="000773BA" w:rsidRDefault="00384C51" w:rsidP="0008721B">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Задания:</w:t>
      </w:r>
      <w:r w:rsidRPr="000773BA">
        <w:rPr>
          <w:rFonts w:ascii="Times New Roman" w:eastAsia="Times New Roman" w:hAnsi="Times New Roman" w:cs="Times New Roman"/>
          <w:b/>
          <w:sz w:val="28"/>
          <w:szCs w:val="28"/>
        </w:rPr>
        <w:t xml:space="preserve"> </w:t>
      </w:r>
    </w:p>
    <w:p w14:paraId="33B3B13F" w14:textId="5B954809" w:rsidR="00384C51" w:rsidRPr="00C44280" w:rsidRDefault="00384C51" w:rsidP="0008721B">
      <w:pPr>
        <w:pStyle w:val="aff1"/>
        <w:numPr>
          <w:ilvl w:val="1"/>
          <w:numId w:val="14"/>
        </w:numPr>
        <w:spacing w:after="0" w:line="360" w:lineRule="auto"/>
        <w:jc w:val="both"/>
        <w:rPr>
          <w:rFonts w:ascii="Times New Roman" w:eastAsia="Times New Roman" w:hAnsi="Times New Roman"/>
          <w:b/>
          <w:sz w:val="28"/>
          <w:szCs w:val="28"/>
        </w:rPr>
      </w:pPr>
      <w:r w:rsidRPr="00C44280">
        <w:rPr>
          <w:rFonts w:ascii="Times New Roman" w:eastAsia="Times New Roman" w:hAnsi="Times New Roman"/>
          <w:b/>
          <w:sz w:val="28"/>
          <w:szCs w:val="28"/>
        </w:rPr>
        <w:t xml:space="preserve">Вынос </w:t>
      </w:r>
      <w:r w:rsidR="0020558C" w:rsidRPr="00C44280">
        <w:rPr>
          <w:rFonts w:ascii="Times New Roman" w:hAnsi="Times New Roman"/>
          <w:b/>
          <w:sz w:val="28"/>
          <w:szCs w:val="28"/>
        </w:rPr>
        <w:t>УПНСП</w:t>
      </w:r>
      <w:r w:rsidR="0020558C" w:rsidRPr="00C44280">
        <w:rPr>
          <w:rFonts w:ascii="Times New Roman" w:hAnsi="Times New Roman"/>
          <w:sz w:val="28"/>
          <w:szCs w:val="28"/>
        </w:rPr>
        <w:t xml:space="preserve"> </w:t>
      </w:r>
      <w:r w:rsidRPr="00C44280">
        <w:rPr>
          <w:rFonts w:ascii="Times New Roman" w:eastAsia="Times New Roman" w:hAnsi="Times New Roman"/>
          <w:b/>
          <w:sz w:val="28"/>
          <w:szCs w:val="28"/>
        </w:rPr>
        <w:t>из чистой комнаты.</w:t>
      </w:r>
    </w:p>
    <w:p w14:paraId="0FA39DE0" w14:textId="6EE5195C" w:rsidR="00384C51" w:rsidRDefault="0020558C" w:rsidP="0008721B">
      <w:pPr>
        <w:spacing w:after="0" w:line="36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УПНСП</w:t>
      </w:r>
      <w:r w:rsidR="00384C51">
        <w:rPr>
          <w:rFonts w:ascii="Times New Roman" w:eastAsia="Times New Roman" w:hAnsi="Times New Roman" w:cs="Times New Roman"/>
          <w:sz w:val="28"/>
          <w:szCs w:val="28"/>
        </w:rPr>
        <w:t xml:space="preserve"> выносят из чистой комнаты и </w:t>
      </w:r>
      <w:r>
        <w:rPr>
          <w:rFonts w:ascii="Times New Roman" w:eastAsia="Times New Roman" w:hAnsi="Times New Roman" w:cs="Times New Roman"/>
          <w:sz w:val="28"/>
          <w:szCs w:val="28"/>
        </w:rPr>
        <w:t>передается на оценку группе экспертов.</w:t>
      </w:r>
      <w:r w:rsidR="00384C51">
        <w:rPr>
          <w:rFonts w:ascii="Times New Roman" w:eastAsia="Times New Roman" w:hAnsi="Times New Roman" w:cs="Times New Roman"/>
          <w:sz w:val="28"/>
          <w:szCs w:val="28"/>
        </w:rPr>
        <w:t xml:space="preserve"> </w:t>
      </w:r>
    </w:p>
    <w:p w14:paraId="2EF4D5FF" w14:textId="77777777" w:rsidR="0020558C" w:rsidRDefault="00384C51"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Группой экспертов визуально проводится первый осмотр собранного </w:t>
      </w:r>
      <w:r w:rsidR="0020558C">
        <w:rPr>
          <w:rFonts w:ascii="Times New Roman" w:eastAsia="Times New Roman" w:hAnsi="Times New Roman" w:cs="Times New Roman"/>
          <w:sz w:val="28"/>
          <w:szCs w:val="28"/>
        </w:rPr>
        <w:t>автономного устройства</w:t>
      </w:r>
      <w:r>
        <w:rPr>
          <w:rFonts w:ascii="Times New Roman" w:eastAsia="Times New Roman" w:hAnsi="Times New Roman" w:cs="Times New Roman"/>
          <w:sz w:val="28"/>
          <w:szCs w:val="28"/>
        </w:rPr>
        <w:t xml:space="preserve"> на предмет отсутствия механических повреждений и готовности к функциональным испытаниям. Все системы должны быть подключены. </w:t>
      </w:r>
    </w:p>
    <w:p w14:paraId="12EC41A4" w14:textId="5C7927B3" w:rsidR="00384C51" w:rsidRDefault="00384C51" w:rsidP="0008721B">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Эксперты </w:t>
      </w:r>
      <w:r>
        <w:rPr>
          <w:rFonts w:ascii="Times New Roman" w:eastAsia="Times New Roman" w:hAnsi="Times New Roman" w:cs="Times New Roman"/>
          <w:color w:val="000000"/>
          <w:sz w:val="28"/>
          <w:szCs w:val="28"/>
        </w:rPr>
        <w:t>проверяют:</w:t>
      </w:r>
    </w:p>
    <w:p w14:paraId="0C9EEAF3" w14:textId="5393E1DE" w:rsidR="00384C51" w:rsidRPr="000773BA" w:rsidRDefault="0020558C" w:rsidP="0008721B">
      <w:pPr>
        <w:pStyle w:val="aff1"/>
        <w:numPr>
          <w:ilvl w:val="0"/>
          <w:numId w:val="15"/>
        </w:num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Наличие всех нужных элементов </w:t>
      </w:r>
      <w:r>
        <w:rPr>
          <w:rFonts w:ascii="Times New Roman" w:hAnsi="Times New Roman"/>
          <w:sz w:val="28"/>
          <w:szCs w:val="28"/>
        </w:rPr>
        <w:t>УПНСП</w:t>
      </w:r>
      <w:r w:rsidR="00384C51" w:rsidRPr="000773BA">
        <w:rPr>
          <w:rFonts w:ascii="Times New Roman" w:eastAsia="Times New Roman" w:hAnsi="Times New Roman"/>
          <w:color w:val="000000"/>
          <w:sz w:val="28"/>
          <w:szCs w:val="28"/>
        </w:rPr>
        <w:t>.</w:t>
      </w:r>
    </w:p>
    <w:p w14:paraId="47A832DC" w14:textId="10B54172" w:rsidR="00384C51" w:rsidRPr="000773BA" w:rsidRDefault="0020558C" w:rsidP="0008721B">
      <w:pPr>
        <w:pStyle w:val="aff1"/>
        <w:numPr>
          <w:ilvl w:val="0"/>
          <w:numId w:val="15"/>
        </w:num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Целостность и автономность модуля</w:t>
      </w:r>
    </w:p>
    <w:p w14:paraId="1AB3FFCF" w14:textId="132CC7EC" w:rsidR="00384C51" w:rsidRDefault="00702100" w:rsidP="0008721B">
      <w:pPr>
        <w:pStyle w:val="aff1"/>
        <w:numPr>
          <w:ilvl w:val="0"/>
          <w:numId w:val="15"/>
        </w:num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Электрическую сеть устройства</w:t>
      </w:r>
      <w:r w:rsidR="00E161C7">
        <w:rPr>
          <w:rFonts w:ascii="Times New Roman" w:eastAsia="Times New Roman" w:hAnsi="Times New Roman"/>
          <w:color w:val="000000"/>
          <w:sz w:val="28"/>
          <w:szCs w:val="28"/>
        </w:rPr>
        <w:t>, её правильность и фиксация</w:t>
      </w:r>
    </w:p>
    <w:p w14:paraId="0DEC6C20" w14:textId="5100A900" w:rsidR="00702100" w:rsidRPr="000773BA" w:rsidRDefault="00702100" w:rsidP="0008721B">
      <w:pPr>
        <w:pStyle w:val="aff1"/>
        <w:numPr>
          <w:ilvl w:val="0"/>
          <w:numId w:val="15"/>
        </w:num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Вес устройства</w:t>
      </w:r>
    </w:p>
    <w:p w14:paraId="0579CDF8" w14:textId="430B7C46" w:rsidR="00702100" w:rsidRDefault="00C44280"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проверки устройства конкурсант получает допуск до автономных испытаний. Подготовку к испытана конкурсант проводит на своем рабочем месте.</w:t>
      </w:r>
    </w:p>
    <w:p w14:paraId="5DA79979" w14:textId="0A768FEE" w:rsidR="00101711" w:rsidRPr="00F66B7E" w:rsidRDefault="00205EAA" w:rsidP="0008721B">
      <w:pPr>
        <w:spacing w:after="0" w:line="360" w:lineRule="auto"/>
        <w:ind w:firstLine="709"/>
        <w:jc w:val="both"/>
        <w:rPr>
          <w:rFonts w:ascii="Times New Roman" w:eastAsia="Times New Roman" w:hAnsi="Times New Roman"/>
          <w:sz w:val="28"/>
          <w:szCs w:val="28"/>
        </w:rPr>
      </w:pPr>
      <w:r w:rsidRPr="00F66B7E">
        <w:rPr>
          <w:rFonts w:ascii="Times New Roman" w:eastAsia="Times New Roman" w:hAnsi="Times New Roman"/>
          <w:sz w:val="28"/>
          <w:szCs w:val="28"/>
        </w:rPr>
        <w:t xml:space="preserve">Автономное испытание работоспособности и функциональности УПНСП проводится в присутствие минимум двух экспертов. Устройство с загруженным кодом должно быть отключено от компьютера. </w:t>
      </w:r>
      <w:r w:rsidR="00101711">
        <w:rPr>
          <w:rFonts w:ascii="Times New Roman" w:eastAsia="Times New Roman" w:hAnsi="Times New Roman"/>
          <w:sz w:val="28"/>
          <w:szCs w:val="28"/>
        </w:rPr>
        <w:t>УПНСП подключается к стенду.</w:t>
      </w:r>
    </w:p>
    <w:p w14:paraId="41302F9F" w14:textId="0AB630B0" w:rsidR="00205EAA" w:rsidRPr="00181504" w:rsidRDefault="00205EAA" w:rsidP="0008721B">
      <w:pPr>
        <w:spacing w:after="0" w:line="360" w:lineRule="auto"/>
        <w:ind w:firstLine="709"/>
        <w:jc w:val="both"/>
        <w:rPr>
          <w:rFonts w:ascii="Times New Roman" w:eastAsia="Times New Roman" w:hAnsi="Times New Roman"/>
          <w:sz w:val="28"/>
          <w:szCs w:val="28"/>
        </w:rPr>
      </w:pPr>
      <w:r w:rsidRPr="00181504">
        <w:rPr>
          <w:rFonts w:ascii="Times New Roman" w:eastAsia="Times New Roman" w:hAnsi="Times New Roman"/>
          <w:sz w:val="28"/>
          <w:szCs w:val="28"/>
        </w:rPr>
        <w:t xml:space="preserve">Конкурсант должен </w:t>
      </w:r>
      <w:r w:rsidR="00101711" w:rsidRPr="00181504">
        <w:rPr>
          <w:rFonts w:ascii="Times New Roman" w:eastAsia="Times New Roman" w:hAnsi="Times New Roman"/>
          <w:sz w:val="28"/>
          <w:szCs w:val="28"/>
        </w:rPr>
        <w:t>продемонстрировать</w:t>
      </w:r>
      <w:r w:rsidR="00101711">
        <w:rPr>
          <w:rFonts w:ascii="Times New Roman" w:eastAsia="Times New Roman" w:hAnsi="Times New Roman"/>
          <w:sz w:val="28"/>
          <w:szCs w:val="28"/>
        </w:rPr>
        <w:t xml:space="preserve"> </w:t>
      </w:r>
      <w:r w:rsidR="00101711" w:rsidRPr="00181504">
        <w:rPr>
          <w:rFonts w:ascii="Times New Roman" w:eastAsia="Times New Roman" w:hAnsi="Times New Roman"/>
          <w:sz w:val="28"/>
          <w:szCs w:val="28"/>
        </w:rPr>
        <w:t>выход</w:t>
      </w:r>
      <w:r w:rsidRPr="00181504">
        <w:rPr>
          <w:rFonts w:ascii="Times New Roman" w:eastAsia="Times New Roman" w:hAnsi="Times New Roman"/>
          <w:sz w:val="28"/>
          <w:szCs w:val="28"/>
        </w:rPr>
        <w:t xml:space="preserve"> блока солнечных панелей из транспортного положения</w:t>
      </w:r>
      <w:r w:rsidR="00101711">
        <w:rPr>
          <w:rFonts w:ascii="Times New Roman" w:eastAsia="Times New Roman" w:hAnsi="Times New Roman"/>
          <w:sz w:val="28"/>
          <w:szCs w:val="28"/>
        </w:rPr>
        <w:t xml:space="preserve"> путём подачи сигнала через стенд (нажатием Кнопки №1)</w:t>
      </w:r>
    </w:p>
    <w:p w14:paraId="709FBCC7" w14:textId="1E30EB18" w:rsidR="00205EAA" w:rsidRPr="00181504" w:rsidRDefault="00101711" w:rsidP="0008721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помощи стенда конкурсант активирует работу системы поиска и наведения. Проверка происходит с</w:t>
      </w:r>
      <w:r w:rsidR="00205EAA" w:rsidRPr="00181504">
        <w:rPr>
          <w:rFonts w:ascii="Times New Roman" w:eastAsia="Times New Roman" w:hAnsi="Times New Roman"/>
          <w:sz w:val="28"/>
          <w:szCs w:val="28"/>
        </w:rPr>
        <w:t xml:space="preserve"> помощью фонарика </w:t>
      </w:r>
      <w:r>
        <w:rPr>
          <w:rFonts w:ascii="Times New Roman" w:eastAsia="Times New Roman" w:hAnsi="Times New Roman"/>
          <w:sz w:val="28"/>
          <w:szCs w:val="28"/>
        </w:rPr>
        <w:t xml:space="preserve">- </w:t>
      </w:r>
      <w:r w:rsidRPr="00181504">
        <w:rPr>
          <w:rFonts w:ascii="Times New Roman" w:eastAsia="Times New Roman" w:hAnsi="Times New Roman"/>
          <w:sz w:val="28"/>
          <w:szCs w:val="28"/>
        </w:rPr>
        <w:t>источника</w:t>
      </w:r>
      <w:r w:rsidR="00205EAA" w:rsidRPr="00181504">
        <w:rPr>
          <w:rFonts w:ascii="Times New Roman" w:eastAsia="Times New Roman" w:hAnsi="Times New Roman"/>
          <w:sz w:val="28"/>
          <w:szCs w:val="28"/>
        </w:rPr>
        <w:t xml:space="preserve"> света, на который устройство должно навести </w:t>
      </w:r>
      <w:r>
        <w:rPr>
          <w:rFonts w:ascii="Times New Roman" w:eastAsia="Times New Roman" w:hAnsi="Times New Roman"/>
          <w:sz w:val="28"/>
          <w:szCs w:val="28"/>
        </w:rPr>
        <w:t xml:space="preserve">блок </w:t>
      </w:r>
      <w:r w:rsidR="00205EAA" w:rsidRPr="00181504">
        <w:rPr>
          <w:rFonts w:ascii="Times New Roman" w:eastAsia="Times New Roman" w:hAnsi="Times New Roman"/>
          <w:sz w:val="28"/>
          <w:szCs w:val="28"/>
        </w:rPr>
        <w:t>солнечн</w:t>
      </w:r>
      <w:r>
        <w:rPr>
          <w:rFonts w:ascii="Times New Roman" w:eastAsia="Times New Roman" w:hAnsi="Times New Roman"/>
          <w:sz w:val="28"/>
          <w:szCs w:val="28"/>
        </w:rPr>
        <w:t>ых</w:t>
      </w:r>
      <w:r w:rsidR="00205EAA" w:rsidRPr="00181504">
        <w:rPr>
          <w:rFonts w:ascii="Times New Roman" w:eastAsia="Times New Roman" w:hAnsi="Times New Roman"/>
          <w:sz w:val="28"/>
          <w:szCs w:val="28"/>
        </w:rPr>
        <w:t xml:space="preserve"> пане</w:t>
      </w:r>
      <w:r>
        <w:rPr>
          <w:rFonts w:ascii="Times New Roman" w:eastAsia="Times New Roman" w:hAnsi="Times New Roman"/>
          <w:sz w:val="28"/>
          <w:szCs w:val="28"/>
        </w:rPr>
        <w:t>лей</w:t>
      </w:r>
      <w:r w:rsidR="00205EAA" w:rsidRPr="00181504">
        <w:rPr>
          <w:rFonts w:ascii="Times New Roman" w:eastAsia="Times New Roman" w:hAnsi="Times New Roman"/>
          <w:sz w:val="28"/>
          <w:szCs w:val="28"/>
        </w:rPr>
        <w:t xml:space="preserve"> и удерживать их. </w:t>
      </w:r>
    </w:p>
    <w:p w14:paraId="3B1A0C37" w14:textId="2A060FBB" w:rsidR="00205EAA" w:rsidRDefault="00205EAA" w:rsidP="0008721B">
      <w:pPr>
        <w:spacing w:after="0" w:line="360" w:lineRule="auto"/>
        <w:ind w:firstLine="709"/>
        <w:jc w:val="both"/>
        <w:rPr>
          <w:rFonts w:ascii="Times New Roman" w:eastAsia="Times New Roman" w:hAnsi="Times New Roman"/>
          <w:sz w:val="28"/>
          <w:szCs w:val="28"/>
        </w:rPr>
      </w:pPr>
      <w:r w:rsidRPr="00181504">
        <w:rPr>
          <w:rFonts w:ascii="Times New Roman" w:eastAsia="Times New Roman" w:hAnsi="Times New Roman"/>
          <w:sz w:val="28"/>
          <w:szCs w:val="28"/>
        </w:rPr>
        <w:t>При изменении положения источника света панель должна снова навестись на источник.</w:t>
      </w:r>
      <w:r w:rsidR="00101711">
        <w:rPr>
          <w:rFonts w:ascii="Times New Roman" w:eastAsia="Times New Roman" w:hAnsi="Times New Roman"/>
          <w:sz w:val="28"/>
          <w:szCs w:val="28"/>
        </w:rPr>
        <w:t xml:space="preserve"> </w:t>
      </w:r>
    </w:p>
    <w:p w14:paraId="45963699" w14:textId="2E12F61B" w:rsidR="00101711" w:rsidRPr="00181504" w:rsidRDefault="00101711" w:rsidP="0008721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С помощью </w:t>
      </w:r>
      <w:r w:rsidR="00551CBC">
        <w:rPr>
          <w:rFonts w:ascii="Times New Roman" w:eastAsia="Times New Roman" w:hAnsi="Times New Roman"/>
          <w:sz w:val="28"/>
          <w:szCs w:val="28"/>
        </w:rPr>
        <w:t>стенда конкурсант отключает</w:t>
      </w:r>
      <w:r w:rsidR="00551CBC" w:rsidRPr="00551CBC">
        <w:rPr>
          <w:rFonts w:ascii="Times New Roman" w:eastAsia="Times New Roman" w:hAnsi="Times New Roman"/>
          <w:sz w:val="28"/>
          <w:szCs w:val="28"/>
        </w:rPr>
        <w:t xml:space="preserve"> </w:t>
      </w:r>
      <w:r w:rsidR="00551CBC">
        <w:rPr>
          <w:rFonts w:ascii="Times New Roman" w:eastAsia="Times New Roman" w:hAnsi="Times New Roman"/>
          <w:sz w:val="28"/>
          <w:szCs w:val="28"/>
        </w:rPr>
        <w:t>систему поиска и наведения. Блок солнечных панелей перестаёт реагировать на источник света и остается в статичном положение.</w:t>
      </w:r>
    </w:p>
    <w:p w14:paraId="01F27541" w14:textId="174BCD9C" w:rsidR="00C44280" w:rsidRDefault="00551CBC" w:rsidP="0008721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Допуск до решения целевой задачи осуществляется только после успешной сдачи системы УПНСП</w:t>
      </w:r>
    </w:p>
    <w:p w14:paraId="4571F278" w14:textId="3D3824CC" w:rsidR="0076713C" w:rsidRPr="000773BA" w:rsidRDefault="0076713C" w:rsidP="0008721B">
      <w:pPr>
        <w:pStyle w:val="aff1"/>
        <w:numPr>
          <w:ilvl w:val="1"/>
          <w:numId w:val="14"/>
        </w:num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Решение целевой задачи </w:t>
      </w:r>
    </w:p>
    <w:p w14:paraId="3F6FBA57" w14:textId="77777777" w:rsidR="0076713C" w:rsidRDefault="0076713C"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выполнении модуля конкурсант прошивает на борт программы, написанные им ранее на конкурсной площадке, и предоставляет экспертам к оценке испытания космического аппарата на подвижном стенде. Во время демонстрации работоспособности спутника, конкурсант сам выполняет необходимые действия с МКА, при необходимости используя исключительно устные рекомендации экспертов. Отсчет времени производится, используя таймер на экране, телефон ГЭ, ТЭ.</w:t>
      </w:r>
    </w:p>
    <w:p w14:paraId="26BEAAC0" w14:textId="77777777" w:rsidR="00205EAA" w:rsidRDefault="00205EAA" w:rsidP="0008721B">
      <w:pPr>
        <w:pStyle w:val="afff3"/>
        <w:numPr>
          <w:ilvl w:val="0"/>
          <w:numId w:val="16"/>
        </w:numPr>
        <w:spacing w:before="0" w:beforeAutospacing="0" w:after="63" w:afterAutospacing="0" w:line="360" w:lineRule="auto"/>
        <w:ind w:left="1440" w:right="198"/>
        <w:jc w:val="both"/>
      </w:pPr>
      <w:r>
        <w:rPr>
          <w:color w:val="000000"/>
          <w:sz w:val="28"/>
          <w:szCs w:val="28"/>
        </w:rPr>
        <w:t>Раскручивание корпуса аппарата из неподвижного положения влево (по ходу часовой стрелки) и вращение с постоянной угловой скоростью;</w:t>
      </w:r>
    </w:p>
    <w:p w14:paraId="7BA95BE4" w14:textId="77777777" w:rsidR="00205EAA" w:rsidRDefault="00205EAA" w:rsidP="0008721B">
      <w:pPr>
        <w:pStyle w:val="afff3"/>
        <w:numPr>
          <w:ilvl w:val="0"/>
          <w:numId w:val="16"/>
        </w:numPr>
        <w:spacing w:before="0" w:beforeAutospacing="0" w:after="63" w:afterAutospacing="0" w:line="360" w:lineRule="auto"/>
        <w:ind w:left="1440" w:right="198"/>
        <w:jc w:val="both"/>
      </w:pPr>
      <w:r>
        <w:rPr>
          <w:color w:val="000000"/>
          <w:sz w:val="28"/>
          <w:szCs w:val="28"/>
        </w:rPr>
        <w:t xml:space="preserve">Раскручивание корпуса аппарата из неподвижного положения вправо (против хода часовой стрелки) и вращение с постоянной угловой скоростью. </w:t>
      </w:r>
    </w:p>
    <w:p w14:paraId="2B37395C" w14:textId="77777777" w:rsidR="00205EAA" w:rsidRDefault="00205EAA" w:rsidP="0008721B">
      <w:pPr>
        <w:pStyle w:val="afff3"/>
        <w:numPr>
          <w:ilvl w:val="0"/>
          <w:numId w:val="16"/>
        </w:numPr>
        <w:spacing w:before="0" w:beforeAutospacing="0" w:after="63" w:afterAutospacing="0" w:line="360" w:lineRule="auto"/>
        <w:ind w:left="1440" w:right="198"/>
        <w:jc w:val="both"/>
      </w:pPr>
      <w:r w:rsidRPr="00C772D8">
        <w:rPr>
          <w:color w:val="000000"/>
          <w:sz w:val="28"/>
          <w:szCs w:val="28"/>
        </w:rPr>
        <w:t xml:space="preserve">Стабилизация спутника и заданные значения времени и точности удержания корпуса аппарата (10 секунд). </w:t>
      </w:r>
      <w:r>
        <w:rPr>
          <w:color w:val="000000"/>
          <w:sz w:val="28"/>
          <w:szCs w:val="28"/>
        </w:rPr>
        <w:t>Получение контрольных снимков с камеры (не менее 3 шт) в произвольной ориентации;</w:t>
      </w:r>
    </w:p>
    <w:p w14:paraId="00A037E5" w14:textId="77777777" w:rsidR="00205EAA" w:rsidRPr="004C4786" w:rsidRDefault="00205EAA" w:rsidP="0008721B">
      <w:pPr>
        <w:pStyle w:val="afff3"/>
        <w:spacing w:before="0" w:beforeAutospacing="0" w:after="0" w:afterAutospacing="0" w:line="360" w:lineRule="auto"/>
        <w:ind w:left="1418" w:right="198"/>
        <w:jc w:val="both"/>
        <w:rPr>
          <w:sz w:val="28"/>
          <w:szCs w:val="28"/>
        </w:rPr>
      </w:pPr>
    </w:p>
    <w:p w14:paraId="1D8D0BE2" w14:textId="113920E6" w:rsidR="00205EAA" w:rsidRDefault="00205EAA" w:rsidP="0008721B">
      <w:pPr>
        <w:pStyle w:val="afff3"/>
        <w:numPr>
          <w:ilvl w:val="0"/>
          <w:numId w:val="16"/>
        </w:numPr>
        <w:spacing w:before="0" w:beforeAutospacing="0" w:after="86" w:afterAutospacing="0" w:line="360" w:lineRule="auto"/>
        <w:ind w:left="1440" w:right="198"/>
        <w:jc w:val="both"/>
      </w:pPr>
      <w:r>
        <w:rPr>
          <w:color w:val="000000"/>
          <w:sz w:val="28"/>
          <w:szCs w:val="28"/>
        </w:rPr>
        <w:t>Выполняют ориентацию спутника по магнитометру на подвесе с помощью имитатора магнитного поля Земли по нескольким углам.  Опорную точку на корпусе спутника выбирают в день Д-2. Изменение угла производят поворотом имитатора магнитного поля;</w:t>
      </w:r>
      <w:r w:rsidR="00A63EAE">
        <w:rPr>
          <w:color w:val="000000"/>
          <w:sz w:val="28"/>
          <w:szCs w:val="28"/>
        </w:rPr>
        <w:t xml:space="preserve"> Получение контрольных снимков с камеры (не менее 3 шт)</w:t>
      </w:r>
    </w:p>
    <w:p w14:paraId="470D9FB7" w14:textId="11F51693" w:rsidR="00205EAA" w:rsidRPr="00A25C3D" w:rsidRDefault="00205EAA" w:rsidP="0008721B">
      <w:pPr>
        <w:pStyle w:val="afff3"/>
        <w:numPr>
          <w:ilvl w:val="0"/>
          <w:numId w:val="16"/>
        </w:numPr>
        <w:spacing w:before="0" w:beforeAutospacing="0" w:after="86" w:afterAutospacing="0" w:line="360" w:lineRule="auto"/>
        <w:ind w:left="1440" w:right="198"/>
        <w:jc w:val="both"/>
      </w:pPr>
      <w:r>
        <w:rPr>
          <w:color w:val="000000"/>
          <w:sz w:val="28"/>
          <w:szCs w:val="28"/>
        </w:rPr>
        <w:lastRenderedPageBreak/>
        <w:t>Выполняют ориентацию спутника по солнечным датчикам на подвесе с помощью имитатора Солнца по нескольким углам в нужном направлении.  Изменение угла производят поворотом имитатора Солнца;</w:t>
      </w:r>
      <w:r w:rsidR="00A63EAE">
        <w:rPr>
          <w:color w:val="000000"/>
          <w:sz w:val="28"/>
          <w:szCs w:val="28"/>
        </w:rPr>
        <w:t xml:space="preserve"> Получение контрольных снимков с камеры (не менее 3 шт)</w:t>
      </w:r>
    </w:p>
    <w:p w14:paraId="6AED1F1A" w14:textId="28BAF7D1" w:rsidR="00205EAA" w:rsidRDefault="00205EAA" w:rsidP="0008721B">
      <w:pPr>
        <w:pStyle w:val="afff3"/>
        <w:numPr>
          <w:ilvl w:val="0"/>
          <w:numId w:val="16"/>
        </w:numPr>
        <w:spacing w:before="0" w:beforeAutospacing="0" w:after="86" w:afterAutospacing="0" w:line="360" w:lineRule="auto"/>
        <w:ind w:left="1440" w:right="198"/>
        <w:jc w:val="both"/>
      </w:pPr>
      <w:r w:rsidRPr="00342334">
        <w:rPr>
          <w:color w:val="000000"/>
          <w:sz w:val="28"/>
          <w:szCs w:val="28"/>
        </w:rPr>
        <w:t xml:space="preserve">Работу бортовой </w:t>
      </w:r>
      <w:r w:rsidRPr="00342334">
        <w:rPr>
          <w:color w:val="000000"/>
          <w:sz w:val="28"/>
          <w:szCs w:val="28"/>
        </w:rPr>
        <w:tab/>
        <w:t xml:space="preserve">системы управления по циклограмме: СТАБИЛИЗАЦИЯ - ОРИЕНТАЦИЯ (МАГНИТНАЯ или СОЛНЕЧНАЯ) – СРИЯ ФОТОГРАФИЙ (не менее 3-х) </w:t>
      </w:r>
    </w:p>
    <w:p w14:paraId="25CF05E2" w14:textId="192E0CA5" w:rsidR="00205EAA" w:rsidRDefault="00205EAA" w:rsidP="000872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выполнения модуля заносятся в приложение отчета в виде снимков экрана, фотографий, презентаций (Отчет о выполнении конкурсного задания) </w:t>
      </w:r>
    </w:p>
    <w:p w14:paraId="1A4B535F" w14:textId="77777777" w:rsidR="00384C51" w:rsidRDefault="00384C51" w:rsidP="0008721B">
      <w:pPr>
        <w:spacing w:after="0" w:line="360" w:lineRule="auto"/>
        <w:ind w:firstLine="720"/>
        <w:jc w:val="both"/>
        <w:rPr>
          <w:rFonts w:ascii="Times New Roman" w:eastAsia="Times New Roman" w:hAnsi="Times New Roman" w:cs="Times New Roman"/>
          <w:sz w:val="28"/>
          <w:szCs w:val="28"/>
        </w:rPr>
      </w:pPr>
    </w:p>
    <w:p w14:paraId="22A9F088" w14:textId="48B0E725" w:rsidR="0076713C" w:rsidRDefault="0076713C" w:rsidP="0008721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C7D56DD" w14:textId="4AD9DB25" w:rsidR="00384C51" w:rsidRPr="00F72EDA" w:rsidRDefault="00384C51" w:rsidP="0008721B">
      <w:pPr>
        <w:pStyle w:val="-2"/>
        <w:rPr>
          <w:rFonts w:ascii="Times New Roman" w:hAnsi="Times New Roman"/>
        </w:rPr>
      </w:pPr>
      <w:bookmarkStart w:id="28" w:name="_Toc195444853"/>
      <w:r w:rsidRPr="00F72EDA">
        <w:rPr>
          <w:rFonts w:ascii="Times New Roman" w:hAnsi="Times New Roman"/>
        </w:rPr>
        <w:lastRenderedPageBreak/>
        <w:t xml:space="preserve">Модуль Е. Бережливое производство. Соблюдение ТБ и ОТ. Организация рабочего </w:t>
      </w:r>
      <w:r w:rsidR="0091594E" w:rsidRPr="00F72EDA">
        <w:rPr>
          <w:rFonts w:ascii="Times New Roman" w:hAnsi="Times New Roman"/>
        </w:rPr>
        <w:t>места (</w:t>
      </w:r>
      <w:r w:rsidR="00683F7E">
        <w:rPr>
          <w:rFonts w:ascii="Times New Roman" w:hAnsi="Times New Roman"/>
          <w:szCs w:val="28"/>
        </w:rPr>
        <w:t>вариатив</w:t>
      </w:r>
      <w:r w:rsidR="0091594E" w:rsidRPr="00F72EDA">
        <w:rPr>
          <w:rFonts w:ascii="Times New Roman" w:hAnsi="Times New Roman"/>
          <w:szCs w:val="28"/>
        </w:rPr>
        <w:t>)</w:t>
      </w:r>
      <w:bookmarkEnd w:id="28"/>
    </w:p>
    <w:p w14:paraId="1F7A44BD" w14:textId="2C60B38C" w:rsidR="00384C51" w:rsidRPr="00C80BA0" w:rsidRDefault="00C80BA0" w:rsidP="0008721B">
      <w:pPr>
        <w:spacing w:after="0" w:line="360" w:lineRule="auto"/>
        <w:ind w:firstLine="720"/>
        <w:jc w:val="both"/>
        <w:rPr>
          <w:rFonts w:ascii="Times New Roman" w:eastAsia="Times New Roman" w:hAnsi="Times New Roman" w:cs="Times New Roman"/>
          <w:i/>
          <w:iCs/>
          <w:sz w:val="28"/>
          <w:szCs w:val="28"/>
        </w:rPr>
      </w:pPr>
      <w:r w:rsidRPr="00C80BA0">
        <w:rPr>
          <w:rFonts w:ascii="Times New Roman" w:eastAsia="Times New Roman" w:hAnsi="Times New Roman" w:cs="Times New Roman"/>
          <w:i/>
          <w:iCs/>
          <w:sz w:val="28"/>
          <w:szCs w:val="28"/>
        </w:rPr>
        <w:t>Время на выполнение модуля: оценивается экспертами каждый день</w:t>
      </w:r>
    </w:p>
    <w:p w14:paraId="30ABC23B" w14:textId="7F5F48F1" w:rsidR="00384C51" w:rsidRPr="00C623C2" w:rsidRDefault="00384C51" w:rsidP="0008721B">
      <w:pPr>
        <w:spacing w:after="0" w:line="360" w:lineRule="auto"/>
        <w:ind w:firstLine="720"/>
        <w:jc w:val="both"/>
        <w:rPr>
          <w:rFonts w:ascii="Times New Roman" w:eastAsia="Times New Roman" w:hAnsi="Times New Roman" w:cs="Times New Roman"/>
          <w:sz w:val="28"/>
          <w:szCs w:val="28"/>
        </w:rPr>
      </w:pPr>
      <w:r w:rsidRPr="00C623C2">
        <w:rPr>
          <w:rFonts w:ascii="Times New Roman" w:eastAsia="Times New Roman" w:hAnsi="Times New Roman" w:cs="Times New Roman"/>
          <w:sz w:val="28"/>
          <w:szCs w:val="28"/>
        </w:rPr>
        <w:t xml:space="preserve">Немаловажную роль играет внедрение в процесс выполнения работы принципов бережливого производства, т.е. вовлечение </w:t>
      </w:r>
      <w:r w:rsidR="00E06B26">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а</w:t>
      </w:r>
      <w:r w:rsidRPr="00C623C2">
        <w:rPr>
          <w:rFonts w:ascii="Times New Roman" w:eastAsia="Times New Roman" w:hAnsi="Times New Roman" w:cs="Times New Roman"/>
          <w:sz w:val="28"/>
          <w:szCs w:val="28"/>
        </w:rPr>
        <w:t xml:space="preserve"> в процесс оптимизации рабочего пространства с целью минимизации затрат и максимальной ориентации на результат. Экспертами оценивается также планировка рабочего места, то есть рациональное пространственное размещение всех элементов оборудования, технологической и организационной оснастки, инвентаря, которые обеспечивают экономное использование материала, ресурсов, безопасности труда. Культура производства подразумевает пунктуальность, правильное использование инструмента, экономное расходование ресурсов и материала, работу в индивидуальных средствах защиты (халатах, в перчатках, с респираторами, в бахилах) и с заземлением (когда это необходимо), чистоту и порядок на рабочем месте.   </w:t>
      </w:r>
    </w:p>
    <w:p w14:paraId="4847146B" w14:textId="54F3F524" w:rsidR="00384C51" w:rsidRPr="00C623C2" w:rsidRDefault="00384C51" w:rsidP="0008721B">
      <w:pPr>
        <w:spacing w:after="0" w:line="360" w:lineRule="auto"/>
        <w:ind w:firstLine="720"/>
        <w:jc w:val="both"/>
        <w:rPr>
          <w:rFonts w:ascii="Times New Roman" w:eastAsia="Times New Roman" w:hAnsi="Times New Roman" w:cs="Times New Roman"/>
          <w:sz w:val="28"/>
          <w:szCs w:val="28"/>
        </w:rPr>
      </w:pPr>
      <w:r w:rsidRPr="00C623C2">
        <w:rPr>
          <w:rFonts w:ascii="Times New Roman" w:eastAsia="Times New Roman" w:hAnsi="Times New Roman" w:cs="Times New Roman"/>
          <w:sz w:val="28"/>
          <w:szCs w:val="28"/>
        </w:rPr>
        <w:t xml:space="preserve">Под организацией рабочего места понимается комплекс мероприятий, направленных на создание на рабочем месте необходимых условий для высокопроизводительного труда, на повышение его содержательности и охрану здоровья </w:t>
      </w:r>
      <w:r w:rsidR="00E06B26">
        <w:rPr>
          <w:rFonts w:ascii="Times New Roman" w:eastAsia="Times New Roman" w:hAnsi="Times New Roman" w:cs="Times New Roman"/>
          <w:sz w:val="28"/>
          <w:szCs w:val="28"/>
        </w:rPr>
        <w:t>конкурсант</w:t>
      </w:r>
      <w:r w:rsidRPr="00C623C2">
        <w:rPr>
          <w:rFonts w:ascii="Times New Roman" w:eastAsia="Times New Roman" w:hAnsi="Times New Roman" w:cs="Times New Roman"/>
          <w:sz w:val="28"/>
          <w:szCs w:val="28"/>
        </w:rPr>
        <w:t xml:space="preserve">ов.   </w:t>
      </w:r>
    </w:p>
    <w:p w14:paraId="69E7358B" w14:textId="77777777" w:rsidR="00384C51" w:rsidRPr="00C623C2" w:rsidRDefault="00384C51" w:rsidP="0008721B">
      <w:pPr>
        <w:spacing w:after="0" w:line="360" w:lineRule="auto"/>
        <w:ind w:firstLine="720"/>
        <w:jc w:val="both"/>
        <w:rPr>
          <w:rFonts w:ascii="Times New Roman" w:eastAsia="Times New Roman" w:hAnsi="Times New Roman" w:cs="Times New Roman"/>
          <w:sz w:val="28"/>
          <w:szCs w:val="28"/>
        </w:rPr>
      </w:pPr>
      <w:r w:rsidRPr="00C623C2">
        <w:rPr>
          <w:rFonts w:ascii="Times New Roman" w:eastAsia="Times New Roman" w:hAnsi="Times New Roman" w:cs="Times New Roman"/>
          <w:sz w:val="28"/>
          <w:szCs w:val="28"/>
        </w:rPr>
        <w:t>К</w:t>
      </w:r>
      <w:r>
        <w:rPr>
          <w:rFonts w:ascii="Times New Roman" w:eastAsia="Times New Roman" w:hAnsi="Times New Roman" w:cs="Times New Roman"/>
          <w:sz w:val="28"/>
          <w:szCs w:val="28"/>
        </w:rPr>
        <w:t>онкурсанту</w:t>
      </w:r>
      <w:r w:rsidRPr="00C623C2">
        <w:rPr>
          <w:rFonts w:ascii="Times New Roman" w:eastAsia="Times New Roman" w:hAnsi="Times New Roman" w:cs="Times New Roman"/>
          <w:sz w:val="28"/>
          <w:szCs w:val="28"/>
        </w:rPr>
        <w:t xml:space="preserve"> необходимо так организовать рабочее пространство, чтобы комфортно </w:t>
      </w:r>
      <w:r>
        <w:rPr>
          <w:rFonts w:ascii="Times New Roman" w:eastAsia="Times New Roman" w:hAnsi="Times New Roman" w:cs="Times New Roman"/>
          <w:sz w:val="28"/>
          <w:szCs w:val="28"/>
        </w:rPr>
        <w:t xml:space="preserve">было выполнять конкурсное задание, </w:t>
      </w:r>
      <w:r w:rsidRPr="00C623C2">
        <w:rPr>
          <w:rFonts w:ascii="Times New Roman" w:eastAsia="Times New Roman" w:hAnsi="Times New Roman" w:cs="Times New Roman"/>
          <w:sz w:val="28"/>
          <w:szCs w:val="28"/>
        </w:rPr>
        <w:t xml:space="preserve">иметь рациональную планировку и бесперебойное выполнение функций.  </w:t>
      </w:r>
    </w:p>
    <w:p w14:paraId="65FE0C2E" w14:textId="0FE404A9" w:rsidR="0076713C" w:rsidRDefault="0076713C" w:rsidP="0008721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AF7354D" w14:textId="77777777" w:rsidR="00384C51" w:rsidRPr="0019320E" w:rsidRDefault="00384C51" w:rsidP="0008721B">
      <w:pPr>
        <w:pStyle w:val="-1"/>
        <w:rPr>
          <w:rFonts w:ascii="Times New Roman" w:hAnsi="Times New Roman"/>
          <w:color w:val="auto"/>
          <w:sz w:val="28"/>
          <w:szCs w:val="28"/>
        </w:rPr>
      </w:pPr>
      <w:bookmarkStart w:id="29" w:name="_heading=h.4d34og8"/>
      <w:bookmarkStart w:id="30" w:name="_Toc195444854"/>
      <w:bookmarkStart w:id="31" w:name="_Hlk195402859"/>
      <w:bookmarkEnd w:id="29"/>
      <w:r w:rsidRPr="0019320E">
        <w:rPr>
          <w:rFonts w:ascii="Times New Roman" w:hAnsi="Times New Roman"/>
          <w:color w:val="auto"/>
          <w:sz w:val="28"/>
          <w:szCs w:val="28"/>
        </w:rPr>
        <w:lastRenderedPageBreak/>
        <w:t>2. СПЕЦИАЛЬНЫЕ ПРАВИЛА КОМПЕТЕНЦИИ</w:t>
      </w:r>
      <w:r w:rsidRPr="0019320E">
        <w:rPr>
          <w:rFonts w:ascii="Times New Roman" w:hAnsi="Times New Roman"/>
          <w:i/>
          <w:color w:val="auto"/>
          <w:sz w:val="28"/>
          <w:szCs w:val="28"/>
          <w:vertAlign w:val="superscript"/>
        </w:rPr>
        <w:footnoteReference w:id="2"/>
      </w:r>
      <w:bookmarkEnd w:id="30"/>
    </w:p>
    <w:p w14:paraId="78C4B657" w14:textId="77777777" w:rsidR="00384C51" w:rsidRPr="0019320E" w:rsidRDefault="00384C51" w:rsidP="0008721B">
      <w:pPr>
        <w:spacing w:after="0" w:line="240" w:lineRule="auto"/>
        <w:jc w:val="both"/>
        <w:rPr>
          <w:rFonts w:ascii="Times New Roman" w:eastAsia="Times New Roman" w:hAnsi="Times New Roman" w:cs="Times New Roman"/>
          <w:sz w:val="28"/>
          <w:szCs w:val="28"/>
        </w:rPr>
      </w:pPr>
    </w:p>
    <w:p w14:paraId="29772E8C" w14:textId="229694A0" w:rsidR="00384C51" w:rsidRPr="0019320E" w:rsidRDefault="00384C51" w:rsidP="0008721B">
      <w:pPr>
        <w:spacing w:after="0" w:line="360" w:lineRule="auto"/>
        <w:ind w:firstLine="709"/>
        <w:jc w:val="both"/>
        <w:rPr>
          <w:rFonts w:ascii="Times New Roman" w:eastAsia="Times New Roman" w:hAnsi="Times New Roman" w:cs="Times New Roman"/>
          <w:sz w:val="28"/>
          <w:szCs w:val="28"/>
        </w:rPr>
      </w:pPr>
      <w:r w:rsidRPr="0019320E">
        <w:rPr>
          <w:rFonts w:ascii="Times New Roman" w:eastAsia="Times New Roman" w:hAnsi="Times New Roman" w:cs="Times New Roman"/>
          <w:sz w:val="28"/>
          <w:szCs w:val="28"/>
        </w:rPr>
        <w:t xml:space="preserve">Количество технических экспертов - 1 (один) на 6 </w:t>
      </w:r>
      <w:r w:rsidR="004C2D2C" w:rsidRPr="0019320E">
        <w:rPr>
          <w:rFonts w:ascii="Times New Roman" w:eastAsia="Times New Roman" w:hAnsi="Times New Roman" w:cs="Times New Roman"/>
          <w:sz w:val="28"/>
          <w:szCs w:val="28"/>
        </w:rPr>
        <w:t>конкурсантов. Если</w:t>
      </w:r>
      <w:r w:rsidRPr="0019320E">
        <w:rPr>
          <w:rFonts w:ascii="Times New Roman" w:eastAsia="Times New Roman" w:hAnsi="Times New Roman" w:cs="Times New Roman"/>
          <w:sz w:val="28"/>
          <w:szCs w:val="28"/>
        </w:rPr>
        <w:t xml:space="preserve"> на площадке проведения чемпионата находится более 6 </w:t>
      </w:r>
      <w:r w:rsidR="004C2D2C" w:rsidRPr="0019320E">
        <w:rPr>
          <w:rFonts w:ascii="Times New Roman" w:eastAsia="Times New Roman" w:hAnsi="Times New Roman" w:cs="Times New Roman"/>
          <w:sz w:val="28"/>
          <w:szCs w:val="28"/>
        </w:rPr>
        <w:t>конкурсантов</w:t>
      </w:r>
      <w:r w:rsidRPr="0019320E">
        <w:rPr>
          <w:rFonts w:ascii="Times New Roman" w:eastAsia="Times New Roman" w:hAnsi="Times New Roman" w:cs="Times New Roman"/>
          <w:sz w:val="28"/>
          <w:szCs w:val="28"/>
        </w:rPr>
        <w:t xml:space="preserve"> – обязательное присутствие второго технического эксперта. Также обязательно присутствие волонтера в каждый день проведения мероприятия, начиная со второго дня до дня проведения чемпионата. </w:t>
      </w:r>
    </w:p>
    <w:bookmarkEnd w:id="31"/>
    <w:p w14:paraId="5C418CDF" w14:textId="45DA961E" w:rsidR="00384C51" w:rsidRPr="0019320E" w:rsidRDefault="00384C51" w:rsidP="0008721B">
      <w:pPr>
        <w:spacing w:after="0" w:line="360" w:lineRule="auto"/>
        <w:ind w:firstLine="709"/>
        <w:jc w:val="both"/>
        <w:rPr>
          <w:rFonts w:ascii="Times New Roman" w:eastAsia="Times New Roman" w:hAnsi="Times New Roman" w:cs="Times New Roman"/>
          <w:sz w:val="28"/>
          <w:szCs w:val="28"/>
        </w:rPr>
      </w:pPr>
      <w:r w:rsidRPr="0019320E">
        <w:rPr>
          <w:rFonts w:ascii="Times New Roman" w:eastAsia="Times New Roman" w:hAnsi="Times New Roman" w:cs="Times New Roman"/>
          <w:sz w:val="28"/>
          <w:szCs w:val="28"/>
        </w:rPr>
        <w:t xml:space="preserve">Перед началом работы на площадке эксперты и </w:t>
      </w:r>
      <w:r w:rsidR="00E06B26" w:rsidRPr="0019320E">
        <w:rPr>
          <w:rFonts w:ascii="Times New Roman" w:eastAsia="Times New Roman" w:hAnsi="Times New Roman" w:cs="Times New Roman"/>
          <w:sz w:val="28"/>
          <w:szCs w:val="28"/>
        </w:rPr>
        <w:t>конкурсанты</w:t>
      </w:r>
      <w:r w:rsidRPr="0019320E">
        <w:rPr>
          <w:rFonts w:ascii="Times New Roman" w:eastAsia="Times New Roman" w:hAnsi="Times New Roman" w:cs="Times New Roman"/>
          <w:sz w:val="28"/>
          <w:szCs w:val="28"/>
        </w:rPr>
        <w:t xml:space="preserve"> сдают телефоны в отдельную, закрывающуюся комнату (обычно комната ГЭ), за исключением ГЭ, ТЭ и ЗГЭ для сохранения коммуникации с организаторами чемпионата.</w:t>
      </w:r>
    </w:p>
    <w:p w14:paraId="59C622F3" w14:textId="77777777" w:rsidR="00384C51" w:rsidRPr="0019320E" w:rsidRDefault="00384C51" w:rsidP="0008721B">
      <w:pPr>
        <w:spacing w:after="0" w:line="360" w:lineRule="auto"/>
        <w:jc w:val="both"/>
        <w:rPr>
          <w:rFonts w:ascii="Times New Roman" w:eastAsia="Times New Roman" w:hAnsi="Times New Roman" w:cs="Times New Roman"/>
          <w:sz w:val="28"/>
          <w:szCs w:val="28"/>
        </w:rPr>
      </w:pPr>
    </w:p>
    <w:p w14:paraId="21379940" w14:textId="77777777" w:rsidR="00384C51" w:rsidRPr="0019320E" w:rsidRDefault="00384C51" w:rsidP="0019320E">
      <w:pPr>
        <w:pStyle w:val="-2"/>
        <w:spacing w:after="240"/>
        <w:jc w:val="both"/>
        <w:rPr>
          <w:rFonts w:ascii="Times New Roman" w:hAnsi="Times New Roman"/>
          <w:szCs w:val="28"/>
        </w:rPr>
      </w:pPr>
      <w:bookmarkStart w:id="32" w:name="_heading=h.2s8eyo1"/>
      <w:bookmarkStart w:id="33" w:name="_Toc195444855"/>
      <w:bookmarkEnd w:id="32"/>
      <w:r w:rsidRPr="0019320E">
        <w:rPr>
          <w:rFonts w:ascii="Times New Roman" w:hAnsi="Times New Roman"/>
          <w:szCs w:val="28"/>
        </w:rPr>
        <w:t>2.1. Личный инструмент конкурсанта</w:t>
      </w:r>
      <w:bookmarkEnd w:id="33"/>
    </w:p>
    <w:p w14:paraId="6CFEDEF9" w14:textId="77777777" w:rsidR="00384C51" w:rsidRPr="0019320E" w:rsidRDefault="00384C51" w:rsidP="0008721B">
      <w:pPr>
        <w:spacing w:after="0" w:line="360" w:lineRule="auto"/>
        <w:jc w:val="both"/>
        <w:rPr>
          <w:rFonts w:ascii="Times New Roman" w:eastAsia="Times New Roman" w:hAnsi="Times New Roman" w:cs="Times New Roman"/>
          <w:sz w:val="28"/>
          <w:szCs w:val="28"/>
        </w:rPr>
      </w:pPr>
      <w:r w:rsidRPr="0019320E">
        <w:rPr>
          <w:rFonts w:ascii="Times New Roman" w:eastAsia="Times New Roman" w:hAnsi="Times New Roman" w:cs="Times New Roman"/>
          <w:sz w:val="28"/>
          <w:szCs w:val="28"/>
        </w:rPr>
        <w:t>Нулевой тулбокс.</w:t>
      </w:r>
    </w:p>
    <w:p w14:paraId="08BCF58A" w14:textId="77777777" w:rsidR="00384C51" w:rsidRPr="0019320E" w:rsidRDefault="00384C51" w:rsidP="0008721B">
      <w:pPr>
        <w:spacing w:after="0" w:line="360" w:lineRule="auto"/>
        <w:jc w:val="both"/>
        <w:rPr>
          <w:rFonts w:ascii="Times New Roman" w:eastAsia="Times New Roman" w:hAnsi="Times New Roman" w:cs="Times New Roman"/>
          <w:sz w:val="28"/>
          <w:szCs w:val="28"/>
        </w:rPr>
      </w:pPr>
    </w:p>
    <w:p w14:paraId="54246501" w14:textId="77777777" w:rsidR="00384C51" w:rsidRPr="0019320E" w:rsidRDefault="00384C51" w:rsidP="0019320E">
      <w:pPr>
        <w:pStyle w:val="-2"/>
        <w:spacing w:after="240"/>
        <w:jc w:val="both"/>
        <w:rPr>
          <w:rFonts w:ascii="Times New Roman" w:hAnsi="Times New Roman"/>
          <w:szCs w:val="28"/>
        </w:rPr>
      </w:pPr>
      <w:bookmarkStart w:id="34" w:name="_heading=h.17dp8vu"/>
      <w:bookmarkStart w:id="35" w:name="_Toc195444856"/>
      <w:bookmarkEnd w:id="34"/>
      <w:r w:rsidRPr="0019320E">
        <w:rPr>
          <w:rFonts w:ascii="Times New Roman" w:hAnsi="Times New Roman"/>
          <w:szCs w:val="28"/>
        </w:rPr>
        <w:t>2.2. Материалы, оборудование и инструменты, запрещенные на площадке</w:t>
      </w:r>
      <w:bookmarkEnd w:id="35"/>
    </w:p>
    <w:p w14:paraId="1343C835" w14:textId="77777777" w:rsidR="00384C51" w:rsidRPr="0019320E" w:rsidRDefault="00384C51"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20"/>
        <w:jc w:val="both"/>
        <w:rPr>
          <w:rFonts w:ascii="Times New Roman" w:eastAsia="Times New Roman" w:hAnsi="Times New Roman" w:cs="Times New Roman"/>
          <w:color w:val="000000"/>
          <w:sz w:val="28"/>
          <w:szCs w:val="28"/>
        </w:rPr>
      </w:pPr>
      <w:r w:rsidRPr="0019320E">
        <w:rPr>
          <w:rFonts w:ascii="Times New Roman" w:eastAsia="Times New Roman" w:hAnsi="Times New Roman" w:cs="Times New Roman"/>
          <w:color w:val="000000"/>
          <w:sz w:val="28"/>
          <w:szCs w:val="28"/>
        </w:rPr>
        <w:t>Домашние наработки, детали, изделия.</w:t>
      </w:r>
    </w:p>
    <w:p w14:paraId="2A6461DC" w14:textId="77777777" w:rsidR="00384C51" w:rsidRPr="0019320E" w:rsidRDefault="00384C51"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20"/>
        <w:jc w:val="both"/>
        <w:rPr>
          <w:rFonts w:ascii="Times New Roman" w:eastAsia="Times New Roman" w:hAnsi="Times New Roman" w:cs="Times New Roman"/>
          <w:color w:val="000000"/>
          <w:sz w:val="28"/>
          <w:szCs w:val="28"/>
        </w:rPr>
      </w:pPr>
      <w:r w:rsidRPr="0019320E">
        <w:rPr>
          <w:rFonts w:ascii="Times New Roman" w:eastAsia="Times New Roman" w:hAnsi="Times New Roman" w:cs="Times New Roman"/>
          <w:color w:val="000000"/>
          <w:sz w:val="28"/>
          <w:szCs w:val="28"/>
        </w:rPr>
        <w:t>Блокноты, тетради, записи с информацией, использовавшейся при подготовке к мероприятию</w:t>
      </w:r>
    </w:p>
    <w:p w14:paraId="680B0F22" w14:textId="77777777" w:rsidR="00384C51" w:rsidRPr="0019320E" w:rsidRDefault="00384C51"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20"/>
        <w:jc w:val="both"/>
        <w:rPr>
          <w:rFonts w:ascii="Times New Roman" w:eastAsia="Times New Roman" w:hAnsi="Times New Roman" w:cs="Times New Roman"/>
          <w:color w:val="000000"/>
          <w:sz w:val="28"/>
          <w:szCs w:val="28"/>
        </w:rPr>
      </w:pPr>
      <w:r w:rsidRPr="0019320E">
        <w:rPr>
          <w:rFonts w:ascii="Times New Roman" w:eastAsia="Times New Roman" w:hAnsi="Times New Roman" w:cs="Times New Roman"/>
          <w:color w:val="000000"/>
          <w:sz w:val="28"/>
          <w:szCs w:val="28"/>
        </w:rPr>
        <w:t>Сторонние флеш-накопители, жесткие диски, носители и т.п.</w:t>
      </w:r>
    </w:p>
    <w:p w14:paraId="0B507FDE" w14:textId="77777777" w:rsidR="00384C51" w:rsidRPr="0019320E" w:rsidRDefault="00384C51"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20"/>
        <w:jc w:val="both"/>
        <w:rPr>
          <w:rFonts w:ascii="Times New Roman" w:eastAsia="Times New Roman" w:hAnsi="Times New Roman" w:cs="Times New Roman"/>
          <w:color w:val="000000"/>
          <w:sz w:val="28"/>
          <w:szCs w:val="28"/>
        </w:rPr>
      </w:pPr>
      <w:r w:rsidRPr="0019320E">
        <w:rPr>
          <w:rFonts w:ascii="Times New Roman" w:eastAsia="Times New Roman" w:hAnsi="Times New Roman" w:cs="Times New Roman"/>
          <w:color w:val="000000"/>
          <w:sz w:val="28"/>
          <w:szCs w:val="28"/>
        </w:rPr>
        <w:t>Наушники, часы, телефоны, браслеты;</w:t>
      </w:r>
    </w:p>
    <w:p w14:paraId="2A462C6F" w14:textId="77777777" w:rsidR="00384C51" w:rsidRPr="0019320E" w:rsidRDefault="00384C51" w:rsidP="0008721B">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20"/>
        <w:jc w:val="both"/>
        <w:rPr>
          <w:rFonts w:ascii="Times New Roman" w:eastAsia="Times New Roman" w:hAnsi="Times New Roman" w:cs="Times New Roman"/>
          <w:color w:val="000000"/>
          <w:sz w:val="28"/>
          <w:szCs w:val="28"/>
        </w:rPr>
      </w:pPr>
      <w:r w:rsidRPr="0019320E">
        <w:rPr>
          <w:rFonts w:ascii="Times New Roman" w:eastAsia="Times New Roman" w:hAnsi="Times New Roman" w:cs="Times New Roman"/>
          <w:color w:val="000000"/>
          <w:sz w:val="28"/>
          <w:szCs w:val="28"/>
        </w:rPr>
        <w:t>Фляги, термокружки, посуда.</w:t>
      </w:r>
    </w:p>
    <w:p w14:paraId="61236E6C" w14:textId="29580F0C" w:rsidR="00071030" w:rsidRPr="0019320E" w:rsidRDefault="00071030" w:rsidP="0008721B">
      <w:pPr>
        <w:rPr>
          <w:rFonts w:ascii="Times New Roman" w:eastAsia="Times New Roman" w:hAnsi="Times New Roman" w:cs="Times New Roman"/>
          <w:sz w:val="28"/>
          <w:szCs w:val="28"/>
        </w:rPr>
      </w:pPr>
      <w:r w:rsidRPr="0019320E">
        <w:rPr>
          <w:rFonts w:ascii="Times New Roman" w:eastAsia="Times New Roman" w:hAnsi="Times New Roman" w:cs="Times New Roman"/>
          <w:sz w:val="28"/>
          <w:szCs w:val="28"/>
        </w:rPr>
        <w:br w:type="page"/>
      </w:r>
    </w:p>
    <w:p w14:paraId="7886AEE3" w14:textId="77777777" w:rsidR="00707166" w:rsidRPr="00D83E4E" w:rsidRDefault="00707166" w:rsidP="0008721B">
      <w:pPr>
        <w:pStyle w:val="-1"/>
        <w:jc w:val="center"/>
        <w:rPr>
          <w:rFonts w:ascii="Times New Roman" w:hAnsi="Times New Roman"/>
          <w:color w:val="auto"/>
          <w:sz w:val="28"/>
          <w:szCs w:val="28"/>
        </w:rPr>
      </w:pPr>
      <w:bookmarkStart w:id="36" w:name="_Toc195444857"/>
      <w:r w:rsidRPr="00D83E4E">
        <w:rPr>
          <w:rFonts w:ascii="Times New Roman" w:hAnsi="Times New Roman"/>
          <w:color w:val="auto"/>
          <w:sz w:val="28"/>
          <w:szCs w:val="28"/>
        </w:rPr>
        <w:lastRenderedPageBreak/>
        <w:t>3. Приложения</w:t>
      </w:r>
      <w:bookmarkEnd w:id="36"/>
    </w:p>
    <w:p w14:paraId="61F036B2" w14:textId="77777777" w:rsidR="00707166" w:rsidRDefault="00707166" w:rsidP="0008721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1. Инструкция по заполнению матрицы конкурсного задания</w:t>
      </w:r>
    </w:p>
    <w:p w14:paraId="576F2ACC" w14:textId="77777777" w:rsidR="00707166" w:rsidRDefault="00707166" w:rsidP="0008721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2. Матрица конкурсного задания</w:t>
      </w:r>
    </w:p>
    <w:p w14:paraId="5EC9AFAC" w14:textId="20E5877C" w:rsidR="00707166" w:rsidRDefault="00707166" w:rsidP="0008721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3.</w:t>
      </w:r>
      <w:r w:rsidRPr="007B3FD5">
        <w:rPr>
          <w:rFonts w:ascii="Times New Roman" w:hAnsi="Times New Roman" w:cs="Times New Roman"/>
          <w:sz w:val="28"/>
          <w:szCs w:val="28"/>
        </w:rPr>
        <w:t xml:space="preserve"> </w:t>
      </w:r>
      <w:r>
        <w:rPr>
          <w:rFonts w:ascii="Times New Roman" w:hAnsi="Times New Roman" w:cs="Times New Roman"/>
          <w:sz w:val="28"/>
          <w:szCs w:val="28"/>
        </w:rPr>
        <w:t>Инструкция по охране труда</w:t>
      </w:r>
    </w:p>
    <w:p w14:paraId="208B52C7" w14:textId="0A51B077" w:rsidR="00E804BB" w:rsidRDefault="00E804BB" w:rsidP="0008721B">
      <w:pPr>
        <w:autoSpaceDE w:val="0"/>
        <w:autoSpaceDN w:val="0"/>
        <w:adjustRightInd w:val="0"/>
        <w:spacing w:after="0" w:line="360" w:lineRule="auto"/>
        <w:jc w:val="both"/>
        <w:rPr>
          <w:rFonts w:ascii="Times New Roman" w:hAnsi="Times New Roman" w:cs="Times New Roman"/>
          <w:sz w:val="28"/>
          <w:szCs w:val="28"/>
        </w:rPr>
      </w:pPr>
      <w:r w:rsidRPr="00E804BB">
        <w:rPr>
          <w:rFonts w:ascii="Times New Roman" w:hAnsi="Times New Roman" w:cs="Times New Roman"/>
          <w:sz w:val="28"/>
          <w:szCs w:val="28"/>
        </w:rPr>
        <w:t>Приложение 4. 30% изменение Конкурсного задания</w:t>
      </w:r>
    </w:p>
    <w:p w14:paraId="1FADC51D" w14:textId="35493786" w:rsidR="00707166" w:rsidRPr="00707166" w:rsidRDefault="00707166" w:rsidP="0008721B">
      <w:pPr>
        <w:spacing w:after="223" w:line="264" w:lineRule="auto"/>
        <w:ind w:right="3"/>
        <w:rPr>
          <w:rFonts w:ascii="Times New Roman" w:eastAsia="Times New Roman" w:hAnsi="Times New Roman" w:cs="Times New Roman"/>
          <w:sz w:val="28"/>
          <w:szCs w:val="28"/>
        </w:rPr>
      </w:pPr>
      <w:r w:rsidRPr="00707166">
        <w:rPr>
          <w:rFonts w:ascii="Times New Roman" w:hAnsi="Times New Roman" w:cs="Times New Roman"/>
          <w:sz w:val="28"/>
          <w:szCs w:val="28"/>
        </w:rPr>
        <w:t xml:space="preserve">Приложение </w:t>
      </w:r>
      <w:r w:rsidR="00E804BB">
        <w:rPr>
          <w:rFonts w:ascii="Times New Roman" w:hAnsi="Times New Roman" w:cs="Times New Roman"/>
          <w:sz w:val="28"/>
          <w:szCs w:val="28"/>
        </w:rPr>
        <w:t>5</w:t>
      </w:r>
      <w:r w:rsidRPr="00707166">
        <w:rPr>
          <w:rFonts w:ascii="Times New Roman" w:hAnsi="Times New Roman" w:cs="Times New Roman"/>
          <w:sz w:val="28"/>
          <w:szCs w:val="28"/>
        </w:rPr>
        <w:t>. Приложение «</w:t>
      </w:r>
      <w:r w:rsidRPr="00707166">
        <w:rPr>
          <w:rFonts w:ascii="Times New Roman" w:eastAsia="Times New Roman" w:hAnsi="Times New Roman" w:cs="Times New Roman"/>
          <w:sz w:val="28"/>
          <w:szCs w:val="28"/>
        </w:rPr>
        <w:t>Отчет о выполнении конкурсного задания»</w:t>
      </w:r>
    </w:p>
    <w:p w14:paraId="5B328C1D" w14:textId="1FA88973" w:rsidR="00707166" w:rsidRDefault="00707166" w:rsidP="0008721B">
      <w:pPr>
        <w:autoSpaceDE w:val="0"/>
        <w:autoSpaceDN w:val="0"/>
        <w:adjustRightInd w:val="0"/>
        <w:spacing w:after="0" w:line="360" w:lineRule="auto"/>
        <w:jc w:val="both"/>
        <w:rPr>
          <w:rFonts w:ascii="Times New Roman" w:hAnsi="Times New Roman" w:cs="Times New Roman"/>
          <w:sz w:val="28"/>
          <w:szCs w:val="28"/>
        </w:rPr>
      </w:pPr>
    </w:p>
    <w:p w14:paraId="37230EF1" w14:textId="77777777" w:rsidR="00707166" w:rsidRDefault="00707166" w:rsidP="0008721B">
      <w:pPr>
        <w:autoSpaceDE w:val="0"/>
        <w:autoSpaceDN w:val="0"/>
        <w:adjustRightInd w:val="0"/>
        <w:spacing w:after="0" w:line="360" w:lineRule="auto"/>
        <w:jc w:val="both"/>
        <w:rPr>
          <w:rFonts w:ascii="Times New Roman" w:hAnsi="Times New Roman" w:cs="Times New Roman"/>
          <w:sz w:val="28"/>
          <w:szCs w:val="28"/>
        </w:rPr>
      </w:pPr>
    </w:p>
    <w:p w14:paraId="173B0B28" w14:textId="77777777" w:rsidR="00707166" w:rsidRDefault="00707166" w:rsidP="0008721B">
      <w:pPr>
        <w:autoSpaceDE w:val="0"/>
        <w:autoSpaceDN w:val="0"/>
        <w:adjustRightInd w:val="0"/>
        <w:spacing w:after="0" w:line="360" w:lineRule="auto"/>
        <w:jc w:val="both"/>
        <w:rPr>
          <w:rFonts w:ascii="Times New Roman" w:hAnsi="Times New Roman" w:cs="Times New Roman"/>
          <w:sz w:val="28"/>
          <w:szCs w:val="28"/>
        </w:rPr>
      </w:pPr>
    </w:p>
    <w:p w14:paraId="4B1ED2B8" w14:textId="77777777" w:rsidR="00707166" w:rsidRPr="00F72EDA" w:rsidRDefault="00707166" w:rsidP="0008721B">
      <w:pPr>
        <w:pStyle w:val="-1"/>
        <w:rPr>
          <w:rFonts w:ascii="Times New Roman" w:hAnsi="Times New Roman"/>
          <w:color w:val="auto"/>
          <w:sz w:val="28"/>
          <w:szCs w:val="28"/>
        </w:rPr>
      </w:pPr>
    </w:p>
    <w:p w14:paraId="72DEA0EF" w14:textId="308E1610" w:rsidR="00073AB0" w:rsidRDefault="00073AB0" w:rsidP="0008721B">
      <w:pPr>
        <w:rPr>
          <w:rFonts w:ascii="Times New Roman" w:hAnsi="Times New Roman" w:cs="Times New Roman"/>
          <w:lang w:bidi="en-US"/>
        </w:rPr>
      </w:pPr>
    </w:p>
    <w:sectPr w:rsidR="00073AB0" w:rsidSect="00815246">
      <w:pgSz w:w="11906" w:h="16838"/>
      <w:pgMar w:top="1134" w:right="849" w:bottom="1134" w:left="1418" w:header="624" w:footer="170"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DB8B8" w14:textId="77777777" w:rsidR="00E47171" w:rsidRDefault="00E47171" w:rsidP="00970F49">
      <w:pPr>
        <w:spacing w:after="0" w:line="240" w:lineRule="auto"/>
      </w:pPr>
      <w:r>
        <w:separator/>
      </w:r>
    </w:p>
  </w:endnote>
  <w:endnote w:type="continuationSeparator" w:id="0">
    <w:p w14:paraId="403C4C2E" w14:textId="77777777" w:rsidR="00E47171" w:rsidRDefault="00E47171"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503111"/>
      <w:docPartObj>
        <w:docPartGallery w:val="Page Numbers (Bottom of Page)"/>
        <w:docPartUnique/>
      </w:docPartObj>
    </w:sdtPr>
    <w:sdtEndPr/>
    <w:sdtContent>
      <w:p w14:paraId="74516D67" w14:textId="15AA6824" w:rsidR="00114F11" w:rsidRPr="007C5A58" w:rsidRDefault="00114F11">
        <w:pPr>
          <w:pStyle w:val="a7"/>
          <w:jc w:val="right"/>
        </w:pPr>
        <w:r w:rsidRPr="007C5A58">
          <w:fldChar w:fldCharType="begin"/>
        </w:r>
        <w:r w:rsidRPr="007C5A58">
          <w:instrText>PAGE   \* MERGEFORMAT</w:instrText>
        </w:r>
        <w:r w:rsidRPr="007C5A58">
          <w:fldChar w:fldCharType="separate"/>
        </w:r>
        <w:r w:rsidRPr="007C5A58">
          <w:t>21</w:t>
        </w:r>
        <w:r w:rsidRPr="007C5A58">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2ECEF" w14:textId="77777777" w:rsidR="00E47171" w:rsidRDefault="00E47171" w:rsidP="00970F49">
      <w:pPr>
        <w:spacing w:after="0" w:line="240" w:lineRule="auto"/>
      </w:pPr>
      <w:r>
        <w:separator/>
      </w:r>
    </w:p>
  </w:footnote>
  <w:footnote w:type="continuationSeparator" w:id="0">
    <w:p w14:paraId="61A43D7E" w14:textId="77777777" w:rsidR="00E47171" w:rsidRDefault="00E47171" w:rsidP="00970F49">
      <w:pPr>
        <w:spacing w:after="0" w:line="240" w:lineRule="auto"/>
      </w:pPr>
      <w:r>
        <w:continuationSeparator/>
      </w:r>
    </w:p>
  </w:footnote>
  <w:footnote w:id="1">
    <w:p w14:paraId="0F35FF44" w14:textId="77777777" w:rsidR="00114F11" w:rsidRDefault="00114F11" w:rsidP="00384C51">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258E9EB5" w14:textId="77777777" w:rsidR="00114F11" w:rsidRDefault="00114F11" w:rsidP="00384C51">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852DF"/>
    <w:multiLevelType w:val="hybridMultilevel"/>
    <w:tmpl w:val="100CFDBA"/>
    <w:lvl w:ilvl="0" w:tplc="6A803CEA">
      <w:start w:val="1"/>
      <w:numFmt w:val="bullet"/>
      <w:lvlText w:val="●"/>
      <w:lvlJc w:val="left"/>
      <w:pPr>
        <w:ind w:left="1428" w:hanging="360"/>
      </w:pPr>
      <w:rPr>
        <w:rFonts w:ascii="noto sans symbols" w:eastAsia="noto sans symbols" w:hAnsi="noto sans symbols" w:cs="noto sans symbols"/>
      </w:rPr>
    </w:lvl>
    <w:lvl w:ilvl="1" w:tplc="41DC05B4">
      <w:start w:val="1"/>
      <w:numFmt w:val="bullet"/>
      <w:lvlText w:val="o"/>
      <w:lvlJc w:val="left"/>
      <w:pPr>
        <w:ind w:left="2148" w:hanging="360"/>
      </w:pPr>
      <w:rPr>
        <w:rFonts w:ascii="Courier New" w:eastAsia="Courier New" w:hAnsi="Courier New" w:cs="Courier New"/>
      </w:rPr>
    </w:lvl>
    <w:lvl w:ilvl="2" w:tplc="2B98BE42">
      <w:start w:val="1"/>
      <w:numFmt w:val="bullet"/>
      <w:lvlText w:val="▪"/>
      <w:lvlJc w:val="left"/>
      <w:pPr>
        <w:ind w:left="2868" w:hanging="360"/>
      </w:pPr>
      <w:rPr>
        <w:rFonts w:ascii="noto sans symbols" w:eastAsia="noto sans symbols" w:hAnsi="noto sans symbols" w:cs="noto sans symbols"/>
      </w:rPr>
    </w:lvl>
    <w:lvl w:ilvl="3" w:tplc="65C0F2CA">
      <w:start w:val="1"/>
      <w:numFmt w:val="bullet"/>
      <w:lvlText w:val="●"/>
      <w:lvlJc w:val="left"/>
      <w:pPr>
        <w:ind w:left="3588" w:hanging="360"/>
      </w:pPr>
      <w:rPr>
        <w:rFonts w:ascii="noto sans symbols" w:eastAsia="noto sans symbols" w:hAnsi="noto sans symbols" w:cs="noto sans symbols"/>
      </w:rPr>
    </w:lvl>
    <w:lvl w:ilvl="4" w:tplc="CE10E6EA">
      <w:start w:val="1"/>
      <w:numFmt w:val="bullet"/>
      <w:lvlText w:val="o"/>
      <w:lvlJc w:val="left"/>
      <w:pPr>
        <w:ind w:left="4308" w:hanging="360"/>
      </w:pPr>
      <w:rPr>
        <w:rFonts w:ascii="Courier New" w:eastAsia="Courier New" w:hAnsi="Courier New" w:cs="Courier New"/>
      </w:rPr>
    </w:lvl>
    <w:lvl w:ilvl="5" w:tplc="3970F4FE">
      <w:start w:val="1"/>
      <w:numFmt w:val="bullet"/>
      <w:lvlText w:val="▪"/>
      <w:lvlJc w:val="left"/>
      <w:pPr>
        <w:ind w:left="5028" w:hanging="360"/>
      </w:pPr>
      <w:rPr>
        <w:rFonts w:ascii="noto sans symbols" w:eastAsia="noto sans symbols" w:hAnsi="noto sans symbols" w:cs="noto sans symbols"/>
      </w:rPr>
    </w:lvl>
    <w:lvl w:ilvl="6" w:tplc="607E5B82">
      <w:start w:val="1"/>
      <w:numFmt w:val="bullet"/>
      <w:lvlText w:val="●"/>
      <w:lvlJc w:val="left"/>
      <w:pPr>
        <w:ind w:left="5748" w:hanging="360"/>
      </w:pPr>
      <w:rPr>
        <w:rFonts w:ascii="noto sans symbols" w:eastAsia="noto sans symbols" w:hAnsi="noto sans symbols" w:cs="noto sans symbols"/>
      </w:rPr>
    </w:lvl>
    <w:lvl w:ilvl="7" w:tplc="1A62A204">
      <w:start w:val="1"/>
      <w:numFmt w:val="bullet"/>
      <w:lvlText w:val="o"/>
      <w:lvlJc w:val="left"/>
      <w:pPr>
        <w:ind w:left="6468" w:hanging="360"/>
      </w:pPr>
      <w:rPr>
        <w:rFonts w:ascii="Courier New" w:eastAsia="Courier New" w:hAnsi="Courier New" w:cs="Courier New"/>
      </w:rPr>
    </w:lvl>
    <w:lvl w:ilvl="8" w:tplc="F7A66620">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08D86C1C"/>
    <w:multiLevelType w:val="hybridMultilevel"/>
    <w:tmpl w:val="8C7872EC"/>
    <w:lvl w:ilvl="0" w:tplc="38882E80">
      <w:start w:val="1"/>
      <w:numFmt w:val="bullet"/>
      <w:lvlText w:val="●"/>
      <w:lvlJc w:val="left"/>
      <w:pPr>
        <w:ind w:left="645" w:hanging="360"/>
      </w:pPr>
      <w:rPr>
        <w:rFonts w:ascii="noto sans symbols" w:eastAsia="noto sans symbols" w:hAnsi="noto sans symbols" w:cs="noto sans symbols"/>
      </w:rPr>
    </w:lvl>
    <w:lvl w:ilvl="1" w:tplc="4DD8C7DC">
      <w:start w:val="1"/>
      <w:numFmt w:val="bullet"/>
      <w:lvlText w:val="o"/>
      <w:lvlJc w:val="left"/>
      <w:pPr>
        <w:ind w:left="1365" w:hanging="360"/>
      </w:pPr>
      <w:rPr>
        <w:rFonts w:ascii="Courier New" w:eastAsia="Courier New" w:hAnsi="Courier New" w:cs="Courier New"/>
      </w:rPr>
    </w:lvl>
    <w:lvl w:ilvl="2" w:tplc="CF302296">
      <w:start w:val="1"/>
      <w:numFmt w:val="bullet"/>
      <w:lvlText w:val="▪"/>
      <w:lvlJc w:val="left"/>
      <w:pPr>
        <w:ind w:left="2085" w:hanging="360"/>
      </w:pPr>
      <w:rPr>
        <w:rFonts w:ascii="noto sans symbols" w:eastAsia="noto sans symbols" w:hAnsi="noto sans symbols" w:cs="noto sans symbols"/>
      </w:rPr>
    </w:lvl>
    <w:lvl w:ilvl="3" w:tplc="518E3A04">
      <w:start w:val="1"/>
      <w:numFmt w:val="bullet"/>
      <w:lvlText w:val="●"/>
      <w:lvlJc w:val="left"/>
      <w:pPr>
        <w:ind w:left="2805" w:hanging="360"/>
      </w:pPr>
      <w:rPr>
        <w:rFonts w:ascii="noto sans symbols" w:eastAsia="noto sans symbols" w:hAnsi="noto sans symbols" w:cs="noto sans symbols"/>
      </w:rPr>
    </w:lvl>
    <w:lvl w:ilvl="4" w:tplc="1A28E68A">
      <w:start w:val="1"/>
      <w:numFmt w:val="bullet"/>
      <w:lvlText w:val="o"/>
      <w:lvlJc w:val="left"/>
      <w:pPr>
        <w:ind w:left="3525" w:hanging="360"/>
      </w:pPr>
      <w:rPr>
        <w:rFonts w:ascii="Courier New" w:eastAsia="Courier New" w:hAnsi="Courier New" w:cs="Courier New"/>
      </w:rPr>
    </w:lvl>
    <w:lvl w:ilvl="5" w:tplc="CF600F2C">
      <w:start w:val="1"/>
      <w:numFmt w:val="bullet"/>
      <w:lvlText w:val="▪"/>
      <w:lvlJc w:val="left"/>
      <w:pPr>
        <w:ind w:left="4245" w:hanging="360"/>
      </w:pPr>
      <w:rPr>
        <w:rFonts w:ascii="noto sans symbols" w:eastAsia="noto sans symbols" w:hAnsi="noto sans symbols" w:cs="noto sans symbols"/>
      </w:rPr>
    </w:lvl>
    <w:lvl w:ilvl="6" w:tplc="6096E664">
      <w:start w:val="1"/>
      <w:numFmt w:val="bullet"/>
      <w:lvlText w:val="●"/>
      <w:lvlJc w:val="left"/>
      <w:pPr>
        <w:ind w:left="4965" w:hanging="360"/>
      </w:pPr>
      <w:rPr>
        <w:rFonts w:ascii="noto sans symbols" w:eastAsia="noto sans symbols" w:hAnsi="noto sans symbols" w:cs="noto sans symbols"/>
      </w:rPr>
    </w:lvl>
    <w:lvl w:ilvl="7" w:tplc="3AC4B8F8">
      <w:start w:val="1"/>
      <w:numFmt w:val="bullet"/>
      <w:lvlText w:val="o"/>
      <w:lvlJc w:val="left"/>
      <w:pPr>
        <w:ind w:left="5685" w:hanging="360"/>
      </w:pPr>
      <w:rPr>
        <w:rFonts w:ascii="Courier New" w:eastAsia="Courier New" w:hAnsi="Courier New" w:cs="Courier New"/>
      </w:rPr>
    </w:lvl>
    <w:lvl w:ilvl="8" w:tplc="702E0E2C">
      <w:start w:val="1"/>
      <w:numFmt w:val="bullet"/>
      <w:lvlText w:val="▪"/>
      <w:lvlJc w:val="left"/>
      <w:pPr>
        <w:ind w:left="6405" w:hanging="360"/>
      </w:pPr>
      <w:rPr>
        <w:rFonts w:ascii="noto sans symbols" w:eastAsia="noto sans symbols" w:hAnsi="noto sans symbols" w:cs="noto sans symbols"/>
      </w:rPr>
    </w:lvl>
  </w:abstractNum>
  <w:abstractNum w:abstractNumId="2" w15:restartNumberingAfterBreak="0">
    <w:nsid w:val="0A964D62"/>
    <w:multiLevelType w:val="hybridMultilevel"/>
    <w:tmpl w:val="94CAACD2"/>
    <w:lvl w:ilvl="0" w:tplc="8A161984">
      <w:start w:val="1"/>
      <w:numFmt w:val="upperRoman"/>
      <w:lvlText w:val="%1."/>
      <w:lvlJc w:val="left"/>
      <w:pPr>
        <w:ind w:left="705" w:hanging="720"/>
      </w:pPr>
      <w:rPr>
        <w:b/>
      </w:rPr>
    </w:lvl>
    <w:lvl w:ilvl="1" w:tplc="F56CEA80">
      <w:start w:val="1"/>
      <w:numFmt w:val="lowerLetter"/>
      <w:lvlText w:val="%2."/>
      <w:lvlJc w:val="left"/>
      <w:pPr>
        <w:ind w:left="1065" w:hanging="360"/>
      </w:pPr>
    </w:lvl>
    <w:lvl w:ilvl="2" w:tplc="C400EE5A">
      <w:start w:val="1"/>
      <w:numFmt w:val="lowerRoman"/>
      <w:lvlText w:val="%3."/>
      <w:lvlJc w:val="right"/>
      <w:pPr>
        <w:ind w:left="1785" w:hanging="180"/>
      </w:pPr>
    </w:lvl>
    <w:lvl w:ilvl="3" w:tplc="917000F4">
      <w:start w:val="1"/>
      <w:numFmt w:val="decimal"/>
      <w:lvlText w:val="%4."/>
      <w:lvlJc w:val="left"/>
      <w:pPr>
        <w:ind w:left="2505" w:hanging="360"/>
      </w:pPr>
    </w:lvl>
    <w:lvl w:ilvl="4" w:tplc="074ADE92">
      <w:start w:val="1"/>
      <w:numFmt w:val="lowerLetter"/>
      <w:lvlText w:val="%5."/>
      <w:lvlJc w:val="left"/>
      <w:pPr>
        <w:ind w:left="3225" w:hanging="360"/>
      </w:pPr>
    </w:lvl>
    <w:lvl w:ilvl="5" w:tplc="0370541A">
      <w:start w:val="1"/>
      <w:numFmt w:val="lowerRoman"/>
      <w:lvlText w:val="%6."/>
      <w:lvlJc w:val="right"/>
      <w:pPr>
        <w:ind w:left="3945" w:hanging="180"/>
      </w:pPr>
    </w:lvl>
    <w:lvl w:ilvl="6" w:tplc="FC9A5AD4">
      <w:start w:val="1"/>
      <w:numFmt w:val="decimal"/>
      <w:lvlText w:val="%7."/>
      <w:lvlJc w:val="left"/>
      <w:pPr>
        <w:ind w:left="4665" w:hanging="360"/>
      </w:pPr>
    </w:lvl>
    <w:lvl w:ilvl="7" w:tplc="E774EF62">
      <w:start w:val="1"/>
      <w:numFmt w:val="lowerLetter"/>
      <w:lvlText w:val="%8."/>
      <w:lvlJc w:val="left"/>
      <w:pPr>
        <w:ind w:left="5385" w:hanging="360"/>
      </w:pPr>
    </w:lvl>
    <w:lvl w:ilvl="8" w:tplc="12B2B876">
      <w:start w:val="1"/>
      <w:numFmt w:val="lowerRoman"/>
      <w:lvlText w:val="%9."/>
      <w:lvlJc w:val="right"/>
      <w:pPr>
        <w:ind w:left="6105" w:hanging="180"/>
      </w:pPr>
    </w:lvl>
  </w:abstractNum>
  <w:abstractNum w:abstractNumId="3"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4"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8A1535"/>
    <w:multiLevelType w:val="hybridMultilevel"/>
    <w:tmpl w:val="A74CC34E"/>
    <w:lvl w:ilvl="0" w:tplc="28745DCA">
      <w:start w:val="1"/>
      <w:numFmt w:val="bullet"/>
      <w:lvlText w:val="●"/>
      <w:lvlJc w:val="left"/>
      <w:pPr>
        <w:ind w:left="720" w:hanging="360"/>
      </w:pPr>
      <w:rPr>
        <w:rFonts w:ascii="noto sans symbols" w:eastAsia="noto sans symbols" w:hAnsi="noto sans symbols" w:cs="noto sans symbols"/>
      </w:rPr>
    </w:lvl>
    <w:lvl w:ilvl="1" w:tplc="A7C84252">
      <w:start w:val="1"/>
      <w:numFmt w:val="bullet"/>
      <w:lvlText w:val="o"/>
      <w:lvlJc w:val="left"/>
      <w:pPr>
        <w:ind w:left="1440" w:hanging="360"/>
      </w:pPr>
      <w:rPr>
        <w:rFonts w:ascii="Courier New" w:eastAsia="Courier New" w:hAnsi="Courier New" w:cs="Courier New"/>
      </w:rPr>
    </w:lvl>
    <w:lvl w:ilvl="2" w:tplc="95848A12">
      <w:start w:val="1"/>
      <w:numFmt w:val="bullet"/>
      <w:lvlText w:val="▪"/>
      <w:lvlJc w:val="left"/>
      <w:pPr>
        <w:ind w:left="2160" w:hanging="360"/>
      </w:pPr>
      <w:rPr>
        <w:rFonts w:ascii="noto sans symbols" w:eastAsia="noto sans symbols" w:hAnsi="noto sans symbols" w:cs="noto sans symbols"/>
      </w:rPr>
    </w:lvl>
    <w:lvl w:ilvl="3" w:tplc="712281AE">
      <w:start w:val="1"/>
      <w:numFmt w:val="bullet"/>
      <w:lvlText w:val="●"/>
      <w:lvlJc w:val="left"/>
      <w:pPr>
        <w:ind w:left="2880" w:hanging="360"/>
      </w:pPr>
      <w:rPr>
        <w:rFonts w:ascii="noto sans symbols" w:eastAsia="noto sans symbols" w:hAnsi="noto sans symbols" w:cs="noto sans symbols"/>
      </w:rPr>
    </w:lvl>
    <w:lvl w:ilvl="4" w:tplc="9344403E">
      <w:start w:val="1"/>
      <w:numFmt w:val="bullet"/>
      <w:lvlText w:val="o"/>
      <w:lvlJc w:val="left"/>
      <w:pPr>
        <w:ind w:left="3600" w:hanging="360"/>
      </w:pPr>
      <w:rPr>
        <w:rFonts w:ascii="Courier New" w:eastAsia="Courier New" w:hAnsi="Courier New" w:cs="Courier New"/>
      </w:rPr>
    </w:lvl>
    <w:lvl w:ilvl="5" w:tplc="11C64B18">
      <w:start w:val="1"/>
      <w:numFmt w:val="bullet"/>
      <w:lvlText w:val="▪"/>
      <w:lvlJc w:val="left"/>
      <w:pPr>
        <w:ind w:left="4320" w:hanging="360"/>
      </w:pPr>
      <w:rPr>
        <w:rFonts w:ascii="noto sans symbols" w:eastAsia="noto sans symbols" w:hAnsi="noto sans symbols" w:cs="noto sans symbols"/>
      </w:rPr>
    </w:lvl>
    <w:lvl w:ilvl="6" w:tplc="4EE642B4">
      <w:start w:val="1"/>
      <w:numFmt w:val="bullet"/>
      <w:lvlText w:val="●"/>
      <w:lvlJc w:val="left"/>
      <w:pPr>
        <w:ind w:left="5040" w:hanging="360"/>
      </w:pPr>
      <w:rPr>
        <w:rFonts w:ascii="noto sans symbols" w:eastAsia="noto sans symbols" w:hAnsi="noto sans symbols" w:cs="noto sans symbols"/>
      </w:rPr>
    </w:lvl>
    <w:lvl w:ilvl="7" w:tplc="6ECE62E2">
      <w:start w:val="1"/>
      <w:numFmt w:val="bullet"/>
      <w:lvlText w:val="o"/>
      <w:lvlJc w:val="left"/>
      <w:pPr>
        <w:ind w:left="5760" w:hanging="360"/>
      </w:pPr>
      <w:rPr>
        <w:rFonts w:ascii="Courier New" w:eastAsia="Courier New" w:hAnsi="Courier New" w:cs="Courier New"/>
      </w:rPr>
    </w:lvl>
    <w:lvl w:ilvl="8" w:tplc="DC88035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D64537"/>
    <w:multiLevelType w:val="hybridMultilevel"/>
    <w:tmpl w:val="44DCFA6C"/>
    <w:lvl w:ilvl="0" w:tplc="8F10DA2A">
      <w:start w:val="1"/>
      <w:numFmt w:val="bullet"/>
      <w:lvlText w:val="●"/>
      <w:lvlJc w:val="left"/>
      <w:pPr>
        <w:ind w:left="1429" w:hanging="360"/>
      </w:pPr>
      <w:rPr>
        <w:rFonts w:ascii="noto sans symbols" w:eastAsia="noto sans symbols" w:hAnsi="noto sans symbols" w:cs="noto sans symbols"/>
      </w:rPr>
    </w:lvl>
    <w:lvl w:ilvl="1" w:tplc="240C3FF6">
      <w:start w:val="1"/>
      <w:numFmt w:val="bullet"/>
      <w:lvlText w:val="o"/>
      <w:lvlJc w:val="left"/>
      <w:pPr>
        <w:ind w:left="2149" w:hanging="360"/>
      </w:pPr>
      <w:rPr>
        <w:rFonts w:ascii="Courier New" w:eastAsia="Courier New" w:hAnsi="Courier New" w:cs="Courier New"/>
      </w:rPr>
    </w:lvl>
    <w:lvl w:ilvl="2" w:tplc="33ACBD08">
      <w:start w:val="1"/>
      <w:numFmt w:val="bullet"/>
      <w:lvlText w:val="▪"/>
      <w:lvlJc w:val="left"/>
      <w:pPr>
        <w:ind w:left="2869" w:hanging="360"/>
      </w:pPr>
      <w:rPr>
        <w:rFonts w:ascii="noto sans symbols" w:eastAsia="noto sans symbols" w:hAnsi="noto sans symbols" w:cs="noto sans symbols"/>
      </w:rPr>
    </w:lvl>
    <w:lvl w:ilvl="3" w:tplc="84F296F4">
      <w:start w:val="1"/>
      <w:numFmt w:val="bullet"/>
      <w:lvlText w:val="●"/>
      <w:lvlJc w:val="left"/>
      <w:pPr>
        <w:ind w:left="3589" w:hanging="360"/>
      </w:pPr>
      <w:rPr>
        <w:rFonts w:ascii="noto sans symbols" w:eastAsia="noto sans symbols" w:hAnsi="noto sans symbols" w:cs="noto sans symbols"/>
      </w:rPr>
    </w:lvl>
    <w:lvl w:ilvl="4" w:tplc="A2A0467A">
      <w:start w:val="1"/>
      <w:numFmt w:val="bullet"/>
      <w:lvlText w:val="o"/>
      <w:lvlJc w:val="left"/>
      <w:pPr>
        <w:ind w:left="4309" w:hanging="360"/>
      </w:pPr>
      <w:rPr>
        <w:rFonts w:ascii="Courier New" w:eastAsia="Courier New" w:hAnsi="Courier New" w:cs="Courier New"/>
      </w:rPr>
    </w:lvl>
    <w:lvl w:ilvl="5" w:tplc="408E11A4">
      <w:start w:val="1"/>
      <w:numFmt w:val="bullet"/>
      <w:lvlText w:val="▪"/>
      <w:lvlJc w:val="left"/>
      <w:pPr>
        <w:ind w:left="5029" w:hanging="360"/>
      </w:pPr>
      <w:rPr>
        <w:rFonts w:ascii="noto sans symbols" w:eastAsia="noto sans symbols" w:hAnsi="noto sans symbols" w:cs="noto sans symbols"/>
      </w:rPr>
    </w:lvl>
    <w:lvl w:ilvl="6" w:tplc="11F8AFF6">
      <w:start w:val="1"/>
      <w:numFmt w:val="bullet"/>
      <w:lvlText w:val="●"/>
      <w:lvlJc w:val="left"/>
      <w:pPr>
        <w:ind w:left="5749" w:hanging="360"/>
      </w:pPr>
      <w:rPr>
        <w:rFonts w:ascii="noto sans symbols" w:eastAsia="noto sans symbols" w:hAnsi="noto sans symbols" w:cs="noto sans symbols"/>
      </w:rPr>
    </w:lvl>
    <w:lvl w:ilvl="7" w:tplc="1DB06BE4">
      <w:start w:val="1"/>
      <w:numFmt w:val="bullet"/>
      <w:lvlText w:val="o"/>
      <w:lvlJc w:val="left"/>
      <w:pPr>
        <w:ind w:left="6469" w:hanging="360"/>
      </w:pPr>
      <w:rPr>
        <w:rFonts w:ascii="Courier New" w:eastAsia="Courier New" w:hAnsi="Courier New" w:cs="Courier New"/>
      </w:rPr>
    </w:lvl>
    <w:lvl w:ilvl="8" w:tplc="6BB2E910">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450381"/>
    <w:multiLevelType w:val="hybridMultilevel"/>
    <w:tmpl w:val="32207204"/>
    <w:lvl w:ilvl="0" w:tplc="A770EBD8">
      <w:start w:val="4"/>
      <w:numFmt w:val="bullet"/>
      <w:lvlText w:val="-"/>
      <w:lvlJc w:val="left"/>
      <w:pPr>
        <w:ind w:left="849" w:firstLine="0"/>
      </w:pPr>
      <w:rPr>
        <w:rFonts w:ascii="Times New Roman" w:eastAsia="Times New Roman" w:hAnsi="Times New Roman" w:cs="Times New Roman"/>
        <w:color w:val="000000"/>
        <w:sz w:val="28"/>
        <w:szCs w:val="28"/>
        <w:u w:val="none"/>
      </w:rPr>
    </w:lvl>
    <w:lvl w:ilvl="1" w:tplc="4A169422">
      <w:start w:val="1"/>
      <w:numFmt w:val="lowerLetter"/>
      <w:lvlText w:val="%2"/>
      <w:lvlJc w:val="left"/>
      <w:pPr>
        <w:ind w:left="1577" w:firstLine="0"/>
      </w:pPr>
      <w:rPr>
        <w:rFonts w:ascii="Calibri" w:eastAsia="Calibri" w:hAnsi="Calibri" w:cs="Calibri"/>
        <w:color w:val="000000"/>
        <w:sz w:val="28"/>
        <w:szCs w:val="28"/>
        <w:u w:val="none"/>
      </w:rPr>
    </w:lvl>
    <w:lvl w:ilvl="2" w:tplc="4AD685D8">
      <w:start w:val="1"/>
      <w:numFmt w:val="lowerRoman"/>
      <w:lvlText w:val="%3"/>
      <w:lvlJc w:val="left"/>
      <w:pPr>
        <w:ind w:left="2297" w:firstLine="0"/>
      </w:pPr>
      <w:rPr>
        <w:rFonts w:ascii="Calibri" w:eastAsia="Calibri" w:hAnsi="Calibri" w:cs="Calibri"/>
        <w:color w:val="000000"/>
        <w:sz w:val="28"/>
        <w:szCs w:val="28"/>
        <w:u w:val="none"/>
      </w:rPr>
    </w:lvl>
    <w:lvl w:ilvl="3" w:tplc="1834FE42">
      <w:start w:val="1"/>
      <w:numFmt w:val="decimal"/>
      <w:lvlText w:val="%4"/>
      <w:lvlJc w:val="left"/>
      <w:pPr>
        <w:ind w:left="3017" w:firstLine="0"/>
      </w:pPr>
      <w:rPr>
        <w:rFonts w:ascii="Calibri" w:eastAsia="Calibri" w:hAnsi="Calibri" w:cs="Calibri"/>
        <w:color w:val="000000"/>
        <w:sz w:val="28"/>
        <w:szCs w:val="28"/>
        <w:u w:val="none"/>
      </w:rPr>
    </w:lvl>
    <w:lvl w:ilvl="4" w:tplc="C046D54A">
      <w:start w:val="1"/>
      <w:numFmt w:val="lowerLetter"/>
      <w:lvlText w:val="%5"/>
      <w:lvlJc w:val="left"/>
      <w:pPr>
        <w:ind w:left="3737" w:firstLine="0"/>
      </w:pPr>
      <w:rPr>
        <w:rFonts w:ascii="Calibri" w:eastAsia="Calibri" w:hAnsi="Calibri" w:cs="Calibri"/>
        <w:color w:val="000000"/>
        <w:sz w:val="28"/>
        <w:szCs w:val="28"/>
        <w:u w:val="none"/>
      </w:rPr>
    </w:lvl>
    <w:lvl w:ilvl="5" w:tplc="163C760A">
      <w:start w:val="1"/>
      <w:numFmt w:val="lowerRoman"/>
      <w:lvlText w:val="%6"/>
      <w:lvlJc w:val="left"/>
      <w:pPr>
        <w:ind w:left="4457" w:firstLine="0"/>
      </w:pPr>
      <w:rPr>
        <w:rFonts w:ascii="Calibri" w:eastAsia="Calibri" w:hAnsi="Calibri" w:cs="Calibri"/>
        <w:color w:val="000000"/>
        <w:sz w:val="28"/>
        <w:szCs w:val="28"/>
        <w:u w:val="none"/>
      </w:rPr>
    </w:lvl>
    <w:lvl w:ilvl="6" w:tplc="E23E0B0E">
      <w:start w:val="1"/>
      <w:numFmt w:val="decimal"/>
      <w:lvlText w:val="%7"/>
      <w:lvlJc w:val="left"/>
      <w:pPr>
        <w:ind w:left="5177" w:firstLine="0"/>
      </w:pPr>
      <w:rPr>
        <w:rFonts w:ascii="Calibri" w:eastAsia="Calibri" w:hAnsi="Calibri" w:cs="Calibri"/>
        <w:color w:val="000000"/>
        <w:sz w:val="28"/>
        <w:szCs w:val="28"/>
        <w:u w:val="none"/>
      </w:rPr>
    </w:lvl>
    <w:lvl w:ilvl="7" w:tplc="95AA0712">
      <w:start w:val="1"/>
      <w:numFmt w:val="lowerLetter"/>
      <w:lvlText w:val="%8"/>
      <w:lvlJc w:val="left"/>
      <w:pPr>
        <w:ind w:left="5897" w:firstLine="0"/>
      </w:pPr>
      <w:rPr>
        <w:rFonts w:ascii="Calibri" w:eastAsia="Calibri" w:hAnsi="Calibri" w:cs="Calibri"/>
        <w:color w:val="000000"/>
        <w:sz w:val="28"/>
        <w:szCs w:val="28"/>
        <w:u w:val="none"/>
      </w:rPr>
    </w:lvl>
    <w:lvl w:ilvl="8" w:tplc="87C05B8A">
      <w:start w:val="1"/>
      <w:numFmt w:val="lowerRoman"/>
      <w:lvlText w:val="%9"/>
      <w:lvlJc w:val="left"/>
      <w:pPr>
        <w:ind w:left="6617" w:firstLine="0"/>
      </w:pPr>
      <w:rPr>
        <w:rFonts w:ascii="Calibri" w:eastAsia="Calibri" w:hAnsi="Calibri" w:cs="Calibri"/>
        <w:color w:val="000000"/>
        <w:sz w:val="28"/>
        <w:szCs w:val="28"/>
        <w:u w:val="none"/>
      </w:rPr>
    </w:lvl>
  </w:abstractNum>
  <w:abstractNum w:abstractNumId="9" w15:restartNumberingAfterBreak="0">
    <w:nsid w:val="225D7775"/>
    <w:multiLevelType w:val="hybridMultilevel"/>
    <w:tmpl w:val="2B2A38B6"/>
    <w:lvl w:ilvl="0" w:tplc="01D6B10E">
      <w:start w:val="1"/>
      <w:numFmt w:val="decimal"/>
      <w:lvlText w:val="%1."/>
      <w:lvlJc w:val="left"/>
      <w:pPr>
        <w:ind w:left="1070" w:hanging="360"/>
      </w:pPr>
      <w:rPr>
        <w:b/>
      </w:rPr>
    </w:lvl>
    <w:lvl w:ilvl="1" w:tplc="05C839D0">
      <w:start w:val="1"/>
      <w:numFmt w:val="lowerLetter"/>
      <w:lvlText w:val="%2."/>
      <w:lvlJc w:val="left"/>
      <w:pPr>
        <w:ind w:left="1790" w:hanging="360"/>
      </w:pPr>
    </w:lvl>
    <w:lvl w:ilvl="2" w:tplc="4A5E510A">
      <w:start w:val="1"/>
      <w:numFmt w:val="lowerRoman"/>
      <w:lvlText w:val="%3."/>
      <w:lvlJc w:val="right"/>
      <w:pPr>
        <w:ind w:left="2510" w:hanging="180"/>
      </w:pPr>
    </w:lvl>
    <w:lvl w:ilvl="3" w:tplc="852A0F14">
      <w:start w:val="1"/>
      <w:numFmt w:val="decimal"/>
      <w:lvlText w:val="%4."/>
      <w:lvlJc w:val="left"/>
      <w:pPr>
        <w:ind w:left="3230" w:hanging="360"/>
      </w:pPr>
    </w:lvl>
    <w:lvl w:ilvl="4" w:tplc="BFE8DBC8">
      <w:start w:val="1"/>
      <w:numFmt w:val="lowerLetter"/>
      <w:lvlText w:val="%5."/>
      <w:lvlJc w:val="left"/>
      <w:pPr>
        <w:ind w:left="3950" w:hanging="360"/>
      </w:pPr>
    </w:lvl>
    <w:lvl w:ilvl="5" w:tplc="083673D6">
      <w:start w:val="1"/>
      <w:numFmt w:val="lowerRoman"/>
      <w:lvlText w:val="%6."/>
      <w:lvlJc w:val="right"/>
      <w:pPr>
        <w:ind w:left="4670" w:hanging="180"/>
      </w:pPr>
    </w:lvl>
    <w:lvl w:ilvl="6" w:tplc="50706E90">
      <w:start w:val="1"/>
      <w:numFmt w:val="decimal"/>
      <w:lvlText w:val="%7."/>
      <w:lvlJc w:val="left"/>
      <w:pPr>
        <w:ind w:left="5390" w:hanging="360"/>
      </w:pPr>
    </w:lvl>
    <w:lvl w:ilvl="7" w:tplc="16D8DAD4">
      <w:start w:val="1"/>
      <w:numFmt w:val="lowerLetter"/>
      <w:lvlText w:val="%8."/>
      <w:lvlJc w:val="left"/>
      <w:pPr>
        <w:ind w:left="6110" w:hanging="360"/>
      </w:pPr>
    </w:lvl>
    <w:lvl w:ilvl="8" w:tplc="8758B276">
      <w:start w:val="1"/>
      <w:numFmt w:val="lowerRoman"/>
      <w:lvlText w:val="%9."/>
      <w:lvlJc w:val="right"/>
      <w:pPr>
        <w:ind w:left="6830" w:hanging="180"/>
      </w:pPr>
    </w:lvl>
  </w:abstractNum>
  <w:abstractNum w:abstractNumId="10" w15:restartNumberingAfterBreak="0">
    <w:nsid w:val="2DEA29E2"/>
    <w:multiLevelType w:val="hybridMultilevel"/>
    <w:tmpl w:val="E788CA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53167A7"/>
    <w:multiLevelType w:val="hybridMultilevel"/>
    <w:tmpl w:val="58C6F7E2"/>
    <w:lvl w:ilvl="0" w:tplc="1F8C7FA6">
      <w:start w:val="1"/>
      <w:numFmt w:val="bullet"/>
      <w:lvlText w:val="●"/>
      <w:lvlJc w:val="left"/>
      <w:pPr>
        <w:ind w:left="720" w:hanging="360"/>
      </w:pPr>
      <w:rPr>
        <w:rFonts w:ascii="noto sans symbols" w:eastAsia="noto sans symbols" w:hAnsi="noto sans symbols" w:cs="noto sans symbols"/>
      </w:rPr>
    </w:lvl>
    <w:lvl w:ilvl="1" w:tplc="7034140A">
      <w:start w:val="1"/>
      <w:numFmt w:val="bullet"/>
      <w:lvlText w:val="o"/>
      <w:lvlJc w:val="left"/>
      <w:pPr>
        <w:ind w:left="1440" w:hanging="360"/>
      </w:pPr>
      <w:rPr>
        <w:rFonts w:ascii="Courier New" w:eastAsia="Courier New" w:hAnsi="Courier New" w:cs="Courier New"/>
      </w:rPr>
    </w:lvl>
    <w:lvl w:ilvl="2" w:tplc="3D22AB76">
      <w:start w:val="1"/>
      <w:numFmt w:val="bullet"/>
      <w:lvlText w:val="▪"/>
      <w:lvlJc w:val="left"/>
      <w:pPr>
        <w:ind w:left="2160" w:hanging="360"/>
      </w:pPr>
      <w:rPr>
        <w:rFonts w:ascii="noto sans symbols" w:eastAsia="noto sans symbols" w:hAnsi="noto sans symbols" w:cs="noto sans symbols"/>
      </w:rPr>
    </w:lvl>
    <w:lvl w:ilvl="3" w:tplc="8306174E">
      <w:start w:val="1"/>
      <w:numFmt w:val="bullet"/>
      <w:lvlText w:val="●"/>
      <w:lvlJc w:val="left"/>
      <w:pPr>
        <w:ind w:left="2880" w:hanging="360"/>
      </w:pPr>
      <w:rPr>
        <w:rFonts w:ascii="noto sans symbols" w:eastAsia="noto sans symbols" w:hAnsi="noto sans symbols" w:cs="noto sans symbols"/>
      </w:rPr>
    </w:lvl>
    <w:lvl w:ilvl="4" w:tplc="7174E792">
      <w:start w:val="1"/>
      <w:numFmt w:val="bullet"/>
      <w:lvlText w:val="o"/>
      <w:lvlJc w:val="left"/>
      <w:pPr>
        <w:ind w:left="3600" w:hanging="360"/>
      </w:pPr>
      <w:rPr>
        <w:rFonts w:ascii="Courier New" w:eastAsia="Courier New" w:hAnsi="Courier New" w:cs="Courier New"/>
      </w:rPr>
    </w:lvl>
    <w:lvl w:ilvl="5" w:tplc="510A7A02">
      <w:start w:val="1"/>
      <w:numFmt w:val="bullet"/>
      <w:lvlText w:val="▪"/>
      <w:lvlJc w:val="left"/>
      <w:pPr>
        <w:ind w:left="4320" w:hanging="360"/>
      </w:pPr>
      <w:rPr>
        <w:rFonts w:ascii="noto sans symbols" w:eastAsia="noto sans symbols" w:hAnsi="noto sans symbols" w:cs="noto sans symbols"/>
      </w:rPr>
    </w:lvl>
    <w:lvl w:ilvl="6" w:tplc="43F2F8DE">
      <w:start w:val="1"/>
      <w:numFmt w:val="bullet"/>
      <w:lvlText w:val="●"/>
      <w:lvlJc w:val="left"/>
      <w:pPr>
        <w:ind w:left="5040" w:hanging="360"/>
      </w:pPr>
      <w:rPr>
        <w:rFonts w:ascii="noto sans symbols" w:eastAsia="noto sans symbols" w:hAnsi="noto sans symbols" w:cs="noto sans symbols"/>
      </w:rPr>
    </w:lvl>
    <w:lvl w:ilvl="7" w:tplc="E03885E8">
      <w:start w:val="1"/>
      <w:numFmt w:val="bullet"/>
      <w:lvlText w:val="o"/>
      <w:lvlJc w:val="left"/>
      <w:pPr>
        <w:ind w:left="5760" w:hanging="360"/>
      </w:pPr>
      <w:rPr>
        <w:rFonts w:ascii="Courier New" w:eastAsia="Courier New" w:hAnsi="Courier New" w:cs="Courier New"/>
      </w:rPr>
    </w:lvl>
    <w:lvl w:ilvl="8" w:tplc="B552B302">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ED7283"/>
    <w:multiLevelType w:val="hybridMultilevel"/>
    <w:tmpl w:val="76446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2638EB"/>
    <w:multiLevelType w:val="hybridMultilevel"/>
    <w:tmpl w:val="6756D90E"/>
    <w:lvl w:ilvl="0" w:tplc="CAEAF95C">
      <w:start w:val="1"/>
      <w:numFmt w:val="bullet"/>
      <w:lvlText w:val="●"/>
      <w:lvlJc w:val="left"/>
      <w:pPr>
        <w:ind w:left="720" w:hanging="360"/>
      </w:pPr>
      <w:rPr>
        <w:rFonts w:ascii="noto sans symbols" w:eastAsia="noto sans symbols" w:hAnsi="noto sans symbols" w:cs="noto sans symbols"/>
      </w:rPr>
    </w:lvl>
    <w:lvl w:ilvl="1" w:tplc="C1903A56">
      <w:start w:val="1"/>
      <w:numFmt w:val="bullet"/>
      <w:lvlText w:val="o"/>
      <w:lvlJc w:val="left"/>
      <w:pPr>
        <w:ind w:left="1440" w:hanging="360"/>
      </w:pPr>
      <w:rPr>
        <w:rFonts w:ascii="Courier New" w:eastAsia="Courier New" w:hAnsi="Courier New" w:cs="Courier New"/>
      </w:rPr>
    </w:lvl>
    <w:lvl w:ilvl="2" w:tplc="4E7AEFE6">
      <w:start w:val="1"/>
      <w:numFmt w:val="bullet"/>
      <w:lvlText w:val="▪"/>
      <w:lvlJc w:val="left"/>
      <w:pPr>
        <w:ind w:left="2160" w:hanging="360"/>
      </w:pPr>
      <w:rPr>
        <w:rFonts w:ascii="noto sans symbols" w:eastAsia="noto sans symbols" w:hAnsi="noto sans symbols" w:cs="noto sans symbols"/>
      </w:rPr>
    </w:lvl>
    <w:lvl w:ilvl="3" w:tplc="D2A48260">
      <w:start w:val="1"/>
      <w:numFmt w:val="bullet"/>
      <w:lvlText w:val="●"/>
      <w:lvlJc w:val="left"/>
      <w:pPr>
        <w:ind w:left="2880" w:hanging="360"/>
      </w:pPr>
      <w:rPr>
        <w:rFonts w:ascii="noto sans symbols" w:eastAsia="noto sans symbols" w:hAnsi="noto sans symbols" w:cs="noto sans symbols"/>
      </w:rPr>
    </w:lvl>
    <w:lvl w:ilvl="4" w:tplc="2B76A9EA">
      <w:start w:val="1"/>
      <w:numFmt w:val="bullet"/>
      <w:lvlText w:val="o"/>
      <w:lvlJc w:val="left"/>
      <w:pPr>
        <w:ind w:left="3600" w:hanging="360"/>
      </w:pPr>
      <w:rPr>
        <w:rFonts w:ascii="Courier New" w:eastAsia="Courier New" w:hAnsi="Courier New" w:cs="Courier New"/>
      </w:rPr>
    </w:lvl>
    <w:lvl w:ilvl="5" w:tplc="0CDEFF2C">
      <w:start w:val="1"/>
      <w:numFmt w:val="bullet"/>
      <w:lvlText w:val="▪"/>
      <w:lvlJc w:val="left"/>
      <w:pPr>
        <w:ind w:left="4320" w:hanging="360"/>
      </w:pPr>
      <w:rPr>
        <w:rFonts w:ascii="noto sans symbols" w:eastAsia="noto sans symbols" w:hAnsi="noto sans symbols" w:cs="noto sans symbols"/>
      </w:rPr>
    </w:lvl>
    <w:lvl w:ilvl="6" w:tplc="C78018A2">
      <w:start w:val="1"/>
      <w:numFmt w:val="bullet"/>
      <w:lvlText w:val="●"/>
      <w:lvlJc w:val="left"/>
      <w:pPr>
        <w:ind w:left="5040" w:hanging="360"/>
      </w:pPr>
      <w:rPr>
        <w:rFonts w:ascii="noto sans symbols" w:eastAsia="noto sans symbols" w:hAnsi="noto sans symbols" w:cs="noto sans symbols"/>
      </w:rPr>
    </w:lvl>
    <w:lvl w:ilvl="7" w:tplc="662AC6F4">
      <w:start w:val="1"/>
      <w:numFmt w:val="bullet"/>
      <w:lvlText w:val="o"/>
      <w:lvlJc w:val="left"/>
      <w:pPr>
        <w:ind w:left="5760" w:hanging="360"/>
      </w:pPr>
      <w:rPr>
        <w:rFonts w:ascii="Courier New" w:eastAsia="Courier New" w:hAnsi="Courier New" w:cs="Courier New"/>
      </w:rPr>
    </w:lvl>
    <w:lvl w:ilvl="8" w:tplc="236C2AF0">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5520BC"/>
    <w:multiLevelType w:val="hybridMultilevel"/>
    <w:tmpl w:val="E9B096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1FA5B9E"/>
    <w:multiLevelType w:val="hybridMultilevel"/>
    <w:tmpl w:val="25AA3718"/>
    <w:lvl w:ilvl="0" w:tplc="DF7066F6">
      <w:start w:val="1"/>
      <w:numFmt w:val="bullet"/>
      <w:lvlText w:val="-"/>
      <w:lvlJc w:val="left"/>
      <w:pPr>
        <w:ind w:left="1592" w:hanging="360"/>
      </w:pPr>
      <w:rPr>
        <w:rFonts w:ascii="Times New Roman" w:eastAsia="Times New Roman" w:hAnsi="Times New Roman" w:cs="Times New Roman"/>
        <w:color w:val="000000"/>
        <w:sz w:val="28"/>
        <w:szCs w:val="28"/>
        <w:u w:val="none"/>
      </w:rPr>
    </w:lvl>
    <w:lvl w:ilvl="1" w:tplc="6EC88D14">
      <w:start w:val="1"/>
      <w:numFmt w:val="bullet"/>
      <w:lvlText w:val="o"/>
      <w:lvlJc w:val="left"/>
      <w:pPr>
        <w:ind w:left="2312" w:hanging="360"/>
      </w:pPr>
      <w:rPr>
        <w:rFonts w:ascii="Courier New" w:eastAsia="Courier New" w:hAnsi="Courier New" w:cs="Courier New"/>
      </w:rPr>
    </w:lvl>
    <w:lvl w:ilvl="2" w:tplc="ACFE3E28">
      <w:start w:val="1"/>
      <w:numFmt w:val="bullet"/>
      <w:lvlText w:val="▪"/>
      <w:lvlJc w:val="left"/>
      <w:pPr>
        <w:ind w:left="3032" w:hanging="360"/>
      </w:pPr>
      <w:rPr>
        <w:rFonts w:ascii="noto sans symbols" w:eastAsia="noto sans symbols" w:hAnsi="noto sans symbols" w:cs="noto sans symbols"/>
      </w:rPr>
    </w:lvl>
    <w:lvl w:ilvl="3" w:tplc="0756D1CC">
      <w:start w:val="1"/>
      <w:numFmt w:val="bullet"/>
      <w:lvlText w:val="●"/>
      <w:lvlJc w:val="left"/>
      <w:pPr>
        <w:ind w:left="3752" w:hanging="360"/>
      </w:pPr>
      <w:rPr>
        <w:rFonts w:ascii="noto sans symbols" w:eastAsia="noto sans symbols" w:hAnsi="noto sans symbols" w:cs="noto sans symbols"/>
      </w:rPr>
    </w:lvl>
    <w:lvl w:ilvl="4" w:tplc="1682E5AA">
      <w:start w:val="1"/>
      <w:numFmt w:val="bullet"/>
      <w:lvlText w:val="o"/>
      <w:lvlJc w:val="left"/>
      <w:pPr>
        <w:ind w:left="4472" w:hanging="360"/>
      </w:pPr>
      <w:rPr>
        <w:rFonts w:ascii="Courier New" w:eastAsia="Courier New" w:hAnsi="Courier New" w:cs="Courier New"/>
      </w:rPr>
    </w:lvl>
    <w:lvl w:ilvl="5" w:tplc="34DADC62">
      <w:start w:val="1"/>
      <w:numFmt w:val="bullet"/>
      <w:lvlText w:val="▪"/>
      <w:lvlJc w:val="left"/>
      <w:pPr>
        <w:ind w:left="5192" w:hanging="360"/>
      </w:pPr>
      <w:rPr>
        <w:rFonts w:ascii="noto sans symbols" w:eastAsia="noto sans symbols" w:hAnsi="noto sans symbols" w:cs="noto sans symbols"/>
      </w:rPr>
    </w:lvl>
    <w:lvl w:ilvl="6" w:tplc="18246374">
      <w:start w:val="1"/>
      <w:numFmt w:val="bullet"/>
      <w:lvlText w:val="●"/>
      <w:lvlJc w:val="left"/>
      <w:pPr>
        <w:ind w:left="5912" w:hanging="360"/>
      </w:pPr>
      <w:rPr>
        <w:rFonts w:ascii="noto sans symbols" w:eastAsia="noto sans symbols" w:hAnsi="noto sans symbols" w:cs="noto sans symbols"/>
      </w:rPr>
    </w:lvl>
    <w:lvl w:ilvl="7" w:tplc="CC80CC48">
      <w:start w:val="1"/>
      <w:numFmt w:val="bullet"/>
      <w:lvlText w:val="o"/>
      <w:lvlJc w:val="left"/>
      <w:pPr>
        <w:ind w:left="6632" w:hanging="360"/>
      </w:pPr>
      <w:rPr>
        <w:rFonts w:ascii="Courier New" w:eastAsia="Courier New" w:hAnsi="Courier New" w:cs="Courier New"/>
      </w:rPr>
    </w:lvl>
    <w:lvl w:ilvl="8" w:tplc="69706998">
      <w:start w:val="1"/>
      <w:numFmt w:val="bullet"/>
      <w:lvlText w:val="▪"/>
      <w:lvlJc w:val="left"/>
      <w:pPr>
        <w:ind w:left="7352" w:hanging="360"/>
      </w:pPr>
      <w:rPr>
        <w:rFonts w:ascii="noto sans symbols" w:eastAsia="noto sans symbols" w:hAnsi="noto sans symbols" w:cs="noto sans symbols"/>
      </w:rPr>
    </w:lvl>
  </w:abstractNum>
  <w:abstractNum w:abstractNumId="16" w15:restartNumberingAfterBreak="0">
    <w:nsid w:val="436664B3"/>
    <w:multiLevelType w:val="hybridMultilevel"/>
    <w:tmpl w:val="C4A69830"/>
    <w:lvl w:ilvl="0" w:tplc="D1264704">
      <w:start w:val="1"/>
      <w:numFmt w:val="bullet"/>
      <w:lvlText w:val="-"/>
      <w:lvlJc w:val="left"/>
      <w:pPr>
        <w:ind w:left="849" w:firstLine="0"/>
      </w:pPr>
      <w:rPr>
        <w:rFonts w:ascii="Times New Roman" w:eastAsia="Times New Roman" w:hAnsi="Times New Roman" w:cs="Times New Roman"/>
        <w:color w:val="000000"/>
        <w:sz w:val="28"/>
        <w:szCs w:val="28"/>
        <w:u w:val="none"/>
      </w:rPr>
    </w:lvl>
    <w:lvl w:ilvl="1" w:tplc="C8A0469C">
      <w:start w:val="1"/>
      <w:numFmt w:val="lowerLetter"/>
      <w:lvlText w:val="%2"/>
      <w:lvlJc w:val="left"/>
      <w:pPr>
        <w:ind w:left="1577" w:firstLine="0"/>
      </w:pPr>
      <w:rPr>
        <w:rFonts w:ascii="Calibri" w:eastAsia="Calibri" w:hAnsi="Calibri" w:cs="Calibri"/>
        <w:color w:val="000000"/>
        <w:sz w:val="28"/>
        <w:szCs w:val="28"/>
        <w:u w:val="none"/>
      </w:rPr>
    </w:lvl>
    <w:lvl w:ilvl="2" w:tplc="1C94DBC6">
      <w:start w:val="1"/>
      <w:numFmt w:val="lowerRoman"/>
      <w:lvlText w:val="%3"/>
      <w:lvlJc w:val="left"/>
      <w:pPr>
        <w:ind w:left="2297" w:firstLine="0"/>
      </w:pPr>
      <w:rPr>
        <w:rFonts w:ascii="Calibri" w:eastAsia="Calibri" w:hAnsi="Calibri" w:cs="Calibri"/>
        <w:color w:val="000000"/>
        <w:sz w:val="28"/>
        <w:szCs w:val="28"/>
        <w:u w:val="none"/>
      </w:rPr>
    </w:lvl>
    <w:lvl w:ilvl="3" w:tplc="B7CCB650">
      <w:start w:val="1"/>
      <w:numFmt w:val="decimal"/>
      <w:lvlText w:val="%4"/>
      <w:lvlJc w:val="left"/>
      <w:pPr>
        <w:ind w:left="3017" w:firstLine="0"/>
      </w:pPr>
      <w:rPr>
        <w:rFonts w:ascii="Calibri" w:eastAsia="Calibri" w:hAnsi="Calibri" w:cs="Calibri"/>
        <w:color w:val="000000"/>
        <w:sz w:val="28"/>
        <w:szCs w:val="28"/>
        <w:u w:val="none"/>
      </w:rPr>
    </w:lvl>
    <w:lvl w:ilvl="4" w:tplc="91109C40">
      <w:start w:val="1"/>
      <w:numFmt w:val="lowerLetter"/>
      <w:lvlText w:val="%5"/>
      <w:lvlJc w:val="left"/>
      <w:pPr>
        <w:ind w:left="3737" w:firstLine="0"/>
      </w:pPr>
      <w:rPr>
        <w:rFonts w:ascii="Calibri" w:eastAsia="Calibri" w:hAnsi="Calibri" w:cs="Calibri"/>
        <w:color w:val="000000"/>
        <w:sz w:val="28"/>
        <w:szCs w:val="28"/>
        <w:u w:val="none"/>
      </w:rPr>
    </w:lvl>
    <w:lvl w:ilvl="5" w:tplc="E862AE0C">
      <w:start w:val="1"/>
      <w:numFmt w:val="lowerRoman"/>
      <w:lvlText w:val="%6"/>
      <w:lvlJc w:val="left"/>
      <w:pPr>
        <w:ind w:left="4457" w:firstLine="0"/>
      </w:pPr>
      <w:rPr>
        <w:rFonts w:ascii="Calibri" w:eastAsia="Calibri" w:hAnsi="Calibri" w:cs="Calibri"/>
        <w:color w:val="000000"/>
        <w:sz w:val="28"/>
        <w:szCs w:val="28"/>
        <w:u w:val="none"/>
      </w:rPr>
    </w:lvl>
    <w:lvl w:ilvl="6" w:tplc="98C09744">
      <w:start w:val="1"/>
      <w:numFmt w:val="decimal"/>
      <w:lvlText w:val="%7"/>
      <w:lvlJc w:val="left"/>
      <w:pPr>
        <w:ind w:left="5177" w:firstLine="0"/>
      </w:pPr>
      <w:rPr>
        <w:rFonts w:ascii="Calibri" w:eastAsia="Calibri" w:hAnsi="Calibri" w:cs="Calibri"/>
        <w:color w:val="000000"/>
        <w:sz w:val="28"/>
        <w:szCs w:val="28"/>
        <w:u w:val="none"/>
      </w:rPr>
    </w:lvl>
    <w:lvl w:ilvl="7" w:tplc="B3A8D47A">
      <w:start w:val="1"/>
      <w:numFmt w:val="lowerLetter"/>
      <w:lvlText w:val="%8"/>
      <w:lvlJc w:val="left"/>
      <w:pPr>
        <w:ind w:left="5897" w:firstLine="0"/>
      </w:pPr>
      <w:rPr>
        <w:rFonts w:ascii="Calibri" w:eastAsia="Calibri" w:hAnsi="Calibri" w:cs="Calibri"/>
        <w:color w:val="000000"/>
        <w:sz w:val="28"/>
        <w:szCs w:val="28"/>
        <w:u w:val="none"/>
      </w:rPr>
    </w:lvl>
    <w:lvl w:ilvl="8" w:tplc="D244F92C">
      <w:start w:val="1"/>
      <w:numFmt w:val="lowerRoman"/>
      <w:lvlText w:val="%9"/>
      <w:lvlJc w:val="left"/>
      <w:pPr>
        <w:ind w:left="6617" w:firstLine="0"/>
      </w:pPr>
      <w:rPr>
        <w:rFonts w:ascii="Calibri" w:eastAsia="Calibri" w:hAnsi="Calibri" w:cs="Calibri"/>
        <w:color w:val="000000"/>
        <w:sz w:val="28"/>
        <w:szCs w:val="28"/>
        <w:u w:val="none"/>
      </w:rPr>
    </w:lvl>
  </w:abstractNum>
  <w:abstractNum w:abstractNumId="17" w15:restartNumberingAfterBreak="0">
    <w:nsid w:val="46CB126D"/>
    <w:multiLevelType w:val="hybridMultilevel"/>
    <w:tmpl w:val="3A926CA6"/>
    <w:lvl w:ilvl="0" w:tplc="913650FA">
      <w:start w:val="4"/>
      <w:numFmt w:val="bullet"/>
      <w:lvlText w:val="-"/>
      <w:lvlJc w:val="left"/>
      <w:pPr>
        <w:ind w:left="849" w:firstLine="0"/>
      </w:pPr>
      <w:rPr>
        <w:rFonts w:ascii="Times New Roman" w:eastAsia="Times New Roman" w:hAnsi="Times New Roman" w:cs="Times New Roman"/>
        <w:color w:val="000000"/>
        <w:sz w:val="28"/>
        <w:szCs w:val="28"/>
        <w:u w:val="none"/>
      </w:rPr>
    </w:lvl>
    <w:lvl w:ilvl="1" w:tplc="1E6ECE26">
      <w:start w:val="1"/>
      <w:numFmt w:val="lowerLetter"/>
      <w:lvlText w:val="%2"/>
      <w:lvlJc w:val="left"/>
      <w:pPr>
        <w:ind w:left="1440" w:firstLine="0"/>
      </w:pPr>
      <w:rPr>
        <w:rFonts w:ascii="Calibri" w:eastAsia="Calibri" w:hAnsi="Calibri" w:cs="Calibri"/>
        <w:color w:val="000000"/>
        <w:sz w:val="28"/>
        <w:szCs w:val="28"/>
        <w:u w:val="none"/>
      </w:rPr>
    </w:lvl>
    <w:lvl w:ilvl="2" w:tplc="00ECD06A">
      <w:start w:val="1"/>
      <w:numFmt w:val="lowerRoman"/>
      <w:lvlText w:val="%3"/>
      <w:lvlJc w:val="left"/>
      <w:pPr>
        <w:ind w:left="2160" w:firstLine="0"/>
      </w:pPr>
      <w:rPr>
        <w:rFonts w:ascii="Calibri" w:eastAsia="Calibri" w:hAnsi="Calibri" w:cs="Calibri"/>
        <w:color w:val="000000"/>
        <w:sz w:val="28"/>
        <w:szCs w:val="28"/>
        <w:u w:val="none"/>
      </w:rPr>
    </w:lvl>
    <w:lvl w:ilvl="3" w:tplc="F82C7C16">
      <w:start w:val="1"/>
      <w:numFmt w:val="decimal"/>
      <w:lvlText w:val="%4"/>
      <w:lvlJc w:val="left"/>
      <w:pPr>
        <w:ind w:left="2880" w:firstLine="0"/>
      </w:pPr>
      <w:rPr>
        <w:rFonts w:ascii="Calibri" w:eastAsia="Calibri" w:hAnsi="Calibri" w:cs="Calibri"/>
        <w:color w:val="000000"/>
        <w:sz w:val="28"/>
        <w:szCs w:val="28"/>
        <w:u w:val="none"/>
      </w:rPr>
    </w:lvl>
    <w:lvl w:ilvl="4" w:tplc="D0FCDFD6">
      <w:start w:val="1"/>
      <w:numFmt w:val="lowerLetter"/>
      <w:lvlText w:val="%5"/>
      <w:lvlJc w:val="left"/>
      <w:pPr>
        <w:ind w:left="3600" w:firstLine="0"/>
      </w:pPr>
      <w:rPr>
        <w:rFonts w:ascii="Calibri" w:eastAsia="Calibri" w:hAnsi="Calibri" w:cs="Calibri"/>
        <w:color w:val="000000"/>
        <w:sz w:val="28"/>
        <w:szCs w:val="28"/>
        <w:u w:val="none"/>
      </w:rPr>
    </w:lvl>
    <w:lvl w:ilvl="5" w:tplc="CD6AE78A">
      <w:start w:val="1"/>
      <w:numFmt w:val="lowerRoman"/>
      <w:lvlText w:val="%6"/>
      <w:lvlJc w:val="left"/>
      <w:pPr>
        <w:ind w:left="4320" w:firstLine="0"/>
      </w:pPr>
      <w:rPr>
        <w:rFonts w:ascii="Calibri" w:eastAsia="Calibri" w:hAnsi="Calibri" w:cs="Calibri"/>
        <w:color w:val="000000"/>
        <w:sz w:val="28"/>
        <w:szCs w:val="28"/>
        <w:u w:val="none"/>
      </w:rPr>
    </w:lvl>
    <w:lvl w:ilvl="6" w:tplc="5EB80E9A">
      <w:start w:val="1"/>
      <w:numFmt w:val="decimal"/>
      <w:lvlText w:val="%7"/>
      <w:lvlJc w:val="left"/>
      <w:pPr>
        <w:ind w:left="5040" w:firstLine="0"/>
      </w:pPr>
      <w:rPr>
        <w:rFonts w:ascii="Calibri" w:eastAsia="Calibri" w:hAnsi="Calibri" w:cs="Calibri"/>
        <w:color w:val="000000"/>
        <w:sz w:val="28"/>
        <w:szCs w:val="28"/>
        <w:u w:val="none"/>
      </w:rPr>
    </w:lvl>
    <w:lvl w:ilvl="7" w:tplc="6B3AF65E">
      <w:start w:val="1"/>
      <w:numFmt w:val="lowerLetter"/>
      <w:lvlText w:val="%8"/>
      <w:lvlJc w:val="left"/>
      <w:pPr>
        <w:ind w:left="5760" w:firstLine="0"/>
      </w:pPr>
      <w:rPr>
        <w:rFonts w:ascii="Calibri" w:eastAsia="Calibri" w:hAnsi="Calibri" w:cs="Calibri"/>
        <w:color w:val="000000"/>
        <w:sz w:val="28"/>
        <w:szCs w:val="28"/>
        <w:u w:val="none"/>
      </w:rPr>
    </w:lvl>
    <w:lvl w:ilvl="8" w:tplc="0A7A4950">
      <w:start w:val="1"/>
      <w:numFmt w:val="lowerRoman"/>
      <w:lvlText w:val="%9"/>
      <w:lvlJc w:val="left"/>
      <w:pPr>
        <w:ind w:left="6480" w:firstLine="0"/>
      </w:pPr>
      <w:rPr>
        <w:rFonts w:ascii="Calibri" w:eastAsia="Calibri" w:hAnsi="Calibri" w:cs="Calibri"/>
        <w:color w:val="000000"/>
        <w:sz w:val="28"/>
        <w:szCs w:val="28"/>
        <w:u w:val="none"/>
      </w:rPr>
    </w:lvl>
  </w:abstractNum>
  <w:abstractNum w:abstractNumId="18" w15:restartNumberingAfterBreak="0">
    <w:nsid w:val="47B062AC"/>
    <w:multiLevelType w:val="hybridMultilevel"/>
    <w:tmpl w:val="66FAE044"/>
    <w:lvl w:ilvl="0" w:tplc="1C68226E">
      <w:start w:val="1"/>
      <w:numFmt w:val="bullet"/>
      <w:lvlText w:val="●"/>
      <w:lvlJc w:val="left"/>
      <w:pPr>
        <w:ind w:left="720" w:hanging="360"/>
      </w:pPr>
      <w:rPr>
        <w:rFonts w:ascii="noto sans symbols" w:eastAsia="noto sans symbols" w:hAnsi="noto sans symbols" w:cs="noto sans symbols"/>
      </w:rPr>
    </w:lvl>
    <w:lvl w:ilvl="1" w:tplc="19842948">
      <w:start w:val="1"/>
      <w:numFmt w:val="bullet"/>
      <w:lvlText w:val="o"/>
      <w:lvlJc w:val="left"/>
      <w:pPr>
        <w:ind w:left="1440" w:hanging="360"/>
      </w:pPr>
      <w:rPr>
        <w:rFonts w:ascii="Courier New" w:eastAsia="Courier New" w:hAnsi="Courier New" w:cs="Courier New"/>
      </w:rPr>
    </w:lvl>
    <w:lvl w:ilvl="2" w:tplc="FE1AB5B8">
      <w:start w:val="1"/>
      <w:numFmt w:val="bullet"/>
      <w:lvlText w:val="▪"/>
      <w:lvlJc w:val="left"/>
      <w:pPr>
        <w:ind w:left="2160" w:hanging="360"/>
      </w:pPr>
      <w:rPr>
        <w:rFonts w:ascii="noto sans symbols" w:eastAsia="noto sans symbols" w:hAnsi="noto sans symbols" w:cs="noto sans symbols"/>
      </w:rPr>
    </w:lvl>
    <w:lvl w:ilvl="3" w:tplc="E468E91C">
      <w:start w:val="1"/>
      <w:numFmt w:val="bullet"/>
      <w:lvlText w:val="●"/>
      <w:lvlJc w:val="left"/>
      <w:pPr>
        <w:ind w:left="2880" w:hanging="360"/>
      </w:pPr>
      <w:rPr>
        <w:rFonts w:ascii="noto sans symbols" w:eastAsia="noto sans symbols" w:hAnsi="noto sans symbols" w:cs="noto sans symbols"/>
      </w:rPr>
    </w:lvl>
    <w:lvl w:ilvl="4" w:tplc="79E245D8">
      <w:start w:val="1"/>
      <w:numFmt w:val="bullet"/>
      <w:lvlText w:val="o"/>
      <w:lvlJc w:val="left"/>
      <w:pPr>
        <w:ind w:left="3600" w:hanging="360"/>
      </w:pPr>
      <w:rPr>
        <w:rFonts w:ascii="Courier New" w:eastAsia="Courier New" w:hAnsi="Courier New" w:cs="Courier New"/>
      </w:rPr>
    </w:lvl>
    <w:lvl w:ilvl="5" w:tplc="EF5EA792">
      <w:start w:val="1"/>
      <w:numFmt w:val="bullet"/>
      <w:lvlText w:val="▪"/>
      <w:lvlJc w:val="left"/>
      <w:pPr>
        <w:ind w:left="4320" w:hanging="360"/>
      </w:pPr>
      <w:rPr>
        <w:rFonts w:ascii="noto sans symbols" w:eastAsia="noto sans symbols" w:hAnsi="noto sans symbols" w:cs="noto sans symbols"/>
      </w:rPr>
    </w:lvl>
    <w:lvl w:ilvl="6" w:tplc="2F08CA5A">
      <w:start w:val="1"/>
      <w:numFmt w:val="bullet"/>
      <w:lvlText w:val="●"/>
      <w:lvlJc w:val="left"/>
      <w:pPr>
        <w:ind w:left="5040" w:hanging="360"/>
      </w:pPr>
      <w:rPr>
        <w:rFonts w:ascii="noto sans symbols" w:eastAsia="noto sans symbols" w:hAnsi="noto sans symbols" w:cs="noto sans symbols"/>
      </w:rPr>
    </w:lvl>
    <w:lvl w:ilvl="7" w:tplc="6F244846">
      <w:start w:val="1"/>
      <w:numFmt w:val="bullet"/>
      <w:lvlText w:val="o"/>
      <w:lvlJc w:val="left"/>
      <w:pPr>
        <w:ind w:left="5760" w:hanging="360"/>
      </w:pPr>
      <w:rPr>
        <w:rFonts w:ascii="Courier New" w:eastAsia="Courier New" w:hAnsi="Courier New" w:cs="Courier New"/>
      </w:rPr>
    </w:lvl>
    <w:lvl w:ilvl="8" w:tplc="35C42552">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DF43FD"/>
    <w:multiLevelType w:val="multilevel"/>
    <w:tmpl w:val="1116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1B6FD3"/>
    <w:multiLevelType w:val="hybridMultilevel"/>
    <w:tmpl w:val="8E4213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B1454EC"/>
    <w:multiLevelType w:val="hybridMultilevel"/>
    <w:tmpl w:val="534852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76B5178"/>
    <w:multiLevelType w:val="hybridMultilevel"/>
    <w:tmpl w:val="6D6075E0"/>
    <w:lvl w:ilvl="0" w:tplc="A8B82CD0">
      <w:start w:val="1"/>
      <w:numFmt w:val="bullet"/>
      <w:lvlText w:val="●"/>
      <w:lvlJc w:val="left"/>
      <w:pPr>
        <w:ind w:left="720" w:hanging="360"/>
      </w:pPr>
      <w:rPr>
        <w:rFonts w:ascii="noto sans symbols" w:eastAsia="noto sans symbols" w:hAnsi="noto sans symbols" w:cs="noto sans symbols"/>
      </w:rPr>
    </w:lvl>
    <w:lvl w:ilvl="1" w:tplc="84C8662E">
      <w:start w:val="1"/>
      <w:numFmt w:val="bullet"/>
      <w:lvlText w:val="o"/>
      <w:lvlJc w:val="left"/>
      <w:pPr>
        <w:ind w:left="1440" w:hanging="360"/>
      </w:pPr>
      <w:rPr>
        <w:rFonts w:ascii="Courier New" w:eastAsia="Courier New" w:hAnsi="Courier New" w:cs="Courier New"/>
      </w:rPr>
    </w:lvl>
    <w:lvl w:ilvl="2" w:tplc="8B9676A6">
      <w:start w:val="1"/>
      <w:numFmt w:val="bullet"/>
      <w:lvlText w:val="▪"/>
      <w:lvlJc w:val="left"/>
      <w:pPr>
        <w:ind w:left="2160" w:hanging="360"/>
      </w:pPr>
      <w:rPr>
        <w:rFonts w:ascii="noto sans symbols" w:eastAsia="noto sans symbols" w:hAnsi="noto sans symbols" w:cs="noto sans symbols"/>
      </w:rPr>
    </w:lvl>
    <w:lvl w:ilvl="3" w:tplc="54BAF166">
      <w:start w:val="1"/>
      <w:numFmt w:val="bullet"/>
      <w:lvlText w:val="●"/>
      <w:lvlJc w:val="left"/>
      <w:pPr>
        <w:ind w:left="2880" w:hanging="360"/>
      </w:pPr>
      <w:rPr>
        <w:rFonts w:ascii="noto sans symbols" w:eastAsia="noto sans symbols" w:hAnsi="noto sans symbols" w:cs="noto sans symbols"/>
      </w:rPr>
    </w:lvl>
    <w:lvl w:ilvl="4" w:tplc="865E49D2">
      <w:start w:val="1"/>
      <w:numFmt w:val="bullet"/>
      <w:lvlText w:val="o"/>
      <w:lvlJc w:val="left"/>
      <w:pPr>
        <w:ind w:left="3600" w:hanging="360"/>
      </w:pPr>
      <w:rPr>
        <w:rFonts w:ascii="Courier New" w:eastAsia="Courier New" w:hAnsi="Courier New" w:cs="Courier New"/>
      </w:rPr>
    </w:lvl>
    <w:lvl w:ilvl="5" w:tplc="5FC23354">
      <w:start w:val="1"/>
      <w:numFmt w:val="bullet"/>
      <w:lvlText w:val="▪"/>
      <w:lvlJc w:val="left"/>
      <w:pPr>
        <w:ind w:left="4320" w:hanging="360"/>
      </w:pPr>
      <w:rPr>
        <w:rFonts w:ascii="noto sans symbols" w:eastAsia="noto sans symbols" w:hAnsi="noto sans symbols" w:cs="noto sans symbols"/>
      </w:rPr>
    </w:lvl>
    <w:lvl w:ilvl="6" w:tplc="9E8620C8">
      <w:start w:val="1"/>
      <w:numFmt w:val="bullet"/>
      <w:lvlText w:val="●"/>
      <w:lvlJc w:val="left"/>
      <w:pPr>
        <w:ind w:left="5040" w:hanging="360"/>
      </w:pPr>
      <w:rPr>
        <w:rFonts w:ascii="noto sans symbols" w:eastAsia="noto sans symbols" w:hAnsi="noto sans symbols" w:cs="noto sans symbols"/>
      </w:rPr>
    </w:lvl>
    <w:lvl w:ilvl="7" w:tplc="FEB86852">
      <w:start w:val="1"/>
      <w:numFmt w:val="bullet"/>
      <w:lvlText w:val="o"/>
      <w:lvlJc w:val="left"/>
      <w:pPr>
        <w:ind w:left="5760" w:hanging="360"/>
      </w:pPr>
      <w:rPr>
        <w:rFonts w:ascii="Courier New" w:eastAsia="Courier New" w:hAnsi="Courier New" w:cs="Courier New"/>
      </w:rPr>
    </w:lvl>
    <w:lvl w:ilvl="8" w:tplc="887C81AC">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A894FC5"/>
    <w:multiLevelType w:val="hybridMultilevel"/>
    <w:tmpl w:val="E31C6B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86807C4"/>
    <w:multiLevelType w:val="hybridMultilevel"/>
    <w:tmpl w:val="0F58F556"/>
    <w:lvl w:ilvl="0" w:tplc="6DA4BFBA">
      <w:start w:val="1"/>
      <w:numFmt w:val="decimal"/>
      <w:lvlText w:val="%1."/>
      <w:lvlJc w:val="left"/>
      <w:pPr>
        <w:ind w:left="849" w:firstLine="0"/>
      </w:pPr>
      <w:rPr>
        <w:rFonts w:ascii="Times New Roman" w:eastAsia="Calibri" w:hAnsi="Times New Roman" w:cs="Times New Roman" w:hint="default"/>
        <w:color w:val="000000"/>
        <w:sz w:val="28"/>
        <w:szCs w:val="28"/>
        <w:u w:val="none"/>
      </w:rPr>
    </w:lvl>
    <w:lvl w:ilvl="1" w:tplc="D554AE0E">
      <w:start w:val="1"/>
      <w:numFmt w:val="lowerLetter"/>
      <w:lvlText w:val="%2"/>
      <w:lvlJc w:val="left"/>
      <w:pPr>
        <w:ind w:left="1440" w:firstLine="0"/>
      </w:pPr>
      <w:rPr>
        <w:rFonts w:ascii="Calibri" w:eastAsia="Calibri" w:hAnsi="Calibri" w:cs="Calibri"/>
        <w:color w:val="000000"/>
        <w:sz w:val="28"/>
        <w:szCs w:val="28"/>
        <w:u w:val="none"/>
      </w:rPr>
    </w:lvl>
    <w:lvl w:ilvl="2" w:tplc="C21AFF5E">
      <w:start w:val="1"/>
      <w:numFmt w:val="lowerRoman"/>
      <w:lvlText w:val="%3"/>
      <w:lvlJc w:val="left"/>
      <w:pPr>
        <w:ind w:left="2160" w:firstLine="0"/>
      </w:pPr>
      <w:rPr>
        <w:rFonts w:ascii="Calibri" w:eastAsia="Calibri" w:hAnsi="Calibri" w:cs="Calibri"/>
        <w:color w:val="000000"/>
        <w:sz w:val="28"/>
        <w:szCs w:val="28"/>
        <w:u w:val="none"/>
      </w:rPr>
    </w:lvl>
    <w:lvl w:ilvl="3" w:tplc="772C650A">
      <w:start w:val="1"/>
      <w:numFmt w:val="decimal"/>
      <w:lvlText w:val="%4"/>
      <w:lvlJc w:val="left"/>
      <w:pPr>
        <w:ind w:left="2880" w:firstLine="0"/>
      </w:pPr>
      <w:rPr>
        <w:rFonts w:ascii="Calibri" w:eastAsia="Calibri" w:hAnsi="Calibri" w:cs="Calibri"/>
        <w:color w:val="000000"/>
        <w:sz w:val="28"/>
        <w:szCs w:val="28"/>
        <w:u w:val="none"/>
      </w:rPr>
    </w:lvl>
    <w:lvl w:ilvl="4" w:tplc="91247D6A">
      <w:start w:val="1"/>
      <w:numFmt w:val="lowerLetter"/>
      <w:lvlText w:val="%5"/>
      <w:lvlJc w:val="left"/>
      <w:pPr>
        <w:ind w:left="3600" w:firstLine="0"/>
      </w:pPr>
      <w:rPr>
        <w:rFonts w:ascii="Calibri" w:eastAsia="Calibri" w:hAnsi="Calibri" w:cs="Calibri"/>
        <w:color w:val="000000"/>
        <w:sz w:val="28"/>
        <w:szCs w:val="28"/>
        <w:u w:val="none"/>
      </w:rPr>
    </w:lvl>
    <w:lvl w:ilvl="5" w:tplc="E83A8544">
      <w:start w:val="1"/>
      <w:numFmt w:val="lowerRoman"/>
      <w:lvlText w:val="%6"/>
      <w:lvlJc w:val="left"/>
      <w:pPr>
        <w:ind w:left="4320" w:firstLine="0"/>
      </w:pPr>
      <w:rPr>
        <w:rFonts w:ascii="Calibri" w:eastAsia="Calibri" w:hAnsi="Calibri" w:cs="Calibri"/>
        <w:color w:val="000000"/>
        <w:sz w:val="28"/>
        <w:szCs w:val="28"/>
        <w:u w:val="none"/>
      </w:rPr>
    </w:lvl>
    <w:lvl w:ilvl="6" w:tplc="0C64C758">
      <w:start w:val="1"/>
      <w:numFmt w:val="decimal"/>
      <w:lvlText w:val="%7"/>
      <w:lvlJc w:val="left"/>
      <w:pPr>
        <w:ind w:left="5040" w:firstLine="0"/>
      </w:pPr>
      <w:rPr>
        <w:rFonts w:ascii="Calibri" w:eastAsia="Calibri" w:hAnsi="Calibri" w:cs="Calibri"/>
        <w:color w:val="000000"/>
        <w:sz w:val="28"/>
        <w:szCs w:val="28"/>
        <w:u w:val="none"/>
      </w:rPr>
    </w:lvl>
    <w:lvl w:ilvl="7" w:tplc="FC56255E">
      <w:start w:val="1"/>
      <w:numFmt w:val="lowerLetter"/>
      <w:lvlText w:val="%8"/>
      <w:lvlJc w:val="left"/>
      <w:pPr>
        <w:ind w:left="5760" w:firstLine="0"/>
      </w:pPr>
      <w:rPr>
        <w:rFonts w:ascii="Calibri" w:eastAsia="Calibri" w:hAnsi="Calibri" w:cs="Calibri"/>
        <w:color w:val="000000"/>
        <w:sz w:val="28"/>
        <w:szCs w:val="28"/>
        <w:u w:val="none"/>
      </w:rPr>
    </w:lvl>
    <w:lvl w:ilvl="8" w:tplc="CFF6C778">
      <w:start w:val="1"/>
      <w:numFmt w:val="lowerRoman"/>
      <w:lvlText w:val="%9"/>
      <w:lvlJc w:val="left"/>
      <w:pPr>
        <w:ind w:left="6480" w:firstLine="0"/>
      </w:pPr>
      <w:rPr>
        <w:rFonts w:ascii="Calibri" w:eastAsia="Calibri" w:hAnsi="Calibri" w:cs="Calibri"/>
        <w:color w:val="000000"/>
        <w:sz w:val="28"/>
        <w:szCs w:val="28"/>
        <w:u w:val="none"/>
      </w:rPr>
    </w:lvl>
  </w:abstractNum>
  <w:abstractNum w:abstractNumId="26" w15:restartNumberingAfterBreak="0">
    <w:nsid w:val="7940695A"/>
    <w:multiLevelType w:val="hybridMultilevel"/>
    <w:tmpl w:val="D5BE87A0"/>
    <w:lvl w:ilvl="0" w:tplc="A47815FC">
      <w:start w:val="1"/>
      <w:numFmt w:val="bullet"/>
      <w:lvlText w:val="●"/>
      <w:lvlJc w:val="left"/>
      <w:pPr>
        <w:ind w:left="1428" w:hanging="360"/>
      </w:pPr>
      <w:rPr>
        <w:rFonts w:ascii="noto sans symbols" w:eastAsia="noto sans symbols" w:hAnsi="noto sans symbols" w:cs="noto sans symbols"/>
      </w:rPr>
    </w:lvl>
    <w:lvl w:ilvl="1" w:tplc="BB286CB6">
      <w:start w:val="1"/>
      <w:numFmt w:val="bullet"/>
      <w:lvlText w:val="o"/>
      <w:lvlJc w:val="left"/>
      <w:pPr>
        <w:ind w:left="2148" w:hanging="360"/>
      </w:pPr>
      <w:rPr>
        <w:rFonts w:ascii="Courier New" w:eastAsia="Courier New" w:hAnsi="Courier New" w:cs="Courier New"/>
      </w:rPr>
    </w:lvl>
    <w:lvl w:ilvl="2" w:tplc="1FF8B20E">
      <w:start w:val="1"/>
      <w:numFmt w:val="bullet"/>
      <w:lvlText w:val="▪"/>
      <w:lvlJc w:val="left"/>
      <w:pPr>
        <w:ind w:left="2868" w:hanging="360"/>
      </w:pPr>
      <w:rPr>
        <w:rFonts w:ascii="noto sans symbols" w:eastAsia="noto sans symbols" w:hAnsi="noto sans symbols" w:cs="noto sans symbols"/>
      </w:rPr>
    </w:lvl>
    <w:lvl w:ilvl="3" w:tplc="4A90D7B0">
      <w:start w:val="1"/>
      <w:numFmt w:val="bullet"/>
      <w:lvlText w:val="●"/>
      <w:lvlJc w:val="left"/>
      <w:pPr>
        <w:ind w:left="3588" w:hanging="360"/>
      </w:pPr>
      <w:rPr>
        <w:rFonts w:ascii="noto sans symbols" w:eastAsia="noto sans symbols" w:hAnsi="noto sans symbols" w:cs="noto sans symbols"/>
      </w:rPr>
    </w:lvl>
    <w:lvl w:ilvl="4" w:tplc="1E249402">
      <w:start w:val="1"/>
      <w:numFmt w:val="bullet"/>
      <w:lvlText w:val="o"/>
      <w:lvlJc w:val="left"/>
      <w:pPr>
        <w:ind w:left="4308" w:hanging="360"/>
      </w:pPr>
      <w:rPr>
        <w:rFonts w:ascii="Courier New" w:eastAsia="Courier New" w:hAnsi="Courier New" w:cs="Courier New"/>
      </w:rPr>
    </w:lvl>
    <w:lvl w:ilvl="5" w:tplc="A0321D6E">
      <w:start w:val="1"/>
      <w:numFmt w:val="bullet"/>
      <w:lvlText w:val="▪"/>
      <w:lvlJc w:val="left"/>
      <w:pPr>
        <w:ind w:left="5028" w:hanging="360"/>
      </w:pPr>
      <w:rPr>
        <w:rFonts w:ascii="noto sans symbols" w:eastAsia="noto sans symbols" w:hAnsi="noto sans symbols" w:cs="noto sans symbols"/>
      </w:rPr>
    </w:lvl>
    <w:lvl w:ilvl="6" w:tplc="8286C2DA">
      <w:start w:val="1"/>
      <w:numFmt w:val="bullet"/>
      <w:lvlText w:val="●"/>
      <w:lvlJc w:val="left"/>
      <w:pPr>
        <w:ind w:left="5748" w:hanging="360"/>
      </w:pPr>
      <w:rPr>
        <w:rFonts w:ascii="noto sans symbols" w:eastAsia="noto sans symbols" w:hAnsi="noto sans symbols" w:cs="noto sans symbols"/>
      </w:rPr>
    </w:lvl>
    <w:lvl w:ilvl="7" w:tplc="A148F0C2">
      <w:start w:val="1"/>
      <w:numFmt w:val="bullet"/>
      <w:lvlText w:val="o"/>
      <w:lvlJc w:val="left"/>
      <w:pPr>
        <w:ind w:left="6468" w:hanging="360"/>
      </w:pPr>
      <w:rPr>
        <w:rFonts w:ascii="Courier New" w:eastAsia="Courier New" w:hAnsi="Courier New" w:cs="Courier New"/>
      </w:rPr>
    </w:lvl>
    <w:lvl w:ilvl="8" w:tplc="F8F46D72">
      <w:start w:val="1"/>
      <w:numFmt w:val="bullet"/>
      <w:lvlText w:val="▪"/>
      <w:lvlJc w:val="left"/>
      <w:pPr>
        <w:ind w:left="7188" w:hanging="360"/>
      </w:pPr>
      <w:rPr>
        <w:rFonts w:ascii="noto sans symbols" w:eastAsia="noto sans symbols" w:hAnsi="noto sans symbols" w:cs="noto sans symbols"/>
      </w:rPr>
    </w:lvl>
  </w:abstractNum>
  <w:abstractNum w:abstractNumId="27" w15:restartNumberingAfterBreak="0">
    <w:nsid w:val="7FC341E7"/>
    <w:multiLevelType w:val="multilevel"/>
    <w:tmpl w:val="0E702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4"/>
  </w:num>
  <w:num w:numId="4">
    <w:abstractNumId w:val="3"/>
  </w:num>
  <w:num w:numId="5">
    <w:abstractNumId w:val="26"/>
  </w:num>
  <w:num w:numId="6">
    <w:abstractNumId w:val="0"/>
  </w:num>
  <w:num w:numId="7">
    <w:abstractNumId w:val="6"/>
  </w:num>
  <w:num w:numId="8">
    <w:abstractNumId w:val="23"/>
  </w:num>
  <w:num w:numId="9">
    <w:abstractNumId w:val="13"/>
  </w:num>
  <w:num w:numId="10">
    <w:abstractNumId w:val="5"/>
  </w:num>
  <w:num w:numId="11">
    <w:abstractNumId w:val="1"/>
  </w:num>
  <w:num w:numId="12">
    <w:abstractNumId w:val="9"/>
  </w:num>
  <w:num w:numId="13">
    <w:abstractNumId w:val="11"/>
  </w:num>
  <w:num w:numId="14">
    <w:abstractNumId w:val="27"/>
  </w:num>
  <w:num w:numId="15">
    <w:abstractNumId w:val="14"/>
  </w:num>
  <w:num w:numId="16">
    <w:abstractNumId w:val="20"/>
  </w:num>
  <w:num w:numId="17">
    <w:abstractNumId w:val="12"/>
  </w:num>
  <w:num w:numId="18">
    <w:abstractNumId w:val="21"/>
  </w:num>
  <w:num w:numId="19">
    <w:abstractNumId w:val="10"/>
  </w:num>
  <w:num w:numId="20">
    <w:abstractNumId w:val="18"/>
  </w:num>
  <w:num w:numId="21">
    <w:abstractNumId w:val="2"/>
  </w:num>
  <w:num w:numId="22">
    <w:abstractNumId w:val="8"/>
  </w:num>
  <w:num w:numId="23">
    <w:abstractNumId w:val="15"/>
  </w:num>
  <w:num w:numId="24">
    <w:abstractNumId w:val="17"/>
  </w:num>
  <w:num w:numId="25">
    <w:abstractNumId w:val="25"/>
  </w:num>
  <w:num w:numId="26">
    <w:abstractNumId w:val="16"/>
  </w:num>
  <w:num w:numId="27">
    <w:abstractNumId w:val="24"/>
  </w:num>
  <w:num w:numId="28">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21CCE"/>
    <w:rsid w:val="000244DA"/>
    <w:rsid w:val="00024F7D"/>
    <w:rsid w:val="00041A78"/>
    <w:rsid w:val="00044607"/>
    <w:rsid w:val="000467FD"/>
    <w:rsid w:val="00054C98"/>
    <w:rsid w:val="00056CDE"/>
    <w:rsid w:val="00067386"/>
    <w:rsid w:val="00067E2E"/>
    <w:rsid w:val="00071030"/>
    <w:rsid w:val="0007105B"/>
    <w:rsid w:val="000732FF"/>
    <w:rsid w:val="00073AB0"/>
    <w:rsid w:val="00081D65"/>
    <w:rsid w:val="00084E6A"/>
    <w:rsid w:val="0008721B"/>
    <w:rsid w:val="000A1F96"/>
    <w:rsid w:val="000B3397"/>
    <w:rsid w:val="000B55A2"/>
    <w:rsid w:val="000C2FBF"/>
    <w:rsid w:val="000D1FAB"/>
    <w:rsid w:val="000D258B"/>
    <w:rsid w:val="000D43CC"/>
    <w:rsid w:val="000D4C46"/>
    <w:rsid w:val="000D5BD4"/>
    <w:rsid w:val="000D74AA"/>
    <w:rsid w:val="000F0FC3"/>
    <w:rsid w:val="000F36A9"/>
    <w:rsid w:val="00100FE1"/>
    <w:rsid w:val="00101711"/>
    <w:rsid w:val="001024BE"/>
    <w:rsid w:val="00106738"/>
    <w:rsid w:val="00114D79"/>
    <w:rsid w:val="00114F11"/>
    <w:rsid w:val="00116C45"/>
    <w:rsid w:val="0012501F"/>
    <w:rsid w:val="00127743"/>
    <w:rsid w:val="00137545"/>
    <w:rsid w:val="0015561E"/>
    <w:rsid w:val="001627D5"/>
    <w:rsid w:val="00174DB8"/>
    <w:rsid w:val="0017612A"/>
    <w:rsid w:val="00176B32"/>
    <w:rsid w:val="001812B3"/>
    <w:rsid w:val="00182745"/>
    <w:rsid w:val="00185AA7"/>
    <w:rsid w:val="0019320E"/>
    <w:rsid w:val="001B4B65"/>
    <w:rsid w:val="001B5B7E"/>
    <w:rsid w:val="001C1282"/>
    <w:rsid w:val="001C63E7"/>
    <w:rsid w:val="001E1DF9"/>
    <w:rsid w:val="001E3681"/>
    <w:rsid w:val="001F2331"/>
    <w:rsid w:val="00204081"/>
    <w:rsid w:val="0020558C"/>
    <w:rsid w:val="00205EAA"/>
    <w:rsid w:val="00220E70"/>
    <w:rsid w:val="002228E8"/>
    <w:rsid w:val="00233C88"/>
    <w:rsid w:val="00237603"/>
    <w:rsid w:val="00245E03"/>
    <w:rsid w:val="00247E8C"/>
    <w:rsid w:val="002541D2"/>
    <w:rsid w:val="00270E01"/>
    <w:rsid w:val="002776A1"/>
    <w:rsid w:val="0029547E"/>
    <w:rsid w:val="002A0DD3"/>
    <w:rsid w:val="002B1426"/>
    <w:rsid w:val="002B3DBB"/>
    <w:rsid w:val="002F2906"/>
    <w:rsid w:val="002F50A9"/>
    <w:rsid w:val="002F6E1B"/>
    <w:rsid w:val="003242E1"/>
    <w:rsid w:val="003243F6"/>
    <w:rsid w:val="00333198"/>
    <w:rsid w:val="00333911"/>
    <w:rsid w:val="00334165"/>
    <w:rsid w:val="003531E7"/>
    <w:rsid w:val="003601A4"/>
    <w:rsid w:val="0037535C"/>
    <w:rsid w:val="003815C7"/>
    <w:rsid w:val="00384C51"/>
    <w:rsid w:val="003934F8"/>
    <w:rsid w:val="00397A1B"/>
    <w:rsid w:val="003A21C8"/>
    <w:rsid w:val="003A6B94"/>
    <w:rsid w:val="003B1E4A"/>
    <w:rsid w:val="003C1D7A"/>
    <w:rsid w:val="003C5F97"/>
    <w:rsid w:val="003D1E51"/>
    <w:rsid w:val="003D486E"/>
    <w:rsid w:val="003E331A"/>
    <w:rsid w:val="00411D05"/>
    <w:rsid w:val="004159E9"/>
    <w:rsid w:val="00422418"/>
    <w:rsid w:val="004254FE"/>
    <w:rsid w:val="00436FFC"/>
    <w:rsid w:val="00437CA3"/>
    <w:rsid w:val="00437D28"/>
    <w:rsid w:val="0044354A"/>
    <w:rsid w:val="00454353"/>
    <w:rsid w:val="00461AC6"/>
    <w:rsid w:val="0047429B"/>
    <w:rsid w:val="004904C5"/>
    <w:rsid w:val="004917C4"/>
    <w:rsid w:val="00492C9D"/>
    <w:rsid w:val="004A07A5"/>
    <w:rsid w:val="004A436A"/>
    <w:rsid w:val="004B692B"/>
    <w:rsid w:val="004C2D2C"/>
    <w:rsid w:val="004C3CAF"/>
    <w:rsid w:val="004C703E"/>
    <w:rsid w:val="004D096E"/>
    <w:rsid w:val="004E785E"/>
    <w:rsid w:val="004E7905"/>
    <w:rsid w:val="004F107B"/>
    <w:rsid w:val="005055FF"/>
    <w:rsid w:val="00510059"/>
    <w:rsid w:val="005335E0"/>
    <w:rsid w:val="00551CBC"/>
    <w:rsid w:val="00554CBB"/>
    <w:rsid w:val="005560AC"/>
    <w:rsid w:val="00557CC0"/>
    <w:rsid w:val="0056194A"/>
    <w:rsid w:val="00565B7C"/>
    <w:rsid w:val="00567120"/>
    <w:rsid w:val="00575066"/>
    <w:rsid w:val="00580F11"/>
    <w:rsid w:val="005A1625"/>
    <w:rsid w:val="005A203B"/>
    <w:rsid w:val="005B05D5"/>
    <w:rsid w:val="005B0DEC"/>
    <w:rsid w:val="005B66FC"/>
    <w:rsid w:val="005C1AA5"/>
    <w:rsid w:val="005C4223"/>
    <w:rsid w:val="005C6A23"/>
    <w:rsid w:val="005D2A55"/>
    <w:rsid w:val="005E30DC"/>
    <w:rsid w:val="00605DD7"/>
    <w:rsid w:val="0060658F"/>
    <w:rsid w:val="00613219"/>
    <w:rsid w:val="00625213"/>
    <w:rsid w:val="0062789A"/>
    <w:rsid w:val="0063396F"/>
    <w:rsid w:val="006375A7"/>
    <w:rsid w:val="00640E46"/>
    <w:rsid w:val="0064179C"/>
    <w:rsid w:val="00643A8A"/>
    <w:rsid w:val="0064491A"/>
    <w:rsid w:val="00647E22"/>
    <w:rsid w:val="00653B50"/>
    <w:rsid w:val="00666BDD"/>
    <w:rsid w:val="006776B4"/>
    <w:rsid w:val="00683F7E"/>
    <w:rsid w:val="006869E2"/>
    <w:rsid w:val="006873B8"/>
    <w:rsid w:val="006A2736"/>
    <w:rsid w:val="006A3B22"/>
    <w:rsid w:val="006A4EFB"/>
    <w:rsid w:val="006B0FEA"/>
    <w:rsid w:val="006C5E99"/>
    <w:rsid w:val="006C6D6D"/>
    <w:rsid w:val="006C7A3B"/>
    <w:rsid w:val="006C7CE4"/>
    <w:rsid w:val="006D123E"/>
    <w:rsid w:val="006F1AA7"/>
    <w:rsid w:val="006F4464"/>
    <w:rsid w:val="00702100"/>
    <w:rsid w:val="007053E9"/>
    <w:rsid w:val="00707166"/>
    <w:rsid w:val="00714CA4"/>
    <w:rsid w:val="007250D9"/>
    <w:rsid w:val="007274B8"/>
    <w:rsid w:val="00727F97"/>
    <w:rsid w:val="00730AE0"/>
    <w:rsid w:val="00732034"/>
    <w:rsid w:val="0074372D"/>
    <w:rsid w:val="007604F9"/>
    <w:rsid w:val="00764773"/>
    <w:rsid w:val="0076713C"/>
    <w:rsid w:val="007735DC"/>
    <w:rsid w:val="007774A2"/>
    <w:rsid w:val="0078311A"/>
    <w:rsid w:val="0078743C"/>
    <w:rsid w:val="00791D70"/>
    <w:rsid w:val="007A61C5"/>
    <w:rsid w:val="007A6888"/>
    <w:rsid w:val="007B0DCC"/>
    <w:rsid w:val="007B2222"/>
    <w:rsid w:val="007B3FD5"/>
    <w:rsid w:val="007C5A58"/>
    <w:rsid w:val="007D1B01"/>
    <w:rsid w:val="007D3601"/>
    <w:rsid w:val="007D6C20"/>
    <w:rsid w:val="007E73B4"/>
    <w:rsid w:val="007F16F6"/>
    <w:rsid w:val="00812516"/>
    <w:rsid w:val="00815246"/>
    <w:rsid w:val="0081684C"/>
    <w:rsid w:val="00821FF3"/>
    <w:rsid w:val="00832EBB"/>
    <w:rsid w:val="00834734"/>
    <w:rsid w:val="00835BF6"/>
    <w:rsid w:val="008412A5"/>
    <w:rsid w:val="0086360A"/>
    <w:rsid w:val="00864219"/>
    <w:rsid w:val="008761F3"/>
    <w:rsid w:val="00881DD2"/>
    <w:rsid w:val="008824FB"/>
    <w:rsid w:val="00882B54"/>
    <w:rsid w:val="008912AE"/>
    <w:rsid w:val="00892E8E"/>
    <w:rsid w:val="008A493A"/>
    <w:rsid w:val="008B0F23"/>
    <w:rsid w:val="008B560B"/>
    <w:rsid w:val="008B5B0E"/>
    <w:rsid w:val="008C2C1B"/>
    <w:rsid w:val="008C41F7"/>
    <w:rsid w:val="008D6DCF"/>
    <w:rsid w:val="008E5424"/>
    <w:rsid w:val="00900604"/>
    <w:rsid w:val="00901689"/>
    <w:rsid w:val="009018F0"/>
    <w:rsid w:val="00906E82"/>
    <w:rsid w:val="00910F9E"/>
    <w:rsid w:val="0091594E"/>
    <w:rsid w:val="009203A8"/>
    <w:rsid w:val="009409AA"/>
    <w:rsid w:val="00945E13"/>
    <w:rsid w:val="00953113"/>
    <w:rsid w:val="00954B97"/>
    <w:rsid w:val="00955127"/>
    <w:rsid w:val="00956BC9"/>
    <w:rsid w:val="00961DA0"/>
    <w:rsid w:val="00970F49"/>
    <w:rsid w:val="009715DA"/>
    <w:rsid w:val="00976338"/>
    <w:rsid w:val="00980624"/>
    <w:rsid w:val="00992519"/>
    <w:rsid w:val="00992D9C"/>
    <w:rsid w:val="009931F0"/>
    <w:rsid w:val="009955F8"/>
    <w:rsid w:val="009A1CBC"/>
    <w:rsid w:val="009A36AD"/>
    <w:rsid w:val="009B18A2"/>
    <w:rsid w:val="009B604A"/>
    <w:rsid w:val="009D0485"/>
    <w:rsid w:val="009D04EE"/>
    <w:rsid w:val="009D7158"/>
    <w:rsid w:val="009D7B09"/>
    <w:rsid w:val="009E37D3"/>
    <w:rsid w:val="009E52E7"/>
    <w:rsid w:val="009E5BD9"/>
    <w:rsid w:val="009F57C0"/>
    <w:rsid w:val="00A0510D"/>
    <w:rsid w:val="00A064D6"/>
    <w:rsid w:val="00A114C3"/>
    <w:rsid w:val="00A11569"/>
    <w:rsid w:val="00A204BB"/>
    <w:rsid w:val="00A20A67"/>
    <w:rsid w:val="00A27EE4"/>
    <w:rsid w:val="00A31D78"/>
    <w:rsid w:val="00A36EE2"/>
    <w:rsid w:val="00A4187F"/>
    <w:rsid w:val="00A51ECD"/>
    <w:rsid w:val="00A57976"/>
    <w:rsid w:val="00A636B8"/>
    <w:rsid w:val="00A63EAE"/>
    <w:rsid w:val="00A65522"/>
    <w:rsid w:val="00A80412"/>
    <w:rsid w:val="00A8496D"/>
    <w:rsid w:val="00A85D42"/>
    <w:rsid w:val="00A87627"/>
    <w:rsid w:val="00A91D4B"/>
    <w:rsid w:val="00A94280"/>
    <w:rsid w:val="00A962D4"/>
    <w:rsid w:val="00A9790B"/>
    <w:rsid w:val="00A97A9B"/>
    <w:rsid w:val="00AA2B8A"/>
    <w:rsid w:val="00AD2200"/>
    <w:rsid w:val="00AE6AB7"/>
    <w:rsid w:val="00AE7A32"/>
    <w:rsid w:val="00AF0538"/>
    <w:rsid w:val="00B029E6"/>
    <w:rsid w:val="00B162B5"/>
    <w:rsid w:val="00B236AD"/>
    <w:rsid w:val="00B30A26"/>
    <w:rsid w:val="00B330F5"/>
    <w:rsid w:val="00B3384D"/>
    <w:rsid w:val="00B37579"/>
    <w:rsid w:val="00B40FFB"/>
    <w:rsid w:val="00B4196F"/>
    <w:rsid w:val="00B45392"/>
    <w:rsid w:val="00B45AA4"/>
    <w:rsid w:val="00B51EC3"/>
    <w:rsid w:val="00B610A2"/>
    <w:rsid w:val="00B6291C"/>
    <w:rsid w:val="00B72042"/>
    <w:rsid w:val="00BA2CF0"/>
    <w:rsid w:val="00BC3813"/>
    <w:rsid w:val="00BC7808"/>
    <w:rsid w:val="00BE099A"/>
    <w:rsid w:val="00BE1E33"/>
    <w:rsid w:val="00BE446C"/>
    <w:rsid w:val="00C06EBC"/>
    <w:rsid w:val="00C0723F"/>
    <w:rsid w:val="00C121F9"/>
    <w:rsid w:val="00C17B01"/>
    <w:rsid w:val="00C21E3A"/>
    <w:rsid w:val="00C260DD"/>
    <w:rsid w:val="00C26C83"/>
    <w:rsid w:val="00C31CA1"/>
    <w:rsid w:val="00C44280"/>
    <w:rsid w:val="00C52383"/>
    <w:rsid w:val="00C56A9B"/>
    <w:rsid w:val="00C740CF"/>
    <w:rsid w:val="00C772D8"/>
    <w:rsid w:val="00C80BA0"/>
    <w:rsid w:val="00C816E3"/>
    <w:rsid w:val="00C8277D"/>
    <w:rsid w:val="00C86717"/>
    <w:rsid w:val="00C87CE3"/>
    <w:rsid w:val="00C95538"/>
    <w:rsid w:val="00C96567"/>
    <w:rsid w:val="00C96BE7"/>
    <w:rsid w:val="00C97E44"/>
    <w:rsid w:val="00CA15C0"/>
    <w:rsid w:val="00CA6CCD"/>
    <w:rsid w:val="00CC50B7"/>
    <w:rsid w:val="00CD66EF"/>
    <w:rsid w:val="00CE0587"/>
    <w:rsid w:val="00CE2498"/>
    <w:rsid w:val="00CE36B8"/>
    <w:rsid w:val="00CF0DA9"/>
    <w:rsid w:val="00D02C00"/>
    <w:rsid w:val="00D02F57"/>
    <w:rsid w:val="00D12ABD"/>
    <w:rsid w:val="00D16F4B"/>
    <w:rsid w:val="00D17132"/>
    <w:rsid w:val="00D2075B"/>
    <w:rsid w:val="00D2268C"/>
    <w:rsid w:val="00D229F1"/>
    <w:rsid w:val="00D33728"/>
    <w:rsid w:val="00D34EFE"/>
    <w:rsid w:val="00D37CEC"/>
    <w:rsid w:val="00D37DEA"/>
    <w:rsid w:val="00D405D4"/>
    <w:rsid w:val="00D41269"/>
    <w:rsid w:val="00D45007"/>
    <w:rsid w:val="00D617CC"/>
    <w:rsid w:val="00D82186"/>
    <w:rsid w:val="00D83E4E"/>
    <w:rsid w:val="00D85958"/>
    <w:rsid w:val="00D87A1E"/>
    <w:rsid w:val="00DC395D"/>
    <w:rsid w:val="00DE39D8"/>
    <w:rsid w:val="00DE5614"/>
    <w:rsid w:val="00DF2427"/>
    <w:rsid w:val="00DF3737"/>
    <w:rsid w:val="00E0407E"/>
    <w:rsid w:val="00E04FDF"/>
    <w:rsid w:val="00E06B26"/>
    <w:rsid w:val="00E15F2A"/>
    <w:rsid w:val="00E161C7"/>
    <w:rsid w:val="00E17DD6"/>
    <w:rsid w:val="00E279E8"/>
    <w:rsid w:val="00E47171"/>
    <w:rsid w:val="00E579D6"/>
    <w:rsid w:val="00E75567"/>
    <w:rsid w:val="00E804BB"/>
    <w:rsid w:val="00E857D6"/>
    <w:rsid w:val="00E97636"/>
    <w:rsid w:val="00EA0163"/>
    <w:rsid w:val="00EA0C3A"/>
    <w:rsid w:val="00EA30C6"/>
    <w:rsid w:val="00EB2779"/>
    <w:rsid w:val="00ED18F9"/>
    <w:rsid w:val="00ED53C9"/>
    <w:rsid w:val="00EE197A"/>
    <w:rsid w:val="00EE7DA3"/>
    <w:rsid w:val="00F00DFB"/>
    <w:rsid w:val="00F1662D"/>
    <w:rsid w:val="00F27733"/>
    <w:rsid w:val="00F3099C"/>
    <w:rsid w:val="00F35F4F"/>
    <w:rsid w:val="00F50AC5"/>
    <w:rsid w:val="00F52A48"/>
    <w:rsid w:val="00F56888"/>
    <w:rsid w:val="00F6025D"/>
    <w:rsid w:val="00F60575"/>
    <w:rsid w:val="00F672B2"/>
    <w:rsid w:val="00F71EB4"/>
    <w:rsid w:val="00F759E4"/>
    <w:rsid w:val="00F8340A"/>
    <w:rsid w:val="00F83D10"/>
    <w:rsid w:val="00F92506"/>
    <w:rsid w:val="00F93643"/>
    <w:rsid w:val="00F96457"/>
    <w:rsid w:val="00FA3823"/>
    <w:rsid w:val="00FB022D"/>
    <w:rsid w:val="00FB1F17"/>
    <w:rsid w:val="00FB3492"/>
    <w:rsid w:val="00FC415A"/>
    <w:rsid w:val="00FC6098"/>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CDD7"/>
  <w15:docId w15:val="{C5F691D1-BC9F-4051-B5A2-5BAC13E78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42"/>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07166"/>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uiPriority w:val="9"/>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uiPriority w:val="9"/>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uiPriority w:val="9"/>
    <w:rsid w:val="00DE39D8"/>
    <w:rPr>
      <w:rFonts w:ascii="Arial" w:eastAsia="Times New Roman" w:hAnsi="Arial" w:cs="Times New Roman"/>
      <w:b/>
      <w:sz w:val="28"/>
      <w:szCs w:val="24"/>
      <w:lang w:val="en-GB"/>
    </w:rPr>
  </w:style>
  <w:style w:type="character" w:customStyle="1" w:styleId="30">
    <w:name w:val="Заголовок 3 Знак"/>
    <w:basedOn w:val="a2"/>
    <w:link w:val="3"/>
    <w:uiPriority w:val="9"/>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link w:val="aff2"/>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3">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4">
    <w:name w:val="annotation reference"/>
    <w:basedOn w:val="a2"/>
    <w:semiHidden/>
    <w:unhideWhenUsed/>
    <w:rsid w:val="00DE39D8"/>
    <w:rPr>
      <w:sz w:val="16"/>
      <w:szCs w:val="16"/>
    </w:rPr>
  </w:style>
  <w:style w:type="paragraph" w:styleId="aff5">
    <w:name w:val="annotation text"/>
    <w:basedOn w:val="a1"/>
    <w:link w:val="aff6"/>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6">
    <w:name w:val="Текст примечания Знак"/>
    <w:basedOn w:val="a2"/>
    <w:link w:val="aff5"/>
    <w:semiHidden/>
    <w:rsid w:val="00DE39D8"/>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unhideWhenUsed/>
    <w:rsid w:val="00DE39D8"/>
    <w:rPr>
      <w:b/>
      <w:bCs/>
    </w:rPr>
  </w:style>
  <w:style w:type="character" w:customStyle="1" w:styleId="aff8">
    <w:name w:val="Тема примечания Знак"/>
    <w:basedOn w:val="aff6"/>
    <w:link w:val="aff7"/>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character" w:customStyle="1" w:styleId="TitleChar">
    <w:name w:val="Title Char"/>
    <w:basedOn w:val="a2"/>
    <w:uiPriority w:val="10"/>
    <w:rsid w:val="00A65522"/>
    <w:rPr>
      <w:sz w:val="48"/>
      <w:szCs w:val="48"/>
    </w:rPr>
  </w:style>
  <w:style w:type="character" w:customStyle="1" w:styleId="SubtitleChar">
    <w:name w:val="Subtitle Char"/>
    <w:basedOn w:val="a2"/>
    <w:uiPriority w:val="11"/>
    <w:rsid w:val="00A65522"/>
    <w:rPr>
      <w:sz w:val="24"/>
      <w:szCs w:val="24"/>
    </w:rPr>
  </w:style>
  <w:style w:type="character" w:customStyle="1" w:styleId="QuoteChar">
    <w:name w:val="Quote Char"/>
    <w:uiPriority w:val="29"/>
    <w:rsid w:val="00A65522"/>
    <w:rPr>
      <w:i/>
    </w:rPr>
  </w:style>
  <w:style w:type="character" w:customStyle="1" w:styleId="IntenseQuoteChar">
    <w:name w:val="Intense Quote Char"/>
    <w:uiPriority w:val="30"/>
    <w:rsid w:val="00A65522"/>
    <w:rPr>
      <w:i/>
    </w:rPr>
  </w:style>
  <w:style w:type="character" w:customStyle="1" w:styleId="EndnoteTextChar">
    <w:name w:val="Endnote Text Char"/>
    <w:uiPriority w:val="99"/>
    <w:rsid w:val="00A65522"/>
    <w:rPr>
      <w:sz w:val="20"/>
    </w:rPr>
  </w:style>
  <w:style w:type="character" w:customStyle="1" w:styleId="Heading1Char">
    <w:name w:val="Heading 1 Char"/>
    <w:basedOn w:val="a2"/>
    <w:uiPriority w:val="9"/>
    <w:rsid w:val="00A65522"/>
    <w:rPr>
      <w:rFonts w:ascii="Arial" w:eastAsia="Arial" w:hAnsi="Arial" w:cs="Arial"/>
      <w:sz w:val="40"/>
      <w:szCs w:val="40"/>
    </w:rPr>
  </w:style>
  <w:style w:type="character" w:customStyle="1" w:styleId="Heading2Char">
    <w:name w:val="Heading 2 Char"/>
    <w:basedOn w:val="a2"/>
    <w:uiPriority w:val="9"/>
    <w:rsid w:val="00A65522"/>
    <w:rPr>
      <w:rFonts w:ascii="Arial" w:eastAsia="Arial" w:hAnsi="Arial" w:cs="Arial"/>
      <w:sz w:val="34"/>
    </w:rPr>
  </w:style>
  <w:style w:type="character" w:customStyle="1" w:styleId="Heading3Char">
    <w:name w:val="Heading 3 Char"/>
    <w:basedOn w:val="a2"/>
    <w:uiPriority w:val="9"/>
    <w:rsid w:val="00A65522"/>
    <w:rPr>
      <w:rFonts w:ascii="Arial" w:eastAsia="Arial" w:hAnsi="Arial" w:cs="Arial"/>
      <w:sz w:val="30"/>
      <w:szCs w:val="30"/>
    </w:rPr>
  </w:style>
  <w:style w:type="character" w:customStyle="1" w:styleId="Heading4Char">
    <w:name w:val="Heading 4 Char"/>
    <w:basedOn w:val="a2"/>
    <w:uiPriority w:val="9"/>
    <w:rsid w:val="00A65522"/>
    <w:rPr>
      <w:rFonts w:ascii="Arial" w:eastAsia="Arial" w:hAnsi="Arial" w:cs="Arial"/>
      <w:b/>
      <w:bCs/>
      <w:sz w:val="26"/>
      <w:szCs w:val="26"/>
    </w:rPr>
  </w:style>
  <w:style w:type="character" w:customStyle="1" w:styleId="Heading5Char">
    <w:name w:val="Heading 5 Char"/>
    <w:basedOn w:val="a2"/>
    <w:uiPriority w:val="9"/>
    <w:rsid w:val="00A65522"/>
    <w:rPr>
      <w:rFonts w:ascii="Arial" w:eastAsia="Arial" w:hAnsi="Arial" w:cs="Arial"/>
      <w:b/>
      <w:bCs/>
      <w:sz w:val="24"/>
      <w:szCs w:val="24"/>
    </w:rPr>
  </w:style>
  <w:style w:type="character" w:customStyle="1" w:styleId="Heading6Char">
    <w:name w:val="Heading 6 Char"/>
    <w:basedOn w:val="a2"/>
    <w:uiPriority w:val="9"/>
    <w:rsid w:val="00A65522"/>
    <w:rPr>
      <w:rFonts w:ascii="Arial" w:eastAsia="Arial" w:hAnsi="Arial" w:cs="Arial"/>
      <w:b/>
      <w:bCs/>
      <w:sz w:val="22"/>
      <w:szCs w:val="22"/>
    </w:rPr>
  </w:style>
  <w:style w:type="character" w:customStyle="1" w:styleId="Heading7Char">
    <w:name w:val="Heading 7 Char"/>
    <w:basedOn w:val="a2"/>
    <w:uiPriority w:val="9"/>
    <w:rsid w:val="00A65522"/>
    <w:rPr>
      <w:rFonts w:ascii="Arial" w:eastAsia="Arial" w:hAnsi="Arial" w:cs="Arial"/>
      <w:b/>
      <w:bCs/>
      <w:i/>
      <w:iCs/>
      <w:sz w:val="22"/>
      <w:szCs w:val="22"/>
    </w:rPr>
  </w:style>
  <w:style w:type="character" w:customStyle="1" w:styleId="Heading8Char">
    <w:name w:val="Heading 8 Char"/>
    <w:basedOn w:val="a2"/>
    <w:uiPriority w:val="9"/>
    <w:rsid w:val="00A65522"/>
    <w:rPr>
      <w:rFonts w:ascii="Arial" w:eastAsia="Arial" w:hAnsi="Arial" w:cs="Arial"/>
      <w:i/>
      <w:iCs/>
      <w:sz w:val="22"/>
      <w:szCs w:val="22"/>
    </w:rPr>
  </w:style>
  <w:style w:type="character" w:customStyle="1" w:styleId="Heading9Char">
    <w:name w:val="Heading 9 Char"/>
    <w:basedOn w:val="a2"/>
    <w:uiPriority w:val="9"/>
    <w:rsid w:val="00A65522"/>
    <w:rPr>
      <w:rFonts w:ascii="Arial" w:eastAsia="Arial" w:hAnsi="Arial" w:cs="Arial"/>
      <w:i/>
      <w:iCs/>
      <w:sz w:val="21"/>
      <w:szCs w:val="21"/>
    </w:rPr>
  </w:style>
  <w:style w:type="character" w:customStyle="1" w:styleId="aff9">
    <w:name w:val="Заголовок Знак"/>
    <w:basedOn w:val="a2"/>
    <w:link w:val="affa"/>
    <w:uiPriority w:val="10"/>
    <w:rsid w:val="00A65522"/>
    <w:rPr>
      <w:sz w:val="48"/>
      <w:szCs w:val="48"/>
    </w:rPr>
  </w:style>
  <w:style w:type="character" w:customStyle="1" w:styleId="affb">
    <w:name w:val="Подзаголовок Знак"/>
    <w:basedOn w:val="a2"/>
    <w:link w:val="affc"/>
    <w:uiPriority w:val="11"/>
    <w:rsid w:val="00A65522"/>
    <w:rPr>
      <w:sz w:val="24"/>
      <w:szCs w:val="24"/>
    </w:rPr>
  </w:style>
  <w:style w:type="paragraph" w:styleId="27">
    <w:name w:val="Quote"/>
    <w:basedOn w:val="a1"/>
    <w:next w:val="a1"/>
    <w:link w:val="28"/>
    <w:uiPriority w:val="29"/>
    <w:qFormat/>
    <w:rsid w:val="00A65522"/>
    <w:pPr>
      <w:ind w:left="720" w:right="720"/>
    </w:pPr>
    <w:rPr>
      <w:rFonts w:ascii="Calibri" w:eastAsia="Calibri" w:hAnsi="Calibri" w:cs="Calibri"/>
      <w:i/>
      <w:lang w:eastAsia="ru-RU"/>
    </w:rPr>
  </w:style>
  <w:style w:type="character" w:customStyle="1" w:styleId="28">
    <w:name w:val="Цитата 2 Знак"/>
    <w:basedOn w:val="a2"/>
    <w:link w:val="27"/>
    <w:uiPriority w:val="29"/>
    <w:rsid w:val="00A65522"/>
    <w:rPr>
      <w:rFonts w:ascii="Calibri" w:eastAsia="Calibri" w:hAnsi="Calibri" w:cs="Calibri"/>
      <w:i/>
      <w:lang w:eastAsia="ru-RU"/>
    </w:rPr>
  </w:style>
  <w:style w:type="paragraph" w:styleId="affd">
    <w:name w:val="Intense Quote"/>
    <w:basedOn w:val="a1"/>
    <w:next w:val="a1"/>
    <w:link w:val="affe"/>
    <w:uiPriority w:val="30"/>
    <w:qFormat/>
    <w:rsid w:val="00A65522"/>
    <w:pPr>
      <w:pBdr>
        <w:top w:val="single" w:sz="4" w:space="5" w:color="FFFFFF"/>
        <w:left w:val="single" w:sz="4" w:space="10" w:color="FFFFFF"/>
        <w:bottom w:val="single" w:sz="4" w:space="5" w:color="FFFFFF"/>
        <w:right w:val="single" w:sz="4" w:space="10" w:color="FFFFFF"/>
      </w:pBdr>
      <w:shd w:val="clear" w:color="auto" w:fill="F2F2F2"/>
      <w:ind w:left="720" w:right="720"/>
    </w:pPr>
    <w:rPr>
      <w:rFonts w:ascii="Calibri" w:eastAsia="Calibri" w:hAnsi="Calibri" w:cs="Calibri"/>
      <w:i/>
      <w:lang w:eastAsia="ru-RU"/>
    </w:rPr>
  </w:style>
  <w:style w:type="character" w:customStyle="1" w:styleId="affe">
    <w:name w:val="Выделенная цитата Знак"/>
    <w:basedOn w:val="a2"/>
    <w:link w:val="affd"/>
    <w:uiPriority w:val="30"/>
    <w:rsid w:val="00A65522"/>
    <w:rPr>
      <w:rFonts w:ascii="Calibri" w:eastAsia="Calibri" w:hAnsi="Calibri" w:cs="Calibri"/>
      <w:i/>
      <w:shd w:val="clear" w:color="auto" w:fill="F2F2F2"/>
      <w:lang w:eastAsia="ru-RU"/>
    </w:rPr>
  </w:style>
  <w:style w:type="character" w:customStyle="1" w:styleId="HeaderChar">
    <w:name w:val="Header Char"/>
    <w:basedOn w:val="a2"/>
    <w:uiPriority w:val="99"/>
    <w:rsid w:val="00A65522"/>
  </w:style>
  <w:style w:type="character" w:customStyle="1" w:styleId="FooterChar">
    <w:name w:val="Footer Char"/>
    <w:basedOn w:val="a2"/>
    <w:uiPriority w:val="99"/>
    <w:rsid w:val="00A65522"/>
  </w:style>
  <w:style w:type="character" w:customStyle="1" w:styleId="CaptionChar">
    <w:name w:val="Caption Char"/>
    <w:uiPriority w:val="99"/>
    <w:rsid w:val="00A65522"/>
  </w:style>
  <w:style w:type="table" w:customStyle="1" w:styleId="TableGridLight">
    <w:name w:val="Table Grid Light"/>
    <w:basedOn w:val="a3"/>
    <w:uiPriority w:val="59"/>
    <w:rsid w:val="00A65522"/>
    <w:pPr>
      <w:spacing w:after="0" w:line="240" w:lineRule="auto"/>
    </w:pPr>
    <w:rPr>
      <w:rFonts w:ascii="Calibri" w:eastAsia="Calibri" w:hAnsi="Calibri" w:cs="Calibri"/>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5">
    <w:name w:val="Plain Table 1"/>
    <w:basedOn w:val="a3"/>
    <w:uiPriority w:val="59"/>
    <w:rsid w:val="00A65522"/>
    <w:pPr>
      <w:spacing w:after="0" w:line="240" w:lineRule="auto"/>
    </w:pPr>
    <w:rPr>
      <w:rFonts w:ascii="Calibri" w:eastAsia="Calibri" w:hAnsi="Calibri" w:cs="Calibri"/>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32">
    <w:name w:val="Plain Table 3"/>
    <w:basedOn w:val="a3"/>
    <w:uiPriority w:val="99"/>
    <w:rsid w:val="00A65522"/>
    <w:pPr>
      <w:spacing w:after="0" w:line="240" w:lineRule="auto"/>
    </w:pPr>
    <w:rPr>
      <w:rFonts w:ascii="Calibri" w:eastAsia="Calibri" w:hAnsi="Calibri" w:cs="Calibri"/>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rsid w:val="00A65522"/>
    <w:pPr>
      <w:spacing w:after="0" w:line="240" w:lineRule="auto"/>
    </w:pPr>
    <w:rPr>
      <w:rFonts w:ascii="Calibri" w:eastAsia="Calibri" w:hAnsi="Calibri" w:cs="Calibri"/>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rsid w:val="00A65522"/>
    <w:pPr>
      <w:spacing w:after="0" w:line="240" w:lineRule="auto"/>
    </w:pPr>
    <w:rPr>
      <w:rFonts w:ascii="Calibri" w:eastAsia="Calibri" w:hAnsi="Calibri" w:cs="Calibri"/>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1">
    <w:name w:val="Grid Table 1 Light"/>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1">
    <w:name w:val="Grid Table 2"/>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rsid w:val="00A65522"/>
    <w:pPr>
      <w:spacing w:after="0" w:line="240" w:lineRule="auto"/>
    </w:pPr>
    <w:rPr>
      <w:rFonts w:ascii="Calibri" w:eastAsia="Calibri" w:hAnsi="Calibri" w:cs="Calibri"/>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rsid w:val="00A65522"/>
    <w:pPr>
      <w:spacing w:after="0" w:line="240" w:lineRule="auto"/>
    </w:pPr>
    <w:rPr>
      <w:rFonts w:ascii="Calibri" w:eastAsia="Calibri" w:hAnsi="Calibri" w:cs="Calibri"/>
      <w:lang w:eastAsia="ru-RU"/>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rsid w:val="00A65522"/>
    <w:pPr>
      <w:spacing w:after="0" w:line="240" w:lineRule="auto"/>
    </w:pPr>
    <w:rPr>
      <w:rFonts w:ascii="Calibri" w:eastAsia="Calibri" w:hAnsi="Calibri" w:cs="Calibri"/>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rsid w:val="00A65522"/>
    <w:pPr>
      <w:spacing w:after="0" w:line="240" w:lineRule="auto"/>
    </w:pPr>
    <w:rPr>
      <w:rFonts w:ascii="Calibri" w:eastAsia="Calibri" w:hAnsi="Calibri" w:cs="Calibri"/>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rsid w:val="00A65522"/>
    <w:pPr>
      <w:spacing w:after="0" w:line="240" w:lineRule="auto"/>
    </w:pPr>
    <w:rPr>
      <w:rFonts w:ascii="Calibri" w:eastAsia="Calibri" w:hAnsi="Calibri" w:cs="Calibri"/>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rsid w:val="00A65522"/>
    <w:pPr>
      <w:spacing w:after="0" w:line="240" w:lineRule="auto"/>
    </w:pPr>
    <w:rPr>
      <w:rFonts w:ascii="Calibri" w:eastAsia="Calibri" w:hAnsi="Calibri" w:cs="Calibri"/>
      <w:lang w:eastAsia="ru-RU"/>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rsid w:val="00A65522"/>
    <w:pPr>
      <w:spacing w:after="0" w:line="240" w:lineRule="auto"/>
    </w:pPr>
    <w:rPr>
      <w:rFonts w:ascii="Calibri" w:eastAsia="Calibri" w:hAnsi="Calibri" w:cs="Calibri"/>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2">
    <w:name w:val="List Table 1 Light"/>
    <w:basedOn w:val="a3"/>
    <w:uiPriority w:val="99"/>
    <w:rsid w:val="00A65522"/>
    <w:pP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rsid w:val="00A65522"/>
    <w:pP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rsid w:val="00A65522"/>
    <w:pP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rsid w:val="00A65522"/>
    <w:pP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rsid w:val="00A65522"/>
    <w:pP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rsid w:val="00A65522"/>
    <w:pP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rsid w:val="00A65522"/>
    <w:pP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2">
    <w:name w:val="List Table 2"/>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rsid w:val="00A65522"/>
    <w:pPr>
      <w:spacing w:after="0" w:line="240" w:lineRule="auto"/>
    </w:pPr>
    <w:rPr>
      <w:rFonts w:ascii="Calibri" w:eastAsia="Calibri" w:hAnsi="Calibri" w:cs="Calibri"/>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rsid w:val="00A65522"/>
    <w:pP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rsid w:val="00A65522"/>
    <w:pPr>
      <w:spacing w:after="0" w:line="240" w:lineRule="auto"/>
    </w:pPr>
    <w:rPr>
      <w:rFonts w:ascii="Calibri" w:eastAsia="Calibri" w:hAnsi="Calibri" w:cs="Calibri"/>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A65522"/>
    <w:rPr>
      <w:sz w:val="18"/>
    </w:rPr>
  </w:style>
  <w:style w:type="paragraph" w:styleId="afff">
    <w:name w:val="endnote text"/>
    <w:basedOn w:val="a1"/>
    <w:link w:val="afff0"/>
    <w:uiPriority w:val="99"/>
    <w:semiHidden/>
    <w:unhideWhenUsed/>
    <w:rsid w:val="00A65522"/>
    <w:pPr>
      <w:spacing w:after="0" w:line="240" w:lineRule="auto"/>
    </w:pPr>
    <w:rPr>
      <w:rFonts w:ascii="Calibri" w:eastAsia="Calibri" w:hAnsi="Calibri" w:cs="Calibri"/>
      <w:sz w:val="20"/>
      <w:lang w:eastAsia="ru-RU"/>
    </w:rPr>
  </w:style>
  <w:style w:type="character" w:customStyle="1" w:styleId="afff0">
    <w:name w:val="Текст концевой сноски Знак"/>
    <w:basedOn w:val="a2"/>
    <w:link w:val="afff"/>
    <w:uiPriority w:val="99"/>
    <w:semiHidden/>
    <w:rsid w:val="00A65522"/>
    <w:rPr>
      <w:rFonts w:ascii="Calibri" w:eastAsia="Calibri" w:hAnsi="Calibri" w:cs="Calibri"/>
      <w:sz w:val="20"/>
      <w:lang w:eastAsia="ru-RU"/>
    </w:rPr>
  </w:style>
  <w:style w:type="character" w:styleId="afff1">
    <w:name w:val="endnote reference"/>
    <w:basedOn w:val="a2"/>
    <w:uiPriority w:val="99"/>
    <w:semiHidden/>
    <w:unhideWhenUsed/>
    <w:rsid w:val="00A65522"/>
    <w:rPr>
      <w:vertAlign w:val="superscript"/>
    </w:rPr>
  </w:style>
  <w:style w:type="paragraph" w:styleId="42">
    <w:name w:val="toc 4"/>
    <w:basedOn w:val="a1"/>
    <w:next w:val="a1"/>
    <w:uiPriority w:val="39"/>
    <w:unhideWhenUsed/>
    <w:rsid w:val="00A65522"/>
    <w:pPr>
      <w:spacing w:after="57"/>
      <w:ind w:left="850"/>
    </w:pPr>
    <w:rPr>
      <w:rFonts w:ascii="Calibri" w:eastAsia="Calibri" w:hAnsi="Calibri" w:cs="Calibri"/>
      <w:lang w:eastAsia="ru-RU"/>
    </w:rPr>
  </w:style>
  <w:style w:type="paragraph" w:styleId="52">
    <w:name w:val="toc 5"/>
    <w:basedOn w:val="a1"/>
    <w:next w:val="a1"/>
    <w:uiPriority w:val="39"/>
    <w:unhideWhenUsed/>
    <w:rsid w:val="00A65522"/>
    <w:pPr>
      <w:spacing w:after="57"/>
      <w:ind w:left="1134"/>
    </w:pPr>
    <w:rPr>
      <w:rFonts w:ascii="Calibri" w:eastAsia="Calibri" w:hAnsi="Calibri" w:cs="Calibri"/>
      <w:lang w:eastAsia="ru-RU"/>
    </w:rPr>
  </w:style>
  <w:style w:type="paragraph" w:styleId="61">
    <w:name w:val="toc 6"/>
    <w:basedOn w:val="a1"/>
    <w:next w:val="a1"/>
    <w:uiPriority w:val="39"/>
    <w:unhideWhenUsed/>
    <w:rsid w:val="00A65522"/>
    <w:pPr>
      <w:spacing w:after="57"/>
      <w:ind w:left="1417"/>
    </w:pPr>
    <w:rPr>
      <w:rFonts w:ascii="Calibri" w:eastAsia="Calibri" w:hAnsi="Calibri" w:cs="Calibri"/>
      <w:lang w:eastAsia="ru-RU"/>
    </w:rPr>
  </w:style>
  <w:style w:type="paragraph" w:styleId="71">
    <w:name w:val="toc 7"/>
    <w:basedOn w:val="a1"/>
    <w:next w:val="a1"/>
    <w:uiPriority w:val="39"/>
    <w:unhideWhenUsed/>
    <w:rsid w:val="00A65522"/>
    <w:pPr>
      <w:spacing w:after="57"/>
      <w:ind w:left="1701"/>
    </w:pPr>
    <w:rPr>
      <w:rFonts w:ascii="Calibri" w:eastAsia="Calibri" w:hAnsi="Calibri" w:cs="Calibri"/>
      <w:lang w:eastAsia="ru-RU"/>
    </w:rPr>
  </w:style>
  <w:style w:type="paragraph" w:styleId="81">
    <w:name w:val="toc 8"/>
    <w:basedOn w:val="a1"/>
    <w:next w:val="a1"/>
    <w:uiPriority w:val="39"/>
    <w:unhideWhenUsed/>
    <w:rsid w:val="00A65522"/>
    <w:pPr>
      <w:spacing w:after="57"/>
      <w:ind w:left="1984"/>
    </w:pPr>
    <w:rPr>
      <w:rFonts w:ascii="Calibri" w:eastAsia="Calibri" w:hAnsi="Calibri" w:cs="Calibri"/>
      <w:lang w:eastAsia="ru-RU"/>
    </w:rPr>
  </w:style>
  <w:style w:type="paragraph" w:styleId="91">
    <w:name w:val="toc 9"/>
    <w:basedOn w:val="a1"/>
    <w:next w:val="a1"/>
    <w:uiPriority w:val="39"/>
    <w:unhideWhenUsed/>
    <w:rsid w:val="00A65522"/>
    <w:pPr>
      <w:spacing w:after="57"/>
      <w:ind w:left="2268"/>
    </w:pPr>
    <w:rPr>
      <w:rFonts w:ascii="Calibri" w:eastAsia="Calibri" w:hAnsi="Calibri" w:cs="Calibri"/>
      <w:lang w:eastAsia="ru-RU"/>
    </w:rPr>
  </w:style>
  <w:style w:type="paragraph" w:styleId="afff2">
    <w:name w:val="table of figures"/>
    <w:basedOn w:val="a1"/>
    <w:next w:val="a1"/>
    <w:uiPriority w:val="99"/>
    <w:unhideWhenUsed/>
    <w:rsid w:val="00A65522"/>
    <w:pPr>
      <w:spacing w:after="0"/>
    </w:pPr>
    <w:rPr>
      <w:rFonts w:ascii="Calibri" w:eastAsia="Calibri" w:hAnsi="Calibri" w:cs="Calibri"/>
      <w:lang w:eastAsia="ru-RU"/>
    </w:rPr>
  </w:style>
  <w:style w:type="table" w:customStyle="1" w:styleId="TableNormal">
    <w:name w:val="Table Normal"/>
    <w:rsid w:val="00A65522"/>
    <w:rPr>
      <w:rFonts w:ascii="Calibri" w:eastAsia="Calibri" w:hAnsi="Calibri" w:cs="Calibri"/>
      <w:lang w:eastAsia="ru-RU"/>
    </w:rPr>
    <w:tblPr>
      <w:tblCellMar>
        <w:top w:w="0" w:type="dxa"/>
        <w:left w:w="0" w:type="dxa"/>
        <w:bottom w:w="0" w:type="dxa"/>
        <w:right w:w="0" w:type="dxa"/>
      </w:tblCellMar>
    </w:tblPr>
  </w:style>
  <w:style w:type="paragraph" w:styleId="affa">
    <w:name w:val="Title"/>
    <w:basedOn w:val="a1"/>
    <w:next w:val="a1"/>
    <w:link w:val="aff9"/>
    <w:uiPriority w:val="10"/>
    <w:qFormat/>
    <w:rsid w:val="00A65522"/>
    <w:pPr>
      <w:keepNext/>
      <w:keepLines/>
      <w:spacing w:before="480" w:after="120"/>
    </w:pPr>
    <w:rPr>
      <w:sz w:val="48"/>
      <w:szCs w:val="48"/>
    </w:rPr>
  </w:style>
  <w:style w:type="character" w:customStyle="1" w:styleId="16">
    <w:name w:val="Заголовок Знак1"/>
    <w:basedOn w:val="a2"/>
    <w:uiPriority w:val="10"/>
    <w:rsid w:val="00A65522"/>
    <w:rPr>
      <w:rFonts w:asciiTheme="majorHAnsi" w:eastAsiaTheme="majorEastAsia" w:hAnsiTheme="majorHAnsi" w:cstheme="majorBidi"/>
      <w:spacing w:val="-10"/>
      <w:kern w:val="28"/>
      <w:sz w:val="56"/>
      <w:szCs w:val="56"/>
    </w:rPr>
  </w:style>
  <w:style w:type="character" w:customStyle="1" w:styleId="aff2">
    <w:name w:val="Абзац списка Знак"/>
    <w:basedOn w:val="a2"/>
    <w:link w:val="aff1"/>
    <w:rsid w:val="00A65522"/>
    <w:rPr>
      <w:rFonts w:ascii="Calibri" w:eastAsia="Calibri" w:hAnsi="Calibri" w:cs="Times New Roman"/>
    </w:rPr>
  </w:style>
  <w:style w:type="table" w:customStyle="1" w:styleId="17">
    <w:name w:val="Сетка таблицы1"/>
    <w:rsid w:val="00A65522"/>
    <w:pPr>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paragraph" w:styleId="affc">
    <w:name w:val="Subtitle"/>
    <w:basedOn w:val="a1"/>
    <w:next w:val="a1"/>
    <w:link w:val="affb"/>
    <w:uiPriority w:val="11"/>
    <w:qFormat/>
    <w:rsid w:val="00A65522"/>
    <w:pPr>
      <w:keepNext/>
      <w:keepLines/>
      <w:spacing w:before="360" w:after="80"/>
    </w:pPr>
    <w:rPr>
      <w:sz w:val="24"/>
      <w:szCs w:val="24"/>
    </w:rPr>
  </w:style>
  <w:style w:type="character" w:customStyle="1" w:styleId="18">
    <w:name w:val="Подзаголовок Знак1"/>
    <w:basedOn w:val="a2"/>
    <w:uiPriority w:val="11"/>
    <w:rsid w:val="00A65522"/>
    <w:rPr>
      <w:rFonts w:eastAsiaTheme="minorEastAsia"/>
      <w:color w:val="5A5A5A" w:themeColor="text1" w:themeTint="A5"/>
      <w:spacing w:val="15"/>
    </w:rPr>
  </w:style>
  <w:style w:type="table" w:customStyle="1" w:styleId="StGen0">
    <w:name w:val="StGen0"/>
    <w:basedOn w:val="TableNormal"/>
    <w:rsid w:val="00A6552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StGen1">
    <w:name w:val="StGen1"/>
    <w:basedOn w:val="TableNormal"/>
    <w:rsid w:val="00A65522"/>
    <w:tblPr>
      <w:tblStyleRowBandSize w:val="1"/>
      <w:tblStyleColBandSize w:val="1"/>
      <w:tblCellMar>
        <w:left w:w="115" w:type="dxa"/>
        <w:right w:w="115" w:type="dxa"/>
      </w:tblCellMar>
    </w:tblPr>
  </w:style>
  <w:style w:type="table" w:customStyle="1" w:styleId="StGen2">
    <w:name w:val="StGen2"/>
    <w:basedOn w:val="TableNormal"/>
    <w:rsid w:val="00A6552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StGen3">
    <w:name w:val="StGen3"/>
    <w:basedOn w:val="TableNormal"/>
    <w:rsid w:val="00A6552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StGen4">
    <w:name w:val="StGen4"/>
    <w:basedOn w:val="TableNormal"/>
    <w:rsid w:val="00A6552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StGen5">
    <w:name w:val="StGen5"/>
    <w:basedOn w:val="TableNormal"/>
    <w:rsid w:val="00A65522"/>
    <w:pPr>
      <w:spacing w:after="0" w:line="240" w:lineRule="auto"/>
    </w:pPr>
    <w:rPr>
      <w:color w:val="000000"/>
    </w:rPr>
    <w:tblPr>
      <w:tblStyleRowBandSize w:val="1"/>
      <w:tblStyleColBandSize w:val="1"/>
      <w:tblCellMar>
        <w:top w:w="85" w:type="dxa"/>
        <w:left w:w="108" w:type="dxa"/>
        <w:right w:w="81" w:type="dxa"/>
      </w:tblCellMar>
    </w:tblPr>
  </w:style>
  <w:style w:type="table" w:customStyle="1" w:styleId="StGen6">
    <w:name w:val="StGen6"/>
    <w:basedOn w:val="TableNormal"/>
    <w:rsid w:val="00A65522"/>
    <w:pPr>
      <w:spacing w:after="0" w:line="240" w:lineRule="auto"/>
    </w:pPr>
    <w:rPr>
      <w:color w:val="000000"/>
    </w:rPr>
    <w:tblPr>
      <w:tblStyleRowBandSize w:val="1"/>
      <w:tblStyleColBandSize w:val="1"/>
      <w:tblCellMar>
        <w:top w:w="59" w:type="dxa"/>
        <w:left w:w="58" w:type="dxa"/>
      </w:tblCellMar>
    </w:tblPr>
  </w:style>
  <w:style w:type="table" w:customStyle="1" w:styleId="StGen7">
    <w:name w:val="StGen7"/>
    <w:basedOn w:val="TableNormal"/>
    <w:rsid w:val="00A6552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StGen8">
    <w:name w:val="StGen8"/>
    <w:basedOn w:val="TableNormal"/>
    <w:rsid w:val="00A65522"/>
    <w:tblPr>
      <w:tblStyleRowBandSize w:val="1"/>
      <w:tblStyleColBandSize w:val="1"/>
      <w:tblCellMar>
        <w:top w:w="144" w:type="dxa"/>
        <w:left w:w="115" w:type="dxa"/>
        <w:bottom w:w="144" w:type="dxa"/>
        <w:right w:w="115" w:type="dxa"/>
      </w:tblCellMar>
    </w:tblPr>
  </w:style>
  <w:style w:type="character" w:customStyle="1" w:styleId="33">
    <w:name w:val="Неразрешенное упоминание3"/>
    <w:basedOn w:val="a2"/>
    <w:uiPriority w:val="99"/>
    <w:semiHidden/>
    <w:unhideWhenUsed/>
    <w:rsid w:val="00A65522"/>
    <w:rPr>
      <w:color w:val="605E5C"/>
      <w:shd w:val="clear" w:color="auto" w:fill="E1DFDD"/>
    </w:rPr>
  </w:style>
  <w:style w:type="table" w:styleId="29">
    <w:name w:val="Plain Table 2"/>
    <w:basedOn w:val="a3"/>
    <w:uiPriority w:val="42"/>
    <w:rsid w:val="00A65522"/>
    <w:pPr>
      <w:spacing w:after="0" w:line="240" w:lineRule="auto"/>
    </w:pPr>
    <w:rPr>
      <w:rFonts w:ascii="Calibri" w:eastAsia="Calibri" w:hAnsi="Calibri" w:cs="Calibri"/>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docdata">
    <w:name w:val="docdata"/>
    <w:aliases w:val="docy,v5,2395,bqiaagaaeyqcaaagiaiaaaobcaaaby8iaaaaaaaaaaaaaaaaaaaaaaaaaaaaaaaaaaaaaaaaaaaaaaaaaaaaaaaaaaaaaaaaaaaaaaaaaaaaaaaaaaaaaaaaaaaaaaaaaaaaaaaaaaaaaaaaaaaaaaaaaaaaaaaaaaaaaaaaaaaaaaaaaaaaaaaaaaaaaaaaaaaaaaaaaaaaaaaaaaaaaaaaaaaaaaaaaaaaaaaa"/>
    <w:basedOn w:val="a2"/>
    <w:rsid w:val="00384C51"/>
  </w:style>
  <w:style w:type="paragraph" w:styleId="afff3">
    <w:name w:val="Normal (Web)"/>
    <w:basedOn w:val="a1"/>
    <w:uiPriority w:val="99"/>
    <w:unhideWhenUsed/>
    <w:rsid w:val="00384C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539436262">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213760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1B933-71E6-426A-8440-115DAF9B6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40</Pages>
  <Words>6734</Words>
  <Characters>38384</Characters>
  <Application>Microsoft Office Word</Application>
  <DocSecurity>0</DocSecurity>
  <Lines>319</Lines>
  <Paragraphs>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Александр Жосан</cp:lastModifiedBy>
  <cp:revision>23</cp:revision>
  <cp:lastPrinted>2025-01-18T20:49:00Z</cp:lastPrinted>
  <dcterms:created xsi:type="dcterms:W3CDTF">2025-04-12T22:18:00Z</dcterms:created>
  <dcterms:modified xsi:type="dcterms:W3CDTF">2025-04-13T11:09:00Z</dcterms:modified>
</cp:coreProperties>
</file>