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C31D5" w:rsidTr="00C02151">
        <w:tc>
          <w:tcPr>
            <w:tcW w:w="5670" w:type="dxa"/>
          </w:tcPr>
          <w:p w:rsidR="005C31D5" w:rsidRDefault="005C31D5" w:rsidP="00C0215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5C31D5" w:rsidRDefault="005C31D5" w:rsidP="00C0215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5C31D5" w:rsidRDefault="005C31D5" w:rsidP="005C31D5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</w:p>
        <w:p w:rsidR="005C31D5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C31D5" w:rsidRPr="0053060F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5C31D5" w:rsidRPr="0053060F" w:rsidRDefault="005C31D5" w:rsidP="005C31D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53060F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  <w:bookmarkStart w:id="0" w:name="_GoBack"/>
          <w:bookmarkEnd w:id="0"/>
        </w:p>
        <w:p w:rsidR="0053060F" w:rsidRPr="0053060F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53060F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«Техническое обслуживание </w:t>
          </w:r>
        </w:p>
        <w:p w:rsidR="005C31D5" w:rsidRPr="0053060F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53060F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 ремонт подвижного состава»</w:t>
          </w:r>
        </w:p>
        <w:p w:rsidR="005C31D5" w:rsidRPr="0053060F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53060F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53060F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в 2025 г.</w:t>
          </w:r>
        </w:p>
        <w:p w:rsidR="005C31D5" w:rsidRPr="0053060F" w:rsidRDefault="005C31D5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</w:p>
        <w:p w:rsidR="005C31D5" w:rsidRPr="005C31D5" w:rsidRDefault="001269CE" w:rsidP="005C31D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3060F" w:rsidRDefault="0053060F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3060F" w:rsidRDefault="0053060F" w:rsidP="005C31D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5C31D5" w:rsidRPr="00EB4FF8" w:rsidRDefault="005C31D5" w:rsidP="005C31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9A2180" w:rsidRDefault="00D37DEA" w:rsidP="009A218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A218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5306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36636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5306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A218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A2180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36636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A2180" w:rsidRDefault="006C6D6D" w:rsidP="009A2180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53060F" w:rsidRDefault="009B18A2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060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3060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204CE6" w:rsidRPr="0053060F" w:rsidRDefault="002E0A03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r w:rsidRPr="0053060F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53060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3060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3189452" w:history="1">
        <w:r w:rsidR="00CA683D" w:rsidRPr="0053060F">
          <w:rPr>
            <w:rStyle w:val="ae"/>
            <w:rFonts w:ascii="Times New Roman" w:hAnsi="Times New Roman"/>
            <w:noProof/>
            <w:color w:val="auto"/>
            <w:sz w:val="28"/>
          </w:rPr>
          <w:t xml:space="preserve">1. </w:t>
        </w:r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ОСНОВНЫЕ ТРЕБОВАНИЯ КОМПЕТЕНЦИИ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…………………………….4</w:t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3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1.1. Общие сведения о требованияхкомпетенции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………………………………4</w:t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4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1.2. Перечень профессиональных задач специалиста по компетенции «</w:t>
        </w:r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Т</w:t>
        </w:r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ехническое обслуживание и ремонт подвижного состава»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…………………4</w:t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5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1.3. Требования к схеме оценки</w:t>
        </w:r>
        <w:r w:rsidR="00441603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………………………………………………….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_Toc153189455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7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6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1.4. Спецификация оценки компетенции</w:t>
        </w:r>
        <w:r w:rsidR="00441603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..............................................................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_Toc153189456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7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7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1.5. Конкурсное задание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………………………………………………………….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_Toc153189457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8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8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1.5.1. Разработка/выбор конкурсного задания</w:t>
        </w:r>
        <w:r w:rsidR="00441603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......................................................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_Toc153189458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8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59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1.5.2. Структура модулей конкурсного задания (инвариант/вариатив)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……….8</w:t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60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2. СПЕЦИАЛЬНЫЕ ПРАВИЛА КОМПЕТЕНЦИИ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…………………………...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_Toc153189460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13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61" w:history="1">
        <w:r w:rsidR="00204CE6" w:rsidRPr="0053060F">
          <w:rPr>
            <w:rStyle w:val="ae"/>
            <w:rFonts w:ascii="Times New Roman" w:hAnsi="Times New Roman"/>
            <w:noProof/>
            <w:color w:val="auto"/>
            <w:sz w:val="28"/>
          </w:rPr>
          <w:t>2.1. Личный инструмент конкурсанта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………………………………………….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_Toc153189461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14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Style w:val="ae"/>
          <w:rFonts w:ascii="Times New Roman" w:hAnsi="Times New Roman"/>
          <w:noProof/>
          <w:color w:val="auto"/>
          <w:sz w:val="28"/>
        </w:rPr>
      </w:pPr>
      <w:hyperlink w:anchor="_Toc153189462" w:history="1">
        <w:r w:rsidR="00204CE6" w:rsidRPr="0053060F">
          <w:rPr>
            <w:rStyle w:val="ae"/>
            <w:rFonts w:ascii="Times New Roman" w:hAnsi="Times New Roman"/>
            <w:noProof/>
            <w:color w:val="auto"/>
            <w:sz w:val="28"/>
          </w:rPr>
          <w:t>2.2. Материалы, оборудование и инструменты, запрещенные на площадке</w:t>
        </w:r>
        <w:r w:rsidR="00441603">
          <w:rPr>
            <w:rStyle w:val="ae"/>
            <w:rFonts w:ascii="Times New Roman" w:hAnsi="Times New Roman"/>
            <w:noProof/>
            <w:color w:val="auto"/>
            <w:sz w:val="28"/>
            <w:lang w:val="ru-RU"/>
          </w:rPr>
          <w:t>...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_Toc153189462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14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204CE6" w:rsidRPr="0053060F" w:rsidRDefault="001269CE" w:rsidP="0053060F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53189463" w:history="1">
        <w:r w:rsidR="00C72BB2" w:rsidRPr="0053060F">
          <w:rPr>
            <w:rStyle w:val="ae"/>
            <w:rFonts w:ascii="Times New Roman" w:hAnsi="Times New Roman"/>
            <w:noProof/>
            <w:color w:val="auto"/>
            <w:sz w:val="28"/>
          </w:rPr>
          <w:t>3. ПРИЛОЖЕНИЯ</w:t>
        </w:r>
        <w:r w:rsidR="00441603">
          <w:rPr>
            <w:rStyle w:val="ae"/>
            <w:rFonts w:ascii="Times New Roman" w:hAnsi="Times New Roman"/>
            <w:noProof/>
            <w:webHidden/>
            <w:color w:val="auto"/>
            <w:sz w:val="28"/>
            <w:lang w:val="ru-RU"/>
          </w:rPr>
          <w:t>……………………………………………………………….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begin"/>
        </w:r>
        <w:r w:rsidR="00204CE6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instrText xml:space="preserve"> PAGEREF _Toc153189463 \h </w:instrTex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separate"/>
        </w:r>
        <w:r w:rsidR="00366365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t>14</w:t>
        </w:r>
        <w:r w:rsidR="002E0A03" w:rsidRPr="0053060F">
          <w:rPr>
            <w:rStyle w:val="ae"/>
            <w:rFonts w:ascii="Times New Roman" w:hAnsi="Times New Roman"/>
            <w:noProof/>
            <w:webHidden/>
            <w:color w:val="auto"/>
            <w:sz w:val="28"/>
          </w:rPr>
          <w:fldChar w:fldCharType="end"/>
        </w:r>
      </w:hyperlink>
    </w:p>
    <w:p w:rsidR="00AA2B8A" w:rsidRPr="009A2180" w:rsidRDefault="002E0A03" w:rsidP="00C72BB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4C17F3" w:rsidRDefault="004C17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A204BB" w:rsidRPr="0053060F" w:rsidRDefault="00D37DEA" w:rsidP="00382D0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3060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B64533" w:rsidRPr="0053060F" w:rsidRDefault="00B64533" w:rsidP="0053060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 w:rsidR="005C31D5" w:rsidRPr="0053060F">
        <w:rPr>
          <w:rFonts w:ascii="Times New Roman" w:hAnsi="Times New Roman"/>
          <w:bCs/>
          <w:sz w:val="28"/>
          <w:szCs w:val="28"/>
          <w:lang w:val="ru-RU" w:eastAsia="ru-RU"/>
        </w:rPr>
        <w:t>ОАО «РЖД»</w:t>
      </w:r>
      <w:r w:rsidR="00D0280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D0280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t>Открытое акционерное общество «</w:t>
      </w:r>
      <w:r w:rsidR="00D70017" w:rsidRPr="0053060F">
        <w:rPr>
          <w:rFonts w:ascii="Times New Roman" w:hAnsi="Times New Roman"/>
          <w:bCs/>
          <w:sz w:val="28"/>
          <w:szCs w:val="28"/>
          <w:lang w:val="ru-RU" w:eastAsia="ru-RU"/>
        </w:rPr>
        <w:t>Российские</w:t>
      </w: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железные дороги»</w:t>
      </w:r>
    </w:p>
    <w:p w:rsidR="00B64533" w:rsidRPr="0053060F" w:rsidRDefault="00B64533" w:rsidP="0053060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3060F">
        <w:rPr>
          <w:rFonts w:ascii="Times New Roman" w:hAnsi="Times New Roman"/>
          <w:bCs/>
          <w:sz w:val="28"/>
          <w:szCs w:val="28"/>
          <w:lang w:val="ru-RU" w:eastAsia="ru-RU"/>
        </w:rPr>
        <w:t>2. СА-3 – Советская автосцепка, 3-й вариант</w:t>
      </w:r>
    </w:p>
    <w:p w:rsidR="00E04FDF" w:rsidRPr="009A2180" w:rsidRDefault="00DE39D8" w:rsidP="009A21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9A218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DE39D8" w:rsidRPr="0053060F" w:rsidRDefault="00D37DEA" w:rsidP="0053060F">
      <w:pPr>
        <w:pStyle w:val="-1"/>
        <w:numPr>
          <w:ilvl w:val="0"/>
          <w:numId w:val="34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53189452"/>
      <w:r w:rsidRPr="0053060F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E0407E" w:rsidRPr="0053060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53060F" w:rsidRDefault="00D37DEA" w:rsidP="005306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53189453"/>
      <w:r w:rsidRPr="0053060F">
        <w:rPr>
          <w:rFonts w:ascii="Times New Roman" w:hAnsi="Times New Roman"/>
          <w:szCs w:val="28"/>
        </w:rPr>
        <w:t>1</w:t>
      </w:r>
      <w:r w:rsidR="00DE39D8" w:rsidRPr="0053060F">
        <w:rPr>
          <w:rFonts w:ascii="Times New Roman" w:hAnsi="Times New Roman"/>
          <w:szCs w:val="28"/>
        </w:rPr>
        <w:t xml:space="preserve">.1. </w:t>
      </w:r>
      <w:r w:rsidR="0053060F" w:rsidRPr="0053060F">
        <w:rPr>
          <w:rFonts w:ascii="Times New Roman" w:hAnsi="Times New Roman"/>
          <w:szCs w:val="28"/>
        </w:rPr>
        <w:t>Общие сведения о требованиях</w:t>
      </w:r>
      <w:r w:rsidR="0053060F">
        <w:rPr>
          <w:rFonts w:ascii="Times New Roman" w:hAnsi="Times New Roman"/>
          <w:szCs w:val="28"/>
        </w:rPr>
        <w:t xml:space="preserve"> </w:t>
      </w:r>
      <w:r w:rsidR="0053060F" w:rsidRPr="0053060F">
        <w:rPr>
          <w:rFonts w:ascii="Times New Roman" w:hAnsi="Times New Roman"/>
          <w:szCs w:val="28"/>
        </w:rPr>
        <w:t>компетенции</w:t>
      </w:r>
      <w:bookmarkEnd w:id="3"/>
    </w:p>
    <w:p w:rsidR="00E857D6" w:rsidRPr="0053060F" w:rsidRDefault="00D37DEA" w:rsidP="00530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0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64533" w:rsidRPr="0053060F">
        <w:rPr>
          <w:rFonts w:ascii="Times New Roman" w:hAnsi="Times New Roman"/>
          <w:sz w:val="28"/>
          <w:szCs w:val="28"/>
        </w:rPr>
        <w:t>Техническое о</w:t>
      </w:r>
      <w:r w:rsidR="00B64533" w:rsidRPr="0053060F">
        <w:rPr>
          <w:rFonts w:ascii="Times New Roman" w:eastAsia="Arial Unicode MS" w:hAnsi="Times New Roman"/>
          <w:sz w:val="28"/>
          <w:szCs w:val="28"/>
        </w:rPr>
        <w:t>бслуживание и ремонт подвижного состава</w:t>
      </w:r>
      <w:r w:rsidRPr="0053060F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53060F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53060F">
        <w:rPr>
          <w:rFonts w:ascii="Times New Roman" w:hAnsi="Times New Roman" w:cs="Times New Roman"/>
          <w:sz w:val="28"/>
          <w:szCs w:val="28"/>
        </w:rPr>
        <w:t>определя</w:t>
      </w:r>
      <w:r w:rsidRPr="0053060F">
        <w:rPr>
          <w:rFonts w:ascii="Times New Roman" w:hAnsi="Times New Roman" w:cs="Times New Roman"/>
          <w:sz w:val="28"/>
          <w:szCs w:val="28"/>
        </w:rPr>
        <w:t>ю</w:t>
      </w:r>
      <w:r w:rsidR="00E857D6" w:rsidRPr="005306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3060F">
        <w:rPr>
          <w:rFonts w:ascii="Times New Roman" w:hAnsi="Times New Roman" w:cs="Times New Roman"/>
          <w:sz w:val="28"/>
          <w:szCs w:val="28"/>
        </w:rPr>
        <w:t>я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306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5306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306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306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3060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53060F" w:rsidRDefault="000244DA" w:rsidP="00530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306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53060F" w:rsidRDefault="00C56A9B" w:rsidP="00530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0F">
        <w:rPr>
          <w:rFonts w:ascii="Times New Roman" w:hAnsi="Times New Roman" w:cs="Times New Roman"/>
          <w:sz w:val="28"/>
          <w:szCs w:val="28"/>
        </w:rPr>
        <w:t>Т</w:t>
      </w:r>
      <w:r w:rsidR="00D37DEA" w:rsidRPr="005306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306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3060F">
        <w:rPr>
          <w:rFonts w:ascii="Times New Roman" w:hAnsi="Times New Roman" w:cs="Times New Roman"/>
          <w:sz w:val="28"/>
          <w:szCs w:val="28"/>
        </w:rPr>
        <w:t>явля</w:t>
      </w:r>
      <w:r w:rsidR="00D37DEA" w:rsidRPr="0053060F">
        <w:rPr>
          <w:rFonts w:ascii="Times New Roman" w:hAnsi="Times New Roman" w:cs="Times New Roman"/>
          <w:sz w:val="28"/>
          <w:szCs w:val="28"/>
        </w:rPr>
        <w:t>ю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306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306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53060F" w:rsidRDefault="00E857D6" w:rsidP="00530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306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306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306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306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306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4F47AF" w:rsidRPr="0053060F">
        <w:rPr>
          <w:rFonts w:ascii="Times New Roman" w:hAnsi="Times New Roman" w:cs="Times New Roman"/>
          <w:sz w:val="28"/>
          <w:szCs w:val="28"/>
        </w:rPr>
        <w:t>работы.</w:t>
      </w:r>
    </w:p>
    <w:p w:rsidR="00E857D6" w:rsidRPr="0053060F" w:rsidRDefault="00D37DEA" w:rsidP="00530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306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3060F">
        <w:rPr>
          <w:rFonts w:ascii="Times New Roman" w:hAnsi="Times New Roman" w:cs="Times New Roman"/>
          <w:sz w:val="28"/>
          <w:szCs w:val="28"/>
        </w:rPr>
        <w:t>ы</w:t>
      </w:r>
      <w:r w:rsidR="00E857D6" w:rsidRPr="005306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306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3060F">
        <w:rPr>
          <w:rFonts w:ascii="Times New Roman" w:hAnsi="Times New Roman" w:cs="Times New Roman"/>
          <w:sz w:val="28"/>
          <w:szCs w:val="28"/>
        </w:rPr>
        <w:t>, к</w:t>
      </w:r>
      <w:r w:rsidR="00E857D6" w:rsidRPr="005306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3060F">
        <w:rPr>
          <w:rFonts w:ascii="Times New Roman" w:hAnsi="Times New Roman" w:cs="Times New Roman"/>
          <w:sz w:val="28"/>
          <w:szCs w:val="28"/>
        </w:rPr>
        <w:t>, с</w:t>
      </w:r>
      <w:r w:rsidR="00056CDE" w:rsidRPr="005306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306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3060F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53060F" w:rsidRDefault="00270E01" w:rsidP="0053060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53189454"/>
      <w:r w:rsidRPr="0053060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53060F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="0053060F" w:rsidRPr="0053060F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53060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53060F" w:rsidRPr="0053060F">
        <w:rPr>
          <w:rFonts w:ascii="Times New Roman" w:hAnsi="Times New Roman"/>
          <w:color w:val="000000"/>
          <w:szCs w:val="28"/>
          <w:lang w:val="ru-RU"/>
        </w:rPr>
        <w:t>задач специалиста по</w:t>
      </w:r>
      <w:r w:rsidR="00D0280A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53060F" w:rsidRPr="0053060F">
        <w:rPr>
          <w:rFonts w:ascii="Times New Roman" w:hAnsi="Times New Roman"/>
          <w:color w:val="000000"/>
          <w:szCs w:val="28"/>
          <w:lang w:val="ru-RU"/>
        </w:rPr>
        <w:t>компетенции «</w:t>
      </w:r>
      <w:r w:rsidR="0053060F">
        <w:rPr>
          <w:rFonts w:ascii="Times New Roman" w:hAnsi="Times New Roman"/>
          <w:color w:val="000000"/>
          <w:szCs w:val="28"/>
          <w:lang w:val="ru-RU"/>
        </w:rPr>
        <w:t>Т</w:t>
      </w:r>
      <w:r w:rsidR="0053060F" w:rsidRPr="0053060F">
        <w:rPr>
          <w:rFonts w:ascii="Times New Roman" w:hAnsi="Times New Roman"/>
          <w:color w:val="000000"/>
          <w:szCs w:val="28"/>
          <w:lang w:val="ru-RU"/>
        </w:rPr>
        <w:t xml:space="preserve">ехническое обслуживание </w:t>
      </w:r>
    </w:p>
    <w:p w:rsidR="000244DA" w:rsidRPr="0053060F" w:rsidRDefault="0053060F" w:rsidP="0053060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53060F">
        <w:rPr>
          <w:rFonts w:ascii="Times New Roman" w:hAnsi="Times New Roman"/>
          <w:color w:val="000000"/>
          <w:szCs w:val="28"/>
          <w:lang w:val="ru-RU"/>
        </w:rPr>
        <w:t>и ремонт подвижного состава</w:t>
      </w:r>
      <w:r w:rsidR="00270E01" w:rsidRPr="0053060F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:rsidR="00485DC5" w:rsidRPr="0053060F" w:rsidRDefault="00C56A9B" w:rsidP="0053060F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3060F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53060F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53060F" w:rsidRDefault="00640E46" w:rsidP="0053060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0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7841"/>
        <w:gridCol w:w="1099"/>
      </w:tblGrid>
      <w:tr w:rsidR="00B64533" w:rsidRPr="0053060F" w:rsidTr="00C02151">
        <w:tc>
          <w:tcPr>
            <w:tcW w:w="330" w:type="pct"/>
            <w:shd w:val="clear" w:color="auto" w:fill="92D050"/>
          </w:tcPr>
          <w:p w:rsidR="00B64533" w:rsidRPr="0053060F" w:rsidRDefault="00B64533" w:rsidP="00530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pct"/>
            <w:shd w:val="clear" w:color="auto" w:fill="92D050"/>
            <w:vAlign w:val="center"/>
          </w:tcPr>
          <w:p w:rsidR="00B64533" w:rsidRPr="0053060F" w:rsidRDefault="00B64533" w:rsidP="00530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3060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:rsidR="00B64533" w:rsidRPr="0053060F" w:rsidRDefault="00B64533" w:rsidP="0053060F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0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30" w:type="pct"/>
            <w:vMerge w:val="restar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96" w:type="pct"/>
            <w:shd w:val="clear" w:color="auto" w:fill="E7E6E6"/>
            <w:vAlign w:val="center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процесса, документация, безопасность</w:t>
            </w:r>
          </w:p>
        </w:tc>
        <w:tc>
          <w:tcPr>
            <w:tcW w:w="574" w:type="pct"/>
            <w:shd w:val="clear" w:color="auto" w:fill="auto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FFFFFF" w:themeFill="background1"/>
            <w:vAlign w:val="center"/>
          </w:tcPr>
          <w:p w:rsidR="0053060F" w:rsidRPr="0053060F" w:rsidRDefault="0053060F" w:rsidP="0053060F">
            <w:pPr>
              <w:shd w:val="clear" w:color="auto" w:fill="FFFFFF" w:themeFill="background1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технической эксплуатации, утвержденные приказом Министерства транспорта РФ №250 от 23.06.2022 г.</w:t>
            </w:r>
          </w:p>
          <w:p w:rsidR="00D0280A" w:rsidRPr="00D0280A" w:rsidRDefault="0053060F" w:rsidP="00D0280A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осмотру, освидетельствованию, ремонту и формированию колесных пар локомотивов и моторвагонного подвижного состава железных дорог колеи 1520 мм, утвержденная распоряжением ОАО «РЖД»</w:t>
            </w:r>
            <w:r w:rsidR="00D0280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от 22.12.2016 г. № 2631р.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vAlign w:val="center"/>
          </w:tcPr>
          <w:p w:rsidR="0027734D" w:rsidRDefault="0053060F" w:rsidP="00D0280A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280A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ремонту и обслуживанию автосцепного устройства подвижного состава железных дорог, утвержденная распоряжением ОАО «РЖД» от 28.12.2010 г. № 2745р.</w:t>
            </w:r>
          </w:p>
          <w:p w:rsidR="0053060F" w:rsidRPr="00D0280A" w:rsidRDefault="0053060F" w:rsidP="00D0280A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0280A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техническому обслуживанию, ремонту и испытанию тормозного оборудования локомотивов и моторвагонного подвижного состава, утвержденная распоряжением ОАО «РЖД» от 28.12.2022 г. № 3508р.</w:t>
            </w:r>
          </w:p>
          <w:p w:rsidR="0053060F" w:rsidRPr="0053060F" w:rsidRDefault="0053060F" w:rsidP="00D0280A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охране труда для слесаря по ремонту моторвагонного подвижного состава, утвержденная распоряжением ОАО «РЖД» от 21.03.2019 г. №520р.</w:t>
            </w:r>
          </w:p>
          <w:p w:rsidR="0053060F" w:rsidRPr="0053060F" w:rsidRDefault="0053060F" w:rsidP="00D0280A">
            <w:pPr>
              <w:pStyle w:val="aff1"/>
              <w:numPr>
                <w:ilvl w:val="0"/>
                <w:numId w:val="38"/>
              </w:numPr>
              <w:shd w:val="clear" w:color="auto" w:fill="FFFFFF" w:themeFill="background1"/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охране труда для слесаря по ремонту электровозов, утвержденная распоряжением ОАО «РЖД» от 06.12.2012 г. № 2474р.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1669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vAlign w:val="center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уметь: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Заполнять техническую документацию при приемке и сдаче подвижного состава в ремонт.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технической документации производить отметку о выполненной работе.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средства индивидуальной защиты.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330" w:type="pct"/>
            <w:vMerge w:val="restar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pct"/>
            <w:shd w:val="clear" w:color="auto" w:fill="E7E6E6"/>
            <w:vAlign w:val="center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Контрольно-измерительный и слесарный инструмент </w:t>
            </w:r>
          </w:p>
        </w:tc>
        <w:tc>
          <w:tcPr>
            <w:tcW w:w="574" w:type="pc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pct"/>
            <w:vAlign w:val="center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</w:t>
            </w:r>
            <w:r w:rsidR="00366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иалист должен знать и понимать: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слесарного дела.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правила применения слесарного инструмента и приспособлений.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правила применения контрольно-измерительных приборов.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vAlign w:val="center"/>
          </w:tcPr>
          <w:p w:rsidR="0053060F" w:rsidRPr="0053060F" w:rsidRDefault="00366365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уметь: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Пользоваться инструментом и контрольно-измерительными приборами при проведении технического обслуживания и текущего ремонта подвижного состава.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330" w:type="pct"/>
            <w:vMerge w:val="restar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96" w:type="pct"/>
            <w:shd w:val="clear" w:color="auto" w:fill="E7E6E6"/>
            <w:vAlign w:val="center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574" w:type="pc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</w:t>
            </w:r>
            <w:r w:rsidR="00366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иалист должен знать и понимать: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устройст</w:t>
            </w:r>
            <w:r w:rsidR="00366365">
              <w:rPr>
                <w:rFonts w:ascii="Times New Roman" w:eastAsia="Times New Roman" w:hAnsi="Times New Roman"/>
                <w:bCs/>
                <w:sz w:val="24"/>
                <w:szCs w:val="24"/>
              </w:rPr>
              <w:t>во колесных пар и их элементов.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Нормы допусков и износов элементов колесных пар.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Неисправности колесных пар, с которыми запрещается эксплуатация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sz w:val="24"/>
                <w:szCs w:val="24"/>
              </w:rPr>
              <w:t>Назначение и устройство автосцепки и ее элементов.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sz w:val="24"/>
                <w:szCs w:val="24"/>
              </w:rPr>
              <w:t>Действие механизма автосцепки при сцеплении и расцеплении.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Возможные неисправности автосцепного устройства и методы их устранения.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366365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уметь: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снятию механического 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установке механического 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разборку, сборку и ремонт простых узлов и деталей механического оборудования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визуально исправность простых узлов и деталей механического оборудования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Регулировать работу и производить проверку работы простых узлов и деталей механического оборудования подвижного состава.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c>
          <w:tcPr>
            <w:tcW w:w="330" w:type="pct"/>
            <w:vMerge w:val="restar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96" w:type="pct"/>
            <w:shd w:val="clear" w:color="auto" w:fill="E7E6E6"/>
            <w:vAlign w:val="center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Пневматическое оборудование</w:t>
            </w:r>
          </w:p>
        </w:tc>
        <w:tc>
          <w:tcPr>
            <w:tcW w:w="574" w:type="pct"/>
            <w:shd w:val="clear" w:color="auto" w:fill="E7E6E6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</w:t>
            </w:r>
            <w:r w:rsidR="003663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иалист должен знать и понимать: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воздушных компрессоров, кранов машиниста, электропневматических и пневматических воздухораспределителей.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регуляторов давления (редукторов), пневматических повторителей и тормозных цилиндров.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Схему пневматического оборудования.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366365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уметь: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снятию пневматического 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установке пневматического 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при подготовке к ремонту несложных деталей пневматического 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разборку, сборку и ремонт простых узлов и деталей пневматического оборудования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визуально исправность простых узлов и деталей пневматического оборудования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Регулировать работу и производить проверку работы простых узлов и деталей пневматического оборудования подвижного состава.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330" w:type="pct"/>
            <w:vMerge w:val="restart"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96" w:type="pct"/>
            <w:shd w:val="clear" w:color="auto" w:fill="E7E6E6"/>
            <w:vAlign w:val="center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Электрооборудование</w:t>
            </w:r>
          </w:p>
        </w:tc>
        <w:tc>
          <w:tcPr>
            <w:tcW w:w="574" w:type="pct"/>
            <w:shd w:val="clear" w:color="auto" w:fill="E7E6E6"/>
          </w:tcPr>
          <w:p w:rsidR="0053060F" w:rsidRPr="0053060F" w:rsidRDefault="0053060F" w:rsidP="0053060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знать и понимать: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токоприемников, аппаратов защиты.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электромагнитных, электропневматических, кулачковых контакторов.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тяговых и вспомогательных машин, разрядников, резисторов, дросселей, конденсаторных фильтров.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низковольтной аппаратуры.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Электрическую схемы высоковольтного и низковольтного оборудования.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060F" w:rsidRPr="0053060F" w:rsidTr="00C02151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330" w:type="pct"/>
            <w:vMerge/>
            <w:shd w:val="clear" w:color="auto" w:fill="E7E6E6"/>
          </w:tcPr>
          <w:p w:rsidR="0053060F" w:rsidRPr="0053060F" w:rsidRDefault="0053060F" w:rsidP="005306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  <w:vAlign w:val="center"/>
          </w:tcPr>
          <w:p w:rsidR="0053060F" w:rsidRPr="0053060F" w:rsidRDefault="00366365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Специалист должен уметь:</w:t>
            </w:r>
          </w:p>
          <w:p w:rsidR="0053060F" w:rsidRPr="0053060F" w:rsidRDefault="0053060F" w:rsidP="0053060F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53060F">
              <w:rPr>
                <w:rFonts w:eastAsia="Times New Roman"/>
                <w:bCs/>
              </w:rPr>
              <w:t xml:space="preserve">Производить техническое обслуживание электрооборудования </w:t>
            </w:r>
            <w:r w:rsidRPr="0053060F">
              <w:t>подвижного состава</w:t>
            </w:r>
            <w:r w:rsidRPr="0053060F">
              <w:rPr>
                <w:rFonts w:eastAsia="Times New Roman"/>
                <w:bCs/>
              </w:rPr>
              <w:t>.</w:t>
            </w:r>
          </w:p>
          <w:p w:rsidR="0053060F" w:rsidRPr="0053060F" w:rsidRDefault="0053060F" w:rsidP="0053060F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53060F">
              <w:t>Выполнять работы по разборке электрооборудования подвижного состава</w:t>
            </w:r>
            <w:r w:rsidRPr="0053060F">
              <w:rPr>
                <w:rFonts w:eastAsia="Times New Roman"/>
                <w:bCs/>
              </w:rPr>
              <w:t>.</w:t>
            </w:r>
          </w:p>
          <w:p w:rsidR="0053060F" w:rsidRPr="0053060F" w:rsidRDefault="0053060F" w:rsidP="0053060F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53060F">
              <w:t>Выполнять работы по сборке электрооборудования подвижного состава</w:t>
            </w:r>
            <w:r w:rsidRPr="0053060F">
              <w:rPr>
                <w:rFonts w:eastAsia="Times New Roman"/>
                <w:bCs/>
              </w:rPr>
              <w:t>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при подготовке к ремонту несложных деталей электрооборудования.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визуально исправность простых узлов и деталей электрооборудования подвижного состава.</w:t>
            </w:r>
          </w:p>
          <w:p w:rsidR="0053060F" w:rsidRPr="0053060F" w:rsidRDefault="0053060F" w:rsidP="0053060F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060F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Регулировать работу и производить проверку работы простых узлов и деталей электрооборудования подвижного состава.</w:t>
            </w:r>
          </w:p>
        </w:tc>
        <w:tc>
          <w:tcPr>
            <w:tcW w:w="574" w:type="pct"/>
            <w:vMerge/>
            <w:shd w:val="clear" w:color="auto" w:fill="auto"/>
          </w:tcPr>
          <w:p w:rsidR="0053060F" w:rsidRPr="0053060F" w:rsidRDefault="0053060F" w:rsidP="0053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03D32" w:rsidRPr="003A128B" w:rsidRDefault="00803D32" w:rsidP="003A12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4B8" w:rsidRPr="003A128B" w:rsidRDefault="00F8340A" w:rsidP="003A128B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53189455"/>
      <w:r w:rsidRPr="003A128B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3A128B">
        <w:rPr>
          <w:rFonts w:ascii="Times New Roman" w:hAnsi="Times New Roman"/>
          <w:color w:val="000000"/>
          <w:szCs w:val="28"/>
          <w:lang w:val="ru-RU"/>
        </w:rPr>
        <w:t>.</w:t>
      </w:r>
      <w:r w:rsidRPr="003A128B">
        <w:rPr>
          <w:rFonts w:ascii="Times New Roman" w:hAnsi="Times New Roman"/>
          <w:color w:val="000000"/>
          <w:szCs w:val="28"/>
          <w:lang w:val="ru-RU"/>
        </w:rPr>
        <w:t>3</w:t>
      </w:r>
      <w:r w:rsidR="003A128B" w:rsidRPr="003A128B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7"/>
      <w:bookmarkEnd w:id="8"/>
    </w:p>
    <w:p w:rsidR="00DE39D8" w:rsidRPr="003A128B" w:rsidRDefault="00AE6AB7" w:rsidP="003A128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3A128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A128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3A1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3A128B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3A128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3A128B" w:rsidRDefault="003A128B" w:rsidP="003A128B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A128B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3A128B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B64533" w:rsidRPr="003A128B" w:rsidRDefault="007274B8" w:rsidP="003A128B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3A128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A128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A128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A128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A128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A128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18" w:type="pct"/>
        <w:tblLayout w:type="fixed"/>
        <w:tblLook w:val="04A0" w:firstRow="1" w:lastRow="0" w:firstColumn="1" w:lastColumn="0" w:noHBand="0" w:noVBand="1"/>
      </w:tblPr>
      <w:tblGrid>
        <w:gridCol w:w="1949"/>
        <w:gridCol w:w="710"/>
        <w:gridCol w:w="1053"/>
        <w:gridCol w:w="1053"/>
        <w:gridCol w:w="1053"/>
        <w:gridCol w:w="1053"/>
        <w:gridCol w:w="1053"/>
        <w:gridCol w:w="1681"/>
      </w:tblGrid>
      <w:tr w:rsidR="003A128B" w:rsidRPr="003A128B" w:rsidTr="003A128B">
        <w:trPr>
          <w:trHeight w:val="867"/>
        </w:trPr>
        <w:tc>
          <w:tcPr>
            <w:tcW w:w="4125" w:type="pct"/>
            <w:gridSpan w:val="7"/>
            <w:shd w:val="clear" w:color="auto" w:fill="92D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75" w:type="pct"/>
            <w:vMerge w:val="restart"/>
            <w:shd w:val="clear" w:color="auto" w:fill="92D050"/>
            <w:vAlign w:val="center"/>
          </w:tcPr>
          <w:p w:rsid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 xml:space="preserve">Итого баллов </w:t>
            </w:r>
          </w:p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а раздел Требований компетенции</w:t>
            </w: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 w:val="restart"/>
            <w:shd w:val="clear" w:color="auto" w:fill="92D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70" w:type="pct"/>
            <w:shd w:val="clear" w:color="auto" w:fill="92D050"/>
            <w:vAlign w:val="center"/>
          </w:tcPr>
          <w:p w:rsidR="003A128B" w:rsidRPr="003A128B" w:rsidRDefault="003A128B" w:rsidP="003A12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00B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8" w:type="pct"/>
            <w:shd w:val="clear" w:color="auto" w:fill="00B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48" w:type="pct"/>
            <w:shd w:val="clear" w:color="auto" w:fill="00B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48" w:type="pct"/>
            <w:shd w:val="clear" w:color="auto" w:fill="00B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8" w:type="pct"/>
            <w:shd w:val="clear" w:color="auto" w:fill="00B050"/>
            <w:vAlign w:val="center"/>
          </w:tcPr>
          <w:p w:rsidR="003A128B" w:rsidRPr="003A128B" w:rsidRDefault="003A128B" w:rsidP="003A128B">
            <w:pPr>
              <w:jc w:val="center"/>
              <w:rPr>
                <w:b/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875" w:type="pct"/>
            <w:vMerge/>
            <w:shd w:val="clear" w:color="auto" w:fill="00B050"/>
            <w:vAlign w:val="center"/>
          </w:tcPr>
          <w:p w:rsidR="003A128B" w:rsidRPr="003A128B" w:rsidRDefault="003A128B" w:rsidP="003A128B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/>
            <w:shd w:val="clear" w:color="auto" w:fill="92D050"/>
            <w:vAlign w:val="center"/>
          </w:tcPr>
          <w:p w:rsidR="00B64533" w:rsidRPr="003A128B" w:rsidRDefault="00B64533" w:rsidP="003A12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3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7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/>
            <w:shd w:val="clear" w:color="auto" w:fill="92D050"/>
            <w:vAlign w:val="center"/>
          </w:tcPr>
          <w:p w:rsidR="00B64533" w:rsidRPr="003A128B" w:rsidRDefault="00B64533" w:rsidP="003A12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5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9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4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5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E051CB" w:rsidRPr="003A128B">
              <w:rPr>
                <w:sz w:val="24"/>
                <w:szCs w:val="24"/>
              </w:rPr>
              <w:t>2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35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/>
            <w:shd w:val="clear" w:color="auto" w:fill="92D050"/>
            <w:vAlign w:val="center"/>
          </w:tcPr>
          <w:p w:rsidR="00B64533" w:rsidRPr="003A128B" w:rsidRDefault="00B64533" w:rsidP="003A12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pct"/>
          </w:tcPr>
          <w:p w:rsidR="00B64533" w:rsidRPr="003A128B" w:rsidRDefault="00AB5BB4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0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0186D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12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AB5BB4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2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3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18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/>
            <w:shd w:val="clear" w:color="auto" w:fill="92D050"/>
            <w:vAlign w:val="center"/>
          </w:tcPr>
          <w:p w:rsidR="00B64533" w:rsidRPr="003A128B" w:rsidRDefault="00B64533" w:rsidP="003A12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0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0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0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1</w:t>
            </w:r>
            <w:r w:rsidR="009E517A" w:rsidRPr="003A128B">
              <w:rPr>
                <w:sz w:val="24"/>
                <w:szCs w:val="24"/>
              </w:rPr>
              <w:t>3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14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A128B" w:rsidRPr="003A128B" w:rsidTr="003A128B">
        <w:trPr>
          <w:trHeight w:val="50"/>
        </w:trPr>
        <w:tc>
          <w:tcPr>
            <w:tcW w:w="1015" w:type="pct"/>
            <w:vMerge/>
            <w:shd w:val="clear" w:color="auto" w:fill="92D050"/>
            <w:vAlign w:val="center"/>
          </w:tcPr>
          <w:p w:rsidR="00B64533" w:rsidRPr="003A128B" w:rsidRDefault="00B64533" w:rsidP="003A12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00B050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128B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pct"/>
          </w:tcPr>
          <w:p w:rsidR="00B64533" w:rsidRPr="003A128B" w:rsidRDefault="00AB5BB4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5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9E517A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0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AB5BB4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9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9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548" w:type="pct"/>
          </w:tcPr>
          <w:p w:rsidR="00B64533" w:rsidRPr="003A128B" w:rsidRDefault="00E051CB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sz w:val="24"/>
                <w:szCs w:val="24"/>
              </w:rPr>
              <w:t>3</w:t>
            </w:r>
            <w:r w:rsidR="003A128B">
              <w:rPr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26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A128B" w:rsidRPr="003A128B" w:rsidTr="003A128B">
        <w:trPr>
          <w:trHeight w:val="50"/>
        </w:trPr>
        <w:tc>
          <w:tcPr>
            <w:tcW w:w="1385" w:type="pct"/>
            <w:gridSpan w:val="2"/>
            <w:shd w:val="clear" w:color="auto" w:fill="00B050"/>
            <w:vAlign w:val="center"/>
          </w:tcPr>
          <w:p w:rsidR="003A128B" w:rsidRDefault="00D0280A" w:rsidP="003A12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  <w:p w:rsidR="00B64533" w:rsidRPr="003A128B" w:rsidRDefault="00B64533" w:rsidP="003A128B">
            <w:pPr>
              <w:jc w:val="center"/>
              <w:rPr>
                <w:sz w:val="24"/>
                <w:szCs w:val="24"/>
              </w:rPr>
            </w:pPr>
            <w:r w:rsidRPr="003A128B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B64533" w:rsidRPr="003A128B" w:rsidRDefault="007D2B65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14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B64533" w:rsidRPr="003A128B" w:rsidRDefault="007D2B65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2</w:t>
            </w:r>
            <w:r w:rsidR="005329FC" w:rsidRPr="003A128B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B64533" w:rsidRPr="003A128B" w:rsidRDefault="007D2B65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</w:t>
            </w:r>
            <w:r w:rsidR="005329FC" w:rsidRPr="003A128B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</w:t>
            </w:r>
            <w:r w:rsidR="008A7D4E" w:rsidRPr="003A128B">
              <w:rPr>
                <w:b/>
                <w:bCs/>
                <w:sz w:val="24"/>
                <w:szCs w:val="24"/>
              </w:rPr>
              <w:t>8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:rsidR="00B64533" w:rsidRPr="003A128B" w:rsidRDefault="008A7D4E" w:rsidP="003A128B">
            <w:pPr>
              <w:tabs>
                <w:tab w:val="left" w:pos="567"/>
              </w:tabs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30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</w:tcPr>
          <w:p w:rsidR="00B64533" w:rsidRPr="003A128B" w:rsidRDefault="00B64533" w:rsidP="003A128B">
            <w:pPr>
              <w:jc w:val="center"/>
              <w:rPr>
                <w:b/>
                <w:bCs/>
                <w:sz w:val="24"/>
                <w:szCs w:val="24"/>
              </w:rPr>
            </w:pPr>
            <w:r w:rsidRPr="003A128B">
              <w:rPr>
                <w:b/>
                <w:bCs/>
                <w:sz w:val="24"/>
                <w:szCs w:val="24"/>
              </w:rPr>
              <w:t>100</w:t>
            </w:r>
            <w:r w:rsidR="003A128B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:rsidR="008E5424" w:rsidRPr="003A128B" w:rsidRDefault="008E5424" w:rsidP="003A128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DE39D8" w:rsidRPr="003A128B" w:rsidRDefault="00F8340A" w:rsidP="003A128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53189456"/>
      <w:r w:rsidRPr="003A128B">
        <w:rPr>
          <w:rFonts w:ascii="Times New Roman" w:hAnsi="Times New Roman"/>
          <w:szCs w:val="28"/>
        </w:rPr>
        <w:t>1</w:t>
      </w:r>
      <w:r w:rsidR="00643A8A" w:rsidRPr="003A128B">
        <w:rPr>
          <w:rFonts w:ascii="Times New Roman" w:hAnsi="Times New Roman"/>
          <w:szCs w:val="28"/>
        </w:rPr>
        <w:t>.</w:t>
      </w:r>
      <w:r w:rsidRPr="003A128B">
        <w:rPr>
          <w:rFonts w:ascii="Times New Roman" w:hAnsi="Times New Roman"/>
          <w:szCs w:val="28"/>
        </w:rPr>
        <w:t>4</w:t>
      </w:r>
      <w:r w:rsidR="00AA2B8A" w:rsidRPr="003A128B">
        <w:rPr>
          <w:rFonts w:ascii="Times New Roman" w:hAnsi="Times New Roman"/>
          <w:szCs w:val="28"/>
        </w:rPr>
        <w:t xml:space="preserve">. </w:t>
      </w:r>
      <w:r w:rsidR="003A128B" w:rsidRPr="003A128B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FC1646" w:rsidRPr="003A128B" w:rsidRDefault="00DE39D8" w:rsidP="003A1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3A128B">
        <w:rPr>
          <w:rFonts w:ascii="Times New Roman" w:hAnsi="Times New Roman" w:cs="Times New Roman"/>
          <w:sz w:val="28"/>
          <w:szCs w:val="28"/>
        </w:rPr>
        <w:t>К</w:t>
      </w:r>
      <w:r w:rsidRPr="003A128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3A128B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3A128B">
        <w:rPr>
          <w:rFonts w:ascii="Times New Roman" w:hAnsi="Times New Roman" w:cs="Times New Roman"/>
          <w:sz w:val="28"/>
          <w:szCs w:val="28"/>
        </w:rPr>
        <w:t>3</w:t>
      </w:r>
      <w:r w:rsidR="003A128B">
        <w:rPr>
          <w:rFonts w:ascii="Times New Roman" w:hAnsi="Times New Roman" w:cs="Times New Roman"/>
          <w:sz w:val="28"/>
          <w:szCs w:val="28"/>
        </w:rPr>
        <w:t>.</w:t>
      </w:r>
    </w:p>
    <w:p w:rsidR="00640E46" w:rsidRPr="003A128B" w:rsidRDefault="003A128B" w:rsidP="003A128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128B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A128B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3A128B" w:rsidRDefault="00640E46" w:rsidP="003A128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128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2697"/>
        <w:gridCol w:w="6334"/>
      </w:tblGrid>
      <w:tr w:rsidR="008761F3" w:rsidRPr="00196EBD" w:rsidTr="00691187">
        <w:tc>
          <w:tcPr>
            <w:tcW w:w="1691" w:type="pct"/>
            <w:gridSpan w:val="2"/>
            <w:shd w:val="clear" w:color="auto" w:fill="92D050"/>
          </w:tcPr>
          <w:p w:rsidR="008761F3" w:rsidRPr="00196EBD" w:rsidRDefault="0047429B" w:rsidP="009A2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:rsidR="008761F3" w:rsidRPr="00196EBD" w:rsidRDefault="008761F3" w:rsidP="009A218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96EBD">
              <w:rPr>
                <w:b/>
                <w:sz w:val="24"/>
                <w:szCs w:val="24"/>
              </w:rPr>
              <w:t>в критерии</w:t>
            </w:r>
          </w:p>
        </w:tc>
      </w:tr>
      <w:tr w:rsidR="0041745A" w:rsidRPr="00196EBD" w:rsidTr="00691187">
        <w:tc>
          <w:tcPr>
            <w:tcW w:w="282" w:type="pct"/>
            <w:shd w:val="clear" w:color="auto" w:fill="00B050"/>
            <w:vAlign w:val="center"/>
          </w:tcPr>
          <w:p w:rsidR="0041745A" w:rsidRPr="00D0280A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41745A" w:rsidRPr="00196EBD" w:rsidRDefault="0041745A" w:rsidP="004174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Приемка и сдача подвижного состава в ремонт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1745A" w:rsidRPr="00196EBD" w:rsidRDefault="0041745A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</w:t>
            </w:r>
            <w:r w:rsidR="00834687" w:rsidRPr="00196EBD">
              <w:rPr>
                <w:sz w:val="24"/>
                <w:szCs w:val="24"/>
              </w:rPr>
              <w:t>нива</w:t>
            </w:r>
            <w:r w:rsidR="00EE2032">
              <w:rPr>
                <w:sz w:val="24"/>
                <w:szCs w:val="24"/>
              </w:rPr>
              <w:t>е</w:t>
            </w:r>
            <w:r w:rsidR="00834687" w:rsidRPr="00196EBD">
              <w:rPr>
                <w:sz w:val="24"/>
                <w:szCs w:val="24"/>
              </w:rPr>
              <w:t>тся навык выполнени</w:t>
            </w:r>
            <w:r w:rsidR="00EE2032">
              <w:rPr>
                <w:sz w:val="24"/>
                <w:szCs w:val="24"/>
              </w:rPr>
              <w:t>я</w:t>
            </w:r>
            <w:r w:rsidR="00834687" w:rsidRPr="00196EBD">
              <w:rPr>
                <w:sz w:val="24"/>
                <w:szCs w:val="24"/>
              </w:rPr>
              <w:t xml:space="preserve"> работ по</w:t>
            </w:r>
            <w:r w:rsidR="00D0280A">
              <w:rPr>
                <w:sz w:val="24"/>
                <w:szCs w:val="24"/>
              </w:rPr>
              <w:t xml:space="preserve"> </w:t>
            </w:r>
            <w:r w:rsidR="00834687" w:rsidRPr="00196EBD">
              <w:rPr>
                <w:sz w:val="24"/>
                <w:szCs w:val="24"/>
              </w:rPr>
              <w:t>приемке и сдаче подвижного состава в ремонт</w:t>
            </w:r>
            <w:r w:rsidRPr="00196EBD">
              <w:rPr>
                <w:sz w:val="24"/>
                <w:szCs w:val="24"/>
              </w:rPr>
              <w:t>; умение устранять выявленные неисправности; использование специальных приспособлений и инструмента.</w:t>
            </w:r>
          </w:p>
        </w:tc>
      </w:tr>
      <w:tr w:rsidR="0041745A" w:rsidRPr="00196EBD" w:rsidTr="00691187">
        <w:tc>
          <w:tcPr>
            <w:tcW w:w="282" w:type="pct"/>
            <w:shd w:val="clear" w:color="auto" w:fill="00B050"/>
            <w:vAlign w:val="center"/>
          </w:tcPr>
          <w:p w:rsidR="0041745A" w:rsidRPr="00D0280A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41745A" w:rsidRPr="00196EBD" w:rsidRDefault="0041745A" w:rsidP="004174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механического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41745A" w:rsidRPr="00196EBD" w:rsidRDefault="0041745A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визуально-инструментального контроля технического состояния автосцепного устройства, визуально-инструментального контроля технического состояния колесной пары,</w:t>
            </w:r>
            <w:r w:rsidR="00EE2032">
              <w:rPr>
                <w:sz w:val="24"/>
                <w:szCs w:val="24"/>
              </w:rPr>
              <w:t xml:space="preserve"> использование</w:t>
            </w:r>
            <w:r w:rsidRPr="00196EBD">
              <w:rPr>
                <w:sz w:val="24"/>
                <w:szCs w:val="24"/>
              </w:rPr>
              <w:t xml:space="preserve"> специализированных шаблонов при выполнении работ; </w:t>
            </w:r>
            <w:r w:rsidR="00EE2032">
              <w:rPr>
                <w:sz w:val="24"/>
                <w:szCs w:val="24"/>
              </w:rPr>
              <w:t>ис</w:t>
            </w:r>
            <w:r w:rsidRPr="00196EBD">
              <w:rPr>
                <w:sz w:val="24"/>
                <w:szCs w:val="24"/>
              </w:rPr>
              <w:t>пользование специальны</w:t>
            </w:r>
            <w:r w:rsidR="00EE2032">
              <w:rPr>
                <w:sz w:val="24"/>
                <w:szCs w:val="24"/>
              </w:rPr>
              <w:t>х</w:t>
            </w:r>
            <w:r w:rsidRPr="00196EBD">
              <w:rPr>
                <w:sz w:val="24"/>
                <w:szCs w:val="24"/>
              </w:rPr>
              <w:t xml:space="preserve"> приспособлени</w:t>
            </w:r>
            <w:r w:rsidR="00EE2032">
              <w:rPr>
                <w:sz w:val="24"/>
                <w:szCs w:val="24"/>
              </w:rPr>
              <w:t>й</w:t>
            </w:r>
            <w:r w:rsidRPr="00196EBD">
              <w:rPr>
                <w:sz w:val="24"/>
                <w:szCs w:val="24"/>
              </w:rPr>
              <w:t xml:space="preserve"> и инструмент</w:t>
            </w:r>
            <w:r w:rsidR="00EE2032">
              <w:rPr>
                <w:sz w:val="24"/>
                <w:szCs w:val="24"/>
              </w:rPr>
              <w:t>а</w:t>
            </w:r>
            <w:r w:rsidRPr="00196EBD">
              <w:rPr>
                <w:sz w:val="24"/>
                <w:szCs w:val="24"/>
              </w:rPr>
              <w:t xml:space="preserve"> при осмотре и ремонте механического оборудования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D0280A" w:rsidRDefault="0041745A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высоковольтных электрических аппаратов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визуально-инструментально</w:t>
            </w:r>
            <w:r w:rsidR="00EE2032">
              <w:rPr>
                <w:sz w:val="24"/>
                <w:szCs w:val="24"/>
              </w:rPr>
              <w:t>го</w:t>
            </w:r>
            <w:r w:rsidRPr="00196EBD">
              <w:rPr>
                <w:sz w:val="24"/>
                <w:szCs w:val="24"/>
              </w:rPr>
              <w:t xml:space="preserve"> контрол</w:t>
            </w:r>
            <w:r w:rsidR="00EE2032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технического состояния токоприемника; выявление неисправностей; умение устранять выявленные неисправности; </w:t>
            </w:r>
            <w:r w:rsidR="00046336" w:rsidRPr="00046336">
              <w:rPr>
                <w:sz w:val="24"/>
                <w:szCs w:val="24"/>
              </w:rPr>
              <w:t>использование специальных приспособлений и инструмента</w:t>
            </w:r>
            <w:r w:rsidRPr="00196EBD">
              <w:rPr>
                <w:sz w:val="24"/>
                <w:szCs w:val="24"/>
              </w:rPr>
              <w:t xml:space="preserve"> при </w:t>
            </w:r>
            <w:r w:rsidRPr="00196EBD">
              <w:rPr>
                <w:sz w:val="24"/>
                <w:szCs w:val="24"/>
              </w:rPr>
              <w:lastRenderedPageBreak/>
              <w:t>выполнении ремонта силового и вспомогательного высоковольтного оборудования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D0280A" w:rsidRDefault="00B64533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B6453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>Обслуживание и ремонт электрических машин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EE2032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выявлени</w:t>
            </w:r>
            <w:r w:rsidR="00834687" w:rsidRPr="00196EBD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неисправностей электрических машин; умение устранять выявленные неисправности электрооборудования;</w:t>
            </w:r>
            <w:r w:rsidR="0006058A" w:rsidRPr="00196EBD">
              <w:rPr>
                <w:sz w:val="24"/>
                <w:szCs w:val="24"/>
              </w:rPr>
              <w:t xml:space="preserve"> умение производить испытание электрических машин на стенде; </w:t>
            </w:r>
            <w:r w:rsidRPr="00196EBD">
              <w:rPr>
                <w:sz w:val="24"/>
                <w:szCs w:val="24"/>
              </w:rPr>
              <w:t>использование специальных приспособлений</w:t>
            </w:r>
            <w:r w:rsidR="00CA3D11">
              <w:rPr>
                <w:sz w:val="24"/>
                <w:szCs w:val="24"/>
              </w:rPr>
              <w:t xml:space="preserve"> и инструмента</w:t>
            </w:r>
            <w:r w:rsidRPr="00196EBD">
              <w:rPr>
                <w:sz w:val="24"/>
                <w:szCs w:val="24"/>
              </w:rPr>
              <w:t xml:space="preserve"> при обслуживании электрических машин</w:t>
            </w:r>
            <w:r w:rsidR="00FC1646" w:rsidRPr="00196EBD">
              <w:rPr>
                <w:sz w:val="24"/>
                <w:szCs w:val="24"/>
              </w:rPr>
              <w:t xml:space="preserve"> подвижного состава</w:t>
            </w:r>
            <w:r w:rsidRPr="00196EBD">
              <w:rPr>
                <w:sz w:val="24"/>
                <w:szCs w:val="24"/>
              </w:rPr>
              <w:t>.</w:t>
            </w:r>
          </w:p>
        </w:tc>
      </w:tr>
      <w:tr w:rsidR="00B64533" w:rsidRPr="00196EBD" w:rsidTr="00691187">
        <w:tc>
          <w:tcPr>
            <w:tcW w:w="282" w:type="pct"/>
            <w:shd w:val="clear" w:color="auto" w:fill="00B050"/>
            <w:vAlign w:val="center"/>
          </w:tcPr>
          <w:p w:rsidR="00B64533" w:rsidRPr="00D0280A" w:rsidRDefault="00B64533" w:rsidP="004174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6EB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  <w:vAlign w:val="center"/>
          </w:tcPr>
          <w:p w:rsidR="00B64533" w:rsidRPr="00196EBD" w:rsidRDefault="00B64533" w:rsidP="0006058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96EBD">
              <w:rPr>
                <w:b/>
                <w:color w:val="000000"/>
                <w:sz w:val="24"/>
                <w:szCs w:val="24"/>
              </w:rPr>
              <w:t xml:space="preserve">Обслуживание и ремонт </w:t>
            </w:r>
            <w:r w:rsidR="0006058A" w:rsidRPr="00196EBD">
              <w:rPr>
                <w:b/>
                <w:color w:val="000000"/>
                <w:sz w:val="24"/>
                <w:szCs w:val="24"/>
              </w:rPr>
              <w:t>тормозного</w:t>
            </w:r>
            <w:r w:rsidRPr="00196EBD">
              <w:rPr>
                <w:b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B64533" w:rsidRPr="00196EBD" w:rsidRDefault="00B64533" w:rsidP="00CA3D11">
            <w:pPr>
              <w:jc w:val="both"/>
              <w:rPr>
                <w:sz w:val="24"/>
                <w:szCs w:val="24"/>
              </w:rPr>
            </w:pPr>
            <w:r w:rsidRPr="00196EBD">
              <w:rPr>
                <w:sz w:val="24"/>
                <w:szCs w:val="24"/>
              </w:rPr>
              <w:t>В данном критерии оценива</w:t>
            </w:r>
            <w:r w:rsidR="00EE2032">
              <w:rPr>
                <w:sz w:val="24"/>
                <w:szCs w:val="24"/>
              </w:rPr>
              <w:t>е</w:t>
            </w:r>
            <w:r w:rsidRPr="00196EBD">
              <w:rPr>
                <w:sz w:val="24"/>
                <w:szCs w:val="24"/>
              </w:rPr>
              <w:t>тся навык выявлени</w:t>
            </w:r>
            <w:r w:rsidR="00834687" w:rsidRPr="00196EBD">
              <w:rPr>
                <w:sz w:val="24"/>
                <w:szCs w:val="24"/>
              </w:rPr>
              <w:t>я</w:t>
            </w:r>
            <w:r w:rsidRPr="00196EBD">
              <w:rPr>
                <w:sz w:val="24"/>
                <w:szCs w:val="24"/>
              </w:rPr>
              <w:t xml:space="preserve"> неисправностей </w:t>
            </w:r>
            <w:r w:rsidR="00FC1646" w:rsidRPr="00196EBD">
              <w:rPr>
                <w:sz w:val="24"/>
                <w:szCs w:val="24"/>
              </w:rPr>
              <w:t>тормозного оборудования</w:t>
            </w:r>
            <w:r w:rsidRPr="00196EBD">
              <w:rPr>
                <w:sz w:val="24"/>
                <w:szCs w:val="24"/>
              </w:rPr>
              <w:t xml:space="preserve">; умение устранять выявленные неисправности; </w:t>
            </w:r>
            <w:r w:rsidR="00046336" w:rsidRPr="00046336">
              <w:rPr>
                <w:sz w:val="24"/>
                <w:szCs w:val="24"/>
              </w:rPr>
              <w:t xml:space="preserve">умение производить испытание </w:t>
            </w:r>
            <w:r w:rsidR="00CA3D11">
              <w:rPr>
                <w:sz w:val="24"/>
                <w:szCs w:val="24"/>
              </w:rPr>
              <w:t>тормозного оборудования</w:t>
            </w:r>
            <w:r w:rsidR="00046336" w:rsidRPr="00046336">
              <w:rPr>
                <w:sz w:val="24"/>
                <w:szCs w:val="24"/>
              </w:rPr>
              <w:t xml:space="preserve"> на стенде; использование специальных приспособлений</w:t>
            </w:r>
            <w:r w:rsidR="00CA3D11">
              <w:rPr>
                <w:sz w:val="24"/>
                <w:szCs w:val="24"/>
              </w:rPr>
              <w:t xml:space="preserve"> и инструмента</w:t>
            </w:r>
            <w:r w:rsidR="00046336" w:rsidRPr="00046336">
              <w:rPr>
                <w:sz w:val="24"/>
                <w:szCs w:val="24"/>
              </w:rPr>
              <w:t xml:space="preserve"> при обслуживании </w:t>
            </w:r>
            <w:r w:rsidR="00CA3D11">
              <w:rPr>
                <w:sz w:val="24"/>
                <w:szCs w:val="24"/>
              </w:rPr>
              <w:t>тормозного оборудования</w:t>
            </w:r>
            <w:r w:rsidR="00046336" w:rsidRPr="00046336">
              <w:rPr>
                <w:sz w:val="24"/>
                <w:szCs w:val="24"/>
              </w:rPr>
              <w:t xml:space="preserve"> подвижного состава.</w:t>
            </w:r>
          </w:p>
        </w:tc>
      </w:tr>
    </w:tbl>
    <w:p w:rsidR="00B64533" w:rsidRPr="003A128B" w:rsidRDefault="00B64533" w:rsidP="003A128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3A128B" w:rsidRDefault="00441603" w:rsidP="003A128B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53189457"/>
      <w:r w:rsidRPr="003A128B">
        <w:rPr>
          <w:rFonts w:ascii="Times New Roman" w:hAnsi="Times New Roman"/>
          <w:caps w:val="0"/>
          <w:color w:val="auto"/>
          <w:sz w:val="28"/>
          <w:szCs w:val="28"/>
        </w:rPr>
        <w:t>1.5. Конкурсное задание</w:t>
      </w:r>
      <w:bookmarkEnd w:id="10"/>
    </w:p>
    <w:p w:rsidR="00A10851" w:rsidRPr="003A128B" w:rsidRDefault="009E52E7" w:rsidP="003A12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E6BD3"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A128B"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A10851" w:rsidRPr="003A128B" w:rsidRDefault="009E52E7" w:rsidP="003A12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A3D11"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A128B"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:rsidR="009E52E7" w:rsidRPr="003A128B" w:rsidRDefault="009E52E7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3A128B">
        <w:rPr>
          <w:rFonts w:ascii="Times New Roman" w:hAnsi="Times New Roman" w:cs="Times New Roman"/>
          <w:sz w:val="28"/>
          <w:szCs w:val="28"/>
        </w:rPr>
        <w:t>ет</w:t>
      </w:r>
      <w:r w:rsidRPr="003A128B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27734D">
        <w:rPr>
          <w:rFonts w:ascii="Times New Roman" w:hAnsi="Times New Roman" w:cs="Times New Roman"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3A128B">
        <w:rPr>
          <w:rFonts w:ascii="Times New Roman" w:hAnsi="Times New Roman" w:cs="Times New Roman"/>
          <w:sz w:val="28"/>
          <w:szCs w:val="28"/>
        </w:rPr>
        <w:t>требований</w:t>
      </w:r>
      <w:r w:rsidRPr="003A128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BD13C4" w:rsidRPr="003A128B" w:rsidRDefault="009E52E7" w:rsidP="003A12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F49DA" w:rsidRPr="003A128B">
        <w:rPr>
          <w:rFonts w:ascii="Times New Roman" w:hAnsi="Times New Roman" w:cs="Times New Roman"/>
          <w:sz w:val="28"/>
          <w:szCs w:val="28"/>
        </w:rPr>
        <w:t>Конкурсант</w:t>
      </w:r>
      <w:r w:rsidRPr="003A128B">
        <w:rPr>
          <w:rFonts w:ascii="Times New Roman" w:hAnsi="Times New Roman" w:cs="Times New Roman"/>
          <w:sz w:val="28"/>
          <w:szCs w:val="28"/>
        </w:rPr>
        <w:t xml:space="preserve">а </w:t>
      </w:r>
      <w:r w:rsidR="003A128B">
        <w:rPr>
          <w:rFonts w:ascii="Times New Roman" w:hAnsi="Times New Roman" w:cs="Times New Roman"/>
          <w:sz w:val="28"/>
          <w:szCs w:val="28"/>
        </w:rPr>
        <w:t>проводит</w:t>
      </w:r>
      <w:r w:rsidRPr="003A128B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A128B">
        <w:rPr>
          <w:rFonts w:ascii="Times New Roman" w:hAnsi="Times New Roman" w:cs="Times New Roman"/>
          <w:sz w:val="28"/>
          <w:szCs w:val="28"/>
        </w:rPr>
        <w:t>.</w:t>
      </w:r>
    </w:p>
    <w:p w:rsidR="002B41E2" w:rsidRPr="003A128B" w:rsidRDefault="00836419" w:rsidP="003A128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1" w:name="_Toc153189458"/>
      <w:r w:rsidRPr="003A128B">
        <w:rPr>
          <w:rFonts w:ascii="Times New Roman" w:hAnsi="Times New Roman"/>
          <w:color w:val="auto"/>
          <w:sz w:val="28"/>
          <w:szCs w:val="28"/>
        </w:rPr>
        <w:t>1.5.1.</w:t>
      </w:r>
      <w:r w:rsidR="00D0280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3C4" w:rsidRPr="003A128B">
        <w:rPr>
          <w:rFonts w:ascii="Times New Roman" w:hAnsi="Times New Roman"/>
          <w:caps w:val="0"/>
          <w:color w:val="auto"/>
          <w:sz w:val="28"/>
          <w:szCs w:val="28"/>
        </w:rPr>
        <w:t>Разработка/выбор конкурсного задания</w:t>
      </w:r>
    </w:p>
    <w:bookmarkEnd w:id="11"/>
    <w:p w:rsidR="004F47AF" w:rsidRPr="003A128B" w:rsidRDefault="008C41F7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074EF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91187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–три 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691187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4EF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</w:t>
      </w:r>
      <w:r w:rsidR="003A1FEF"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курсного задания составляет 100.</w:t>
      </w:r>
    </w:p>
    <w:p w:rsidR="003A128B" w:rsidRDefault="003A128B" w:rsidP="003A128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53189459"/>
    </w:p>
    <w:p w:rsidR="00BD13C4" w:rsidRPr="003A128B" w:rsidRDefault="00730AE0" w:rsidP="003A128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A128B">
        <w:rPr>
          <w:rFonts w:ascii="Times New Roman" w:hAnsi="Times New Roman"/>
          <w:color w:val="auto"/>
          <w:sz w:val="28"/>
          <w:szCs w:val="28"/>
        </w:rPr>
        <w:t xml:space="preserve">1.5.2. </w:t>
      </w:r>
      <w:r w:rsidR="00BD13C4" w:rsidRPr="003A128B">
        <w:rPr>
          <w:rFonts w:ascii="Times New Roman" w:hAnsi="Times New Roman"/>
          <w:caps w:val="0"/>
          <w:color w:val="auto"/>
          <w:sz w:val="28"/>
          <w:szCs w:val="28"/>
        </w:rPr>
        <w:t>Структура модулей конкурсного задания</w:t>
      </w:r>
      <w:bookmarkEnd w:id="12"/>
      <w:r w:rsidR="00957BCB" w:rsidRPr="003A128B">
        <w:rPr>
          <w:rFonts w:ascii="Times New Roman" w:hAnsi="Times New Roman"/>
          <w:caps w:val="0"/>
          <w:color w:val="auto"/>
          <w:sz w:val="28"/>
          <w:szCs w:val="28"/>
        </w:rPr>
        <w:t>(инвариант/вариатив)</w:t>
      </w:r>
      <w:r w:rsidR="003A128B" w:rsidRPr="003A128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B5BAF" w:rsidRPr="003A128B" w:rsidRDefault="00DB5BAF" w:rsidP="003A1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28B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="003A12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b/>
          <w:sz w:val="28"/>
          <w:szCs w:val="28"/>
        </w:rPr>
        <w:t>Приемка и сдача подвижного состава в ремонт</w:t>
      </w:r>
      <w:r w:rsidR="003A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F3E" w:rsidRPr="003A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:rsidR="00DB5BAF" w:rsidRPr="003A128B" w:rsidRDefault="003A128B" w:rsidP="003A1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</w:t>
      </w:r>
    </w:p>
    <w:p w:rsidR="003A128B" w:rsidRDefault="00DB5BAF" w:rsidP="003A1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28B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3A128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12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5BAF" w:rsidRPr="003A128B" w:rsidRDefault="005F49DA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Конкурсант</w:t>
      </w:r>
      <w:r w:rsidR="00DB5BAF" w:rsidRPr="003A128B">
        <w:rPr>
          <w:rFonts w:ascii="Times New Roman" w:hAnsi="Times New Roman" w:cs="Times New Roman"/>
          <w:sz w:val="28"/>
          <w:szCs w:val="28"/>
        </w:rPr>
        <w:t xml:space="preserve"> должен выполнить операции по приемке и сдаче подвижного состава в ремонт.</w:t>
      </w:r>
    </w:p>
    <w:p w:rsidR="00DB5BAF" w:rsidRPr="003A128B" w:rsidRDefault="00DB5BAF" w:rsidP="003A1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А1. Проверка работоспособности и устранение неисправностей </w:t>
      </w:r>
      <w:r w:rsidR="003F2432" w:rsidRPr="003A128B">
        <w:rPr>
          <w:rFonts w:ascii="Times New Roman" w:hAnsi="Times New Roman" w:cs="Times New Roman"/>
          <w:b/>
          <w:sz w:val="28"/>
          <w:szCs w:val="28"/>
        </w:rPr>
        <w:t>подвижного состава</w:t>
      </w:r>
    </w:p>
    <w:p w:rsidR="00A403CE" w:rsidRPr="003A128B" w:rsidRDefault="00A403CE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проверку записей журнала формы ТУ-152 сдавшей локомотивной бригады;</w:t>
      </w:r>
    </w:p>
    <w:p w:rsidR="00A403CE" w:rsidRPr="003A128B" w:rsidRDefault="00A403CE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устранить текущие неисправности указанные в журнале формы ТУ-152, результат об устранении/не устранении записать в акт осмотра (приложение 4);</w:t>
      </w:r>
    </w:p>
    <w:p w:rsidR="00A403CE" w:rsidRPr="003A128B" w:rsidRDefault="00A403CE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заполнить акт приема подвижного состава на сервисное обслуживание по форме ТУ-162;</w:t>
      </w:r>
    </w:p>
    <w:p w:rsidR="00A403CE" w:rsidRPr="003A128B" w:rsidRDefault="00A403CE" w:rsidP="00D028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привести в рабочее состояние тренажерный комплекс подвижного состава;</w:t>
      </w:r>
    </w:p>
    <w:p w:rsidR="00A403CE" w:rsidRPr="003A128B" w:rsidRDefault="00A403CE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проверку работы пневматических и электропневматических тормозов;</w:t>
      </w:r>
    </w:p>
    <w:p w:rsidR="00DB5BAF" w:rsidRPr="003A128B" w:rsidRDefault="00A403CE" w:rsidP="003A1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написать прочие выявленные неисправности в ходе приемки подвижного состава в акт приема подвижного состава на сервисное обслуживание по форме ТУ-162.</w:t>
      </w:r>
    </w:p>
    <w:p w:rsidR="00046336" w:rsidRPr="003A128B" w:rsidRDefault="00046336" w:rsidP="003A1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3A128B" w:rsidRDefault="00730AE0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976E4"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74EF" w:rsidRPr="003A128B">
        <w:rPr>
          <w:rFonts w:ascii="Times New Roman" w:hAnsi="Times New Roman" w:cs="Times New Roman"/>
          <w:b/>
          <w:sz w:val="28"/>
          <w:szCs w:val="28"/>
        </w:rPr>
        <w:t>Обслуживание и ремонт механического оборудования</w:t>
      </w:r>
      <w:r w:rsidR="003A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A6F" w:rsidRPr="003A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3A128B" w:rsidRPr="003A128B" w:rsidRDefault="003A128B" w:rsidP="003A1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час</w:t>
      </w:r>
    </w:p>
    <w:p w:rsidR="003A128B" w:rsidRDefault="003A128B" w:rsidP="003A1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28B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12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75A40" w:rsidRPr="003A128B" w:rsidRDefault="005F49DA" w:rsidP="003A128B">
      <w:pPr>
        <w:pStyle w:val="afc"/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Конкурсант</w:t>
      </w:r>
      <w:r w:rsidR="00E074EF" w:rsidRPr="003A128B">
        <w:rPr>
          <w:sz w:val="28"/>
          <w:szCs w:val="28"/>
        </w:rPr>
        <w:t xml:space="preserve"> должен выполнить </w:t>
      </w:r>
      <w:r w:rsidR="00AD59AD" w:rsidRPr="003A128B">
        <w:rPr>
          <w:sz w:val="28"/>
          <w:szCs w:val="28"/>
        </w:rPr>
        <w:t>обслуживание</w:t>
      </w:r>
      <w:r w:rsidR="00E074EF" w:rsidRPr="003A128B">
        <w:rPr>
          <w:sz w:val="28"/>
          <w:szCs w:val="28"/>
        </w:rPr>
        <w:t xml:space="preserve"> автосцепного устройства СА-3, </w:t>
      </w:r>
      <w:r w:rsidR="00AD59AD" w:rsidRPr="003A128B">
        <w:rPr>
          <w:sz w:val="28"/>
          <w:szCs w:val="28"/>
        </w:rPr>
        <w:t>выполнить осмотр</w:t>
      </w:r>
      <w:r w:rsidR="00E074EF" w:rsidRPr="003A128B">
        <w:rPr>
          <w:sz w:val="28"/>
          <w:szCs w:val="28"/>
        </w:rPr>
        <w:t xml:space="preserve"> кол</w:t>
      </w:r>
      <w:r w:rsidR="00CC6E99" w:rsidRPr="003A128B">
        <w:rPr>
          <w:sz w:val="28"/>
          <w:szCs w:val="28"/>
        </w:rPr>
        <w:t>е</w:t>
      </w:r>
      <w:r w:rsidR="00E074EF" w:rsidRPr="003A128B">
        <w:rPr>
          <w:sz w:val="28"/>
          <w:szCs w:val="28"/>
        </w:rPr>
        <w:t>сной пары</w:t>
      </w:r>
      <w:r w:rsidR="00436CD2" w:rsidRPr="003A128B">
        <w:rPr>
          <w:sz w:val="28"/>
          <w:szCs w:val="28"/>
        </w:rPr>
        <w:t>.</w:t>
      </w:r>
    </w:p>
    <w:p w:rsidR="00E074EF" w:rsidRPr="003A128B" w:rsidRDefault="00C75A40" w:rsidP="003A128B">
      <w:pPr>
        <w:pStyle w:val="afc"/>
        <w:rPr>
          <w:b/>
          <w:iCs/>
          <w:sz w:val="28"/>
          <w:szCs w:val="28"/>
        </w:rPr>
      </w:pPr>
      <w:r w:rsidRPr="003A128B">
        <w:rPr>
          <w:b/>
          <w:iCs/>
          <w:sz w:val="28"/>
          <w:szCs w:val="28"/>
        </w:rPr>
        <w:t>Б</w:t>
      </w:r>
      <w:r w:rsidR="00E074EF" w:rsidRPr="003A128B">
        <w:rPr>
          <w:b/>
          <w:iCs/>
          <w:sz w:val="28"/>
          <w:szCs w:val="28"/>
        </w:rPr>
        <w:t xml:space="preserve">1. </w:t>
      </w:r>
      <w:r w:rsidRPr="003A128B">
        <w:rPr>
          <w:b/>
          <w:iCs/>
          <w:sz w:val="28"/>
          <w:szCs w:val="28"/>
        </w:rPr>
        <w:t>Обслуживание</w:t>
      </w:r>
      <w:r w:rsidR="00E074EF" w:rsidRPr="003A128B">
        <w:rPr>
          <w:b/>
          <w:iCs/>
          <w:sz w:val="28"/>
          <w:szCs w:val="28"/>
        </w:rPr>
        <w:t xml:space="preserve"> автосцепного устройства СА-3</w:t>
      </w:r>
    </w:p>
    <w:p w:rsidR="00FF4D60" w:rsidRPr="003A128B" w:rsidRDefault="00FF4D60" w:rsidP="00D028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осмотр корпуса автосцепного устройства СА-3;</w:t>
      </w:r>
    </w:p>
    <w:p w:rsidR="00FF4D60" w:rsidRPr="003A128B" w:rsidRDefault="00FF4D60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разборку корпуса автосцепного устройства;</w:t>
      </w:r>
    </w:p>
    <w:p w:rsidR="00FF4D60" w:rsidRPr="003A128B" w:rsidRDefault="00FF4D60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сборку и установку механизма автосцепного устройства;</w:t>
      </w:r>
    </w:p>
    <w:p w:rsidR="00FF4D60" w:rsidRPr="003A128B" w:rsidRDefault="00FF4D60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работу механизма автосцепки и установить возможность эксплуатации;</w:t>
      </w:r>
    </w:p>
    <w:p w:rsidR="00FF4D60" w:rsidRPr="003A128B" w:rsidRDefault="00FF4D60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произвести проверку геометрических параметров и механизма автосцепки с применением комбинированного шаблона 940р, согласно Инструкции по ремонту и обслуживанию автосцепного устройства подвижного состава железных дорог, утвержденная распоряжением ОАО «РЖД» от 28.12.2010 г. № 2745р;</w:t>
      </w:r>
    </w:p>
    <w:p w:rsidR="00E074EF" w:rsidRPr="003A128B" w:rsidRDefault="00FF4D60" w:rsidP="003A12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акт проверки автосцепки (приложение 5) записать результаты и возможность допуска корпуса автосцепного устройства СА-3 к установке на подвижной состав.</w:t>
      </w:r>
    </w:p>
    <w:p w:rsidR="00E074EF" w:rsidRPr="003A128B" w:rsidRDefault="00C75A40" w:rsidP="003A128B">
      <w:pPr>
        <w:pStyle w:val="afc"/>
        <w:tabs>
          <w:tab w:val="left" w:pos="0"/>
          <w:tab w:val="left" w:pos="142"/>
          <w:tab w:val="left" w:pos="284"/>
          <w:tab w:val="left" w:pos="567"/>
        </w:tabs>
        <w:rPr>
          <w:b/>
          <w:iCs/>
          <w:sz w:val="28"/>
          <w:szCs w:val="28"/>
        </w:rPr>
      </w:pPr>
      <w:r w:rsidRPr="003A128B">
        <w:rPr>
          <w:b/>
          <w:iCs/>
          <w:sz w:val="28"/>
          <w:szCs w:val="28"/>
        </w:rPr>
        <w:t>Б</w:t>
      </w:r>
      <w:r w:rsidR="00E074EF" w:rsidRPr="003A128B">
        <w:rPr>
          <w:b/>
          <w:iCs/>
          <w:sz w:val="28"/>
          <w:szCs w:val="28"/>
        </w:rPr>
        <w:t xml:space="preserve">2. </w:t>
      </w:r>
      <w:r w:rsidRPr="003A128B">
        <w:rPr>
          <w:b/>
          <w:iCs/>
          <w:sz w:val="28"/>
          <w:szCs w:val="28"/>
        </w:rPr>
        <w:t>Осмотр</w:t>
      </w:r>
      <w:r w:rsidR="00E074EF" w:rsidRPr="003A128B">
        <w:rPr>
          <w:b/>
          <w:iCs/>
          <w:sz w:val="28"/>
          <w:szCs w:val="28"/>
        </w:rPr>
        <w:t xml:space="preserve"> кол</w:t>
      </w:r>
      <w:r w:rsidR="00CC6E99" w:rsidRPr="003A128B">
        <w:rPr>
          <w:b/>
          <w:iCs/>
          <w:sz w:val="28"/>
          <w:szCs w:val="28"/>
        </w:rPr>
        <w:t>е</w:t>
      </w:r>
      <w:r w:rsidR="00E074EF" w:rsidRPr="003A128B">
        <w:rPr>
          <w:b/>
          <w:iCs/>
          <w:sz w:val="28"/>
          <w:szCs w:val="28"/>
        </w:rPr>
        <w:t>сной пары</w:t>
      </w:r>
    </w:p>
    <w:p w:rsidR="001D0BE9" w:rsidRPr="003A128B" w:rsidRDefault="001D0BE9" w:rsidP="003A128B">
      <w:pPr>
        <w:pStyle w:val="a0"/>
        <w:numPr>
          <w:ilvl w:val="0"/>
          <w:numId w:val="0"/>
        </w:numPr>
        <w:tabs>
          <w:tab w:val="left" w:pos="-142"/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произвести визуально-инструментальный контроль состояния колесной пары, определить дефекты и отклонения в содержании колесной пары;</w:t>
      </w:r>
    </w:p>
    <w:p w:rsidR="001D0BE9" w:rsidRPr="003A128B" w:rsidRDefault="001D0BE9" w:rsidP="003A128B">
      <w:pPr>
        <w:pStyle w:val="a0"/>
        <w:numPr>
          <w:ilvl w:val="0"/>
          <w:numId w:val="0"/>
        </w:numPr>
        <w:tabs>
          <w:tab w:val="left" w:pos="-142"/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произвести</w:t>
      </w:r>
      <w:r w:rsidR="003A128B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измерение геометрических параметров и неисправностей колесной пары средствами измерения,</w:t>
      </w:r>
      <w:r w:rsidR="003A128B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мм, утвержденная распоряжением ОАО «РЖД»</w:t>
      </w:r>
      <w:r w:rsidR="00D0280A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от 22.12.2016№ 2631р;</w:t>
      </w:r>
    </w:p>
    <w:p w:rsidR="001D0BE9" w:rsidRPr="003A128B" w:rsidRDefault="001D0BE9" w:rsidP="003A128B">
      <w:pPr>
        <w:pStyle w:val="a0"/>
        <w:numPr>
          <w:ilvl w:val="0"/>
          <w:numId w:val="0"/>
        </w:numPr>
        <w:tabs>
          <w:tab w:val="left" w:pos="-142"/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при замере параметра или неисправности конкурсант демонстрирует эксперту порядок использования средств измерения и разъясняет контролируемый параметр;</w:t>
      </w:r>
    </w:p>
    <w:p w:rsidR="00AD59AD" w:rsidRPr="003A128B" w:rsidRDefault="00AD59AD" w:rsidP="003A128B">
      <w:pPr>
        <w:pStyle w:val="a0"/>
        <w:numPr>
          <w:ilvl w:val="0"/>
          <w:numId w:val="0"/>
        </w:numPr>
        <w:tabs>
          <w:tab w:val="left" w:pos="-142"/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в акт осмотра</w:t>
      </w:r>
      <w:r w:rsidR="00134D3F" w:rsidRPr="003A128B">
        <w:rPr>
          <w:sz w:val="28"/>
          <w:szCs w:val="28"/>
        </w:rPr>
        <w:t xml:space="preserve"> колесной пары</w:t>
      </w:r>
      <w:r w:rsidR="00347DFA" w:rsidRPr="003A128B">
        <w:rPr>
          <w:sz w:val="28"/>
          <w:szCs w:val="28"/>
        </w:rPr>
        <w:t xml:space="preserve"> (приложение 6)</w:t>
      </w:r>
      <w:r w:rsidR="00D0280A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записать результаты измерений и возможность допуска</w:t>
      </w:r>
      <w:r w:rsidR="003A128B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колесной пары к установке на подвижной состав.</w:t>
      </w:r>
    </w:p>
    <w:p w:rsidR="00AD59AD" w:rsidRPr="003A128B" w:rsidRDefault="00AD59AD" w:rsidP="003A128B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rPr>
          <w:sz w:val="28"/>
          <w:szCs w:val="28"/>
        </w:rPr>
      </w:pPr>
    </w:p>
    <w:p w:rsidR="00730AE0" w:rsidRPr="003A128B" w:rsidRDefault="00E074EF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75A40"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28B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Обслуживание и ремонт высоковольтных электрических аппаратов </w:t>
      </w:r>
      <w:r w:rsidR="00536BE4" w:rsidRPr="003A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75A40" w:rsidRPr="003A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536BE4" w:rsidRPr="003A1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3A128B" w:rsidRDefault="00730AE0" w:rsidP="003A1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3A128B" w:rsidRPr="003A12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A12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376" w:rsidRPr="003A128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A128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3A128B" w:rsidRDefault="00E074EF" w:rsidP="003A128B">
      <w:pPr>
        <w:pStyle w:val="afc"/>
        <w:tabs>
          <w:tab w:val="left" w:pos="142"/>
          <w:tab w:val="left" w:pos="284"/>
          <w:tab w:val="left" w:pos="567"/>
        </w:tabs>
        <w:rPr>
          <w:b/>
          <w:bCs/>
          <w:sz w:val="28"/>
          <w:szCs w:val="28"/>
        </w:rPr>
      </w:pPr>
      <w:r w:rsidRPr="003A128B">
        <w:rPr>
          <w:b/>
          <w:bCs/>
          <w:sz w:val="28"/>
          <w:szCs w:val="28"/>
        </w:rPr>
        <w:t>Задания:</w:t>
      </w:r>
    </w:p>
    <w:p w:rsidR="00E074EF" w:rsidRPr="003A128B" w:rsidRDefault="005F49DA" w:rsidP="003A128B">
      <w:pPr>
        <w:pStyle w:val="afc"/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lastRenderedPageBreak/>
        <w:t>Конкурсант</w:t>
      </w:r>
      <w:r w:rsidR="00E074EF" w:rsidRPr="003A128B">
        <w:rPr>
          <w:sz w:val="28"/>
          <w:szCs w:val="28"/>
        </w:rPr>
        <w:t xml:space="preserve"> должен выполнить визуально-инструментальный контроль технического состояния токоприемника, проверку состояния силового и вспомогательного высоковольтного оборудования</w:t>
      </w:r>
      <w:r w:rsidR="00301F3E" w:rsidRPr="003A128B">
        <w:rPr>
          <w:sz w:val="28"/>
          <w:szCs w:val="28"/>
        </w:rPr>
        <w:t>.</w:t>
      </w:r>
    </w:p>
    <w:p w:rsidR="00E074EF" w:rsidRPr="003A128B" w:rsidRDefault="00C75A40" w:rsidP="003A128B">
      <w:pPr>
        <w:pStyle w:val="afc"/>
        <w:tabs>
          <w:tab w:val="left" w:pos="142"/>
          <w:tab w:val="left" w:pos="284"/>
          <w:tab w:val="left" w:pos="567"/>
        </w:tabs>
        <w:rPr>
          <w:b/>
          <w:iCs/>
          <w:sz w:val="28"/>
          <w:szCs w:val="28"/>
        </w:rPr>
      </w:pPr>
      <w:r w:rsidRPr="003A128B">
        <w:rPr>
          <w:b/>
          <w:iCs/>
          <w:sz w:val="28"/>
          <w:szCs w:val="28"/>
        </w:rPr>
        <w:t>В</w:t>
      </w:r>
      <w:r w:rsidR="00E5546A" w:rsidRPr="003A128B">
        <w:rPr>
          <w:b/>
          <w:iCs/>
          <w:sz w:val="28"/>
          <w:szCs w:val="28"/>
        </w:rPr>
        <w:t>1. Визуально–</w:t>
      </w:r>
      <w:r w:rsidR="00E074EF" w:rsidRPr="003A128B">
        <w:rPr>
          <w:b/>
          <w:iCs/>
          <w:sz w:val="28"/>
          <w:szCs w:val="28"/>
        </w:rPr>
        <w:t>инструментальный контроль технического состояния токоприемника</w:t>
      </w:r>
    </w:p>
    <w:p w:rsidR="00E074EF" w:rsidRPr="003A128B" w:rsidRDefault="008A30AD" w:rsidP="003A128B">
      <w:pPr>
        <w:pStyle w:val="afc"/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 xml:space="preserve">- </w:t>
      </w:r>
      <w:r w:rsidR="00E074EF" w:rsidRPr="003A128B">
        <w:rPr>
          <w:sz w:val="28"/>
          <w:szCs w:val="28"/>
        </w:rPr>
        <w:t>произвести визуальный осмотр токоприемника и установить возможность экс</w:t>
      </w:r>
      <w:r w:rsidR="00440376" w:rsidRPr="003A128B">
        <w:rPr>
          <w:sz w:val="28"/>
          <w:szCs w:val="28"/>
        </w:rPr>
        <w:t>плуатации</w:t>
      </w:r>
      <w:r w:rsidR="00E074EF" w:rsidRPr="003A128B">
        <w:rPr>
          <w:sz w:val="28"/>
          <w:szCs w:val="28"/>
        </w:rPr>
        <w:t>;</w:t>
      </w:r>
    </w:p>
    <w:p w:rsidR="00E074EF" w:rsidRPr="003A128B" w:rsidRDefault="008A30AD" w:rsidP="003A128B">
      <w:pPr>
        <w:pStyle w:val="afc"/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 xml:space="preserve">- </w:t>
      </w:r>
      <w:r w:rsidR="00D93047" w:rsidRPr="003A128B">
        <w:rPr>
          <w:sz w:val="28"/>
          <w:szCs w:val="28"/>
        </w:rPr>
        <w:t>произвести обслуживание и ремонт токоприемника согласно технологической карт</w:t>
      </w:r>
      <w:r w:rsidR="00A82AEA" w:rsidRPr="003A128B">
        <w:rPr>
          <w:sz w:val="28"/>
          <w:szCs w:val="28"/>
        </w:rPr>
        <w:t>е</w:t>
      </w:r>
      <w:r w:rsidR="00D93047" w:rsidRPr="003A128B">
        <w:rPr>
          <w:sz w:val="28"/>
          <w:szCs w:val="28"/>
        </w:rPr>
        <w:t>;</w:t>
      </w:r>
    </w:p>
    <w:p w:rsidR="00E074EF" w:rsidRPr="003A128B" w:rsidRDefault="008A30AD" w:rsidP="003A128B">
      <w:pPr>
        <w:pStyle w:val="afc"/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 xml:space="preserve">- </w:t>
      </w:r>
      <w:r w:rsidR="00E074EF" w:rsidRPr="003A128B">
        <w:rPr>
          <w:sz w:val="28"/>
          <w:szCs w:val="28"/>
        </w:rPr>
        <w:t>на основании выполненн</w:t>
      </w:r>
      <w:r w:rsidR="00D93047" w:rsidRPr="003A128B">
        <w:rPr>
          <w:sz w:val="28"/>
          <w:szCs w:val="28"/>
        </w:rPr>
        <w:t xml:space="preserve">ых операций </w:t>
      </w:r>
      <w:r w:rsidR="00E074EF" w:rsidRPr="003A128B">
        <w:rPr>
          <w:sz w:val="28"/>
          <w:szCs w:val="28"/>
        </w:rPr>
        <w:t xml:space="preserve">определить возможность допуска токоприемника к установке на подвижной состав, результат записать в </w:t>
      </w:r>
      <w:r w:rsidR="00D93047" w:rsidRPr="003A128B">
        <w:rPr>
          <w:sz w:val="28"/>
          <w:szCs w:val="28"/>
        </w:rPr>
        <w:t>акт осмотра</w:t>
      </w:r>
      <w:r w:rsidR="00E074EF" w:rsidRPr="003A128B">
        <w:rPr>
          <w:sz w:val="28"/>
          <w:szCs w:val="28"/>
        </w:rPr>
        <w:t xml:space="preserve"> (</w:t>
      </w:r>
      <w:r w:rsidR="00E036C6" w:rsidRPr="003A128B">
        <w:rPr>
          <w:sz w:val="28"/>
          <w:szCs w:val="28"/>
        </w:rPr>
        <w:t>приложение 4</w:t>
      </w:r>
      <w:r w:rsidR="00E074EF" w:rsidRPr="003A128B">
        <w:rPr>
          <w:sz w:val="28"/>
          <w:szCs w:val="28"/>
        </w:rPr>
        <w:t>).</w:t>
      </w:r>
    </w:p>
    <w:p w:rsidR="00E074EF" w:rsidRPr="003A128B" w:rsidRDefault="00D93047" w:rsidP="003A128B">
      <w:pPr>
        <w:pStyle w:val="afc"/>
        <w:tabs>
          <w:tab w:val="left" w:pos="-709"/>
          <w:tab w:val="left" w:pos="142"/>
          <w:tab w:val="left" w:pos="284"/>
        </w:tabs>
        <w:rPr>
          <w:b/>
          <w:iCs/>
          <w:sz w:val="28"/>
          <w:szCs w:val="28"/>
        </w:rPr>
      </w:pPr>
      <w:r w:rsidRPr="003A128B">
        <w:rPr>
          <w:b/>
          <w:iCs/>
          <w:sz w:val="28"/>
          <w:szCs w:val="28"/>
        </w:rPr>
        <w:t>В</w:t>
      </w:r>
      <w:r w:rsidR="00E074EF" w:rsidRPr="003A128B">
        <w:rPr>
          <w:b/>
          <w:iCs/>
          <w:sz w:val="28"/>
          <w:szCs w:val="28"/>
        </w:rPr>
        <w:t xml:space="preserve">2. </w:t>
      </w:r>
      <w:r w:rsidRPr="003A128B">
        <w:rPr>
          <w:b/>
          <w:iCs/>
          <w:sz w:val="28"/>
          <w:szCs w:val="28"/>
        </w:rPr>
        <w:t>Обслуживание</w:t>
      </w:r>
      <w:r w:rsidR="003A128B">
        <w:rPr>
          <w:b/>
          <w:iCs/>
          <w:sz w:val="28"/>
          <w:szCs w:val="28"/>
        </w:rPr>
        <w:t xml:space="preserve"> </w:t>
      </w:r>
      <w:r w:rsidR="00A82AEA" w:rsidRPr="003A128B">
        <w:rPr>
          <w:b/>
          <w:iCs/>
          <w:sz w:val="28"/>
          <w:szCs w:val="28"/>
        </w:rPr>
        <w:t xml:space="preserve">и ремонт </w:t>
      </w:r>
      <w:r w:rsidR="00E074EF" w:rsidRPr="003A128B">
        <w:rPr>
          <w:b/>
          <w:iCs/>
          <w:sz w:val="28"/>
          <w:szCs w:val="28"/>
        </w:rPr>
        <w:t>силового и вспомогательного высоковольтного оборудования</w:t>
      </w:r>
    </w:p>
    <w:p w:rsidR="00A82AEA" w:rsidRPr="003A128B" w:rsidRDefault="008A30AD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- </w:t>
      </w:r>
      <w:r w:rsidR="00A82AEA" w:rsidRPr="003A128B">
        <w:rPr>
          <w:rFonts w:ascii="Times New Roman" w:hAnsi="Times New Roman" w:cs="Times New Roman"/>
          <w:sz w:val="28"/>
          <w:szCs w:val="28"/>
        </w:rPr>
        <w:t>произвести осмотр и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A82AEA" w:rsidRPr="003A128B">
        <w:rPr>
          <w:rFonts w:ascii="Times New Roman" w:hAnsi="Times New Roman" w:cs="Times New Roman"/>
          <w:sz w:val="28"/>
          <w:szCs w:val="28"/>
        </w:rPr>
        <w:t>определить все дефекты электропневматического контактора, записать выявленные неисправности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A82AEA" w:rsidRPr="003A128B">
        <w:rPr>
          <w:rFonts w:ascii="Times New Roman" w:hAnsi="Times New Roman" w:cs="Times New Roman"/>
          <w:sz w:val="28"/>
          <w:szCs w:val="28"/>
        </w:rPr>
        <w:t>в акт осмотра (</w:t>
      </w:r>
      <w:r w:rsidR="00E036C6" w:rsidRPr="003A128B">
        <w:rPr>
          <w:rFonts w:ascii="Times New Roman" w:hAnsi="Times New Roman" w:cs="Times New Roman"/>
          <w:sz w:val="28"/>
          <w:szCs w:val="28"/>
        </w:rPr>
        <w:t>приложение 4</w:t>
      </w:r>
      <w:r w:rsidR="00A82AEA" w:rsidRPr="003A128B">
        <w:rPr>
          <w:rFonts w:ascii="Times New Roman" w:hAnsi="Times New Roman" w:cs="Times New Roman"/>
          <w:sz w:val="28"/>
          <w:szCs w:val="28"/>
        </w:rPr>
        <w:t>);</w:t>
      </w:r>
    </w:p>
    <w:p w:rsidR="00A82AEA" w:rsidRPr="003A128B" w:rsidRDefault="00A82AEA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обслуживание и ремонт эл</w:t>
      </w:r>
      <w:r w:rsidR="00E5546A" w:rsidRPr="003A128B">
        <w:rPr>
          <w:rFonts w:ascii="Times New Roman" w:hAnsi="Times New Roman" w:cs="Times New Roman"/>
          <w:sz w:val="28"/>
          <w:szCs w:val="28"/>
        </w:rPr>
        <w:t>ектропневматического контактора</w:t>
      </w:r>
      <w:r w:rsidRPr="003A128B">
        <w:rPr>
          <w:rFonts w:ascii="Times New Roman" w:hAnsi="Times New Roman" w:cs="Times New Roman"/>
          <w:sz w:val="28"/>
          <w:szCs w:val="28"/>
        </w:rPr>
        <w:t xml:space="preserve"> согласно технологической карте;</w:t>
      </w:r>
    </w:p>
    <w:p w:rsidR="00A82AEA" w:rsidRPr="003A128B" w:rsidRDefault="00A82AEA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измерение параметров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DB5BAF" w:rsidRPr="003A128B">
        <w:rPr>
          <w:rFonts w:ascii="Times New Roman" w:hAnsi="Times New Roman" w:cs="Times New Roman"/>
          <w:sz w:val="28"/>
          <w:szCs w:val="28"/>
        </w:rPr>
        <w:t>электропневматического контактора</w:t>
      </w:r>
      <w:r w:rsidRPr="003A128B">
        <w:rPr>
          <w:rFonts w:ascii="Times New Roman" w:hAnsi="Times New Roman" w:cs="Times New Roman"/>
          <w:sz w:val="28"/>
          <w:szCs w:val="28"/>
        </w:rPr>
        <w:t>, результаты измерений записать в акт осмотра (</w:t>
      </w:r>
      <w:r w:rsidR="00E036C6" w:rsidRPr="003A128B">
        <w:rPr>
          <w:rFonts w:ascii="Times New Roman" w:hAnsi="Times New Roman" w:cs="Times New Roman"/>
          <w:sz w:val="28"/>
          <w:szCs w:val="28"/>
        </w:rPr>
        <w:t>приложение 4</w:t>
      </w:r>
      <w:r w:rsidRPr="003A128B">
        <w:rPr>
          <w:rFonts w:ascii="Times New Roman" w:hAnsi="Times New Roman" w:cs="Times New Roman"/>
          <w:sz w:val="28"/>
          <w:szCs w:val="28"/>
        </w:rPr>
        <w:t>);</w:t>
      </w:r>
    </w:p>
    <w:p w:rsidR="00DB5BAF" w:rsidRPr="003A128B" w:rsidRDefault="00DB5BAF" w:rsidP="003A128B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установить и записать в акт осмотра (</w:t>
      </w:r>
      <w:r w:rsidR="00E036C6" w:rsidRPr="003A128B">
        <w:rPr>
          <w:sz w:val="28"/>
          <w:szCs w:val="28"/>
        </w:rPr>
        <w:t>приложение 4</w:t>
      </w:r>
      <w:r w:rsidRPr="003A128B">
        <w:rPr>
          <w:sz w:val="28"/>
          <w:szCs w:val="28"/>
        </w:rPr>
        <w:t>) возможность допуска электропневматического контактора для установки на подвижной состав или определить необходимость ремонта;</w:t>
      </w:r>
    </w:p>
    <w:p w:rsidR="00A82AEA" w:rsidRPr="003A128B" w:rsidRDefault="008A30AD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- </w:t>
      </w:r>
      <w:r w:rsidR="00A82AEA" w:rsidRPr="003A128B">
        <w:rPr>
          <w:rFonts w:ascii="Times New Roman" w:hAnsi="Times New Roman" w:cs="Times New Roman"/>
          <w:sz w:val="28"/>
          <w:szCs w:val="28"/>
        </w:rPr>
        <w:t>произвести осмотр и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A82AEA" w:rsidRPr="003A128B">
        <w:rPr>
          <w:rFonts w:ascii="Times New Roman" w:hAnsi="Times New Roman" w:cs="Times New Roman"/>
          <w:sz w:val="28"/>
          <w:szCs w:val="28"/>
        </w:rPr>
        <w:t>определить все дефекты электромагнитного контактора, записать выявленные неисправности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A82AEA" w:rsidRPr="003A128B">
        <w:rPr>
          <w:rFonts w:ascii="Times New Roman" w:hAnsi="Times New Roman" w:cs="Times New Roman"/>
          <w:sz w:val="28"/>
          <w:szCs w:val="28"/>
        </w:rPr>
        <w:t>в акт осмотра (</w:t>
      </w:r>
      <w:r w:rsidR="00E036C6" w:rsidRPr="003A128B">
        <w:rPr>
          <w:rFonts w:ascii="Times New Roman" w:hAnsi="Times New Roman" w:cs="Times New Roman"/>
          <w:sz w:val="28"/>
          <w:szCs w:val="28"/>
        </w:rPr>
        <w:t>приложение 4</w:t>
      </w:r>
      <w:r w:rsidR="00A82AEA" w:rsidRPr="003A128B">
        <w:rPr>
          <w:rFonts w:ascii="Times New Roman" w:hAnsi="Times New Roman" w:cs="Times New Roman"/>
          <w:sz w:val="28"/>
          <w:szCs w:val="28"/>
        </w:rPr>
        <w:t>);</w:t>
      </w:r>
    </w:p>
    <w:p w:rsidR="00A82AEA" w:rsidRPr="003A128B" w:rsidRDefault="008A30AD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- </w:t>
      </w:r>
      <w:r w:rsidR="00A82AEA" w:rsidRPr="003A128B">
        <w:rPr>
          <w:rFonts w:ascii="Times New Roman" w:hAnsi="Times New Roman" w:cs="Times New Roman"/>
          <w:sz w:val="28"/>
          <w:szCs w:val="28"/>
        </w:rPr>
        <w:t>произвести обслуживание и ремонт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="00A82AEA" w:rsidRPr="003A128B">
        <w:rPr>
          <w:rFonts w:ascii="Times New Roman" w:hAnsi="Times New Roman" w:cs="Times New Roman"/>
          <w:sz w:val="28"/>
          <w:szCs w:val="28"/>
        </w:rPr>
        <w:t>электромагнитного контактора согласно технологической карте;</w:t>
      </w:r>
    </w:p>
    <w:p w:rsidR="00DB5BAF" w:rsidRPr="003A128B" w:rsidRDefault="00DB5BAF" w:rsidP="003A128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lastRenderedPageBreak/>
        <w:t>- произвести измерение параметров</w:t>
      </w:r>
      <w:r w:rsidR="003A128B">
        <w:rPr>
          <w:rFonts w:ascii="Times New Roman" w:hAnsi="Times New Roman" w:cs="Times New Roman"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sz w:val="28"/>
          <w:szCs w:val="28"/>
        </w:rPr>
        <w:t>электромагнитного контактора, результаты измерений записать в акт осмотра (</w:t>
      </w:r>
      <w:r w:rsidR="00E036C6" w:rsidRPr="003A128B">
        <w:rPr>
          <w:rFonts w:ascii="Times New Roman" w:hAnsi="Times New Roman" w:cs="Times New Roman"/>
          <w:sz w:val="28"/>
          <w:szCs w:val="28"/>
        </w:rPr>
        <w:t>приложение 4</w:t>
      </w:r>
      <w:r w:rsidRPr="003A128B">
        <w:rPr>
          <w:rFonts w:ascii="Times New Roman" w:hAnsi="Times New Roman" w:cs="Times New Roman"/>
          <w:sz w:val="28"/>
          <w:szCs w:val="28"/>
        </w:rPr>
        <w:t>);</w:t>
      </w:r>
    </w:p>
    <w:p w:rsidR="00730AE0" w:rsidRPr="003A128B" w:rsidRDefault="00A82AEA" w:rsidP="00D0280A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 xml:space="preserve">- установить и записать в </w:t>
      </w:r>
      <w:r w:rsidR="00500723" w:rsidRPr="003A128B">
        <w:rPr>
          <w:sz w:val="28"/>
          <w:szCs w:val="28"/>
        </w:rPr>
        <w:t>акт осмотра</w:t>
      </w:r>
      <w:r w:rsidRPr="003A128B">
        <w:rPr>
          <w:sz w:val="28"/>
          <w:szCs w:val="28"/>
        </w:rPr>
        <w:t xml:space="preserve"> (</w:t>
      </w:r>
      <w:r w:rsidR="00E036C6" w:rsidRPr="003A128B">
        <w:rPr>
          <w:sz w:val="28"/>
          <w:szCs w:val="28"/>
        </w:rPr>
        <w:t>приложение 4</w:t>
      </w:r>
      <w:r w:rsidRPr="003A128B">
        <w:rPr>
          <w:sz w:val="28"/>
          <w:szCs w:val="28"/>
        </w:rPr>
        <w:t xml:space="preserve">) возможность допуска </w:t>
      </w:r>
      <w:r w:rsidR="00DB5BAF" w:rsidRPr="003A128B">
        <w:rPr>
          <w:sz w:val="28"/>
          <w:szCs w:val="28"/>
        </w:rPr>
        <w:t>электромагнитного контактора</w:t>
      </w:r>
      <w:r w:rsidRPr="003A128B">
        <w:rPr>
          <w:sz w:val="28"/>
          <w:szCs w:val="28"/>
        </w:rPr>
        <w:t xml:space="preserve"> для установки на подвижной состав или определить необходимость ремонта.</w:t>
      </w:r>
    </w:p>
    <w:p w:rsidR="009211EE" w:rsidRPr="003A128B" w:rsidRDefault="009211EE" w:rsidP="00D028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C83" w:rsidRPr="003A128B" w:rsidRDefault="00D22C83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Pr="003A128B">
        <w:rPr>
          <w:rFonts w:ascii="Times New Roman" w:hAnsi="Times New Roman" w:cs="Times New Roman"/>
          <w:b/>
          <w:sz w:val="28"/>
          <w:szCs w:val="28"/>
        </w:rPr>
        <w:t>Обслуживание и ремонт электрических машин (</w:t>
      </w:r>
      <w:r w:rsidR="00301F3E" w:rsidRPr="003A128B">
        <w:rPr>
          <w:rFonts w:ascii="Times New Roman" w:hAnsi="Times New Roman" w:cs="Times New Roman"/>
          <w:b/>
          <w:sz w:val="28"/>
          <w:szCs w:val="28"/>
        </w:rPr>
        <w:t>инвариант</w:t>
      </w:r>
      <w:r w:rsidRPr="003A128B">
        <w:rPr>
          <w:rFonts w:ascii="Times New Roman" w:hAnsi="Times New Roman" w:cs="Times New Roman"/>
          <w:b/>
          <w:sz w:val="28"/>
          <w:szCs w:val="28"/>
        </w:rPr>
        <w:t>)</w:t>
      </w:r>
    </w:p>
    <w:p w:rsidR="00D22C83" w:rsidRPr="003A128B" w:rsidRDefault="00441603" w:rsidP="003A12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603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506719" w:rsidRPr="003A1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 30 минут</w:t>
      </w:r>
    </w:p>
    <w:p w:rsidR="00441603" w:rsidRDefault="00D22C83" w:rsidP="003A1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D22C83" w:rsidRPr="003A128B" w:rsidRDefault="005F49DA" w:rsidP="00441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Конкурсант</w:t>
      </w:r>
      <w:r w:rsidR="00301F3E" w:rsidRPr="003A128B">
        <w:rPr>
          <w:rFonts w:ascii="Times New Roman" w:hAnsi="Times New Roman" w:cs="Times New Roman"/>
          <w:sz w:val="28"/>
          <w:szCs w:val="28"/>
        </w:rPr>
        <w:t xml:space="preserve"> должен выполнить обслуживание и ремонт вспомогательных электрических машин, произвести испытание электрических машин на стенде.</w:t>
      </w:r>
    </w:p>
    <w:p w:rsidR="00301F3E" w:rsidRPr="003A128B" w:rsidRDefault="00301F3E" w:rsidP="003A128B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b/>
          <w:sz w:val="28"/>
          <w:szCs w:val="28"/>
        </w:rPr>
      </w:pPr>
      <w:r w:rsidRPr="003A128B">
        <w:rPr>
          <w:b/>
          <w:sz w:val="28"/>
          <w:szCs w:val="28"/>
        </w:rPr>
        <w:t xml:space="preserve">Г1. </w:t>
      </w:r>
      <w:r w:rsidR="00075980" w:rsidRPr="003A128B">
        <w:rPr>
          <w:b/>
          <w:sz w:val="28"/>
          <w:szCs w:val="28"/>
        </w:rPr>
        <w:t>Обслуживание и ремонт электрической машины</w:t>
      </w:r>
    </w:p>
    <w:p w:rsidR="00301F3E" w:rsidRPr="003A128B" w:rsidRDefault="008A30AD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- </w:t>
      </w:r>
      <w:r w:rsidR="00301F3E" w:rsidRPr="003A128B">
        <w:rPr>
          <w:rFonts w:ascii="Times New Roman" w:hAnsi="Times New Roman" w:cs="Times New Roman"/>
          <w:sz w:val="28"/>
          <w:szCs w:val="28"/>
        </w:rPr>
        <w:t>произвести осмотр электрической машины, записать выявленные неисправности в акт осмотра (</w:t>
      </w:r>
      <w:r w:rsidR="00E036C6" w:rsidRPr="003A128B">
        <w:rPr>
          <w:rFonts w:ascii="Times New Roman" w:hAnsi="Times New Roman" w:cs="Times New Roman"/>
          <w:sz w:val="28"/>
          <w:szCs w:val="28"/>
        </w:rPr>
        <w:t>приложение 4</w:t>
      </w:r>
      <w:r w:rsidR="00301F3E" w:rsidRPr="003A128B">
        <w:rPr>
          <w:rFonts w:ascii="Times New Roman" w:hAnsi="Times New Roman" w:cs="Times New Roman"/>
          <w:sz w:val="28"/>
          <w:szCs w:val="28"/>
        </w:rPr>
        <w:t>);</w:t>
      </w:r>
    </w:p>
    <w:p w:rsidR="00301F3E" w:rsidRPr="003A128B" w:rsidRDefault="00301F3E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обслуживание и ремонт</w:t>
      </w:r>
      <w:r w:rsidR="00E5546A" w:rsidRPr="003A128B">
        <w:rPr>
          <w:rFonts w:ascii="Times New Roman" w:hAnsi="Times New Roman" w:cs="Times New Roman"/>
          <w:sz w:val="28"/>
          <w:szCs w:val="28"/>
        </w:rPr>
        <w:t xml:space="preserve"> электрической машины</w:t>
      </w:r>
      <w:r w:rsidRPr="003A128B">
        <w:rPr>
          <w:rFonts w:ascii="Times New Roman" w:hAnsi="Times New Roman" w:cs="Times New Roman"/>
          <w:sz w:val="28"/>
          <w:szCs w:val="28"/>
        </w:rPr>
        <w:t xml:space="preserve"> согласно технологической карте;</w:t>
      </w:r>
    </w:p>
    <w:p w:rsidR="00D363BC" w:rsidRPr="003A128B" w:rsidRDefault="00D363BC" w:rsidP="00441603">
      <w:pPr>
        <w:pStyle w:val="a0"/>
        <w:numPr>
          <w:ilvl w:val="0"/>
          <w:numId w:val="0"/>
        </w:numPr>
        <w:tabs>
          <w:tab w:val="left" w:pos="0"/>
        </w:tabs>
        <w:ind w:firstLine="709"/>
        <w:rPr>
          <w:sz w:val="28"/>
          <w:szCs w:val="28"/>
        </w:rPr>
      </w:pPr>
      <w:r w:rsidRPr="003A128B">
        <w:rPr>
          <w:sz w:val="28"/>
          <w:szCs w:val="28"/>
        </w:rPr>
        <w:t>- установить и записать в акт осмотра (</w:t>
      </w:r>
      <w:r w:rsidR="00E036C6" w:rsidRPr="003A128B">
        <w:rPr>
          <w:sz w:val="28"/>
          <w:szCs w:val="28"/>
        </w:rPr>
        <w:t>приложение 4</w:t>
      </w:r>
      <w:r w:rsidRPr="003A128B">
        <w:rPr>
          <w:sz w:val="28"/>
          <w:szCs w:val="28"/>
        </w:rPr>
        <w:t>) возможность дальнейшей эксплуатации</w:t>
      </w:r>
      <w:r w:rsidR="00441603">
        <w:rPr>
          <w:sz w:val="28"/>
          <w:szCs w:val="28"/>
        </w:rPr>
        <w:t xml:space="preserve"> </w:t>
      </w:r>
      <w:r w:rsidRPr="003A128B">
        <w:rPr>
          <w:sz w:val="28"/>
          <w:szCs w:val="28"/>
        </w:rPr>
        <w:t>электрической машины.</w:t>
      </w:r>
    </w:p>
    <w:p w:rsidR="00301F3E" w:rsidRPr="003A128B" w:rsidRDefault="00301F3E" w:rsidP="003A128B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rPr>
          <w:b/>
          <w:sz w:val="28"/>
          <w:szCs w:val="28"/>
        </w:rPr>
      </w:pPr>
      <w:r w:rsidRPr="003A128B">
        <w:rPr>
          <w:b/>
          <w:sz w:val="28"/>
          <w:szCs w:val="28"/>
        </w:rPr>
        <w:t>Г2. Проведение испытаний электрических машин</w:t>
      </w:r>
    </w:p>
    <w:p w:rsidR="009037A0" w:rsidRPr="003A128B" w:rsidRDefault="009037A0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осмотр электрических машин и стенда при собранной проверочной схеме, пояснить эксперту текущее состояние оборудования и отдельных элементов модулей стенда;</w:t>
      </w:r>
    </w:p>
    <w:p w:rsidR="009037A0" w:rsidRPr="003A128B" w:rsidRDefault="009037A0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выбрать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sz w:val="28"/>
          <w:szCs w:val="28"/>
        </w:rPr>
        <w:t>из предложенных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sz w:val="28"/>
          <w:szCs w:val="28"/>
        </w:rPr>
        <w:t>схем</w:t>
      </w:r>
      <w:r w:rsidR="00441603">
        <w:rPr>
          <w:rFonts w:ascii="Times New Roman" w:hAnsi="Times New Roman" w:cs="Times New Roman"/>
          <w:sz w:val="28"/>
          <w:szCs w:val="28"/>
        </w:rPr>
        <w:t xml:space="preserve"> одну</w:t>
      </w:r>
      <w:r w:rsidRPr="003A128B">
        <w:rPr>
          <w:rFonts w:ascii="Times New Roman" w:hAnsi="Times New Roman" w:cs="Times New Roman"/>
          <w:sz w:val="28"/>
          <w:szCs w:val="28"/>
        </w:rPr>
        <w:t>, соответствующую собранной</w:t>
      </w:r>
      <w:r w:rsidR="00441603">
        <w:rPr>
          <w:rFonts w:ascii="Times New Roman" w:hAnsi="Times New Roman" w:cs="Times New Roman"/>
          <w:sz w:val="28"/>
          <w:szCs w:val="28"/>
        </w:rPr>
        <w:t xml:space="preserve"> схеме </w:t>
      </w:r>
      <w:r w:rsidRPr="003A128B">
        <w:rPr>
          <w:rFonts w:ascii="Times New Roman" w:hAnsi="Times New Roman" w:cs="Times New Roman"/>
          <w:sz w:val="28"/>
          <w:szCs w:val="28"/>
        </w:rPr>
        <w:t>на стенде;</w:t>
      </w:r>
    </w:p>
    <w:p w:rsidR="009037A0" w:rsidRPr="003A128B" w:rsidRDefault="009037A0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согласно указанию по проведению испытания, выполнить пошаговые манипуляции по настройке и сборке схемы на стенде;</w:t>
      </w:r>
    </w:p>
    <w:p w:rsidR="009037A0" w:rsidRPr="003A128B" w:rsidRDefault="009037A0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разобрать схему испытания электрических машин;</w:t>
      </w:r>
    </w:p>
    <w:p w:rsidR="009037A0" w:rsidRPr="003A128B" w:rsidRDefault="009037A0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собрать схему, представленную в задании, произвести пробное включение.</w:t>
      </w:r>
    </w:p>
    <w:p w:rsidR="00D22C83" w:rsidRPr="003A128B" w:rsidRDefault="00D22C83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2C83" w:rsidRPr="003A128B" w:rsidRDefault="00D22C83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44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128B">
        <w:rPr>
          <w:rFonts w:ascii="Times New Roman" w:hAnsi="Times New Roman" w:cs="Times New Roman"/>
          <w:b/>
          <w:sz w:val="28"/>
          <w:szCs w:val="28"/>
        </w:rPr>
        <w:t xml:space="preserve">Обслуживание и ремонт </w:t>
      </w:r>
      <w:r w:rsidR="00D363BC" w:rsidRPr="003A128B">
        <w:rPr>
          <w:rFonts w:ascii="Times New Roman" w:hAnsi="Times New Roman" w:cs="Times New Roman"/>
          <w:b/>
          <w:sz w:val="28"/>
          <w:szCs w:val="28"/>
        </w:rPr>
        <w:t>тормозного</w:t>
      </w:r>
      <w:r w:rsidRPr="003A128B">
        <w:rPr>
          <w:rFonts w:ascii="Times New Roman" w:hAnsi="Times New Roman" w:cs="Times New Roman"/>
          <w:b/>
          <w:sz w:val="28"/>
          <w:szCs w:val="28"/>
        </w:rPr>
        <w:t xml:space="preserve"> оборудования (инвариант)</w:t>
      </w:r>
    </w:p>
    <w:p w:rsidR="00D22C83" w:rsidRPr="003A128B" w:rsidRDefault="00D22C83" w:rsidP="003A128B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603">
        <w:rPr>
          <w:rFonts w:ascii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441603">
        <w:rPr>
          <w:rFonts w:ascii="Times New Roman" w:hAnsi="Times New Roman" w:cs="Times New Roman"/>
          <w:sz w:val="28"/>
          <w:szCs w:val="28"/>
        </w:rPr>
        <w:t xml:space="preserve">: </w:t>
      </w:r>
      <w:r w:rsidR="00506719" w:rsidRPr="003A128B">
        <w:rPr>
          <w:rFonts w:ascii="Times New Roman" w:hAnsi="Times New Roman" w:cs="Times New Roman"/>
          <w:sz w:val="28"/>
          <w:szCs w:val="28"/>
        </w:rPr>
        <w:t>2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Pr="003A128B">
        <w:rPr>
          <w:rFonts w:ascii="Times New Roman" w:hAnsi="Times New Roman" w:cs="Times New Roman"/>
          <w:sz w:val="28"/>
          <w:szCs w:val="28"/>
        </w:rPr>
        <w:t>час</w:t>
      </w:r>
      <w:r w:rsidR="00301F3E" w:rsidRPr="003A128B">
        <w:rPr>
          <w:rFonts w:ascii="Times New Roman" w:hAnsi="Times New Roman" w:cs="Times New Roman"/>
          <w:sz w:val="28"/>
          <w:szCs w:val="28"/>
        </w:rPr>
        <w:t>а</w:t>
      </w:r>
      <w:r w:rsidR="00441603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441603" w:rsidRDefault="00D22C83" w:rsidP="003A1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D22C83" w:rsidRPr="003A128B" w:rsidRDefault="005F49DA" w:rsidP="00441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Конкурсант</w:t>
      </w:r>
      <w:r w:rsidR="00D22C83" w:rsidRPr="003A128B">
        <w:rPr>
          <w:rFonts w:ascii="Times New Roman" w:hAnsi="Times New Roman" w:cs="Times New Roman"/>
          <w:sz w:val="28"/>
          <w:szCs w:val="28"/>
        </w:rPr>
        <w:t xml:space="preserve"> должен выполнить обслуживани</w:t>
      </w:r>
      <w:r w:rsidR="00AF4433" w:rsidRPr="003A128B">
        <w:rPr>
          <w:rFonts w:ascii="Times New Roman" w:hAnsi="Times New Roman" w:cs="Times New Roman"/>
          <w:sz w:val="28"/>
          <w:szCs w:val="28"/>
        </w:rPr>
        <w:t>е и ремонт крана машиниста №39</w:t>
      </w:r>
      <w:r w:rsidR="003A1FEF" w:rsidRPr="003A128B">
        <w:rPr>
          <w:rFonts w:ascii="Times New Roman" w:hAnsi="Times New Roman" w:cs="Times New Roman"/>
          <w:sz w:val="28"/>
          <w:szCs w:val="28"/>
        </w:rPr>
        <w:t>4</w:t>
      </w:r>
      <w:r w:rsidR="00D22C83" w:rsidRPr="003A128B">
        <w:rPr>
          <w:rFonts w:ascii="Times New Roman" w:hAnsi="Times New Roman" w:cs="Times New Roman"/>
          <w:sz w:val="28"/>
          <w:szCs w:val="28"/>
        </w:rPr>
        <w:t>,</w:t>
      </w:r>
      <w:r w:rsidR="000A292C" w:rsidRPr="003A128B">
        <w:rPr>
          <w:rFonts w:ascii="Times New Roman" w:hAnsi="Times New Roman" w:cs="Times New Roman"/>
          <w:sz w:val="28"/>
          <w:szCs w:val="28"/>
        </w:rPr>
        <w:t xml:space="preserve"> испытание тормозного оборудования после ремонта,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937B35" w:rsidRPr="003A128B">
        <w:rPr>
          <w:rFonts w:ascii="Times New Roman" w:hAnsi="Times New Roman" w:cs="Times New Roman"/>
          <w:sz w:val="28"/>
          <w:szCs w:val="28"/>
        </w:rPr>
        <w:t>испытание воздухораспределителей пассажирского и грузового типа.</w:t>
      </w:r>
    </w:p>
    <w:p w:rsidR="00CA3D11" w:rsidRPr="003A128B" w:rsidRDefault="00CA3D11" w:rsidP="003A128B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b/>
          <w:sz w:val="28"/>
          <w:szCs w:val="28"/>
        </w:rPr>
        <w:t>Д1. Обслуживание и ремонт крана машиниста №39</w:t>
      </w:r>
      <w:r w:rsidR="003A1FEF" w:rsidRPr="003A128B">
        <w:rPr>
          <w:rFonts w:ascii="Times New Roman" w:hAnsi="Times New Roman" w:cs="Times New Roman"/>
          <w:b/>
          <w:sz w:val="28"/>
          <w:szCs w:val="28"/>
        </w:rPr>
        <w:t>4</w:t>
      </w:r>
    </w:p>
    <w:p w:rsidR="00CA3D11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разборку крана машиниста с определением технического состояния каждого элемента, выявленные дефекты крана машиниста записать в акт осмотра (приложение 4);</w:t>
      </w:r>
    </w:p>
    <w:p w:rsidR="00CA3D11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произвести сборку крана машиниста.</w:t>
      </w:r>
    </w:p>
    <w:p w:rsidR="00CA3D11" w:rsidRPr="003A128B" w:rsidRDefault="00CA3D11" w:rsidP="003A128B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28B">
        <w:rPr>
          <w:rFonts w:ascii="Times New Roman" w:hAnsi="Times New Roman" w:cs="Times New Roman"/>
          <w:b/>
          <w:sz w:val="28"/>
          <w:szCs w:val="28"/>
        </w:rPr>
        <w:t>Д2. Испытание тормозного оборудования после ремонта</w:t>
      </w:r>
    </w:p>
    <w:p w:rsidR="00CA3D11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при помощи стенда выполнить испытание тормозного оборудования подвижного состава после ремонта в соответствии с требованиями Инструкции по техническому обслуживанию, ремонту и испытанию тормозного оборудования локомотивов и моторвагонного подвижного состава ОАО «РЖД», утвержденная распоряжением ОАО «РЖД» от 28 декабря 2022 г. № 3508р;</w:t>
      </w:r>
    </w:p>
    <w:p w:rsidR="00CA3D11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результаты записать в акт испытания тормозного оборудования (приложение 7).</w:t>
      </w:r>
    </w:p>
    <w:p w:rsidR="00CA3D11" w:rsidRPr="003A128B" w:rsidRDefault="00CA3D11" w:rsidP="003A128B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B">
        <w:rPr>
          <w:rFonts w:ascii="Times New Roman" w:hAnsi="Times New Roman" w:cs="Times New Roman"/>
          <w:b/>
          <w:sz w:val="28"/>
          <w:szCs w:val="28"/>
        </w:rPr>
        <w:t>Д3. Испытание воздухораспределителей на стенде</w:t>
      </w:r>
    </w:p>
    <w:p w:rsidR="00CA3D11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при помощи стенда выполнить испытание воздухораспределител</w:t>
      </w:r>
      <w:r w:rsidR="003A1FEF" w:rsidRPr="003A128B">
        <w:rPr>
          <w:rFonts w:ascii="Times New Roman" w:hAnsi="Times New Roman" w:cs="Times New Roman"/>
          <w:sz w:val="28"/>
          <w:szCs w:val="28"/>
        </w:rPr>
        <w:t xml:space="preserve">я </w:t>
      </w:r>
      <w:r w:rsidRPr="003A128B">
        <w:rPr>
          <w:rFonts w:ascii="Times New Roman" w:hAnsi="Times New Roman" w:cs="Times New Roman"/>
          <w:sz w:val="28"/>
          <w:szCs w:val="28"/>
        </w:rPr>
        <w:t>грузового типа;</w:t>
      </w:r>
    </w:p>
    <w:p w:rsidR="0099079F" w:rsidRPr="003A128B" w:rsidRDefault="00CA3D11" w:rsidP="0044160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- по результатам проверки заполнить акт</w:t>
      </w:r>
      <w:r w:rsidR="003A1FEF" w:rsidRPr="003A128B">
        <w:rPr>
          <w:rFonts w:ascii="Times New Roman" w:hAnsi="Times New Roman" w:cs="Times New Roman"/>
          <w:sz w:val="28"/>
          <w:szCs w:val="28"/>
        </w:rPr>
        <w:t xml:space="preserve"> испытания воздухораспределителя</w:t>
      </w:r>
      <w:r w:rsidRPr="003A128B">
        <w:rPr>
          <w:rFonts w:ascii="Times New Roman" w:hAnsi="Times New Roman" w:cs="Times New Roman"/>
          <w:sz w:val="28"/>
          <w:szCs w:val="28"/>
        </w:rPr>
        <w:t xml:space="preserve"> грузового типа (приложения 8).</w:t>
      </w:r>
    </w:p>
    <w:p w:rsidR="00441603" w:rsidRDefault="00441603" w:rsidP="003A128B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14" w:name="_Toc153189460"/>
    </w:p>
    <w:p w:rsidR="00D70017" w:rsidRPr="003A128B" w:rsidRDefault="00D70017" w:rsidP="00441603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3A128B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4"/>
    </w:p>
    <w:p w:rsidR="00D70017" w:rsidRPr="003A128B" w:rsidRDefault="00D70017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128B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:rsidR="00D70017" w:rsidRPr="003A128B" w:rsidRDefault="00D70017" w:rsidP="003A128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78885659"/>
      <w:bookmarkStart w:id="16" w:name="_Toc153189461"/>
      <w:r w:rsidRPr="003A128B">
        <w:rPr>
          <w:rFonts w:ascii="Times New Roman" w:hAnsi="Times New Roman"/>
          <w:color w:val="auto"/>
          <w:sz w:val="28"/>
          <w:szCs w:val="28"/>
        </w:rPr>
        <w:lastRenderedPageBreak/>
        <w:t xml:space="preserve">2.1. </w:t>
      </w:r>
      <w:bookmarkEnd w:id="15"/>
      <w:r w:rsidRPr="003A128B">
        <w:rPr>
          <w:rFonts w:ascii="Times New Roman" w:hAnsi="Times New Roman"/>
          <w:caps w:val="0"/>
          <w:color w:val="auto"/>
          <w:sz w:val="28"/>
          <w:szCs w:val="28"/>
        </w:rPr>
        <w:t>Личный инструмент конкурсанта</w:t>
      </w:r>
      <w:bookmarkEnd w:id="16"/>
    </w:p>
    <w:p w:rsidR="00D70017" w:rsidRPr="003A128B" w:rsidRDefault="00D70017" w:rsidP="003A12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 w:rsidRPr="003A128B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441603" w:rsidRDefault="00D70017" w:rsidP="003A128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53189462"/>
      <w:r w:rsidRPr="003A128B">
        <w:rPr>
          <w:rFonts w:ascii="Times New Roman" w:hAnsi="Times New Roman"/>
          <w:color w:val="auto"/>
          <w:sz w:val="28"/>
          <w:szCs w:val="28"/>
        </w:rPr>
        <w:t xml:space="preserve">2.2. </w:t>
      </w:r>
      <w:r w:rsidRPr="003A128B">
        <w:rPr>
          <w:rFonts w:ascii="Times New Roman" w:hAnsi="Times New Roman"/>
          <w:caps w:val="0"/>
          <w:color w:val="auto"/>
          <w:sz w:val="28"/>
          <w:szCs w:val="28"/>
        </w:rPr>
        <w:t xml:space="preserve">Материалы, оборудование и инструменты, </w:t>
      </w:r>
    </w:p>
    <w:p w:rsidR="00D70017" w:rsidRPr="003A128B" w:rsidRDefault="00D70017" w:rsidP="003A128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3A128B">
        <w:rPr>
          <w:rFonts w:ascii="Times New Roman" w:hAnsi="Times New Roman"/>
          <w:caps w:val="0"/>
          <w:color w:val="auto"/>
          <w:sz w:val="28"/>
          <w:szCs w:val="28"/>
        </w:rPr>
        <w:t>запрещенные на площадке</w:t>
      </w:r>
      <w:bookmarkEnd w:id="17"/>
      <w:bookmarkEnd w:id="18"/>
    </w:p>
    <w:p w:rsidR="00A05105" w:rsidRDefault="00D70017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телефонами, электронными часами.</w:t>
      </w:r>
    </w:p>
    <w:p w:rsidR="00441603" w:rsidRPr="003A128B" w:rsidRDefault="00441603" w:rsidP="004416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017" w:rsidRPr="003A128B" w:rsidRDefault="00D70017" w:rsidP="003A128B">
      <w:pPr>
        <w:pStyle w:val="-1"/>
        <w:spacing w:before="0" w:after="0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53189463"/>
      <w:r w:rsidRPr="003A128B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9"/>
    </w:p>
    <w:p w:rsidR="00D70017" w:rsidRPr="003A128B" w:rsidRDefault="00000746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компетенции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D70017" w:rsidRPr="003A128B" w:rsidRDefault="00000746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D70017" w:rsidRPr="003A128B" w:rsidRDefault="00000746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D70017" w:rsidRPr="003A128B" w:rsidRDefault="0088756A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3A128B">
        <w:rPr>
          <w:rFonts w:ascii="Times New Roman" w:hAnsi="Times New Roman" w:cs="Times New Roman"/>
          <w:sz w:val="28"/>
          <w:szCs w:val="28"/>
        </w:rPr>
        <w:t>4</w:t>
      </w:r>
      <w:r w:rsidRPr="003A128B">
        <w:rPr>
          <w:rFonts w:ascii="Times New Roman" w:hAnsi="Times New Roman" w:cs="Times New Roman"/>
          <w:sz w:val="28"/>
          <w:szCs w:val="28"/>
        </w:rPr>
        <w:t>.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D70017" w:rsidRPr="003A128B">
        <w:rPr>
          <w:rFonts w:ascii="Times New Roman" w:hAnsi="Times New Roman" w:cs="Times New Roman"/>
          <w:sz w:val="28"/>
          <w:szCs w:val="28"/>
        </w:rPr>
        <w:t>Акт осмотра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E036C6" w:rsidRPr="003A128B" w:rsidRDefault="0088756A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3A128B">
        <w:rPr>
          <w:rFonts w:ascii="Times New Roman" w:hAnsi="Times New Roman" w:cs="Times New Roman"/>
          <w:sz w:val="28"/>
          <w:szCs w:val="28"/>
        </w:rPr>
        <w:t>5</w:t>
      </w:r>
      <w:r w:rsidRPr="003A128B">
        <w:rPr>
          <w:rFonts w:ascii="Times New Roman" w:hAnsi="Times New Roman" w:cs="Times New Roman"/>
          <w:sz w:val="28"/>
          <w:szCs w:val="28"/>
        </w:rPr>
        <w:t>.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E036C6" w:rsidRPr="003A128B">
        <w:rPr>
          <w:rFonts w:ascii="Times New Roman" w:hAnsi="Times New Roman" w:cs="Times New Roman"/>
          <w:sz w:val="28"/>
          <w:szCs w:val="28"/>
        </w:rPr>
        <w:t>Акт проверки автосцепки</w:t>
      </w:r>
      <w:r w:rsidR="00347DFA" w:rsidRPr="003A128B">
        <w:rPr>
          <w:rFonts w:ascii="Times New Roman" w:hAnsi="Times New Roman" w:cs="Times New Roman"/>
          <w:sz w:val="28"/>
          <w:szCs w:val="28"/>
        </w:rPr>
        <w:t xml:space="preserve"> СА-3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E036C6" w:rsidRPr="003A128B" w:rsidRDefault="0088756A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3A128B">
        <w:rPr>
          <w:rFonts w:ascii="Times New Roman" w:hAnsi="Times New Roman" w:cs="Times New Roman"/>
          <w:sz w:val="28"/>
          <w:szCs w:val="28"/>
        </w:rPr>
        <w:t>6</w:t>
      </w:r>
      <w:r w:rsidRPr="003A128B">
        <w:rPr>
          <w:rFonts w:ascii="Times New Roman" w:hAnsi="Times New Roman" w:cs="Times New Roman"/>
          <w:sz w:val="28"/>
          <w:szCs w:val="28"/>
        </w:rPr>
        <w:t>.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E036C6" w:rsidRPr="003A128B">
        <w:rPr>
          <w:rFonts w:ascii="Times New Roman" w:hAnsi="Times New Roman" w:cs="Times New Roman"/>
          <w:sz w:val="28"/>
          <w:szCs w:val="28"/>
        </w:rPr>
        <w:t>Акт осмотра колесной пары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D70017" w:rsidRPr="003A128B" w:rsidRDefault="0088756A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53C3" w:rsidRPr="003A128B">
        <w:rPr>
          <w:rFonts w:ascii="Times New Roman" w:hAnsi="Times New Roman" w:cs="Times New Roman"/>
          <w:sz w:val="28"/>
          <w:szCs w:val="28"/>
        </w:rPr>
        <w:t>7</w:t>
      </w:r>
      <w:r w:rsidRPr="003A128B">
        <w:rPr>
          <w:rFonts w:ascii="Times New Roman" w:hAnsi="Times New Roman" w:cs="Times New Roman"/>
          <w:sz w:val="28"/>
          <w:szCs w:val="28"/>
        </w:rPr>
        <w:t>.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3E53C3" w:rsidRPr="003A128B">
        <w:rPr>
          <w:rFonts w:ascii="Times New Roman" w:hAnsi="Times New Roman" w:cs="Times New Roman"/>
          <w:sz w:val="28"/>
          <w:szCs w:val="28"/>
        </w:rPr>
        <w:t>Акт испытания тормозного оборудования</w:t>
      </w:r>
      <w:r w:rsidR="00441603">
        <w:rPr>
          <w:rFonts w:ascii="Times New Roman" w:hAnsi="Times New Roman" w:cs="Times New Roman"/>
          <w:sz w:val="28"/>
          <w:szCs w:val="28"/>
        </w:rPr>
        <w:t>.</w:t>
      </w:r>
    </w:p>
    <w:p w:rsidR="00D22C83" w:rsidRDefault="0088756A" w:rsidP="003A12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F44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1603">
        <w:rPr>
          <w:rFonts w:ascii="Times New Roman" w:hAnsi="Times New Roman" w:cs="Times New Roman"/>
          <w:sz w:val="28"/>
          <w:szCs w:val="28"/>
        </w:rPr>
        <w:t xml:space="preserve"> </w:t>
      </w:r>
      <w:r w:rsidR="00AF4433" w:rsidRPr="00AF4433">
        <w:rPr>
          <w:rFonts w:ascii="Times New Roman" w:hAnsi="Times New Roman" w:cs="Times New Roman"/>
          <w:sz w:val="28"/>
          <w:szCs w:val="28"/>
        </w:rPr>
        <w:t>Акт и</w:t>
      </w:r>
      <w:r w:rsidR="00000746">
        <w:rPr>
          <w:rFonts w:ascii="Times New Roman" w:hAnsi="Times New Roman" w:cs="Times New Roman"/>
          <w:sz w:val="28"/>
          <w:szCs w:val="28"/>
        </w:rPr>
        <w:t xml:space="preserve">спытания воздухораспределителя </w:t>
      </w:r>
      <w:r w:rsidR="00AF4433" w:rsidRPr="00AF4433">
        <w:rPr>
          <w:rFonts w:ascii="Times New Roman" w:hAnsi="Times New Roman" w:cs="Times New Roman"/>
          <w:sz w:val="28"/>
          <w:szCs w:val="28"/>
        </w:rPr>
        <w:t>грузового типа</w:t>
      </w:r>
      <w:bookmarkEnd w:id="13"/>
      <w:r w:rsidR="00441603">
        <w:rPr>
          <w:rFonts w:ascii="Times New Roman" w:hAnsi="Times New Roman" w:cs="Times New Roman"/>
          <w:sz w:val="28"/>
          <w:szCs w:val="28"/>
        </w:rPr>
        <w:t>.</w:t>
      </w:r>
    </w:p>
    <w:sectPr w:rsidR="00D22C83" w:rsidSect="0053060F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9CE" w:rsidRDefault="001269CE" w:rsidP="00970F49">
      <w:pPr>
        <w:spacing w:after="0" w:line="240" w:lineRule="auto"/>
      </w:pPr>
      <w:r>
        <w:separator/>
      </w:r>
    </w:p>
  </w:endnote>
  <w:endnote w:type="continuationSeparator" w:id="0">
    <w:p w:rsidR="001269CE" w:rsidRDefault="001269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0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151" w:rsidRPr="0053060F" w:rsidRDefault="00C02151" w:rsidP="0053060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306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06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306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3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06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9CE" w:rsidRDefault="001269CE" w:rsidP="00970F49">
      <w:pPr>
        <w:spacing w:after="0" w:line="240" w:lineRule="auto"/>
      </w:pPr>
      <w:r>
        <w:separator/>
      </w:r>
    </w:p>
  </w:footnote>
  <w:footnote w:type="continuationSeparator" w:id="0">
    <w:p w:rsidR="001269CE" w:rsidRDefault="001269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51" w:rsidRPr="00B45AA4" w:rsidRDefault="00C0215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5DF"/>
    <w:multiLevelType w:val="hybridMultilevel"/>
    <w:tmpl w:val="12EA15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065A5F"/>
    <w:multiLevelType w:val="hybridMultilevel"/>
    <w:tmpl w:val="8DCEB90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285F05C1"/>
    <w:multiLevelType w:val="hybridMultilevel"/>
    <w:tmpl w:val="D28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7" w15:restartNumberingAfterBreak="0">
    <w:nsid w:val="2EC459EA"/>
    <w:multiLevelType w:val="hybridMultilevel"/>
    <w:tmpl w:val="4290F80A"/>
    <w:lvl w:ilvl="0" w:tplc="D8FE28DE">
      <w:start w:val="13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EE95A2F"/>
    <w:multiLevelType w:val="multilevel"/>
    <w:tmpl w:val="79CA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2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0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35"/>
  </w:num>
  <w:num w:numId="10">
    <w:abstractNumId w:val="9"/>
  </w:num>
  <w:num w:numId="11">
    <w:abstractNumId w:val="5"/>
  </w:num>
  <w:num w:numId="12">
    <w:abstractNumId w:val="19"/>
  </w:num>
  <w:num w:numId="13">
    <w:abstractNumId w:val="38"/>
  </w:num>
  <w:num w:numId="14">
    <w:abstractNumId w:val="20"/>
  </w:num>
  <w:num w:numId="15">
    <w:abstractNumId w:val="36"/>
  </w:num>
  <w:num w:numId="16">
    <w:abstractNumId w:val="41"/>
  </w:num>
  <w:num w:numId="17">
    <w:abstractNumId w:val="37"/>
  </w:num>
  <w:num w:numId="18">
    <w:abstractNumId w:val="33"/>
  </w:num>
  <w:num w:numId="19">
    <w:abstractNumId w:val="24"/>
  </w:num>
  <w:num w:numId="20">
    <w:abstractNumId w:val="29"/>
  </w:num>
  <w:num w:numId="21">
    <w:abstractNumId w:val="21"/>
  </w:num>
  <w:num w:numId="22">
    <w:abstractNumId w:val="6"/>
  </w:num>
  <w:num w:numId="23">
    <w:abstractNumId w:val="30"/>
  </w:num>
  <w:num w:numId="24">
    <w:abstractNumId w:val="23"/>
  </w:num>
  <w:num w:numId="25">
    <w:abstractNumId w:val="34"/>
  </w:num>
  <w:num w:numId="26">
    <w:abstractNumId w:val="16"/>
  </w:num>
  <w:num w:numId="27">
    <w:abstractNumId w:val="12"/>
  </w:num>
  <w:num w:numId="28">
    <w:abstractNumId w:val="26"/>
  </w:num>
  <w:num w:numId="29">
    <w:abstractNumId w:val="22"/>
  </w:num>
  <w:num w:numId="30">
    <w:abstractNumId w:val="42"/>
  </w:num>
  <w:num w:numId="31">
    <w:abstractNumId w:val="0"/>
  </w:num>
  <w:num w:numId="32">
    <w:abstractNumId w:val="13"/>
  </w:num>
  <w:num w:numId="33">
    <w:abstractNumId w:val="17"/>
  </w:num>
  <w:num w:numId="34">
    <w:abstractNumId w:val="18"/>
  </w:num>
  <w:num w:numId="35">
    <w:abstractNumId w:val="32"/>
  </w:num>
  <w:num w:numId="36">
    <w:abstractNumId w:val="39"/>
  </w:num>
  <w:num w:numId="37">
    <w:abstractNumId w:val="2"/>
  </w:num>
  <w:num w:numId="38">
    <w:abstractNumId w:val="27"/>
  </w:num>
  <w:num w:numId="39">
    <w:abstractNumId w:val="43"/>
  </w:num>
  <w:num w:numId="40">
    <w:abstractNumId w:val="14"/>
  </w:num>
  <w:num w:numId="41">
    <w:abstractNumId w:val="25"/>
  </w:num>
  <w:num w:numId="42">
    <w:abstractNumId w:val="31"/>
  </w:num>
  <w:num w:numId="43">
    <w:abstractNumId w:val="40"/>
  </w:num>
  <w:num w:numId="4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746"/>
    <w:rsid w:val="00000F41"/>
    <w:rsid w:val="00001352"/>
    <w:rsid w:val="000051E8"/>
    <w:rsid w:val="0001408F"/>
    <w:rsid w:val="00021CCE"/>
    <w:rsid w:val="000244DA"/>
    <w:rsid w:val="00024F7D"/>
    <w:rsid w:val="00041A78"/>
    <w:rsid w:val="0004442F"/>
    <w:rsid w:val="00046336"/>
    <w:rsid w:val="00056CDE"/>
    <w:rsid w:val="0006058A"/>
    <w:rsid w:val="00060667"/>
    <w:rsid w:val="00067386"/>
    <w:rsid w:val="00067BD3"/>
    <w:rsid w:val="000729B2"/>
    <w:rsid w:val="00075980"/>
    <w:rsid w:val="00081D65"/>
    <w:rsid w:val="000846EC"/>
    <w:rsid w:val="00093E40"/>
    <w:rsid w:val="000A1F96"/>
    <w:rsid w:val="000A292C"/>
    <w:rsid w:val="000B3397"/>
    <w:rsid w:val="000B55A2"/>
    <w:rsid w:val="000C433C"/>
    <w:rsid w:val="000D258B"/>
    <w:rsid w:val="000D43CC"/>
    <w:rsid w:val="000D46D6"/>
    <w:rsid w:val="000D4C46"/>
    <w:rsid w:val="000D74AA"/>
    <w:rsid w:val="000E3C67"/>
    <w:rsid w:val="000E5CDC"/>
    <w:rsid w:val="000F0FC3"/>
    <w:rsid w:val="001024BE"/>
    <w:rsid w:val="00107808"/>
    <w:rsid w:val="00111198"/>
    <w:rsid w:val="00114D79"/>
    <w:rsid w:val="0012496C"/>
    <w:rsid w:val="001269CE"/>
    <w:rsid w:val="00126FEA"/>
    <w:rsid w:val="00127743"/>
    <w:rsid w:val="00134D3F"/>
    <w:rsid w:val="00144D66"/>
    <w:rsid w:val="00147E1F"/>
    <w:rsid w:val="0015561E"/>
    <w:rsid w:val="00157F28"/>
    <w:rsid w:val="001627D5"/>
    <w:rsid w:val="0016357C"/>
    <w:rsid w:val="0017612A"/>
    <w:rsid w:val="0017641D"/>
    <w:rsid w:val="00177A87"/>
    <w:rsid w:val="00180F26"/>
    <w:rsid w:val="00196EBD"/>
    <w:rsid w:val="001976E4"/>
    <w:rsid w:val="001A602D"/>
    <w:rsid w:val="001C63E7"/>
    <w:rsid w:val="001D0BE9"/>
    <w:rsid w:val="001E1DF9"/>
    <w:rsid w:val="001F1DD8"/>
    <w:rsid w:val="001F5CB1"/>
    <w:rsid w:val="00204CE6"/>
    <w:rsid w:val="00220E70"/>
    <w:rsid w:val="0023606C"/>
    <w:rsid w:val="00237603"/>
    <w:rsid w:val="0024052C"/>
    <w:rsid w:val="00241257"/>
    <w:rsid w:val="002613C0"/>
    <w:rsid w:val="00270E01"/>
    <w:rsid w:val="002721C8"/>
    <w:rsid w:val="0027734D"/>
    <w:rsid w:val="002776A1"/>
    <w:rsid w:val="0028744A"/>
    <w:rsid w:val="0029216A"/>
    <w:rsid w:val="0029547E"/>
    <w:rsid w:val="002A1B19"/>
    <w:rsid w:val="002B1426"/>
    <w:rsid w:val="002B41E2"/>
    <w:rsid w:val="002E0A03"/>
    <w:rsid w:val="002F2906"/>
    <w:rsid w:val="002F3AA2"/>
    <w:rsid w:val="00301F3E"/>
    <w:rsid w:val="0031618C"/>
    <w:rsid w:val="00317394"/>
    <w:rsid w:val="00323B80"/>
    <w:rsid w:val="003242E1"/>
    <w:rsid w:val="0032617F"/>
    <w:rsid w:val="00327A04"/>
    <w:rsid w:val="00333911"/>
    <w:rsid w:val="00334165"/>
    <w:rsid w:val="0034042A"/>
    <w:rsid w:val="003411B9"/>
    <w:rsid w:val="00347DFA"/>
    <w:rsid w:val="003531E7"/>
    <w:rsid w:val="003601A4"/>
    <w:rsid w:val="00362CC2"/>
    <w:rsid w:val="00366365"/>
    <w:rsid w:val="0037535C"/>
    <w:rsid w:val="00377EA0"/>
    <w:rsid w:val="00382D0E"/>
    <w:rsid w:val="003934F8"/>
    <w:rsid w:val="00395DBF"/>
    <w:rsid w:val="00397A1B"/>
    <w:rsid w:val="003A128B"/>
    <w:rsid w:val="003A1FEF"/>
    <w:rsid w:val="003A21C8"/>
    <w:rsid w:val="003B4DC3"/>
    <w:rsid w:val="003C1D7A"/>
    <w:rsid w:val="003C26B0"/>
    <w:rsid w:val="003C5F97"/>
    <w:rsid w:val="003D1E51"/>
    <w:rsid w:val="003E53C3"/>
    <w:rsid w:val="003F2432"/>
    <w:rsid w:val="0041745A"/>
    <w:rsid w:val="004254FE"/>
    <w:rsid w:val="0043528E"/>
    <w:rsid w:val="00436CD2"/>
    <w:rsid w:val="00436FFC"/>
    <w:rsid w:val="00437D28"/>
    <w:rsid w:val="00440376"/>
    <w:rsid w:val="00441603"/>
    <w:rsid w:val="0044275A"/>
    <w:rsid w:val="0044354A"/>
    <w:rsid w:val="00454353"/>
    <w:rsid w:val="00460433"/>
    <w:rsid w:val="00461AC6"/>
    <w:rsid w:val="004716A2"/>
    <w:rsid w:val="0047429B"/>
    <w:rsid w:val="00477A4B"/>
    <w:rsid w:val="00485DC5"/>
    <w:rsid w:val="004866AE"/>
    <w:rsid w:val="004904C5"/>
    <w:rsid w:val="004917C4"/>
    <w:rsid w:val="004A07A5"/>
    <w:rsid w:val="004A4E6C"/>
    <w:rsid w:val="004B1A6F"/>
    <w:rsid w:val="004B692B"/>
    <w:rsid w:val="004C17F3"/>
    <w:rsid w:val="004C3CAF"/>
    <w:rsid w:val="004C4E0D"/>
    <w:rsid w:val="004C703E"/>
    <w:rsid w:val="004D096E"/>
    <w:rsid w:val="004E5A79"/>
    <w:rsid w:val="004E785E"/>
    <w:rsid w:val="004E7905"/>
    <w:rsid w:val="004F47AF"/>
    <w:rsid w:val="00500723"/>
    <w:rsid w:val="00501014"/>
    <w:rsid w:val="005055FF"/>
    <w:rsid w:val="00506719"/>
    <w:rsid w:val="00510059"/>
    <w:rsid w:val="00525471"/>
    <w:rsid w:val="0053060F"/>
    <w:rsid w:val="005329FC"/>
    <w:rsid w:val="00536BE4"/>
    <w:rsid w:val="00554CBB"/>
    <w:rsid w:val="005560AC"/>
    <w:rsid w:val="0056194A"/>
    <w:rsid w:val="00565B7C"/>
    <w:rsid w:val="00574252"/>
    <w:rsid w:val="00575B37"/>
    <w:rsid w:val="005A1625"/>
    <w:rsid w:val="005A570B"/>
    <w:rsid w:val="005B05D5"/>
    <w:rsid w:val="005B0DEC"/>
    <w:rsid w:val="005B1C40"/>
    <w:rsid w:val="005B66FC"/>
    <w:rsid w:val="005C31D5"/>
    <w:rsid w:val="005C6A23"/>
    <w:rsid w:val="005C7A0F"/>
    <w:rsid w:val="005D06C8"/>
    <w:rsid w:val="005E30DC"/>
    <w:rsid w:val="005F187B"/>
    <w:rsid w:val="005F49DA"/>
    <w:rsid w:val="00605DD7"/>
    <w:rsid w:val="0060658F"/>
    <w:rsid w:val="00613219"/>
    <w:rsid w:val="00613557"/>
    <w:rsid w:val="0062789A"/>
    <w:rsid w:val="0063396F"/>
    <w:rsid w:val="00640E46"/>
    <w:rsid w:val="0064179C"/>
    <w:rsid w:val="00643A8A"/>
    <w:rsid w:val="0064491A"/>
    <w:rsid w:val="00653B50"/>
    <w:rsid w:val="006550B7"/>
    <w:rsid w:val="00656682"/>
    <w:rsid w:val="00660AD8"/>
    <w:rsid w:val="006776B4"/>
    <w:rsid w:val="006873B8"/>
    <w:rsid w:val="006873D4"/>
    <w:rsid w:val="00691187"/>
    <w:rsid w:val="006B0FEA"/>
    <w:rsid w:val="006B72F1"/>
    <w:rsid w:val="006C6D6D"/>
    <w:rsid w:val="006C7A3B"/>
    <w:rsid w:val="006C7CE4"/>
    <w:rsid w:val="006E67F1"/>
    <w:rsid w:val="006F4464"/>
    <w:rsid w:val="006F45D1"/>
    <w:rsid w:val="00714CA4"/>
    <w:rsid w:val="007250D9"/>
    <w:rsid w:val="007274B8"/>
    <w:rsid w:val="00727F97"/>
    <w:rsid w:val="00730AE0"/>
    <w:rsid w:val="007328FD"/>
    <w:rsid w:val="0074372D"/>
    <w:rsid w:val="0075673F"/>
    <w:rsid w:val="00756DCC"/>
    <w:rsid w:val="007604F9"/>
    <w:rsid w:val="00764773"/>
    <w:rsid w:val="007735DC"/>
    <w:rsid w:val="0078311A"/>
    <w:rsid w:val="00786827"/>
    <w:rsid w:val="00791D70"/>
    <w:rsid w:val="00794024"/>
    <w:rsid w:val="007947C0"/>
    <w:rsid w:val="007A61C5"/>
    <w:rsid w:val="007A6888"/>
    <w:rsid w:val="007B0704"/>
    <w:rsid w:val="007B0DCC"/>
    <w:rsid w:val="007B2222"/>
    <w:rsid w:val="007B3FD5"/>
    <w:rsid w:val="007C09A8"/>
    <w:rsid w:val="007C4A78"/>
    <w:rsid w:val="007D0785"/>
    <w:rsid w:val="007D2B65"/>
    <w:rsid w:val="007D3601"/>
    <w:rsid w:val="007D6C20"/>
    <w:rsid w:val="007E652C"/>
    <w:rsid w:val="007E73B4"/>
    <w:rsid w:val="007F4189"/>
    <w:rsid w:val="00802DAC"/>
    <w:rsid w:val="00803D32"/>
    <w:rsid w:val="00812516"/>
    <w:rsid w:val="008158D7"/>
    <w:rsid w:val="00832EBB"/>
    <w:rsid w:val="00834687"/>
    <w:rsid w:val="00834734"/>
    <w:rsid w:val="00835BF6"/>
    <w:rsid w:val="00836419"/>
    <w:rsid w:val="008708F2"/>
    <w:rsid w:val="008761F3"/>
    <w:rsid w:val="00881DD2"/>
    <w:rsid w:val="00882B54"/>
    <w:rsid w:val="0088590B"/>
    <w:rsid w:val="0088756A"/>
    <w:rsid w:val="008912AE"/>
    <w:rsid w:val="008A30AD"/>
    <w:rsid w:val="008A7D4E"/>
    <w:rsid w:val="008B0F23"/>
    <w:rsid w:val="008B560B"/>
    <w:rsid w:val="008B7CF2"/>
    <w:rsid w:val="008C41F7"/>
    <w:rsid w:val="008D6DCF"/>
    <w:rsid w:val="008E1BA5"/>
    <w:rsid w:val="008E5424"/>
    <w:rsid w:val="008E6BD3"/>
    <w:rsid w:val="008F53F9"/>
    <w:rsid w:val="00901689"/>
    <w:rsid w:val="0090186D"/>
    <w:rsid w:val="009018F0"/>
    <w:rsid w:val="009037A0"/>
    <w:rsid w:val="00906E82"/>
    <w:rsid w:val="009211EE"/>
    <w:rsid w:val="00937B35"/>
    <w:rsid w:val="00945E13"/>
    <w:rsid w:val="00953113"/>
    <w:rsid w:val="00954B97"/>
    <w:rsid w:val="00955127"/>
    <w:rsid w:val="00956BC9"/>
    <w:rsid w:val="00957BCB"/>
    <w:rsid w:val="00970F49"/>
    <w:rsid w:val="009715DA"/>
    <w:rsid w:val="00976338"/>
    <w:rsid w:val="00977CC9"/>
    <w:rsid w:val="00982297"/>
    <w:rsid w:val="00984DA1"/>
    <w:rsid w:val="00987F01"/>
    <w:rsid w:val="0099079F"/>
    <w:rsid w:val="009931F0"/>
    <w:rsid w:val="009955F8"/>
    <w:rsid w:val="009A2180"/>
    <w:rsid w:val="009A36AD"/>
    <w:rsid w:val="009A3B9F"/>
    <w:rsid w:val="009B050A"/>
    <w:rsid w:val="009B183C"/>
    <w:rsid w:val="009B18A2"/>
    <w:rsid w:val="009B7C7F"/>
    <w:rsid w:val="009D0124"/>
    <w:rsid w:val="009D04EE"/>
    <w:rsid w:val="009D1C8F"/>
    <w:rsid w:val="009E37D3"/>
    <w:rsid w:val="009E517A"/>
    <w:rsid w:val="009E52E7"/>
    <w:rsid w:val="009E6EB6"/>
    <w:rsid w:val="009F57C0"/>
    <w:rsid w:val="00A026F9"/>
    <w:rsid w:val="00A05105"/>
    <w:rsid w:val="00A0510D"/>
    <w:rsid w:val="00A10851"/>
    <w:rsid w:val="00A11569"/>
    <w:rsid w:val="00A204BB"/>
    <w:rsid w:val="00A20A67"/>
    <w:rsid w:val="00A27EE4"/>
    <w:rsid w:val="00A33187"/>
    <w:rsid w:val="00A403CE"/>
    <w:rsid w:val="00A4456B"/>
    <w:rsid w:val="00A50842"/>
    <w:rsid w:val="00A5692E"/>
    <w:rsid w:val="00A57976"/>
    <w:rsid w:val="00A636B8"/>
    <w:rsid w:val="00A72983"/>
    <w:rsid w:val="00A82AEA"/>
    <w:rsid w:val="00A8496D"/>
    <w:rsid w:val="00A85D42"/>
    <w:rsid w:val="00A87627"/>
    <w:rsid w:val="00A87D7C"/>
    <w:rsid w:val="00A91D4B"/>
    <w:rsid w:val="00A962D4"/>
    <w:rsid w:val="00A96F54"/>
    <w:rsid w:val="00A9790B"/>
    <w:rsid w:val="00AA2B8A"/>
    <w:rsid w:val="00AB5BB4"/>
    <w:rsid w:val="00AD2200"/>
    <w:rsid w:val="00AD59AD"/>
    <w:rsid w:val="00AE6AB7"/>
    <w:rsid w:val="00AE7A32"/>
    <w:rsid w:val="00AF4433"/>
    <w:rsid w:val="00AF66AC"/>
    <w:rsid w:val="00B162B5"/>
    <w:rsid w:val="00B236AD"/>
    <w:rsid w:val="00B30A26"/>
    <w:rsid w:val="00B37131"/>
    <w:rsid w:val="00B37579"/>
    <w:rsid w:val="00B37DF6"/>
    <w:rsid w:val="00B40FFB"/>
    <w:rsid w:val="00B4196F"/>
    <w:rsid w:val="00B45392"/>
    <w:rsid w:val="00B45AA4"/>
    <w:rsid w:val="00B461CF"/>
    <w:rsid w:val="00B610A2"/>
    <w:rsid w:val="00B64533"/>
    <w:rsid w:val="00B86D4D"/>
    <w:rsid w:val="00BA2CF0"/>
    <w:rsid w:val="00BB2EBE"/>
    <w:rsid w:val="00BC3813"/>
    <w:rsid w:val="00BC7808"/>
    <w:rsid w:val="00BD13C4"/>
    <w:rsid w:val="00BE099A"/>
    <w:rsid w:val="00BF5EDB"/>
    <w:rsid w:val="00C02151"/>
    <w:rsid w:val="00C06EBC"/>
    <w:rsid w:val="00C0723F"/>
    <w:rsid w:val="00C17B01"/>
    <w:rsid w:val="00C21E3A"/>
    <w:rsid w:val="00C26C83"/>
    <w:rsid w:val="00C363E0"/>
    <w:rsid w:val="00C407FE"/>
    <w:rsid w:val="00C439E6"/>
    <w:rsid w:val="00C52383"/>
    <w:rsid w:val="00C54828"/>
    <w:rsid w:val="00C54F8D"/>
    <w:rsid w:val="00C55B33"/>
    <w:rsid w:val="00C56A9B"/>
    <w:rsid w:val="00C72BB2"/>
    <w:rsid w:val="00C740CF"/>
    <w:rsid w:val="00C75A40"/>
    <w:rsid w:val="00C8277D"/>
    <w:rsid w:val="00C943E2"/>
    <w:rsid w:val="00C95538"/>
    <w:rsid w:val="00C96567"/>
    <w:rsid w:val="00C97E44"/>
    <w:rsid w:val="00CA3D11"/>
    <w:rsid w:val="00CA5E3D"/>
    <w:rsid w:val="00CA683D"/>
    <w:rsid w:val="00CA6CCD"/>
    <w:rsid w:val="00CC2503"/>
    <w:rsid w:val="00CC50B7"/>
    <w:rsid w:val="00CC6E99"/>
    <w:rsid w:val="00CE2498"/>
    <w:rsid w:val="00CE36B8"/>
    <w:rsid w:val="00CF0DA9"/>
    <w:rsid w:val="00CF5E95"/>
    <w:rsid w:val="00D0280A"/>
    <w:rsid w:val="00D02C00"/>
    <w:rsid w:val="00D12ABD"/>
    <w:rsid w:val="00D16F4B"/>
    <w:rsid w:val="00D17132"/>
    <w:rsid w:val="00D2075B"/>
    <w:rsid w:val="00D229F1"/>
    <w:rsid w:val="00D22C83"/>
    <w:rsid w:val="00D348DA"/>
    <w:rsid w:val="00D363BC"/>
    <w:rsid w:val="00D37CEC"/>
    <w:rsid w:val="00D37DEA"/>
    <w:rsid w:val="00D405D4"/>
    <w:rsid w:val="00D41269"/>
    <w:rsid w:val="00D45007"/>
    <w:rsid w:val="00D52ED9"/>
    <w:rsid w:val="00D617CC"/>
    <w:rsid w:val="00D62BBC"/>
    <w:rsid w:val="00D70017"/>
    <w:rsid w:val="00D708F6"/>
    <w:rsid w:val="00D7261B"/>
    <w:rsid w:val="00D813DB"/>
    <w:rsid w:val="00D87A1E"/>
    <w:rsid w:val="00D93047"/>
    <w:rsid w:val="00DB4BFD"/>
    <w:rsid w:val="00DB5BAF"/>
    <w:rsid w:val="00DC47B6"/>
    <w:rsid w:val="00DE17FF"/>
    <w:rsid w:val="00DE1F41"/>
    <w:rsid w:val="00DE39D8"/>
    <w:rsid w:val="00DE5614"/>
    <w:rsid w:val="00DE7A6B"/>
    <w:rsid w:val="00E01500"/>
    <w:rsid w:val="00E036C6"/>
    <w:rsid w:val="00E0407E"/>
    <w:rsid w:val="00E04FDF"/>
    <w:rsid w:val="00E051CB"/>
    <w:rsid w:val="00E074EF"/>
    <w:rsid w:val="00E076A8"/>
    <w:rsid w:val="00E15F2A"/>
    <w:rsid w:val="00E271A3"/>
    <w:rsid w:val="00E279E8"/>
    <w:rsid w:val="00E46CEE"/>
    <w:rsid w:val="00E5165A"/>
    <w:rsid w:val="00E5546A"/>
    <w:rsid w:val="00E579D6"/>
    <w:rsid w:val="00E626A4"/>
    <w:rsid w:val="00E75567"/>
    <w:rsid w:val="00E857D6"/>
    <w:rsid w:val="00EA0163"/>
    <w:rsid w:val="00EA0C3A"/>
    <w:rsid w:val="00EA10D9"/>
    <w:rsid w:val="00EA30C6"/>
    <w:rsid w:val="00EB2779"/>
    <w:rsid w:val="00ED18F9"/>
    <w:rsid w:val="00ED53C9"/>
    <w:rsid w:val="00EE2032"/>
    <w:rsid w:val="00EE7DA3"/>
    <w:rsid w:val="00F12255"/>
    <w:rsid w:val="00F1662D"/>
    <w:rsid w:val="00F25D7F"/>
    <w:rsid w:val="00F3099C"/>
    <w:rsid w:val="00F35F4F"/>
    <w:rsid w:val="00F50AC5"/>
    <w:rsid w:val="00F6025D"/>
    <w:rsid w:val="00F648B7"/>
    <w:rsid w:val="00F672B2"/>
    <w:rsid w:val="00F70F68"/>
    <w:rsid w:val="00F746EC"/>
    <w:rsid w:val="00F81BFE"/>
    <w:rsid w:val="00F8340A"/>
    <w:rsid w:val="00F83D10"/>
    <w:rsid w:val="00F86771"/>
    <w:rsid w:val="00F96457"/>
    <w:rsid w:val="00FA1F42"/>
    <w:rsid w:val="00FA4FA9"/>
    <w:rsid w:val="00FA61E5"/>
    <w:rsid w:val="00FB022D"/>
    <w:rsid w:val="00FB1F17"/>
    <w:rsid w:val="00FB3492"/>
    <w:rsid w:val="00FC11C1"/>
    <w:rsid w:val="00FC1646"/>
    <w:rsid w:val="00FD20DE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01859"/>
  <w15:docId w15:val="{1944CBBC-3C64-4F70-AEF2-FF8A681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3060F"/>
    <w:pPr>
      <w:tabs>
        <w:tab w:val="left" w:pos="440"/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ПАРАГРАФ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2F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2"/>
    <w:uiPriority w:val="20"/>
    <w:qFormat/>
    <w:rsid w:val="006E67F1"/>
    <w:rPr>
      <w:i/>
      <w:iCs/>
    </w:rPr>
  </w:style>
  <w:style w:type="character" w:customStyle="1" w:styleId="aff2">
    <w:name w:val="Абзац списка Знак"/>
    <w:aliases w:val="ПАРАГРАФ Знак"/>
    <w:basedOn w:val="a2"/>
    <w:link w:val="aff1"/>
    <w:uiPriority w:val="34"/>
    <w:locked/>
    <w:rsid w:val="00B64533"/>
    <w:rPr>
      <w:rFonts w:ascii="Calibri" w:eastAsia="Calibri" w:hAnsi="Calibri" w:cs="Times New Roman"/>
    </w:rPr>
  </w:style>
  <w:style w:type="paragraph" w:customStyle="1" w:styleId="Default">
    <w:name w:val="Default"/>
    <w:rsid w:val="00B64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2"/>
    <w:rsid w:val="00802DAC"/>
  </w:style>
  <w:style w:type="table" w:customStyle="1" w:styleId="15">
    <w:name w:val="Сетка таблицы1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67AC-7C38-44C6-BB16-D1E4BFC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Болохов Антон Александрович</cp:lastModifiedBy>
  <cp:revision>45</cp:revision>
  <cp:lastPrinted>2024-12-10T14:15:00Z</cp:lastPrinted>
  <dcterms:created xsi:type="dcterms:W3CDTF">2023-12-21T09:41:00Z</dcterms:created>
  <dcterms:modified xsi:type="dcterms:W3CDTF">2025-04-14T07:06:00Z</dcterms:modified>
</cp:coreProperties>
</file>