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F2B5" w14:textId="77777777" w:rsidR="000866DF" w:rsidRDefault="00BB2FB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82B0BE" wp14:editId="1AC36A5A">
            <wp:extent cx="3343275" cy="1289050"/>
            <wp:effectExtent l="0" t="0" r="9525" b="63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1CA1E" w14:textId="77777777" w:rsidR="000866DF" w:rsidRDefault="000866DF">
      <w:pPr>
        <w:rPr>
          <w:sz w:val="28"/>
          <w:szCs w:val="28"/>
        </w:rPr>
      </w:pPr>
    </w:p>
    <w:p w14:paraId="3063BBDD" w14:textId="77777777" w:rsidR="000866DF" w:rsidRDefault="000866DF">
      <w:pPr>
        <w:rPr>
          <w:sz w:val="28"/>
          <w:szCs w:val="28"/>
        </w:rPr>
      </w:pPr>
    </w:p>
    <w:p w14:paraId="7D2AD464" w14:textId="77777777" w:rsidR="000866DF" w:rsidRDefault="000866DF">
      <w:pPr>
        <w:rPr>
          <w:sz w:val="28"/>
          <w:szCs w:val="28"/>
        </w:rPr>
      </w:pPr>
    </w:p>
    <w:p w14:paraId="6F22E8A0" w14:textId="77777777" w:rsidR="000866DF" w:rsidRDefault="000866DF">
      <w:pPr>
        <w:rPr>
          <w:sz w:val="28"/>
          <w:szCs w:val="28"/>
        </w:rPr>
      </w:pPr>
    </w:p>
    <w:p w14:paraId="29433C56" w14:textId="77777777" w:rsidR="000866DF" w:rsidRDefault="000866DF">
      <w:pPr>
        <w:rPr>
          <w:sz w:val="28"/>
          <w:szCs w:val="28"/>
        </w:rPr>
      </w:pPr>
    </w:p>
    <w:p w14:paraId="136E6C9D" w14:textId="77777777" w:rsidR="000866DF" w:rsidRDefault="000866DF">
      <w:pPr>
        <w:rPr>
          <w:sz w:val="28"/>
          <w:szCs w:val="28"/>
        </w:rPr>
      </w:pPr>
    </w:p>
    <w:p w14:paraId="0E496D73" w14:textId="77777777" w:rsidR="000866DF" w:rsidRDefault="000866DF">
      <w:pPr>
        <w:rPr>
          <w:sz w:val="28"/>
          <w:szCs w:val="28"/>
        </w:rPr>
      </w:pPr>
    </w:p>
    <w:p w14:paraId="31F880E9" w14:textId="77777777" w:rsidR="000866DF" w:rsidRDefault="000866DF">
      <w:pPr>
        <w:rPr>
          <w:sz w:val="28"/>
          <w:szCs w:val="28"/>
        </w:rPr>
      </w:pPr>
    </w:p>
    <w:p w14:paraId="257643F6" w14:textId="77777777" w:rsidR="000866DF" w:rsidRDefault="000866DF">
      <w:pPr>
        <w:rPr>
          <w:sz w:val="28"/>
          <w:szCs w:val="28"/>
        </w:rPr>
      </w:pPr>
    </w:p>
    <w:p w14:paraId="4519FBA0" w14:textId="77777777" w:rsidR="000866DF" w:rsidRDefault="00022559">
      <w:pPr>
        <w:jc w:val="center"/>
        <w:rPr>
          <w:sz w:val="72"/>
          <w:szCs w:val="72"/>
        </w:rPr>
      </w:pPr>
      <w:r>
        <w:rPr>
          <w:sz w:val="72"/>
          <w:szCs w:val="72"/>
        </w:rPr>
        <w:t>ОПИСАНИЕ КОМПЕТЕНЦИИ</w:t>
      </w:r>
    </w:p>
    <w:p w14:paraId="10D6F900" w14:textId="77777777" w:rsidR="000866DF" w:rsidRDefault="00022559">
      <w:pPr>
        <w:jc w:val="center"/>
        <w:rPr>
          <w:sz w:val="72"/>
          <w:szCs w:val="72"/>
        </w:rPr>
      </w:pPr>
      <w:r>
        <w:rPr>
          <w:sz w:val="72"/>
          <w:szCs w:val="72"/>
        </w:rPr>
        <w:t>«ВИЗУАЛЬНЫЙ МЕРЧЕНДАЙЗИНГ»</w:t>
      </w:r>
    </w:p>
    <w:p w14:paraId="221B409B" w14:textId="77777777" w:rsidR="000866DF" w:rsidRDefault="000866DF">
      <w:pPr>
        <w:jc w:val="center"/>
        <w:rPr>
          <w:sz w:val="72"/>
          <w:szCs w:val="72"/>
        </w:rPr>
      </w:pPr>
    </w:p>
    <w:p w14:paraId="0A8A385A" w14:textId="77777777" w:rsidR="000866DF" w:rsidRDefault="000866DF">
      <w:pPr>
        <w:jc w:val="center"/>
        <w:rPr>
          <w:sz w:val="72"/>
          <w:szCs w:val="72"/>
        </w:rPr>
      </w:pPr>
    </w:p>
    <w:p w14:paraId="73A09774" w14:textId="77777777" w:rsidR="000866DF" w:rsidRDefault="000866DF">
      <w:pPr>
        <w:jc w:val="center"/>
        <w:rPr>
          <w:sz w:val="72"/>
          <w:szCs w:val="72"/>
        </w:rPr>
      </w:pPr>
    </w:p>
    <w:p w14:paraId="72DF3745" w14:textId="77777777" w:rsidR="000866DF" w:rsidRDefault="000866DF">
      <w:pPr>
        <w:jc w:val="center"/>
        <w:rPr>
          <w:sz w:val="72"/>
          <w:szCs w:val="72"/>
        </w:rPr>
      </w:pPr>
    </w:p>
    <w:p w14:paraId="78585543" w14:textId="77777777" w:rsidR="000866DF" w:rsidRDefault="000866DF">
      <w:pPr>
        <w:jc w:val="center"/>
        <w:rPr>
          <w:sz w:val="72"/>
          <w:szCs w:val="72"/>
        </w:rPr>
      </w:pPr>
    </w:p>
    <w:p w14:paraId="6FCBEDA3" w14:textId="77777777" w:rsidR="000866DF" w:rsidRDefault="000866DF">
      <w:pPr>
        <w:jc w:val="center"/>
        <w:rPr>
          <w:color w:val="000000"/>
          <w:sz w:val="28"/>
          <w:szCs w:val="28"/>
        </w:rPr>
      </w:pPr>
    </w:p>
    <w:p w14:paraId="7D68819E" w14:textId="77777777"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14:paraId="2D4190E5" w14:textId="77777777"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14:paraId="47607CD4" w14:textId="77777777"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14:paraId="5BA1B079" w14:textId="77777777" w:rsidR="000866DF" w:rsidRDefault="000866DF">
      <w:pPr>
        <w:spacing w:line="276" w:lineRule="auto"/>
        <w:rPr>
          <w:b/>
          <w:color w:val="000000"/>
          <w:sz w:val="28"/>
          <w:szCs w:val="28"/>
        </w:rPr>
      </w:pPr>
    </w:p>
    <w:p w14:paraId="64FBFB87" w14:textId="77777777" w:rsidR="002731C7" w:rsidRDefault="004737B5" w:rsidP="002731C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="002731C7">
        <w:rPr>
          <w:color w:val="000000"/>
          <w:sz w:val="28"/>
          <w:szCs w:val="28"/>
        </w:rPr>
        <w:t xml:space="preserve"> г.</w:t>
      </w:r>
    </w:p>
    <w:p w14:paraId="31ED67A0" w14:textId="77777777" w:rsidR="000866DF" w:rsidRDefault="000866DF">
      <w:pPr>
        <w:spacing w:line="276" w:lineRule="auto"/>
        <w:jc w:val="center"/>
        <w:rPr>
          <w:b/>
          <w:color w:val="000000"/>
          <w:sz w:val="28"/>
          <w:szCs w:val="28"/>
        </w:rPr>
        <w:sectPr w:rsidR="000866DF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60"/>
        </w:sectPr>
      </w:pPr>
    </w:p>
    <w:p w14:paraId="7BAD2915" w14:textId="47E6DDCF" w:rsidR="000866DF" w:rsidRDefault="00022559">
      <w:pP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 xml:space="preserve">: Визуальный </w:t>
      </w:r>
      <w:proofErr w:type="spellStart"/>
      <w:r>
        <w:rPr>
          <w:color w:val="000000"/>
          <w:sz w:val="28"/>
          <w:szCs w:val="28"/>
        </w:rPr>
        <w:t>мерчендайзинг</w:t>
      </w:r>
      <w:proofErr w:type="spellEnd"/>
    </w:p>
    <w:p w14:paraId="3D0E012A" w14:textId="77777777" w:rsidR="000866DF" w:rsidRDefault="0002255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Формат участия в соревновании</w:t>
      </w:r>
      <w:r>
        <w:rPr>
          <w:sz w:val="28"/>
          <w:szCs w:val="28"/>
        </w:rPr>
        <w:t>: индивидуальный</w:t>
      </w:r>
    </w:p>
    <w:p w14:paraId="504FB2F5" w14:textId="77777777" w:rsidR="000866DF" w:rsidRDefault="002E5FF2">
      <w:pPr>
        <w:keepNext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 компетенции</w:t>
      </w:r>
    </w:p>
    <w:p w14:paraId="1C914363" w14:textId="77777777"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компетенции «Визуальный мерчендайзинг» -и</w:t>
      </w:r>
      <w:r w:rsidRPr="00856DBB">
        <w:rPr>
          <w:sz w:val="28"/>
          <w:szCs w:val="28"/>
        </w:rPr>
        <w:t>сполнитель ху</w:t>
      </w:r>
      <w:r>
        <w:rPr>
          <w:sz w:val="28"/>
          <w:szCs w:val="28"/>
        </w:rPr>
        <w:t xml:space="preserve">дожественно-оформительских работ. </w:t>
      </w:r>
    </w:p>
    <w:p w14:paraId="0BD2F367" w14:textId="77777777"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856DBB">
        <w:rPr>
          <w:sz w:val="28"/>
          <w:szCs w:val="28"/>
        </w:rPr>
        <w:t>Область профессиональной деятельности: выполнение художественных работ оформительского, рекламного и шрифтового характера</w:t>
      </w:r>
      <w:r w:rsidR="003D65AD">
        <w:rPr>
          <w:sz w:val="28"/>
          <w:szCs w:val="28"/>
        </w:rPr>
        <w:t>.</w:t>
      </w:r>
    </w:p>
    <w:p w14:paraId="36D06001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856DBB">
        <w:rPr>
          <w:sz w:val="28"/>
          <w:szCs w:val="28"/>
        </w:rPr>
        <w:t>Объектами профессиональной деятельности являются:</w:t>
      </w:r>
    </w:p>
    <w:p w14:paraId="72FFD8EE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эскизы, рисунки, изображения, различные шрифты и декоративные элементы;</w:t>
      </w:r>
    </w:p>
    <w:p w14:paraId="5C32291B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материалы, используемые для выполнения художественно-оформительских работ;</w:t>
      </w:r>
    </w:p>
    <w:p w14:paraId="0B5FDA63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инструменты и приспособления для выполнения художественно-оформительских работ;</w:t>
      </w:r>
    </w:p>
    <w:p w14:paraId="7749B8D1" w14:textId="77777777" w:rsidR="004C17C7" w:rsidRPr="00856DBB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6DBB">
        <w:rPr>
          <w:sz w:val="28"/>
          <w:szCs w:val="28"/>
        </w:rPr>
        <w:t>технологические процессы и операции художественно-оформительских работ.</w:t>
      </w:r>
    </w:p>
    <w:p w14:paraId="6244143F" w14:textId="77777777" w:rsidR="004C17C7" w:rsidRPr="00926ED2" w:rsidRDefault="00926ED2" w:rsidP="00926ED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Актуальность и </w:t>
      </w:r>
      <w:r w:rsidR="004C17C7" w:rsidRPr="00926ED2">
        <w:rPr>
          <w:sz w:val="28"/>
          <w:szCs w:val="28"/>
        </w:rPr>
        <w:t>востребованность</w:t>
      </w:r>
      <w:r>
        <w:rPr>
          <w:sz w:val="28"/>
          <w:szCs w:val="28"/>
        </w:rPr>
        <w:t xml:space="preserve"> специалистов данной компетенции</w:t>
      </w:r>
      <w:r w:rsidR="004C17C7" w:rsidRPr="00926ED2">
        <w:rPr>
          <w:sz w:val="28"/>
          <w:szCs w:val="28"/>
        </w:rPr>
        <w:t xml:space="preserve"> обусловлена необходимостью формирования и развития визуальных коммуникаций в местах продажи с целью продвижения, повышения узнаваемости и конкурентоспособности товаров и предприятий за счет обеспечения неценовых форм конкуренции, совершенствования управления процессом принятия решения о покупке тов</w:t>
      </w:r>
      <w:r w:rsidR="003D65AD">
        <w:rPr>
          <w:sz w:val="28"/>
          <w:szCs w:val="28"/>
        </w:rPr>
        <w:t>ара средствами визуального мерче</w:t>
      </w:r>
      <w:r w:rsidR="004C17C7" w:rsidRPr="00926ED2">
        <w:rPr>
          <w:sz w:val="28"/>
          <w:szCs w:val="28"/>
        </w:rPr>
        <w:t xml:space="preserve">ндайзинга с учетом факторов, влияющих на поведение покупателей в местах продажи. </w:t>
      </w:r>
    </w:p>
    <w:p w14:paraId="68C9AB7F" w14:textId="77777777" w:rsidR="004C17C7" w:rsidRPr="00926ED2" w:rsidRDefault="00B53436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>Специалист по в</w:t>
      </w:r>
      <w:r w:rsidR="003D65AD">
        <w:rPr>
          <w:sz w:val="28"/>
          <w:szCs w:val="28"/>
        </w:rPr>
        <w:t>изуальному</w:t>
      </w:r>
      <w:r w:rsidR="004C17C7" w:rsidRPr="00926ED2">
        <w:rPr>
          <w:sz w:val="28"/>
          <w:szCs w:val="28"/>
        </w:rPr>
        <w:t xml:space="preserve"> </w:t>
      </w:r>
      <w:proofErr w:type="spellStart"/>
      <w:r w:rsidR="004C17C7" w:rsidRPr="00926ED2">
        <w:rPr>
          <w:sz w:val="28"/>
          <w:szCs w:val="28"/>
        </w:rPr>
        <w:t>мерчендайз</w:t>
      </w:r>
      <w:r w:rsidRPr="00926ED2">
        <w:rPr>
          <w:sz w:val="28"/>
          <w:szCs w:val="28"/>
        </w:rPr>
        <w:t>ингу</w:t>
      </w:r>
      <w:proofErr w:type="spellEnd"/>
      <w:r w:rsidR="004C17C7" w:rsidRPr="00926ED2">
        <w:rPr>
          <w:sz w:val="28"/>
          <w:szCs w:val="28"/>
        </w:rPr>
        <w:t xml:space="preserve"> должен знать и владеть основами черчения, композиции, цветоведения; приемами и способами выполнения оформительских работ в различных техниках; свойства применяемых материалов и красителей; способами составления красок; технологией выполнения отделочных работ, техники шрифтовых работ в художественном оформлении. </w:t>
      </w:r>
    </w:p>
    <w:p w14:paraId="1BC51595" w14:textId="77777777" w:rsidR="004C17C7" w:rsidRPr="00926ED2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 xml:space="preserve">В современном визуальном </w:t>
      </w:r>
      <w:proofErr w:type="spellStart"/>
      <w:r w:rsidRPr="00926ED2">
        <w:rPr>
          <w:sz w:val="28"/>
          <w:szCs w:val="28"/>
        </w:rPr>
        <w:t>мерчендайзинге</w:t>
      </w:r>
      <w:proofErr w:type="spellEnd"/>
      <w:r w:rsidRPr="00926ED2">
        <w:rPr>
          <w:sz w:val="28"/>
          <w:szCs w:val="28"/>
        </w:rPr>
        <w:t xml:space="preserve"> применяется обширный список технологий, таких как</w:t>
      </w:r>
      <w:r w:rsidR="00F3530C">
        <w:rPr>
          <w:sz w:val="28"/>
          <w:szCs w:val="28"/>
        </w:rPr>
        <w:t>,</w:t>
      </w:r>
      <w:r w:rsidRPr="00926ED2">
        <w:rPr>
          <w:sz w:val="28"/>
          <w:szCs w:val="28"/>
        </w:rPr>
        <w:t xml:space="preserve"> панели обратной проекции, интерактивные панели и дисплеи, 3D-голограммы, виртуальные полки, </w:t>
      </w:r>
      <w:proofErr w:type="spellStart"/>
      <w:r w:rsidRPr="00926ED2">
        <w:rPr>
          <w:sz w:val="28"/>
          <w:szCs w:val="28"/>
        </w:rPr>
        <w:t>иммерсивные</w:t>
      </w:r>
      <w:proofErr w:type="spellEnd"/>
      <w:r w:rsidRPr="00926ED2">
        <w:rPr>
          <w:sz w:val="28"/>
          <w:szCs w:val="28"/>
        </w:rPr>
        <w:t xml:space="preserve"> и интерактивные динамические витрины. Визуальный мерчендайзинг активно применяется в сфере розничной торговли.</w:t>
      </w:r>
      <w:bookmarkStart w:id="0" w:name="_gjdgxs" w:colFirst="0" w:colLast="0"/>
      <w:bookmarkEnd w:id="0"/>
    </w:p>
    <w:p w14:paraId="72D9C4ED" w14:textId="77777777" w:rsidR="004C17C7" w:rsidRDefault="004C17C7" w:rsidP="00926ED2">
      <w:pPr>
        <w:spacing w:line="276" w:lineRule="auto"/>
        <w:ind w:firstLine="709"/>
        <w:jc w:val="both"/>
        <w:rPr>
          <w:sz w:val="28"/>
          <w:szCs w:val="28"/>
        </w:rPr>
      </w:pPr>
      <w:r w:rsidRPr="00926ED2">
        <w:rPr>
          <w:sz w:val="28"/>
          <w:szCs w:val="28"/>
        </w:rPr>
        <w:t>В рамках данной компетенции возможны разные вариант</w:t>
      </w:r>
      <w:r w:rsidR="00B53436" w:rsidRPr="00926ED2">
        <w:rPr>
          <w:sz w:val="28"/>
          <w:szCs w:val="28"/>
        </w:rPr>
        <w:t>ы</w:t>
      </w:r>
      <w:r w:rsidRPr="00926ED2">
        <w:rPr>
          <w:sz w:val="28"/>
          <w:szCs w:val="28"/>
        </w:rPr>
        <w:t xml:space="preserve"> трудоустройства. К ним относятся</w:t>
      </w:r>
      <w:r w:rsidR="00B53436" w:rsidRPr="00926ED2">
        <w:rPr>
          <w:sz w:val="28"/>
          <w:szCs w:val="28"/>
        </w:rPr>
        <w:t>:</w:t>
      </w:r>
      <w:r w:rsidRPr="00926ED2">
        <w:rPr>
          <w:sz w:val="28"/>
          <w:szCs w:val="28"/>
        </w:rPr>
        <w:t xml:space="preserve"> самозанятость, предпринимательство, работа в отделах маркетинга и развития компаний, которые производят товар, модные дома, рекламные агентства.</w:t>
      </w:r>
    </w:p>
    <w:p w14:paraId="2764A319" w14:textId="77777777" w:rsidR="002731C7" w:rsidRPr="00926ED2" w:rsidRDefault="002731C7" w:rsidP="00926ED2">
      <w:pPr>
        <w:spacing w:line="276" w:lineRule="auto"/>
        <w:ind w:firstLine="709"/>
        <w:jc w:val="both"/>
        <w:rPr>
          <w:sz w:val="28"/>
          <w:szCs w:val="28"/>
        </w:rPr>
      </w:pPr>
    </w:p>
    <w:p w14:paraId="5AD1B83E" w14:textId="77777777" w:rsidR="000866DF" w:rsidRDefault="002E5FF2">
      <w:pPr>
        <w:keepNext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</w:t>
      </w:r>
    </w:p>
    <w:p w14:paraId="3A960B46" w14:textId="77777777" w:rsidR="002731C7" w:rsidRDefault="002731C7">
      <w:pPr>
        <w:keepNext/>
        <w:spacing w:line="276" w:lineRule="auto"/>
        <w:jc w:val="both"/>
        <w:rPr>
          <w:b/>
          <w:smallCaps/>
          <w:sz w:val="28"/>
          <w:szCs w:val="28"/>
        </w:rPr>
      </w:pPr>
    </w:p>
    <w:p w14:paraId="293B53B9" w14:textId="77777777" w:rsidR="000866DF" w:rsidRDefault="0002255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407AB22" w14:textId="77777777" w:rsidR="000866DF" w:rsidRPr="00F53B80" w:rsidRDefault="00022559" w:rsidP="00F53B80">
      <w:pPr>
        <w:pStyle w:val="af9"/>
        <w:numPr>
          <w:ilvl w:val="0"/>
          <w:numId w:val="9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F53B80">
        <w:rPr>
          <w:b/>
          <w:bCs/>
          <w:sz w:val="28"/>
          <w:szCs w:val="28"/>
        </w:rPr>
        <w:t>ФГОС СПО</w:t>
      </w:r>
    </w:p>
    <w:p w14:paraId="153D29C5" w14:textId="56BF5832" w:rsidR="000866DF" w:rsidRPr="00F53B80" w:rsidRDefault="00557539" w:rsidP="00F53B80">
      <w:pPr>
        <w:pStyle w:val="af9"/>
        <w:numPr>
          <w:ilvl w:val="0"/>
          <w:numId w:val="1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53B80">
        <w:rPr>
          <w:sz w:val="28"/>
          <w:szCs w:val="28"/>
        </w:rPr>
        <w:t>54</w:t>
      </w:r>
      <w:r w:rsidR="00022559" w:rsidRPr="00F53B80">
        <w:rPr>
          <w:sz w:val="28"/>
          <w:szCs w:val="28"/>
        </w:rPr>
        <w:t>.01</w:t>
      </w:r>
      <w:r w:rsidRPr="00F53B80">
        <w:rPr>
          <w:sz w:val="28"/>
          <w:szCs w:val="28"/>
        </w:rPr>
        <w:t xml:space="preserve">.01 </w:t>
      </w:r>
      <w:r w:rsidR="00022559" w:rsidRPr="00F53B80">
        <w:rPr>
          <w:sz w:val="28"/>
          <w:szCs w:val="28"/>
        </w:rPr>
        <w:t>Исполнитель художественно-оформительских работ</w:t>
      </w:r>
      <w:r w:rsidR="00F53B80" w:rsidRPr="00F53B80">
        <w:rPr>
          <w:sz w:val="28"/>
          <w:szCs w:val="28"/>
        </w:rPr>
        <w:t>, утвержден п</w:t>
      </w:r>
      <w:r w:rsidR="00022559" w:rsidRPr="00F53B80">
        <w:rPr>
          <w:sz w:val="28"/>
          <w:szCs w:val="28"/>
        </w:rPr>
        <w:t>риказ</w:t>
      </w:r>
      <w:r w:rsidR="00F53B80" w:rsidRPr="00F53B80">
        <w:rPr>
          <w:sz w:val="28"/>
          <w:szCs w:val="28"/>
        </w:rPr>
        <w:t>ом</w:t>
      </w:r>
      <w:r w:rsidR="00022559" w:rsidRPr="00F53B80">
        <w:rPr>
          <w:sz w:val="28"/>
          <w:szCs w:val="28"/>
        </w:rPr>
        <w:t xml:space="preserve"> Министерства образования и науки РФ от 2 августа 2013 г. № 668.</w:t>
      </w:r>
    </w:p>
    <w:p w14:paraId="66782C0D" w14:textId="77777777" w:rsidR="000866DF" w:rsidRPr="00F53B80" w:rsidRDefault="00022559" w:rsidP="00F53B80">
      <w:pPr>
        <w:pStyle w:val="af9"/>
        <w:numPr>
          <w:ilvl w:val="0"/>
          <w:numId w:val="10"/>
        </w:numPr>
        <w:spacing w:line="276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F53B80">
        <w:rPr>
          <w:b/>
          <w:bCs/>
          <w:color w:val="000000"/>
          <w:sz w:val="28"/>
          <w:szCs w:val="28"/>
        </w:rPr>
        <w:t>Профессиональный стандарт</w:t>
      </w:r>
    </w:p>
    <w:p w14:paraId="2B3EE57C" w14:textId="27BC6F1A" w:rsidR="000866DF" w:rsidRPr="00F53B80" w:rsidRDefault="00022559" w:rsidP="00F53B80">
      <w:pPr>
        <w:pStyle w:val="af9"/>
        <w:numPr>
          <w:ilvl w:val="0"/>
          <w:numId w:val="18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53B80">
        <w:rPr>
          <w:color w:val="000000"/>
          <w:sz w:val="28"/>
          <w:szCs w:val="28"/>
        </w:rPr>
        <w:t>04.002 Специалист по техническим процессам художественной деятельности</w:t>
      </w:r>
      <w:r w:rsidR="00F53B80" w:rsidRPr="00F53B80">
        <w:rPr>
          <w:color w:val="000000"/>
          <w:sz w:val="28"/>
          <w:szCs w:val="28"/>
        </w:rPr>
        <w:t>, у</w:t>
      </w:r>
      <w:r w:rsidRPr="00F53B80">
        <w:rPr>
          <w:color w:val="000000"/>
          <w:sz w:val="28"/>
          <w:szCs w:val="28"/>
        </w:rPr>
        <w:t>твержден приказом Министерства труда и социальной защиты РФ от 8 сентября 2014 года № 611н</w:t>
      </w:r>
      <w:r w:rsidR="00F53B80" w:rsidRPr="00F53B80">
        <w:rPr>
          <w:color w:val="000000"/>
          <w:sz w:val="28"/>
          <w:szCs w:val="28"/>
        </w:rPr>
        <w:t>.</w:t>
      </w:r>
    </w:p>
    <w:p w14:paraId="26F69C11" w14:textId="77777777" w:rsidR="000866DF" w:rsidRPr="00F53B80" w:rsidRDefault="00022559" w:rsidP="00F53B80">
      <w:pPr>
        <w:pStyle w:val="af9"/>
        <w:numPr>
          <w:ilvl w:val="0"/>
          <w:numId w:val="11"/>
        </w:numPr>
        <w:spacing w:line="276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F53B80">
        <w:rPr>
          <w:b/>
          <w:bCs/>
          <w:color w:val="000000"/>
          <w:sz w:val="28"/>
          <w:szCs w:val="28"/>
        </w:rPr>
        <w:t>ЕТКС</w:t>
      </w:r>
    </w:p>
    <w:p w14:paraId="5DCDFFBB" w14:textId="62B47A9B" w:rsidR="000866DF" w:rsidRPr="00F53B80" w:rsidRDefault="00022559" w:rsidP="00F53B80">
      <w:pPr>
        <w:pStyle w:val="af9"/>
        <w:numPr>
          <w:ilvl w:val="0"/>
          <w:numId w:val="19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F53B80">
        <w:rPr>
          <w:color w:val="000000"/>
          <w:sz w:val="28"/>
          <w:szCs w:val="28"/>
        </w:rPr>
        <w:t>Единый тарифно-квалификационный справочник работ и</w:t>
      </w:r>
      <w:r w:rsidR="00F53B80">
        <w:rPr>
          <w:color w:val="000000"/>
          <w:sz w:val="28"/>
          <w:szCs w:val="28"/>
        </w:rPr>
        <w:t> </w:t>
      </w:r>
      <w:r w:rsidRPr="00F53B80">
        <w:rPr>
          <w:color w:val="000000"/>
          <w:sz w:val="28"/>
          <w:szCs w:val="28"/>
        </w:rPr>
        <w:t>профессий рабочих (ЕТКС), 2019 выпуск № 57, выпуск утвержден Приказом Министерства здравоохранения и социального развития РФ от 21.03.2008 №</w:t>
      </w:r>
      <w:r w:rsidR="00F53B80">
        <w:rPr>
          <w:color w:val="000000"/>
          <w:sz w:val="28"/>
          <w:szCs w:val="28"/>
        </w:rPr>
        <w:t> </w:t>
      </w:r>
      <w:r w:rsidRPr="00F53B80">
        <w:rPr>
          <w:color w:val="000000"/>
          <w:sz w:val="28"/>
          <w:szCs w:val="28"/>
        </w:rPr>
        <w:t>135, раздел ЕТКС «Рекламно-оформительские и макетные работы».</w:t>
      </w:r>
    </w:p>
    <w:p w14:paraId="42D894AE" w14:textId="77777777" w:rsidR="000866DF" w:rsidRPr="00F53B80" w:rsidRDefault="00022559" w:rsidP="00F53B80">
      <w:pPr>
        <w:pStyle w:val="af9"/>
        <w:keepNext/>
        <w:numPr>
          <w:ilvl w:val="0"/>
          <w:numId w:val="13"/>
        </w:numPr>
        <w:spacing w:line="276" w:lineRule="auto"/>
        <w:ind w:left="0" w:firstLine="0"/>
        <w:jc w:val="both"/>
        <w:rPr>
          <w:b/>
          <w:bCs/>
          <w:color w:val="000000"/>
          <w:sz w:val="28"/>
          <w:szCs w:val="28"/>
        </w:rPr>
      </w:pPr>
      <w:r w:rsidRPr="00F53B80">
        <w:rPr>
          <w:b/>
          <w:bCs/>
          <w:sz w:val="28"/>
          <w:szCs w:val="28"/>
        </w:rPr>
        <w:t>Квалификационные характеристики (</w:t>
      </w:r>
      <w:proofErr w:type="spellStart"/>
      <w:r w:rsidRPr="00F53B80">
        <w:rPr>
          <w:b/>
          <w:bCs/>
          <w:sz w:val="28"/>
          <w:szCs w:val="28"/>
        </w:rPr>
        <w:t>профессиограмма</w:t>
      </w:r>
      <w:proofErr w:type="spellEnd"/>
      <w:r w:rsidRPr="00F53B80">
        <w:rPr>
          <w:b/>
          <w:bCs/>
          <w:sz w:val="28"/>
          <w:szCs w:val="28"/>
        </w:rPr>
        <w:t>)</w:t>
      </w:r>
    </w:p>
    <w:p w14:paraId="09CCB8B2" w14:textId="77777777" w:rsidR="004C17C7" w:rsidRPr="00B53436" w:rsidRDefault="00022559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 xml:space="preserve">Возможные наименования должностей: </w:t>
      </w:r>
    </w:p>
    <w:p w14:paraId="0DD64435" w14:textId="77777777" w:rsidR="004C17C7" w:rsidRPr="00B53436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>- Художник-оформитель;</w:t>
      </w:r>
    </w:p>
    <w:p w14:paraId="700359ED" w14:textId="77777777" w:rsidR="000866DF" w:rsidRPr="00B53436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 xml:space="preserve">- </w:t>
      </w:r>
      <w:r w:rsidR="00022559" w:rsidRPr="00B53436">
        <w:rPr>
          <w:color w:val="000000"/>
          <w:sz w:val="28"/>
          <w:szCs w:val="28"/>
        </w:rPr>
        <w:t>Дизайнер.</w:t>
      </w:r>
    </w:p>
    <w:p w14:paraId="4B9DCD89" w14:textId="77777777" w:rsidR="00B53436" w:rsidRPr="00B53436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B53436">
        <w:rPr>
          <w:color w:val="000000"/>
          <w:sz w:val="28"/>
          <w:szCs w:val="28"/>
        </w:rPr>
        <w:t>Доминирующая пр</w:t>
      </w:r>
      <w:r w:rsidR="003D65AD">
        <w:rPr>
          <w:color w:val="000000"/>
          <w:sz w:val="28"/>
          <w:szCs w:val="28"/>
        </w:rPr>
        <w:t xml:space="preserve">офессиональная направленность: </w:t>
      </w:r>
      <w:r w:rsidRPr="00B53436">
        <w:rPr>
          <w:color w:val="000000"/>
          <w:sz w:val="28"/>
          <w:szCs w:val="28"/>
        </w:rPr>
        <w:t>творчество, художественные образы в сочетании с производством.</w:t>
      </w:r>
    </w:p>
    <w:p w14:paraId="7FE2E518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Художники-декораторы и оформители осуществляют планировку и дизайн интерьеров коммерческих, промышленных, общественных, торговых и жилых зданий для формирования среды с учетом целей, принимая во внимание факторы, которые способствуют улучшению качества жизни и условий работы, а также стимулированию продаж. Они осуществляют координацию работы и участвуют в строительстве и отделке зданий и помещений.</w:t>
      </w:r>
    </w:p>
    <w:p w14:paraId="3E7BD23D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В их обязанности входит:</w:t>
      </w:r>
    </w:p>
    <w:p w14:paraId="2F3D4634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определение целей и дизайнерских ограничений путем проведения консультаций с клиентами и заинтересованными сторонами;</w:t>
      </w:r>
    </w:p>
    <w:p w14:paraId="5CBAFCC6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исследование и анализ про</w:t>
      </w:r>
      <w:r w:rsidR="00B53436">
        <w:rPr>
          <w:color w:val="000000"/>
          <w:sz w:val="28"/>
          <w:szCs w:val="28"/>
        </w:rPr>
        <w:t xml:space="preserve">странственных, функциональных и </w:t>
      </w:r>
      <w:r w:rsidRPr="004C17C7">
        <w:rPr>
          <w:color w:val="000000"/>
          <w:sz w:val="28"/>
          <w:szCs w:val="28"/>
        </w:rPr>
        <w:t>эстетических потребностей, а также требований эффективности и безопасности;</w:t>
      </w:r>
    </w:p>
    <w:p w14:paraId="0C802780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lastRenderedPageBreak/>
        <w:t>- разработка концепций дизайна для интерьеров зданий;</w:t>
      </w:r>
    </w:p>
    <w:p w14:paraId="2B781EBC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подготовка эскизов, схем, иллюстраций и планов для обсуждения концепций дизайна;</w:t>
      </w:r>
    </w:p>
    <w:p w14:paraId="3A3FE5D8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переговоры с клиентами по проектным решениям, а также с персоналом, осуществляющим управление, поставщиками и строителями;</w:t>
      </w:r>
    </w:p>
    <w:p w14:paraId="40615740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выбор, уточнение и рекомендации по функциональным и отделочным материалам, мебели и изделиям для интерьера;</w:t>
      </w:r>
    </w:p>
    <w:p w14:paraId="715D0C89" w14:textId="77777777" w:rsidR="004C17C7" w:rsidRPr="005532CE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532CE">
        <w:rPr>
          <w:color w:val="000000"/>
          <w:sz w:val="28"/>
          <w:szCs w:val="28"/>
        </w:rPr>
        <w:t>- обсуждение и принятие выбранного дизайна для строительства и оформления здания;</w:t>
      </w:r>
    </w:p>
    <w:p w14:paraId="19B6DF41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5532CE">
        <w:rPr>
          <w:color w:val="000000"/>
          <w:sz w:val="28"/>
          <w:szCs w:val="28"/>
        </w:rPr>
        <w:t>- координация строительства и оформления интерьеров;</w:t>
      </w:r>
    </w:p>
    <w:p w14:paraId="179F8147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дизайн, оформление и роспись декораций;</w:t>
      </w:r>
    </w:p>
    <w:p w14:paraId="5D2F5144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- проектирование и оформление витрин и других рекламных зон для продвижения продуктов и услуг на рынке.</w:t>
      </w:r>
    </w:p>
    <w:p w14:paraId="7B4D7AB0" w14:textId="77777777" w:rsidR="004C17C7" w:rsidRPr="004C17C7" w:rsidRDefault="004C17C7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C17C7">
        <w:rPr>
          <w:color w:val="000000"/>
          <w:sz w:val="28"/>
          <w:szCs w:val="28"/>
        </w:rPr>
        <w:t>Некоторые родственные занятия, отнесенные к другим начальным группам:</w:t>
      </w:r>
    </w:p>
    <w:p w14:paraId="66689BBC" w14:textId="77777777" w:rsidR="004C17C7" w:rsidRPr="004C17C7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Архитектор интерьеров </w:t>
      </w:r>
    </w:p>
    <w:p w14:paraId="562B676B" w14:textId="77777777" w:rsidR="004C17C7" w:rsidRPr="004C17C7" w:rsidRDefault="00B53436" w:rsidP="00B534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Дизайнер </w:t>
      </w:r>
    </w:p>
    <w:p w14:paraId="5A2B51D4" w14:textId="77777777" w:rsidR="000866DF" w:rsidRDefault="00022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Характеристика работ. Оформление многоплановых витрин особо сложного композиционного и цветового решений в фирменных, специализированных и универсальных магазинах по эскизам художника. Оформление витрин общего композиционного решения по собственным эскизам. Должен знать: приемы оформления особо сложных многоплановых витрин; формы и методы показа товаров и технического оформления </w:t>
      </w:r>
      <w:r>
        <w:rPr>
          <w:color w:val="000000"/>
          <w:sz w:val="28"/>
          <w:szCs w:val="28"/>
        </w:rPr>
        <w:br/>
        <w:t xml:space="preserve">их в экспозиции; основные приемы выполнения технического рисунка </w:t>
      </w:r>
      <w:r>
        <w:rPr>
          <w:color w:val="000000"/>
          <w:sz w:val="28"/>
          <w:szCs w:val="28"/>
        </w:rPr>
        <w:br/>
        <w:t>и шрифтовых работ.</w:t>
      </w:r>
    </w:p>
    <w:p w14:paraId="4AEF29AD" w14:textId="77777777" w:rsidR="000866DF" w:rsidRDefault="000225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Содержание работы. </w:t>
      </w:r>
    </w:p>
    <w:p w14:paraId="541EAEC2" w14:textId="77777777" w:rsidR="000866DF" w:rsidRDefault="00022559" w:rsidP="00A22D6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Декоратор начинает работу с изготовления графических или цветовых эскизов, иногда макета, подготовки необходимых материалов для оформления. При этом учитываются их внешний вид и качество. Следующий этап работы - выполнение чертежей, по которым столяры и макетчики изготовляют наиболее сложные элементы оформления. Затем - непосредственное оформление витрин. Важно также отметить, что декоратор делает и шрифтовые работы плакатным пером, кистью, краской по трафарету. </w:t>
      </w:r>
    </w:p>
    <w:p w14:paraId="38232B4F" w14:textId="77777777" w:rsidR="000866DF" w:rsidRDefault="00F05C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2559">
        <w:rPr>
          <w:sz w:val="28"/>
          <w:szCs w:val="28"/>
        </w:rPr>
        <w:t xml:space="preserve">. Профессионально важные качества. </w:t>
      </w:r>
    </w:p>
    <w:p w14:paraId="38413F94" w14:textId="77777777" w:rsidR="000866DF" w:rsidRDefault="00022559" w:rsidP="00A22D6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 это развитое пространственное воображение, позволяющее художнику удачно реализовывать замысел, создавать объемно-пространственную экспозицию витрины. Выдумка, изобретательность, высокий уровень исполнения требуются художнику для работы над композицией. Хорошая образная зрительная память помогает различать </w:t>
      </w:r>
      <w:r>
        <w:rPr>
          <w:sz w:val="28"/>
          <w:szCs w:val="28"/>
        </w:rPr>
        <w:lastRenderedPageBreak/>
        <w:t xml:space="preserve">оттенки цвета, а кратковременная память позволяет удерживать в памяти информацию от ее прочтения до воспроизведения в рисунке. </w:t>
      </w:r>
    </w:p>
    <w:p w14:paraId="3A30EE5A" w14:textId="77777777" w:rsidR="000866DF" w:rsidRDefault="00F05CC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2559">
        <w:rPr>
          <w:sz w:val="28"/>
          <w:szCs w:val="28"/>
        </w:rPr>
        <w:t xml:space="preserve">. Медицинские противопоказания. </w:t>
      </w:r>
    </w:p>
    <w:p w14:paraId="0234C785" w14:textId="77777777" w:rsidR="000866DF" w:rsidRDefault="00022559" w:rsidP="00A22D6A">
      <w:pPr>
        <w:spacing w:line="276" w:lineRule="auto"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органов зрения, дальтонизм, кожные и аллергические заболевания, деформация пальцев рук. Профессию декоратора-оформителя можно получить в художественных училищах.</w:t>
      </w:r>
    </w:p>
    <w:p w14:paraId="3DD6DE1B" w14:textId="77777777" w:rsidR="000866DF" w:rsidRPr="00F53B80" w:rsidRDefault="00022559" w:rsidP="00F53B80">
      <w:pPr>
        <w:pStyle w:val="af9"/>
        <w:numPr>
          <w:ilvl w:val="0"/>
          <w:numId w:val="15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F53B80">
        <w:rPr>
          <w:b/>
          <w:bCs/>
          <w:sz w:val="28"/>
          <w:szCs w:val="28"/>
        </w:rPr>
        <w:t>СанПиН</w:t>
      </w:r>
    </w:p>
    <w:p w14:paraId="771392C4" w14:textId="77777777" w:rsidR="000866DF" w:rsidRDefault="00022559" w:rsidP="00F53B80">
      <w:pPr>
        <w:pStyle w:val="af9"/>
        <w:keepNext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2.4. 3648-20 Санитарно-эпидемиологические требования </w:t>
      </w:r>
      <w:r>
        <w:rPr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>
        <w:rPr>
          <w:sz w:val="28"/>
          <w:szCs w:val="28"/>
        </w:rPr>
        <w:br/>
        <w:t>и молодежи;</w:t>
      </w:r>
    </w:p>
    <w:p w14:paraId="44F25BB2" w14:textId="77777777" w:rsidR="000866DF" w:rsidRPr="00B53436" w:rsidRDefault="00022559" w:rsidP="00F53B80">
      <w:pPr>
        <w:pStyle w:val="af9"/>
        <w:keepNext/>
        <w:numPr>
          <w:ilvl w:val="0"/>
          <w:numId w:val="2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СанПин 2.2.3670/20 Санитарно-эпидемиологические требования </w:t>
      </w:r>
      <w:r>
        <w:rPr>
          <w:sz w:val="28"/>
          <w:szCs w:val="28"/>
        </w:rPr>
        <w:br/>
        <w:t>к условиям труда.</w:t>
      </w:r>
    </w:p>
    <w:p w14:paraId="20B4841F" w14:textId="77777777" w:rsidR="000866DF" w:rsidRDefault="0002255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</w:t>
      </w:r>
      <w:r>
        <w:rPr>
          <w:sz w:val="28"/>
          <w:szCs w:val="28"/>
        </w:rPr>
        <w:br/>
        <w:t>на требованиях современного рынка труда к данному специалисту.</w:t>
      </w:r>
    </w:p>
    <w:p w14:paraId="483D658A" w14:textId="77777777" w:rsidR="000866DF" w:rsidRDefault="000866DF">
      <w:pPr>
        <w:spacing w:line="276" w:lineRule="auto"/>
        <w:jc w:val="both"/>
        <w:rPr>
          <w:sz w:val="28"/>
          <w:szCs w:val="28"/>
        </w:rPr>
      </w:pPr>
    </w:p>
    <w:tbl>
      <w:tblPr>
        <w:tblStyle w:val="StGen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557539" w:rsidRPr="00F53B80" w14:paraId="02C61669" w14:textId="77777777" w:rsidTr="00F53B80">
        <w:trPr>
          <w:trHeight w:val="427"/>
        </w:trPr>
        <w:tc>
          <w:tcPr>
            <w:tcW w:w="989" w:type="dxa"/>
            <w:shd w:val="clear" w:color="auto" w:fill="92D050"/>
            <w:vAlign w:val="center"/>
          </w:tcPr>
          <w:p w14:paraId="766D3586" w14:textId="77777777" w:rsidR="000866DF" w:rsidRPr="00F53B80" w:rsidRDefault="00022559" w:rsidP="00F53B80">
            <w:pPr>
              <w:jc w:val="center"/>
              <w:rPr>
                <w:b/>
              </w:rPr>
            </w:pPr>
            <w:r w:rsidRPr="00F53B80">
              <w:rPr>
                <w:b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56AB4014" w14:textId="77777777" w:rsidR="000866DF" w:rsidRPr="00F53B80" w:rsidRDefault="00022559" w:rsidP="00F53B80">
            <w:pPr>
              <w:jc w:val="center"/>
              <w:rPr>
                <w:b/>
              </w:rPr>
            </w:pPr>
            <w:r w:rsidRPr="00F53B80">
              <w:rPr>
                <w:b/>
              </w:rPr>
              <w:t>Виды деятельности/трудовые функции</w:t>
            </w:r>
          </w:p>
        </w:tc>
      </w:tr>
      <w:tr w:rsidR="00557539" w:rsidRPr="00F53B80" w14:paraId="262EA0D3" w14:textId="77777777">
        <w:tc>
          <w:tcPr>
            <w:tcW w:w="989" w:type="dxa"/>
            <w:shd w:val="clear" w:color="auto" w:fill="BFBFBF"/>
            <w:vAlign w:val="center"/>
          </w:tcPr>
          <w:p w14:paraId="04567724" w14:textId="77777777" w:rsidR="000866DF" w:rsidRPr="00F53B80" w:rsidRDefault="00022559" w:rsidP="00F53B80">
            <w:pPr>
              <w:jc w:val="center"/>
            </w:pPr>
            <w:r w:rsidRPr="00F53B80">
              <w:t>1</w:t>
            </w:r>
          </w:p>
        </w:tc>
        <w:tc>
          <w:tcPr>
            <w:tcW w:w="8356" w:type="dxa"/>
            <w:vAlign w:val="center"/>
          </w:tcPr>
          <w:p w14:paraId="04254E04" w14:textId="77777777" w:rsidR="000866DF" w:rsidRPr="00F53B80" w:rsidRDefault="00022559" w:rsidP="00F53B80">
            <w:pPr>
              <w:ind w:left="25"/>
              <w:jc w:val="both"/>
            </w:pPr>
            <w:r w:rsidRPr="00F53B80">
              <w:t>Проектирование, изготовление и реализация художественно-дизайнерских решений</w:t>
            </w:r>
          </w:p>
        </w:tc>
      </w:tr>
      <w:tr w:rsidR="00557539" w:rsidRPr="00F53B80" w14:paraId="49C86688" w14:textId="77777777">
        <w:tc>
          <w:tcPr>
            <w:tcW w:w="989" w:type="dxa"/>
            <w:shd w:val="clear" w:color="auto" w:fill="BFBFBF"/>
            <w:vAlign w:val="center"/>
          </w:tcPr>
          <w:p w14:paraId="65DC7DC5" w14:textId="77777777" w:rsidR="000866DF" w:rsidRPr="00F53B80" w:rsidRDefault="00022559" w:rsidP="00F53B80">
            <w:pPr>
              <w:jc w:val="center"/>
            </w:pPr>
            <w:r w:rsidRPr="00F53B80">
              <w:t>2</w:t>
            </w:r>
          </w:p>
        </w:tc>
        <w:tc>
          <w:tcPr>
            <w:tcW w:w="8356" w:type="dxa"/>
            <w:vAlign w:val="center"/>
          </w:tcPr>
          <w:p w14:paraId="56D1CD93" w14:textId="77777777" w:rsidR="000866DF" w:rsidRPr="00F53B80" w:rsidRDefault="00022559" w:rsidP="00F53B80">
            <w:pPr>
              <w:ind w:left="25"/>
              <w:jc w:val="both"/>
            </w:pPr>
            <w:r w:rsidRPr="00F53B80">
              <w:t>Проектирование художественных работ оформительского, рекламного и шрифтового характера</w:t>
            </w:r>
          </w:p>
        </w:tc>
      </w:tr>
      <w:tr w:rsidR="00557539" w:rsidRPr="00F53B80" w14:paraId="3394D011" w14:textId="77777777">
        <w:tc>
          <w:tcPr>
            <w:tcW w:w="989" w:type="dxa"/>
            <w:shd w:val="clear" w:color="auto" w:fill="BFBFBF"/>
            <w:vAlign w:val="center"/>
          </w:tcPr>
          <w:p w14:paraId="281238FD" w14:textId="77777777" w:rsidR="000866DF" w:rsidRPr="00F53B80" w:rsidRDefault="00022559" w:rsidP="00F53B80">
            <w:pPr>
              <w:jc w:val="center"/>
            </w:pPr>
            <w:r w:rsidRPr="00F53B80">
              <w:t>3</w:t>
            </w:r>
          </w:p>
        </w:tc>
        <w:tc>
          <w:tcPr>
            <w:tcW w:w="8356" w:type="dxa"/>
            <w:vAlign w:val="center"/>
          </w:tcPr>
          <w:p w14:paraId="5E21039F" w14:textId="77777777" w:rsidR="000866DF" w:rsidRPr="00F53B80" w:rsidRDefault="00022559" w:rsidP="00F53B80">
            <w:pPr>
              <w:ind w:left="25"/>
              <w:jc w:val="both"/>
            </w:pPr>
            <w:r w:rsidRPr="00F53B80">
              <w:t>Проектирование, изготовление и реализация дизайнерских проектов</w:t>
            </w:r>
          </w:p>
        </w:tc>
      </w:tr>
      <w:tr w:rsidR="00557539" w:rsidRPr="00F53B80" w14:paraId="4D3751C8" w14:textId="77777777">
        <w:tc>
          <w:tcPr>
            <w:tcW w:w="989" w:type="dxa"/>
            <w:shd w:val="clear" w:color="auto" w:fill="BFBFBF"/>
            <w:vAlign w:val="center"/>
          </w:tcPr>
          <w:p w14:paraId="6EFEE5D4" w14:textId="77777777" w:rsidR="000866DF" w:rsidRPr="00F53B80" w:rsidRDefault="00022559" w:rsidP="00F53B80">
            <w:pPr>
              <w:jc w:val="center"/>
            </w:pPr>
            <w:r w:rsidRPr="00F53B80">
              <w:t>4</w:t>
            </w:r>
          </w:p>
        </w:tc>
        <w:tc>
          <w:tcPr>
            <w:tcW w:w="8356" w:type="dxa"/>
            <w:vAlign w:val="center"/>
          </w:tcPr>
          <w:p w14:paraId="43C3E50F" w14:textId="77777777" w:rsidR="000866DF" w:rsidRPr="00F53B80" w:rsidRDefault="00022559" w:rsidP="00F53B80">
            <w:pPr>
              <w:ind w:left="25"/>
              <w:jc w:val="both"/>
            </w:pPr>
            <w:r w:rsidRPr="00F53B80"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557539" w:rsidRPr="00F53B80" w14:paraId="0718D353" w14:textId="77777777">
        <w:tc>
          <w:tcPr>
            <w:tcW w:w="989" w:type="dxa"/>
            <w:shd w:val="clear" w:color="auto" w:fill="BFBFBF"/>
            <w:vAlign w:val="center"/>
          </w:tcPr>
          <w:p w14:paraId="5E493D9F" w14:textId="77777777" w:rsidR="000866DF" w:rsidRPr="00F53B80" w:rsidRDefault="00022559" w:rsidP="00F53B80">
            <w:pPr>
              <w:jc w:val="center"/>
            </w:pPr>
            <w:r w:rsidRPr="00F53B80">
              <w:t>5</w:t>
            </w:r>
          </w:p>
        </w:tc>
        <w:tc>
          <w:tcPr>
            <w:tcW w:w="8356" w:type="dxa"/>
            <w:vAlign w:val="center"/>
          </w:tcPr>
          <w:p w14:paraId="3ACDE00B" w14:textId="77777777" w:rsidR="000866DF" w:rsidRPr="00F53B80" w:rsidRDefault="00022559" w:rsidP="00F53B80">
            <w:pPr>
              <w:ind w:left="25"/>
              <w:jc w:val="both"/>
            </w:pPr>
            <w:r w:rsidRPr="00F53B80"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557539" w:rsidRPr="00F53B80" w14:paraId="472278EB" w14:textId="77777777">
        <w:tc>
          <w:tcPr>
            <w:tcW w:w="989" w:type="dxa"/>
            <w:shd w:val="clear" w:color="auto" w:fill="BFBFBF"/>
            <w:vAlign w:val="center"/>
          </w:tcPr>
          <w:p w14:paraId="5E6FDC03" w14:textId="77777777" w:rsidR="000866DF" w:rsidRPr="00F53B80" w:rsidRDefault="00022559" w:rsidP="00F53B80">
            <w:pPr>
              <w:jc w:val="center"/>
            </w:pPr>
            <w:r w:rsidRPr="00F53B80">
              <w:t>6</w:t>
            </w:r>
          </w:p>
        </w:tc>
        <w:tc>
          <w:tcPr>
            <w:tcW w:w="8356" w:type="dxa"/>
            <w:vAlign w:val="center"/>
          </w:tcPr>
          <w:p w14:paraId="04583629" w14:textId="77777777" w:rsidR="000866DF" w:rsidRPr="00F53B80" w:rsidRDefault="00022559" w:rsidP="00F53B80">
            <w:pPr>
              <w:ind w:left="25"/>
              <w:jc w:val="both"/>
            </w:pPr>
            <w:r w:rsidRPr="00F53B80">
              <w:t xml:space="preserve">Проверка соответствия оригиналу изготовленных в производстве элементов объектов визуальной информации, идентификации </w:t>
            </w:r>
            <w:r w:rsidRPr="00F53B80">
              <w:br/>
              <w:t>и коммуникации</w:t>
            </w:r>
          </w:p>
        </w:tc>
      </w:tr>
    </w:tbl>
    <w:p w14:paraId="1085A7CA" w14:textId="77777777" w:rsidR="000866DF" w:rsidRDefault="000866DF" w:rsidP="00F3530C">
      <w:pPr>
        <w:spacing w:line="360" w:lineRule="auto"/>
        <w:jc w:val="both"/>
        <w:rPr>
          <w:color w:val="000000"/>
          <w:sz w:val="28"/>
          <w:szCs w:val="28"/>
        </w:rPr>
      </w:pPr>
    </w:p>
    <w:sectPr w:rsidR="000866DF">
      <w:pgSz w:w="11906" w:h="16838"/>
      <w:pgMar w:top="1134" w:right="850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9086" w14:textId="77777777" w:rsidR="007B2236" w:rsidRDefault="007B2236">
      <w:r>
        <w:separator/>
      </w:r>
    </w:p>
  </w:endnote>
  <w:endnote w:type="continuationSeparator" w:id="0">
    <w:p w14:paraId="55821FC8" w14:textId="77777777" w:rsidR="007B2236" w:rsidRDefault="007B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B8" w14:textId="77777777" w:rsidR="000866DF" w:rsidRDefault="0002255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2D6A">
      <w:rPr>
        <w:noProof/>
        <w:color w:val="000000"/>
      </w:rPr>
      <w:t>3</w:t>
    </w:r>
    <w:r>
      <w:rPr>
        <w:color w:val="000000"/>
      </w:rPr>
      <w:fldChar w:fldCharType="end"/>
    </w:r>
  </w:p>
  <w:p w14:paraId="57D551AB" w14:textId="77777777" w:rsidR="000866DF" w:rsidRDefault="000866DF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6CB4" w14:textId="77777777" w:rsidR="007B2236" w:rsidRDefault="007B2236">
      <w:r>
        <w:separator/>
      </w:r>
    </w:p>
  </w:footnote>
  <w:footnote w:type="continuationSeparator" w:id="0">
    <w:p w14:paraId="13FBF8C3" w14:textId="77777777" w:rsidR="007B2236" w:rsidRDefault="007B2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2F4"/>
    <w:multiLevelType w:val="hybridMultilevel"/>
    <w:tmpl w:val="F06E666A"/>
    <w:lvl w:ilvl="0" w:tplc="5900C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E4F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05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A0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B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3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27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E1B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A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4150"/>
    <w:multiLevelType w:val="hybridMultilevel"/>
    <w:tmpl w:val="C206009C"/>
    <w:lvl w:ilvl="0" w:tplc="C90C45A6">
      <w:start w:val="1"/>
      <w:numFmt w:val="decimal"/>
      <w:lvlText w:val="%1."/>
      <w:lvlJc w:val="left"/>
      <w:pPr>
        <w:ind w:left="709" w:hanging="360"/>
      </w:pPr>
    </w:lvl>
    <w:lvl w:ilvl="1" w:tplc="5BE24506">
      <w:start w:val="1"/>
      <w:numFmt w:val="lowerLetter"/>
      <w:lvlText w:val="%2."/>
      <w:lvlJc w:val="left"/>
      <w:pPr>
        <w:ind w:left="1429" w:hanging="360"/>
      </w:pPr>
    </w:lvl>
    <w:lvl w:ilvl="2" w:tplc="477A87EE">
      <w:start w:val="1"/>
      <w:numFmt w:val="lowerRoman"/>
      <w:lvlText w:val="%3."/>
      <w:lvlJc w:val="right"/>
      <w:pPr>
        <w:ind w:left="2149" w:hanging="180"/>
      </w:pPr>
    </w:lvl>
    <w:lvl w:ilvl="3" w:tplc="20D4EF94">
      <w:start w:val="1"/>
      <w:numFmt w:val="decimal"/>
      <w:lvlText w:val="%4."/>
      <w:lvlJc w:val="left"/>
      <w:pPr>
        <w:ind w:left="2869" w:hanging="360"/>
      </w:pPr>
    </w:lvl>
    <w:lvl w:ilvl="4" w:tplc="A07A1B36">
      <w:start w:val="1"/>
      <w:numFmt w:val="lowerLetter"/>
      <w:lvlText w:val="%5."/>
      <w:lvlJc w:val="left"/>
      <w:pPr>
        <w:ind w:left="3589" w:hanging="360"/>
      </w:pPr>
    </w:lvl>
    <w:lvl w:ilvl="5" w:tplc="6D5CF68A">
      <w:start w:val="1"/>
      <w:numFmt w:val="lowerRoman"/>
      <w:lvlText w:val="%6."/>
      <w:lvlJc w:val="right"/>
      <w:pPr>
        <w:ind w:left="4309" w:hanging="180"/>
      </w:pPr>
    </w:lvl>
    <w:lvl w:ilvl="6" w:tplc="9A6497A8">
      <w:start w:val="1"/>
      <w:numFmt w:val="decimal"/>
      <w:lvlText w:val="%7."/>
      <w:lvlJc w:val="left"/>
      <w:pPr>
        <w:ind w:left="5029" w:hanging="360"/>
      </w:pPr>
    </w:lvl>
    <w:lvl w:ilvl="7" w:tplc="8C02B782">
      <w:start w:val="1"/>
      <w:numFmt w:val="lowerLetter"/>
      <w:lvlText w:val="%8."/>
      <w:lvlJc w:val="left"/>
      <w:pPr>
        <w:ind w:left="5749" w:hanging="360"/>
      </w:pPr>
    </w:lvl>
    <w:lvl w:ilvl="8" w:tplc="A10E162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3643F73"/>
    <w:multiLevelType w:val="hybridMultilevel"/>
    <w:tmpl w:val="DD5A7944"/>
    <w:lvl w:ilvl="0" w:tplc="C91840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BAE1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BEC7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14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905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B44D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AAE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D0B8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2014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564E9D"/>
    <w:multiLevelType w:val="hybridMultilevel"/>
    <w:tmpl w:val="2B501CCE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2F1A4A00">
      <w:start w:val="1"/>
      <w:numFmt w:val="lowerLetter"/>
      <w:lvlText w:val="%2."/>
      <w:lvlJc w:val="left"/>
      <w:pPr>
        <w:ind w:left="1429" w:hanging="360"/>
      </w:pPr>
    </w:lvl>
    <w:lvl w:ilvl="2" w:tplc="2F808FAE">
      <w:start w:val="1"/>
      <w:numFmt w:val="lowerRoman"/>
      <w:lvlText w:val="%3."/>
      <w:lvlJc w:val="right"/>
      <w:pPr>
        <w:ind w:left="2149" w:hanging="180"/>
      </w:pPr>
    </w:lvl>
    <w:lvl w:ilvl="3" w:tplc="998882AC">
      <w:start w:val="1"/>
      <w:numFmt w:val="decimal"/>
      <w:lvlText w:val="%4."/>
      <w:lvlJc w:val="left"/>
      <w:pPr>
        <w:ind w:left="2869" w:hanging="360"/>
      </w:pPr>
    </w:lvl>
    <w:lvl w:ilvl="4" w:tplc="9E06DB28">
      <w:start w:val="1"/>
      <w:numFmt w:val="lowerLetter"/>
      <w:lvlText w:val="%5."/>
      <w:lvlJc w:val="left"/>
      <w:pPr>
        <w:ind w:left="3589" w:hanging="360"/>
      </w:pPr>
    </w:lvl>
    <w:lvl w:ilvl="5" w:tplc="31C255D8">
      <w:start w:val="1"/>
      <w:numFmt w:val="lowerRoman"/>
      <w:lvlText w:val="%6."/>
      <w:lvlJc w:val="right"/>
      <w:pPr>
        <w:ind w:left="4309" w:hanging="180"/>
      </w:pPr>
    </w:lvl>
    <w:lvl w:ilvl="6" w:tplc="D854BFA4">
      <w:start w:val="1"/>
      <w:numFmt w:val="decimal"/>
      <w:lvlText w:val="%7."/>
      <w:lvlJc w:val="left"/>
      <w:pPr>
        <w:ind w:left="5029" w:hanging="360"/>
      </w:pPr>
    </w:lvl>
    <w:lvl w:ilvl="7" w:tplc="991E9100">
      <w:start w:val="1"/>
      <w:numFmt w:val="lowerLetter"/>
      <w:lvlText w:val="%8."/>
      <w:lvlJc w:val="left"/>
      <w:pPr>
        <w:ind w:left="5749" w:hanging="360"/>
      </w:pPr>
    </w:lvl>
    <w:lvl w:ilvl="8" w:tplc="18DACDB6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ABC6DCF"/>
    <w:multiLevelType w:val="hybridMultilevel"/>
    <w:tmpl w:val="FCA6F272"/>
    <w:lvl w:ilvl="0" w:tplc="BEA2CC54">
      <w:start w:val="1"/>
      <w:numFmt w:val="decimal"/>
      <w:lvlText w:val="%1."/>
      <w:lvlJc w:val="left"/>
      <w:pPr>
        <w:ind w:left="916" w:hanging="360"/>
      </w:pPr>
    </w:lvl>
    <w:lvl w:ilvl="1" w:tplc="704CAA92">
      <w:start w:val="1"/>
      <w:numFmt w:val="lowerLetter"/>
      <w:lvlText w:val="%2."/>
      <w:lvlJc w:val="left"/>
      <w:pPr>
        <w:ind w:left="1647" w:hanging="360"/>
      </w:pPr>
    </w:lvl>
    <w:lvl w:ilvl="2" w:tplc="21E2648E">
      <w:start w:val="1"/>
      <w:numFmt w:val="lowerRoman"/>
      <w:lvlText w:val="%3."/>
      <w:lvlJc w:val="right"/>
      <w:pPr>
        <w:ind w:left="2367" w:hanging="180"/>
      </w:pPr>
    </w:lvl>
    <w:lvl w:ilvl="3" w:tplc="01488EFA">
      <w:start w:val="1"/>
      <w:numFmt w:val="decimal"/>
      <w:lvlText w:val="%4."/>
      <w:lvlJc w:val="left"/>
      <w:pPr>
        <w:ind w:left="3087" w:hanging="360"/>
      </w:pPr>
    </w:lvl>
    <w:lvl w:ilvl="4" w:tplc="97C26E02">
      <w:start w:val="1"/>
      <w:numFmt w:val="lowerLetter"/>
      <w:lvlText w:val="%5."/>
      <w:lvlJc w:val="left"/>
      <w:pPr>
        <w:ind w:left="3807" w:hanging="360"/>
      </w:pPr>
    </w:lvl>
    <w:lvl w:ilvl="5" w:tplc="A11C4708">
      <w:start w:val="1"/>
      <w:numFmt w:val="lowerRoman"/>
      <w:lvlText w:val="%6."/>
      <w:lvlJc w:val="right"/>
      <w:pPr>
        <w:ind w:left="4527" w:hanging="180"/>
      </w:pPr>
    </w:lvl>
    <w:lvl w:ilvl="6" w:tplc="55249808">
      <w:start w:val="1"/>
      <w:numFmt w:val="decimal"/>
      <w:lvlText w:val="%7."/>
      <w:lvlJc w:val="left"/>
      <w:pPr>
        <w:ind w:left="5247" w:hanging="360"/>
      </w:pPr>
    </w:lvl>
    <w:lvl w:ilvl="7" w:tplc="F0CC599C">
      <w:start w:val="1"/>
      <w:numFmt w:val="lowerLetter"/>
      <w:lvlText w:val="%8."/>
      <w:lvlJc w:val="left"/>
      <w:pPr>
        <w:ind w:left="5967" w:hanging="360"/>
      </w:pPr>
    </w:lvl>
    <w:lvl w:ilvl="8" w:tplc="18643730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F04783"/>
    <w:multiLevelType w:val="hybridMultilevel"/>
    <w:tmpl w:val="76808528"/>
    <w:lvl w:ilvl="0" w:tplc="B6C413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96E1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1ED9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FA7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1A075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8200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BC7C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3A2A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EA78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AAD070A"/>
    <w:multiLevelType w:val="hybridMultilevel"/>
    <w:tmpl w:val="64625A72"/>
    <w:lvl w:ilvl="0" w:tplc="4968818A">
      <w:start w:val="1"/>
      <w:numFmt w:val="decimal"/>
      <w:lvlText w:val="%1."/>
      <w:lvlJc w:val="left"/>
      <w:pPr>
        <w:ind w:left="709" w:hanging="360"/>
      </w:pPr>
    </w:lvl>
    <w:lvl w:ilvl="1" w:tplc="F6EAF43A">
      <w:start w:val="1"/>
      <w:numFmt w:val="lowerLetter"/>
      <w:lvlText w:val="%2."/>
      <w:lvlJc w:val="left"/>
      <w:pPr>
        <w:ind w:left="1429" w:hanging="360"/>
      </w:pPr>
    </w:lvl>
    <w:lvl w:ilvl="2" w:tplc="12E64D24">
      <w:start w:val="1"/>
      <w:numFmt w:val="lowerRoman"/>
      <w:lvlText w:val="%3."/>
      <w:lvlJc w:val="right"/>
      <w:pPr>
        <w:ind w:left="2149" w:hanging="180"/>
      </w:pPr>
    </w:lvl>
    <w:lvl w:ilvl="3" w:tplc="B3E0147E">
      <w:start w:val="1"/>
      <w:numFmt w:val="decimal"/>
      <w:lvlText w:val="%4."/>
      <w:lvlJc w:val="left"/>
      <w:pPr>
        <w:ind w:left="2869" w:hanging="360"/>
      </w:pPr>
    </w:lvl>
    <w:lvl w:ilvl="4" w:tplc="993AD186">
      <w:start w:val="1"/>
      <w:numFmt w:val="lowerLetter"/>
      <w:lvlText w:val="%5."/>
      <w:lvlJc w:val="left"/>
      <w:pPr>
        <w:ind w:left="3589" w:hanging="360"/>
      </w:pPr>
    </w:lvl>
    <w:lvl w:ilvl="5" w:tplc="9D8C793A">
      <w:start w:val="1"/>
      <w:numFmt w:val="lowerRoman"/>
      <w:lvlText w:val="%6."/>
      <w:lvlJc w:val="right"/>
      <w:pPr>
        <w:ind w:left="4309" w:hanging="180"/>
      </w:pPr>
    </w:lvl>
    <w:lvl w:ilvl="6" w:tplc="28DCDE7E">
      <w:start w:val="1"/>
      <w:numFmt w:val="decimal"/>
      <w:lvlText w:val="%7."/>
      <w:lvlJc w:val="left"/>
      <w:pPr>
        <w:ind w:left="5029" w:hanging="360"/>
      </w:pPr>
    </w:lvl>
    <w:lvl w:ilvl="7" w:tplc="40DC9530">
      <w:start w:val="1"/>
      <w:numFmt w:val="lowerLetter"/>
      <w:lvlText w:val="%8."/>
      <w:lvlJc w:val="left"/>
      <w:pPr>
        <w:ind w:left="5749" w:hanging="360"/>
      </w:pPr>
    </w:lvl>
    <w:lvl w:ilvl="8" w:tplc="C77085E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DE63999"/>
    <w:multiLevelType w:val="hybridMultilevel"/>
    <w:tmpl w:val="BA0258AC"/>
    <w:lvl w:ilvl="0" w:tplc="240413B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44048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BAA5C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66632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6AEFA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2CC82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6B8F83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6A0B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74DE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0E3457"/>
    <w:multiLevelType w:val="hybridMultilevel"/>
    <w:tmpl w:val="5B88F012"/>
    <w:lvl w:ilvl="0" w:tplc="A8AA2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0A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61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6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E66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E2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82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6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AAC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92990"/>
    <w:multiLevelType w:val="hybridMultilevel"/>
    <w:tmpl w:val="64766AD8"/>
    <w:lvl w:ilvl="0" w:tplc="826627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61E8F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16B4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28D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8188E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9CF2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968F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8A5D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1CCD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9F83179"/>
    <w:multiLevelType w:val="hybridMultilevel"/>
    <w:tmpl w:val="40AA1520"/>
    <w:lvl w:ilvl="0" w:tplc="D94A6FAC">
      <w:start w:val="1"/>
      <w:numFmt w:val="decimal"/>
      <w:lvlText w:val="%1."/>
      <w:lvlJc w:val="left"/>
      <w:pPr>
        <w:ind w:left="709" w:hanging="360"/>
      </w:pPr>
    </w:lvl>
    <w:lvl w:ilvl="1" w:tplc="B08A4806">
      <w:start w:val="1"/>
      <w:numFmt w:val="lowerLetter"/>
      <w:lvlText w:val="%2."/>
      <w:lvlJc w:val="left"/>
      <w:pPr>
        <w:ind w:left="1233" w:hanging="360"/>
      </w:pPr>
    </w:lvl>
    <w:lvl w:ilvl="2" w:tplc="89CCE910">
      <w:start w:val="1"/>
      <w:numFmt w:val="lowerRoman"/>
      <w:lvlText w:val="%3."/>
      <w:lvlJc w:val="right"/>
      <w:pPr>
        <w:ind w:left="1953" w:hanging="180"/>
      </w:pPr>
    </w:lvl>
    <w:lvl w:ilvl="3" w:tplc="D1EAB672">
      <w:start w:val="1"/>
      <w:numFmt w:val="decimal"/>
      <w:lvlText w:val="%4."/>
      <w:lvlJc w:val="left"/>
      <w:pPr>
        <w:ind w:left="2673" w:hanging="360"/>
      </w:pPr>
    </w:lvl>
    <w:lvl w:ilvl="4" w:tplc="C630B54C">
      <w:start w:val="1"/>
      <w:numFmt w:val="lowerLetter"/>
      <w:lvlText w:val="%5."/>
      <w:lvlJc w:val="left"/>
      <w:pPr>
        <w:ind w:left="3393" w:hanging="360"/>
      </w:pPr>
    </w:lvl>
    <w:lvl w:ilvl="5" w:tplc="9A2C05F2">
      <w:start w:val="1"/>
      <w:numFmt w:val="lowerRoman"/>
      <w:lvlText w:val="%6."/>
      <w:lvlJc w:val="right"/>
      <w:pPr>
        <w:ind w:left="4113" w:hanging="180"/>
      </w:pPr>
    </w:lvl>
    <w:lvl w:ilvl="6" w:tplc="7D5EE594">
      <w:start w:val="1"/>
      <w:numFmt w:val="decimal"/>
      <w:lvlText w:val="%7."/>
      <w:lvlJc w:val="left"/>
      <w:pPr>
        <w:ind w:left="4833" w:hanging="360"/>
      </w:pPr>
    </w:lvl>
    <w:lvl w:ilvl="7" w:tplc="EA14ACA4">
      <w:start w:val="1"/>
      <w:numFmt w:val="lowerLetter"/>
      <w:lvlText w:val="%8."/>
      <w:lvlJc w:val="left"/>
      <w:pPr>
        <w:ind w:left="5553" w:hanging="360"/>
      </w:pPr>
    </w:lvl>
    <w:lvl w:ilvl="8" w:tplc="BC20C352">
      <w:start w:val="1"/>
      <w:numFmt w:val="lowerRoman"/>
      <w:lvlText w:val="%9."/>
      <w:lvlJc w:val="right"/>
      <w:pPr>
        <w:ind w:left="6273" w:hanging="180"/>
      </w:pPr>
    </w:lvl>
  </w:abstractNum>
  <w:abstractNum w:abstractNumId="11" w15:restartNumberingAfterBreak="0">
    <w:nsid w:val="489120DA"/>
    <w:multiLevelType w:val="hybridMultilevel"/>
    <w:tmpl w:val="F3B2B63A"/>
    <w:lvl w:ilvl="0" w:tplc="67A46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E6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2A8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2A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A21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8AF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EF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CD4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A6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E587A"/>
    <w:multiLevelType w:val="hybridMultilevel"/>
    <w:tmpl w:val="1254695C"/>
    <w:lvl w:ilvl="0" w:tplc="04440C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A6527B"/>
    <w:multiLevelType w:val="hybridMultilevel"/>
    <w:tmpl w:val="0ACC7C1E"/>
    <w:lvl w:ilvl="0" w:tplc="2CD41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4D0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6B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8AE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656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C7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4F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E4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A3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822A6"/>
    <w:multiLevelType w:val="multilevel"/>
    <w:tmpl w:val="56F8F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5" w15:restartNumberingAfterBreak="0">
    <w:nsid w:val="5E0B201D"/>
    <w:multiLevelType w:val="hybridMultilevel"/>
    <w:tmpl w:val="4B02210A"/>
    <w:lvl w:ilvl="0" w:tplc="D5ACC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4A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FAF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E7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2A4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68A2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D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4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7E1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D5016"/>
    <w:multiLevelType w:val="hybridMultilevel"/>
    <w:tmpl w:val="6194C86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046F5"/>
    <w:multiLevelType w:val="hybridMultilevel"/>
    <w:tmpl w:val="B054FA14"/>
    <w:lvl w:ilvl="0" w:tplc="71C65D6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D84ED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02AEE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83841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ACB1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F0D8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FA88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6FC34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88ACA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7736ECC"/>
    <w:multiLevelType w:val="hybridMultilevel"/>
    <w:tmpl w:val="91EA378E"/>
    <w:lvl w:ilvl="0" w:tplc="CE3C76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95A59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069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40C3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141F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584B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DAD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2260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1212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CBB20BF"/>
    <w:multiLevelType w:val="hybridMultilevel"/>
    <w:tmpl w:val="D1C4E6C8"/>
    <w:lvl w:ilvl="0" w:tplc="12D273EC">
      <w:start w:val="1"/>
      <w:numFmt w:val="decimal"/>
      <w:lvlText w:val="%1."/>
      <w:lvlJc w:val="left"/>
      <w:pPr>
        <w:ind w:left="709" w:hanging="360"/>
      </w:pPr>
    </w:lvl>
    <w:lvl w:ilvl="1" w:tplc="A4700F48">
      <w:start w:val="1"/>
      <w:numFmt w:val="lowerLetter"/>
      <w:lvlText w:val="%2."/>
      <w:lvlJc w:val="left"/>
      <w:pPr>
        <w:ind w:left="1440" w:hanging="360"/>
      </w:pPr>
    </w:lvl>
    <w:lvl w:ilvl="2" w:tplc="A02A0A40">
      <w:start w:val="1"/>
      <w:numFmt w:val="lowerRoman"/>
      <w:lvlText w:val="%3."/>
      <w:lvlJc w:val="right"/>
      <w:pPr>
        <w:ind w:left="2160" w:hanging="180"/>
      </w:pPr>
    </w:lvl>
    <w:lvl w:ilvl="3" w:tplc="8AC06D20">
      <w:start w:val="1"/>
      <w:numFmt w:val="decimal"/>
      <w:lvlText w:val="%4."/>
      <w:lvlJc w:val="left"/>
      <w:pPr>
        <w:ind w:left="2880" w:hanging="360"/>
      </w:pPr>
    </w:lvl>
    <w:lvl w:ilvl="4" w:tplc="CBBEAE3C">
      <w:start w:val="1"/>
      <w:numFmt w:val="lowerLetter"/>
      <w:lvlText w:val="%5."/>
      <w:lvlJc w:val="left"/>
      <w:pPr>
        <w:ind w:left="3600" w:hanging="360"/>
      </w:pPr>
    </w:lvl>
    <w:lvl w:ilvl="5" w:tplc="AF04C58C">
      <w:start w:val="1"/>
      <w:numFmt w:val="lowerRoman"/>
      <w:lvlText w:val="%6."/>
      <w:lvlJc w:val="right"/>
      <w:pPr>
        <w:ind w:left="4320" w:hanging="180"/>
      </w:pPr>
    </w:lvl>
    <w:lvl w:ilvl="6" w:tplc="05805C7C">
      <w:start w:val="1"/>
      <w:numFmt w:val="decimal"/>
      <w:lvlText w:val="%7."/>
      <w:lvlJc w:val="left"/>
      <w:pPr>
        <w:ind w:left="5040" w:hanging="360"/>
      </w:pPr>
    </w:lvl>
    <w:lvl w:ilvl="7" w:tplc="67C2D936">
      <w:start w:val="1"/>
      <w:numFmt w:val="lowerLetter"/>
      <w:lvlText w:val="%8."/>
      <w:lvlJc w:val="left"/>
      <w:pPr>
        <w:ind w:left="5760" w:hanging="360"/>
      </w:pPr>
    </w:lvl>
    <w:lvl w:ilvl="8" w:tplc="9C8E93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C6110"/>
    <w:multiLevelType w:val="hybridMultilevel"/>
    <w:tmpl w:val="D7C88F34"/>
    <w:lvl w:ilvl="0" w:tplc="4C0CBC02">
      <w:start w:val="1"/>
      <w:numFmt w:val="decimal"/>
      <w:lvlText w:val="%1."/>
      <w:lvlJc w:val="left"/>
      <w:pPr>
        <w:ind w:left="709" w:hanging="360"/>
      </w:pPr>
    </w:lvl>
    <w:lvl w:ilvl="1" w:tplc="2F1A4A00">
      <w:start w:val="1"/>
      <w:numFmt w:val="lowerLetter"/>
      <w:lvlText w:val="%2."/>
      <w:lvlJc w:val="left"/>
      <w:pPr>
        <w:ind w:left="1429" w:hanging="360"/>
      </w:pPr>
    </w:lvl>
    <w:lvl w:ilvl="2" w:tplc="2F808FAE">
      <w:start w:val="1"/>
      <w:numFmt w:val="lowerRoman"/>
      <w:lvlText w:val="%3."/>
      <w:lvlJc w:val="right"/>
      <w:pPr>
        <w:ind w:left="2149" w:hanging="180"/>
      </w:pPr>
    </w:lvl>
    <w:lvl w:ilvl="3" w:tplc="998882AC">
      <w:start w:val="1"/>
      <w:numFmt w:val="decimal"/>
      <w:lvlText w:val="%4."/>
      <w:lvlJc w:val="left"/>
      <w:pPr>
        <w:ind w:left="2869" w:hanging="360"/>
      </w:pPr>
    </w:lvl>
    <w:lvl w:ilvl="4" w:tplc="9E06DB28">
      <w:start w:val="1"/>
      <w:numFmt w:val="lowerLetter"/>
      <w:lvlText w:val="%5."/>
      <w:lvlJc w:val="left"/>
      <w:pPr>
        <w:ind w:left="3589" w:hanging="360"/>
      </w:pPr>
    </w:lvl>
    <w:lvl w:ilvl="5" w:tplc="31C255D8">
      <w:start w:val="1"/>
      <w:numFmt w:val="lowerRoman"/>
      <w:lvlText w:val="%6."/>
      <w:lvlJc w:val="right"/>
      <w:pPr>
        <w:ind w:left="4309" w:hanging="180"/>
      </w:pPr>
    </w:lvl>
    <w:lvl w:ilvl="6" w:tplc="D854BFA4">
      <w:start w:val="1"/>
      <w:numFmt w:val="decimal"/>
      <w:lvlText w:val="%7."/>
      <w:lvlJc w:val="left"/>
      <w:pPr>
        <w:ind w:left="5029" w:hanging="360"/>
      </w:pPr>
    </w:lvl>
    <w:lvl w:ilvl="7" w:tplc="991E9100">
      <w:start w:val="1"/>
      <w:numFmt w:val="lowerLetter"/>
      <w:lvlText w:val="%8."/>
      <w:lvlJc w:val="left"/>
      <w:pPr>
        <w:ind w:left="5749" w:hanging="360"/>
      </w:pPr>
    </w:lvl>
    <w:lvl w:ilvl="8" w:tplc="18DACDB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17"/>
  </w:num>
  <w:num w:numId="10">
    <w:abstractNumId w:val="9"/>
  </w:num>
  <w:num w:numId="11">
    <w:abstractNumId w:val="18"/>
  </w:num>
  <w:num w:numId="12">
    <w:abstractNumId w:val="19"/>
  </w:num>
  <w:num w:numId="13">
    <w:abstractNumId w:val="2"/>
  </w:num>
  <w:num w:numId="14">
    <w:abstractNumId w:val="7"/>
  </w:num>
  <w:num w:numId="15">
    <w:abstractNumId w:val="5"/>
  </w:num>
  <w:num w:numId="16">
    <w:abstractNumId w:val="20"/>
  </w:num>
  <w:num w:numId="17">
    <w:abstractNumId w:val="6"/>
  </w:num>
  <w:num w:numId="18">
    <w:abstractNumId w:val="1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DF"/>
    <w:rsid w:val="00022559"/>
    <w:rsid w:val="000866DF"/>
    <w:rsid w:val="001B0E5C"/>
    <w:rsid w:val="002731C7"/>
    <w:rsid w:val="002E5FF2"/>
    <w:rsid w:val="003D65AD"/>
    <w:rsid w:val="004737B5"/>
    <w:rsid w:val="004C17C7"/>
    <w:rsid w:val="005532CE"/>
    <w:rsid w:val="00557539"/>
    <w:rsid w:val="00662DF5"/>
    <w:rsid w:val="006913DD"/>
    <w:rsid w:val="00714B53"/>
    <w:rsid w:val="007B2236"/>
    <w:rsid w:val="00926ED2"/>
    <w:rsid w:val="00965B11"/>
    <w:rsid w:val="009D75AE"/>
    <w:rsid w:val="00A1158F"/>
    <w:rsid w:val="00A22D6A"/>
    <w:rsid w:val="00B53436"/>
    <w:rsid w:val="00BB2FBF"/>
    <w:rsid w:val="00BC5518"/>
    <w:rsid w:val="00CB087A"/>
    <w:rsid w:val="00F05CCF"/>
    <w:rsid w:val="00F3530C"/>
    <w:rsid w:val="00F53B80"/>
    <w:rsid w:val="00F6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BDD1"/>
  <w15:docId w15:val="{2411DB34-B07E-4D96-B390-59B1702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sz w:val="22"/>
      <w:szCs w:val="22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paragraph" w:styleId="afb">
    <w:name w:val="Normal (Web)"/>
    <w:basedOn w:val="a"/>
    <w:uiPriority w:val="99"/>
    <w:unhideWhenUsed/>
    <w:rsid w:val="004C17C7"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sid w:val="00B53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20</cp:revision>
  <dcterms:created xsi:type="dcterms:W3CDTF">2023-01-24T05:25:00Z</dcterms:created>
  <dcterms:modified xsi:type="dcterms:W3CDTF">2025-04-15T07:36:00Z</dcterms:modified>
</cp:coreProperties>
</file>