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4D4002">
        <w:tc>
          <w:tcPr>
            <w:tcW w:w="5419" w:type="dxa"/>
          </w:tcPr>
          <w:p w14:paraId="7BDACB52" w14:textId="77777777" w:rsidR="00C52235" w:rsidRDefault="00C52235" w:rsidP="005D0AB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429B077D" w:rsidR="00C52235" w:rsidRDefault="00C52235" w:rsidP="005D0AB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A32E72" w14:textId="77777777" w:rsidR="00C52235" w:rsidRDefault="00C52235" w:rsidP="005D0AB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29137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1B39B571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F2646E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038229" w14:textId="77777777" w:rsidR="00C52235" w:rsidRPr="00A204BB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A5538E" w14:textId="77777777" w:rsidR="00C52235" w:rsidRPr="00A204BB" w:rsidRDefault="00C52235" w:rsidP="005D0A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0ED78559" w:rsidR="00C52235" w:rsidRDefault="00C52235" w:rsidP="005D0A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0059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4CFD506B" w14:textId="116937F9" w:rsidR="00BB25F6" w:rsidRDefault="00BB25F6" w:rsidP="00BB25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B25F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CB6ED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1B8A26A7" w14:textId="6445F2BF" w:rsidR="00BB25F6" w:rsidRPr="00CB6ED6" w:rsidRDefault="00CB6ED6" w:rsidP="00BB25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CB6ED6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Новгородская область</w:t>
          </w:r>
        </w:p>
        <w:p w14:paraId="643DE837" w14:textId="1DF9946F" w:rsidR="00BB25F6" w:rsidRPr="00BB25F6" w:rsidRDefault="00BB25F6" w:rsidP="00BB25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3665FDC" w14:textId="6CFBFBCF" w:rsidR="00C52235" w:rsidRPr="00F51AB0" w:rsidRDefault="00EF5BE2" w:rsidP="005D0ABA">
          <w:pPr>
            <w:spacing w:after="0" w:line="240" w:lineRule="auto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39787249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C51BA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C1E9C6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321530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8B4DE4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381FC3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F7E3B9" w14:textId="77777777" w:rsidR="0019568B" w:rsidRDefault="00C52235" w:rsidP="005D0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9568B" w:rsidSect="00ED5F10"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7003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BE3400" w:rsidRDefault="00D37DEA" w:rsidP="00BE3400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E340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E340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E34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E340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E34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E340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E340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E340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E340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E340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E340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E3400" w:rsidRDefault="006C6D6D" w:rsidP="00BE3400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BE3400" w:rsidRDefault="009B18A2" w:rsidP="00BE340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340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E340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BE3400" w:rsidRDefault="00FC6098" w:rsidP="00BE3400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243ABA6" w14:textId="6F869010" w:rsidR="00BE3400" w:rsidRPr="00BE3400" w:rsidRDefault="0029547E" w:rsidP="00BE3400">
      <w:pPr>
        <w:pStyle w:val="12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E3400">
        <w:rPr>
          <w:rFonts w:ascii="Times New Roman" w:hAnsi="Times New Roman"/>
          <w:sz w:val="28"/>
          <w:lang w:val="ru-RU" w:eastAsia="ru-RU"/>
        </w:rPr>
        <w:fldChar w:fldCharType="begin"/>
      </w:r>
      <w:r w:rsidRPr="00BE340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E340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5712924" w:history="1">
        <w:r w:rsidR="00BE3400" w:rsidRPr="00BE340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tab/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instrText xml:space="preserve"> PAGEREF _Toc195712924 \h </w:instrText>
        </w:r>
        <w:r w:rsidR="00BE3400" w:rsidRPr="00BE3400">
          <w:rPr>
            <w:rFonts w:ascii="Times New Roman" w:hAnsi="Times New Roman"/>
            <w:noProof/>
            <w:webHidden/>
            <w:sz w:val="28"/>
          </w:rPr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t>4</w:t>
        </w:r>
        <w:r w:rsidR="00BE3400" w:rsidRPr="00BE34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91CCF2E" w14:textId="061372F4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25" w:history="1">
        <w:r w:rsidRPr="00BE340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_Toc195712925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4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2144E351" w14:textId="509AA761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26" w:history="1">
        <w:r w:rsidRPr="00BE340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«Агроботы (агророботы)» (Юниоры)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_Toc195712926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4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6AD15877" w14:textId="16D8BCDC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27" w:history="1">
        <w:r w:rsidRPr="00BE3400">
          <w:rPr>
            <w:rStyle w:val="ae"/>
            <w:noProof/>
            <w:sz w:val="28"/>
            <w:szCs w:val="28"/>
          </w:rPr>
          <w:t>1.3. ТРЕБОВАНИЯ К СХЕМЕ ОЦЕНКИ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_Toc195712927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8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7C3BB65A" w14:textId="0440BD77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28" w:history="1">
        <w:r w:rsidRPr="00BE340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_Toc195712928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8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19CF94E8" w14:textId="519BF7C6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29" w:history="1">
        <w:r w:rsidRPr="00BE3400">
          <w:rPr>
            <w:rStyle w:val="ae"/>
            <w:noProof/>
            <w:sz w:val="28"/>
            <w:szCs w:val="28"/>
          </w:rPr>
          <w:t>1.5. КОНКУРСНОЕ ЗАДАНИЕ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_Toc195712929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9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4B9045A6" w14:textId="0FD804C2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30" w:history="1">
        <w:r w:rsidRPr="00BE340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_Toc195712930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9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78CCC213" w14:textId="3CA8BAE6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31" w:history="1">
        <w:r w:rsidRPr="00BE340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_Toc195712931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10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623E4BC3" w14:textId="34354A68" w:rsidR="00BE3400" w:rsidRPr="00BE3400" w:rsidRDefault="00BE3400" w:rsidP="00BE3400">
      <w:pPr>
        <w:pStyle w:val="12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712932" w:history="1">
        <w:r w:rsidRPr="00BE340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BE3400">
          <w:rPr>
            <w:rFonts w:ascii="Times New Roman" w:hAnsi="Times New Roman"/>
            <w:noProof/>
            <w:webHidden/>
            <w:sz w:val="28"/>
          </w:rPr>
          <w:tab/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E3400">
          <w:rPr>
            <w:rFonts w:ascii="Times New Roman" w:hAnsi="Times New Roman"/>
            <w:noProof/>
            <w:webHidden/>
            <w:sz w:val="28"/>
          </w:rPr>
          <w:instrText xml:space="preserve"> PAGEREF _Toc195712932 \h </w:instrText>
        </w:r>
        <w:r w:rsidRPr="00BE3400">
          <w:rPr>
            <w:rFonts w:ascii="Times New Roman" w:hAnsi="Times New Roman"/>
            <w:noProof/>
            <w:webHidden/>
            <w:sz w:val="28"/>
          </w:rPr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E3400">
          <w:rPr>
            <w:rFonts w:ascii="Times New Roman" w:hAnsi="Times New Roman"/>
            <w:noProof/>
            <w:webHidden/>
            <w:sz w:val="28"/>
          </w:rPr>
          <w:t>14</w:t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AED513C" w14:textId="3333E270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33" w:history="1">
        <w:r w:rsidRPr="00BE340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_Toc195712933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15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4D5212A9" w14:textId="227E6522" w:rsidR="00BE3400" w:rsidRPr="00BE3400" w:rsidRDefault="00BE3400" w:rsidP="00BE3400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712934" w:history="1">
        <w:r w:rsidRPr="00BE3400">
          <w:rPr>
            <w:rStyle w:val="ae"/>
            <w:noProof/>
            <w:sz w:val="28"/>
            <w:szCs w:val="28"/>
          </w:rPr>
          <w:t>2.2.</w:t>
        </w:r>
        <w:r w:rsidRPr="00BE3400">
          <w:rPr>
            <w:rStyle w:val="ae"/>
            <w:i/>
            <w:noProof/>
            <w:sz w:val="28"/>
            <w:szCs w:val="28"/>
          </w:rPr>
          <w:t xml:space="preserve"> </w:t>
        </w:r>
        <w:r w:rsidRPr="00BE340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BE3400">
          <w:rPr>
            <w:noProof/>
            <w:webHidden/>
            <w:sz w:val="28"/>
            <w:szCs w:val="28"/>
          </w:rPr>
          <w:tab/>
        </w:r>
        <w:r w:rsidRPr="00BE3400">
          <w:rPr>
            <w:noProof/>
            <w:webHidden/>
            <w:sz w:val="28"/>
            <w:szCs w:val="28"/>
          </w:rPr>
          <w:fldChar w:fldCharType="begin"/>
        </w:r>
        <w:r w:rsidRPr="00BE3400">
          <w:rPr>
            <w:noProof/>
            <w:webHidden/>
            <w:sz w:val="28"/>
            <w:szCs w:val="28"/>
          </w:rPr>
          <w:instrText xml:space="preserve"> PAGEREF _Toc195712934 \h </w:instrText>
        </w:r>
        <w:r w:rsidRPr="00BE3400">
          <w:rPr>
            <w:noProof/>
            <w:webHidden/>
            <w:sz w:val="28"/>
            <w:szCs w:val="28"/>
          </w:rPr>
        </w:r>
        <w:r w:rsidRPr="00BE3400">
          <w:rPr>
            <w:noProof/>
            <w:webHidden/>
            <w:sz w:val="28"/>
            <w:szCs w:val="28"/>
          </w:rPr>
          <w:fldChar w:fldCharType="separate"/>
        </w:r>
        <w:r w:rsidRPr="00BE3400">
          <w:rPr>
            <w:noProof/>
            <w:webHidden/>
            <w:sz w:val="28"/>
            <w:szCs w:val="28"/>
          </w:rPr>
          <w:t>15</w:t>
        </w:r>
        <w:r w:rsidRPr="00BE3400">
          <w:rPr>
            <w:noProof/>
            <w:webHidden/>
            <w:sz w:val="28"/>
            <w:szCs w:val="28"/>
          </w:rPr>
          <w:fldChar w:fldCharType="end"/>
        </w:r>
      </w:hyperlink>
    </w:p>
    <w:p w14:paraId="60A2A925" w14:textId="5776C4D5" w:rsidR="00BE3400" w:rsidRPr="00BE3400" w:rsidRDefault="00BE3400" w:rsidP="00BE3400">
      <w:pPr>
        <w:pStyle w:val="12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712935" w:history="1">
        <w:r w:rsidRPr="00BE340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BE3400">
          <w:rPr>
            <w:rFonts w:ascii="Times New Roman" w:hAnsi="Times New Roman"/>
            <w:noProof/>
            <w:webHidden/>
            <w:sz w:val="28"/>
          </w:rPr>
          <w:tab/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E3400">
          <w:rPr>
            <w:rFonts w:ascii="Times New Roman" w:hAnsi="Times New Roman"/>
            <w:noProof/>
            <w:webHidden/>
            <w:sz w:val="28"/>
          </w:rPr>
          <w:instrText xml:space="preserve"> PAGEREF _Toc195712935 \h </w:instrText>
        </w:r>
        <w:r w:rsidRPr="00BE3400">
          <w:rPr>
            <w:rFonts w:ascii="Times New Roman" w:hAnsi="Times New Roman"/>
            <w:noProof/>
            <w:webHidden/>
            <w:sz w:val="28"/>
          </w:rPr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E3400">
          <w:rPr>
            <w:rFonts w:ascii="Times New Roman" w:hAnsi="Times New Roman"/>
            <w:noProof/>
            <w:webHidden/>
            <w:sz w:val="28"/>
          </w:rPr>
          <w:t>15</w:t>
        </w:r>
        <w:r w:rsidRPr="00BE34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5B3FE2C8" w:rsidR="00AA2B8A" w:rsidRPr="00BE3400" w:rsidRDefault="0029547E" w:rsidP="00BE34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E340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E98F89E" w14:textId="77777777" w:rsidR="0019568B" w:rsidRDefault="0019568B" w:rsidP="005D0AB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19568B" w:rsidSect="00ED5F10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04B31DD1" w14:textId="1EB754FA" w:rsidR="00A204BB" w:rsidRDefault="00D37DEA" w:rsidP="005D0AB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05B0392" w14:textId="0EDE5612" w:rsidR="00FB3492" w:rsidRDefault="009651C3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6C601F3E" w:rsid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E9B918C" w14:textId="1A1688BC" w:rsidR="00A96A39" w:rsidRDefault="00A96A39" w:rsidP="00A96A3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616FE47D" w14:textId="77777777" w:rsidR="00A96A39" w:rsidRDefault="00A96A39" w:rsidP="00A96A3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  <w:sectPr w:rsidR="00A96A39" w:rsidSect="00ED5F10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6266C26B" w14:textId="2F9878DE" w:rsidR="00DE39D8" w:rsidRPr="00F11FA1" w:rsidRDefault="00D37DEA" w:rsidP="00F11FA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95712924"/>
      <w:r w:rsidRPr="00F11FA1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11FA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11FA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11F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11FA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F11FA1" w:rsidRDefault="00D37DEA" w:rsidP="00F11F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" w:name="_Toc195712925"/>
      <w:r w:rsidRPr="00F11FA1">
        <w:rPr>
          <w:rFonts w:ascii="Times New Roman" w:hAnsi="Times New Roman"/>
          <w:szCs w:val="28"/>
        </w:rPr>
        <w:t>1</w:t>
      </w:r>
      <w:r w:rsidR="00DE39D8" w:rsidRPr="00F11FA1">
        <w:rPr>
          <w:rFonts w:ascii="Times New Roman" w:hAnsi="Times New Roman"/>
          <w:szCs w:val="28"/>
        </w:rPr>
        <w:t xml:space="preserve">.1. </w:t>
      </w:r>
      <w:r w:rsidR="005C6A23" w:rsidRPr="00F11FA1">
        <w:rPr>
          <w:rFonts w:ascii="Times New Roman" w:hAnsi="Times New Roman"/>
          <w:szCs w:val="28"/>
        </w:rPr>
        <w:t xml:space="preserve">ОБЩИЕ СВЕДЕНИЯ О </w:t>
      </w:r>
      <w:r w:rsidRPr="00F11FA1">
        <w:rPr>
          <w:rFonts w:ascii="Times New Roman" w:hAnsi="Times New Roman"/>
          <w:szCs w:val="28"/>
        </w:rPr>
        <w:t>ТРЕБОВАНИЯХ</w:t>
      </w:r>
      <w:r w:rsidR="00976338" w:rsidRPr="00F11FA1">
        <w:rPr>
          <w:rFonts w:ascii="Times New Roman" w:hAnsi="Times New Roman"/>
          <w:szCs w:val="28"/>
        </w:rPr>
        <w:t xml:space="preserve"> </w:t>
      </w:r>
      <w:r w:rsidR="00E0407E" w:rsidRPr="00F11FA1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6DE7C065" w:rsidR="00E857D6" w:rsidRPr="00F11FA1" w:rsidRDefault="00D37DEA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 w:rsidRPr="00F11F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1C3" w:rsidRPr="00F11FA1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9651C3" w:rsidRPr="00F11F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51C3" w:rsidRPr="00F11FA1">
        <w:rPr>
          <w:rFonts w:ascii="Times New Roman" w:hAnsi="Times New Roman" w:cs="Times New Roman"/>
          <w:sz w:val="28"/>
          <w:szCs w:val="28"/>
        </w:rPr>
        <w:t>а</w:t>
      </w:r>
      <w:r w:rsidR="00E3025F" w:rsidRPr="00F11FA1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E3025F" w:rsidRPr="00F11FA1">
        <w:rPr>
          <w:rFonts w:ascii="Times New Roman" w:hAnsi="Times New Roman" w:cs="Times New Roman"/>
          <w:sz w:val="28"/>
          <w:szCs w:val="28"/>
        </w:rPr>
        <w:t>)</w:t>
      </w:r>
      <w:r w:rsidRPr="00F11FA1">
        <w:rPr>
          <w:rFonts w:ascii="Times New Roman" w:hAnsi="Times New Roman" w:cs="Times New Roman"/>
          <w:sz w:val="28"/>
          <w:szCs w:val="28"/>
        </w:rPr>
        <w:t>»</w:t>
      </w:r>
      <w:r w:rsidR="00EB3296" w:rsidRPr="00F11FA1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F11FA1">
        <w:rPr>
          <w:rFonts w:ascii="Times New Roman" w:hAnsi="Times New Roman" w:cs="Times New Roman"/>
          <w:sz w:val="28"/>
          <w:szCs w:val="28"/>
        </w:rPr>
        <w:t>определя</w:t>
      </w:r>
      <w:r w:rsidRPr="00F11FA1">
        <w:rPr>
          <w:rFonts w:ascii="Times New Roman" w:hAnsi="Times New Roman" w:cs="Times New Roman"/>
          <w:sz w:val="28"/>
          <w:szCs w:val="28"/>
        </w:rPr>
        <w:t>ю</w:t>
      </w:r>
      <w:r w:rsidR="00E857D6" w:rsidRPr="00F11FA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11FA1">
        <w:rPr>
          <w:rFonts w:ascii="Times New Roman" w:hAnsi="Times New Roman" w:cs="Times New Roman"/>
          <w:sz w:val="28"/>
          <w:szCs w:val="28"/>
        </w:rPr>
        <w:t>я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11FA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F11FA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11FA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11FA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11FA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11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11FA1" w:rsidRDefault="000244DA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11FA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11FA1" w:rsidRDefault="00C56A9B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Т</w:t>
      </w:r>
      <w:r w:rsidR="00D37DEA" w:rsidRPr="00F11FA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11FA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11FA1">
        <w:rPr>
          <w:rFonts w:ascii="Times New Roman" w:hAnsi="Times New Roman" w:cs="Times New Roman"/>
          <w:sz w:val="28"/>
          <w:szCs w:val="28"/>
        </w:rPr>
        <w:t>явля</w:t>
      </w:r>
      <w:r w:rsidR="00D37DEA" w:rsidRPr="00F11FA1">
        <w:rPr>
          <w:rFonts w:ascii="Times New Roman" w:hAnsi="Times New Roman" w:cs="Times New Roman"/>
          <w:sz w:val="28"/>
          <w:szCs w:val="28"/>
        </w:rPr>
        <w:t>ю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11FA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11FA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11FA1" w:rsidRDefault="00E857D6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11FA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11FA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11FA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11FA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11FA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11FA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D02E0A9" w:rsidR="00E857D6" w:rsidRPr="00F11FA1" w:rsidRDefault="00D37DEA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11FA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11FA1">
        <w:rPr>
          <w:rFonts w:ascii="Times New Roman" w:hAnsi="Times New Roman" w:cs="Times New Roman"/>
          <w:sz w:val="28"/>
          <w:szCs w:val="28"/>
        </w:rPr>
        <w:t>ы</w:t>
      </w:r>
      <w:r w:rsidR="00E857D6" w:rsidRPr="00F11FA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11FA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11FA1">
        <w:rPr>
          <w:rFonts w:ascii="Times New Roman" w:hAnsi="Times New Roman" w:cs="Times New Roman"/>
          <w:sz w:val="28"/>
          <w:szCs w:val="28"/>
        </w:rPr>
        <w:t>, к</w:t>
      </w:r>
      <w:r w:rsidR="00E857D6" w:rsidRPr="00F11FA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11FA1">
        <w:rPr>
          <w:rFonts w:ascii="Times New Roman" w:hAnsi="Times New Roman" w:cs="Times New Roman"/>
          <w:sz w:val="28"/>
          <w:szCs w:val="28"/>
        </w:rPr>
        <w:t>, с</w:t>
      </w:r>
      <w:r w:rsidR="00056CDE" w:rsidRPr="00F11FA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11FA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11FA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271666C" w14:textId="77777777" w:rsidR="00632AE7" w:rsidRPr="00F11FA1" w:rsidRDefault="00632AE7" w:rsidP="00F11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56C0BEC6" w:rsidR="000244DA" w:rsidRPr="00F11FA1" w:rsidRDefault="00270E01" w:rsidP="00F11FA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78885652"/>
      <w:bookmarkStart w:id="4" w:name="_Toc195712926"/>
      <w:r w:rsidRPr="00F11FA1">
        <w:rPr>
          <w:rFonts w:ascii="Times New Roman" w:hAnsi="Times New Roman"/>
          <w:szCs w:val="28"/>
        </w:rPr>
        <w:t>1</w:t>
      </w:r>
      <w:r w:rsidR="00D17132" w:rsidRPr="00F11FA1">
        <w:rPr>
          <w:rFonts w:ascii="Times New Roman" w:hAnsi="Times New Roman"/>
          <w:szCs w:val="28"/>
        </w:rPr>
        <w:t>.</w:t>
      </w:r>
      <w:bookmarkEnd w:id="3"/>
      <w:r w:rsidRPr="00F11FA1">
        <w:rPr>
          <w:rFonts w:ascii="Times New Roman" w:hAnsi="Times New Roman"/>
          <w:szCs w:val="28"/>
        </w:rPr>
        <w:t>2. ПЕРЕЧЕНЬ ПРОФЕССИОНАЛЬНЫХ</w:t>
      </w:r>
      <w:r w:rsidR="00D17132" w:rsidRPr="00F11FA1">
        <w:rPr>
          <w:rFonts w:ascii="Times New Roman" w:hAnsi="Times New Roman"/>
          <w:szCs w:val="28"/>
        </w:rPr>
        <w:t xml:space="preserve"> </w:t>
      </w:r>
      <w:r w:rsidRPr="00F11FA1">
        <w:rPr>
          <w:rFonts w:ascii="Times New Roman" w:hAnsi="Times New Roman"/>
          <w:szCs w:val="28"/>
        </w:rPr>
        <w:t>ЗАДАЧ СПЕЦИ</w:t>
      </w:r>
      <w:r w:rsidR="00E3025F" w:rsidRPr="00F11FA1">
        <w:rPr>
          <w:rFonts w:ascii="Times New Roman" w:hAnsi="Times New Roman"/>
          <w:szCs w:val="28"/>
        </w:rPr>
        <w:t>АЛ</w:t>
      </w:r>
      <w:r w:rsidR="00E120C8" w:rsidRPr="00F11FA1">
        <w:rPr>
          <w:rFonts w:ascii="Times New Roman" w:hAnsi="Times New Roman"/>
          <w:szCs w:val="28"/>
        </w:rPr>
        <w:t>ИСТА ПО КОМПЕТЕНЦИИ «</w:t>
      </w:r>
      <w:proofErr w:type="spellStart"/>
      <w:r w:rsidR="00E120C8" w:rsidRPr="00F11FA1">
        <w:rPr>
          <w:rFonts w:ascii="Times New Roman" w:hAnsi="Times New Roman"/>
          <w:szCs w:val="28"/>
        </w:rPr>
        <w:t>Агроботы</w:t>
      </w:r>
      <w:proofErr w:type="spellEnd"/>
      <w:r w:rsidR="00E120C8" w:rsidRPr="00F11FA1">
        <w:rPr>
          <w:rFonts w:ascii="Times New Roman" w:hAnsi="Times New Roman"/>
          <w:szCs w:val="28"/>
        </w:rPr>
        <w:t xml:space="preserve"> (</w:t>
      </w:r>
      <w:proofErr w:type="spellStart"/>
      <w:r w:rsidR="00E120C8" w:rsidRPr="00F11FA1">
        <w:rPr>
          <w:rFonts w:ascii="Times New Roman" w:hAnsi="Times New Roman"/>
          <w:szCs w:val="28"/>
        </w:rPr>
        <w:t>а</w:t>
      </w:r>
      <w:r w:rsidR="00E3025F" w:rsidRPr="00F11FA1">
        <w:rPr>
          <w:rFonts w:ascii="Times New Roman" w:hAnsi="Times New Roman"/>
          <w:szCs w:val="28"/>
        </w:rPr>
        <w:t>гророботы</w:t>
      </w:r>
      <w:proofErr w:type="spellEnd"/>
      <w:r w:rsidR="00E3025F" w:rsidRPr="00F11FA1">
        <w:rPr>
          <w:rFonts w:ascii="Times New Roman" w:hAnsi="Times New Roman"/>
          <w:szCs w:val="28"/>
        </w:rPr>
        <w:t>)</w:t>
      </w:r>
      <w:r w:rsidRPr="00F11FA1">
        <w:rPr>
          <w:rFonts w:ascii="Times New Roman" w:hAnsi="Times New Roman"/>
          <w:szCs w:val="28"/>
        </w:rPr>
        <w:t>»</w:t>
      </w:r>
      <w:r w:rsidR="00300593" w:rsidRPr="00F11FA1">
        <w:rPr>
          <w:rFonts w:ascii="Times New Roman" w:hAnsi="Times New Roman"/>
          <w:szCs w:val="28"/>
        </w:rPr>
        <w:t xml:space="preserve"> (Юниоры)</w:t>
      </w:r>
      <w:bookmarkEnd w:id="4"/>
    </w:p>
    <w:p w14:paraId="1D7BF307" w14:textId="153882B2" w:rsidR="00C56A9B" w:rsidRPr="00F11FA1" w:rsidRDefault="00C56A9B" w:rsidP="00F11F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11FA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11FA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F11FA1" w:rsidRDefault="00640E46" w:rsidP="00F11FA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1FA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5"/>
        <w:gridCol w:w="6130"/>
        <w:gridCol w:w="2119"/>
      </w:tblGrid>
      <w:tr w:rsidR="000244DA" w:rsidRPr="00F11FA1" w14:paraId="690948A9" w14:textId="77777777" w:rsidTr="00F11FA1">
        <w:trPr>
          <w:trHeight w:val="20"/>
          <w:jc w:val="center"/>
        </w:trPr>
        <w:tc>
          <w:tcPr>
            <w:tcW w:w="586" w:type="pct"/>
            <w:shd w:val="clear" w:color="auto" w:fill="92D050"/>
            <w:vAlign w:val="center"/>
          </w:tcPr>
          <w:p w14:paraId="7D857557" w14:textId="77777777" w:rsidR="000244DA" w:rsidRPr="00F11FA1" w:rsidRDefault="000244DA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280" w:type="pct"/>
            <w:shd w:val="clear" w:color="auto" w:fill="92D050"/>
            <w:vAlign w:val="center"/>
          </w:tcPr>
          <w:p w14:paraId="03F37E4C" w14:textId="77777777" w:rsidR="000244DA" w:rsidRPr="00F11FA1" w:rsidRDefault="000244DA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11FA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11FA1" w:rsidRDefault="000244DA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A4C62" w:rsidRPr="00F11FA1" w14:paraId="36656CAB" w14:textId="77777777" w:rsidTr="00F11FA1">
        <w:trPr>
          <w:trHeight w:val="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F11FA1" w:rsidRDefault="003A4C62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2D756C13" w14:textId="2410AEE9" w:rsidR="003A4C62" w:rsidRPr="00F11FA1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сопровождение производственных процессов в сельском хозяйстве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A9C69B4" w:rsidR="003A4C62" w:rsidRPr="00F11FA1" w:rsidRDefault="00227CD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3A4C62" w:rsidRPr="00F11FA1" w14:paraId="25C92B09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F11FA1" w:rsidRDefault="003A4C62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02508523" w14:textId="77777777" w:rsidR="007003B9" w:rsidRPr="00F11FA1" w:rsidRDefault="007003B9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1044E9" w14:textId="77777777" w:rsidR="007003B9" w:rsidRPr="00F11FA1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Основные типы сельскохозяйственной техники, области ее применения</w:t>
            </w:r>
          </w:p>
          <w:p w14:paraId="19309D81" w14:textId="6A6C6DB3" w:rsidR="007003B9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5CB94B43" w14:textId="77777777" w:rsidR="00BE3400" w:rsidRPr="00BE3400" w:rsidRDefault="00BE3400" w:rsidP="00B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AF26" w14:textId="77777777" w:rsidR="003A4C62" w:rsidRPr="00F11FA1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документации, поставляемой с сельскохозяйственной техникой, и требования к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F11FA1" w:rsidRDefault="003A4C62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62" w:rsidRPr="00F11FA1" w14:paraId="01887489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F11FA1" w:rsidRDefault="003A4C62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665CE254" w14:textId="77777777" w:rsidR="007003B9" w:rsidRPr="00F11FA1" w:rsidRDefault="007003B9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63AF72" w14:textId="77777777" w:rsidR="007003B9" w:rsidRPr="00F11FA1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14:paraId="2C196CFE" w14:textId="4F4E76B7" w:rsidR="003A4C62" w:rsidRPr="00F11FA1" w:rsidRDefault="007003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Приводить составные части изделия в рабочее положение в различных режимах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F11FA1" w:rsidRDefault="003A4C62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79B2A6B6" w14:textId="77777777" w:rsidTr="00F11FA1">
        <w:trPr>
          <w:trHeight w:val="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55B0D05F" w14:textId="56CBB959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Сборка узлов и агрегатов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61EFD7F9" w:rsidR="00E3025F" w:rsidRPr="00F11FA1" w:rsidRDefault="00227CD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</w:t>
            </w:r>
          </w:p>
        </w:tc>
      </w:tr>
      <w:tr w:rsidR="00E3025F" w:rsidRPr="00F11FA1" w14:paraId="2BF79E26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5A66722B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F37301" w14:textId="77777777" w:rsidR="00E3025F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узлов и агрегатов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их состав и конструктивные особенности</w:t>
            </w:r>
          </w:p>
          <w:p w14:paraId="1C236C9B" w14:textId="77777777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7E1D2FFD" w14:textId="22A921DC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233E7815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3857BD91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9F8C145" w14:textId="77777777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0A8BC7C2" w14:textId="77777777" w:rsidR="00E3025F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целостность узлов, агрегатов и модулей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0447ED2" w14:textId="77777777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распаковку и расконсервацию узлов, агрегатов и модулей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3F1EE06" w14:textId="1EC21967" w:rsidR="00855933" w:rsidRPr="00F11FA1" w:rsidRDefault="00855933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5134301B" w14:textId="77777777" w:rsidTr="00F11FA1">
        <w:trPr>
          <w:trHeight w:val="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3C8F7AF4" w14:textId="468AF046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40B00E3" w:rsidR="00E3025F" w:rsidRPr="00F11FA1" w:rsidRDefault="00227CD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3025F" w:rsidRPr="00F11FA1" w14:paraId="46BFEBFC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148FCD03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C6AA9C" w14:textId="77777777" w:rsidR="00E3025F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071584F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технические средства настройки и регулировки механизмов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50B5A0E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настройки комплексов следящих приводов в составе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2B727BD" w14:textId="2F8AB0C4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50CCFCAB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649338DE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1FA97E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и регулировать механизмы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техническими требованиями</w:t>
            </w:r>
          </w:p>
          <w:p w14:paraId="6AB62D33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выполнения работ по настройке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9F0E2FA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Настраивать электрические, гидравлические и пневматические приводы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на специализированных стендах</w:t>
            </w:r>
          </w:p>
          <w:p w14:paraId="59408EC6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комплексы следящих приводов в составе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CB228BC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электронные устройства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1B636BE" w14:textId="79D16FDD" w:rsidR="00E3025F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1A753297" w14:textId="77777777" w:rsidTr="00F11FA1">
        <w:trPr>
          <w:trHeight w:val="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0C48EC20" w14:textId="493C56A2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5A821B85" w:rsidR="00E3025F" w:rsidRPr="00F11FA1" w:rsidRDefault="00227CD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25F" w:rsidRPr="00F11FA1" w14:paraId="7C425F56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4A88F60F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74FD82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92E57EA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оборудования, инструментов и приборов при проведении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1EF973B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FE7706E" w14:textId="4F898980" w:rsidR="00E3025F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испытаний программного обеспечения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28EBCAC5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5FF24B18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8EA3400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готовность комплекса оборудования, используемого для проведения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E2ED1ED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измерения и записывать в журнал испытаний значения параметров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систем в процессе испытаний</w:t>
            </w:r>
          </w:p>
          <w:p w14:paraId="453865E9" w14:textId="77777777" w:rsidR="003365FD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стандартные виды технических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утвержденными методиками испытаний</w:t>
            </w:r>
          </w:p>
          <w:p w14:paraId="3BDBBC25" w14:textId="1358C5D1" w:rsidR="00E3025F" w:rsidRPr="00F11FA1" w:rsidRDefault="003365FD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результаты испытаний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06C23AF4" w14:textId="77777777" w:rsidTr="00F11FA1">
        <w:trPr>
          <w:trHeight w:val="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53BF01BA" w14:textId="7AB1F6D1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2CBD9143" w:rsidR="00E3025F" w:rsidRPr="00F11FA1" w:rsidRDefault="00227CD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25F" w:rsidRPr="00F11FA1" w14:paraId="6BA75C59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45D383D5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59976C" w14:textId="77777777" w:rsidR="00E3025F" w:rsidRPr="00F11FA1" w:rsidRDefault="000B16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Pr="00F11FA1" w:rsidRDefault="000B16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Pr="00F11FA1" w:rsidRDefault="000B16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Pr="00F11FA1" w:rsidRDefault="000B16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Pr="00F11FA1" w:rsidRDefault="000B16B9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спутниковых и наземных систем навигации, дистанционного зондирования и технических средств для </w:t>
            </w:r>
            <w:proofErr w:type="spellStart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геопозиционирования</w:t>
            </w:r>
            <w:proofErr w:type="spellEnd"/>
            <w:r w:rsidRPr="00F11FA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контроля развития растений</w:t>
            </w:r>
          </w:p>
          <w:p w14:paraId="1CFE0817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5F" w:rsidRPr="00F11FA1" w14:paraId="51BA7D25" w14:textId="77777777" w:rsidTr="00F11FA1">
        <w:trPr>
          <w:trHeight w:val="2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F11FA1" w:rsidRDefault="00E3025F" w:rsidP="00F11FA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5EA30500" w14:textId="77777777" w:rsidR="003A4C62" w:rsidRPr="00F11FA1" w:rsidRDefault="003A4C62" w:rsidP="00F1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C9AF08" w14:textId="77777777" w:rsidR="00E3025F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F11FA1" w:rsidRDefault="00241054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A1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F11FA1" w:rsidRDefault="00E3025F" w:rsidP="00F11FA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3D036176" w:rsidR="00E579D6" w:rsidRPr="00632AE7" w:rsidRDefault="00E579D6" w:rsidP="00632AE7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2CEE85B3" w14:textId="77777777" w:rsidR="000244DA" w:rsidRPr="00632AE7" w:rsidRDefault="000244DA" w:rsidP="00632AE7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292260F9" w14:textId="77777777" w:rsidR="00A204BB" w:rsidRDefault="00A204BB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F11FA1" w:rsidRDefault="00F8340A" w:rsidP="00F11F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95712927"/>
      <w:r w:rsidRPr="00F11FA1">
        <w:rPr>
          <w:rFonts w:ascii="Times New Roman" w:hAnsi="Times New Roman"/>
          <w:szCs w:val="28"/>
        </w:rPr>
        <w:lastRenderedPageBreak/>
        <w:t>1</w:t>
      </w:r>
      <w:r w:rsidR="00D17132" w:rsidRPr="00F11FA1">
        <w:rPr>
          <w:rFonts w:ascii="Times New Roman" w:hAnsi="Times New Roman"/>
          <w:szCs w:val="28"/>
        </w:rPr>
        <w:t>.</w:t>
      </w:r>
      <w:r w:rsidRPr="00F11FA1">
        <w:rPr>
          <w:rFonts w:ascii="Times New Roman" w:hAnsi="Times New Roman"/>
          <w:szCs w:val="28"/>
        </w:rPr>
        <w:t>3</w:t>
      </w:r>
      <w:r w:rsidR="00D17132" w:rsidRPr="00F11FA1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5C12749" w:rsidR="00DE39D8" w:rsidRPr="00F11FA1" w:rsidRDefault="00AE6AB7" w:rsidP="00F11FA1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1FA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11FA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11FA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F11FA1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F11FA1" w:rsidRDefault="00640E46" w:rsidP="00F11FA1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11FA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F11FA1" w:rsidRDefault="007274B8" w:rsidP="00F11FA1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F11FA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11FA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11FA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11FA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11FA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11FA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708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301"/>
        <w:gridCol w:w="1145"/>
        <w:gridCol w:w="963"/>
        <w:gridCol w:w="963"/>
        <w:gridCol w:w="1105"/>
        <w:gridCol w:w="2748"/>
      </w:tblGrid>
      <w:tr w:rsidR="00EB3296" w:rsidRPr="00F11FA1" w14:paraId="0A2AADAC" w14:textId="77777777" w:rsidTr="00F11FA1">
        <w:trPr>
          <w:trHeight w:val="20"/>
          <w:jc w:val="center"/>
        </w:trPr>
        <w:tc>
          <w:tcPr>
            <w:tcW w:w="3438" w:type="pct"/>
            <w:gridSpan w:val="6"/>
            <w:shd w:val="clear" w:color="auto" w:fill="92D050"/>
            <w:vAlign w:val="center"/>
          </w:tcPr>
          <w:p w14:paraId="6AA1BBD1" w14:textId="5ED99ED3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11FA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62" w:type="pct"/>
            <w:shd w:val="clear" w:color="auto" w:fill="92D050"/>
            <w:vAlign w:val="center"/>
          </w:tcPr>
          <w:p w14:paraId="2AF4BE06" w14:textId="75EDCB3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11FA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B3296" w:rsidRPr="00F11FA1" w14:paraId="6EDBED15" w14:textId="77777777" w:rsidTr="00F11FA1">
        <w:trPr>
          <w:trHeight w:val="20"/>
          <w:jc w:val="center"/>
        </w:trPr>
        <w:tc>
          <w:tcPr>
            <w:tcW w:w="894" w:type="pct"/>
            <w:vMerge w:val="restart"/>
            <w:shd w:val="clear" w:color="auto" w:fill="92D050"/>
            <w:vAlign w:val="center"/>
          </w:tcPr>
          <w:p w14:paraId="22554985" w14:textId="0EDAD76E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11FA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3CF24956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00B050"/>
            <w:vAlign w:val="center"/>
          </w:tcPr>
          <w:p w14:paraId="35F42FCD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73DA90DA" w14:textId="11265A4A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22F4030B" w14:textId="447655FE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7" w:type="pct"/>
            <w:shd w:val="clear" w:color="auto" w:fill="00B050"/>
            <w:vAlign w:val="center"/>
          </w:tcPr>
          <w:p w14:paraId="06257C9D" w14:textId="6349D29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62" w:type="pct"/>
            <w:shd w:val="clear" w:color="auto" w:fill="00B050"/>
            <w:vAlign w:val="center"/>
          </w:tcPr>
          <w:p w14:paraId="089247DF" w14:textId="59AF2541" w:rsidR="00EB3296" w:rsidRPr="00F11FA1" w:rsidRDefault="00EB3296" w:rsidP="00F11FA1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EB3296" w:rsidRPr="00F11FA1" w14:paraId="61D77BE1" w14:textId="77777777" w:rsidTr="00F11FA1">
        <w:trPr>
          <w:trHeight w:val="20"/>
          <w:jc w:val="center"/>
        </w:trPr>
        <w:tc>
          <w:tcPr>
            <w:tcW w:w="894" w:type="pct"/>
            <w:vMerge/>
            <w:shd w:val="clear" w:color="auto" w:fill="92D050"/>
            <w:vAlign w:val="center"/>
          </w:tcPr>
          <w:p w14:paraId="06232BE1" w14:textId="77777777" w:rsidR="00EB3296" w:rsidRPr="00F11FA1" w:rsidRDefault="00EB3296" w:rsidP="00F11FA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5703EC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14:paraId="3B3E3C84" w14:textId="2F5E3104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25</w:t>
            </w:r>
          </w:p>
        </w:tc>
        <w:tc>
          <w:tcPr>
            <w:tcW w:w="547" w:type="pct"/>
            <w:vAlign w:val="center"/>
          </w:tcPr>
          <w:p w14:paraId="5DA46E3D" w14:textId="252C9EBD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vAlign w:val="center"/>
          </w:tcPr>
          <w:p w14:paraId="082615A5" w14:textId="55B1C4EF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vAlign w:val="center"/>
          </w:tcPr>
          <w:p w14:paraId="38191B9B" w14:textId="73CCCCA6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712CE198" w14:textId="39037B3B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55</w:t>
            </w:r>
          </w:p>
        </w:tc>
      </w:tr>
      <w:tr w:rsidR="00EB3296" w:rsidRPr="00F11FA1" w14:paraId="4EB85C79" w14:textId="77777777" w:rsidTr="00F11FA1">
        <w:trPr>
          <w:trHeight w:val="20"/>
          <w:jc w:val="center"/>
        </w:trPr>
        <w:tc>
          <w:tcPr>
            <w:tcW w:w="894" w:type="pct"/>
            <w:vMerge/>
            <w:shd w:val="clear" w:color="auto" w:fill="92D050"/>
            <w:vAlign w:val="center"/>
          </w:tcPr>
          <w:p w14:paraId="22B843BA" w14:textId="77777777" w:rsidR="00EB3296" w:rsidRPr="00F11FA1" w:rsidRDefault="00EB3296" w:rsidP="00F11FA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20AFA02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14:paraId="4A25E47C" w14:textId="6A32A2C3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BB4702" w14:textId="5F4A7DC3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D9FE905" w14:textId="2BF479C6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17,5</w:t>
            </w:r>
          </w:p>
        </w:tc>
        <w:tc>
          <w:tcPr>
            <w:tcW w:w="627" w:type="pct"/>
            <w:vAlign w:val="center"/>
          </w:tcPr>
          <w:p w14:paraId="2ABB6818" w14:textId="1BC0F939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6E5BB194" w14:textId="41C02D8B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17,5</w:t>
            </w:r>
          </w:p>
        </w:tc>
      </w:tr>
      <w:tr w:rsidR="00EB3296" w:rsidRPr="00F11FA1" w14:paraId="270858FE" w14:textId="77777777" w:rsidTr="00F11FA1">
        <w:trPr>
          <w:trHeight w:val="20"/>
          <w:jc w:val="center"/>
        </w:trPr>
        <w:tc>
          <w:tcPr>
            <w:tcW w:w="894" w:type="pct"/>
            <w:vMerge/>
            <w:shd w:val="clear" w:color="auto" w:fill="92D050"/>
            <w:vAlign w:val="center"/>
          </w:tcPr>
          <w:p w14:paraId="11C06268" w14:textId="77777777" w:rsidR="00EB3296" w:rsidRPr="00F11FA1" w:rsidRDefault="00EB3296" w:rsidP="00F11FA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C8BD818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14:paraId="3BEDDFEB" w14:textId="4F8356B0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FB413FD" w14:textId="7EB4954C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6F8DAE" w14:textId="36949F6B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vAlign w:val="center"/>
          </w:tcPr>
          <w:p w14:paraId="149B0B9A" w14:textId="2E168415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35C37911" w14:textId="47A90BBE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12,5</w:t>
            </w:r>
          </w:p>
        </w:tc>
      </w:tr>
      <w:tr w:rsidR="00EB3296" w:rsidRPr="00F11FA1" w14:paraId="729DCFA9" w14:textId="77777777" w:rsidTr="00F11FA1">
        <w:trPr>
          <w:trHeight w:val="20"/>
          <w:jc w:val="center"/>
        </w:trPr>
        <w:tc>
          <w:tcPr>
            <w:tcW w:w="894" w:type="pct"/>
            <w:vMerge/>
            <w:shd w:val="clear" w:color="auto" w:fill="92D050"/>
            <w:vAlign w:val="center"/>
          </w:tcPr>
          <w:p w14:paraId="064ADD9F" w14:textId="77777777" w:rsidR="00EB3296" w:rsidRPr="00F11FA1" w:rsidRDefault="00EB3296" w:rsidP="00F11FA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124CBF9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1" w:type="pct"/>
            <w:vAlign w:val="center"/>
          </w:tcPr>
          <w:p w14:paraId="7BB1AD33" w14:textId="6A9C8E56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A4E8200" w14:textId="24938DC2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0DE24C5" w14:textId="62EF5454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vAlign w:val="center"/>
          </w:tcPr>
          <w:p w14:paraId="4535938D" w14:textId="74C14A72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10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CA64B26" w14:textId="17E4F65C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10</w:t>
            </w:r>
          </w:p>
        </w:tc>
      </w:tr>
      <w:tr w:rsidR="00EB3296" w:rsidRPr="00F11FA1" w14:paraId="22BB9E7A" w14:textId="77777777" w:rsidTr="00F11FA1">
        <w:trPr>
          <w:trHeight w:val="20"/>
          <w:jc w:val="center"/>
        </w:trPr>
        <w:tc>
          <w:tcPr>
            <w:tcW w:w="894" w:type="pct"/>
            <w:vMerge/>
            <w:shd w:val="clear" w:color="auto" w:fill="92D050"/>
            <w:vAlign w:val="center"/>
          </w:tcPr>
          <w:p w14:paraId="2B3484F3" w14:textId="77777777" w:rsidR="00EB3296" w:rsidRPr="00F11FA1" w:rsidRDefault="00EB3296" w:rsidP="00F11FA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8DD302D" w14:textId="7777777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11FA1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1" w:type="pct"/>
            <w:vAlign w:val="center"/>
          </w:tcPr>
          <w:p w14:paraId="788DF647" w14:textId="01F6D5C5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5</w:t>
            </w:r>
          </w:p>
        </w:tc>
        <w:tc>
          <w:tcPr>
            <w:tcW w:w="547" w:type="pct"/>
            <w:vAlign w:val="center"/>
          </w:tcPr>
          <w:p w14:paraId="792DEA04" w14:textId="5A36CB02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71778EC4" w14:textId="79AB2129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vAlign w:val="center"/>
          </w:tcPr>
          <w:p w14:paraId="12ACE406" w14:textId="1282F542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4A57BB5C" w14:textId="3F6C1C07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5</w:t>
            </w:r>
          </w:p>
        </w:tc>
      </w:tr>
      <w:tr w:rsidR="00EB3296" w:rsidRPr="00F11FA1" w14:paraId="7A651F98" w14:textId="77777777" w:rsidTr="00F11FA1">
        <w:trPr>
          <w:trHeight w:val="20"/>
          <w:jc w:val="center"/>
        </w:trPr>
        <w:tc>
          <w:tcPr>
            <w:tcW w:w="1065" w:type="pct"/>
            <w:gridSpan w:val="2"/>
            <w:shd w:val="clear" w:color="auto" w:fill="00B050"/>
            <w:vAlign w:val="center"/>
          </w:tcPr>
          <w:p w14:paraId="031BF5E1" w14:textId="36D478B4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62B470B5" w14:textId="0B5AD65A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F54C3E5" w14:textId="2B344835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1EC0780" w14:textId="6FDD7839" w:rsidR="00EB3296" w:rsidRPr="00F11FA1" w:rsidRDefault="00D832C1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17,5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46E89523" w14:textId="3DDFEC82" w:rsidR="00EB3296" w:rsidRPr="00F11FA1" w:rsidRDefault="00D832C1" w:rsidP="00F11FA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11FA1">
              <w:rPr>
                <w:sz w:val="22"/>
                <w:szCs w:val="22"/>
              </w:rPr>
              <w:t>22,5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498864D" w14:textId="07516105" w:rsidR="00EB3296" w:rsidRPr="00F11FA1" w:rsidRDefault="00EB3296" w:rsidP="00F11FA1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11FA1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Pr="00F11FA1" w:rsidRDefault="008E5424" w:rsidP="00F11FA1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</w:p>
    <w:p w14:paraId="274BACA2" w14:textId="566AAF07" w:rsidR="00DE39D8" w:rsidRPr="00F11FA1" w:rsidRDefault="00F8340A" w:rsidP="00F11FA1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7" w:name="_Toc195712928"/>
      <w:r w:rsidRPr="00F11FA1">
        <w:rPr>
          <w:rFonts w:ascii="Times New Roman" w:hAnsi="Times New Roman"/>
          <w:szCs w:val="28"/>
        </w:rPr>
        <w:t>1</w:t>
      </w:r>
      <w:r w:rsidR="00643A8A" w:rsidRPr="00F11FA1">
        <w:rPr>
          <w:rFonts w:ascii="Times New Roman" w:hAnsi="Times New Roman"/>
          <w:szCs w:val="28"/>
        </w:rPr>
        <w:t>.</w:t>
      </w:r>
      <w:r w:rsidRPr="00F11FA1">
        <w:rPr>
          <w:rFonts w:ascii="Times New Roman" w:hAnsi="Times New Roman"/>
          <w:szCs w:val="28"/>
        </w:rPr>
        <w:t>4</w:t>
      </w:r>
      <w:r w:rsidR="00AA2B8A" w:rsidRPr="00F11FA1">
        <w:rPr>
          <w:rFonts w:ascii="Times New Roman" w:hAnsi="Times New Roman"/>
          <w:szCs w:val="28"/>
        </w:rPr>
        <w:t xml:space="preserve">. </w:t>
      </w:r>
      <w:r w:rsidR="007A6888" w:rsidRPr="00F11FA1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52187DCA" w:rsidR="00DE39D8" w:rsidRPr="00F11FA1" w:rsidRDefault="00DE39D8" w:rsidP="00F11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F11FA1">
        <w:rPr>
          <w:rFonts w:ascii="Times New Roman" w:hAnsi="Times New Roman" w:cs="Times New Roman"/>
          <w:sz w:val="28"/>
          <w:szCs w:val="28"/>
        </w:rPr>
        <w:t>К</w:t>
      </w:r>
      <w:r w:rsidRPr="00F11FA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F11FA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F11FA1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F11FA1" w:rsidRDefault="00640E46" w:rsidP="00F11FA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11FA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F11FA1" w:rsidRDefault="00640E46" w:rsidP="00F11FA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A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2996"/>
        <w:gridCol w:w="5853"/>
      </w:tblGrid>
      <w:tr w:rsidR="008761F3" w:rsidRPr="009D04EE" w14:paraId="59DCEA44" w14:textId="77777777" w:rsidTr="00F11FA1">
        <w:trPr>
          <w:jc w:val="center"/>
        </w:trPr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F11FA1">
        <w:trPr>
          <w:jc w:val="center"/>
        </w:trPr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30D60C61" w:rsidR="006711B3" w:rsidRPr="004904C5" w:rsidRDefault="00300593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Дистанционный наземный мониторинг состояния сельскохозяйственных культур с помощью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4210599E" w14:textId="77777777" w:rsidR="00DC4EEF" w:rsidRDefault="00DC4EEF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84AEA41" w14:textId="77777777" w:rsidR="00DC4EEF" w:rsidRDefault="00DC4EEF" w:rsidP="00F11FA1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Настройка параметров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мехатронного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устройства;</w:t>
            </w:r>
          </w:p>
          <w:p w14:paraId="3D0969A6" w14:textId="77777777" w:rsidR="00DC4EEF" w:rsidRPr="00E120C8" w:rsidRDefault="00DC4EEF" w:rsidP="00F11FA1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сканирования пробных площадок;</w:t>
            </w:r>
          </w:p>
          <w:p w14:paraId="360B4BE2" w14:textId="0519DC92" w:rsidR="006711B3" w:rsidRPr="00DC4EEF" w:rsidRDefault="00DC4EEF" w:rsidP="00F11FA1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забора почвенных образцов.</w:t>
            </w:r>
          </w:p>
        </w:tc>
      </w:tr>
      <w:tr w:rsidR="000F4F22" w:rsidRPr="009D04EE" w14:paraId="1A96BA02" w14:textId="77777777" w:rsidTr="00F11FA1">
        <w:trPr>
          <w:jc w:val="center"/>
        </w:trPr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7A133C1" w:rsidR="000F4F22" w:rsidRPr="004904C5" w:rsidRDefault="00344BF1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44BF1">
              <w:rPr>
                <w:b/>
                <w:sz w:val="24"/>
                <w:szCs w:val="24"/>
              </w:rPr>
              <w:t xml:space="preserve">Моделирование проведения агротехнических мероприятий с </w:t>
            </w:r>
            <w:r w:rsidRPr="00344BF1">
              <w:rPr>
                <w:b/>
                <w:sz w:val="24"/>
                <w:szCs w:val="24"/>
              </w:rPr>
              <w:lastRenderedPageBreak/>
              <w:t>применением наземных и воздушных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F11FA1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Настройка параметров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мехатронного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устройства;</w:t>
            </w:r>
          </w:p>
          <w:p w14:paraId="35FC4665" w14:textId="248CF7B9" w:rsidR="000F4F22" w:rsidRPr="00E120C8" w:rsidRDefault="000F4F22" w:rsidP="00F11FA1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наземных роботизированных систем в среде виртуального программирования и визуализации;</w:t>
            </w:r>
          </w:p>
          <w:p w14:paraId="03F2F467" w14:textId="053DC1A1" w:rsidR="000F4F22" w:rsidRPr="00632AE7" w:rsidRDefault="000F4F22" w:rsidP="00F11FA1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воздушных роботизированных систем в среде виртуального программирования и визуализации.</w:t>
            </w:r>
          </w:p>
        </w:tc>
      </w:tr>
      <w:tr w:rsidR="00437D28" w:rsidRPr="009D04EE" w14:paraId="21213197" w14:textId="77777777" w:rsidTr="00F11FA1">
        <w:trPr>
          <w:jc w:val="center"/>
        </w:trPr>
        <w:tc>
          <w:tcPr>
            <w:tcW w:w="265" w:type="pct"/>
            <w:shd w:val="clear" w:color="auto" w:fill="00B050"/>
          </w:tcPr>
          <w:p w14:paraId="7AFABB4B" w14:textId="7668A58D" w:rsidR="00437D28" w:rsidRPr="00437D28" w:rsidRDefault="00300593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spellStart"/>
            <w:r w:rsidRPr="000F4F22">
              <w:rPr>
                <w:b/>
                <w:sz w:val="24"/>
                <w:szCs w:val="24"/>
              </w:rPr>
              <w:t>агро</w:t>
            </w:r>
            <w:r>
              <w:rPr>
                <w:b/>
                <w:sz w:val="24"/>
                <w:szCs w:val="24"/>
              </w:rPr>
              <w:t>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F11FA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7950E5" w14:textId="2986A845" w:rsidR="00437D28" w:rsidRPr="00632AE7" w:rsidRDefault="00572ECF" w:rsidP="00F11FA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Заправка резервуара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6711B3" w:rsidRPr="009D04EE" w14:paraId="491E9FD4" w14:textId="77777777" w:rsidTr="00F11FA1">
        <w:trPr>
          <w:jc w:val="center"/>
        </w:trPr>
        <w:tc>
          <w:tcPr>
            <w:tcW w:w="265" w:type="pct"/>
            <w:shd w:val="clear" w:color="auto" w:fill="00B050"/>
          </w:tcPr>
          <w:p w14:paraId="257385C6" w14:textId="5D2448C1" w:rsidR="006711B3" w:rsidRPr="006711B3" w:rsidRDefault="00300593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Построение и выполнение маршрутного задания </w:t>
            </w:r>
            <w:proofErr w:type="spellStart"/>
            <w:r>
              <w:rPr>
                <w:b/>
                <w:sz w:val="24"/>
                <w:szCs w:val="24"/>
              </w:rPr>
              <w:t>агробота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F11FA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F11FA1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маршрута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66BED1" w14:textId="77777777" w:rsidR="00572ECF" w:rsidRDefault="00572ECF" w:rsidP="00F11FA1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Предпусковая подготовка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A0B3CE7" w14:textId="77777777" w:rsidR="00572ECF" w:rsidRDefault="00572ECF" w:rsidP="00F11FA1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ручном режиме;</w:t>
            </w:r>
          </w:p>
          <w:p w14:paraId="2FFAF1E5" w14:textId="2CB794B1" w:rsidR="00572ECF" w:rsidRPr="00572ECF" w:rsidRDefault="00572ECF" w:rsidP="00F11FA1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автономном режиме</w:t>
            </w:r>
          </w:p>
        </w:tc>
      </w:tr>
    </w:tbl>
    <w:p w14:paraId="49D462FF" w14:textId="393EDB37" w:rsidR="0037535C" w:rsidRPr="00F11FA1" w:rsidRDefault="0037535C" w:rsidP="00F11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F11FA1" w:rsidRDefault="005A1625" w:rsidP="00F11F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8" w:name="_Toc195712929"/>
      <w:r w:rsidRPr="00F11FA1">
        <w:rPr>
          <w:rFonts w:ascii="Times New Roman" w:hAnsi="Times New Roman"/>
          <w:szCs w:val="28"/>
        </w:rPr>
        <w:t>1.5. КОНКУРСНОЕ ЗАДАНИЕ</w:t>
      </w:r>
      <w:bookmarkEnd w:id="8"/>
    </w:p>
    <w:p w14:paraId="33CA20EA" w14:textId="3BEC924D" w:rsidR="009E52E7" w:rsidRPr="00F11FA1" w:rsidRDefault="009E52E7" w:rsidP="00F11F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F11F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1174C05" w:rsidR="009E52E7" w:rsidRPr="00F11FA1" w:rsidRDefault="009E52E7" w:rsidP="00F11F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F1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F11FA1" w:rsidRDefault="009E52E7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F11FA1">
        <w:rPr>
          <w:rFonts w:ascii="Times New Roman" w:hAnsi="Times New Roman" w:cs="Times New Roman"/>
          <w:sz w:val="28"/>
          <w:szCs w:val="28"/>
        </w:rPr>
        <w:t>требований</w:t>
      </w:r>
      <w:r w:rsidRPr="00F11FA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0C6A2EE4" w:rsidR="009E52E7" w:rsidRPr="00F11FA1" w:rsidRDefault="009E52E7" w:rsidP="00F11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32AE7" w:rsidRPr="00F11FA1">
        <w:rPr>
          <w:rFonts w:ascii="Times New Roman" w:hAnsi="Times New Roman" w:cs="Times New Roman"/>
          <w:sz w:val="28"/>
          <w:szCs w:val="28"/>
        </w:rPr>
        <w:t>конкурсанта</w:t>
      </w:r>
      <w:r w:rsidRPr="00F11FA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F11FA1">
        <w:rPr>
          <w:rFonts w:ascii="Times New Roman" w:hAnsi="Times New Roman" w:cs="Times New Roman"/>
          <w:sz w:val="28"/>
          <w:szCs w:val="28"/>
        </w:rPr>
        <w:t>.</w:t>
      </w:r>
    </w:p>
    <w:p w14:paraId="403DBFB9" w14:textId="77777777" w:rsidR="005D0ABA" w:rsidRPr="00F11FA1" w:rsidRDefault="005D0ABA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F11FA1" w:rsidRDefault="005A1625" w:rsidP="00F11F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9" w:name="_Toc195712930"/>
      <w:r w:rsidRPr="00F11FA1">
        <w:rPr>
          <w:rFonts w:ascii="Times New Roman" w:hAnsi="Times New Roman"/>
          <w:szCs w:val="28"/>
        </w:rPr>
        <w:t xml:space="preserve">1.5.1. </w:t>
      </w:r>
      <w:r w:rsidR="008C41F7" w:rsidRPr="00F11FA1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14:paraId="0599B3F7" w14:textId="1BF0E869" w:rsidR="007E1366" w:rsidRPr="00F11FA1" w:rsidRDefault="008C41F7" w:rsidP="00F11FA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241054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DC4EEF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</w:t>
      </w:r>
      <w:r w:rsidR="00241054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C4EEF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DC4EEF"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1F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410D393" w14:textId="77777777" w:rsidR="005D0ABA" w:rsidRPr="00F11FA1" w:rsidRDefault="005D0ABA" w:rsidP="00F11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F11FA1" w:rsidRDefault="00730AE0" w:rsidP="00F11F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95712931"/>
      <w:r w:rsidRPr="00F11FA1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F11FA1">
        <w:rPr>
          <w:rFonts w:ascii="Times New Roman" w:hAnsi="Times New Roman"/>
          <w:szCs w:val="28"/>
        </w:rPr>
        <w:t xml:space="preserve"> </w:t>
      </w:r>
      <w:r w:rsidR="000B55A2" w:rsidRPr="00F11FA1">
        <w:rPr>
          <w:rFonts w:ascii="Times New Roman" w:hAnsi="Times New Roman"/>
          <w:color w:val="000000"/>
          <w:szCs w:val="28"/>
          <w:lang w:eastAsia="ru-RU"/>
        </w:rPr>
        <w:t>(инвариант/</w:t>
      </w:r>
      <w:proofErr w:type="spellStart"/>
      <w:r w:rsidR="000B55A2" w:rsidRPr="00F11FA1">
        <w:rPr>
          <w:rFonts w:ascii="Times New Roman" w:hAnsi="Times New Roman"/>
          <w:color w:val="000000"/>
          <w:szCs w:val="28"/>
          <w:lang w:eastAsia="ru-RU"/>
        </w:rPr>
        <w:t>вариатив</w:t>
      </w:r>
      <w:proofErr w:type="spellEnd"/>
      <w:r w:rsidR="000B55A2" w:rsidRPr="00F11FA1">
        <w:rPr>
          <w:rFonts w:ascii="Times New Roman" w:hAnsi="Times New Roman"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Pr="00F11FA1" w:rsidRDefault="000B55A2" w:rsidP="00F11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6095A456" w:rsidR="0044261A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4EEF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Дистанционный наземный мониторинг состояния сельскохозяйственных культур с помощью роботизированных систем</w:t>
      </w:r>
      <w:r w:rsidR="0044261A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4A681FB1" w:rsidR="0044261A" w:rsidRPr="00F11FA1" w:rsidRDefault="0044261A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C4EEF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  <w:r w:rsidR="00227CD4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005AFDE8" w14:textId="77777777" w:rsidR="00DC4EEF" w:rsidRPr="00F11FA1" w:rsidRDefault="0044261A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EF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с применением программы виртуального программирования, необходимо, используя робототехническое устройство, произвести отбор почвенных образцов и сканирование растительности на пробных площадках.</w:t>
      </w:r>
    </w:p>
    <w:p w14:paraId="3DCB6B9F" w14:textId="77777777" w:rsidR="00DC4EEF" w:rsidRPr="00F11FA1" w:rsidRDefault="00DC4EEF" w:rsidP="00F11FA1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Настройка параметров </w:t>
      </w: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робототехнического устройства в среде виртуального программирования;</w:t>
      </w:r>
    </w:p>
    <w:p w14:paraId="3FEC9166" w14:textId="77777777" w:rsidR="00DC4EEF" w:rsidRPr="00F11FA1" w:rsidRDefault="00DC4EEF" w:rsidP="00F11FA1">
      <w:pPr>
        <w:pStyle w:val="aff1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определить и задать параметры движения </w:t>
      </w: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устройства в среде виртуальной реальности;</w:t>
      </w:r>
    </w:p>
    <w:p w14:paraId="7192C7B9" w14:textId="77777777" w:rsidR="00DC4EEF" w:rsidRPr="00F11FA1" w:rsidRDefault="00DC4EEF" w:rsidP="00F11FA1">
      <w:pPr>
        <w:pStyle w:val="aff1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>маршрут должен быть задан в соответствии с эталоном без использования лишних блоков и инструментов;</w:t>
      </w:r>
    </w:p>
    <w:p w14:paraId="270503F6" w14:textId="77777777" w:rsidR="00DC4EEF" w:rsidRPr="00F11FA1" w:rsidRDefault="00DC4EEF" w:rsidP="00F11FA1">
      <w:pPr>
        <w:pStyle w:val="aff1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мехатронное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устройство должно преодолеть препятствия и объехать инженерные сооружения;</w:t>
      </w:r>
    </w:p>
    <w:p w14:paraId="0675C2AC" w14:textId="77777777" w:rsidR="00DC4EEF" w:rsidRPr="00F11FA1" w:rsidRDefault="00DC4EEF" w:rsidP="00F11FA1">
      <w:pPr>
        <w:pStyle w:val="aff1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мехатронное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устройство должно разворачиваться вне зон линий посева.</w:t>
      </w:r>
    </w:p>
    <w:p w14:paraId="6EB9ECD7" w14:textId="77777777" w:rsidR="00DC4EEF" w:rsidRPr="00F11FA1" w:rsidRDefault="00DC4EEF" w:rsidP="00F11FA1">
      <w:pPr>
        <w:pStyle w:val="aff1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параметры движения </w:t>
      </w: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устройства в режиме сканирования должны быть корректными.</w:t>
      </w:r>
    </w:p>
    <w:p w14:paraId="6DBFE253" w14:textId="77777777" w:rsidR="00DC4EEF" w:rsidRPr="00F11FA1" w:rsidRDefault="00DC4EEF" w:rsidP="00F11FA1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>Параметры сканирования пробных площадок в среде виртуального программирования;</w:t>
      </w:r>
    </w:p>
    <w:p w14:paraId="755A6B7B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2.1 произведена имитация сканирования пробной площади в виде остановки и оборота на 360° </w:t>
      </w:r>
      <w:proofErr w:type="spellStart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мехатронным</w:t>
      </w:r>
      <w:proofErr w:type="spellEnd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устройством; </w:t>
      </w:r>
    </w:p>
    <w:p w14:paraId="28DA4C17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2.2 сканирование должно быть проведено на всех контрольных точках;</w:t>
      </w:r>
    </w:p>
    <w:p w14:paraId="59A5D250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2.3 маршрут должен быть построен с учетом промежуточных подзарядок </w:t>
      </w:r>
      <w:proofErr w:type="spellStart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робототехнического устройства;</w:t>
      </w:r>
    </w:p>
    <w:p w14:paraId="49823D99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2.4 маршрут должен быть построен с учетом промежуточных подзарядок </w:t>
      </w:r>
      <w:proofErr w:type="spellStart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робототехнического устройства.</w:t>
      </w:r>
    </w:p>
    <w:p w14:paraId="2481FE0F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Параметры забора почвенных образцов в среде виртуального программирования;</w:t>
      </w:r>
    </w:p>
    <w:p w14:paraId="29FC595F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3.1 </w:t>
      </w:r>
      <w:proofErr w:type="spellStart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мехатронное</w:t>
      </w:r>
      <w:proofErr w:type="spellEnd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устройство должно совершить остановку и определенную комбинацию действий в соответствии с техническим заданием для имитации забора почвенных образцов;</w:t>
      </w:r>
    </w:p>
    <w:p w14:paraId="50FD55C5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3.2 маршрут должен быть построен с учетом промежуточных подзарядок </w:t>
      </w:r>
      <w:proofErr w:type="spellStart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робототехнического устройства;</w:t>
      </w:r>
    </w:p>
    <w:p w14:paraId="21D0529D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3.2 забор почв должен быть проведен на всех контрольных точках, с учетом возможного наикратчайшего маршрута и заложенного времени на проведение работ.</w:t>
      </w:r>
    </w:p>
    <w:p w14:paraId="4FFE2807" w14:textId="77777777" w:rsidR="00DC4EEF" w:rsidRPr="00F11FA1" w:rsidRDefault="00DC4EEF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>4. Модуль должен быть выполнен в соответствии с техникой безопасности.</w:t>
      </w:r>
    </w:p>
    <w:p w14:paraId="0DA50DB1" w14:textId="645269F6" w:rsidR="00730AE0" w:rsidRPr="00F11FA1" w:rsidRDefault="00730AE0" w:rsidP="00F11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822BDB7" w:rsidR="00730AE0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F11FA1" w:rsidRDefault="00E120C8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  <w:r w:rsidR="0098714C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Используя техническое задание к модулю и план агротехнических мероприятий, выполнить работы по улучшению условий произрастания с/х культур (внесение химических веществ) с применением имеющегося оборудования в установленный временной промежуток.</w:t>
      </w:r>
    </w:p>
    <w:p w14:paraId="1B6E4303" w14:textId="77777777" w:rsidR="0099149C" w:rsidRPr="00F11FA1" w:rsidRDefault="0099149C" w:rsidP="00F11FA1">
      <w:pPr>
        <w:pStyle w:val="aff1"/>
        <w:numPr>
          <w:ilvl w:val="1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Настройка параметров </w:t>
      </w: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 робототехнического устройства в   среде виртуального программирования;</w:t>
      </w:r>
    </w:p>
    <w:p w14:paraId="700D8CC6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определить и задать параметры движения 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мехатронного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устройства в среде виртуальной реальности;</w:t>
      </w:r>
    </w:p>
    <w:p w14:paraId="52DE7B18" w14:textId="7513C48C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1.2 маршрут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2.1 наземная роботизированная система выполнила подзарядку на станциях не менее 3 раз;</w:t>
      </w:r>
    </w:p>
    <w:p w14:paraId="4B4E5AE0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2.2 наземная роботизированная система выполнила задание в отведенной зоне;</w:t>
      </w:r>
    </w:p>
    <w:p w14:paraId="18010E88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2.3 наземная роботизированная система выполнила остановку во всех зонах, которые необходимо подвергнуть обработке;</w:t>
      </w:r>
    </w:p>
    <w:p w14:paraId="7B9731FF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2.4 наземная роботизированная система преодолела все препятствия;</w:t>
      </w:r>
    </w:p>
    <w:p w14:paraId="7266057C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2.5 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мехатронное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устройство объехало все инженерные сооружения;</w:t>
      </w:r>
    </w:p>
    <w:p w14:paraId="4EED5E02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2.6 скорость движения наземной роботизированной системы при внесении удобрений выставлена в соответствии с базовыми показателями.</w:t>
      </w:r>
    </w:p>
    <w:p w14:paraId="033C453A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3.1 воздушная роботизированная система должна выполнить подзарядку на станциях не менее 3 раз;</w:t>
      </w:r>
    </w:p>
    <w:p w14:paraId="22EE2E71" w14:textId="77777777" w:rsidR="0099149C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3.2 воздушная роботизированная система выполнила увеличение или снижение высоты в пределах обрабатываемых площадей;</w:t>
      </w:r>
    </w:p>
    <w:p w14:paraId="10084992" w14:textId="41AABC5C" w:rsidR="00986AA3" w:rsidRPr="00F11FA1" w:rsidRDefault="0099149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F11F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F11FA1" w:rsidRDefault="00730AE0" w:rsidP="00F11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26834AF" w:rsidR="00730AE0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C4EEF"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эксплуатация </w:t>
      </w:r>
      <w:proofErr w:type="spellStart"/>
      <w:r w:rsidR="00220782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 w:rsidR="00914F8A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7003B9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14F8A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9D46604" w:rsidR="00730AE0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20782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E120C8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Pr="00F11FA1" w:rsidRDefault="00730AE0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080E27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</w:t>
      </w:r>
      <w:proofErr w:type="spellStart"/>
      <w:r w:rsidR="00080E27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="00080E27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932C4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F11FA1" w:rsidRDefault="00080E27" w:rsidP="00F11FA1">
      <w:pPr>
        <w:pStyle w:val="aff1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sz w:val="28"/>
          <w:szCs w:val="28"/>
        </w:rPr>
        <w:t xml:space="preserve">Сборка </w:t>
      </w:r>
      <w:proofErr w:type="spellStart"/>
      <w:r w:rsidRPr="00F11FA1">
        <w:rPr>
          <w:rFonts w:ascii="Times New Roman" w:eastAsia="Times New Roman" w:hAnsi="Times New Roman"/>
          <w:bCs/>
          <w:sz w:val="28"/>
          <w:szCs w:val="28"/>
        </w:rPr>
        <w:t>агроробота</w:t>
      </w:r>
      <w:proofErr w:type="spellEnd"/>
      <w:r w:rsidR="008341E3" w:rsidRPr="00F11FA1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F11FA1" w:rsidRDefault="007A0E6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="00080E27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установить струйные распылители</w:t>
      </w:r>
      <w:r w:rsidR="00B44689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2B1D1978" w14:textId="7D07125D" w:rsidR="008341E3" w:rsidRPr="00F11FA1" w:rsidRDefault="007A0E6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1.2 </w:t>
      </w:r>
      <w:r w:rsidR="00B44689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установить </w:t>
      </w:r>
      <w:r w:rsidR="00B44689" w:rsidRPr="00F11FA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RTK</w:t>
      </w:r>
      <w:r w:rsidR="00B44689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-антенны в соответствии с инструкцией завода-изготовителя;</w:t>
      </w:r>
    </w:p>
    <w:p w14:paraId="27C1C3B1" w14:textId="4A57AFC2" w:rsidR="00B44689" w:rsidRPr="00F11FA1" w:rsidRDefault="00B44689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1.3 осуществить заправку резервуара 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084912F6" w14:textId="3B8AA75F" w:rsidR="00B44689" w:rsidRPr="00F11FA1" w:rsidRDefault="00B44689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1.4 осуществить проверку заряда и установку аккумуляторной батареи в 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5C89ED90" w14:textId="20B53EA5" w:rsidR="00B44689" w:rsidRPr="00F11FA1" w:rsidRDefault="00B44689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1.5 строгое соблюдение </w:t>
      </w:r>
      <w:r w:rsidR="0098714C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43D10FA4" w14:textId="135862FD" w:rsidR="0098714C" w:rsidRPr="00F11FA1" w:rsidRDefault="007A0E6C" w:rsidP="00F11FA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r w:rsidR="0098714C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Разборка </w:t>
      </w:r>
      <w:proofErr w:type="spellStart"/>
      <w:r w:rsidR="0098714C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="0098714C"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транспортировочное положение в соответствии с техническим заданием.</w:t>
      </w:r>
    </w:p>
    <w:p w14:paraId="40DA3849" w14:textId="77777777" w:rsidR="00F11FA1" w:rsidRPr="00F11FA1" w:rsidRDefault="00F11FA1" w:rsidP="00F11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07D173" w14:textId="1432E557" w:rsidR="0098714C" w:rsidRPr="00F11FA1" w:rsidRDefault="0098714C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C4EEF"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Построение и выполнение маршрутного задания </w:t>
      </w:r>
      <w:proofErr w:type="spellStart"/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7003B9"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F11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FB1D4B" w14:textId="1FFDAB8B" w:rsidR="0098714C" w:rsidRPr="00F11FA1" w:rsidRDefault="0098714C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F11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1FA1">
        <w:rPr>
          <w:rFonts w:ascii="Times New Roman" w:eastAsia="Times New Roman" w:hAnsi="Times New Roman" w:cs="Times New Roman"/>
          <w:bCs/>
          <w:i/>
          <w:sz w:val="28"/>
          <w:szCs w:val="28"/>
        </w:rPr>
        <w:t>40 минут</w:t>
      </w:r>
    </w:p>
    <w:p w14:paraId="749F8B1A" w14:textId="1D3846A8" w:rsidR="0098714C" w:rsidRPr="00F11FA1" w:rsidRDefault="0098714C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По результатам выполнения подготовки </w:t>
      </w:r>
      <w:proofErr w:type="spellStart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выполнить полевое задание в соответствии с техническим заданием </w:t>
      </w:r>
    </w:p>
    <w:p w14:paraId="3982F058" w14:textId="3BDC0D32" w:rsidR="0098714C" w:rsidRPr="00F11FA1" w:rsidRDefault="0098714C" w:rsidP="00F11FA1">
      <w:pPr>
        <w:pStyle w:val="aff1"/>
        <w:numPr>
          <w:ilvl w:val="0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Настройка параметров и построение маршрута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</w:t>
      </w:r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F11FA1" w:rsidRDefault="0098714C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F11FA1" w:rsidRDefault="0098714C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движения </w:t>
      </w:r>
      <w:proofErr w:type="spellStart"/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Pr="00F11FA1" w:rsidRDefault="0098714C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Pr="00F11FA1" w:rsidRDefault="0098714C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</w:t>
      </w:r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бота</w:t>
      </w:r>
      <w:proofErr w:type="spellEnd"/>
      <w:r w:rsidR="007B103B" w:rsidRPr="00F11FA1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3F768DDC" w14:textId="47F495AB" w:rsidR="007B103B" w:rsidRPr="00F11FA1" w:rsidRDefault="007B103B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Pr="00F11FA1" w:rsidRDefault="007B103B" w:rsidP="00F11FA1">
      <w:pPr>
        <w:pStyle w:val="aff1"/>
        <w:numPr>
          <w:ilvl w:val="0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; </w:t>
      </w:r>
    </w:p>
    <w:p w14:paraId="50923281" w14:textId="4699AA85" w:rsidR="007B103B" w:rsidRPr="00F11FA1" w:rsidRDefault="007B103B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до места выполнения полевого задания;</w:t>
      </w:r>
    </w:p>
    <w:p w14:paraId="0CEF1C69" w14:textId="0CDE566D" w:rsidR="007B103B" w:rsidRPr="00F11FA1" w:rsidRDefault="007B103B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в автономном режиме</w:t>
      </w:r>
      <w:r w:rsidR="00F22FB3"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Pr="00F11FA1" w:rsidRDefault="007B103B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в соответствии с техническим заданием;</w:t>
      </w:r>
    </w:p>
    <w:p w14:paraId="0A5841F7" w14:textId="4F054E65" w:rsidR="007B103B" w:rsidRPr="00F11FA1" w:rsidRDefault="00F22FB3" w:rsidP="00F11FA1">
      <w:pPr>
        <w:pStyle w:val="aff1"/>
        <w:numPr>
          <w:ilvl w:val="1"/>
          <w:numId w:val="4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</w:t>
      </w:r>
      <w:proofErr w:type="spellStart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F11FA1">
        <w:rPr>
          <w:rFonts w:ascii="Times New Roman" w:eastAsia="Times New Roman" w:hAnsi="Times New Roman"/>
          <w:bCs/>
          <w:iCs/>
          <w:sz w:val="28"/>
          <w:szCs w:val="28"/>
        </w:rPr>
        <w:t xml:space="preserve"> от места выполнения полевого задания до места стоянки. </w:t>
      </w:r>
    </w:p>
    <w:p w14:paraId="28B6497F" w14:textId="1B669E00" w:rsidR="00D17132" w:rsidRPr="00F11FA1" w:rsidRDefault="0060658F" w:rsidP="00F11FA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95712932"/>
      <w:r w:rsidRPr="00F11FA1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F11FA1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F11FA1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3574CD03" w14:textId="77777777" w:rsidR="007003B9" w:rsidRPr="00F11FA1" w:rsidRDefault="007003B9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78885659"/>
      <w:r w:rsidRPr="00F11FA1">
        <w:rPr>
          <w:rFonts w:ascii="Times New Roman" w:hAnsi="Times New Roman" w:cs="Times New Roman"/>
          <w:sz w:val="28"/>
          <w:szCs w:val="28"/>
        </w:rPr>
        <w:t>Эксперты, по результатам внесения 30% изменений в конкурсную документацию, подписывают протокол закрепляющий их, в произвольной форме. После подписания данного протокола и до окончания проведения этапа чемпионата экспертное сообщество не имеет права вносить дополнительные изменения в конкурсную документацию.</w:t>
      </w:r>
    </w:p>
    <w:p w14:paraId="28413A3C" w14:textId="140E5CEC" w:rsidR="007003B9" w:rsidRPr="00F11FA1" w:rsidRDefault="007003B9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Конкурсанты, после ознакомления с техническим заданием, перед выполнением модуля расписываются дополнительно в протоколе об ознакомлении конкурсантов с техническим заданием по модулю. Подписанием протокола, конкурсант подтверждает, что у него отсутствуют вопросы по выполнению модуля и данные для выполнения задания предоставлены в полном объеме</w:t>
      </w:r>
      <w:r w:rsidR="00252975" w:rsidRPr="00F11FA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2284C">
        <w:rPr>
          <w:rFonts w:ascii="Times New Roman" w:hAnsi="Times New Roman" w:cs="Times New Roman"/>
          <w:sz w:val="28"/>
          <w:szCs w:val="28"/>
        </w:rPr>
        <w:t>№</w:t>
      </w:r>
      <w:r w:rsidR="00252975" w:rsidRPr="00F11FA1">
        <w:rPr>
          <w:rFonts w:ascii="Times New Roman" w:hAnsi="Times New Roman" w:cs="Times New Roman"/>
          <w:sz w:val="28"/>
          <w:szCs w:val="28"/>
        </w:rPr>
        <w:t>6)</w:t>
      </w:r>
      <w:r w:rsidRPr="00F11FA1">
        <w:rPr>
          <w:rFonts w:ascii="Times New Roman" w:hAnsi="Times New Roman" w:cs="Times New Roman"/>
          <w:sz w:val="28"/>
          <w:szCs w:val="28"/>
        </w:rPr>
        <w:t>.</w:t>
      </w:r>
    </w:p>
    <w:p w14:paraId="17D80720" w14:textId="1CDEBE8F" w:rsidR="006A1C84" w:rsidRPr="00F11FA1" w:rsidRDefault="006A1C84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77777777" w:rsidR="006A1C84" w:rsidRPr="00F11FA1" w:rsidRDefault="006A1C84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нарушения;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Участники Чемпионата должны принять все меры для изучения и устранения любых нарушений, урегулирования споров в 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порядке. При выявлении нарушений процедуры </w:t>
      </w:r>
      <w:r w:rsidRPr="00F11FA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В случае если 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доапелляционное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7833B76F" w14:textId="060F8C6D" w:rsidR="006A1C84" w:rsidRDefault="006A1C84" w:rsidP="00F11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При урегулировании споров в 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и апелляционном порядках 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 Допускается осуществлять вычет баллов по подкритерию, в момент выполнения которого было выявлено нарушение. При нарушении со стороны других аккредитованных участников Чемпионата также допускается удаление с конкурсной площадки с запретом всех последующих контактов с конкурсантами и/или экспертами в зависимости от нарушения и решения Апелляционной комиссии.</w:t>
      </w:r>
    </w:p>
    <w:p w14:paraId="1D8AD80A" w14:textId="77777777" w:rsidR="0072284C" w:rsidRPr="00F11FA1" w:rsidRDefault="0072284C" w:rsidP="007228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F11FA1" w:rsidRDefault="00A11569" w:rsidP="00F11FA1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4" w:name="_Toc195712933"/>
      <w:r w:rsidRPr="00F11FA1">
        <w:rPr>
          <w:rFonts w:ascii="Times New Roman" w:hAnsi="Times New Roman"/>
          <w:color w:val="000000"/>
          <w:szCs w:val="28"/>
        </w:rPr>
        <w:t>2</w:t>
      </w:r>
      <w:r w:rsidR="00FB022D" w:rsidRPr="00F11FA1">
        <w:rPr>
          <w:rFonts w:ascii="Times New Roman" w:hAnsi="Times New Roman"/>
          <w:color w:val="000000"/>
          <w:szCs w:val="28"/>
        </w:rPr>
        <w:t>.</w:t>
      </w:r>
      <w:r w:rsidRPr="00F11FA1">
        <w:rPr>
          <w:rFonts w:ascii="Times New Roman" w:hAnsi="Times New Roman"/>
          <w:color w:val="000000"/>
          <w:szCs w:val="28"/>
        </w:rPr>
        <w:t>1</w:t>
      </w:r>
      <w:r w:rsidR="00FB022D" w:rsidRPr="00F11FA1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F11FA1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1CB61AAF" w14:textId="58060EFC" w:rsidR="00E15F2A" w:rsidRPr="00F11FA1" w:rsidRDefault="009447BB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B79BB53" w14:textId="77777777" w:rsidR="009447BB" w:rsidRPr="00F11FA1" w:rsidRDefault="009447BB" w:rsidP="00F11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F11FA1" w:rsidRDefault="00A11569" w:rsidP="00F11FA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60"/>
      <w:bookmarkStart w:id="16" w:name="_Toc195712934"/>
      <w:r w:rsidRPr="00F11FA1">
        <w:rPr>
          <w:rFonts w:ascii="Times New Roman" w:hAnsi="Times New Roman"/>
          <w:szCs w:val="28"/>
        </w:rPr>
        <w:t>2</w:t>
      </w:r>
      <w:r w:rsidR="00FB022D" w:rsidRPr="00F11FA1">
        <w:rPr>
          <w:rFonts w:ascii="Times New Roman" w:hAnsi="Times New Roman"/>
          <w:szCs w:val="28"/>
        </w:rPr>
        <w:t>.2.</w:t>
      </w:r>
      <w:r w:rsidR="00FB022D" w:rsidRPr="00F11FA1">
        <w:rPr>
          <w:rFonts w:ascii="Times New Roman" w:hAnsi="Times New Roman"/>
          <w:i/>
          <w:szCs w:val="28"/>
        </w:rPr>
        <w:t xml:space="preserve"> </w:t>
      </w:r>
      <w:r w:rsidR="00E15F2A" w:rsidRPr="00F11FA1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5"/>
      <w:bookmarkEnd w:id="16"/>
    </w:p>
    <w:p w14:paraId="44F76D72" w14:textId="728EB213" w:rsidR="00807336" w:rsidRDefault="00807336" w:rsidP="00F11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FA1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675276D0" w14:textId="77777777" w:rsidR="0072284C" w:rsidRPr="00F11FA1" w:rsidRDefault="0072284C" w:rsidP="007228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F11FA1" w:rsidRDefault="00A11569" w:rsidP="00F11FA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95712935"/>
      <w:r w:rsidRPr="00F11FA1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F11FA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F11FA1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Pr="00F11FA1" w:rsidRDefault="00A11569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F11FA1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F11FA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F11FA1">
        <w:rPr>
          <w:rFonts w:ascii="Times New Roman" w:hAnsi="Times New Roman" w:cs="Times New Roman"/>
          <w:sz w:val="28"/>
          <w:szCs w:val="28"/>
        </w:rPr>
        <w:t>ого</w:t>
      </w:r>
      <w:r w:rsidR="00945E13" w:rsidRPr="00F11FA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11FA1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F11FA1" w:rsidRDefault="00945E13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F11FA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F11FA1">
        <w:rPr>
          <w:rFonts w:ascii="Times New Roman" w:hAnsi="Times New Roman" w:cs="Times New Roman"/>
          <w:sz w:val="28"/>
          <w:szCs w:val="28"/>
        </w:rPr>
        <w:t>ого</w:t>
      </w:r>
      <w:r w:rsidR="00B37579" w:rsidRPr="00F11FA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11FA1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81460EF" w:rsidR="00FC6098" w:rsidRPr="00F11FA1" w:rsidRDefault="00B37579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E1848" w:rsidRPr="00F11FA1">
        <w:rPr>
          <w:rFonts w:ascii="Times New Roman" w:hAnsi="Times New Roman" w:cs="Times New Roman"/>
          <w:sz w:val="28"/>
          <w:szCs w:val="28"/>
        </w:rPr>
        <w:t>3</w:t>
      </w:r>
      <w:r w:rsidR="007B3FD5" w:rsidRPr="00F11FA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F11FA1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120C8" w:rsidRPr="00F11FA1">
        <w:rPr>
          <w:rFonts w:ascii="Times New Roman" w:hAnsi="Times New Roman" w:cs="Times New Roman"/>
          <w:sz w:val="28"/>
          <w:szCs w:val="28"/>
        </w:rPr>
        <w:t>по компетенции «</w:t>
      </w:r>
      <w:proofErr w:type="spellStart"/>
      <w:r w:rsidR="00E120C8" w:rsidRPr="00F11FA1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E120C8" w:rsidRPr="00F11F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20C8" w:rsidRPr="00F11FA1">
        <w:rPr>
          <w:rFonts w:ascii="Times New Roman" w:hAnsi="Times New Roman" w:cs="Times New Roman"/>
          <w:sz w:val="28"/>
          <w:szCs w:val="28"/>
        </w:rPr>
        <w:t>а</w:t>
      </w:r>
      <w:r w:rsidR="00796A78" w:rsidRPr="00F11FA1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796A78" w:rsidRPr="00F11FA1">
        <w:rPr>
          <w:rFonts w:ascii="Times New Roman" w:hAnsi="Times New Roman" w:cs="Times New Roman"/>
          <w:sz w:val="28"/>
          <w:szCs w:val="28"/>
        </w:rPr>
        <w:t>)</w:t>
      </w:r>
      <w:r w:rsidR="00A11569" w:rsidRPr="00F11FA1">
        <w:rPr>
          <w:rFonts w:ascii="Times New Roman" w:hAnsi="Times New Roman" w:cs="Times New Roman"/>
          <w:sz w:val="28"/>
          <w:szCs w:val="28"/>
        </w:rPr>
        <w:t>»</w:t>
      </w:r>
      <w:r w:rsidR="00EB3296" w:rsidRPr="00F11FA1">
        <w:rPr>
          <w:rFonts w:ascii="Times New Roman" w:hAnsi="Times New Roman" w:cs="Times New Roman"/>
          <w:sz w:val="28"/>
          <w:szCs w:val="28"/>
        </w:rPr>
        <w:t xml:space="preserve"> (Юниоры)</w:t>
      </w:r>
    </w:p>
    <w:p w14:paraId="1B0EFDE4" w14:textId="7562CA5B" w:rsidR="001B171E" w:rsidRPr="00F11FA1" w:rsidRDefault="001B171E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>Приложение №</w:t>
      </w:r>
      <w:r w:rsidR="006E1848" w:rsidRPr="00F11FA1">
        <w:rPr>
          <w:rFonts w:ascii="Times New Roman" w:hAnsi="Times New Roman" w:cs="Times New Roman"/>
          <w:sz w:val="28"/>
          <w:szCs w:val="28"/>
        </w:rPr>
        <w:t>4</w:t>
      </w:r>
      <w:r w:rsidRPr="00F11FA1">
        <w:rPr>
          <w:rFonts w:ascii="Times New Roman" w:hAnsi="Times New Roman" w:cs="Times New Roman"/>
          <w:sz w:val="28"/>
          <w:szCs w:val="28"/>
        </w:rPr>
        <w:t xml:space="preserve"> Техническое задание по компетенции «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>)» (Юниоры)</w:t>
      </w:r>
    </w:p>
    <w:p w14:paraId="2C6CF14A" w14:textId="21E7DE33" w:rsidR="005F3F29" w:rsidRPr="00F11FA1" w:rsidRDefault="005F3F29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Приложение №5 Карта-схема по компетенции 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>) (Юниоры)</w:t>
      </w:r>
    </w:p>
    <w:p w14:paraId="7114F71B" w14:textId="77777777" w:rsidR="00252975" w:rsidRPr="00F11FA1" w:rsidRDefault="00252975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A1">
        <w:rPr>
          <w:rFonts w:ascii="Times New Roman" w:hAnsi="Times New Roman" w:cs="Times New Roman"/>
          <w:sz w:val="28"/>
          <w:szCs w:val="28"/>
        </w:rPr>
        <w:t xml:space="preserve">Приложение №6 Протокол об ознакомлении с техническим заданием по компетенции 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1FA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F11FA1">
        <w:rPr>
          <w:rFonts w:ascii="Times New Roman" w:hAnsi="Times New Roman" w:cs="Times New Roman"/>
          <w:sz w:val="28"/>
          <w:szCs w:val="28"/>
        </w:rPr>
        <w:t>) (Юниоры)</w:t>
      </w:r>
    </w:p>
    <w:p w14:paraId="4A5EA857" w14:textId="4C964346" w:rsidR="005F3F29" w:rsidRPr="00F11FA1" w:rsidRDefault="005F3F29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9DA67B" w14:textId="292ED0B6" w:rsidR="001B171E" w:rsidRPr="00F11FA1" w:rsidRDefault="001B171E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1AFB9B1C" w:rsidR="002B3DBB" w:rsidRPr="00F11FA1" w:rsidRDefault="002B3DBB" w:rsidP="00F11F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F11FA1" w:rsidSect="00BE3400"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D3B4" w14:textId="77777777" w:rsidR="00EF5BE2" w:rsidRDefault="00EF5BE2" w:rsidP="00970F49">
      <w:pPr>
        <w:spacing w:after="0" w:line="240" w:lineRule="auto"/>
      </w:pPr>
      <w:r>
        <w:separator/>
      </w:r>
    </w:p>
  </w:endnote>
  <w:endnote w:type="continuationSeparator" w:id="0">
    <w:p w14:paraId="2318978F" w14:textId="77777777" w:rsidR="00EF5BE2" w:rsidRDefault="00EF5B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6902417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52975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C24" w14:textId="77777777" w:rsidR="00EF5BE2" w:rsidRDefault="00EF5BE2" w:rsidP="00970F49">
      <w:pPr>
        <w:spacing w:after="0" w:line="240" w:lineRule="auto"/>
      </w:pPr>
      <w:r>
        <w:separator/>
      </w:r>
    </w:p>
  </w:footnote>
  <w:footnote w:type="continuationSeparator" w:id="0">
    <w:p w14:paraId="08AEFF2F" w14:textId="77777777" w:rsidR="00EF5BE2" w:rsidRDefault="00EF5BE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F1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33AC"/>
    <w:multiLevelType w:val="hybridMultilevel"/>
    <w:tmpl w:val="90B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3"/>
  </w:num>
  <w:num w:numId="10">
    <w:abstractNumId w:val="12"/>
  </w:num>
  <w:num w:numId="11">
    <w:abstractNumId w:val="7"/>
  </w:num>
  <w:num w:numId="12">
    <w:abstractNumId w:val="20"/>
  </w:num>
  <w:num w:numId="13">
    <w:abstractNumId w:val="37"/>
  </w:num>
  <w:num w:numId="14">
    <w:abstractNumId w:val="21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24"/>
  </w:num>
  <w:num w:numId="20">
    <w:abstractNumId w:val="31"/>
  </w:num>
  <w:num w:numId="21">
    <w:abstractNumId w:val="22"/>
  </w:num>
  <w:num w:numId="22">
    <w:abstractNumId w:val="8"/>
  </w:num>
  <w:num w:numId="23">
    <w:abstractNumId w:val="9"/>
  </w:num>
  <w:num w:numId="24">
    <w:abstractNumId w:val="3"/>
  </w:num>
  <w:num w:numId="25">
    <w:abstractNumId w:val="27"/>
  </w:num>
  <w:num w:numId="26">
    <w:abstractNumId w:val="17"/>
  </w:num>
  <w:num w:numId="27">
    <w:abstractNumId w:val="26"/>
  </w:num>
  <w:num w:numId="28">
    <w:abstractNumId w:val="23"/>
  </w:num>
  <w:num w:numId="29">
    <w:abstractNumId w:val="29"/>
  </w:num>
  <w:num w:numId="30">
    <w:abstractNumId w:val="0"/>
  </w:num>
  <w:num w:numId="31">
    <w:abstractNumId w:val="19"/>
  </w:num>
  <w:num w:numId="32">
    <w:abstractNumId w:val="18"/>
  </w:num>
  <w:num w:numId="33">
    <w:abstractNumId w:val="13"/>
  </w:num>
  <w:num w:numId="34">
    <w:abstractNumId w:val="5"/>
  </w:num>
  <w:num w:numId="35">
    <w:abstractNumId w:val="35"/>
  </w:num>
  <w:num w:numId="36">
    <w:abstractNumId w:val="2"/>
  </w:num>
  <w:num w:numId="37">
    <w:abstractNumId w:val="39"/>
  </w:num>
  <w:num w:numId="38">
    <w:abstractNumId w:val="16"/>
  </w:num>
  <w:num w:numId="39">
    <w:abstractNumId w:val="30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6CA"/>
    <w:rsid w:val="000370AB"/>
    <w:rsid w:val="00041A78"/>
    <w:rsid w:val="00044DB6"/>
    <w:rsid w:val="00054C98"/>
    <w:rsid w:val="00056CDE"/>
    <w:rsid w:val="00067386"/>
    <w:rsid w:val="000732FF"/>
    <w:rsid w:val="00080E27"/>
    <w:rsid w:val="00081D65"/>
    <w:rsid w:val="000948BD"/>
    <w:rsid w:val="0009681C"/>
    <w:rsid w:val="000974E3"/>
    <w:rsid w:val="000A1F96"/>
    <w:rsid w:val="000B16B9"/>
    <w:rsid w:val="000B3397"/>
    <w:rsid w:val="000B55A2"/>
    <w:rsid w:val="000C2FBF"/>
    <w:rsid w:val="000C37BC"/>
    <w:rsid w:val="000C6497"/>
    <w:rsid w:val="000D258B"/>
    <w:rsid w:val="000D43CC"/>
    <w:rsid w:val="000D4C46"/>
    <w:rsid w:val="000D74AA"/>
    <w:rsid w:val="000F0FC3"/>
    <w:rsid w:val="000F3B6A"/>
    <w:rsid w:val="000F4F22"/>
    <w:rsid w:val="00100FE1"/>
    <w:rsid w:val="001024BE"/>
    <w:rsid w:val="00106738"/>
    <w:rsid w:val="00114D79"/>
    <w:rsid w:val="00127743"/>
    <w:rsid w:val="00137545"/>
    <w:rsid w:val="0015561E"/>
    <w:rsid w:val="001627D5"/>
    <w:rsid w:val="00174A01"/>
    <w:rsid w:val="00174CA3"/>
    <w:rsid w:val="0017612A"/>
    <w:rsid w:val="0019568B"/>
    <w:rsid w:val="001B171E"/>
    <w:rsid w:val="001B3127"/>
    <w:rsid w:val="001B4B65"/>
    <w:rsid w:val="001C1282"/>
    <w:rsid w:val="001C63E7"/>
    <w:rsid w:val="001E1DF9"/>
    <w:rsid w:val="001F3D41"/>
    <w:rsid w:val="00220782"/>
    <w:rsid w:val="00220E70"/>
    <w:rsid w:val="002228E8"/>
    <w:rsid w:val="00227CD4"/>
    <w:rsid w:val="00236BB9"/>
    <w:rsid w:val="00237603"/>
    <w:rsid w:val="00241054"/>
    <w:rsid w:val="00247E8C"/>
    <w:rsid w:val="00252975"/>
    <w:rsid w:val="00270E01"/>
    <w:rsid w:val="002776A1"/>
    <w:rsid w:val="0029547E"/>
    <w:rsid w:val="002B1426"/>
    <w:rsid w:val="002B3DBB"/>
    <w:rsid w:val="002B485F"/>
    <w:rsid w:val="002E190B"/>
    <w:rsid w:val="002F2906"/>
    <w:rsid w:val="00300593"/>
    <w:rsid w:val="00304326"/>
    <w:rsid w:val="003242E1"/>
    <w:rsid w:val="00333911"/>
    <w:rsid w:val="00334165"/>
    <w:rsid w:val="003365FD"/>
    <w:rsid w:val="00344BF1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2495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946FA"/>
    <w:rsid w:val="004A07A5"/>
    <w:rsid w:val="004B692B"/>
    <w:rsid w:val="004C3CAF"/>
    <w:rsid w:val="004C703E"/>
    <w:rsid w:val="004D096E"/>
    <w:rsid w:val="004D5205"/>
    <w:rsid w:val="004E785E"/>
    <w:rsid w:val="004E7905"/>
    <w:rsid w:val="005055FF"/>
    <w:rsid w:val="00510059"/>
    <w:rsid w:val="00512D7D"/>
    <w:rsid w:val="00524F15"/>
    <w:rsid w:val="00535F9A"/>
    <w:rsid w:val="00554A35"/>
    <w:rsid w:val="00554CBB"/>
    <w:rsid w:val="005560AC"/>
    <w:rsid w:val="00557CC0"/>
    <w:rsid w:val="0056194A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D0ABA"/>
    <w:rsid w:val="005E30DC"/>
    <w:rsid w:val="005F3F29"/>
    <w:rsid w:val="005F60AD"/>
    <w:rsid w:val="00605DD7"/>
    <w:rsid w:val="0060658F"/>
    <w:rsid w:val="00613219"/>
    <w:rsid w:val="0062789A"/>
    <w:rsid w:val="00631244"/>
    <w:rsid w:val="00632AE7"/>
    <w:rsid w:val="0063396F"/>
    <w:rsid w:val="00640E46"/>
    <w:rsid w:val="0064179C"/>
    <w:rsid w:val="00643A8A"/>
    <w:rsid w:val="0064491A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C6A0B"/>
    <w:rsid w:val="006C6D6D"/>
    <w:rsid w:val="006C7A3B"/>
    <w:rsid w:val="006C7CE4"/>
    <w:rsid w:val="006D796A"/>
    <w:rsid w:val="006E1848"/>
    <w:rsid w:val="006F1C2B"/>
    <w:rsid w:val="006F4464"/>
    <w:rsid w:val="007003B9"/>
    <w:rsid w:val="00712F38"/>
    <w:rsid w:val="00714CA4"/>
    <w:rsid w:val="0072284C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FD5"/>
    <w:rsid w:val="007C2A44"/>
    <w:rsid w:val="007D3601"/>
    <w:rsid w:val="007D6C20"/>
    <w:rsid w:val="007E1366"/>
    <w:rsid w:val="007E73B4"/>
    <w:rsid w:val="00807336"/>
    <w:rsid w:val="00812516"/>
    <w:rsid w:val="008255B8"/>
    <w:rsid w:val="00832EBB"/>
    <w:rsid w:val="008341E3"/>
    <w:rsid w:val="00834734"/>
    <w:rsid w:val="00835BF6"/>
    <w:rsid w:val="008552F9"/>
    <w:rsid w:val="00855933"/>
    <w:rsid w:val="008761F3"/>
    <w:rsid w:val="00881DD2"/>
    <w:rsid w:val="00882B54"/>
    <w:rsid w:val="008912AE"/>
    <w:rsid w:val="008B0F23"/>
    <w:rsid w:val="008B560B"/>
    <w:rsid w:val="008C41F7"/>
    <w:rsid w:val="008D6DCF"/>
    <w:rsid w:val="008E0DB6"/>
    <w:rsid w:val="008E5424"/>
    <w:rsid w:val="00900604"/>
    <w:rsid w:val="00901689"/>
    <w:rsid w:val="009018F0"/>
    <w:rsid w:val="00906E82"/>
    <w:rsid w:val="00914F8A"/>
    <w:rsid w:val="009203A8"/>
    <w:rsid w:val="0092327A"/>
    <w:rsid w:val="009447BB"/>
    <w:rsid w:val="00945E13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9149C"/>
    <w:rsid w:val="00992D9C"/>
    <w:rsid w:val="009931F0"/>
    <w:rsid w:val="009955F8"/>
    <w:rsid w:val="009A1CBC"/>
    <w:rsid w:val="009A36AD"/>
    <w:rsid w:val="009B18A2"/>
    <w:rsid w:val="009C5FA4"/>
    <w:rsid w:val="009D04EE"/>
    <w:rsid w:val="009E37D3"/>
    <w:rsid w:val="009E52E7"/>
    <w:rsid w:val="009E5BD9"/>
    <w:rsid w:val="009F37AC"/>
    <w:rsid w:val="009F57C0"/>
    <w:rsid w:val="009F72D2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6A39"/>
    <w:rsid w:val="00A9790B"/>
    <w:rsid w:val="00AA2B8A"/>
    <w:rsid w:val="00AD2200"/>
    <w:rsid w:val="00AE6AB7"/>
    <w:rsid w:val="00AE7A32"/>
    <w:rsid w:val="00AF1D66"/>
    <w:rsid w:val="00B15A18"/>
    <w:rsid w:val="00B162B5"/>
    <w:rsid w:val="00B236AD"/>
    <w:rsid w:val="00B27BD5"/>
    <w:rsid w:val="00B30A26"/>
    <w:rsid w:val="00B330F5"/>
    <w:rsid w:val="00B3384D"/>
    <w:rsid w:val="00B37579"/>
    <w:rsid w:val="00B40FFB"/>
    <w:rsid w:val="00B4196F"/>
    <w:rsid w:val="00B44689"/>
    <w:rsid w:val="00B45392"/>
    <w:rsid w:val="00B45AA4"/>
    <w:rsid w:val="00B610A2"/>
    <w:rsid w:val="00B86504"/>
    <w:rsid w:val="00B9654F"/>
    <w:rsid w:val="00BA2CF0"/>
    <w:rsid w:val="00BB25F6"/>
    <w:rsid w:val="00BC3813"/>
    <w:rsid w:val="00BC7808"/>
    <w:rsid w:val="00BE099A"/>
    <w:rsid w:val="00BE3400"/>
    <w:rsid w:val="00BE7150"/>
    <w:rsid w:val="00C06EBC"/>
    <w:rsid w:val="00C0723F"/>
    <w:rsid w:val="00C121F9"/>
    <w:rsid w:val="00C172F5"/>
    <w:rsid w:val="00C17B01"/>
    <w:rsid w:val="00C21E3A"/>
    <w:rsid w:val="00C26C83"/>
    <w:rsid w:val="00C31CA1"/>
    <w:rsid w:val="00C52235"/>
    <w:rsid w:val="00C52383"/>
    <w:rsid w:val="00C56A9B"/>
    <w:rsid w:val="00C740CF"/>
    <w:rsid w:val="00C8277D"/>
    <w:rsid w:val="00C85054"/>
    <w:rsid w:val="00C95538"/>
    <w:rsid w:val="00C96567"/>
    <w:rsid w:val="00C97E44"/>
    <w:rsid w:val="00CA6CCD"/>
    <w:rsid w:val="00CB1CBF"/>
    <w:rsid w:val="00CB6ED6"/>
    <w:rsid w:val="00CC0D93"/>
    <w:rsid w:val="00CC50B7"/>
    <w:rsid w:val="00CD54F4"/>
    <w:rsid w:val="00CD66EF"/>
    <w:rsid w:val="00CE0EED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8"/>
    <w:rsid w:val="00D82186"/>
    <w:rsid w:val="00D832C1"/>
    <w:rsid w:val="00D83E4E"/>
    <w:rsid w:val="00D87A1E"/>
    <w:rsid w:val="00DC4EEF"/>
    <w:rsid w:val="00DE39D8"/>
    <w:rsid w:val="00DE5614"/>
    <w:rsid w:val="00DF07D8"/>
    <w:rsid w:val="00DF743C"/>
    <w:rsid w:val="00E0407E"/>
    <w:rsid w:val="00E04FDF"/>
    <w:rsid w:val="00E120C8"/>
    <w:rsid w:val="00E15F2A"/>
    <w:rsid w:val="00E279E8"/>
    <w:rsid w:val="00E3025F"/>
    <w:rsid w:val="00E3192A"/>
    <w:rsid w:val="00E579D6"/>
    <w:rsid w:val="00E75567"/>
    <w:rsid w:val="00E857D6"/>
    <w:rsid w:val="00EA0163"/>
    <w:rsid w:val="00EA0C3A"/>
    <w:rsid w:val="00EA30C6"/>
    <w:rsid w:val="00EB2779"/>
    <w:rsid w:val="00EB3296"/>
    <w:rsid w:val="00EB3BB7"/>
    <w:rsid w:val="00EC6283"/>
    <w:rsid w:val="00ED18F9"/>
    <w:rsid w:val="00ED4119"/>
    <w:rsid w:val="00ED53C9"/>
    <w:rsid w:val="00ED5F10"/>
    <w:rsid w:val="00EE197A"/>
    <w:rsid w:val="00EE7DA3"/>
    <w:rsid w:val="00EF5BE2"/>
    <w:rsid w:val="00F11FA1"/>
    <w:rsid w:val="00F1662D"/>
    <w:rsid w:val="00F22FB3"/>
    <w:rsid w:val="00F3099C"/>
    <w:rsid w:val="00F35F4F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B3AD5"/>
    <w:rsid w:val="00FC415A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ABBD-4C8B-43F4-8B2D-48129346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2982</Words>
  <Characters>17003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2025-02-15T14:42:00Z</dcterms:created>
  <dcterms:modified xsi:type="dcterms:W3CDTF">2025-04-16T13:22:00Z</dcterms:modified>
</cp:coreProperties>
</file>