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B41B" w14:textId="77777777" w:rsidR="0027486D" w:rsidRDefault="003C3D16">
      <w:pPr>
        <w:ind w:left="21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8240" behindDoc="0" locked="0" layoutInCell="1" allowOverlap="1" wp14:anchorId="2674B6E8" wp14:editId="100629A0">
            <wp:simplePos x="0" y="0"/>
            <wp:positionH relativeFrom="margin">
              <wp:posOffset>-939165</wp:posOffset>
            </wp:positionH>
            <wp:positionV relativeFrom="margin">
              <wp:posOffset>-666115</wp:posOffset>
            </wp:positionV>
            <wp:extent cx="2732405" cy="992505"/>
            <wp:effectExtent l="0" t="0" r="0" b="0"/>
            <wp:wrapThrough wrapText="bothSides">
              <wp:wrapPolygon edited="0">
                <wp:start x="-407" y="-760"/>
                <wp:lineTo x="-407" y="19969"/>
                <wp:lineTo x="21831" y="19969"/>
                <wp:lineTo x="21831" y="-760"/>
                <wp:lineTo x="-407" y="-760"/>
              </wp:wrapPolygon>
            </wp:wrapThrough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05795" w14:textId="77777777" w:rsidR="0027486D" w:rsidRDefault="0027486D">
      <w:pPr>
        <w:pStyle w:val="afb"/>
        <w:spacing w:before="2" w:after="10"/>
        <w:ind w:right="58"/>
      </w:pPr>
    </w:p>
    <w:p w14:paraId="063CDEED" w14:textId="32D4096E" w:rsidR="0027486D" w:rsidRDefault="003C3D1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ПРОГРАММА ПРОВЕДЕНИЯ</w:t>
      </w:r>
    </w:p>
    <w:p w14:paraId="6840DDDF" w14:textId="2D6899AD" w:rsidR="0027486D" w:rsidRDefault="003C3D1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соревнований по компетенции «Эстетическая косметология» (</w:t>
      </w:r>
      <w:r w:rsidR="00564530">
        <w:rPr>
          <w:b/>
          <w:sz w:val="24"/>
          <w:szCs w:val="28"/>
        </w:rPr>
        <w:t>ю</w:t>
      </w:r>
      <w:r>
        <w:rPr>
          <w:b/>
          <w:sz w:val="24"/>
          <w:szCs w:val="28"/>
        </w:rPr>
        <w:t>ниоры)</w:t>
      </w:r>
    </w:p>
    <w:p w14:paraId="1B8CA18F" w14:textId="77777777" w:rsidR="0027486D" w:rsidRDefault="003C3D1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этапа Чемпионата </w:t>
      </w:r>
    </w:p>
    <w:p w14:paraId="7D1EB3DA" w14:textId="77777777" w:rsidR="0027486D" w:rsidRDefault="003C3D1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 профессиональному мастерству «Профессионалы»</w:t>
      </w:r>
    </w:p>
    <w:p w14:paraId="1DE6A849" w14:textId="77777777" w:rsidR="0027486D" w:rsidRDefault="003C3D16">
      <w:pPr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Новосибирская область</w:t>
      </w:r>
    </w:p>
    <w:tbl>
      <w:tblPr>
        <w:tblStyle w:val="NormalTable0"/>
        <w:tblpPr w:leftFromText="187" w:rightFromText="187" w:vertAnchor="page" w:horzAnchor="page" w:tblpX="1721" w:tblpY="3200"/>
        <w:tblOverlap w:val="never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6001"/>
      </w:tblGrid>
      <w:tr w:rsidR="0027486D" w14:paraId="12A415B9" w14:textId="77777777">
        <w:trPr>
          <w:trHeight w:val="516"/>
        </w:trPr>
        <w:tc>
          <w:tcPr>
            <w:tcW w:w="9216" w:type="dxa"/>
            <w:gridSpan w:val="2"/>
            <w:shd w:val="clear" w:color="auto" w:fill="92D050"/>
          </w:tcPr>
          <w:p w14:paraId="34D2B630" w14:textId="3C4A8017" w:rsidR="0027486D" w:rsidRDefault="003C3D1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</w:t>
            </w:r>
            <w:r w:rsidR="007F4E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информация</w:t>
            </w:r>
          </w:p>
        </w:tc>
      </w:tr>
      <w:tr w:rsidR="0027486D" w14:paraId="7058BD10" w14:textId="77777777" w:rsidTr="007F4E7E">
        <w:trPr>
          <w:trHeight w:val="486"/>
        </w:trPr>
        <w:tc>
          <w:tcPr>
            <w:tcW w:w="3215" w:type="dxa"/>
            <w:vAlign w:val="center"/>
          </w:tcPr>
          <w:p w14:paraId="3BE21C38" w14:textId="6F5C2028" w:rsidR="0027486D" w:rsidRDefault="003C3D16" w:rsidP="007F4E7E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  <w:r w:rsidR="007F4E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001" w:type="dxa"/>
            <w:vAlign w:val="center"/>
          </w:tcPr>
          <w:p w14:paraId="6C616B28" w14:textId="77777777" w:rsidR="0027486D" w:rsidRDefault="003C3D16" w:rsidP="007F4E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26.04-2025-30.04.2025</w:t>
            </w:r>
          </w:p>
        </w:tc>
      </w:tr>
      <w:tr w:rsidR="0027486D" w14:paraId="576921A0" w14:textId="77777777" w:rsidTr="007F4E7E">
        <w:trPr>
          <w:trHeight w:val="684"/>
        </w:trPr>
        <w:tc>
          <w:tcPr>
            <w:tcW w:w="3215" w:type="dxa"/>
            <w:vAlign w:val="center"/>
          </w:tcPr>
          <w:p w14:paraId="1759FF6F" w14:textId="1120B904" w:rsidR="0027486D" w:rsidRDefault="003C3D16" w:rsidP="007F4E7E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</w:t>
            </w:r>
            <w:r w:rsidR="007F4E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6001" w:type="dxa"/>
            <w:vAlign w:val="center"/>
          </w:tcPr>
          <w:p w14:paraId="72A8F919" w14:textId="77777777" w:rsidR="0027486D" w:rsidRDefault="003C3D16" w:rsidP="007F4E7E">
            <w:pPr>
              <w:pStyle w:val="11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szCs w:val="28"/>
              </w:rPr>
              <w:t>ГАПОУ НСО "Новосибирский колледж парикмахерского искусства", Степная 57</w:t>
            </w:r>
          </w:p>
        </w:tc>
      </w:tr>
      <w:tr w:rsidR="0027486D" w14:paraId="67921A77" w14:textId="77777777" w:rsidTr="007F4E7E">
        <w:trPr>
          <w:trHeight w:val="407"/>
        </w:trPr>
        <w:tc>
          <w:tcPr>
            <w:tcW w:w="3215" w:type="dxa"/>
            <w:vAlign w:val="center"/>
          </w:tcPr>
          <w:p w14:paraId="773BE68A" w14:textId="243E14AC" w:rsidR="0027486D" w:rsidRDefault="003C3D16" w:rsidP="007F4E7E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  <w:r w:rsidR="007F4E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Главного</w:t>
            </w:r>
            <w:r w:rsidR="007F4E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6001" w:type="dxa"/>
            <w:vAlign w:val="center"/>
          </w:tcPr>
          <w:p w14:paraId="50084028" w14:textId="77777777" w:rsidR="0027486D" w:rsidRDefault="003C3D16" w:rsidP="007F4E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Супрун Елена Владимировна </w:t>
            </w:r>
          </w:p>
        </w:tc>
      </w:tr>
      <w:tr w:rsidR="0027486D" w14:paraId="128A043A" w14:textId="77777777" w:rsidTr="007F4E7E">
        <w:trPr>
          <w:trHeight w:val="696"/>
        </w:trPr>
        <w:tc>
          <w:tcPr>
            <w:tcW w:w="3215" w:type="dxa"/>
            <w:vAlign w:val="center"/>
          </w:tcPr>
          <w:p w14:paraId="6B0E428F" w14:textId="0C39E620" w:rsidR="0027486D" w:rsidRDefault="003C3D16" w:rsidP="007F4E7E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</w:t>
            </w:r>
            <w:r w:rsidR="007F4E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Главного</w:t>
            </w:r>
          </w:p>
          <w:p w14:paraId="1D1C6768" w14:textId="77777777" w:rsidR="0027486D" w:rsidRDefault="003C3D16" w:rsidP="007F4E7E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6001" w:type="dxa"/>
            <w:vAlign w:val="center"/>
          </w:tcPr>
          <w:p w14:paraId="65B7B335" w14:textId="77777777" w:rsidR="0027486D" w:rsidRDefault="003C3D16" w:rsidP="007F4E7E">
            <w:pPr>
              <w:rPr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f7"/>
                  <w:sz w:val="24"/>
                  <w:szCs w:val="24"/>
                  <w:lang w:val="en-US"/>
                </w:rPr>
                <w:t>K222re@mail.ru</w:t>
              </w:r>
            </w:hyperlink>
          </w:p>
          <w:p w14:paraId="5362DB75" w14:textId="77777777" w:rsidR="0027486D" w:rsidRDefault="003C3D16" w:rsidP="007F4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8-913-472-25-56</w:t>
            </w:r>
          </w:p>
        </w:tc>
      </w:tr>
    </w:tbl>
    <w:p w14:paraId="53D0EE0D" w14:textId="77777777" w:rsidR="0027486D" w:rsidRDefault="0027486D">
      <w:pPr>
        <w:pStyle w:val="afb"/>
        <w:spacing w:before="2" w:after="10"/>
        <w:ind w:right="58"/>
        <w:jc w:val="center"/>
        <w:rPr>
          <w:sz w:val="23"/>
        </w:rPr>
      </w:pPr>
    </w:p>
    <w:tbl>
      <w:tblPr>
        <w:tblStyle w:val="NormalTable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"/>
        <w:gridCol w:w="7656"/>
      </w:tblGrid>
      <w:tr w:rsidR="0027486D" w:rsidRPr="00564530" w14:paraId="4212A56B" w14:textId="77777777" w:rsidTr="00564530">
        <w:trPr>
          <w:trHeight w:val="332"/>
        </w:trPr>
        <w:tc>
          <w:tcPr>
            <w:tcW w:w="9606" w:type="dxa"/>
            <w:gridSpan w:val="3"/>
            <w:shd w:val="clear" w:color="auto" w:fill="92D050"/>
          </w:tcPr>
          <w:p w14:paraId="11493F6B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Д-</w:t>
            </w:r>
            <w:proofErr w:type="gramStart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/</w:t>
            </w:r>
            <w:proofErr w:type="gramEnd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«26» апреля 2025 г.</w:t>
            </w:r>
          </w:p>
        </w:tc>
      </w:tr>
      <w:tr w:rsidR="0027486D" w:rsidRPr="00564530" w14:paraId="18295A53" w14:textId="77777777" w:rsidTr="00564530">
        <w:trPr>
          <w:trHeight w:val="1755"/>
        </w:trPr>
        <w:tc>
          <w:tcPr>
            <w:tcW w:w="1944" w:type="dxa"/>
          </w:tcPr>
          <w:p w14:paraId="6060C087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7662" w:type="dxa"/>
            <w:gridSpan w:val="2"/>
          </w:tcPr>
          <w:p w14:paraId="7AC6DFE5" w14:textId="665870FB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подключения оборудования конкурсной зоны. Электрика и водоснабжение. Оснащение склада, комнаты экспертов, комнаты </w:t>
            </w:r>
            <w:r w:rsidR="00564530" w:rsidRPr="0056453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ов в соответствии с ИЛ. Подключение и проверка орг. техники, наличия и качества работы беспроводного интернета.</w:t>
            </w:r>
          </w:p>
          <w:p w14:paraId="3A8840C3" w14:textId="7CABC30D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Прием площадки у ТАП. </w:t>
            </w:r>
            <w:r w:rsidRPr="007F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Подписание протокола подписания приема площадки.</w:t>
            </w:r>
            <w:r w:rsidR="007F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gramEnd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корректности внесенных данных конкурсантов и экспертов</w:t>
            </w:r>
          </w:p>
        </w:tc>
      </w:tr>
      <w:tr w:rsidR="0027486D" w:rsidRPr="00564530" w14:paraId="3565BDAF" w14:textId="77777777" w:rsidTr="00564530">
        <w:trPr>
          <w:trHeight w:val="561"/>
        </w:trPr>
        <w:tc>
          <w:tcPr>
            <w:tcW w:w="1944" w:type="dxa"/>
          </w:tcPr>
          <w:p w14:paraId="057AE1B2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0:00-10:30</w:t>
            </w:r>
          </w:p>
        </w:tc>
        <w:tc>
          <w:tcPr>
            <w:tcW w:w="7662" w:type="dxa"/>
            <w:gridSpan w:val="2"/>
          </w:tcPr>
          <w:p w14:paraId="56311E56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и регистрация экспертов. Знакомство экспертов. Представление </w:t>
            </w:r>
            <w:proofErr w:type="gramStart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ГЭ,ТАП</w:t>
            </w:r>
            <w:proofErr w:type="gramEnd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экспертов</w:t>
            </w:r>
          </w:p>
        </w:tc>
      </w:tr>
      <w:tr w:rsidR="0027486D" w:rsidRPr="00564530" w14:paraId="41B40AFE" w14:textId="77777777" w:rsidTr="00564530">
        <w:trPr>
          <w:trHeight w:val="416"/>
        </w:trPr>
        <w:tc>
          <w:tcPr>
            <w:tcW w:w="1944" w:type="dxa"/>
          </w:tcPr>
          <w:p w14:paraId="1B2AA065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7662" w:type="dxa"/>
            <w:gridSpan w:val="2"/>
          </w:tcPr>
          <w:p w14:paraId="4D57F08C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Инструктаж по ОТ</w:t>
            </w:r>
          </w:p>
        </w:tc>
      </w:tr>
      <w:tr w:rsidR="0027486D" w:rsidRPr="00564530" w14:paraId="16D6D4D6" w14:textId="77777777" w:rsidTr="00564530">
        <w:trPr>
          <w:trHeight w:val="561"/>
        </w:trPr>
        <w:tc>
          <w:tcPr>
            <w:tcW w:w="1944" w:type="dxa"/>
          </w:tcPr>
          <w:p w14:paraId="33168DD6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11:00-12.00</w:t>
            </w:r>
          </w:p>
        </w:tc>
        <w:tc>
          <w:tcPr>
            <w:tcW w:w="7662" w:type="dxa"/>
            <w:gridSpan w:val="2"/>
          </w:tcPr>
          <w:p w14:paraId="034C233D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Обучение экспертов. Ознакомление с КЗ и внесение 30% изменений.</w:t>
            </w:r>
          </w:p>
          <w:p w14:paraId="1AF07C22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конкурсной и 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нормативной документацией</w:t>
            </w:r>
          </w:p>
        </w:tc>
      </w:tr>
      <w:tr w:rsidR="0027486D" w:rsidRPr="00564530" w14:paraId="2F3D8711" w14:textId="77777777" w:rsidTr="00564530">
        <w:trPr>
          <w:trHeight w:val="272"/>
        </w:trPr>
        <w:tc>
          <w:tcPr>
            <w:tcW w:w="1944" w:type="dxa"/>
          </w:tcPr>
          <w:p w14:paraId="4AAFCDDD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12:00-13.00</w:t>
            </w:r>
          </w:p>
        </w:tc>
        <w:tc>
          <w:tcPr>
            <w:tcW w:w="7662" w:type="dxa"/>
            <w:gridSpan w:val="2"/>
          </w:tcPr>
          <w:p w14:paraId="557972FF" w14:textId="320CED41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критериями оценки. Подготовка материалов для </w:t>
            </w:r>
            <w:r w:rsidR="00564530" w:rsidRPr="0056453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7486D" w:rsidRPr="00564530" w14:paraId="1EB2920D" w14:textId="77777777" w:rsidTr="00564530">
        <w:trPr>
          <w:trHeight w:val="278"/>
        </w:trPr>
        <w:tc>
          <w:tcPr>
            <w:tcW w:w="1944" w:type="dxa"/>
          </w:tcPr>
          <w:p w14:paraId="66735643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7662" w:type="dxa"/>
            <w:gridSpan w:val="2"/>
          </w:tcPr>
          <w:p w14:paraId="71C1464B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7486D" w:rsidRPr="00564530" w14:paraId="5B57381B" w14:textId="77777777" w:rsidTr="00564530">
        <w:trPr>
          <w:trHeight w:val="551"/>
        </w:trPr>
        <w:tc>
          <w:tcPr>
            <w:tcW w:w="1944" w:type="dxa"/>
          </w:tcPr>
          <w:p w14:paraId="4399B84A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7662" w:type="dxa"/>
            <w:gridSpan w:val="2"/>
          </w:tcPr>
          <w:p w14:paraId="7B3FD83B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экспертов на чемпионате, формирование групп оценивания, составление расписания групп 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27486D" w:rsidRPr="00564530" w14:paraId="438B0E1C" w14:textId="77777777" w:rsidTr="00564530">
        <w:trPr>
          <w:trHeight w:val="277"/>
        </w:trPr>
        <w:tc>
          <w:tcPr>
            <w:tcW w:w="1944" w:type="dxa"/>
          </w:tcPr>
          <w:p w14:paraId="3C105A92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7662" w:type="dxa"/>
            <w:gridSpan w:val="2"/>
          </w:tcPr>
          <w:p w14:paraId="5A6F690E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Внесение схемы оценки в цифровую систему оценивания и подписание протокола</w:t>
            </w:r>
          </w:p>
          <w:p w14:paraId="7F1E2C01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Блокировки оценок</w:t>
            </w:r>
          </w:p>
        </w:tc>
      </w:tr>
      <w:tr w:rsidR="0027486D" w:rsidRPr="00564530" w14:paraId="6786D2BF" w14:textId="77777777" w:rsidTr="007F4E7E">
        <w:trPr>
          <w:trHeight w:val="319"/>
        </w:trPr>
        <w:tc>
          <w:tcPr>
            <w:tcW w:w="1944" w:type="dxa"/>
          </w:tcPr>
          <w:p w14:paraId="48A929CE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7662" w:type="dxa"/>
            <w:gridSpan w:val="2"/>
          </w:tcPr>
          <w:p w14:paraId="7C947CDB" w14:textId="6A8F759F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Отбор моделей</w:t>
            </w:r>
          </w:p>
        </w:tc>
      </w:tr>
      <w:tr w:rsidR="0027486D" w:rsidRPr="00564530" w14:paraId="3FF6DA9A" w14:textId="77777777" w:rsidTr="00564530">
        <w:trPr>
          <w:trHeight w:val="272"/>
        </w:trPr>
        <w:tc>
          <w:tcPr>
            <w:tcW w:w="1944" w:type="dxa"/>
          </w:tcPr>
          <w:p w14:paraId="3A4FC686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7662" w:type="dxa"/>
            <w:gridSpan w:val="2"/>
          </w:tcPr>
          <w:p w14:paraId="217FD40E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Проверка всех протоколов, подготовка ведомостей</w:t>
            </w:r>
          </w:p>
        </w:tc>
      </w:tr>
      <w:tr w:rsidR="0027486D" w:rsidRPr="00564530" w14:paraId="6AE40B48" w14:textId="77777777" w:rsidTr="00564530">
        <w:trPr>
          <w:trHeight w:val="347"/>
        </w:trPr>
        <w:tc>
          <w:tcPr>
            <w:tcW w:w="9606" w:type="dxa"/>
            <w:gridSpan w:val="3"/>
            <w:shd w:val="clear" w:color="auto" w:fill="92D050"/>
          </w:tcPr>
          <w:p w14:paraId="7C2D24A7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Д-</w:t>
            </w:r>
            <w:proofErr w:type="gramStart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/</w:t>
            </w:r>
            <w:proofErr w:type="gramEnd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«27» апреля 2025 г.</w:t>
            </w:r>
          </w:p>
        </w:tc>
      </w:tr>
      <w:tr w:rsidR="0027486D" w:rsidRPr="00564530" w14:paraId="6DA1B53F" w14:textId="77777777" w:rsidTr="00564530">
        <w:trPr>
          <w:trHeight w:val="273"/>
        </w:trPr>
        <w:tc>
          <w:tcPr>
            <w:tcW w:w="1944" w:type="dxa"/>
          </w:tcPr>
          <w:p w14:paraId="4991C9A8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7662" w:type="dxa"/>
            <w:gridSpan w:val="2"/>
          </w:tcPr>
          <w:p w14:paraId="78F21FA6" w14:textId="4AE92316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и Регистрация </w:t>
            </w:r>
            <w:r w:rsidR="00564530" w:rsidRPr="0056453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ов. Знакомство с </w:t>
            </w:r>
            <w:r w:rsidR="00564530" w:rsidRPr="0056453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ами. Представление</w:t>
            </w:r>
          </w:p>
          <w:p w14:paraId="7BB5198A" w14:textId="60B3DCD6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ГЭ,ТАП</w:t>
            </w:r>
            <w:proofErr w:type="gramEnd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</w:t>
            </w:r>
            <w:r w:rsidR="00564530" w:rsidRPr="00564530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7486D" w:rsidRPr="00564530" w14:paraId="0F1F62AD" w14:textId="77777777" w:rsidTr="00564530">
        <w:trPr>
          <w:trHeight w:val="551"/>
        </w:trPr>
        <w:tc>
          <w:tcPr>
            <w:tcW w:w="1944" w:type="dxa"/>
          </w:tcPr>
          <w:p w14:paraId="6FB3244D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7662" w:type="dxa"/>
            <w:gridSpan w:val="2"/>
          </w:tcPr>
          <w:p w14:paraId="468485E6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подписание протоколов.</w:t>
            </w:r>
          </w:p>
          <w:p w14:paraId="65119FFE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ОТ. Обсуждение правил чемпионата.</w:t>
            </w:r>
          </w:p>
          <w:p w14:paraId="7033D280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конкурсной и нормативной документацией.</w:t>
            </w:r>
          </w:p>
        </w:tc>
      </w:tr>
      <w:tr w:rsidR="0027486D" w:rsidRPr="00564530" w14:paraId="59AB3F5E" w14:textId="77777777" w:rsidTr="00564530">
        <w:trPr>
          <w:trHeight w:val="551"/>
        </w:trPr>
        <w:tc>
          <w:tcPr>
            <w:tcW w:w="1944" w:type="dxa"/>
          </w:tcPr>
          <w:p w14:paraId="42194929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7662" w:type="dxa"/>
            <w:gridSpan w:val="2"/>
          </w:tcPr>
          <w:p w14:paraId="49158565" w14:textId="1CA0405C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Жеребьевка. Знакомство с конкурсной площадкой. Проверка тулбоксов. Распределение тулбоксов для хранения в специально отведенном месте.</w:t>
            </w:r>
          </w:p>
        </w:tc>
      </w:tr>
      <w:tr w:rsidR="0027486D" w:rsidRPr="00564530" w14:paraId="42D8C8EF" w14:textId="77777777" w:rsidTr="00564530">
        <w:trPr>
          <w:trHeight w:val="414"/>
        </w:trPr>
        <w:tc>
          <w:tcPr>
            <w:tcW w:w="1944" w:type="dxa"/>
          </w:tcPr>
          <w:p w14:paraId="19AAE486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7662" w:type="dxa"/>
            <w:gridSpan w:val="2"/>
          </w:tcPr>
          <w:p w14:paraId="4C0DA752" w14:textId="77777777" w:rsidR="0027486D" w:rsidRPr="00564530" w:rsidRDefault="003C3D16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7486D" w:rsidRPr="00564530" w14:paraId="65E23D55" w14:textId="77777777" w:rsidTr="00564530">
        <w:trPr>
          <w:trHeight w:val="233"/>
        </w:trPr>
        <w:tc>
          <w:tcPr>
            <w:tcW w:w="1944" w:type="dxa"/>
          </w:tcPr>
          <w:p w14:paraId="11A151FE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7662" w:type="dxa"/>
            <w:gridSpan w:val="2"/>
          </w:tcPr>
          <w:p w14:paraId="74D33697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Подготовка площадки</w:t>
            </w:r>
          </w:p>
        </w:tc>
      </w:tr>
      <w:tr w:rsidR="0027486D" w:rsidRPr="00564530" w14:paraId="4BE39F2A" w14:textId="77777777" w:rsidTr="00564530">
        <w:trPr>
          <w:trHeight w:val="283"/>
        </w:trPr>
        <w:tc>
          <w:tcPr>
            <w:tcW w:w="9606" w:type="dxa"/>
            <w:gridSpan w:val="3"/>
            <w:shd w:val="clear" w:color="auto" w:fill="92D050"/>
            <w:vAlign w:val="center"/>
          </w:tcPr>
          <w:p w14:paraId="3357D719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/</w:t>
            </w:r>
            <w:proofErr w:type="gramEnd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«28» </w:t>
            </w:r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 2025 г.</w:t>
            </w:r>
          </w:p>
        </w:tc>
      </w:tr>
      <w:tr w:rsidR="0027486D" w:rsidRPr="00564530" w14:paraId="1A151D29" w14:textId="77777777" w:rsidTr="00564530">
        <w:trPr>
          <w:trHeight w:val="551"/>
        </w:trPr>
        <w:tc>
          <w:tcPr>
            <w:tcW w:w="1944" w:type="dxa"/>
          </w:tcPr>
          <w:p w14:paraId="765DFA3A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08:00-09:45</w:t>
            </w:r>
          </w:p>
        </w:tc>
        <w:tc>
          <w:tcPr>
            <w:tcW w:w="7662" w:type="dxa"/>
            <w:gridSpan w:val="2"/>
          </w:tcPr>
          <w:p w14:paraId="0E557976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 и экспертов, инструктаж по ОТ. Проверка</w:t>
            </w:r>
          </w:p>
          <w:p w14:paraId="0021570C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тулбокса. Подготовка моделей</w:t>
            </w:r>
          </w:p>
        </w:tc>
      </w:tr>
      <w:tr w:rsidR="0027486D" w:rsidRPr="00564530" w14:paraId="6454D749" w14:textId="77777777" w:rsidTr="00564530">
        <w:trPr>
          <w:trHeight w:val="407"/>
        </w:trPr>
        <w:tc>
          <w:tcPr>
            <w:tcW w:w="1944" w:type="dxa"/>
          </w:tcPr>
          <w:p w14:paraId="370C7168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09:45-10:00</w:t>
            </w:r>
          </w:p>
        </w:tc>
        <w:tc>
          <w:tcPr>
            <w:tcW w:w="7662" w:type="dxa"/>
            <w:gridSpan w:val="2"/>
          </w:tcPr>
          <w:p w14:paraId="73677DDF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</w:p>
        </w:tc>
      </w:tr>
      <w:tr w:rsidR="0027486D" w:rsidRPr="00564530" w14:paraId="051A2EBC" w14:textId="77777777" w:rsidTr="00564530">
        <w:trPr>
          <w:trHeight w:val="413"/>
        </w:trPr>
        <w:tc>
          <w:tcPr>
            <w:tcW w:w="1944" w:type="dxa"/>
          </w:tcPr>
          <w:p w14:paraId="25D3EE5A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10:00-12:30</w:t>
            </w:r>
          </w:p>
        </w:tc>
        <w:tc>
          <w:tcPr>
            <w:tcW w:w="7662" w:type="dxa"/>
            <w:gridSpan w:val="2"/>
          </w:tcPr>
          <w:p w14:paraId="162E30FE" w14:textId="11093335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Модуль А. Уход за кожей лица (инвариант) 2,5 часа</w:t>
            </w:r>
          </w:p>
        </w:tc>
      </w:tr>
      <w:tr w:rsidR="0027486D" w:rsidRPr="00564530" w14:paraId="717270B9" w14:textId="77777777" w:rsidTr="00564530">
        <w:trPr>
          <w:trHeight w:val="420"/>
        </w:trPr>
        <w:tc>
          <w:tcPr>
            <w:tcW w:w="1944" w:type="dxa"/>
          </w:tcPr>
          <w:p w14:paraId="587F8716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7662" w:type="dxa"/>
            <w:gridSpan w:val="2"/>
          </w:tcPr>
          <w:p w14:paraId="326540C4" w14:textId="64ABA1A8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Проведение оценки.</w:t>
            </w:r>
          </w:p>
        </w:tc>
      </w:tr>
      <w:tr w:rsidR="0027486D" w:rsidRPr="00564530" w14:paraId="55F74A2D" w14:textId="77777777" w:rsidTr="00564530">
        <w:trPr>
          <w:trHeight w:val="270"/>
        </w:trPr>
        <w:tc>
          <w:tcPr>
            <w:tcW w:w="1944" w:type="dxa"/>
          </w:tcPr>
          <w:p w14:paraId="4E5B5B06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7662" w:type="dxa"/>
            <w:gridSpan w:val="2"/>
          </w:tcPr>
          <w:p w14:paraId="21BFCBB9" w14:textId="27658DB0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27486D" w:rsidRPr="00564530" w14:paraId="11B2508C" w14:textId="77777777" w:rsidTr="00564530">
        <w:trPr>
          <w:trHeight w:val="415"/>
        </w:trPr>
        <w:tc>
          <w:tcPr>
            <w:tcW w:w="1944" w:type="dxa"/>
          </w:tcPr>
          <w:p w14:paraId="0AE5959D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662" w:type="dxa"/>
            <w:gridSpan w:val="2"/>
          </w:tcPr>
          <w:p w14:paraId="24A965C7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Внесение оценок в систему.</w:t>
            </w:r>
          </w:p>
        </w:tc>
      </w:tr>
      <w:tr w:rsidR="0027486D" w:rsidRPr="00564530" w14:paraId="385CFB34" w14:textId="77777777" w:rsidTr="00564530">
        <w:trPr>
          <w:trHeight w:val="408"/>
        </w:trPr>
        <w:tc>
          <w:tcPr>
            <w:tcW w:w="1944" w:type="dxa"/>
          </w:tcPr>
          <w:p w14:paraId="00C8C8C1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</w:tc>
        <w:tc>
          <w:tcPr>
            <w:tcW w:w="7662" w:type="dxa"/>
            <w:gridSpan w:val="2"/>
          </w:tcPr>
          <w:p w14:paraId="31CA48F0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Подготовка площадки.</w:t>
            </w:r>
          </w:p>
        </w:tc>
      </w:tr>
      <w:tr w:rsidR="0027486D" w:rsidRPr="00564530" w14:paraId="299A7963" w14:textId="77777777" w:rsidTr="00564530">
        <w:trPr>
          <w:trHeight w:val="427"/>
        </w:trPr>
        <w:tc>
          <w:tcPr>
            <w:tcW w:w="9606" w:type="dxa"/>
            <w:gridSpan w:val="3"/>
            <w:shd w:val="clear" w:color="auto" w:fill="92D050"/>
            <w:vAlign w:val="center"/>
          </w:tcPr>
          <w:p w14:paraId="621DBAF7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/</w:t>
            </w:r>
            <w:proofErr w:type="gramEnd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«29» апреля 2025 г.</w:t>
            </w:r>
          </w:p>
        </w:tc>
      </w:tr>
      <w:tr w:rsidR="0027486D" w:rsidRPr="00564530" w14:paraId="09DB583C" w14:textId="77777777" w:rsidTr="00564530">
        <w:trPr>
          <w:trHeight w:val="551"/>
        </w:trPr>
        <w:tc>
          <w:tcPr>
            <w:tcW w:w="1944" w:type="dxa"/>
          </w:tcPr>
          <w:p w14:paraId="262F94C5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08:00-09:45</w:t>
            </w:r>
          </w:p>
        </w:tc>
        <w:tc>
          <w:tcPr>
            <w:tcW w:w="7662" w:type="dxa"/>
            <w:gridSpan w:val="2"/>
          </w:tcPr>
          <w:p w14:paraId="0A6B2030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 и экспертов.</w:t>
            </w:r>
          </w:p>
          <w:p w14:paraId="4ABE8404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Инструктаж по ОТ. Проверка тулбокса. Подготовка моделей</w:t>
            </w:r>
          </w:p>
        </w:tc>
      </w:tr>
      <w:tr w:rsidR="0027486D" w:rsidRPr="00564530" w14:paraId="000EDF50" w14:textId="77777777" w:rsidTr="00564530">
        <w:trPr>
          <w:trHeight w:val="371"/>
        </w:trPr>
        <w:tc>
          <w:tcPr>
            <w:tcW w:w="1944" w:type="dxa"/>
          </w:tcPr>
          <w:p w14:paraId="3ED4B3EA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09:45-10:00</w:t>
            </w:r>
          </w:p>
        </w:tc>
        <w:tc>
          <w:tcPr>
            <w:tcW w:w="7662" w:type="dxa"/>
            <w:gridSpan w:val="2"/>
          </w:tcPr>
          <w:p w14:paraId="0106E1BE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</w:p>
        </w:tc>
      </w:tr>
      <w:tr w:rsidR="0027486D" w:rsidRPr="00564530" w14:paraId="3318F840" w14:textId="77777777" w:rsidTr="00564530">
        <w:trPr>
          <w:trHeight w:val="551"/>
        </w:trPr>
        <w:tc>
          <w:tcPr>
            <w:tcW w:w="1944" w:type="dxa"/>
          </w:tcPr>
          <w:p w14:paraId="5599B6C3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7662" w:type="dxa"/>
            <w:gridSpan w:val="2"/>
          </w:tcPr>
          <w:p w14:paraId="05052CBF" w14:textId="56A61F3B" w:rsidR="0027486D" w:rsidRPr="007F4E7E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В. Макияж как пост-уход (вариа</w:t>
            </w:r>
            <w:r w:rsidR="007F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</w:t>
            </w:r>
            <w:r w:rsidRPr="007F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F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 час</w:t>
            </w:r>
            <w:r w:rsidR="007F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329256CE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Модуль Г. Удаление нежелательных волос на голенях сахарной пастой (инвариант) 1,5 часа</w:t>
            </w:r>
          </w:p>
        </w:tc>
      </w:tr>
      <w:tr w:rsidR="0027486D" w:rsidRPr="00564530" w14:paraId="5246F7AF" w14:textId="77777777" w:rsidTr="00564530">
        <w:trPr>
          <w:trHeight w:val="417"/>
        </w:trPr>
        <w:tc>
          <w:tcPr>
            <w:tcW w:w="1944" w:type="dxa"/>
          </w:tcPr>
          <w:p w14:paraId="5FF879CD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662" w:type="dxa"/>
            <w:gridSpan w:val="2"/>
          </w:tcPr>
          <w:p w14:paraId="083AC93E" w14:textId="5A15552F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Проведение оценки.</w:t>
            </w:r>
          </w:p>
        </w:tc>
      </w:tr>
      <w:tr w:rsidR="0027486D" w:rsidRPr="00564530" w14:paraId="72E4FBFB" w14:textId="77777777" w:rsidTr="00564530">
        <w:trPr>
          <w:trHeight w:val="354"/>
        </w:trPr>
        <w:tc>
          <w:tcPr>
            <w:tcW w:w="1944" w:type="dxa"/>
          </w:tcPr>
          <w:p w14:paraId="0798DC34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0E447263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27486D" w:rsidRPr="00564530" w14:paraId="5CF4FBEC" w14:textId="77777777" w:rsidTr="00564530">
        <w:trPr>
          <w:trHeight w:val="354"/>
        </w:trPr>
        <w:tc>
          <w:tcPr>
            <w:tcW w:w="1944" w:type="dxa"/>
          </w:tcPr>
          <w:p w14:paraId="55A3B8FA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04FC4523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gramStart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оценок  в</w:t>
            </w:r>
            <w:proofErr w:type="gramEnd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систему.</w:t>
            </w:r>
          </w:p>
        </w:tc>
      </w:tr>
      <w:tr w:rsidR="0027486D" w:rsidRPr="00564530" w14:paraId="3EED2FE4" w14:textId="77777777" w:rsidTr="00564530">
        <w:trPr>
          <w:trHeight w:val="354"/>
        </w:trPr>
        <w:tc>
          <w:tcPr>
            <w:tcW w:w="1944" w:type="dxa"/>
          </w:tcPr>
          <w:p w14:paraId="3D716D05" w14:textId="77777777" w:rsidR="0027486D" w:rsidRPr="00564530" w:rsidRDefault="003C3D16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14:paraId="43701BF4" w14:textId="77777777" w:rsidR="0027486D" w:rsidRPr="00564530" w:rsidRDefault="003C3D16" w:rsidP="00564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протоколов, ведомостей и готовности к следующему чемпионатному дню.</w:t>
            </w:r>
          </w:p>
        </w:tc>
      </w:tr>
      <w:tr w:rsidR="00564530" w:rsidRPr="00564530" w14:paraId="08168B72" w14:textId="561C6541" w:rsidTr="00564530">
        <w:trPr>
          <w:trHeight w:val="372"/>
        </w:trPr>
        <w:tc>
          <w:tcPr>
            <w:tcW w:w="9606" w:type="dxa"/>
            <w:gridSpan w:val="3"/>
            <w:shd w:val="clear" w:color="auto" w:fill="92D050"/>
          </w:tcPr>
          <w:p w14:paraId="1A656381" w14:textId="77777777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 /</w:t>
            </w:r>
            <w:proofErr w:type="gramEnd"/>
            <w:r w:rsidRPr="005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«30» апреля 2025 г.</w:t>
            </w:r>
          </w:p>
        </w:tc>
      </w:tr>
      <w:tr w:rsidR="00564530" w:rsidRPr="00564530" w14:paraId="4D17C20A" w14:textId="6CB8A41B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6A10EB" w14:textId="07684BC4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08:00-09:45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472F5CC5" w14:textId="77777777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 и экспертов. </w:t>
            </w:r>
          </w:p>
          <w:p w14:paraId="027C8C29" w14:textId="7F06BEBD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Инструктаж по ОТ. Проверка тулбокса. Подготовка моделей</w:t>
            </w:r>
          </w:p>
        </w:tc>
      </w:tr>
      <w:tr w:rsidR="00564530" w:rsidRPr="00564530" w14:paraId="380453A7" w14:textId="7D661EA2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848C3A" w14:textId="32DB581B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9:45-10:00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51B233DF" w14:textId="23CFD961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</w:p>
        </w:tc>
      </w:tr>
      <w:tr w:rsidR="00564530" w:rsidRPr="00564530" w14:paraId="5A104C6D" w14:textId="4F856A30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17331B" w14:textId="77D32258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10:00-12:30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4C47A27B" w14:textId="79D98E70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Модуль Б. Уход за телом «Русский стиль</w:t>
            </w:r>
            <w:proofErr w:type="gramStart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»  2.5</w:t>
            </w:r>
            <w:proofErr w:type="gramEnd"/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64530" w:rsidRPr="00564530" w14:paraId="37CBFFE0" w14:textId="1DA7DA43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55EF58" w14:textId="2A3A6449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4B6CEFF7" w14:textId="1D261944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Проведение оценки.</w:t>
            </w:r>
          </w:p>
        </w:tc>
      </w:tr>
      <w:tr w:rsidR="00564530" w:rsidRPr="00564530" w14:paraId="0C636D76" w14:textId="532DFB4E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A7AB4D" w14:textId="59A409E3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260EC3F7" w14:textId="051C2E8C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64530" w:rsidRPr="00564530" w14:paraId="2A5A077A" w14:textId="6C161231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C9088E" w14:textId="2532659C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25C4C3E2" w14:textId="1970E6B8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 конкурсантами. </w:t>
            </w:r>
          </w:p>
        </w:tc>
      </w:tr>
      <w:tr w:rsidR="00564530" w:rsidRPr="00564530" w14:paraId="4EF748E7" w14:textId="77777777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AB7B7" w14:textId="74B61BCF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1AC692B7" w14:textId="0955CC8A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Внесение оценок в систему, блокировка системы</w:t>
            </w:r>
          </w:p>
        </w:tc>
      </w:tr>
      <w:tr w:rsidR="00564530" w:rsidRPr="00564530" w14:paraId="43E8B7F3" w14:textId="77777777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0189B7" w14:textId="3B9472D2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230CFA3D" w14:textId="4905ADF7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Сверка оценок. Подписание протоколов</w:t>
            </w:r>
          </w:p>
        </w:tc>
      </w:tr>
      <w:tr w:rsidR="00564530" w:rsidRPr="00564530" w14:paraId="25E470C5" w14:textId="77777777" w:rsidTr="00564530">
        <w:trPr>
          <w:trHeight w:val="37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868278" w14:textId="7DB74D02" w:rsidR="00564530" w:rsidRPr="00564530" w:rsidRDefault="00564530" w:rsidP="00564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shd w:val="clear" w:color="auto" w:fill="auto"/>
          </w:tcPr>
          <w:p w14:paraId="2A47F73C" w14:textId="7C12495F" w:rsidR="00564530" w:rsidRPr="00564530" w:rsidRDefault="00564530" w:rsidP="0056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530">
              <w:rPr>
                <w:rFonts w:ascii="Times New Roman" w:hAnsi="Times New Roman" w:cs="Times New Roman"/>
                <w:sz w:val="24"/>
                <w:szCs w:val="24"/>
              </w:rPr>
              <w:t>Подведение итогов с экспертами</w:t>
            </w:r>
          </w:p>
        </w:tc>
      </w:tr>
    </w:tbl>
    <w:p w14:paraId="63F0590C" w14:textId="459F7522" w:rsidR="0027486D" w:rsidRDefault="0027486D" w:rsidP="00564530">
      <w:pPr>
        <w:pStyle w:val="a3"/>
      </w:pPr>
    </w:p>
    <w:p w14:paraId="115D857A" w14:textId="4BD650EB" w:rsidR="007F4E7E" w:rsidRPr="007F4E7E" w:rsidRDefault="007F4E7E" w:rsidP="007F4E7E">
      <w:pPr>
        <w:rPr>
          <w:lang w:val="en-US"/>
        </w:rPr>
      </w:pPr>
    </w:p>
    <w:p w14:paraId="77EB18AA" w14:textId="111E3509" w:rsidR="007F4E7E" w:rsidRPr="007F4E7E" w:rsidRDefault="007F4E7E" w:rsidP="007F4E7E">
      <w:pPr>
        <w:rPr>
          <w:lang w:val="en-US"/>
        </w:rPr>
      </w:pPr>
    </w:p>
    <w:p w14:paraId="4EE556BC" w14:textId="4F3D5A8A" w:rsidR="007F4E7E" w:rsidRPr="007F4E7E" w:rsidRDefault="007F4E7E" w:rsidP="007F4E7E">
      <w:pPr>
        <w:rPr>
          <w:lang w:val="en-US"/>
        </w:rPr>
      </w:pPr>
    </w:p>
    <w:p w14:paraId="7FC73DB7" w14:textId="199790AA" w:rsidR="007F4E7E" w:rsidRDefault="007F4E7E" w:rsidP="007F4E7E">
      <w:pPr>
        <w:rPr>
          <w:rFonts w:asciiTheme="minorHAnsi" w:eastAsiaTheme="minorHAnsi" w:hAnsiTheme="minorHAnsi" w:cstheme="minorBidi"/>
          <w:lang w:val="en-US"/>
        </w:rPr>
      </w:pPr>
    </w:p>
    <w:p w14:paraId="669594E9" w14:textId="77777777" w:rsidR="007F4E7E" w:rsidRPr="007F4E7E" w:rsidRDefault="007F4E7E" w:rsidP="007F4E7E">
      <w:pPr>
        <w:rPr>
          <w:lang w:val="en-US"/>
        </w:rPr>
      </w:pPr>
    </w:p>
    <w:p w14:paraId="5DC33FD5" w14:textId="77777777" w:rsidR="0027486D" w:rsidRDefault="0027486D" w:rsidP="007F4E7E"/>
    <w:sectPr w:rsidR="0027486D">
      <w:footerReference w:type="default" r:id="rId8"/>
      <w:pgSz w:w="11910" w:h="16840"/>
      <w:pgMar w:top="1134" w:right="850" w:bottom="1134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2BA4" w14:textId="77777777" w:rsidR="003C3D16" w:rsidRDefault="003C3D16">
      <w:r>
        <w:separator/>
      </w:r>
    </w:p>
  </w:endnote>
  <w:endnote w:type="continuationSeparator" w:id="0">
    <w:p w14:paraId="4845ACA8" w14:textId="77777777" w:rsidR="003C3D16" w:rsidRDefault="003C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1988" w14:textId="77777777" w:rsidR="0027486D" w:rsidRDefault="003C3D16">
    <w:pPr>
      <w:pStyle w:val="aff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644833D8" w14:textId="77777777" w:rsidR="0027486D" w:rsidRDefault="0027486D">
    <w:pPr>
      <w:pStyle w:val="afb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A259" w14:textId="77777777" w:rsidR="003C3D16" w:rsidRDefault="003C3D16">
      <w:r>
        <w:separator/>
      </w:r>
    </w:p>
  </w:footnote>
  <w:footnote w:type="continuationSeparator" w:id="0">
    <w:p w14:paraId="0B86E341" w14:textId="77777777" w:rsidR="003C3D16" w:rsidRDefault="003C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500"/>
    <w:rsid w:val="000342FE"/>
    <w:rsid w:val="000A1790"/>
    <w:rsid w:val="00112A01"/>
    <w:rsid w:val="001419E9"/>
    <w:rsid w:val="00160500"/>
    <w:rsid w:val="0027486D"/>
    <w:rsid w:val="002B4CC1"/>
    <w:rsid w:val="002F3ED9"/>
    <w:rsid w:val="003B1C09"/>
    <w:rsid w:val="003C3D16"/>
    <w:rsid w:val="0053713D"/>
    <w:rsid w:val="00564530"/>
    <w:rsid w:val="00574A55"/>
    <w:rsid w:val="00577AFF"/>
    <w:rsid w:val="006025A8"/>
    <w:rsid w:val="006D3D57"/>
    <w:rsid w:val="0077484D"/>
    <w:rsid w:val="00774FDF"/>
    <w:rsid w:val="00777A51"/>
    <w:rsid w:val="007F4E7E"/>
    <w:rsid w:val="00813D57"/>
    <w:rsid w:val="008F4ACD"/>
    <w:rsid w:val="00943A4A"/>
    <w:rsid w:val="009A702C"/>
    <w:rsid w:val="00BD1337"/>
    <w:rsid w:val="00C001B5"/>
    <w:rsid w:val="00C40A6F"/>
    <w:rsid w:val="00D93E16"/>
    <w:rsid w:val="00E12980"/>
    <w:rsid w:val="00E823F7"/>
    <w:rsid w:val="00F228EB"/>
    <w:rsid w:val="00F262AD"/>
    <w:rsid w:val="00FB1CC1"/>
    <w:rsid w:val="061B5E8D"/>
    <w:rsid w:val="2360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85248"/>
  <w15:docId w15:val="{E57E4509-F2E8-4909-9269-E9E53C43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uiPriority w:val="1"/>
    <w:qFormat/>
    <w:rPr>
      <w:b/>
      <w:bCs/>
      <w:sz w:val="24"/>
      <w:szCs w:val="24"/>
    </w:rPr>
  </w:style>
  <w:style w:type="paragraph" w:styleId="af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uiPriority w:val="99"/>
    <w:qFormat/>
    <w:pPr>
      <w:widowControl/>
      <w:spacing w:after="200" w:line="276" w:lineRule="auto"/>
    </w:pPr>
    <w:rPr>
      <w:rFonts w:ascii="Times New Roman" w:eastAsia="DejaVu Sans" w:hAnsi="Times New Roman" w:cs="Times New Roman"/>
      <w:sz w:val="24"/>
      <w:szCs w:val="24"/>
      <w:lang w:val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lang w:val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lang w:val="ru-RU"/>
    </w:rPr>
  </w:style>
  <w:style w:type="table" w:styleId="af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222r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</cp:revision>
  <dcterms:created xsi:type="dcterms:W3CDTF">2025-04-16T12:38:00Z</dcterms:created>
  <dcterms:modified xsi:type="dcterms:W3CDTF">2025-04-16T12:56:00Z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