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9A4A3F" w:rsidRPr="0032510D" w14:paraId="1F232486" w14:textId="77777777">
        <w:tc>
          <w:tcPr>
            <w:tcW w:w="5670" w:type="dxa"/>
          </w:tcPr>
          <w:p w14:paraId="3C15A07B" w14:textId="77777777" w:rsidR="009A4A3F" w:rsidRPr="0032510D" w:rsidRDefault="007518B0">
            <w:pPr>
              <w:pStyle w:val="af3"/>
              <w:rPr>
                <w:rFonts w:ascii="Times New Roman" w:hAnsi="Times New Roman"/>
                <w:sz w:val="28"/>
                <w:szCs w:val="28"/>
              </w:rPr>
            </w:pPr>
            <w:r w:rsidRPr="0032510D">
              <w:rPr>
                <w:rFonts w:ascii="Times New Roman" w:hAnsi="Times New Roman"/>
                <w:b/>
                <w:noProof/>
                <w:sz w:val="28"/>
                <w:szCs w:val="28"/>
                <w:lang w:val="ru-RU"/>
              </w:rPr>
              <w:drawing>
                <wp:inline distT="0" distB="0" distL="0" distR="0" wp14:anchorId="2A3840F9" wp14:editId="4B214E33">
                  <wp:extent cx="3348355" cy="1290955"/>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348355" cy="1290955"/>
                          </a:xfrm>
                          <a:prstGeom prst="rect">
                            <a:avLst/>
                          </a:prstGeom>
                          <a:noFill/>
                          <a:ln>
                            <a:noFill/>
                          </a:ln>
                        </pic:spPr>
                      </pic:pic>
                    </a:graphicData>
                  </a:graphic>
                </wp:inline>
              </w:drawing>
            </w:r>
          </w:p>
        </w:tc>
        <w:tc>
          <w:tcPr>
            <w:tcW w:w="4680" w:type="dxa"/>
          </w:tcPr>
          <w:p w14:paraId="24BA6E38" w14:textId="77777777" w:rsidR="009A4A3F" w:rsidRPr="0032510D" w:rsidRDefault="009A4A3F">
            <w:pPr>
              <w:spacing w:after="0" w:line="360" w:lineRule="auto"/>
              <w:ind w:left="290"/>
              <w:jc w:val="center"/>
              <w:rPr>
                <w:sz w:val="28"/>
                <w:szCs w:val="28"/>
              </w:rPr>
            </w:pPr>
          </w:p>
        </w:tc>
      </w:tr>
    </w:tbl>
    <w:p w14:paraId="223CFBC7" w14:textId="77777777" w:rsidR="009A4A3F" w:rsidRPr="0032510D" w:rsidRDefault="009A4A3F">
      <w:pPr>
        <w:spacing w:after="0" w:line="360" w:lineRule="auto"/>
        <w:jc w:val="right"/>
        <w:rPr>
          <w:rFonts w:ascii="Times New Roman" w:hAnsi="Times New Roman" w:cs="Times New Roman"/>
          <w:sz w:val="28"/>
          <w:szCs w:val="28"/>
          <w:lang w:eastAsia="en-US"/>
        </w:rPr>
      </w:pPr>
    </w:p>
    <w:sdt>
      <w:sdtPr>
        <w:rPr>
          <w:rFonts w:ascii="Times New Roman" w:hAnsi="Times New Roman" w:cs="Times New Roman"/>
          <w:b/>
          <w:bCs/>
          <w:sz w:val="40"/>
          <w:szCs w:val="40"/>
        </w:rPr>
        <w:id w:val="326794676"/>
        <w:docPartObj>
          <w:docPartGallery w:val="AutoText"/>
        </w:docPartObj>
      </w:sdtPr>
      <w:sdtEndPr/>
      <w:sdtContent>
        <w:p w14:paraId="1893C5A1" w14:textId="77777777" w:rsidR="009A4A3F" w:rsidRPr="0032510D" w:rsidRDefault="009A4A3F" w:rsidP="0032510D">
          <w:pPr>
            <w:spacing w:after="0" w:line="360" w:lineRule="auto"/>
            <w:jc w:val="right"/>
            <w:rPr>
              <w:rFonts w:ascii="Times New Roman" w:hAnsi="Times New Roman" w:cs="Times New Roman"/>
              <w:b/>
              <w:bCs/>
              <w:sz w:val="40"/>
              <w:szCs w:val="40"/>
            </w:rPr>
          </w:pPr>
        </w:p>
        <w:p w14:paraId="78117E23" w14:textId="77777777" w:rsidR="009A4A3F" w:rsidRPr="0032510D" w:rsidRDefault="009A4A3F" w:rsidP="0032510D">
          <w:pPr>
            <w:spacing w:after="0" w:line="360" w:lineRule="auto"/>
            <w:jc w:val="right"/>
            <w:rPr>
              <w:rFonts w:ascii="Times New Roman" w:eastAsia="Arial Unicode MS" w:hAnsi="Times New Roman" w:cs="Times New Roman"/>
              <w:b/>
              <w:bCs/>
              <w:sz w:val="40"/>
              <w:szCs w:val="40"/>
            </w:rPr>
          </w:pPr>
        </w:p>
        <w:p w14:paraId="5220FDF3" w14:textId="77777777" w:rsidR="009A4A3F" w:rsidRPr="0032510D" w:rsidRDefault="009A4A3F" w:rsidP="0032510D">
          <w:pPr>
            <w:spacing w:after="0" w:line="360" w:lineRule="auto"/>
            <w:jc w:val="right"/>
            <w:rPr>
              <w:rFonts w:ascii="Times New Roman" w:eastAsia="Arial Unicode MS" w:hAnsi="Times New Roman" w:cs="Times New Roman"/>
              <w:b/>
              <w:bCs/>
              <w:sz w:val="40"/>
              <w:szCs w:val="40"/>
            </w:rPr>
          </w:pPr>
        </w:p>
        <w:p w14:paraId="56BB2938" w14:textId="77777777" w:rsidR="009A4A3F" w:rsidRPr="0032510D" w:rsidRDefault="007518B0" w:rsidP="0032510D">
          <w:pPr>
            <w:spacing w:after="0" w:line="360" w:lineRule="auto"/>
            <w:jc w:val="center"/>
            <w:rPr>
              <w:rFonts w:ascii="Times New Roman" w:eastAsia="Arial Unicode MS" w:hAnsi="Times New Roman" w:cs="Times New Roman"/>
              <w:b/>
              <w:bCs/>
              <w:sz w:val="40"/>
              <w:szCs w:val="40"/>
            </w:rPr>
          </w:pPr>
          <w:r w:rsidRPr="0032510D">
            <w:rPr>
              <w:rFonts w:ascii="Times New Roman" w:eastAsia="Arial Unicode MS" w:hAnsi="Times New Roman" w:cs="Times New Roman"/>
              <w:b/>
              <w:bCs/>
              <w:sz w:val="40"/>
              <w:szCs w:val="40"/>
            </w:rPr>
            <w:t>КОНКУРСНОЕ ЗАДАНИЕ КОМПЕТЕНЦИИ</w:t>
          </w:r>
        </w:p>
        <w:p w14:paraId="1B912493" w14:textId="77777777" w:rsidR="0032510D" w:rsidRDefault="007518B0" w:rsidP="0032510D">
          <w:pPr>
            <w:spacing w:after="0" w:line="360" w:lineRule="auto"/>
            <w:jc w:val="center"/>
            <w:rPr>
              <w:rFonts w:ascii="Times New Roman" w:eastAsia="Arial Unicode MS" w:hAnsi="Times New Roman" w:cs="Times New Roman"/>
              <w:b/>
              <w:bCs/>
              <w:sz w:val="40"/>
              <w:szCs w:val="40"/>
            </w:rPr>
          </w:pPr>
          <w:bookmarkStart w:id="0" w:name="_Hlk195775166"/>
          <w:r w:rsidRPr="0032510D">
            <w:rPr>
              <w:rFonts w:ascii="Times New Roman" w:eastAsia="Arial Unicode MS" w:hAnsi="Times New Roman" w:cs="Times New Roman"/>
              <w:b/>
              <w:bCs/>
              <w:sz w:val="40"/>
              <w:szCs w:val="40"/>
            </w:rPr>
            <w:t xml:space="preserve">«Ремонт беспилотных </w:t>
          </w:r>
        </w:p>
        <w:p w14:paraId="6529304B" w14:textId="224A6854" w:rsidR="009A4A3F" w:rsidRPr="0032510D" w:rsidRDefault="007518B0" w:rsidP="0032510D">
          <w:pPr>
            <w:spacing w:after="0" w:line="360" w:lineRule="auto"/>
            <w:jc w:val="center"/>
            <w:rPr>
              <w:rFonts w:ascii="Times New Roman" w:eastAsia="Arial Unicode MS" w:hAnsi="Times New Roman" w:cs="Times New Roman"/>
              <w:b/>
              <w:bCs/>
              <w:sz w:val="40"/>
              <w:szCs w:val="40"/>
            </w:rPr>
          </w:pPr>
          <w:r w:rsidRPr="0032510D">
            <w:rPr>
              <w:rFonts w:ascii="Times New Roman" w:eastAsia="Arial Unicode MS" w:hAnsi="Times New Roman" w:cs="Times New Roman"/>
              <w:b/>
              <w:bCs/>
              <w:sz w:val="40"/>
              <w:szCs w:val="40"/>
            </w:rPr>
            <w:t>летательных аппаратов»</w:t>
          </w:r>
          <w:r w:rsidR="0032510D" w:rsidRPr="0032510D">
            <w:rPr>
              <w:rFonts w:ascii="Times New Roman" w:eastAsia="Arial Unicode MS" w:hAnsi="Times New Roman" w:cs="Times New Roman"/>
              <w:b/>
              <w:bCs/>
              <w:sz w:val="40"/>
              <w:szCs w:val="40"/>
            </w:rPr>
            <w:t xml:space="preserve"> </w:t>
          </w:r>
          <w:bookmarkEnd w:id="0"/>
          <w:r w:rsidR="0032510D" w:rsidRPr="0032510D">
            <w:rPr>
              <w:rFonts w:ascii="Times New Roman" w:eastAsia="Arial Unicode MS" w:hAnsi="Times New Roman" w:cs="Times New Roman"/>
              <w:b/>
              <w:bCs/>
              <w:sz w:val="40"/>
              <w:szCs w:val="40"/>
            </w:rPr>
            <w:t xml:space="preserve">(юниоры) </w:t>
          </w:r>
        </w:p>
        <w:p w14:paraId="782E9D1C" w14:textId="0A6365F0" w:rsidR="009A4A3F" w:rsidRPr="0032510D" w:rsidRDefault="0032510D" w:rsidP="0032510D">
          <w:pPr>
            <w:spacing w:after="0" w:line="360" w:lineRule="auto"/>
            <w:jc w:val="center"/>
            <w:rPr>
              <w:rFonts w:ascii="Times New Roman" w:eastAsia="Arial Unicode MS" w:hAnsi="Times New Roman" w:cs="Times New Roman"/>
              <w:b/>
              <w:bCs/>
              <w:sz w:val="40"/>
              <w:szCs w:val="40"/>
            </w:rPr>
          </w:pPr>
          <w:r>
            <w:rPr>
              <w:rFonts w:ascii="Times New Roman" w:eastAsia="Arial Unicode MS" w:hAnsi="Times New Roman" w:cs="Times New Roman"/>
              <w:b/>
              <w:bCs/>
              <w:sz w:val="40"/>
              <w:szCs w:val="40"/>
            </w:rPr>
            <w:t xml:space="preserve">Итогового (межрегионального) этапа </w:t>
          </w:r>
          <w:r w:rsidR="007518B0" w:rsidRPr="0032510D">
            <w:rPr>
              <w:rFonts w:ascii="Times New Roman" w:eastAsia="Arial Unicode MS" w:hAnsi="Times New Roman" w:cs="Times New Roman"/>
              <w:b/>
              <w:bCs/>
              <w:sz w:val="40"/>
              <w:szCs w:val="40"/>
            </w:rPr>
            <w:t>Чемпионат</w:t>
          </w:r>
          <w:r>
            <w:rPr>
              <w:rFonts w:ascii="Times New Roman" w:eastAsia="Arial Unicode MS" w:hAnsi="Times New Roman" w:cs="Times New Roman"/>
              <w:b/>
              <w:bCs/>
              <w:sz w:val="40"/>
              <w:szCs w:val="40"/>
            </w:rPr>
            <w:t>а</w:t>
          </w:r>
          <w:r w:rsidR="007518B0" w:rsidRPr="0032510D">
            <w:rPr>
              <w:rFonts w:ascii="Times New Roman" w:eastAsia="Arial Unicode MS" w:hAnsi="Times New Roman" w:cs="Times New Roman"/>
              <w:b/>
              <w:bCs/>
              <w:sz w:val="40"/>
              <w:szCs w:val="40"/>
            </w:rPr>
            <w:t xml:space="preserve"> по профессиональному мастерству «Профессионалы» </w:t>
          </w:r>
          <w:r>
            <w:rPr>
              <w:rFonts w:ascii="Times New Roman" w:eastAsia="Arial Unicode MS" w:hAnsi="Times New Roman" w:cs="Times New Roman"/>
              <w:b/>
              <w:bCs/>
              <w:sz w:val="40"/>
              <w:szCs w:val="40"/>
            </w:rPr>
            <w:t>в 2025 г.</w:t>
          </w:r>
        </w:p>
        <w:p w14:paraId="685F7700" w14:textId="77777777" w:rsidR="009A4A3F" w:rsidRPr="0032510D" w:rsidRDefault="007518B0" w:rsidP="0032510D">
          <w:pPr>
            <w:spacing w:after="0" w:line="360" w:lineRule="auto"/>
            <w:jc w:val="center"/>
            <w:rPr>
              <w:rFonts w:ascii="Times New Roman" w:eastAsia="Arial Unicode MS" w:hAnsi="Times New Roman" w:cs="Times New Roman"/>
              <w:b/>
              <w:bCs/>
              <w:sz w:val="40"/>
              <w:szCs w:val="40"/>
            </w:rPr>
          </w:pPr>
          <w:r w:rsidRPr="0032510D">
            <w:rPr>
              <w:rFonts w:ascii="Times New Roman" w:eastAsia="Arial Unicode MS" w:hAnsi="Times New Roman" w:cs="Times New Roman"/>
              <w:b/>
              <w:bCs/>
              <w:sz w:val="40"/>
              <w:szCs w:val="40"/>
            </w:rPr>
            <w:t>Оренбургская область</w:t>
          </w:r>
        </w:p>
      </w:sdtContent>
    </w:sdt>
    <w:p w14:paraId="31652AA5" w14:textId="77777777" w:rsidR="009A4A3F" w:rsidRPr="0032510D" w:rsidRDefault="009A4A3F">
      <w:pPr>
        <w:spacing w:after="0" w:line="360" w:lineRule="auto"/>
        <w:rPr>
          <w:rFonts w:ascii="Times New Roman" w:eastAsiaTheme="minorHAnsi" w:hAnsi="Times New Roman" w:cs="Times New Roman"/>
          <w:sz w:val="28"/>
          <w:szCs w:val="28"/>
          <w:lang w:bidi="en-US"/>
        </w:rPr>
      </w:pPr>
    </w:p>
    <w:p w14:paraId="1121C826" w14:textId="77777777" w:rsidR="009A4A3F" w:rsidRPr="0032510D" w:rsidRDefault="009A4A3F">
      <w:pPr>
        <w:spacing w:after="0" w:line="360" w:lineRule="auto"/>
        <w:rPr>
          <w:rFonts w:ascii="Times New Roman" w:hAnsi="Times New Roman" w:cs="Times New Roman"/>
          <w:sz w:val="28"/>
          <w:szCs w:val="28"/>
          <w:lang w:bidi="en-US"/>
        </w:rPr>
      </w:pPr>
    </w:p>
    <w:p w14:paraId="580802DD" w14:textId="77777777" w:rsidR="009A4A3F" w:rsidRPr="0032510D" w:rsidRDefault="009A4A3F">
      <w:pPr>
        <w:spacing w:after="0" w:line="360" w:lineRule="auto"/>
        <w:rPr>
          <w:rFonts w:ascii="Times New Roman" w:hAnsi="Times New Roman" w:cs="Times New Roman"/>
          <w:sz w:val="28"/>
          <w:szCs w:val="28"/>
          <w:lang w:bidi="en-US"/>
        </w:rPr>
      </w:pPr>
    </w:p>
    <w:p w14:paraId="4662C6CE" w14:textId="77777777" w:rsidR="009A4A3F" w:rsidRPr="0032510D" w:rsidRDefault="009A4A3F">
      <w:pPr>
        <w:spacing w:after="0" w:line="360" w:lineRule="auto"/>
        <w:rPr>
          <w:rFonts w:ascii="Times New Roman" w:hAnsi="Times New Roman" w:cs="Times New Roman"/>
          <w:sz w:val="28"/>
          <w:szCs w:val="28"/>
          <w:lang w:bidi="en-US"/>
        </w:rPr>
      </w:pPr>
    </w:p>
    <w:p w14:paraId="5671A39A" w14:textId="77777777" w:rsidR="009A4A3F" w:rsidRPr="0032510D" w:rsidRDefault="009A4A3F">
      <w:pPr>
        <w:spacing w:after="0" w:line="360" w:lineRule="auto"/>
        <w:rPr>
          <w:rFonts w:ascii="Times New Roman" w:hAnsi="Times New Roman" w:cs="Times New Roman"/>
          <w:sz w:val="28"/>
          <w:szCs w:val="28"/>
          <w:lang w:bidi="en-US"/>
        </w:rPr>
      </w:pPr>
    </w:p>
    <w:p w14:paraId="2FEA2E31" w14:textId="77777777" w:rsidR="009A4A3F" w:rsidRPr="0032510D" w:rsidRDefault="009A4A3F">
      <w:pPr>
        <w:spacing w:after="0" w:line="360" w:lineRule="auto"/>
        <w:rPr>
          <w:rFonts w:ascii="Times New Roman" w:hAnsi="Times New Roman" w:cs="Times New Roman"/>
          <w:sz w:val="28"/>
          <w:szCs w:val="28"/>
          <w:lang w:bidi="en-US"/>
        </w:rPr>
      </w:pPr>
    </w:p>
    <w:p w14:paraId="45FACCAA" w14:textId="77777777" w:rsidR="009A4A3F" w:rsidRPr="0032510D" w:rsidRDefault="009A4A3F">
      <w:pPr>
        <w:spacing w:after="0" w:line="360" w:lineRule="auto"/>
        <w:rPr>
          <w:rFonts w:ascii="Times New Roman" w:hAnsi="Times New Roman" w:cs="Times New Roman"/>
          <w:sz w:val="28"/>
          <w:szCs w:val="28"/>
          <w:lang w:bidi="en-US"/>
        </w:rPr>
      </w:pPr>
    </w:p>
    <w:p w14:paraId="418A7ECF" w14:textId="2B02B1AF" w:rsidR="009A4A3F" w:rsidRDefault="009A4A3F">
      <w:pPr>
        <w:spacing w:after="0" w:line="360" w:lineRule="auto"/>
        <w:rPr>
          <w:rFonts w:ascii="Times New Roman" w:hAnsi="Times New Roman" w:cs="Times New Roman"/>
          <w:sz w:val="28"/>
          <w:szCs w:val="28"/>
          <w:lang w:bidi="en-US"/>
        </w:rPr>
      </w:pPr>
    </w:p>
    <w:p w14:paraId="2A29DA8A" w14:textId="77777777" w:rsidR="00D42209" w:rsidRPr="0032510D" w:rsidRDefault="00D42209">
      <w:pPr>
        <w:spacing w:after="0" w:line="360" w:lineRule="auto"/>
        <w:rPr>
          <w:rFonts w:ascii="Times New Roman" w:hAnsi="Times New Roman" w:cs="Times New Roman"/>
          <w:sz w:val="28"/>
          <w:szCs w:val="28"/>
          <w:lang w:bidi="en-US"/>
        </w:rPr>
      </w:pPr>
    </w:p>
    <w:p w14:paraId="792F97FF" w14:textId="77777777" w:rsidR="009A4A3F" w:rsidRPr="0032510D" w:rsidRDefault="007518B0">
      <w:pPr>
        <w:spacing w:after="0" w:line="360" w:lineRule="auto"/>
        <w:jc w:val="center"/>
        <w:rPr>
          <w:rFonts w:ascii="Times New Roman" w:hAnsi="Times New Roman" w:cs="Times New Roman"/>
          <w:sz w:val="28"/>
          <w:szCs w:val="28"/>
          <w:lang w:bidi="en-US"/>
        </w:rPr>
      </w:pPr>
      <w:r w:rsidRPr="0032510D">
        <w:rPr>
          <w:rFonts w:ascii="Times New Roman" w:hAnsi="Times New Roman" w:cs="Times New Roman"/>
          <w:sz w:val="28"/>
          <w:szCs w:val="28"/>
          <w:lang w:bidi="en-US"/>
        </w:rPr>
        <w:t>2025 г.</w:t>
      </w:r>
    </w:p>
    <w:p w14:paraId="31E718CF" w14:textId="77777777" w:rsidR="009A4A3F" w:rsidRPr="0032510D" w:rsidRDefault="007518B0" w:rsidP="0032510D">
      <w:pPr>
        <w:spacing w:after="0" w:line="360" w:lineRule="auto"/>
        <w:ind w:firstLine="709"/>
        <w:jc w:val="both"/>
        <w:rPr>
          <w:rFonts w:ascii="Times New Roman" w:eastAsia="Times New Roman" w:hAnsi="Times New Roman" w:cs="Times New Roman"/>
          <w:color w:val="000000"/>
          <w:sz w:val="28"/>
          <w:szCs w:val="28"/>
        </w:rPr>
      </w:pPr>
      <w:r w:rsidRPr="0032510D">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09AF8AC1" w14:textId="77777777" w:rsidR="009A4A3F" w:rsidRPr="0032510D" w:rsidRDefault="009A4A3F" w:rsidP="0032510D">
      <w:pPr>
        <w:spacing w:after="0" w:line="360" w:lineRule="auto"/>
        <w:rPr>
          <w:rFonts w:ascii="Times New Roman" w:eastAsia="Times New Roman" w:hAnsi="Times New Roman" w:cs="Times New Roman"/>
          <w:b/>
          <w:color w:val="000000"/>
          <w:sz w:val="28"/>
          <w:szCs w:val="28"/>
        </w:rPr>
      </w:pPr>
    </w:p>
    <w:p w14:paraId="508EAFA8" w14:textId="77777777" w:rsidR="009A4A3F" w:rsidRPr="0032510D" w:rsidRDefault="007518B0" w:rsidP="0032510D">
      <w:pPr>
        <w:spacing w:after="0" w:line="360" w:lineRule="auto"/>
        <w:jc w:val="center"/>
        <w:rPr>
          <w:rFonts w:ascii="Times New Roman" w:eastAsia="Times New Roman" w:hAnsi="Times New Roman" w:cs="Times New Roman"/>
          <w:bCs/>
          <w:sz w:val="28"/>
          <w:szCs w:val="28"/>
        </w:rPr>
      </w:pPr>
      <w:r w:rsidRPr="0032510D">
        <w:rPr>
          <w:rFonts w:ascii="Times New Roman" w:eastAsia="Times New Roman" w:hAnsi="Times New Roman" w:cs="Times New Roman"/>
          <w:bCs/>
          <w:sz w:val="28"/>
          <w:szCs w:val="28"/>
        </w:rPr>
        <w:t>Конкурсное задание включает в себя следующие разделы:</w:t>
      </w:r>
    </w:p>
    <w:p w14:paraId="3DC5AF60" w14:textId="03275420" w:rsidR="0032510D" w:rsidRPr="0032510D" w:rsidRDefault="0032510D" w:rsidP="0032510D">
      <w:pPr>
        <w:tabs>
          <w:tab w:val="right" w:leader="dot" w:pos="9825"/>
        </w:tabs>
        <w:spacing w:after="0" w:line="360" w:lineRule="auto"/>
        <w:jc w:val="both"/>
        <w:rPr>
          <w:rFonts w:ascii="Times New Roman" w:eastAsia="Times New Roman" w:hAnsi="Times New Roman" w:cs="Times New Roman"/>
          <w:bCs/>
          <w:noProof/>
          <w:kern w:val="2"/>
          <w:sz w:val="28"/>
          <w:szCs w:val="28"/>
          <w14:ligatures w14:val="standardContextual"/>
        </w:rPr>
      </w:pPr>
      <w:r w:rsidRPr="0032510D">
        <w:rPr>
          <w:rFonts w:ascii="Times New Roman" w:eastAsia="Times New Roman" w:hAnsi="Times New Roman" w:cs="Times New Roman"/>
          <w:bCs/>
          <w:sz w:val="28"/>
          <w:szCs w:val="28"/>
        </w:rPr>
        <w:fldChar w:fldCharType="begin"/>
      </w:r>
      <w:r w:rsidRPr="0032510D">
        <w:rPr>
          <w:rFonts w:ascii="Times New Roman" w:eastAsia="Times New Roman" w:hAnsi="Times New Roman" w:cs="Times New Roman"/>
          <w:bCs/>
          <w:sz w:val="28"/>
          <w:szCs w:val="28"/>
        </w:rPr>
        <w:instrText xml:space="preserve"> TOC \o "1-2" \h \z \u </w:instrText>
      </w:r>
      <w:r w:rsidRPr="0032510D">
        <w:rPr>
          <w:rFonts w:ascii="Times New Roman" w:eastAsia="Times New Roman" w:hAnsi="Times New Roman" w:cs="Times New Roman"/>
          <w:bCs/>
          <w:sz w:val="28"/>
          <w:szCs w:val="28"/>
        </w:rPr>
        <w:fldChar w:fldCharType="separate"/>
      </w:r>
      <w:hyperlink w:anchor="_Toc142037183" w:history="1">
        <w:r w:rsidRPr="0032510D">
          <w:rPr>
            <w:rFonts w:ascii="Times New Roman" w:eastAsia="Times New Roman" w:hAnsi="Times New Roman" w:cs="Times New Roman"/>
            <w:bCs/>
            <w:noProof/>
            <w:sz w:val="28"/>
            <w:szCs w:val="28"/>
            <w:lang w:val="en-AU" w:eastAsia="en-US"/>
          </w:rPr>
          <w:t>1. ОСНОВНЫЕ ТРЕБОВАНИЯ КОМПЕТЕНЦИИ</w:t>
        </w:r>
        <w:r w:rsidRPr="0032510D">
          <w:rPr>
            <w:rFonts w:ascii="Times New Roman" w:eastAsia="Times New Roman" w:hAnsi="Times New Roman" w:cs="Times New Roman"/>
            <w:bCs/>
            <w:noProof/>
            <w:webHidden/>
            <w:sz w:val="28"/>
            <w:szCs w:val="28"/>
            <w:lang w:val="en-AU" w:eastAsia="en-US"/>
          </w:rPr>
          <w:tab/>
        </w:r>
        <w:r w:rsidR="00D42209">
          <w:rPr>
            <w:rFonts w:ascii="Times New Roman" w:eastAsia="Times New Roman" w:hAnsi="Times New Roman" w:cs="Times New Roman"/>
            <w:bCs/>
            <w:noProof/>
            <w:webHidden/>
            <w:sz w:val="28"/>
            <w:szCs w:val="28"/>
            <w:lang w:eastAsia="en-US"/>
          </w:rPr>
          <w:t>8</w:t>
        </w:r>
      </w:hyperlink>
    </w:p>
    <w:p w14:paraId="63E5BD48" w14:textId="37CBF263" w:rsidR="0032510D" w:rsidRPr="0032510D" w:rsidRDefault="00663271" w:rsidP="0032510D">
      <w:pPr>
        <w:tabs>
          <w:tab w:val="left" w:pos="142"/>
          <w:tab w:val="right" w:leader="dot" w:pos="9639"/>
        </w:tabs>
        <w:spacing w:after="0" w:line="360" w:lineRule="auto"/>
        <w:jc w:val="both"/>
        <w:rPr>
          <w:rFonts w:ascii="Times New Roman" w:eastAsia="Times New Roman" w:hAnsi="Times New Roman" w:cs="Times New Roman"/>
          <w:bCs/>
          <w:noProof/>
          <w:kern w:val="2"/>
          <w:sz w:val="28"/>
          <w:szCs w:val="28"/>
          <w14:ligatures w14:val="standardContextual"/>
        </w:rPr>
      </w:pPr>
      <w:hyperlink w:anchor="_Toc142037184" w:history="1">
        <w:r w:rsidR="0032510D" w:rsidRPr="0032510D">
          <w:rPr>
            <w:rFonts w:ascii="Times New Roman" w:eastAsia="Times New Roman" w:hAnsi="Times New Roman" w:cs="Times New Roman"/>
            <w:bCs/>
            <w:noProof/>
            <w:sz w:val="28"/>
            <w:szCs w:val="28"/>
          </w:rPr>
          <w:t>1.1. Общие сведения о требованиях компетенции</w:t>
        </w:r>
        <w:r w:rsidR="0032510D" w:rsidRPr="0032510D">
          <w:rPr>
            <w:rFonts w:ascii="Times New Roman" w:eastAsia="Times New Roman" w:hAnsi="Times New Roman" w:cs="Times New Roman"/>
            <w:bCs/>
            <w:noProof/>
            <w:webHidden/>
            <w:sz w:val="28"/>
            <w:szCs w:val="28"/>
          </w:rPr>
          <w:tab/>
        </w:r>
        <w:r w:rsidR="00D42209">
          <w:rPr>
            <w:rFonts w:ascii="Times New Roman" w:eastAsia="Times New Roman" w:hAnsi="Times New Roman" w:cs="Times New Roman"/>
            <w:bCs/>
            <w:noProof/>
            <w:webHidden/>
            <w:sz w:val="28"/>
            <w:szCs w:val="28"/>
          </w:rPr>
          <w:t>8</w:t>
        </w:r>
      </w:hyperlink>
    </w:p>
    <w:p w14:paraId="7F9B50F7" w14:textId="068410D8" w:rsidR="0032510D" w:rsidRPr="0032510D" w:rsidRDefault="00663271" w:rsidP="0032510D">
      <w:pPr>
        <w:spacing w:after="0" w:line="360" w:lineRule="auto"/>
        <w:jc w:val="both"/>
        <w:rPr>
          <w:rFonts w:ascii="Times New Roman" w:eastAsia="Arial Unicode MS" w:hAnsi="Times New Roman" w:cs="Times New Roman"/>
          <w:sz w:val="28"/>
          <w:szCs w:val="28"/>
        </w:rPr>
      </w:pPr>
      <w:hyperlink w:anchor="_Toc142037185" w:history="1">
        <w:r w:rsidR="0032510D" w:rsidRPr="0032510D">
          <w:rPr>
            <w:rFonts w:ascii="Times New Roman" w:eastAsia="Times New Roman" w:hAnsi="Times New Roman" w:cs="Times New Roman"/>
            <w:bCs/>
            <w:noProof/>
            <w:sz w:val="28"/>
            <w:szCs w:val="28"/>
          </w:rPr>
          <w:t xml:space="preserve">1.2. Перечень профессиональных задач специалиста по компетенции </w:t>
        </w:r>
        <w:r w:rsidR="0032510D" w:rsidRPr="0032510D">
          <w:rPr>
            <w:rFonts w:ascii="Times New Roman" w:eastAsia="Arial Unicode MS" w:hAnsi="Times New Roman" w:cs="Times New Roman"/>
            <w:sz w:val="28"/>
            <w:szCs w:val="28"/>
          </w:rPr>
          <w:t>«Ремонт беспилотных летательных аппаратов»</w:t>
        </w:r>
        <w:r w:rsidR="00D42209">
          <w:rPr>
            <w:rFonts w:ascii="Times New Roman" w:eastAsia="Times New Roman" w:hAnsi="Times New Roman" w:cs="Times New Roman"/>
            <w:bCs/>
            <w:noProof/>
            <w:webHidden/>
            <w:sz w:val="28"/>
            <w:szCs w:val="28"/>
          </w:rPr>
          <w:t>…………………………………………</w:t>
        </w:r>
      </w:hyperlink>
      <w:r w:rsidR="00D42209">
        <w:rPr>
          <w:rFonts w:ascii="Times New Roman" w:eastAsia="Times New Roman" w:hAnsi="Times New Roman" w:cs="Times New Roman"/>
          <w:bCs/>
          <w:noProof/>
          <w:sz w:val="28"/>
          <w:szCs w:val="28"/>
        </w:rPr>
        <w:t>..8</w:t>
      </w:r>
    </w:p>
    <w:p w14:paraId="047DFD75" w14:textId="36B8381F" w:rsidR="0032510D" w:rsidRPr="0032510D" w:rsidRDefault="00663271" w:rsidP="0032510D">
      <w:pPr>
        <w:tabs>
          <w:tab w:val="left" w:pos="142"/>
          <w:tab w:val="right" w:leader="dot" w:pos="9639"/>
        </w:tabs>
        <w:spacing w:after="0" w:line="360" w:lineRule="auto"/>
        <w:jc w:val="both"/>
        <w:rPr>
          <w:rFonts w:ascii="Times New Roman" w:eastAsia="Times New Roman" w:hAnsi="Times New Roman" w:cs="Times New Roman"/>
          <w:bCs/>
          <w:noProof/>
          <w:kern w:val="2"/>
          <w:sz w:val="28"/>
          <w:szCs w:val="28"/>
          <w14:ligatures w14:val="standardContextual"/>
        </w:rPr>
      </w:pPr>
      <w:hyperlink w:anchor="_Toc142037186" w:history="1">
        <w:r w:rsidR="0032510D" w:rsidRPr="0032510D">
          <w:rPr>
            <w:rFonts w:ascii="Times New Roman" w:eastAsia="Times New Roman" w:hAnsi="Times New Roman" w:cs="Times New Roman"/>
            <w:bCs/>
            <w:noProof/>
            <w:sz w:val="28"/>
            <w:szCs w:val="28"/>
          </w:rPr>
          <w:t>1.3. Требования к схеме оценки</w:t>
        </w:r>
        <w:r w:rsidR="0032510D" w:rsidRPr="0032510D">
          <w:rPr>
            <w:rFonts w:ascii="Times New Roman" w:eastAsia="Times New Roman" w:hAnsi="Times New Roman" w:cs="Times New Roman"/>
            <w:bCs/>
            <w:noProof/>
            <w:webHidden/>
            <w:sz w:val="28"/>
            <w:szCs w:val="28"/>
          </w:rPr>
          <w:tab/>
        </w:r>
        <w:r w:rsidR="00D42209">
          <w:rPr>
            <w:rFonts w:ascii="Times New Roman" w:eastAsia="Times New Roman" w:hAnsi="Times New Roman" w:cs="Times New Roman"/>
            <w:bCs/>
            <w:noProof/>
            <w:webHidden/>
            <w:sz w:val="28"/>
            <w:szCs w:val="28"/>
          </w:rPr>
          <w:t>9</w:t>
        </w:r>
      </w:hyperlink>
    </w:p>
    <w:p w14:paraId="7071305E" w14:textId="6E008043" w:rsidR="0032510D" w:rsidRPr="0032510D" w:rsidRDefault="00663271" w:rsidP="0032510D">
      <w:pPr>
        <w:tabs>
          <w:tab w:val="left" w:pos="142"/>
          <w:tab w:val="right" w:leader="dot" w:pos="9639"/>
        </w:tabs>
        <w:spacing w:after="0" w:line="360" w:lineRule="auto"/>
        <w:rPr>
          <w:rFonts w:ascii="Times New Roman" w:eastAsia="Times New Roman" w:hAnsi="Times New Roman" w:cs="Times New Roman"/>
          <w:bCs/>
          <w:noProof/>
          <w:kern w:val="2"/>
          <w:sz w:val="28"/>
          <w:szCs w:val="28"/>
          <w14:ligatures w14:val="standardContextual"/>
        </w:rPr>
      </w:pPr>
      <w:hyperlink w:anchor="_Toc142037187" w:history="1">
        <w:r w:rsidR="0032510D" w:rsidRPr="0032510D">
          <w:rPr>
            <w:rFonts w:ascii="Times New Roman" w:eastAsia="Times New Roman" w:hAnsi="Times New Roman" w:cs="Times New Roman"/>
            <w:bCs/>
            <w:noProof/>
            <w:sz w:val="28"/>
            <w:szCs w:val="28"/>
          </w:rPr>
          <w:t>1.4. Спецификация оценки компетенции</w:t>
        </w:r>
        <w:r w:rsidR="0032510D" w:rsidRPr="0032510D">
          <w:rPr>
            <w:rFonts w:ascii="Times New Roman" w:eastAsia="Times New Roman" w:hAnsi="Times New Roman" w:cs="Times New Roman"/>
            <w:bCs/>
            <w:noProof/>
            <w:webHidden/>
            <w:sz w:val="28"/>
            <w:szCs w:val="28"/>
          </w:rPr>
          <w:tab/>
        </w:r>
        <w:r w:rsidR="00D42209">
          <w:rPr>
            <w:rFonts w:ascii="Times New Roman" w:eastAsia="Times New Roman" w:hAnsi="Times New Roman" w:cs="Times New Roman"/>
            <w:bCs/>
            <w:noProof/>
            <w:webHidden/>
            <w:sz w:val="28"/>
            <w:szCs w:val="28"/>
          </w:rPr>
          <w:t>10</w:t>
        </w:r>
      </w:hyperlink>
    </w:p>
    <w:p w14:paraId="41596F33" w14:textId="405E97FD" w:rsidR="0032510D" w:rsidRPr="0032510D" w:rsidRDefault="00663271" w:rsidP="0032510D">
      <w:pPr>
        <w:tabs>
          <w:tab w:val="left" w:pos="142"/>
          <w:tab w:val="right" w:leader="dot" w:pos="9639"/>
        </w:tabs>
        <w:spacing w:after="0" w:line="360" w:lineRule="auto"/>
        <w:rPr>
          <w:rFonts w:ascii="Times New Roman" w:eastAsia="Times New Roman" w:hAnsi="Times New Roman" w:cs="Times New Roman"/>
          <w:bCs/>
          <w:noProof/>
          <w:kern w:val="2"/>
          <w:sz w:val="28"/>
          <w:szCs w:val="28"/>
          <w14:ligatures w14:val="standardContextual"/>
        </w:rPr>
      </w:pPr>
      <w:hyperlink w:anchor="_Toc142037188" w:history="1">
        <w:r w:rsidR="0032510D" w:rsidRPr="0032510D">
          <w:rPr>
            <w:rFonts w:ascii="Times New Roman" w:eastAsia="Times New Roman" w:hAnsi="Times New Roman" w:cs="Times New Roman"/>
            <w:bCs/>
            <w:noProof/>
            <w:sz w:val="28"/>
            <w:szCs w:val="28"/>
          </w:rPr>
          <w:t>1.5. Конкурсное задание</w:t>
        </w:r>
        <w:r w:rsidR="0032510D" w:rsidRPr="0032510D">
          <w:rPr>
            <w:rFonts w:ascii="Times New Roman" w:eastAsia="Times New Roman" w:hAnsi="Times New Roman" w:cs="Times New Roman"/>
            <w:bCs/>
            <w:noProof/>
            <w:webHidden/>
            <w:sz w:val="28"/>
            <w:szCs w:val="28"/>
          </w:rPr>
          <w:tab/>
        </w:r>
        <w:r w:rsidR="00D42209">
          <w:rPr>
            <w:rFonts w:ascii="Times New Roman" w:eastAsia="Times New Roman" w:hAnsi="Times New Roman" w:cs="Times New Roman"/>
            <w:bCs/>
            <w:noProof/>
            <w:webHidden/>
            <w:sz w:val="28"/>
            <w:szCs w:val="28"/>
          </w:rPr>
          <w:t>13</w:t>
        </w:r>
      </w:hyperlink>
    </w:p>
    <w:p w14:paraId="1F0BC47B" w14:textId="0102CEC7" w:rsidR="0032510D" w:rsidRPr="0032510D" w:rsidRDefault="00663271" w:rsidP="0032510D">
      <w:pPr>
        <w:tabs>
          <w:tab w:val="left" w:pos="142"/>
          <w:tab w:val="right" w:leader="dot" w:pos="9639"/>
        </w:tabs>
        <w:spacing w:after="0" w:line="360" w:lineRule="auto"/>
        <w:rPr>
          <w:rFonts w:ascii="Times New Roman" w:eastAsia="Times New Roman" w:hAnsi="Times New Roman" w:cs="Times New Roman"/>
          <w:bCs/>
          <w:noProof/>
          <w:kern w:val="2"/>
          <w:sz w:val="28"/>
          <w:szCs w:val="28"/>
          <w14:ligatures w14:val="standardContextual"/>
        </w:rPr>
      </w:pPr>
      <w:hyperlink w:anchor="_Toc142037189" w:history="1">
        <w:r w:rsidR="0032510D" w:rsidRPr="0032510D">
          <w:rPr>
            <w:rFonts w:ascii="Times New Roman" w:eastAsia="Times New Roman" w:hAnsi="Times New Roman" w:cs="Times New Roman"/>
            <w:bCs/>
            <w:noProof/>
            <w:sz w:val="28"/>
            <w:szCs w:val="28"/>
          </w:rPr>
          <w:t>1.5.1. Разработка/выбор конкурсного задания</w:t>
        </w:r>
        <w:r w:rsidR="0032510D" w:rsidRPr="0032510D">
          <w:rPr>
            <w:rFonts w:ascii="Times New Roman" w:eastAsia="Times New Roman" w:hAnsi="Times New Roman" w:cs="Times New Roman"/>
            <w:bCs/>
            <w:noProof/>
            <w:webHidden/>
            <w:sz w:val="28"/>
            <w:szCs w:val="28"/>
          </w:rPr>
          <w:tab/>
        </w:r>
        <w:r w:rsidR="00D42209">
          <w:rPr>
            <w:rFonts w:ascii="Times New Roman" w:eastAsia="Times New Roman" w:hAnsi="Times New Roman" w:cs="Times New Roman"/>
            <w:bCs/>
            <w:noProof/>
            <w:webHidden/>
            <w:sz w:val="28"/>
            <w:szCs w:val="28"/>
          </w:rPr>
          <w:t>14</w:t>
        </w:r>
      </w:hyperlink>
    </w:p>
    <w:p w14:paraId="217D6B11" w14:textId="2AA8DBBD" w:rsidR="0032510D" w:rsidRPr="0032510D" w:rsidRDefault="00663271" w:rsidP="0032510D">
      <w:pPr>
        <w:tabs>
          <w:tab w:val="left" w:pos="142"/>
          <w:tab w:val="right" w:leader="dot" w:pos="9639"/>
        </w:tabs>
        <w:spacing w:after="0" w:line="360" w:lineRule="auto"/>
        <w:rPr>
          <w:rFonts w:ascii="Times New Roman" w:eastAsia="Times New Roman" w:hAnsi="Times New Roman" w:cs="Times New Roman"/>
          <w:bCs/>
          <w:noProof/>
          <w:kern w:val="2"/>
          <w:sz w:val="28"/>
          <w:szCs w:val="28"/>
          <w14:ligatures w14:val="standardContextual"/>
        </w:rPr>
      </w:pPr>
      <w:hyperlink w:anchor="_Toc142037190" w:history="1">
        <w:r w:rsidR="0032510D" w:rsidRPr="0032510D">
          <w:rPr>
            <w:rFonts w:ascii="Times New Roman" w:eastAsia="Times New Roman" w:hAnsi="Times New Roman" w:cs="Times New Roman"/>
            <w:bCs/>
            <w:noProof/>
            <w:sz w:val="28"/>
            <w:szCs w:val="28"/>
          </w:rPr>
          <w:t>1.5.2. Структура модулей конкурсного задания (инвариант/вариатив)</w:t>
        </w:r>
        <w:r w:rsidR="0032510D" w:rsidRPr="0032510D">
          <w:rPr>
            <w:rFonts w:ascii="Times New Roman" w:eastAsia="Times New Roman" w:hAnsi="Times New Roman" w:cs="Times New Roman"/>
            <w:bCs/>
            <w:noProof/>
            <w:webHidden/>
            <w:sz w:val="28"/>
            <w:szCs w:val="28"/>
          </w:rPr>
          <w:tab/>
        </w:r>
        <w:r w:rsidR="00D42209">
          <w:rPr>
            <w:rFonts w:ascii="Times New Roman" w:eastAsia="Times New Roman" w:hAnsi="Times New Roman" w:cs="Times New Roman"/>
            <w:bCs/>
            <w:noProof/>
            <w:webHidden/>
            <w:sz w:val="28"/>
            <w:szCs w:val="28"/>
          </w:rPr>
          <w:t>14</w:t>
        </w:r>
      </w:hyperlink>
    </w:p>
    <w:p w14:paraId="6381307C" w14:textId="70610E88" w:rsidR="0032510D" w:rsidRPr="0032510D" w:rsidRDefault="00663271" w:rsidP="0032510D">
      <w:pPr>
        <w:tabs>
          <w:tab w:val="right" w:leader="dot" w:pos="9825"/>
        </w:tabs>
        <w:spacing w:after="0" w:line="360" w:lineRule="auto"/>
        <w:rPr>
          <w:rFonts w:ascii="Times New Roman" w:eastAsia="Times New Roman" w:hAnsi="Times New Roman" w:cs="Times New Roman"/>
          <w:bCs/>
          <w:noProof/>
          <w:kern w:val="2"/>
          <w:sz w:val="28"/>
          <w:szCs w:val="28"/>
          <w14:ligatures w14:val="standardContextual"/>
        </w:rPr>
      </w:pPr>
      <w:hyperlink w:anchor="_Toc142037191" w:history="1">
        <w:r w:rsidR="0032510D" w:rsidRPr="0032510D">
          <w:rPr>
            <w:rFonts w:ascii="Times New Roman" w:eastAsia="Times New Roman" w:hAnsi="Times New Roman" w:cs="Times New Roman"/>
            <w:bCs/>
            <w:noProof/>
            <w:sz w:val="28"/>
            <w:szCs w:val="28"/>
            <w:lang w:val="en-AU" w:eastAsia="en-US"/>
          </w:rPr>
          <w:t>2. СПЕЦИАЛЬНЫЕ ПРАВИЛА КОМПЕТЕНЦИИ</w:t>
        </w:r>
        <w:r w:rsidR="0032510D" w:rsidRPr="0032510D">
          <w:rPr>
            <w:rFonts w:ascii="Times New Roman" w:eastAsia="Times New Roman" w:hAnsi="Times New Roman" w:cs="Times New Roman"/>
            <w:bCs/>
            <w:noProof/>
            <w:webHidden/>
            <w:sz w:val="28"/>
            <w:szCs w:val="28"/>
            <w:lang w:val="en-AU" w:eastAsia="en-US"/>
          </w:rPr>
          <w:tab/>
        </w:r>
        <w:r w:rsidR="00D42209">
          <w:rPr>
            <w:rFonts w:ascii="Times New Roman" w:eastAsia="Times New Roman" w:hAnsi="Times New Roman" w:cs="Times New Roman"/>
            <w:bCs/>
            <w:noProof/>
            <w:webHidden/>
            <w:sz w:val="28"/>
            <w:szCs w:val="28"/>
            <w:lang w:eastAsia="en-US"/>
          </w:rPr>
          <w:t>22</w:t>
        </w:r>
      </w:hyperlink>
    </w:p>
    <w:p w14:paraId="6E2DDF8F" w14:textId="2B0F26D3" w:rsidR="0032510D" w:rsidRPr="0032510D" w:rsidRDefault="00663271" w:rsidP="0032510D">
      <w:pPr>
        <w:tabs>
          <w:tab w:val="left" w:pos="142"/>
          <w:tab w:val="right" w:leader="dot" w:pos="9639"/>
        </w:tabs>
        <w:spacing w:after="0" w:line="360" w:lineRule="auto"/>
        <w:rPr>
          <w:rFonts w:ascii="Times New Roman" w:eastAsia="Times New Roman" w:hAnsi="Times New Roman" w:cs="Times New Roman"/>
          <w:bCs/>
          <w:noProof/>
          <w:kern w:val="2"/>
          <w:sz w:val="28"/>
          <w:szCs w:val="28"/>
          <w14:ligatures w14:val="standardContextual"/>
        </w:rPr>
      </w:pPr>
      <w:hyperlink w:anchor="_Toc142037192" w:history="1">
        <w:r w:rsidR="0032510D" w:rsidRPr="0032510D">
          <w:rPr>
            <w:rFonts w:ascii="Times New Roman" w:eastAsia="Times New Roman" w:hAnsi="Times New Roman" w:cs="Times New Roman"/>
            <w:bCs/>
            <w:noProof/>
            <w:sz w:val="28"/>
            <w:szCs w:val="28"/>
          </w:rPr>
          <w:t>2.1. Личный инструмент конкурсанта</w:t>
        </w:r>
        <w:r w:rsidR="0032510D" w:rsidRPr="0032510D">
          <w:rPr>
            <w:rFonts w:ascii="Times New Roman" w:eastAsia="Times New Roman" w:hAnsi="Times New Roman" w:cs="Times New Roman"/>
            <w:bCs/>
            <w:noProof/>
            <w:webHidden/>
            <w:sz w:val="28"/>
            <w:szCs w:val="28"/>
          </w:rPr>
          <w:tab/>
        </w:r>
        <w:r w:rsidR="00D42209">
          <w:rPr>
            <w:rFonts w:ascii="Times New Roman" w:eastAsia="Times New Roman" w:hAnsi="Times New Roman" w:cs="Times New Roman"/>
            <w:bCs/>
            <w:noProof/>
            <w:webHidden/>
            <w:sz w:val="28"/>
            <w:szCs w:val="28"/>
          </w:rPr>
          <w:t>22</w:t>
        </w:r>
      </w:hyperlink>
    </w:p>
    <w:p w14:paraId="70E65AF8" w14:textId="22D67E75" w:rsidR="0032510D" w:rsidRPr="0032510D" w:rsidRDefault="00663271" w:rsidP="0032510D">
      <w:pPr>
        <w:tabs>
          <w:tab w:val="left" w:pos="142"/>
          <w:tab w:val="right" w:leader="dot" w:pos="9639"/>
        </w:tabs>
        <w:spacing w:after="0" w:line="360" w:lineRule="auto"/>
        <w:rPr>
          <w:rFonts w:ascii="Times New Roman" w:eastAsia="Times New Roman" w:hAnsi="Times New Roman" w:cs="Times New Roman"/>
          <w:bCs/>
          <w:noProof/>
          <w:kern w:val="2"/>
          <w:sz w:val="28"/>
          <w:szCs w:val="28"/>
          <w14:ligatures w14:val="standardContextual"/>
        </w:rPr>
      </w:pPr>
      <w:hyperlink w:anchor="_Toc142037193" w:history="1">
        <w:r w:rsidR="0032510D" w:rsidRPr="0032510D">
          <w:rPr>
            <w:rFonts w:ascii="Times New Roman" w:eastAsia="Times New Roman" w:hAnsi="Times New Roman" w:cs="Times New Roman"/>
            <w:bCs/>
            <w:noProof/>
            <w:sz w:val="28"/>
            <w:szCs w:val="28"/>
          </w:rPr>
          <w:t>2.2.</w:t>
        </w:r>
        <w:r w:rsidR="0032510D" w:rsidRPr="0032510D">
          <w:rPr>
            <w:rFonts w:ascii="Times New Roman" w:eastAsia="Times New Roman" w:hAnsi="Times New Roman" w:cs="Times New Roman"/>
            <w:bCs/>
            <w:i/>
            <w:noProof/>
            <w:sz w:val="28"/>
            <w:szCs w:val="28"/>
          </w:rPr>
          <w:t xml:space="preserve"> </w:t>
        </w:r>
        <w:r w:rsidR="0032510D" w:rsidRPr="0032510D">
          <w:rPr>
            <w:rFonts w:ascii="Times New Roman" w:eastAsia="Times New Roman" w:hAnsi="Times New Roman" w:cs="Times New Roman"/>
            <w:bCs/>
            <w:noProof/>
            <w:sz w:val="28"/>
            <w:szCs w:val="28"/>
          </w:rPr>
          <w:t>Материалы, оборудование и инструменты, запрещенные на площадке</w:t>
        </w:r>
        <w:r w:rsidR="0032510D" w:rsidRPr="0032510D">
          <w:rPr>
            <w:rFonts w:ascii="Times New Roman" w:eastAsia="Times New Roman" w:hAnsi="Times New Roman" w:cs="Times New Roman"/>
            <w:bCs/>
            <w:noProof/>
            <w:webHidden/>
            <w:sz w:val="28"/>
            <w:szCs w:val="28"/>
          </w:rPr>
          <w:tab/>
        </w:r>
        <w:r w:rsidR="00D42209">
          <w:rPr>
            <w:rFonts w:ascii="Times New Roman" w:eastAsia="Times New Roman" w:hAnsi="Times New Roman" w:cs="Times New Roman"/>
            <w:bCs/>
            <w:noProof/>
            <w:webHidden/>
            <w:sz w:val="28"/>
            <w:szCs w:val="28"/>
          </w:rPr>
          <w:t>22</w:t>
        </w:r>
      </w:hyperlink>
    </w:p>
    <w:p w14:paraId="503CDD32" w14:textId="6D7BBA30" w:rsidR="0032510D" w:rsidRPr="0032510D" w:rsidRDefault="00663271" w:rsidP="0032510D">
      <w:pPr>
        <w:tabs>
          <w:tab w:val="right" w:leader="dot" w:pos="9825"/>
        </w:tabs>
        <w:spacing w:after="0" w:line="360" w:lineRule="auto"/>
        <w:rPr>
          <w:rFonts w:ascii="Times New Roman" w:eastAsia="Times New Roman" w:hAnsi="Times New Roman" w:cs="Times New Roman"/>
          <w:bCs/>
          <w:noProof/>
          <w:kern w:val="2"/>
          <w:sz w:val="28"/>
          <w:szCs w:val="28"/>
          <w14:ligatures w14:val="standardContextual"/>
        </w:rPr>
      </w:pPr>
      <w:hyperlink w:anchor="_Toc142037194" w:history="1">
        <w:r w:rsidR="0032510D" w:rsidRPr="0032510D">
          <w:rPr>
            <w:rFonts w:ascii="Times New Roman" w:eastAsia="Times New Roman" w:hAnsi="Times New Roman" w:cs="Times New Roman"/>
            <w:bCs/>
            <w:noProof/>
            <w:sz w:val="28"/>
            <w:szCs w:val="28"/>
            <w:lang w:val="en-AU" w:eastAsia="en-US"/>
          </w:rPr>
          <w:t>3. ПРИЛОЖЕНИЯ</w:t>
        </w:r>
        <w:r w:rsidR="0032510D" w:rsidRPr="0032510D">
          <w:rPr>
            <w:rFonts w:ascii="Times New Roman" w:eastAsia="Times New Roman" w:hAnsi="Times New Roman" w:cs="Times New Roman"/>
            <w:bCs/>
            <w:noProof/>
            <w:webHidden/>
            <w:sz w:val="28"/>
            <w:szCs w:val="28"/>
            <w:lang w:val="en-AU" w:eastAsia="en-US"/>
          </w:rPr>
          <w:tab/>
        </w:r>
        <w:r w:rsidR="00D42209">
          <w:rPr>
            <w:rFonts w:ascii="Times New Roman" w:eastAsia="Times New Roman" w:hAnsi="Times New Roman" w:cs="Times New Roman"/>
            <w:bCs/>
            <w:noProof/>
            <w:webHidden/>
            <w:sz w:val="28"/>
            <w:szCs w:val="28"/>
            <w:lang w:eastAsia="en-US"/>
          </w:rPr>
          <w:t>22</w:t>
        </w:r>
      </w:hyperlink>
    </w:p>
    <w:p w14:paraId="5D415DFF" w14:textId="49FE9FCE" w:rsidR="009A4A3F" w:rsidRPr="0032510D" w:rsidRDefault="0032510D" w:rsidP="0032510D">
      <w:pPr>
        <w:spacing w:after="0" w:line="360" w:lineRule="auto"/>
        <w:jc w:val="both"/>
        <w:rPr>
          <w:rFonts w:ascii="Times New Roman" w:eastAsia="Times New Roman" w:hAnsi="Times New Roman" w:cs="Times New Roman"/>
          <w:b/>
          <w:color w:val="000000"/>
          <w:sz w:val="28"/>
          <w:szCs w:val="28"/>
        </w:rPr>
      </w:pPr>
      <w:r w:rsidRPr="0032510D">
        <w:rPr>
          <w:rFonts w:ascii="Times New Roman" w:hAnsi="Times New Roman" w:cs="Times New Roman"/>
          <w:bCs/>
          <w:sz w:val="28"/>
          <w:szCs w:val="28"/>
        </w:rPr>
        <w:fldChar w:fldCharType="end"/>
      </w:r>
    </w:p>
    <w:p w14:paraId="2FBFEBE9" w14:textId="77777777" w:rsidR="009A4A3F" w:rsidRPr="0032510D" w:rsidRDefault="009A4A3F">
      <w:pPr>
        <w:spacing w:after="0" w:line="360" w:lineRule="auto"/>
        <w:jc w:val="both"/>
        <w:rPr>
          <w:rFonts w:ascii="Times New Roman" w:eastAsia="Times New Roman" w:hAnsi="Times New Roman" w:cs="Times New Roman"/>
          <w:b/>
          <w:color w:val="000000"/>
          <w:sz w:val="28"/>
          <w:szCs w:val="28"/>
        </w:rPr>
      </w:pPr>
    </w:p>
    <w:p w14:paraId="70CA0F2D" w14:textId="77777777" w:rsidR="009A4A3F" w:rsidRPr="0032510D" w:rsidRDefault="009A4A3F">
      <w:pPr>
        <w:spacing w:after="0" w:line="360" w:lineRule="auto"/>
        <w:jc w:val="both"/>
        <w:rPr>
          <w:rFonts w:ascii="Times New Roman" w:eastAsia="Times New Roman" w:hAnsi="Times New Roman" w:cs="Times New Roman"/>
          <w:b/>
          <w:color w:val="000000"/>
          <w:sz w:val="28"/>
          <w:szCs w:val="28"/>
        </w:rPr>
      </w:pPr>
    </w:p>
    <w:p w14:paraId="12B520C5" w14:textId="77777777" w:rsidR="009A4A3F" w:rsidRPr="0032510D" w:rsidRDefault="009A4A3F">
      <w:pPr>
        <w:spacing w:after="0" w:line="360" w:lineRule="auto"/>
        <w:jc w:val="both"/>
        <w:rPr>
          <w:rFonts w:ascii="Times New Roman" w:eastAsia="Times New Roman" w:hAnsi="Times New Roman" w:cs="Times New Roman"/>
          <w:b/>
          <w:color w:val="000000"/>
          <w:sz w:val="28"/>
          <w:szCs w:val="28"/>
        </w:rPr>
      </w:pPr>
    </w:p>
    <w:p w14:paraId="49B6DCF0" w14:textId="77777777" w:rsidR="009A4A3F" w:rsidRPr="0032510D" w:rsidRDefault="009A4A3F">
      <w:pPr>
        <w:spacing w:after="0" w:line="360" w:lineRule="auto"/>
        <w:jc w:val="both"/>
        <w:rPr>
          <w:rFonts w:ascii="Times New Roman" w:eastAsia="Times New Roman" w:hAnsi="Times New Roman" w:cs="Times New Roman"/>
          <w:b/>
          <w:color w:val="000000"/>
          <w:sz w:val="28"/>
          <w:szCs w:val="28"/>
        </w:rPr>
      </w:pPr>
    </w:p>
    <w:p w14:paraId="0746C5F2" w14:textId="77777777" w:rsidR="009A4A3F" w:rsidRPr="0032510D" w:rsidRDefault="009A4A3F">
      <w:pPr>
        <w:spacing w:after="0" w:line="360" w:lineRule="auto"/>
        <w:jc w:val="both"/>
        <w:rPr>
          <w:rFonts w:ascii="Times New Roman" w:eastAsia="Times New Roman" w:hAnsi="Times New Roman" w:cs="Times New Roman"/>
          <w:b/>
          <w:color w:val="000000"/>
          <w:sz w:val="28"/>
          <w:szCs w:val="28"/>
        </w:rPr>
      </w:pPr>
    </w:p>
    <w:p w14:paraId="412497D3" w14:textId="77777777" w:rsidR="009A4A3F" w:rsidRPr="0032510D" w:rsidRDefault="009A4A3F">
      <w:pPr>
        <w:spacing w:after="0" w:line="360" w:lineRule="auto"/>
        <w:jc w:val="both"/>
        <w:rPr>
          <w:rFonts w:ascii="Times New Roman" w:eastAsia="Times New Roman" w:hAnsi="Times New Roman" w:cs="Times New Roman"/>
          <w:b/>
          <w:color w:val="000000"/>
          <w:sz w:val="28"/>
          <w:szCs w:val="28"/>
        </w:rPr>
      </w:pPr>
    </w:p>
    <w:p w14:paraId="33E15B5C" w14:textId="77777777" w:rsidR="009A4A3F" w:rsidRPr="0032510D" w:rsidRDefault="009A4A3F">
      <w:pPr>
        <w:spacing w:after="0" w:line="360" w:lineRule="auto"/>
        <w:jc w:val="both"/>
        <w:rPr>
          <w:rFonts w:ascii="Times New Roman" w:eastAsia="Times New Roman" w:hAnsi="Times New Roman" w:cs="Times New Roman"/>
          <w:b/>
          <w:color w:val="000000"/>
          <w:sz w:val="28"/>
          <w:szCs w:val="28"/>
        </w:rPr>
      </w:pPr>
    </w:p>
    <w:p w14:paraId="677AACDD" w14:textId="77777777" w:rsidR="009A4A3F" w:rsidRPr="0032510D" w:rsidRDefault="009A4A3F">
      <w:pPr>
        <w:spacing w:after="0" w:line="360" w:lineRule="auto"/>
        <w:jc w:val="both"/>
        <w:rPr>
          <w:rFonts w:ascii="Times New Roman" w:eastAsia="Times New Roman" w:hAnsi="Times New Roman" w:cs="Times New Roman"/>
          <w:b/>
          <w:color w:val="000000"/>
          <w:sz w:val="28"/>
          <w:szCs w:val="28"/>
        </w:rPr>
      </w:pPr>
    </w:p>
    <w:p w14:paraId="68468F52" w14:textId="77777777" w:rsidR="009A4A3F" w:rsidRPr="0032510D" w:rsidRDefault="009A4A3F">
      <w:pPr>
        <w:spacing w:after="0" w:line="360" w:lineRule="auto"/>
        <w:jc w:val="both"/>
        <w:rPr>
          <w:rFonts w:ascii="Times New Roman" w:eastAsia="Times New Roman" w:hAnsi="Times New Roman" w:cs="Times New Roman"/>
          <w:b/>
          <w:color w:val="000000"/>
          <w:sz w:val="28"/>
          <w:szCs w:val="28"/>
        </w:rPr>
      </w:pPr>
    </w:p>
    <w:p w14:paraId="3F2EA53D" w14:textId="77777777" w:rsidR="009A4A3F" w:rsidRPr="0032510D" w:rsidRDefault="007518B0" w:rsidP="0032510D">
      <w:pPr>
        <w:spacing w:after="0" w:line="360" w:lineRule="auto"/>
        <w:jc w:val="center"/>
        <w:rPr>
          <w:rFonts w:ascii="Times New Roman" w:eastAsia="Times New Roman" w:hAnsi="Times New Roman" w:cs="Times New Roman"/>
          <w:b/>
          <w:color w:val="000000"/>
          <w:sz w:val="28"/>
          <w:szCs w:val="28"/>
        </w:rPr>
      </w:pPr>
      <w:r w:rsidRPr="0032510D">
        <w:rPr>
          <w:rFonts w:ascii="Times New Roman" w:eastAsia="Times New Roman" w:hAnsi="Times New Roman" w:cs="Times New Roman"/>
          <w:b/>
          <w:color w:val="000000"/>
          <w:sz w:val="28"/>
          <w:szCs w:val="28"/>
        </w:rPr>
        <w:lastRenderedPageBreak/>
        <w:t>ИСПОЛЬЗУЕМЫЕ СОКРАЩЕНИЯ</w:t>
      </w:r>
    </w:p>
    <w:p w14:paraId="7B85D8BE" w14:textId="77777777" w:rsidR="009A4A3F" w:rsidRPr="0032510D" w:rsidRDefault="007518B0" w:rsidP="0032510D">
      <w:pPr>
        <w:spacing w:after="0" w:line="360" w:lineRule="auto"/>
        <w:ind w:firstLine="720"/>
        <w:jc w:val="both"/>
        <w:rPr>
          <w:rFonts w:ascii="Times New Roman" w:eastAsia="Times New Roman" w:hAnsi="Times New Roman" w:cs="Times New Roman"/>
          <w:b/>
          <w:color w:val="000000"/>
          <w:sz w:val="28"/>
          <w:szCs w:val="28"/>
        </w:rPr>
      </w:pPr>
      <w:r w:rsidRPr="0032510D">
        <w:rPr>
          <w:rFonts w:ascii="Times New Roman" w:eastAsia="Times New Roman" w:hAnsi="Times New Roman" w:cs="Times New Roman"/>
          <w:b/>
          <w:color w:val="000000"/>
          <w:sz w:val="28"/>
          <w:szCs w:val="28"/>
        </w:rPr>
        <w:t>БАС</w:t>
      </w:r>
      <w:r w:rsidRPr="0032510D">
        <w:rPr>
          <w:rFonts w:ascii="Times New Roman" w:eastAsia="Times New Roman" w:hAnsi="Times New Roman" w:cs="Times New Roman"/>
          <w:color w:val="000000"/>
          <w:sz w:val="28"/>
          <w:szCs w:val="28"/>
        </w:rPr>
        <w:t xml:space="preserve"> — беспилотная авиационная система (unmanned aircraft system - UAS)  - комплекс, включающий одно или несколько беспилотных ВС, оборудованных системами навигации и связи, средствами обмена данными и полезной нагрузкой, а также наземные технические средства передачи-получения данных, используемые для управления полетом и обмена данными о параметрах полета, служебной информацией и информацией о полезной нагрузке такого или таких ВС, и канал связи со службой управления воздушным движением.</w:t>
      </w:r>
    </w:p>
    <w:p w14:paraId="58D8EB15"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БВС</w:t>
      </w:r>
      <w:r w:rsidRPr="0032510D">
        <w:rPr>
          <w:rFonts w:ascii="Times New Roman" w:eastAsia="Times New Roman" w:hAnsi="Times New Roman" w:cs="Times New Roman"/>
          <w:sz w:val="28"/>
          <w:szCs w:val="28"/>
        </w:rPr>
        <w:t xml:space="preserve"> — беспилотное воздушное судно (unmanned aircraft - UA) - воздушное судно, управляемое в полете пилотом, находящимся вне борта такого ВС, или выполняющее автономный полет по заданному предварительно маршруту. Синоним БЛА, БПЛА - беспилотный летательный аппарат (unmanned aircraft - UA)</w:t>
      </w:r>
    </w:p>
    <w:p w14:paraId="14BF5A6D"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ДВС</w:t>
      </w:r>
      <w:r w:rsidRPr="0032510D">
        <w:rPr>
          <w:rFonts w:ascii="Times New Roman" w:eastAsia="Times New Roman" w:hAnsi="Times New Roman" w:cs="Times New Roman"/>
          <w:sz w:val="28"/>
          <w:szCs w:val="28"/>
        </w:rPr>
        <w:t xml:space="preserve"> – двигатель внутреннего сгорания </w:t>
      </w:r>
    </w:p>
    <w:p w14:paraId="0BFCBA41"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Мультикоптер</w:t>
      </w:r>
      <w:r w:rsidRPr="0032510D">
        <w:rPr>
          <w:rFonts w:ascii="Times New Roman" w:eastAsia="Times New Roman" w:hAnsi="Times New Roman" w:cs="Times New Roman"/>
          <w:sz w:val="28"/>
          <w:szCs w:val="28"/>
        </w:rPr>
        <w:t>, мультиротор — летательный аппарат с произвольным числом несущих винтов.</w:t>
      </w:r>
    </w:p>
    <w:p w14:paraId="7981FAFE"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Квадрокоптер</w:t>
      </w:r>
      <w:r w:rsidRPr="0032510D">
        <w:rPr>
          <w:rFonts w:ascii="Times New Roman" w:eastAsia="Times New Roman" w:hAnsi="Times New Roman" w:cs="Times New Roman"/>
          <w:sz w:val="28"/>
          <w:szCs w:val="28"/>
        </w:rPr>
        <w:t> (quadrocopter/quadrotor) — беспилотное воздушное судно с четырьмя несущими винтами, вращающимися попарно в противоположных друг другу направлениях.</w:t>
      </w:r>
    </w:p>
    <w:p w14:paraId="0A86E900"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НСУ</w:t>
      </w:r>
      <w:r w:rsidRPr="0032510D">
        <w:rPr>
          <w:rFonts w:ascii="Times New Roman" w:eastAsia="Times New Roman" w:hAnsi="Times New Roman" w:cs="Times New Roman"/>
          <w:sz w:val="28"/>
          <w:szCs w:val="28"/>
        </w:rPr>
        <w:t xml:space="preserve"> - наземная станция управления - предназначена для полного управления полетом: проведения предполетных проверок, запуска БВС, создания полетного задания, управления БВС во время полета, управления целевыми нагрузками, приема и обработки данных с БВС, посадки БВС.</w:t>
      </w:r>
    </w:p>
    <w:p w14:paraId="74A548E3"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АКБ</w:t>
      </w:r>
      <w:r w:rsidRPr="0032510D">
        <w:rPr>
          <w:rFonts w:ascii="Times New Roman" w:eastAsia="Times New Roman" w:hAnsi="Times New Roman" w:cs="Times New Roman"/>
          <w:sz w:val="28"/>
          <w:szCs w:val="28"/>
        </w:rPr>
        <w:t xml:space="preserve"> – аккумуляторная батарея – для мультироторных летательных аппаратов обычно используют LiPo или Li-ion аккумуляторы.</w:t>
      </w:r>
    </w:p>
    <w:p w14:paraId="03EA2CE5"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Стабилизатор напряжения (BEC)</w:t>
      </w:r>
      <w:r w:rsidRPr="0032510D">
        <w:rPr>
          <w:rFonts w:ascii="Times New Roman" w:eastAsia="Times New Roman" w:hAnsi="Times New Roman" w:cs="Times New Roman"/>
          <w:sz w:val="28"/>
          <w:szCs w:val="28"/>
        </w:rPr>
        <w:t xml:space="preserve"> - система стабилизации питания приёмника, полётного контроллера и другого оборудования от силовой цепи батареи, имеющей напряжение, как правило, выше, чем то, на которое рассчитано это оборудование.</w:t>
      </w:r>
    </w:p>
    <w:p w14:paraId="49C90D8E"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lastRenderedPageBreak/>
        <w:t>Полётный контроллер</w:t>
      </w:r>
      <w:r w:rsidRPr="0032510D">
        <w:rPr>
          <w:rFonts w:ascii="Times New Roman" w:eastAsia="Times New Roman" w:hAnsi="Times New Roman" w:cs="Times New Roman"/>
          <w:sz w:val="28"/>
          <w:szCs w:val="28"/>
        </w:rPr>
        <w:t> — электронное устройство, управляющее полётом летательного аппарата. Термин применяется к беспилотным летательным аппаратам.</w:t>
      </w:r>
    </w:p>
    <w:p w14:paraId="4119DB8D"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Плата распределения питания (PDB</w:t>
      </w:r>
      <w:r w:rsidRPr="0032510D">
        <w:rPr>
          <w:rFonts w:ascii="Times New Roman" w:eastAsia="Times New Roman" w:hAnsi="Times New Roman" w:cs="Times New Roman"/>
          <w:sz w:val="28"/>
          <w:szCs w:val="28"/>
        </w:rPr>
        <w:t>) – плата распределяет питание от аккумулятора на все микросхемы и модули дрона, напрямую подаёт напряжение на регуляторы оборотов и двигатели.</w:t>
      </w:r>
    </w:p>
    <w:p w14:paraId="18087755"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Регулятор оборотов (ESC)</w:t>
      </w:r>
      <w:r w:rsidRPr="0032510D">
        <w:rPr>
          <w:rFonts w:ascii="Times New Roman" w:eastAsia="Times New Roman" w:hAnsi="Times New Roman" w:cs="Times New Roman"/>
          <w:sz w:val="28"/>
          <w:szCs w:val="28"/>
        </w:rPr>
        <w:t xml:space="preserve"> – позволяет полётному контроллеру управлять скоростью и направлением вращения двигателя.</w:t>
      </w:r>
    </w:p>
    <w:p w14:paraId="17D6B9D2"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Прошивка (Firmware)</w:t>
      </w:r>
      <w:r w:rsidRPr="0032510D">
        <w:rPr>
          <w:rFonts w:ascii="Times New Roman" w:eastAsia="Times New Roman" w:hAnsi="Times New Roman" w:cs="Times New Roman"/>
          <w:sz w:val="28"/>
          <w:szCs w:val="28"/>
        </w:rPr>
        <w:t xml:space="preserve"> - микропрограмма, заложенная в полетный контроллер, отвечающая за расчет положения коптера в пространстве, обрабатывающая команды с приемника, полетные режимы и т.д.</w:t>
      </w:r>
    </w:p>
    <w:p w14:paraId="23A35AC6"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Акселерометр</w:t>
      </w:r>
      <w:r w:rsidRPr="0032510D">
        <w:rPr>
          <w:rFonts w:ascii="Times New Roman" w:eastAsia="Times New Roman" w:hAnsi="Times New Roman" w:cs="Times New Roman"/>
          <w:sz w:val="28"/>
          <w:szCs w:val="28"/>
        </w:rPr>
        <w:t> — датчик, способный определить положение коптера относительно горизонта. Его наличие помогает контроллеру выравнивать коптер в "горизонт".</w:t>
      </w:r>
    </w:p>
    <w:p w14:paraId="4CDE1B38"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Гироскоп</w:t>
      </w:r>
      <w:r w:rsidRPr="0032510D">
        <w:rPr>
          <w:rFonts w:ascii="Times New Roman" w:eastAsia="Times New Roman" w:hAnsi="Times New Roman" w:cs="Times New Roman"/>
          <w:sz w:val="28"/>
          <w:szCs w:val="28"/>
        </w:rPr>
        <w:t> — датчик, реагирующий на изменение углов ориентации коптера, относительно его предыдущего положения в пространстве.</w:t>
      </w:r>
    </w:p>
    <w:p w14:paraId="7FC72382"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Компас</w:t>
      </w:r>
      <w:r w:rsidRPr="0032510D">
        <w:rPr>
          <w:rFonts w:ascii="Times New Roman" w:eastAsia="Times New Roman" w:hAnsi="Times New Roman" w:cs="Times New Roman"/>
          <w:sz w:val="28"/>
          <w:szCs w:val="28"/>
        </w:rPr>
        <w:t xml:space="preserve"> (магнитометр) - датчик, отвечающий за определение направления движения коптера относительно сторон света.</w:t>
      </w:r>
    </w:p>
    <w:p w14:paraId="15AA2F36"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Kill Switch</w:t>
      </w:r>
      <w:r w:rsidRPr="0032510D">
        <w:rPr>
          <w:rFonts w:ascii="Times New Roman" w:eastAsia="Times New Roman" w:hAnsi="Times New Roman" w:cs="Times New Roman"/>
          <w:sz w:val="28"/>
          <w:szCs w:val="28"/>
        </w:rPr>
        <w:t xml:space="preserve"> - аварийное отключение моторов.</w:t>
      </w:r>
    </w:p>
    <w:p w14:paraId="3CE1DD32"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Арм дизарм (arm, disarm</w:t>
      </w:r>
      <w:r w:rsidRPr="0032510D">
        <w:rPr>
          <w:rFonts w:ascii="Times New Roman" w:eastAsia="Times New Roman" w:hAnsi="Times New Roman" w:cs="Times New Roman"/>
          <w:sz w:val="28"/>
          <w:szCs w:val="28"/>
        </w:rPr>
        <w:t>) – включение и выключение моторов</w:t>
      </w:r>
    </w:p>
    <w:p w14:paraId="3FEF91F1"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PID-регуляторы</w:t>
      </w:r>
      <w:r w:rsidRPr="0032510D">
        <w:rPr>
          <w:rFonts w:ascii="Times New Roman" w:eastAsia="Times New Roman" w:hAnsi="Times New Roman" w:cs="Times New Roman"/>
          <w:sz w:val="28"/>
          <w:szCs w:val="28"/>
        </w:rPr>
        <w:t xml:space="preserve"> - это часть программного обеспечения контроллера полета, которое считывает данные с датчиков и вычисляет, насколько быстро двигатели должны вращаться, чтобы сохранить желаемую скорость. Целью ПИД-регулятора является исправление «ошибки» - разницы между измеренным гироскопом значением и желаемой скоростью вращения. «Ошибка» может быть минимизирована путем настройки управляющих входов в каждом контуре.</w:t>
      </w:r>
    </w:p>
    <w:p w14:paraId="64BEAF07"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Крен (Roll), Тангаж (Pitch), Рыскание (Yaw)</w:t>
      </w:r>
      <w:r w:rsidRPr="0032510D">
        <w:rPr>
          <w:rFonts w:ascii="Times New Roman" w:eastAsia="Times New Roman" w:hAnsi="Times New Roman" w:cs="Times New Roman"/>
          <w:sz w:val="28"/>
          <w:szCs w:val="28"/>
        </w:rPr>
        <w:t xml:space="preserve"> — три угла поворота, которые задают ориентацию летательного аппарата относительно нормальной системы координат (относительно его центра инерции по трём осям).</w:t>
      </w:r>
    </w:p>
    <w:p w14:paraId="024D8FA4"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lastRenderedPageBreak/>
        <w:t>Глобальная спутниковая навигационная система (ГНСС)</w:t>
      </w:r>
      <w:r w:rsidRPr="0032510D">
        <w:rPr>
          <w:rFonts w:ascii="Times New Roman" w:eastAsia="Times New Roman" w:hAnsi="Times New Roman" w:cs="Times New Roman"/>
          <w:sz w:val="28"/>
          <w:szCs w:val="28"/>
        </w:rPr>
        <w:t xml:space="preserve"> — это система, позволяющая определять пространственное положение объектов местности путем обработки принимающим устройством спутникового сигнала.</w:t>
      </w:r>
    </w:p>
    <w:p w14:paraId="748C2FDC"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GPS (Global Positioning System</w:t>
      </w:r>
      <w:r w:rsidRPr="0032510D">
        <w:rPr>
          <w:rFonts w:ascii="Times New Roman" w:eastAsia="Times New Roman" w:hAnsi="Times New Roman" w:cs="Times New Roman"/>
          <w:sz w:val="28"/>
          <w:szCs w:val="28"/>
        </w:rPr>
        <w:t> — система глобального позиционирования — спутниковая система навигации, обеспечивающая измерение расстояния, времени и определяющая местоположение во всемирной системе координат WGS 84.</w:t>
      </w:r>
    </w:p>
    <w:p w14:paraId="41150E59"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Видеопередатчик</w:t>
      </w:r>
      <w:r w:rsidRPr="0032510D">
        <w:rPr>
          <w:rFonts w:ascii="Times New Roman" w:eastAsia="Times New Roman" w:hAnsi="Times New Roman" w:cs="Times New Roman"/>
          <w:sz w:val="28"/>
          <w:szCs w:val="28"/>
        </w:rPr>
        <w:t xml:space="preserve"> </w:t>
      </w:r>
      <w:r w:rsidRPr="0032510D">
        <w:rPr>
          <w:rFonts w:ascii="Times New Roman" w:eastAsia="Times New Roman" w:hAnsi="Times New Roman" w:cs="Times New Roman"/>
          <w:b/>
          <w:sz w:val="28"/>
          <w:szCs w:val="28"/>
        </w:rPr>
        <w:t>(VTX)</w:t>
      </w:r>
      <w:r w:rsidRPr="0032510D">
        <w:rPr>
          <w:rFonts w:ascii="Times New Roman" w:eastAsia="Times New Roman" w:hAnsi="Times New Roman" w:cs="Times New Roman"/>
          <w:sz w:val="28"/>
          <w:szCs w:val="28"/>
        </w:rPr>
        <w:t> — это устройство, которое принимает видеосигнал с FPV камеры квадрокоптера, преобразовывает его в видеосигнал определенной частоты и передает на принимающее устройство пилота, например, в шлем или очки.</w:t>
      </w:r>
    </w:p>
    <w:p w14:paraId="5FD44DD0"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OSD (On Screen Display)</w:t>
      </w:r>
      <w:r w:rsidRPr="0032510D">
        <w:rPr>
          <w:rFonts w:ascii="Times New Roman" w:eastAsia="Times New Roman" w:hAnsi="Times New Roman" w:cs="Times New Roman"/>
          <w:sz w:val="28"/>
          <w:szCs w:val="28"/>
        </w:rPr>
        <w:t xml:space="preserve"> — т.е. дисплей на экране или меню на экране (т.е. поверх основной картинки, как правило с камеры, отображается какая-то дополнительная информация, в основном текстовая).</w:t>
      </w:r>
    </w:p>
    <w:p w14:paraId="6EBA0A76"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Полезная нагрузка</w:t>
      </w:r>
      <w:r w:rsidRPr="0032510D">
        <w:rPr>
          <w:rFonts w:ascii="Times New Roman" w:eastAsia="Times New Roman" w:hAnsi="Times New Roman" w:cs="Times New Roman"/>
          <w:sz w:val="28"/>
          <w:szCs w:val="28"/>
        </w:rPr>
        <w:t> - элементы и подсистемы БВС, предназначенные для обеспечения эксплуатации БАС в соответствии с функциональным назначением, расширения функциональных возможностей БАС по назначению, не входящие в перечень основных подсистем БВС и устанавливаемые (подвешиваемые) на БВС по мере необходимости.</w:t>
      </w:r>
    </w:p>
    <w:p w14:paraId="72305244"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3D-печать</w:t>
      </w:r>
      <w:r w:rsidRPr="0032510D">
        <w:rPr>
          <w:rFonts w:ascii="Times New Roman" w:eastAsia="Times New Roman" w:hAnsi="Times New Roman" w:cs="Times New Roman"/>
          <w:sz w:val="28"/>
          <w:szCs w:val="28"/>
        </w:rPr>
        <w:t xml:space="preserve"> — это производственный процесс, при котором 3D-принтер создает трехмерные объекты путем нанесения материала слоями, в соответствии с цифровой 3D-моделью объекта.</w:t>
      </w:r>
    </w:p>
    <w:p w14:paraId="42D0EF37"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 xml:space="preserve">Слайсер </w:t>
      </w:r>
      <w:r w:rsidRPr="0032510D">
        <w:rPr>
          <w:rFonts w:ascii="Times New Roman" w:eastAsia="Times New Roman" w:hAnsi="Times New Roman" w:cs="Times New Roman"/>
          <w:sz w:val="28"/>
          <w:szCs w:val="28"/>
        </w:rPr>
        <w:t>— это компьютерная программа, подготавливающая для 3D-принтера цифровую модель объекта для печати. Позволяет нарезать 3D-модель, сохраненную в файле формата STL на плоские параллельные слои.</w:t>
      </w:r>
    </w:p>
    <w:p w14:paraId="6475FC33"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t>G-code</w:t>
      </w:r>
      <w:r w:rsidRPr="0032510D">
        <w:rPr>
          <w:rFonts w:ascii="Times New Roman" w:eastAsia="Times New Roman" w:hAnsi="Times New Roman" w:cs="Times New Roman"/>
          <w:sz w:val="28"/>
          <w:szCs w:val="28"/>
        </w:rPr>
        <w:t xml:space="preserve"> — это программа для машин и станков с числовым программным управлением. Для 3d принтеров он формируется программой слайсером.</w:t>
      </w:r>
    </w:p>
    <w:p w14:paraId="1D592DF6"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b/>
          <w:sz w:val="28"/>
          <w:szCs w:val="28"/>
        </w:rPr>
        <w:lastRenderedPageBreak/>
        <w:t>PETG</w:t>
      </w:r>
      <w:r w:rsidRPr="0032510D">
        <w:rPr>
          <w:rFonts w:ascii="Times New Roman" w:eastAsia="Times New Roman" w:hAnsi="Times New Roman" w:cs="Times New Roman"/>
          <w:sz w:val="28"/>
          <w:szCs w:val="28"/>
        </w:rPr>
        <w:t xml:space="preserve"> — это износостойкий сополиэфир (комбинация). PET означает полиэтилентерефталат, а G говорит о том, что он модифицирован гликолем для большей долговечности. Прочный материал, исключительно крепкий и без запаха при печати.</w:t>
      </w:r>
    </w:p>
    <w:p w14:paraId="0144EC65" w14:textId="77777777" w:rsidR="009A4A3F" w:rsidRPr="0032510D" w:rsidRDefault="007518B0" w:rsidP="0032510D">
      <w:pPr>
        <w:spacing w:after="0" w:line="360" w:lineRule="auto"/>
        <w:ind w:firstLine="720"/>
        <w:jc w:val="both"/>
        <w:rPr>
          <w:rFonts w:ascii="Times New Roman" w:eastAsia="Times New Roman" w:hAnsi="Times New Roman" w:cs="Times New Roman"/>
          <w:sz w:val="28"/>
          <w:szCs w:val="28"/>
        </w:rPr>
      </w:pPr>
      <w:r w:rsidRPr="0032510D">
        <w:rPr>
          <w:rFonts w:ascii="Times New Roman" w:eastAsia="Times New Roman" w:hAnsi="Times New Roman" w:cs="Times New Roman"/>
          <w:sz w:val="28"/>
          <w:szCs w:val="28"/>
        </w:rPr>
        <w:t>Также используемые сокращения прописаны в Приложениях к конкурсному заданию.</w:t>
      </w:r>
    </w:p>
    <w:p w14:paraId="4C2D90BE" w14:textId="77777777" w:rsidR="009A4A3F" w:rsidRPr="0032510D" w:rsidRDefault="007518B0" w:rsidP="0032510D">
      <w:pPr>
        <w:spacing w:after="0" w:line="360" w:lineRule="auto"/>
        <w:ind w:firstLine="720"/>
        <w:rPr>
          <w:rFonts w:ascii="Times New Roman" w:eastAsia="Times New Roman" w:hAnsi="Times New Roman" w:cs="Times New Roman"/>
          <w:sz w:val="28"/>
          <w:szCs w:val="28"/>
        </w:rPr>
      </w:pPr>
      <w:r w:rsidRPr="0032510D">
        <w:rPr>
          <w:rFonts w:ascii="Times New Roman" w:eastAsia="Times New Roman" w:hAnsi="Times New Roman" w:cs="Times New Roman"/>
          <w:sz w:val="28"/>
          <w:szCs w:val="28"/>
        </w:rPr>
        <w:t xml:space="preserve"> </w:t>
      </w:r>
    </w:p>
    <w:p w14:paraId="0B16AFC1" w14:textId="77777777" w:rsidR="009A4A3F" w:rsidRPr="0032510D" w:rsidRDefault="007518B0" w:rsidP="0032510D">
      <w:pPr>
        <w:spacing w:after="0" w:line="360" w:lineRule="auto"/>
        <w:jc w:val="center"/>
        <w:rPr>
          <w:rFonts w:ascii="Times New Roman" w:eastAsia="Times New Roman" w:hAnsi="Times New Roman" w:cs="Times New Roman"/>
          <w:b/>
          <w:color w:val="000000"/>
          <w:sz w:val="28"/>
          <w:szCs w:val="28"/>
        </w:rPr>
      </w:pPr>
      <w:r w:rsidRPr="0032510D">
        <w:rPr>
          <w:rFonts w:ascii="Times New Roman" w:eastAsia="Times New Roman" w:hAnsi="Times New Roman" w:cs="Times New Roman"/>
          <w:b/>
          <w:color w:val="000000"/>
          <w:sz w:val="28"/>
          <w:szCs w:val="28"/>
        </w:rPr>
        <w:t>ИНСТРУКЦИЯ ПО ЗАПОЛНЕНИЮ ВЕДОМОСТИ ДЕФЕКТОВ</w:t>
      </w:r>
    </w:p>
    <w:p w14:paraId="2DC186CD" w14:textId="77777777" w:rsidR="009A4A3F" w:rsidRPr="0032510D" w:rsidRDefault="007518B0" w:rsidP="0032510D">
      <w:pPr>
        <w:spacing w:after="0" w:line="360" w:lineRule="auto"/>
        <w:ind w:firstLine="709"/>
        <w:jc w:val="both"/>
        <w:rPr>
          <w:rFonts w:ascii="Times New Roman" w:eastAsia="Times New Roman" w:hAnsi="Times New Roman" w:cs="Times New Roman"/>
          <w:color w:val="000000"/>
          <w:sz w:val="28"/>
          <w:szCs w:val="28"/>
        </w:rPr>
      </w:pPr>
      <w:r w:rsidRPr="0032510D">
        <w:rPr>
          <w:rFonts w:ascii="Times New Roman" w:eastAsia="Times New Roman" w:hAnsi="Times New Roman" w:cs="Times New Roman"/>
          <w:color w:val="000000"/>
          <w:sz w:val="28"/>
          <w:szCs w:val="28"/>
        </w:rPr>
        <w:t>1. Ни одно поле ведомости не должно оставаться пустым;</w:t>
      </w:r>
    </w:p>
    <w:p w14:paraId="745D3E10" w14:textId="77777777" w:rsidR="009A4A3F" w:rsidRPr="0032510D" w:rsidRDefault="007518B0" w:rsidP="0032510D">
      <w:pPr>
        <w:spacing w:after="0" w:line="360" w:lineRule="auto"/>
        <w:ind w:firstLine="709"/>
        <w:jc w:val="both"/>
        <w:rPr>
          <w:rFonts w:ascii="Times New Roman" w:eastAsia="Times New Roman" w:hAnsi="Times New Roman" w:cs="Times New Roman"/>
          <w:color w:val="000000"/>
          <w:sz w:val="28"/>
          <w:szCs w:val="28"/>
        </w:rPr>
      </w:pPr>
      <w:r w:rsidRPr="0032510D">
        <w:rPr>
          <w:rFonts w:ascii="Times New Roman" w:eastAsia="Times New Roman" w:hAnsi="Times New Roman" w:cs="Times New Roman"/>
          <w:color w:val="000000"/>
          <w:sz w:val="28"/>
          <w:szCs w:val="28"/>
        </w:rPr>
        <w:t>2. В случае, если информация для заполнения какого-либо поля ведомости отсутствует, то в соответствующем поле ведомости ставится N/A;</w:t>
      </w:r>
    </w:p>
    <w:p w14:paraId="3822E100" w14:textId="77777777" w:rsidR="009A4A3F" w:rsidRPr="0032510D" w:rsidRDefault="007518B0" w:rsidP="0032510D">
      <w:pPr>
        <w:spacing w:after="0" w:line="360" w:lineRule="auto"/>
        <w:ind w:firstLine="709"/>
        <w:jc w:val="both"/>
        <w:rPr>
          <w:rFonts w:ascii="Times New Roman" w:eastAsia="Times New Roman" w:hAnsi="Times New Roman" w:cs="Times New Roman"/>
          <w:color w:val="000000"/>
          <w:sz w:val="28"/>
          <w:szCs w:val="28"/>
        </w:rPr>
      </w:pPr>
      <w:r w:rsidRPr="0032510D">
        <w:rPr>
          <w:rFonts w:ascii="Times New Roman" w:eastAsia="Times New Roman" w:hAnsi="Times New Roman" w:cs="Times New Roman"/>
          <w:color w:val="000000"/>
          <w:sz w:val="28"/>
          <w:szCs w:val="28"/>
        </w:rPr>
        <w:t>3. Сокращения в ведомости не допускаются, кроме используемых в технической или конкурсной документации;</w:t>
      </w:r>
    </w:p>
    <w:p w14:paraId="2D1E9A23" w14:textId="77777777" w:rsidR="009A4A3F" w:rsidRPr="0032510D" w:rsidRDefault="007518B0" w:rsidP="0032510D">
      <w:pPr>
        <w:spacing w:after="0" w:line="360" w:lineRule="auto"/>
        <w:ind w:firstLine="709"/>
        <w:jc w:val="both"/>
        <w:rPr>
          <w:rFonts w:ascii="Times New Roman" w:eastAsia="Times New Roman" w:hAnsi="Times New Roman" w:cs="Times New Roman"/>
          <w:color w:val="000000"/>
          <w:sz w:val="28"/>
          <w:szCs w:val="28"/>
        </w:rPr>
      </w:pPr>
      <w:r w:rsidRPr="0032510D">
        <w:rPr>
          <w:rFonts w:ascii="Times New Roman" w:eastAsia="Times New Roman" w:hAnsi="Times New Roman" w:cs="Times New Roman"/>
          <w:color w:val="000000"/>
          <w:sz w:val="28"/>
          <w:szCs w:val="28"/>
        </w:rPr>
        <w:t>4. Номер ведомости участник проставляет самостоятельно по порядку;</w:t>
      </w:r>
    </w:p>
    <w:p w14:paraId="0A0C0217" w14:textId="77777777" w:rsidR="009A4A3F" w:rsidRPr="0032510D" w:rsidRDefault="007518B0" w:rsidP="0032510D">
      <w:pPr>
        <w:spacing w:after="0" w:line="360" w:lineRule="auto"/>
        <w:ind w:firstLine="709"/>
        <w:jc w:val="both"/>
        <w:rPr>
          <w:rFonts w:ascii="Times New Roman" w:eastAsia="Times New Roman" w:hAnsi="Times New Roman" w:cs="Times New Roman"/>
          <w:color w:val="000000"/>
          <w:sz w:val="28"/>
          <w:szCs w:val="28"/>
        </w:rPr>
      </w:pPr>
      <w:r w:rsidRPr="0032510D">
        <w:rPr>
          <w:rFonts w:ascii="Times New Roman" w:eastAsia="Times New Roman" w:hAnsi="Times New Roman" w:cs="Times New Roman"/>
          <w:color w:val="000000"/>
          <w:sz w:val="28"/>
          <w:szCs w:val="28"/>
        </w:rPr>
        <w:t>5. Тип ВС или компонента берутся непосредственно с них;</w:t>
      </w:r>
      <w:r w:rsidRPr="0032510D">
        <w:rPr>
          <w:rFonts w:ascii="Times New Roman" w:eastAsia="Times New Roman" w:hAnsi="Times New Roman" w:cs="Times New Roman"/>
          <w:color w:val="000000"/>
          <w:sz w:val="28"/>
          <w:szCs w:val="28"/>
        </w:rPr>
        <w:br/>
        <w:t>6. Регистрационный номер ВС берется с него самого, для компонента в этом поле ставится N/A;</w:t>
      </w:r>
    </w:p>
    <w:p w14:paraId="09B8E9E0" w14:textId="77777777" w:rsidR="009A4A3F" w:rsidRPr="0032510D" w:rsidRDefault="007518B0" w:rsidP="0032510D">
      <w:pPr>
        <w:spacing w:after="0" w:line="360" w:lineRule="auto"/>
        <w:ind w:firstLine="709"/>
        <w:jc w:val="both"/>
        <w:rPr>
          <w:rFonts w:ascii="Times New Roman" w:eastAsia="Times New Roman" w:hAnsi="Times New Roman" w:cs="Times New Roman"/>
          <w:color w:val="000000"/>
          <w:sz w:val="28"/>
          <w:szCs w:val="28"/>
        </w:rPr>
      </w:pPr>
      <w:r w:rsidRPr="0032510D">
        <w:rPr>
          <w:rFonts w:ascii="Times New Roman" w:eastAsia="Times New Roman" w:hAnsi="Times New Roman" w:cs="Times New Roman"/>
          <w:color w:val="000000"/>
          <w:sz w:val="28"/>
          <w:szCs w:val="28"/>
        </w:rPr>
        <w:t>7. Серийный номер берется непосредственно с ВС или компонента;</w:t>
      </w:r>
    </w:p>
    <w:p w14:paraId="15F0EEB9" w14:textId="77777777" w:rsidR="009A4A3F" w:rsidRPr="0032510D" w:rsidRDefault="007518B0" w:rsidP="0032510D">
      <w:pPr>
        <w:spacing w:after="0" w:line="360" w:lineRule="auto"/>
        <w:ind w:firstLine="709"/>
        <w:jc w:val="both"/>
        <w:rPr>
          <w:rFonts w:ascii="Times New Roman" w:eastAsia="Times New Roman" w:hAnsi="Times New Roman" w:cs="Times New Roman"/>
          <w:color w:val="000000"/>
          <w:sz w:val="28"/>
          <w:szCs w:val="28"/>
        </w:rPr>
      </w:pPr>
      <w:r w:rsidRPr="0032510D">
        <w:rPr>
          <w:rFonts w:ascii="Times New Roman" w:eastAsia="Times New Roman" w:hAnsi="Times New Roman" w:cs="Times New Roman"/>
          <w:color w:val="000000"/>
          <w:sz w:val="28"/>
          <w:szCs w:val="28"/>
        </w:rPr>
        <w:t>8. Описание работы – Визуальный осмотр (указать наименование зоны и узла);</w:t>
      </w:r>
    </w:p>
    <w:p w14:paraId="5702F976" w14:textId="77777777" w:rsidR="009A4A3F" w:rsidRPr="0032510D" w:rsidRDefault="007518B0" w:rsidP="0032510D">
      <w:pPr>
        <w:spacing w:after="0" w:line="360" w:lineRule="auto"/>
        <w:ind w:firstLine="709"/>
        <w:jc w:val="both"/>
        <w:rPr>
          <w:rFonts w:ascii="Times New Roman" w:eastAsia="Times New Roman" w:hAnsi="Times New Roman" w:cs="Times New Roman"/>
          <w:color w:val="000000"/>
          <w:sz w:val="28"/>
          <w:szCs w:val="28"/>
        </w:rPr>
      </w:pPr>
      <w:r w:rsidRPr="0032510D">
        <w:rPr>
          <w:rFonts w:ascii="Times New Roman" w:eastAsia="Times New Roman" w:hAnsi="Times New Roman" w:cs="Times New Roman"/>
          <w:color w:val="000000"/>
          <w:sz w:val="28"/>
          <w:szCs w:val="28"/>
        </w:rPr>
        <w:t>9. В поле «Регион» указывается регион, который представляет участник;</w:t>
      </w:r>
    </w:p>
    <w:p w14:paraId="2828FDEF" w14:textId="77777777" w:rsidR="009A4A3F" w:rsidRPr="0032510D" w:rsidRDefault="007518B0" w:rsidP="0032510D">
      <w:pPr>
        <w:spacing w:after="0" w:line="360" w:lineRule="auto"/>
        <w:ind w:firstLine="709"/>
        <w:jc w:val="both"/>
        <w:rPr>
          <w:rFonts w:ascii="Times New Roman" w:eastAsia="Times New Roman" w:hAnsi="Times New Roman" w:cs="Times New Roman"/>
          <w:color w:val="000000"/>
          <w:sz w:val="28"/>
          <w:szCs w:val="28"/>
        </w:rPr>
      </w:pPr>
      <w:r w:rsidRPr="0032510D">
        <w:rPr>
          <w:rFonts w:ascii="Times New Roman" w:eastAsia="Times New Roman" w:hAnsi="Times New Roman" w:cs="Times New Roman"/>
          <w:color w:val="000000"/>
          <w:sz w:val="28"/>
          <w:szCs w:val="28"/>
        </w:rPr>
        <w:t xml:space="preserve">10. В разделе «Описание неисправности» все записи нумеруются. Роспись ставится за каждый отдельный пункт </w:t>
      </w:r>
      <w:r w:rsidRPr="0032510D">
        <w:rPr>
          <w:rFonts w:ascii="Times New Roman" w:eastAsia="Times New Roman" w:hAnsi="Times New Roman" w:cs="Times New Roman"/>
          <w:b/>
          <w:color w:val="000000"/>
          <w:sz w:val="28"/>
          <w:szCs w:val="28"/>
        </w:rPr>
        <w:t>ЭКСПЕРТОМ,</w:t>
      </w:r>
      <w:r w:rsidRPr="0032510D">
        <w:rPr>
          <w:rFonts w:ascii="Times New Roman" w:eastAsia="Times New Roman" w:hAnsi="Times New Roman" w:cs="Times New Roman"/>
          <w:color w:val="000000"/>
          <w:sz w:val="28"/>
          <w:szCs w:val="28"/>
        </w:rPr>
        <w:t xml:space="preserve"> но только в том случае, если неисправность устранена. В оставшемся пустом месте раздела ставится символ Ƶ. Если данный символ проставлен, то за него надо расписаться. Поле «ЭКСПЕРТ» участником не заполняется;</w:t>
      </w:r>
    </w:p>
    <w:p w14:paraId="47A27A0A" w14:textId="77777777" w:rsidR="009A4A3F" w:rsidRPr="0032510D" w:rsidRDefault="007518B0" w:rsidP="0032510D">
      <w:pPr>
        <w:spacing w:after="0" w:line="360" w:lineRule="auto"/>
        <w:ind w:firstLine="709"/>
        <w:jc w:val="both"/>
        <w:rPr>
          <w:rFonts w:ascii="Times New Roman" w:eastAsia="Times New Roman" w:hAnsi="Times New Roman" w:cs="Times New Roman"/>
          <w:color w:val="000000"/>
          <w:sz w:val="28"/>
          <w:szCs w:val="28"/>
        </w:rPr>
      </w:pPr>
      <w:r w:rsidRPr="0032510D">
        <w:rPr>
          <w:rFonts w:ascii="Times New Roman" w:eastAsia="Times New Roman" w:hAnsi="Times New Roman" w:cs="Times New Roman"/>
          <w:color w:val="000000"/>
          <w:sz w:val="28"/>
          <w:szCs w:val="28"/>
        </w:rPr>
        <w:t>11. Раздел «Работы по ТО на ВС/компоненте выполнены» заполняется после того, как раздел «Описание неисправности» полностью оформлен;</w:t>
      </w:r>
    </w:p>
    <w:p w14:paraId="3F309EA9" w14:textId="77777777" w:rsidR="009A4A3F" w:rsidRPr="0032510D" w:rsidRDefault="007518B0" w:rsidP="0032510D">
      <w:pPr>
        <w:spacing w:after="0" w:line="360" w:lineRule="auto"/>
        <w:ind w:firstLine="709"/>
        <w:jc w:val="both"/>
        <w:rPr>
          <w:rFonts w:ascii="Times New Roman" w:eastAsia="Times New Roman" w:hAnsi="Times New Roman" w:cs="Times New Roman"/>
          <w:color w:val="000000"/>
          <w:sz w:val="28"/>
          <w:szCs w:val="28"/>
        </w:rPr>
      </w:pPr>
      <w:r w:rsidRPr="0032510D">
        <w:rPr>
          <w:rFonts w:ascii="Times New Roman" w:eastAsia="Times New Roman" w:hAnsi="Times New Roman" w:cs="Times New Roman"/>
          <w:color w:val="000000"/>
          <w:sz w:val="28"/>
          <w:szCs w:val="28"/>
        </w:rPr>
        <w:t>12. Окончание работ указывается по местному времени.</w:t>
      </w:r>
    </w:p>
    <w:p w14:paraId="474388BE" w14:textId="77777777" w:rsidR="009A4A3F" w:rsidRPr="0032510D" w:rsidRDefault="007518B0" w:rsidP="0032510D">
      <w:pPr>
        <w:spacing w:after="0" w:line="360" w:lineRule="auto"/>
        <w:ind w:firstLine="709"/>
        <w:jc w:val="both"/>
        <w:rPr>
          <w:rFonts w:ascii="Times New Roman" w:eastAsia="Times New Roman" w:hAnsi="Times New Roman" w:cs="Times New Roman"/>
          <w:color w:val="000000"/>
          <w:sz w:val="28"/>
          <w:szCs w:val="28"/>
        </w:rPr>
      </w:pPr>
      <w:r w:rsidRPr="0032510D">
        <w:rPr>
          <w:rFonts w:ascii="Times New Roman" w:eastAsia="Times New Roman" w:hAnsi="Times New Roman" w:cs="Times New Roman"/>
          <w:color w:val="000000"/>
          <w:sz w:val="28"/>
          <w:szCs w:val="28"/>
        </w:rPr>
        <w:lastRenderedPageBreak/>
        <w:t>13. Если необходимо продолжить ведомость на несколько страниц, то номер ведомости на следующей странице присваивается так – если номер ведомости №1, то номер на следующей странице ставится №1/2, на следующей №1/3 и т.д. Поле «Работы по ТО на ВС/компоненте выполнены» заполняется на последней странице, на предыдущих страницах в это поле ставится символ Ƶ с росписью.</w:t>
      </w:r>
    </w:p>
    <w:p w14:paraId="04E1C894" w14:textId="77777777" w:rsidR="009A4A3F" w:rsidRPr="0032510D" w:rsidRDefault="007518B0" w:rsidP="0032510D">
      <w:pPr>
        <w:spacing w:after="0" w:line="360" w:lineRule="auto"/>
        <w:rPr>
          <w:rFonts w:ascii="Times New Roman" w:eastAsia="Times New Roman" w:hAnsi="Times New Roman" w:cs="Times New Roman"/>
          <w:color w:val="000000"/>
          <w:sz w:val="28"/>
          <w:szCs w:val="28"/>
        </w:rPr>
      </w:pPr>
      <w:r w:rsidRPr="0032510D">
        <w:rPr>
          <w:rFonts w:ascii="Times New Roman" w:eastAsia="Times New Roman" w:hAnsi="Times New Roman" w:cs="Times New Roman"/>
          <w:color w:val="000000"/>
          <w:sz w:val="28"/>
          <w:szCs w:val="28"/>
        </w:rPr>
        <w:t>14. Исправления: Любые исправления не принимаются.</w:t>
      </w:r>
    </w:p>
    <w:p w14:paraId="64D88A4A" w14:textId="3826C3CA" w:rsidR="009A4A3F" w:rsidRDefault="009A4A3F"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4231EF07" w14:textId="10ABC6CC"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28F63F20" w14:textId="09E07F40"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047E7ED0" w14:textId="03D3ACC3"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6A9754FB" w14:textId="4AA41E77"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153189AF" w14:textId="287BB8DF"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2D7002A1" w14:textId="3D219622"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4C89604E" w14:textId="4D4074E4"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3CD11F87" w14:textId="3DB34992"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221A437A" w14:textId="649B6633"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38ACAC49" w14:textId="535A4CBA"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4A3E5E1A" w14:textId="55ACDFD0"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64131CA1" w14:textId="4C3E462C"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0C16DF3A" w14:textId="647E745B"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6242C16A" w14:textId="3602F11A"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29E83402" w14:textId="4C200818"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03E3529F" w14:textId="42E53F54"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6FBB61BD" w14:textId="02A182E7"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0927997C" w14:textId="4F37DB0D"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2CDB6A9D" w14:textId="7895DEFA"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289803C6" w14:textId="6AD58C95"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1D7F1F2D" w14:textId="30DBBC51" w:rsid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214C67C1" w14:textId="77777777" w:rsidR="0032510D" w:rsidRPr="0032510D" w:rsidRDefault="0032510D" w:rsidP="0032510D">
      <w:pPr>
        <w:spacing w:after="0" w:line="360" w:lineRule="auto"/>
        <w:ind w:left="720" w:hanging="720"/>
        <w:jc w:val="center"/>
        <w:rPr>
          <w:rFonts w:ascii="Times New Roman" w:eastAsia="Times New Roman" w:hAnsi="Times New Roman" w:cs="Times New Roman"/>
          <w:b/>
          <w:smallCaps/>
          <w:color w:val="000000"/>
          <w:sz w:val="28"/>
          <w:szCs w:val="28"/>
        </w:rPr>
      </w:pPr>
    </w:p>
    <w:p w14:paraId="623E1F62" w14:textId="77777777" w:rsidR="009A4A3F" w:rsidRPr="0032510D" w:rsidRDefault="007518B0" w:rsidP="0032510D">
      <w:pPr>
        <w:spacing w:after="0" w:line="360" w:lineRule="auto"/>
        <w:ind w:left="720" w:hanging="720"/>
        <w:jc w:val="center"/>
        <w:rPr>
          <w:rFonts w:ascii="Times New Roman" w:eastAsia="Times New Roman" w:hAnsi="Times New Roman" w:cs="Times New Roman"/>
          <w:color w:val="000000"/>
          <w:sz w:val="28"/>
          <w:szCs w:val="28"/>
        </w:rPr>
      </w:pPr>
      <w:r w:rsidRPr="0032510D">
        <w:rPr>
          <w:rFonts w:ascii="Times New Roman" w:eastAsia="Times New Roman" w:hAnsi="Times New Roman" w:cs="Times New Roman"/>
          <w:b/>
          <w:smallCaps/>
          <w:color w:val="000000"/>
          <w:sz w:val="28"/>
          <w:szCs w:val="28"/>
        </w:rPr>
        <w:lastRenderedPageBreak/>
        <w:t>1. ОСНОВНЫЕ ТРЕБОВАНИЯ КОМПЕТЕНЦИИ</w:t>
      </w:r>
    </w:p>
    <w:p w14:paraId="0446DF07" w14:textId="57EA2375" w:rsidR="009A4A3F" w:rsidRPr="0032510D" w:rsidRDefault="0032510D" w:rsidP="0032510D">
      <w:pPr>
        <w:keepNext/>
        <w:spacing w:after="0" w:line="360" w:lineRule="auto"/>
        <w:jc w:val="center"/>
        <w:rPr>
          <w:rFonts w:ascii="Times New Roman" w:eastAsia="Times New Roman" w:hAnsi="Times New Roman" w:cs="Times New Roman"/>
          <w:b/>
          <w:color w:val="000000"/>
          <w:sz w:val="28"/>
          <w:szCs w:val="28"/>
        </w:rPr>
      </w:pPr>
      <w:bookmarkStart w:id="1" w:name="_heading=h.1fob9te" w:colFirst="0" w:colLast="0"/>
      <w:bookmarkEnd w:id="1"/>
      <w:r w:rsidRPr="0032510D">
        <w:rPr>
          <w:rFonts w:ascii="Times New Roman" w:eastAsia="Times New Roman" w:hAnsi="Times New Roman" w:cs="Times New Roman"/>
          <w:b/>
          <w:color w:val="000000"/>
          <w:sz w:val="28"/>
          <w:szCs w:val="28"/>
        </w:rPr>
        <w:t>1.1. Общие сведения о требованиях компетенции</w:t>
      </w:r>
    </w:p>
    <w:p w14:paraId="2DE6BCA7" w14:textId="77777777" w:rsidR="009A4A3F" w:rsidRPr="0032510D" w:rsidRDefault="007518B0" w:rsidP="0032510D">
      <w:pPr>
        <w:spacing w:after="0" w:line="360" w:lineRule="auto"/>
        <w:ind w:firstLine="709"/>
        <w:jc w:val="both"/>
        <w:rPr>
          <w:rFonts w:ascii="Times New Roman" w:eastAsia="Times New Roman" w:hAnsi="Times New Roman" w:cs="Times New Roman"/>
          <w:sz w:val="28"/>
          <w:szCs w:val="28"/>
        </w:rPr>
      </w:pPr>
      <w:bookmarkStart w:id="2" w:name="_heading=h.2et92p0" w:colFirst="0" w:colLast="0"/>
      <w:bookmarkEnd w:id="2"/>
      <w:r w:rsidRPr="0032510D">
        <w:rPr>
          <w:rFonts w:ascii="Times New Roman" w:eastAsia="Times New Roman" w:hAnsi="Times New Roman" w:cs="Times New Roman"/>
          <w:sz w:val="28"/>
          <w:szCs w:val="28"/>
        </w:rPr>
        <w:t xml:space="preserve">Требования компетенции (ТК) «Ремонт беспилотных летательных аппаратов» определяют знания, умения, навыки и трудовые функции, которые лежат в основе наиболее актуальных требований работодателей отрасли. </w:t>
      </w:r>
    </w:p>
    <w:p w14:paraId="07E0137C" w14:textId="77777777" w:rsidR="009A4A3F" w:rsidRPr="0032510D" w:rsidRDefault="007518B0" w:rsidP="0032510D">
      <w:pPr>
        <w:spacing w:after="0" w:line="360" w:lineRule="auto"/>
        <w:ind w:firstLine="709"/>
        <w:jc w:val="both"/>
        <w:rPr>
          <w:rFonts w:ascii="Times New Roman" w:eastAsia="Times New Roman" w:hAnsi="Times New Roman" w:cs="Times New Roman"/>
          <w:sz w:val="28"/>
          <w:szCs w:val="28"/>
        </w:rPr>
      </w:pPr>
      <w:r w:rsidRPr="0032510D">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3A583418" w14:textId="77777777" w:rsidR="009A4A3F" w:rsidRPr="0032510D" w:rsidRDefault="007518B0" w:rsidP="0032510D">
      <w:pPr>
        <w:spacing w:after="0" w:line="360" w:lineRule="auto"/>
        <w:ind w:firstLine="709"/>
        <w:jc w:val="both"/>
        <w:rPr>
          <w:rFonts w:ascii="Times New Roman" w:eastAsia="Times New Roman" w:hAnsi="Times New Roman" w:cs="Times New Roman"/>
          <w:sz w:val="28"/>
          <w:szCs w:val="28"/>
        </w:rPr>
      </w:pPr>
      <w:r w:rsidRPr="0032510D">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64D35176" w14:textId="77777777" w:rsidR="009A4A3F" w:rsidRPr="0032510D" w:rsidRDefault="007518B0" w:rsidP="0032510D">
      <w:pPr>
        <w:spacing w:after="0" w:line="360" w:lineRule="auto"/>
        <w:ind w:firstLine="709"/>
        <w:jc w:val="both"/>
        <w:rPr>
          <w:rFonts w:ascii="Times New Roman" w:eastAsia="Times New Roman" w:hAnsi="Times New Roman" w:cs="Times New Roman"/>
          <w:sz w:val="28"/>
          <w:szCs w:val="28"/>
        </w:rPr>
      </w:pPr>
      <w:r w:rsidRPr="0032510D">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19E9066B" w14:textId="77777777" w:rsidR="009A4A3F" w:rsidRPr="0032510D" w:rsidRDefault="007518B0" w:rsidP="0032510D">
      <w:pPr>
        <w:spacing w:after="0" w:line="360" w:lineRule="auto"/>
        <w:ind w:firstLine="709"/>
        <w:jc w:val="both"/>
        <w:rPr>
          <w:rFonts w:ascii="Times New Roman" w:eastAsia="Times New Roman" w:hAnsi="Times New Roman" w:cs="Times New Roman"/>
          <w:sz w:val="28"/>
          <w:szCs w:val="28"/>
        </w:rPr>
      </w:pPr>
      <w:r w:rsidRPr="0032510D">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1BA7F597" w14:textId="51A46894" w:rsidR="009A4A3F" w:rsidRPr="0032510D" w:rsidRDefault="0032510D" w:rsidP="00A90103">
      <w:pPr>
        <w:pStyle w:val="2"/>
        <w:spacing w:before="0" w:after="0"/>
        <w:ind w:firstLine="709"/>
        <w:jc w:val="center"/>
        <w:rPr>
          <w:rFonts w:ascii="Times New Roman" w:hAnsi="Times New Roman"/>
          <w:color w:val="000000"/>
          <w:szCs w:val="28"/>
          <w:lang w:val="ru-RU"/>
        </w:rPr>
      </w:pPr>
      <w:r w:rsidRPr="0032510D">
        <w:rPr>
          <w:rFonts w:ascii="Times New Roman" w:hAnsi="Times New Roman"/>
          <w:color w:val="000000"/>
          <w:szCs w:val="28"/>
          <w:lang w:val="ru-RU"/>
        </w:rPr>
        <w:t>1.2. Перечень профессиональных задач специалиста по</w:t>
      </w:r>
      <w:r w:rsidR="00A90103">
        <w:rPr>
          <w:rFonts w:ascii="Times New Roman" w:hAnsi="Times New Roman"/>
          <w:color w:val="000000"/>
          <w:szCs w:val="28"/>
          <w:lang w:val="ru-RU"/>
        </w:rPr>
        <w:t> </w:t>
      </w:r>
      <w:r w:rsidRPr="0032510D">
        <w:rPr>
          <w:rFonts w:ascii="Times New Roman" w:hAnsi="Times New Roman"/>
          <w:color w:val="000000"/>
          <w:szCs w:val="28"/>
          <w:lang w:val="ru-RU"/>
        </w:rPr>
        <w:t>компетенции «</w:t>
      </w:r>
      <w:r w:rsidR="00A90103">
        <w:rPr>
          <w:rFonts w:ascii="Times New Roman" w:hAnsi="Times New Roman"/>
          <w:color w:val="000000"/>
          <w:szCs w:val="28"/>
          <w:lang w:val="ru-RU"/>
        </w:rPr>
        <w:t>Р</w:t>
      </w:r>
      <w:r w:rsidRPr="0032510D">
        <w:rPr>
          <w:rFonts w:ascii="Times New Roman" w:hAnsi="Times New Roman"/>
          <w:color w:val="000000"/>
          <w:szCs w:val="28"/>
          <w:lang w:val="ru-RU"/>
        </w:rPr>
        <w:t>емонт и обслуживание беспилотных летательных аппаратов»</w:t>
      </w:r>
    </w:p>
    <w:p w14:paraId="1585569C" w14:textId="1B8729F7" w:rsidR="009A4A3F" w:rsidRPr="0032510D" w:rsidRDefault="0032510D" w:rsidP="0032510D">
      <w:pPr>
        <w:spacing w:after="0" w:line="360" w:lineRule="auto"/>
        <w:jc w:val="both"/>
        <w:rPr>
          <w:rFonts w:ascii="Times New Roman" w:eastAsia="Times New Roman" w:hAnsi="Times New Roman" w:cs="Times New Roman"/>
          <w:sz w:val="28"/>
          <w:szCs w:val="28"/>
        </w:rPr>
      </w:pPr>
      <w:r w:rsidRPr="0032510D">
        <w:rPr>
          <w:rFonts w:ascii="Times New Roman" w:eastAsia="Times New Roman" w:hAnsi="Times New Roman" w:cs="Times New Roman"/>
          <w:sz w:val="28"/>
          <w:szCs w:val="28"/>
        </w:rPr>
        <w:t>Перечень видов профессиональной деятельности, умений</w:t>
      </w:r>
      <w:r w:rsidR="00A90103">
        <w:rPr>
          <w:rFonts w:ascii="Times New Roman" w:eastAsia="Times New Roman" w:hAnsi="Times New Roman" w:cs="Times New Roman"/>
          <w:sz w:val="28"/>
          <w:szCs w:val="28"/>
        </w:rPr>
        <w:t xml:space="preserve">, </w:t>
      </w:r>
      <w:r w:rsidRPr="0032510D">
        <w:rPr>
          <w:rFonts w:ascii="Times New Roman" w:eastAsia="Times New Roman" w:hAnsi="Times New Roman" w:cs="Times New Roman"/>
          <w:sz w:val="28"/>
          <w:szCs w:val="28"/>
        </w:rPr>
        <w:t>знаний, профессиональных трудовых функций специалиста базируется на</w:t>
      </w:r>
      <w:r w:rsidR="00A90103">
        <w:rPr>
          <w:rFonts w:ascii="Times New Roman" w:eastAsia="Times New Roman" w:hAnsi="Times New Roman" w:cs="Times New Roman"/>
          <w:sz w:val="28"/>
          <w:szCs w:val="28"/>
        </w:rPr>
        <w:t> </w:t>
      </w:r>
      <w:r w:rsidRPr="0032510D">
        <w:rPr>
          <w:rFonts w:ascii="Times New Roman" w:eastAsia="Times New Roman" w:hAnsi="Times New Roman" w:cs="Times New Roman"/>
          <w:sz w:val="28"/>
          <w:szCs w:val="28"/>
        </w:rPr>
        <w:t>требованиях современного рынка труда к данному специалисту</w:t>
      </w:r>
    </w:p>
    <w:p w14:paraId="37584D5A" w14:textId="2B61AB58" w:rsidR="009A4A3F" w:rsidRPr="0032510D" w:rsidRDefault="007518B0" w:rsidP="0032510D">
      <w:pPr>
        <w:spacing w:after="0" w:line="360" w:lineRule="auto"/>
        <w:jc w:val="right"/>
        <w:rPr>
          <w:rFonts w:ascii="Times New Roman" w:eastAsia="Times New Roman" w:hAnsi="Times New Roman" w:cs="Times New Roman"/>
          <w:sz w:val="28"/>
          <w:szCs w:val="28"/>
        </w:rPr>
      </w:pPr>
      <w:r w:rsidRPr="0032510D">
        <w:rPr>
          <w:rFonts w:ascii="Times New Roman" w:eastAsia="Times New Roman" w:hAnsi="Times New Roman" w:cs="Times New Roman"/>
          <w:sz w:val="28"/>
          <w:szCs w:val="28"/>
        </w:rPr>
        <w:t>Таблица 1</w:t>
      </w:r>
    </w:p>
    <w:p w14:paraId="1552795E" w14:textId="5CF714CD" w:rsidR="009A4A3F" w:rsidRPr="00A90103" w:rsidRDefault="007518B0" w:rsidP="00A90103">
      <w:pPr>
        <w:spacing w:after="0" w:line="360" w:lineRule="auto"/>
        <w:jc w:val="center"/>
        <w:rPr>
          <w:rFonts w:ascii="Times New Roman" w:eastAsia="Times New Roman" w:hAnsi="Times New Roman" w:cs="Times New Roman"/>
          <w:b/>
          <w:color w:val="000000"/>
          <w:sz w:val="28"/>
          <w:szCs w:val="28"/>
        </w:rPr>
      </w:pPr>
      <w:r w:rsidRPr="0032510D">
        <w:rPr>
          <w:rFonts w:ascii="Times New Roman" w:eastAsia="Times New Roman" w:hAnsi="Times New Roman" w:cs="Times New Roman"/>
          <w:b/>
          <w:color w:val="000000"/>
          <w:sz w:val="28"/>
          <w:szCs w:val="28"/>
        </w:rPr>
        <w:t>Перечень профессиональных задач специалиста</w:t>
      </w:r>
    </w:p>
    <w:tbl>
      <w:tblPr>
        <w:tblStyle w:val="Style100"/>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
        <w:gridCol w:w="7582"/>
        <w:gridCol w:w="1412"/>
      </w:tblGrid>
      <w:tr w:rsidR="00A90103" w:rsidRPr="00A90103" w14:paraId="0A9D6973" w14:textId="77777777" w:rsidTr="00A90103">
        <w:trPr>
          <w:tblHeader/>
        </w:trPr>
        <w:tc>
          <w:tcPr>
            <w:tcW w:w="635" w:type="dxa"/>
            <w:shd w:val="clear" w:color="auto" w:fill="92D050"/>
          </w:tcPr>
          <w:p w14:paraId="1806D21C" w14:textId="77777777" w:rsidR="009A4A3F" w:rsidRPr="00A90103" w:rsidRDefault="007518B0" w:rsidP="00A90103">
            <w:pPr>
              <w:spacing w:after="0" w:line="240" w:lineRule="auto"/>
              <w:jc w:val="center"/>
              <w:rPr>
                <w:rFonts w:ascii="Times New Roman" w:eastAsia="Times New Roman" w:hAnsi="Times New Roman" w:cs="Times New Roman"/>
                <w:b/>
                <w:sz w:val="24"/>
                <w:szCs w:val="24"/>
              </w:rPr>
            </w:pPr>
            <w:r w:rsidRPr="00A90103">
              <w:rPr>
                <w:rFonts w:ascii="Times New Roman" w:eastAsia="Times New Roman" w:hAnsi="Times New Roman" w:cs="Times New Roman"/>
                <w:b/>
                <w:sz w:val="24"/>
                <w:szCs w:val="24"/>
              </w:rPr>
              <w:t>№ п/п</w:t>
            </w:r>
          </w:p>
        </w:tc>
        <w:tc>
          <w:tcPr>
            <w:tcW w:w="7582" w:type="dxa"/>
            <w:shd w:val="clear" w:color="auto" w:fill="92D050"/>
            <w:vAlign w:val="center"/>
          </w:tcPr>
          <w:p w14:paraId="58B7302C" w14:textId="77777777" w:rsidR="009A4A3F" w:rsidRPr="00A90103" w:rsidRDefault="007518B0" w:rsidP="00A90103">
            <w:pPr>
              <w:spacing w:after="0" w:line="240" w:lineRule="auto"/>
              <w:jc w:val="center"/>
              <w:rPr>
                <w:rFonts w:ascii="Times New Roman" w:eastAsia="Times New Roman" w:hAnsi="Times New Roman" w:cs="Times New Roman"/>
                <w:b/>
                <w:sz w:val="24"/>
                <w:szCs w:val="24"/>
                <w:highlight w:val="green"/>
              </w:rPr>
            </w:pPr>
            <w:r w:rsidRPr="00A90103">
              <w:rPr>
                <w:rFonts w:ascii="Times New Roman" w:eastAsia="Times New Roman" w:hAnsi="Times New Roman" w:cs="Times New Roman"/>
                <w:b/>
                <w:sz w:val="24"/>
                <w:szCs w:val="24"/>
              </w:rPr>
              <w:t>Раздел</w:t>
            </w:r>
          </w:p>
        </w:tc>
        <w:tc>
          <w:tcPr>
            <w:tcW w:w="1412" w:type="dxa"/>
            <w:shd w:val="clear" w:color="auto" w:fill="92D050"/>
            <w:vAlign w:val="center"/>
          </w:tcPr>
          <w:p w14:paraId="06BFE413" w14:textId="77777777" w:rsidR="009A4A3F" w:rsidRPr="00A90103" w:rsidRDefault="007518B0" w:rsidP="00A90103">
            <w:pPr>
              <w:spacing w:after="0" w:line="240" w:lineRule="auto"/>
              <w:jc w:val="center"/>
              <w:rPr>
                <w:rFonts w:ascii="Times New Roman" w:eastAsia="Times New Roman" w:hAnsi="Times New Roman" w:cs="Times New Roman"/>
                <w:b/>
                <w:sz w:val="24"/>
                <w:szCs w:val="24"/>
              </w:rPr>
            </w:pPr>
            <w:r w:rsidRPr="00A90103">
              <w:rPr>
                <w:rFonts w:ascii="Times New Roman" w:eastAsia="Times New Roman" w:hAnsi="Times New Roman" w:cs="Times New Roman"/>
                <w:b/>
                <w:sz w:val="24"/>
                <w:szCs w:val="24"/>
              </w:rPr>
              <w:t>Важность в %</w:t>
            </w:r>
          </w:p>
        </w:tc>
      </w:tr>
      <w:tr w:rsidR="00A90103" w:rsidRPr="00A90103" w14:paraId="133CD08A" w14:textId="77777777" w:rsidTr="00A90103">
        <w:tc>
          <w:tcPr>
            <w:tcW w:w="635" w:type="dxa"/>
            <w:vMerge w:val="restart"/>
            <w:shd w:val="clear" w:color="auto" w:fill="BFBFBF"/>
          </w:tcPr>
          <w:p w14:paraId="53E30B43" w14:textId="77777777" w:rsidR="009A4A3F" w:rsidRPr="00A90103" w:rsidRDefault="007518B0" w:rsidP="00A90103">
            <w:pPr>
              <w:spacing w:after="0" w:line="240" w:lineRule="auto"/>
              <w:jc w:val="center"/>
              <w:rPr>
                <w:rFonts w:ascii="Times New Roman" w:eastAsia="Times New Roman" w:hAnsi="Times New Roman" w:cs="Times New Roman"/>
                <w:b/>
                <w:sz w:val="24"/>
                <w:szCs w:val="24"/>
              </w:rPr>
            </w:pPr>
            <w:r w:rsidRPr="00A90103">
              <w:rPr>
                <w:rFonts w:ascii="Times New Roman" w:eastAsia="Times New Roman" w:hAnsi="Times New Roman" w:cs="Times New Roman"/>
                <w:b/>
                <w:sz w:val="24"/>
                <w:szCs w:val="24"/>
              </w:rPr>
              <w:t>1</w:t>
            </w:r>
          </w:p>
        </w:tc>
        <w:tc>
          <w:tcPr>
            <w:tcW w:w="7582" w:type="dxa"/>
            <w:shd w:val="clear" w:color="auto" w:fill="D9D9D9"/>
            <w:vAlign w:val="center"/>
          </w:tcPr>
          <w:p w14:paraId="4833E2CE" w14:textId="77777777" w:rsidR="009A4A3F" w:rsidRPr="00A90103" w:rsidRDefault="007518B0" w:rsidP="00A90103">
            <w:pPr>
              <w:spacing w:after="0" w:line="240" w:lineRule="auto"/>
              <w:jc w:val="both"/>
              <w:rPr>
                <w:rFonts w:ascii="Times New Roman" w:eastAsia="Times New Roman" w:hAnsi="Times New Roman" w:cs="Times New Roman"/>
                <w:bCs/>
                <w:sz w:val="24"/>
                <w:szCs w:val="24"/>
                <w:highlight w:val="lightGray"/>
              </w:rPr>
            </w:pPr>
            <w:r w:rsidRPr="00A90103">
              <w:rPr>
                <w:rFonts w:ascii="Times New Roman" w:eastAsia="Times New Roman" w:hAnsi="Times New Roman" w:cs="Times New Roman"/>
                <w:bCs/>
                <w:sz w:val="24"/>
                <w:szCs w:val="24"/>
                <w:highlight w:val="lightGray"/>
              </w:rPr>
              <w:t>Подготовка к работе инструментов, контрольно-измерительных приборов и приспособлений</w:t>
            </w:r>
          </w:p>
        </w:tc>
        <w:tc>
          <w:tcPr>
            <w:tcW w:w="1412" w:type="dxa"/>
            <w:shd w:val="clear" w:color="auto" w:fill="D9D9D9"/>
            <w:vAlign w:val="center"/>
          </w:tcPr>
          <w:p w14:paraId="0990CE08" w14:textId="77777777" w:rsidR="009A4A3F" w:rsidRPr="00A90103" w:rsidRDefault="007518B0" w:rsidP="00A90103">
            <w:pPr>
              <w:spacing w:after="0" w:line="240" w:lineRule="auto"/>
              <w:jc w:val="center"/>
              <w:rPr>
                <w:rFonts w:ascii="Times New Roman" w:eastAsia="Times New Roman" w:hAnsi="Times New Roman" w:cs="Times New Roman"/>
                <w:b/>
                <w:sz w:val="24"/>
                <w:szCs w:val="24"/>
                <w:highlight w:val="lightGray"/>
              </w:rPr>
            </w:pPr>
            <w:r w:rsidRPr="00A90103">
              <w:rPr>
                <w:rFonts w:ascii="Times New Roman" w:eastAsia="Times New Roman" w:hAnsi="Times New Roman" w:cs="Times New Roman"/>
                <w:b/>
                <w:sz w:val="24"/>
                <w:szCs w:val="24"/>
                <w:highlight w:val="lightGray"/>
              </w:rPr>
              <w:t>17,00</w:t>
            </w:r>
          </w:p>
        </w:tc>
      </w:tr>
      <w:tr w:rsidR="00A90103" w:rsidRPr="00A90103" w14:paraId="46FEA190" w14:textId="77777777" w:rsidTr="00A90103">
        <w:tc>
          <w:tcPr>
            <w:tcW w:w="635" w:type="dxa"/>
            <w:vMerge/>
            <w:shd w:val="clear" w:color="auto" w:fill="BFBFBF"/>
          </w:tcPr>
          <w:p w14:paraId="1F190A7D" w14:textId="77777777" w:rsidR="009A4A3F" w:rsidRPr="00A90103" w:rsidRDefault="009A4A3F" w:rsidP="00A90103">
            <w:pPr>
              <w:widowControl w:val="0"/>
              <w:spacing w:after="0" w:line="240" w:lineRule="auto"/>
              <w:jc w:val="center"/>
              <w:rPr>
                <w:rFonts w:ascii="Times New Roman" w:eastAsia="Times New Roman" w:hAnsi="Times New Roman" w:cs="Times New Roman"/>
                <w:b/>
                <w:sz w:val="24"/>
                <w:szCs w:val="24"/>
                <w:highlight w:val="lightGray"/>
              </w:rPr>
            </w:pPr>
          </w:p>
        </w:tc>
        <w:tc>
          <w:tcPr>
            <w:tcW w:w="7582" w:type="dxa"/>
            <w:shd w:val="clear" w:color="auto" w:fill="auto"/>
            <w:vAlign w:val="center"/>
          </w:tcPr>
          <w:p w14:paraId="1EB41469" w14:textId="77777777" w:rsidR="009A4A3F" w:rsidRPr="00A90103" w:rsidRDefault="007518B0"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w:t>
            </w:r>
            <w:r w:rsidRPr="00A90103">
              <w:rPr>
                <w:rFonts w:ascii="Times New Roman" w:hAnsi="Times New Roman" w:cs="Times New Roman"/>
                <w:bCs/>
                <w:sz w:val="24"/>
                <w:szCs w:val="24"/>
              </w:rPr>
              <w:t xml:space="preserve"> </w:t>
            </w:r>
            <w:r w:rsidRPr="00A90103">
              <w:rPr>
                <w:rFonts w:ascii="Times New Roman" w:eastAsia="Times New Roman" w:hAnsi="Times New Roman" w:cs="Times New Roman"/>
                <w:bCs/>
                <w:sz w:val="24"/>
                <w:szCs w:val="24"/>
              </w:rPr>
              <w:t>Специалист должен знать и понимать:</w:t>
            </w:r>
          </w:p>
          <w:p w14:paraId="7D7FC00E" w14:textId="77777777" w:rsidR="009A4A3F" w:rsidRPr="00A90103" w:rsidRDefault="007518B0"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Порядок подготовки к работе рабочего места, инструментов, приспособлений и контрольно-измерительной аппаратуры</w:t>
            </w:r>
          </w:p>
        </w:tc>
        <w:tc>
          <w:tcPr>
            <w:tcW w:w="1412" w:type="dxa"/>
            <w:shd w:val="clear" w:color="auto" w:fill="auto"/>
            <w:vAlign w:val="center"/>
          </w:tcPr>
          <w:p w14:paraId="28F7D6F8" w14:textId="77777777" w:rsidR="009A4A3F" w:rsidRPr="00A90103" w:rsidRDefault="009A4A3F" w:rsidP="00A90103">
            <w:pPr>
              <w:spacing w:after="0" w:line="240" w:lineRule="auto"/>
              <w:jc w:val="center"/>
              <w:rPr>
                <w:rFonts w:ascii="Times New Roman" w:eastAsia="Times New Roman" w:hAnsi="Times New Roman" w:cs="Times New Roman"/>
                <w:b/>
                <w:sz w:val="24"/>
                <w:szCs w:val="24"/>
              </w:rPr>
            </w:pPr>
          </w:p>
        </w:tc>
      </w:tr>
      <w:tr w:rsidR="00A90103" w:rsidRPr="00A90103" w14:paraId="00821BB0" w14:textId="77777777" w:rsidTr="00A90103">
        <w:tc>
          <w:tcPr>
            <w:tcW w:w="635" w:type="dxa"/>
            <w:vMerge/>
            <w:shd w:val="clear" w:color="auto" w:fill="BFBFBF"/>
          </w:tcPr>
          <w:p w14:paraId="3188F75E" w14:textId="77777777" w:rsidR="009A4A3F" w:rsidRPr="00A90103" w:rsidRDefault="009A4A3F" w:rsidP="00A90103">
            <w:pPr>
              <w:widowControl w:val="0"/>
              <w:spacing w:after="0" w:line="240" w:lineRule="auto"/>
              <w:jc w:val="center"/>
              <w:rPr>
                <w:rFonts w:ascii="Times New Roman" w:eastAsia="Times New Roman" w:hAnsi="Times New Roman" w:cs="Times New Roman"/>
                <w:b/>
                <w:sz w:val="24"/>
                <w:szCs w:val="24"/>
              </w:rPr>
            </w:pPr>
          </w:p>
        </w:tc>
        <w:tc>
          <w:tcPr>
            <w:tcW w:w="7582" w:type="dxa"/>
            <w:shd w:val="clear" w:color="auto" w:fill="auto"/>
            <w:vAlign w:val="center"/>
          </w:tcPr>
          <w:p w14:paraId="6E8693C2" w14:textId="77777777" w:rsidR="009A4A3F" w:rsidRPr="00A90103" w:rsidRDefault="007518B0"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w:t>
            </w:r>
            <w:r w:rsidRPr="00A90103">
              <w:rPr>
                <w:rFonts w:ascii="Times New Roman" w:hAnsi="Times New Roman" w:cs="Times New Roman"/>
                <w:bCs/>
                <w:sz w:val="24"/>
                <w:szCs w:val="24"/>
              </w:rPr>
              <w:t xml:space="preserve"> </w:t>
            </w:r>
            <w:r w:rsidRPr="00A90103">
              <w:rPr>
                <w:rFonts w:ascii="Times New Roman" w:eastAsia="Times New Roman" w:hAnsi="Times New Roman" w:cs="Times New Roman"/>
                <w:bCs/>
                <w:sz w:val="24"/>
                <w:szCs w:val="24"/>
              </w:rPr>
              <w:t>Специалист должен уметь:</w:t>
            </w:r>
          </w:p>
          <w:p w14:paraId="3BDF65AC" w14:textId="77777777" w:rsidR="009A4A3F" w:rsidRPr="00A90103" w:rsidRDefault="007518B0"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lastRenderedPageBreak/>
              <w:t>Использовать инструменты, контрольно-измерительные приборы и приспособления в процессе ремонта элементов беспилотной авиационной системы</w:t>
            </w:r>
          </w:p>
        </w:tc>
        <w:tc>
          <w:tcPr>
            <w:tcW w:w="1412" w:type="dxa"/>
            <w:shd w:val="clear" w:color="auto" w:fill="auto"/>
            <w:vAlign w:val="center"/>
          </w:tcPr>
          <w:p w14:paraId="044C5C6B" w14:textId="77777777" w:rsidR="009A4A3F" w:rsidRPr="00A90103" w:rsidRDefault="009A4A3F" w:rsidP="00A90103">
            <w:pPr>
              <w:spacing w:after="0" w:line="240" w:lineRule="auto"/>
              <w:jc w:val="center"/>
              <w:rPr>
                <w:rFonts w:ascii="Times New Roman" w:eastAsia="Times New Roman" w:hAnsi="Times New Roman" w:cs="Times New Roman"/>
                <w:b/>
                <w:sz w:val="24"/>
                <w:szCs w:val="24"/>
              </w:rPr>
            </w:pPr>
          </w:p>
        </w:tc>
      </w:tr>
      <w:tr w:rsidR="00A90103" w:rsidRPr="00A90103" w14:paraId="19FE1D30" w14:textId="77777777" w:rsidTr="00A90103">
        <w:tc>
          <w:tcPr>
            <w:tcW w:w="635" w:type="dxa"/>
            <w:vMerge w:val="restart"/>
            <w:shd w:val="clear" w:color="auto" w:fill="BFBFBF"/>
          </w:tcPr>
          <w:p w14:paraId="1A6CE5DD" w14:textId="77777777" w:rsidR="00A90103" w:rsidRPr="00A90103" w:rsidRDefault="00A90103" w:rsidP="00A90103">
            <w:pPr>
              <w:spacing w:after="0" w:line="240" w:lineRule="auto"/>
              <w:jc w:val="center"/>
              <w:rPr>
                <w:rFonts w:ascii="Times New Roman" w:eastAsia="Times New Roman" w:hAnsi="Times New Roman" w:cs="Times New Roman"/>
                <w:b/>
                <w:sz w:val="24"/>
                <w:szCs w:val="24"/>
              </w:rPr>
            </w:pPr>
            <w:r w:rsidRPr="00A90103">
              <w:rPr>
                <w:rFonts w:ascii="Times New Roman" w:eastAsia="Times New Roman" w:hAnsi="Times New Roman" w:cs="Times New Roman"/>
                <w:b/>
                <w:sz w:val="24"/>
                <w:szCs w:val="24"/>
              </w:rPr>
              <w:t>2</w:t>
            </w:r>
          </w:p>
        </w:tc>
        <w:tc>
          <w:tcPr>
            <w:tcW w:w="7582" w:type="dxa"/>
            <w:shd w:val="clear" w:color="auto" w:fill="D9D9D9"/>
            <w:vAlign w:val="center"/>
          </w:tcPr>
          <w:p w14:paraId="5EBB083B" w14:textId="77777777" w:rsidR="00A90103" w:rsidRPr="00A90103" w:rsidRDefault="00A90103"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Выполнение внешнего осмотра и проверка технического состояния элементов беспилотной авиационной системы.</w:t>
            </w:r>
          </w:p>
        </w:tc>
        <w:tc>
          <w:tcPr>
            <w:tcW w:w="1412" w:type="dxa"/>
            <w:shd w:val="clear" w:color="auto" w:fill="D9D9D9"/>
            <w:vAlign w:val="center"/>
          </w:tcPr>
          <w:p w14:paraId="4837A692" w14:textId="77777777" w:rsidR="00A90103" w:rsidRPr="00A90103" w:rsidRDefault="00A90103" w:rsidP="00A90103">
            <w:pPr>
              <w:spacing w:after="0" w:line="240" w:lineRule="auto"/>
              <w:jc w:val="center"/>
              <w:rPr>
                <w:rFonts w:ascii="Times New Roman" w:eastAsia="Times New Roman" w:hAnsi="Times New Roman" w:cs="Times New Roman"/>
                <w:b/>
                <w:sz w:val="24"/>
                <w:szCs w:val="24"/>
              </w:rPr>
            </w:pPr>
            <w:r w:rsidRPr="00A90103">
              <w:rPr>
                <w:rFonts w:ascii="Times New Roman" w:eastAsia="Times New Roman" w:hAnsi="Times New Roman" w:cs="Times New Roman"/>
                <w:b/>
                <w:sz w:val="24"/>
                <w:szCs w:val="24"/>
              </w:rPr>
              <w:t>12,00</w:t>
            </w:r>
          </w:p>
        </w:tc>
      </w:tr>
      <w:tr w:rsidR="00A90103" w:rsidRPr="00A90103" w14:paraId="4F9C6506" w14:textId="77777777" w:rsidTr="00A90103">
        <w:tc>
          <w:tcPr>
            <w:tcW w:w="635" w:type="dxa"/>
            <w:vMerge/>
            <w:shd w:val="clear" w:color="auto" w:fill="BFBFBF"/>
          </w:tcPr>
          <w:p w14:paraId="44B26E5D" w14:textId="77777777" w:rsidR="00A90103" w:rsidRPr="00A90103" w:rsidRDefault="00A90103" w:rsidP="00A90103">
            <w:pPr>
              <w:spacing w:after="0" w:line="240" w:lineRule="auto"/>
              <w:jc w:val="center"/>
              <w:rPr>
                <w:rFonts w:ascii="Times New Roman" w:eastAsia="Times New Roman" w:hAnsi="Times New Roman" w:cs="Times New Roman"/>
                <w:b/>
                <w:sz w:val="24"/>
                <w:szCs w:val="24"/>
              </w:rPr>
            </w:pPr>
          </w:p>
        </w:tc>
        <w:tc>
          <w:tcPr>
            <w:tcW w:w="7582" w:type="dxa"/>
            <w:shd w:val="clear" w:color="auto" w:fill="auto"/>
            <w:vAlign w:val="center"/>
          </w:tcPr>
          <w:p w14:paraId="0C40BAE8" w14:textId="77777777" w:rsidR="00A90103" w:rsidRPr="00A90103" w:rsidRDefault="00A90103"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w:t>
            </w:r>
            <w:r w:rsidRPr="00A90103">
              <w:rPr>
                <w:rFonts w:ascii="Times New Roman" w:hAnsi="Times New Roman" w:cs="Times New Roman"/>
                <w:bCs/>
                <w:sz w:val="24"/>
                <w:szCs w:val="24"/>
              </w:rPr>
              <w:t xml:space="preserve"> </w:t>
            </w:r>
            <w:r w:rsidRPr="00A90103">
              <w:rPr>
                <w:rFonts w:ascii="Times New Roman" w:eastAsia="Times New Roman" w:hAnsi="Times New Roman" w:cs="Times New Roman"/>
                <w:bCs/>
                <w:sz w:val="24"/>
                <w:szCs w:val="24"/>
              </w:rPr>
              <w:t>Специалист должен знать и понимать:</w:t>
            </w:r>
          </w:p>
          <w:p w14:paraId="2A4F16F2" w14:textId="77777777" w:rsidR="00A90103" w:rsidRPr="00A90103" w:rsidRDefault="00A90103"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Классификация и признаки отказов, неисправностей беспилотной авиационной системы, методы их обнаружения и устранения</w:t>
            </w:r>
          </w:p>
          <w:p w14:paraId="37301263" w14:textId="77777777" w:rsidR="00A90103" w:rsidRPr="00A90103" w:rsidRDefault="00A90103"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w:t>
            </w:r>
            <w:r w:rsidRPr="00A90103">
              <w:rPr>
                <w:rFonts w:ascii="Times New Roman" w:hAnsi="Times New Roman" w:cs="Times New Roman"/>
                <w:bCs/>
                <w:sz w:val="24"/>
                <w:szCs w:val="24"/>
              </w:rPr>
              <w:t xml:space="preserve"> </w:t>
            </w:r>
            <w:r w:rsidRPr="00A90103">
              <w:rPr>
                <w:rFonts w:ascii="Times New Roman" w:eastAsia="Times New Roman" w:hAnsi="Times New Roman" w:cs="Times New Roman"/>
                <w:bCs/>
                <w:sz w:val="24"/>
                <w:szCs w:val="24"/>
              </w:rPr>
              <w:t>Специалист должен уметь:</w:t>
            </w:r>
          </w:p>
          <w:p w14:paraId="4A3E3CF3" w14:textId="77777777" w:rsidR="00A90103" w:rsidRPr="00A90103" w:rsidRDefault="00A90103"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Оценивать техническое состояние беспилотных авиационных систем</w:t>
            </w:r>
          </w:p>
        </w:tc>
        <w:tc>
          <w:tcPr>
            <w:tcW w:w="1412" w:type="dxa"/>
            <w:shd w:val="clear" w:color="auto" w:fill="auto"/>
            <w:vAlign w:val="center"/>
          </w:tcPr>
          <w:p w14:paraId="50B52013" w14:textId="77777777" w:rsidR="00A90103" w:rsidRPr="00A90103" w:rsidRDefault="00A90103" w:rsidP="00A90103">
            <w:pPr>
              <w:spacing w:after="0" w:line="240" w:lineRule="auto"/>
              <w:jc w:val="center"/>
              <w:rPr>
                <w:rFonts w:ascii="Times New Roman" w:eastAsia="Times New Roman" w:hAnsi="Times New Roman" w:cs="Times New Roman"/>
                <w:b/>
                <w:sz w:val="24"/>
                <w:szCs w:val="24"/>
              </w:rPr>
            </w:pPr>
          </w:p>
        </w:tc>
      </w:tr>
      <w:tr w:rsidR="00A90103" w:rsidRPr="00A90103" w14:paraId="5A73DC13" w14:textId="77777777" w:rsidTr="00A90103">
        <w:tc>
          <w:tcPr>
            <w:tcW w:w="635" w:type="dxa"/>
            <w:vMerge w:val="restart"/>
            <w:shd w:val="clear" w:color="auto" w:fill="BFBFBF"/>
          </w:tcPr>
          <w:p w14:paraId="3DDC7524" w14:textId="77777777" w:rsidR="00A90103" w:rsidRPr="00A90103" w:rsidRDefault="00A90103" w:rsidP="00A90103">
            <w:pPr>
              <w:spacing w:after="0" w:line="240" w:lineRule="auto"/>
              <w:jc w:val="center"/>
              <w:rPr>
                <w:rFonts w:ascii="Times New Roman" w:eastAsia="Times New Roman" w:hAnsi="Times New Roman" w:cs="Times New Roman"/>
                <w:b/>
                <w:sz w:val="24"/>
                <w:szCs w:val="24"/>
              </w:rPr>
            </w:pPr>
            <w:r w:rsidRPr="00A90103">
              <w:rPr>
                <w:rFonts w:ascii="Times New Roman" w:eastAsia="Times New Roman" w:hAnsi="Times New Roman" w:cs="Times New Roman"/>
                <w:b/>
                <w:sz w:val="24"/>
                <w:szCs w:val="24"/>
              </w:rPr>
              <w:t>3</w:t>
            </w:r>
          </w:p>
        </w:tc>
        <w:tc>
          <w:tcPr>
            <w:tcW w:w="7582" w:type="dxa"/>
            <w:shd w:val="clear" w:color="auto" w:fill="D9D9D9"/>
            <w:vAlign w:val="center"/>
          </w:tcPr>
          <w:p w14:paraId="4D86B760" w14:textId="77777777" w:rsidR="00A90103" w:rsidRPr="00A90103" w:rsidRDefault="00A90103"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Диагностика и контроль работоспособности элементов беспилотной авиационной системы, включающей в себя одно беспилотное воздушное судно</w:t>
            </w:r>
          </w:p>
          <w:p w14:paraId="4435BAC9" w14:textId="77777777" w:rsidR="00A90103" w:rsidRPr="00A90103" w:rsidRDefault="00A90103"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Выполнение контрольно-восстановительного ремонта элементов беспилотной авиационной системы, включающей в себя одно беспилотное воздушное судно</w:t>
            </w:r>
          </w:p>
        </w:tc>
        <w:tc>
          <w:tcPr>
            <w:tcW w:w="1412" w:type="dxa"/>
            <w:shd w:val="clear" w:color="auto" w:fill="D9D9D9"/>
            <w:vAlign w:val="center"/>
          </w:tcPr>
          <w:p w14:paraId="5C4B93D9" w14:textId="77777777" w:rsidR="00A90103" w:rsidRPr="00A90103" w:rsidRDefault="00A90103" w:rsidP="00A90103">
            <w:pPr>
              <w:spacing w:after="0" w:line="240" w:lineRule="auto"/>
              <w:jc w:val="center"/>
              <w:rPr>
                <w:rFonts w:ascii="Times New Roman" w:eastAsia="Times New Roman" w:hAnsi="Times New Roman" w:cs="Times New Roman"/>
                <w:b/>
                <w:sz w:val="24"/>
                <w:szCs w:val="24"/>
              </w:rPr>
            </w:pPr>
            <w:r w:rsidRPr="00A90103">
              <w:rPr>
                <w:rFonts w:ascii="Times New Roman" w:eastAsia="Times New Roman" w:hAnsi="Times New Roman" w:cs="Times New Roman"/>
                <w:b/>
                <w:sz w:val="24"/>
                <w:szCs w:val="24"/>
              </w:rPr>
              <w:t>49</w:t>
            </w:r>
          </w:p>
        </w:tc>
      </w:tr>
      <w:tr w:rsidR="00A90103" w:rsidRPr="00A90103" w14:paraId="10108078" w14:textId="77777777" w:rsidTr="00A90103">
        <w:tc>
          <w:tcPr>
            <w:tcW w:w="635" w:type="dxa"/>
            <w:vMerge/>
            <w:shd w:val="clear" w:color="auto" w:fill="BFBFBF"/>
          </w:tcPr>
          <w:p w14:paraId="29CEA27D" w14:textId="77777777" w:rsidR="00A90103" w:rsidRPr="00A90103" w:rsidRDefault="00A90103" w:rsidP="00A90103">
            <w:pPr>
              <w:spacing w:after="0" w:line="240" w:lineRule="auto"/>
              <w:jc w:val="center"/>
              <w:rPr>
                <w:rFonts w:ascii="Times New Roman" w:eastAsia="Times New Roman" w:hAnsi="Times New Roman" w:cs="Times New Roman"/>
                <w:b/>
                <w:sz w:val="24"/>
                <w:szCs w:val="24"/>
              </w:rPr>
            </w:pPr>
          </w:p>
        </w:tc>
        <w:tc>
          <w:tcPr>
            <w:tcW w:w="7582" w:type="dxa"/>
            <w:shd w:val="clear" w:color="auto" w:fill="auto"/>
            <w:vAlign w:val="center"/>
          </w:tcPr>
          <w:p w14:paraId="773C6A3A" w14:textId="77777777" w:rsidR="00A90103" w:rsidRPr="00A90103" w:rsidRDefault="00A90103"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w:t>
            </w:r>
            <w:r w:rsidRPr="00A90103">
              <w:rPr>
                <w:rFonts w:ascii="Times New Roman" w:hAnsi="Times New Roman" w:cs="Times New Roman"/>
                <w:bCs/>
                <w:sz w:val="24"/>
                <w:szCs w:val="24"/>
              </w:rPr>
              <w:t xml:space="preserve"> </w:t>
            </w:r>
            <w:r w:rsidRPr="00A90103">
              <w:rPr>
                <w:rFonts w:ascii="Times New Roman" w:eastAsia="Times New Roman" w:hAnsi="Times New Roman" w:cs="Times New Roman"/>
                <w:bCs/>
                <w:sz w:val="24"/>
                <w:szCs w:val="24"/>
              </w:rPr>
              <w:t>Специалист должен знать и понимать:</w:t>
            </w:r>
          </w:p>
          <w:p w14:paraId="63C42496" w14:textId="77777777" w:rsidR="00A90103" w:rsidRPr="00A90103" w:rsidRDefault="00A90103"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Технология выполнения текущего и контрольно-восстановительного ремонта</w:t>
            </w:r>
          </w:p>
          <w:p w14:paraId="76BC6F85" w14:textId="77777777" w:rsidR="00A90103" w:rsidRPr="00A90103" w:rsidRDefault="00A90103"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w:t>
            </w:r>
            <w:r w:rsidRPr="00A90103">
              <w:rPr>
                <w:rFonts w:ascii="Times New Roman" w:hAnsi="Times New Roman" w:cs="Times New Roman"/>
                <w:bCs/>
                <w:sz w:val="24"/>
                <w:szCs w:val="24"/>
              </w:rPr>
              <w:t xml:space="preserve"> </w:t>
            </w:r>
            <w:r w:rsidRPr="00A90103">
              <w:rPr>
                <w:rFonts w:ascii="Times New Roman" w:eastAsia="Times New Roman" w:hAnsi="Times New Roman" w:cs="Times New Roman"/>
                <w:bCs/>
                <w:sz w:val="24"/>
                <w:szCs w:val="24"/>
              </w:rPr>
              <w:t>Специалист должен уметь:</w:t>
            </w:r>
          </w:p>
          <w:p w14:paraId="360F4A23" w14:textId="77777777" w:rsidR="00A90103" w:rsidRPr="00A90103" w:rsidRDefault="00A90103"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Выявлять и устранять отказы и неисправности при функционировании элементов беспилотной авиационной системы</w:t>
            </w:r>
          </w:p>
        </w:tc>
        <w:tc>
          <w:tcPr>
            <w:tcW w:w="1412" w:type="dxa"/>
            <w:shd w:val="clear" w:color="auto" w:fill="auto"/>
            <w:vAlign w:val="center"/>
          </w:tcPr>
          <w:p w14:paraId="039BEE45" w14:textId="77777777" w:rsidR="00A90103" w:rsidRPr="00A90103" w:rsidRDefault="00A90103" w:rsidP="00A90103">
            <w:pPr>
              <w:spacing w:after="0" w:line="240" w:lineRule="auto"/>
              <w:jc w:val="center"/>
              <w:rPr>
                <w:rFonts w:ascii="Times New Roman" w:eastAsia="Times New Roman" w:hAnsi="Times New Roman" w:cs="Times New Roman"/>
                <w:b/>
                <w:sz w:val="24"/>
                <w:szCs w:val="24"/>
              </w:rPr>
            </w:pPr>
          </w:p>
        </w:tc>
      </w:tr>
      <w:tr w:rsidR="00A90103" w:rsidRPr="00A90103" w14:paraId="39C455CF" w14:textId="77777777" w:rsidTr="00A90103">
        <w:tc>
          <w:tcPr>
            <w:tcW w:w="635" w:type="dxa"/>
            <w:vMerge w:val="restart"/>
            <w:shd w:val="clear" w:color="auto" w:fill="BFBFBF"/>
          </w:tcPr>
          <w:p w14:paraId="641D464C" w14:textId="77777777" w:rsidR="00A90103" w:rsidRPr="00A90103" w:rsidRDefault="00A90103" w:rsidP="00A90103">
            <w:pPr>
              <w:spacing w:after="0" w:line="240" w:lineRule="auto"/>
              <w:jc w:val="center"/>
              <w:rPr>
                <w:rFonts w:ascii="Times New Roman" w:eastAsia="Times New Roman" w:hAnsi="Times New Roman" w:cs="Times New Roman"/>
                <w:b/>
                <w:sz w:val="24"/>
                <w:szCs w:val="24"/>
              </w:rPr>
            </w:pPr>
            <w:r w:rsidRPr="00A90103">
              <w:rPr>
                <w:rFonts w:ascii="Times New Roman" w:eastAsia="Times New Roman" w:hAnsi="Times New Roman" w:cs="Times New Roman"/>
                <w:b/>
                <w:sz w:val="24"/>
                <w:szCs w:val="24"/>
              </w:rPr>
              <w:t>4</w:t>
            </w:r>
          </w:p>
        </w:tc>
        <w:tc>
          <w:tcPr>
            <w:tcW w:w="7582" w:type="dxa"/>
            <w:shd w:val="clear" w:color="auto" w:fill="D9D9D9"/>
            <w:vAlign w:val="center"/>
          </w:tcPr>
          <w:p w14:paraId="521EAF1E" w14:textId="77777777" w:rsidR="00A90103" w:rsidRPr="00A90103" w:rsidRDefault="00A90103"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Ведение технической документации</w:t>
            </w:r>
          </w:p>
        </w:tc>
        <w:tc>
          <w:tcPr>
            <w:tcW w:w="1412" w:type="dxa"/>
            <w:shd w:val="clear" w:color="auto" w:fill="D9D9D9"/>
            <w:vAlign w:val="center"/>
          </w:tcPr>
          <w:p w14:paraId="7E31061C" w14:textId="77777777" w:rsidR="00A90103" w:rsidRPr="00A90103" w:rsidRDefault="00A90103" w:rsidP="00A90103">
            <w:pPr>
              <w:spacing w:after="0" w:line="240" w:lineRule="auto"/>
              <w:jc w:val="center"/>
              <w:rPr>
                <w:rFonts w:ascii="Times New Roman" w:eastAsia="Times New Roman" w:hAnsi="Times New Roman" w:cs="Times New Roman"/>
                <w:b/>
                <w:sz w:val="24"/>
                <w:szCs w:val="24"/>
              </w:rPr>
            </w:pPr>
            <w:r w:rsidRPr="00A90103">
              <w:rPr>
                <w:rFonts w:ascii="Times New Roman" w:eastAsia="Times New Roman" w:hAnsi="Times New Roman" w:cs="Times New Roman"/>
                <w:b/>
                <w:sz w:val="24"/>
                <w:szCs w:val="24"/>
              </w:rPr>
              <w:t>22</w:t>
            </w:r>
          </w:p>
        </w:tc>
      </w:tr>
      <w:tr w:rsidR="00A90103" w:rsidRPr="00A90103" w14:paraId="5F50F76E" w14:textId="77777777" w:rsidTr="00A90103">
        <w:tc>
          <w:tcPr>
            <w:tcW w:w="635" w:type="dxa"/>
            <w:vMerge/>
            <w:shd w:val="clear" w:color="auto" w:fill="BFBFBF"/>
          </w:tcPr>
          <w:p w14:paraId="3C1CC6EF" w14:textId="77777777" w:rsidR="00A90103" w:rsidRPr="00A90103" w:rsidRDefault="00A90103" w:rsidP="00A90103">
            <w:pPr>
              <w:spacing w:after="0" w:line="240" w:lineRule="auto"/>
              <w:jc w:val="center"/>
              <w:rPr>
                <w:rFonts w:ascii="Times New Roman" w:eastAsia="Times New Roman" w:hAnsi="Times New Roman" w:cs="Times New Roman"/>
                <w:b/>
                <w:sz w:val="24"/>
                <w:szCs w:val="24"/>
              </w:rPr>
            </w:pPr>
          </w:p>
        </w:tc>
        <w:tc>
          <w:tcPr>
            <w:tcW w:w="7582" w:type="dxa"/>
            <w:shd w:val="clear" w:color="auto" w:fill="auto"/>
            <w:vAlign w:val="center"/>
          </w:tcPr>
          <w:p w14:paraId="37088568" w14:textId="77777777" w:rsidR="00A90103" w:rsidRPr="00A90103" w:rsidRDefault="00A90103"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w:t>
            </w:r>
            <w:r w:rsidRPr="00A90103">
              <w:rPr>
                <w:rFonts w:ascii="Times New Roman" w:hAnsi="Times New Roman" w:cs="Times New Roman"/>
                <w:bCs/>
                <w:sz w:val="24"/>
                <w:szCs w:val="24"/>
              </w:rPr>
              <w:t xml:space="preserve"> </w:t>
            </w:r>
            <w:r w:rsidRPr="00A90103">
              <w:rPr>
                <w:rFonts w:ascii="Times New Roman" w:eastAsia="Times New Roman" w:hAnsi="Times New Roman" w:cs="Times New Roman"/>
                <w:bCs/>
                <w:sz w:val="24"/>
                <w:szCs w:val="24"/>
              </w:rPr>
              <w:t>Специалист должен знать и понимать:</w:t>
            </w:r>
          </w:p>
          <w:p w14:paraId="5CF2C4AA" w14:textId="77777777" w:rsidR="00A90103" w:rsidRPr="00A90103" w:rsidRDefault="00A90103"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Правила ведения и оформления технической документации беспилотной авиационной системы</w:t>
            </w:r>
          </w:p>
          <w:p w14:paraId="686F9E73" w14:textId="77777777" w:rsidR="00A90103" w:rsidRPr="00A90103" w:rsidRDefault="00A90103"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w:t>
            </w:r>
            <w:r w:rsidRPr="00A90103">
              <w:rPr>
                <w:rFonts w:ascii="Times New Roman" w:hAnsi="Times New Roman" w:cs="Times New Roman"/>
                <w:bCs/>
                <w:sz w:val="24"/>
                <w:szCs w:val="24"/>
              </w:rPr>
              <w:t xml:space="preserve"> </w:t>
            </w:r>
            <w:r w:rsidRPr="00A90103">
              <w:rPr>
                <w:rFonts w:ascii="Times New Roman" w:eastAsia="Times New Roman" w:hAnsi="Times New Roman" w:cs="Times New Roman"/>
                <w:bCs/>
                <w:sz w:val="24"/>
                <w:szCs w:val="24"/>
              </w:rPr>
              <w:t>Специалист должен уметь:</w:t>
            </w:r>
          </w:p>
          <w:p w14:paraId="1D1E82D0" w14:textId="77777777" w:rsidR="00A90103" w:rsidRPr="00A90103" w:rsidRDefault="00A90103" w:rsidP="00A90103">
            <w:pPr>
              <w:spacing w:after="0" w:line="240" w:lineRule="auto"/>
              <w:jc w:val="both"/>
              <w:rPr>
                <w:rFonts w:ascii="Times New Roman" w:eastAsia="Times New Roman" w:hAnsi="Times New Roman" w:cs="Times New Roman"/>
                <w:bCs/>
                <w:sz w:val="24"/>
                <w:szCs w:val="24"/>
              </w:rPr>
            </w:pPr>
            <w:r w:rsidRPr="00A90103">
              <w:rPr>
                <w:rFonts w:ascii="Times New Roman" w:eastAsia="Times New Roman" w:hAnsi="Times New Roman" w:cs="Times New Roman"/>
                <w:bCs/>
                <w:sz w:val="24"/>
                <w:szCs w:val="24"/>
              </w:rPr>
              <w:t>Оформлять техническую документацию</w:t>
            </w:r>
          </w:p>
        </w:tc>
        <w:tc>
          <w:tcPr>
            <w:tcW w:w="1412" w:type="dxa"/>
            <w:shd w:val="clear" w:color="auto" w:fill="auto"/>
            <w:vAlign w:val="center"/>
          </w:tcPr>
          <w:p w14:paraId="368D21A8" w14:textId="77777777" w:rsidR="00A90103" w:rsidRPr="00A90103" w:rsidRDefault="00A90103" w:rsidP="00A90103">
            <w:pPr>
              <w:spacing w:after="0" w:line="240" w:lineRule="auto"/>
              <w:jc w:val="center"/>
              <w:rPr>
                <w:rFonts w:ascii="Times New Roman" w:eastAsia="Times New Roman" w:hAnsi="Times New Roman" w:cs="Times New Roman"/>
                <w:b/>
                <w:sz w:val="24"/>
                <w:szCs w:val="24"/>
              </w:rPr>
            </w:pPr>
          </w:p>
        </w:tc>
      </w:tr>
    </w:tbl>
    <w:p w14:paraId="543B606D" w14:textId="77777777" w:rsidR="00A90103" w:rsidRDefault="00A90103" w:rsidP="00A90103">
      <w:pPr>
        <w:pStyle w:val="2"/>
        <w:spacing w:before="0" w:after="0"/>
        <w:ind w:firstLine="709"/>
        <w:jc w:val="center"/>
        <w:rPr>
          <w:rFonts w:ascii="Times New Roman" w:hAnsi="Times New Roman"/>
          <w:color w:val="000000"/>
          <w:szCs w:val="28"/>
          <w:lang w:val="ru-RU"/>
        </w:rPr>
      </w:pPr>
      <w:bookmarkStart w:id="3" w:name="_heading=h.tyjcwt" w:colFirst="0" w:colLast="0"/>
      <w:bookmarkEnd w:id="3"/>
    </w:p>
    <w:p w14:paraId="40312927" w14:textId="04F8B4C3" w:rsidR="009A4A3F" w:rsidRPr="0032510D" w:rsidRDefault="00A90103" w:rsidP="00A90103">
      <w:pPr>
        <w:pStyle w:val="2"/>
        <w:spacing w:before="0" w:after="0"/>
        <w:ind w:firstLine="709"/>
        <w:jc w:val="center"/>
        <w:rPr>
          <w:rFonts w:ascii="Times New Roman" w:hAnsi="Times New Roman"/>
          <w:szCs w:val="28"/>
          <w:lang w:val="ru-RU"/>
        </w:rPr>
      </w:pPr>
      <w:r w:rsidRPr="0032510D">
        <w:rPr>
          <w:rFonts w:ascii="Times New Roman" w:hAnsi="Times New Roman"/>
          <w:color w:val="000000"/>
          <w:szCs w:val="28"/>
          <w:lang w:val="ru-RU"/>
        </w:rPr>
        <w:t>1.3. Требования к схеме оценки</w:t>
      </w:r>
    </w:p>
    <w:p w14:paraId="3904901D" w14:textId="1DC6582A" w:rsidR="009A4A3F" w:rsidRPr="0032510D" w:rsidRDefault="007518B0" w:rsidP="00A90103">
      <w:pPr>
        <w:spacing w:after="0" w:line="360" w:lineRule="auto"/>
        <w:ind w:firstLine="709"/>
        <w:jc w:val="both"/>
        <w:rPr>
          <w:rFonts w:ascii="Times New Roman" w:eastAsia="Times New Roman" w:hAnsi="Times New Roman" w:cs="Times New Roman"/>
          <w:color w:val="000000"/>
          <w:sz w:val="28"/>
          <w:szCs w:val="28"/>
        </w:rPr>
      </w:pPr>
      <w:r w:rsidRPr="0032510D">
        <w:rPr>
          <w:rFonts w:ascii="Times New Roman" w:eastAsia="Times New Roman" w:hAnsi="Times New Roman" w:cs="Times New Roman"/>
          <w:color w:val="000000"/>
          <w:sz w:val="28"/>
          <w:szCs w:val="28"/>
        </w:rPr>
        <w:t>Сумма баллов, присуждаемых по каждому аспекту, должна попадать в</w:t>
      </w:r>
      <w:r w:rsidR="00A90103">
        <w:rPr>
          <w:rFonts w:ascii="Times New Roman" w:eastAsia="Times New Roman" w:hAnsi="Times New Roman" w:cs="Times New Roman"/>
          <w:color w:val="000000"/>
          <w:sz w:val="28"/>
          <w:szCs w:val="28"/>
        </w:rPr>
        <w:t> </w:t>
      </w:r>
      <w:r w:rsidRPr="0032510D">
        <w:rPr>
          <w:rFonts w:ascii="Times New Roman" w:eastAsia="Times New Roman" w:hAnsi="Times New Roman" w:cs="Times New Roman"/>
          <w:color w:val="000000"/>
          <w:sz w:val="28"/>
          <w:szCs w:val="28"/>
        </w:rPr>
        <w:t>диапазон баллов, определенных для каждого раздела компетенции, обозначенных в требованиях и указанных в таблице 2.</w:t>
      </w:r>
    </w:p>
    <w:p w14:paraId="1EA16AC1" w14:textId="77777777" w:rsidR="00A90103" w:rsidRDefault="00A90103" w:rsidP="00A90103">
      <w:pPr>
        <w:spacing w:after="0" w:line="360" w:lineRule="auto"/>
        <w:ind w:firstLine="709"/>
        <w:jc w:val="right"/>
        <w:rPr>
          <w:rFonts w:ascii="Times New Roman" w:eastAsia="Times New Roman" w:hAnsi="Times New Roman" w:cs="Times New Roman"/>
          <w:iCs/>
          <w:color w:val="000000"/>
          <w:sz w:val="28"/>
          <w:szCs w:val="28"/>
        </w:rPr>
      </w:pPr>
    </w:p>
    <w:p w14:paraId="7558E9D6" w14:textId="77777777" w:rsidR="00A90103" w:rsidRDefault="00A90103" w:rsidP="00A90103">
      <w:pPr>
        <w:spacing w:after="0" w:line="360" w:lineRule="auto"/>
        <w:ind w:firstLine="709"/>
        <w:jc w:val="right"/>
        <w:rPr>
          <w:rFonts w:ascii="Times New Roman" w:eastAsia="Times New Roman" w:hAnsi="Times New Roman" w:cs="Times New Roman"/>
          <w:iCs/>
          <w:color w:val="000000"/>
          <w:sz w:val="28"/>
          <w:szCs w:val="28"/>
        </w:rPr>
      </w:pPr>
    </w:p>
    <w:p w14:paraId="44ABA48C" w14:textId="77777777" w:rsidR="00A90103" w:rsidRDefault="00A90103" w:rsidP="00A90103">
      <w:pPr>
        <w:spacing w:after="0" w:line="360" w:lineRule="auto"/>
        <w:ind w:firstLine="709"/>
        <w:jc w:val="right"/>
        <w:rPr>
          <w:rFonts w:ascii="Times New Roman" w:eastAsia="Times New Roman" w:hAnsi="Times New Roman" w:cs="Times New Roman"/>
          <w:iCs/>
          <w:color w:val="000000"/>
          <w:sz w:val="28"/>
          <w:szCs w:val="28"/>
        </w:rPr>
      </w:pPr>
    </w:p>
    <w:p w14:paraId="7979BB70" w14:textId="77777777" w:rsidR="00A90103" w:rsidRDefault="00A90103" w:rsidP="00A90103">
      <w:pPr>
        <w:spacing w:after="0" w:line="360" w:lineRule="auto"/>
        <w:ind w:firstLine="709"/>
        <w:jc w:val="right"/>
        <w:rPr>
          <w:rFonts w:ascii="Times New Roman" w:eastAsia="Times New Roman" w:hAnsi="Times New Roman" w:cs="Times New Roman"/>
          <w:iCs/>
          <w:color w:val="000000"/>
          <w:sz w:val="28"/>
          <w:szCs w:val="28"/>
        </w:rPr>
      </w:pPr>
    </w:p>
    <w:p w14:paraId="26AC680F" w14:textId="77777777" w:rsidR="00A90103" w:rsidRDefault="00A90103" w:rsidP="00A90103">
      <w:pPr>
        <w:spacing w:after="0" w:line="360" w:lineRule="auto"/>
        <w:ind w:firstLine="709"/>
        <w:jc w:val="right"/>
        <w:rPr>
          <w:rFonts w:ascii="Times New Roman" w:eastAsia="Times New Roman" w:hAnsi="Times New Roman" w:cs="Times New Roman"/>
          <w:iCs/>
          <w:color w:val="000000"/>
          <w:sz w:val="28"/>
          <w:szCs w:val="28"/>
        </w:rPr>
      </w:pPr>
    </w:p>
    <w:p w14:paraId="674AF546" w14:textId="77777777" w:rsidR="00A90103" w:rsidRDefault="00A90103" w:rsidP="00A90103">
      <w:pPr>
        <w:spacing w:after="0" w:line="360" w:lineRule="auto"/>
        <w:ind w:firstLine="709"/>
        <w:jc w:val="right"/>
        <w:rPr>
          <w:rFonts w:ascii="Times New Roman" w:eastAsia="Times New Roman" w:hAnsi="Times New Roman" w:cs="Times New Roman"/>
          <w:iCs/>
          <w:color w:val="000000"/>
          <w:sz w:val="28"/>
          <w:szCs w:val="28"/>
        </w:rPr>
      </w:pPr>
    </w:p>
    <w:p w14:paraId="28D1D73A" w14:textId="77777777" w:rsidR="00A90103" w:rsidRDefault="00A90103" w:rsidP="00A90103">
      <w:pPr>
        <w:spacing w:after="0" w:line="360" w:lineRule="auto"/>
        <w:ind w:firstLine="709"/>
        <w:jc w:val="right"/>
        <w:rPr>
          <w:rFonts w:ascii="Times New Roman" w:eastAsia="Times New Roman" w:hAnsi="Times New Roman" w:cs="Times New Roman"/>
          <w:iCs/>
          <w:color w:val="000000"/>
          <w:sz w:val="28"/>
          <w:szCs w:val="28"/>
        </w:rPr>
      </w:pPr>
    </w:p>
    <w:p w14:paraId="03246E0A" w14:textId="77777777" w:rsidR="00A90103" w:rsidRDefault="00A90103" w:rsidP="00A90103">
      <w:pPr>
        <w:spacing w:after="0" w:line="360" w:lineRule="auto"/>
        <w:ind w:firstLine="709"/>
        <w:jc w:val="right"/>
        <w:rPr>
          <w:rFonts w:ascii="Times New Roman" w:eastAsia="Times New Roman" w:hAnsi="Times New Roman" w:cs="Times New Roman"/>
          <w:iCs/>
          <w:color w:val="000000"/>
          <w:sz w:val="28"/>
          <w:szCs w:val="28"/>
        </w:rPr>
      </w:pPr>
    </w:p>
    <w:p w14:paraId="7F19854B" w14:textId="153A92F5" w:rsidR="009A4A3F" w:rsidRPr="00A90103" w:rsidRDefault="007518B0" w:rsidP="00A90103">
      <w:pPr>
        <w:spacing w:after="0" w:line="360" w:lineRule="auto"/>
        <w:ind w:firstLine="709"/>
        <w:jc w:val="right"/>
        <w:rPr>
          <w:rFonts w:ascii="Times New Roman" w:eastAsia="Times New Roman" w:hAnsi="Times New Roman" w:cs="Times New Roman"/>
          <w:iCs/>
          <w:color w:val="000000"/>
          <w:sz w:val="28"/>
          <w:szCs w:val="28"/>
        </w:rPr>
      </w:pPr>
      <w:r w:rsidRPr="00A90103">
        <w:rPr>
          <w:rFonts w:ascii="Times New Roman" w:eastAsia="Times New Roman" w:hAnsi="Times New Roman" w:cs="Times New Roman"/>
          <w:iCs/>
          <w:color w:val="000000"/>
          <w:sz w:val="28"/>
          <w:szCs w:val="28"/>
        </w:rPr>
        <w:lastRenderedPageBreak/>
        <w:t>Таблица 2</w:t>
      </w:r>
    </w:p>
    <w:p w14:paraId="111B8982" w14:textId="77777777" w:rsidR="009A4A3F" w:rsidRPr="0032510D" w:rsidRDefault="007518B0" w:rsidP="00A90103">
      <w:pPr>
        <w:spacing w:after="0" w:line="360" w:lineRule="auto"/>
        <w:ind w:firstLine="709"/>
        <w:jc w:val="both"/>
        <w:rPr>
          <w:rFonts w:ascii="Times New Roman" w:eastAsia="Times New Roman" w:hAnsi="Times New Roman" w:cs="Times New Roman"/>
          <w:b/>
          <w:color w:val="000000"/>
          <w:sz w:val="28"/>
          <w:szCs w:val="28"/>
        </w:rPr>
      </w:pPr>
      <w:r w:rsidRPr="0032510D">
        <w:rPr>
          <w:rFonts w:ascii="Times New Roman" w:eastAsia="Times New Roman" w:hAnsi="Times New Roman" w:cs="Times New Roman"/>
          <w:b/>
          <w:color w:val="000000"/>
          <w:sz w:val="28"/>
          <w:szCs w:val="28"/>
        </w:rPr>
        <w:t>Матрица пересчета требований компетенции в критерии оценки</w:t>
      </w:r>
    </w:p>
    <w:tbl>
      <w:tblPr>
        <w:tblStyle w:val="Style10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414"/>
        <w:gridCol w:w="878"/>
        <w:gridCol w:w="878"/>
        <w:gridCol w:w="880"/>
        <w:gridCol w:w="878"/>
        <w:gridCol w:w="880"/>
        <w:gridCol w:w="2207"/>
      </w:tblGrid>
      <w:tr w:rsidR="001D1348" w:rsidRPr="00A90103" w14:paraId="51E8E103" w14:textId="77777777" w:rsidTr="001D1348">
        <w:trPr>
          <w:trHeight w:val="581"/>
          <w:jc w:val="center"/>
        </w:trPr>
        <w:tc>
          <w:tcPr>
            <w:tcW w:w="3819" w:type="pct"/>
            <w:gridSpan w:val="7"/>
            <w:shd w:val="clear" w:color="auto" w:fill="92D050"/>
          </w:tcPr>
          <w:p w14:paraId="13B6AEC9" w14:textId="59090352" w:rsidR="001D1348" w:rsidRPr="00A90103" w:rsidRDefault="001D1348" w:rsidP="00DC0519">
            <w:pPr>
              <w:spacing w:after="0" w:line="240" w:lineRule="auto"/>
              <w:jc w:val="center"/>
              <w:rPr>
                <w:b/>
                <w:sz w:val="24"/>
                <w:szCs w:val="24"/>
              </w:rPr>
            </w:pPr>
            <w:r w:rsidRPr="00A90103">
              <w:rPr>
                <w:b/>
                <w:sz w:val="24"/>
                <w:szCs w:val="24"/>
              </w:rPr>
              <w:t>Критерий/Модуль</w:t>
            </w:r>
          </w:p>
        </w:tc>
        <w:tc>
          <w:tcPr>
            <w:tcW w:w="1181" w:type="pct"/>
            <w:vMerge w:val="restart"/>
            <w:shd w:val="clear" w:color="auto" w:fill="92D050"/>
            <w:vAlign w:val="center"/>
          </w:tcPr>
          <w:p w14:paraId="626E0EC0" w14:textId="7DD5F220" w:rsidR="001D1348" w:rsidRPr="00A90103" w:rsidRDefault="001D1348" w:rsidP="00DC0519">
            <w:pPr>
              <w:spacing w:after="0" w:line="240" w:lineRule="auto"/>
              <w:jc w:val="center"/>
              <w:rPr>
                <w:b/>
                <w:sz w:val="24"/>
                <w:szCs w:val="24"/>
              </w:rPr>
            </w:pPr>
            <w:r w:rsidRPr="00A90103">
              <w:rPr>
                <w:b/>
                <w:sz w:val="24"/>
                <w:szCs w:val="24"/>
              </w:rPr>
              <w:t xml:space="preserve">Итого баллов </w:t>
            </w:r>
          </w:p>
          <w:p w14:paraId="4BD8A96F" w14:textId="56A503A9" w:rsidR="001D1348" w:rsidRPr="00A90103" w:rsidRDefault="001D1348" w:rsidP="00DC0519">
            <w:pPr>
              <w:spacing w:after="0" w:line="240" w:lineRule="auto"/>
              <w:jc w:val="center"/>
              <w:rPr>
                <w:b/>
                <w:sz w:val="24"/>
                <w:szCs w:val="24"/>
              </w:rPr>
            </w:pPr>
            <w:r w:rsidRPr="00A90103">
              <w:rPr>
                <w:b/>
                <w:sz w:val="24"/>
                <w:szCs w:val="24"/>
              </w:rPr>
              <w:t xml:space="preserve">за раздел </w:t>
            </w:r>
            <w:r>
              <w:rPr>
                <w:b/>
                <w:sz w:val="24"/>
                <w:szCs w:val="24"/>
              </w:rPr>
              <w:t>Т</w:t>
            </w:r>
            <w:r w:rsidRPr="00A90103">
              <w:rPr>
                <w:b/>
                <w:sz w:val="24"/>
                <w:szCs w:val="24"/>
              </w:rPr>
              <w:t>ребований компетенции</w:t>
            </w:r>
          </w:p>
        </w:tc>
      </w:tr>
      <w:tr w:rsidR="00A90103" w:rsidRPr="00A90103" w14:paraId="0C305D64" w14:textId="77777777" w:rsidTr="001D1348">
        <w:trPr>
          <w:trHeight w:val="268"/>
          <w:jc w:val="center"/>
        </w:trPr>
        <w:tc>
          <w:tcPr>
            <w:tcW w:w="1246" w:type="pct"/>
            <w:vMerge w:val="restart"/>
            <w:shd w:val="clear" w:color="auto" w:fill="92D050"/>
            <w:vAlign w:val="center"/>
          </w:tcPr>
          <w:p w14:paraId="6E0D1A30" w14:textId="04572FEE" w:rsidR="00A90103" w:rsidRPr="00A90103" w:rsidRDefault="00A90103" w:rsidP="00DC0519">
            <w:pPr>
              <w:spacing w:after="0" w:line="240" w:lineRule="auto"/>
              <w:jc w:val="center"/>
              <w:rPr>
                <w:b/>
                <w:sz w:val="24"/>
                <w:szCs w:val="24"/>
              </w:rPr>
            </w:pPr>
            <w:r w:rsidRPr="00A90103">
              <w:rPr>
                <w:b/>
                <w:sz w:val="24"/>
                <w:szCs w:val="24"/>
              </w:rPr>
              <w:t>Разделы</w:t>
            </w:r>
            <w:r>
              <w:rPr>
                <w:b/>
                <w:sz w:val="24"/>
                <w:szCs w:val="24"/>
              </w:rPr>
              <w:t xml:space="preserve"> Т</w:t>
            </w:r>
            <w:r w:rsidRPr="00A90103">
              <w:rPr>
                <w:b/>
                <w:sz w:val="24"/>
                <w:szCs w:val="24"/>
              </w:rPr>
              <w:t>ребований компетенции</w:t>
            </w:r>
          </w:p>
        </w:tc>
        <w:tc>
          <w:tcPr>
            <w:tcW w:w="221" w:type="pct"/>
            <w:shd w:val="clear" w:color="auto" w:fill="92D050"/>
            <w:vAlign w:val="center"/>
          </w:tcPr>
          <w:p w14:paraId="07B28513" w14:textId="77777777" w:rsidR="00A90103" w:rsidRPr="00A90103" w:rsidRDefault="00A90103" w:rsidP="00DC0519">
            <w:pPr>
              <w:spacing w:after="0" w:line="240" w:lineRule="auto"/>
              <w:jc w:val="center"/>
              <w:rPr>
                <w:sz w:val="24"/>
                <w:szCs w:val="24"/>
              </w:rPr>
            </w:pPr>
          </w:p>
        </w:tc>
        <w:tc>
          <w:tcPr>
            <w:tcW w:w="470" w:type="pct"/>
            <w:shd w:val="clear" w:color="auto" w:fill="00B050"/>
            <w:vAlign w:val="center"/>
          </w:tcPr>
          <w:p w14:paraId="66A7D116" w14:textId="77777777" w:rsidR="00A90103" w:rsidRPr="001D1348" w:rsidRDefault="00A90103" w:rsidP="00DC0519">
            <w:pPr>
              <w:pStyle w:val="afa"/>
              <w:jc w:val="center"/>
              <w:rPr>
                <w:b/>
                <w:bCs/>
                <w:sz w:val="24"/>
                <w:szCs w:val="24"/>
                <w:highlight w:val="darkGreen"/>
              </w:rPr>
            </w:pPr>
            <w:r w:rsidRPr="001D1348">
              <w:rPr>
                <w:b/>
                <w:bCs/>
                <w:sz w:val="24"/>
                <w:szCs w:val="24"/>
              </w:rPr>
              <w:t>A</w:t>
            </w:r>
          </w:p>
        </w:tc>
        <w:tc>
          <w:tcPr>
            <w:tcW w:w="470" w:type="pct"/>
            <w:shd w:val="clear" w:color="auto" w:fill="00B050"/>
            <w:vAlign w:val="center"/>
          </w:tcPr>
          <w:p w14:paraId="4F0D391E" w14:textId="77777777" w:rsidR="00A90103" w:rsidRPr="001D1348" w:rsidRDefault="00A90103" w:rsidP="00DC0519">
            <w:pPr>
              <w:spacing w:after="0" w:line="240" w:lineRule="auto"/>
              <w:jc w:val="center"/>
              <w:rPr>
                <w:b/>
                <w:bCs/>
                <w:sz w:val="24"/>
                <w:szCs w:val="24"/>
              </w:rPr>
            </w:pPr>
            <w:r w:rsidRPr="001D1348">
              <w:rPr>
                <w:b/>
                <w:bCs/>
                <w:sz w:val="24"/>
                <w:szCs w:val="24"/>
              </w:rPr>
              <w:t>Б</w:t>
            </w:r>
          </w:p>
        </w:tc>
        <w:tc>
          <w:tcPr>
            <w:tcW w:w="471" w:type="pct"/>
            <w:shd w:val="clear" w:color="auto" w:fill="00B050"/>
            <w:vAlign w:val="center"/>
          </w:tcPr>
          <w:p w14:paraId="495524F7" w14:textId="77777777" w:rsidR="00A90103" w:rsidRPr="001D1348" w:rsidRDefault="00A90103" w:rsidP="00DC0519">
            <w:pPr>
              <w:spacing w:after="0" w:line="240" w:lineRule="auto"/>
              <w:jc w:val="center"/>
              <w:rPr>
                <w:b/>
                <w:bCs/>
                <w:sz w:val="24"/>
                <w:szCs w:val="24"/>
              </w:rPr>
            </w:pPr>
            <w:r w:rsidRPr="001D1348">
              <w:rPr>
                <w:b/>
                <w:bCs/>
                <w:sz w:val="24"/>
                <w:szCs w:val="24"/>
              </w:rPr>
              <w:t>В</w:t>
            </w:r>
          </w:p>
        </w:tc>
        <w:tc>
          <w:tcPr>
            <w:tcW w:w="470" w:type="pct"/>
            <w:shd w:val="clear" w:color="auto" w:fill="00B050"/>
            <w:vAlign w:val="center"/>
          </w:tcPr>
          <w:p w14:paraId="6277F53D" w14:textId="77777777" w:rsidR="00A90103" w:rsidRPr="001D1348" w:rsidRDefault="00A90103" w:rsidP="00DC0519">
            <w:pPr>
              <w:spacing w:after="0" w:line="240" w:lineRule="auto"/>
              <w:jc w:val="center"/>
              <w:rPr>
                <w:b/>
                <w:bCs/>
                <w:sz w:val="24"/>
                <w:szCs w:val="24"/>
              </w:rPr>
            </w:pPr>
            <w:r w:rsidRPr="001D1348">
              <w:rPr>
                <w:b/>
                <w:bCs/>
                <w:sz w:val="24"/>
                <w:szCs w:val="24"/>
              </w:rPr>
              <w:t>Г</w:t>
            </w:r>
          </w:p>
        </w:tc>
        <w:tc>
          <w:tcPr>
            <w:tcW w:w="471" w:type="pct"/>
            <w:shd w:val="clear" w:color="auto" w:fill="00B050"/>
            <w:vAlign w:val="center"/>
          </w:tcPr>
          <w:p w14:paraId="2F081960" w14:textId="77777777" w:rsidR="00A90103" w:rsidRPr="001D1348" w:rsidRDefault="00A90103" w:rsidP="00DC0519">
            <w:pPr>
              <w:spacing w:after="0" w:line="240" w:lineRule="auto"/>
              <w:jc w:val="center"/>
              <w:rPr>
                <w:b/>
                <w:bCs/>
                <w:sz w:val="24"/>
                <w:szCs w:val="24"/>
              </w:rPr>
            </w:pPr>
            <w:r w:rsidRPr="001D1348">
              <w:rPr>
                <w:b/>
                <w:bCs/>
                <w:sz w:val="24"/>
                <w:szCs w:val="24"/>
              </w:rPr>
              <w:t>Д</w:t>
            </w:r>
          </w:p>
        </w:tc>
        <w:tc>
          <w:tcPr>
            <w:tcW w:w="1181" w:type="pct"/>
            <w:vMerge/>
            <w:shd w:val="clear" w:color="auto" w:fill="00B050"/>
            <w:vAlign w:val="center"/>
          </w:tcPr>
          <w:p w14:paraId="64C24726" w14:textId="77777777" w:rsidR="00A90103" w:rsidRPr="00A90103" w:rsidRDefault="00A90103" w:rsidP="00DC0519">
            <w:pPr>
              <w:spacing w:after="0" w:line="240" w:lineRule="auto"/>
              <w:ind w:right="172" w:hanging="176"/>
              <w:jc w:val="both"/>
              <w:rPr>
                <w:b/>
                <w:sz w:val="24"/>
                <w:szCs w:val="24"/>
              </w:rPr>
            </w:pPr>
          </w:p>
        </w:tc>
      </w:tr>
      <w:tr w:rsidR="00A90103" w:rsidRPr="00A90103" w14:paraId="62477E07" w14:textId="77777777" w:rsidTr="001D1348">
        <w:trPr>
          <w:trHeight w:val="176"/>
          <w:jc w:val="center"/>
        </w:trPr>
        <w:tc>
          <w:tcPr>
            <w:tcW w:w="1246" w:type="pct"/>
            <w:vMerge/>
            <w:shd w:val="clear" w:color="auto" w:fill="92D050"/>
            <w:vAlign w:val="center"/>
          </w:tcPr>
          <w:p w14:paraId="367B7DFA" w14:textId="77777777" w:rsidR="009A4A3F" w:rsidRPr="00A90103" w:rsidRDefault="009A4A3F" w:rsidP="00DC0519">
            <w:pPr>
              <w:widowControl w:val="0"/>
              <w:spacing w:after="0" w:line="240" w:lineRule="auto"/>
              <w:rPr>
                <w:b/>
                <w:sz w:val="24"/>
                <w:szCs w:val="24"/>
              </w:rPr>
            </w:pPr>
          </w:p>
        </w:tc>
        <w:tc>
          <w:tcPr>
            <w:tcW w:w="221" w:type="pct"/>
            <w:shd w:val="clear" w:color="auto" w:fill="00B050"/>
            <w:vAlign w:val="center"/>
          </w:tcPr>
          <w:p w14:paraId="3A9C9F96" w14:textId="77777777" w:rsidR="009A4A3F" w:rsidRPr="00A90103" w:rsidRDefault="007518B0" w:rsidP="00DC0519">
            <w:pPr>
              <w:spacing w:after="0" w:line="240" w:lineRule="auto"/>
              <w:jc w:val="center"/>
              <w:rPr>
                <w:b/>
                <w:sz w:val="24"/>
                <w:szCs w:val="24"/>
              </w:rPr>
            </w:pPr>
            <w:r w:rsidRPr="00A90103">
              <w:rPr>
                <w:b/>
                <w:sz w:val="24"/>
                <w:szCs w:val="24"/>
              </w:rPr>
              <w:t>1</w:t>
            </w:r>
          </w:p>
        </w:tc>
        <w:tc>
          <w:tcPr>
            <w:tcW w:w="470" w:type="pct"/>
            <w:vAlign w:val="center"/>
          </w:tcPr>
          <w:p w14:paraId="25A30713" w14:textId="77777777" w:rsidR="009A4A3F" w:rsidRPr="00A90103" w:rsidRDefault="007518B0" w:rsidP="00DC0519">
            <w:pPr>
              <w:spacing w:after="0" w:line="240" w:lineRule="auto"/>
              <w:jc w:val="center"/>
              <w:rPr>
                <w:sz w:val="24"/>
                <w:szCs w:val="24"/>
              </w:rPr>
            </w:pPr>
            <w:r w:rsidRPr="00A90103">
              <w:rPr>
                <w:sz w:val="24"/>
                <w:szCs w:val="24"/>
              </w:rPr>
              <w:t>3,00</w:t>
            </w:r>
          </w:p>
        </w:tc>
        <w:tc>
          <w:tcPr>
            <w:tcW w:w="470" w:type="pct"/>
          </w:tcPr>
          <w:p w14:paraId="7A53259C" w14:textId="77777777" w:rsidR="009A4A3F" w:rsidRPr="00A90103" w:rsidRDefault="007518B0" w:rsidP="00DC0519">
            <w:pPr>
              <w:spacing w:after="0" w:line="240" w:lineRule="auto"/>
              <w:jc w:val="center"/>
              <w:rPr>
                <w:sz w:val="24"/>
                <w:szCs w:val="24"/>
              </w:rPr>
            </w:pPr>
            <w:r w:rsidRPr="00A90103">
              <w:rPr>
                <w:sz w:val="24"/>
                <w:szCs w:val="24"/>
              </w:rPr>
              <w:t>4,00</w:t>
            </w:r>
          </w:p>
        </w:tc>
        <w:tc>
          <w:tcPr>
            <w:tcW w:w="471" w:type="pct"/>
            <w:vAlign w:val="center"/>
          </w:tcPr>
          <w:p w14:paraId="62D6DD56" w14:textId="77777777" w:rsidR="009A4A3F" w:rsidRPr="00A90103" w:rsidRDefault="007518B0" w:rsidP="00DC0519">
            <w:pPr>
              <w:spacing w:after="0" w:line="240" w:lineRule="auto"/>
              <w:jc w:val="center"/>
              <w:rPr>
                <w:sz w:val="24"/>
                <w:szCs w:val="24"/>
              </w:rPr>
            </w:pPr>
            <w:r w:rsidRPr="00A90103">
              <w:rPr>
                <w:sz w:val="24"/>
                <w:szCs w:val="24"/>
              </w:rPr>
              <w:t>5,00</w:t>
            </w:r>
          </w:p>
        </w:tc>
        <w:tc>
          <w:tcPr>
            <w:tcW w:w="470" w:type="pct"/>
            <w:vAlign w:val="center"/>
          </w:tcPr>
          <w:p w14:paraId="67F61C42" w14:textId="77777777" w:rsidR="009A4A3F" w:rsidRPr="00A90103" w:rsidRDefault="007518B0" w:rsidP="00DC0519">
            <w:pPr>
              <w:spacing w:after="0" w:line="240" w:lineRule="auto"/>
              <w:jc w:val="center"/>
              <w:rPr>
                <w:sz w:val="24"/>
                <w:szCs w:val="24"/>
              </w:rPr>
            </w:pPr>
            <w:r w:rsidRPr="00A90103">
              <w:rPr>
                <w:sz w:val="24"/>
                <w:szCs w:val="24"/>
              </w:rPr>
              <w:t>1,00</w:t>
            </w:r>
          </w:p>
        </w:tc>
        <w:tc>
          <w:tcPr>
            <w:tcW w:w="471" w:type="pct"/>
            <w:vAlign w:val="center"/>
          </w:tcPr>
          <w:p w14:paraId="67A6FF05" w14:textId="77777777" w:rsidR="009A4A3F" w:rsidRPr="00A90103" w:rsidRDefault="007518B0" w:rsidP="00DC0519">
            <w:pPr>
              <w:spacing w:after="0" w:line="240" w:lineRule="auto"/>
              <w:jc w:val="center"/>
              <w:rPr>
                <w:sz w:val="24"/>
                <w:szCs w:val="24"/>
              </w:rPr>
            </w:pPr>
            <w:r w:rsidRPr="00A90103">
              <w:rPr>
                <w:sz w:val="24"/>
                <w:szCs w:val="24"/>
              </w:rPr>
              <w:t>4,00</w:t>
            </w:r>
          </w:p>
        </w:tc>
        <w:tc>
          <w:tcPr>
            <w:tcW w:w="1181" w:type="pct"/>
            <w:shd w:val="clear" w:color="auto" w:fill="F2F2F2"/>
            <w:vAlign w:val="center"/>
          </w:tcPr>
          <w:p w14:paraId="0C924400" w14:textId="77777777" w:rsidR="009A4A3F" w:rsidRPr="001D1348" w:rsidRDefault="007518B0" w:rsidP="00DC0519">
            <w:pPr>
              <w:spacing w:after="0" w:line="240" w:lineRule="auto"/>
              <w:jc w:val="center"/>
              <w:rPr>
                <w:b/>
                <w:bCs/>
                <w:sz w:val="24"/>
                <w:szCs w:val="24"/>
              </w:rPr>
            </w:pPr>
            <w:r w:rsidRPr="001D1348">
              <w:rPr>
                <w:b/>
                <w:bCs/>
                <w:sz w:val="24"/>
                <w:szCs w:val="24"/>
              </w:rPr>
              <w:t>17,00</w:t>
            </w:r>
          </w:p>
        </w:tc>
      </w:tr>
      <w:tr w:rsidR="00A90103" w:rsidRPr="00A90103" w14:paraId="3A1C60F3" w14:textId="77777777" w:rsidTr="001D1348">
        <w:trPr>
          <w:trHeight w:val="28"/>
          <w:jc w:val="center"/>
        </w:trPr>
        <w:tc>
          <w:tcPr>
            <w:tcW w:w="1246" w:type="pct"/>
            <w:vMerge/>
            <w:shd w:val="clear" w:color="auto" w:fill="92D050"/>
            <w:vAlign w:val="center"/>
          </w:tcPr>
          <w:p w14:paraId="6BBABE10" w14:textId="77777777" w:rsidR="009A4A3F" w:rsidRPr="00A90103" w:rsidRDefault="009A4A3F" w:rsidP="00DC0519">
            <w:pPr>
              <w:widowControl w:val="0"/>
              <w:spacing w:after="0" w:line="240" w:lineRule="auto"/>
              <w:rPr>
                <w:sz w:val="24"/>
                <w:szCs w:val="24"/>
              </w:rPr>
            </w:pPr>
          </w:p>
        </w:tc>
        <w:tc>
          <w:tcPr>
            <w:tcW w:w="221" w:type="pct"/>
            <w:shd w:val="clear" w:color="auto" w:fill="00B050"/>
            <w:vAlign w:val="center"/>
          </w:tcPr>
          <w:p w14:paraId="761A5EC0" w14:textId="77777777" w:rsidR="009A4A3F" w:rsidRPr="00A90103" w:rsidRDefault="007518B0" w:rsidP="00DC0519">
            <w:pPr>
              <w:spacing w:after="0" w:line="240" w:lineRule="auto"/>
              <w:jc w:val="center"/>
              <w:rPr>
                <w:b/>
                <w:sz w:val="24"/>
                <w:szCs w:val="24"/>
              </w:rPr>
            </w:pPr>
            <w:r w:rsidRPr="00A90103">
              <w:rPr>
                <w:b/>
                <w:sz w:val="24"/>
                <w:szCs w:val="24"/>
              </w:rPr>
              <w:t>2</w:t>
            </w:r>
          </w:p>
        </w:tc>
        <w:tc>
          <w:tcPr>
            <w:tcW w:w="470" w:type="pct"/>
            <w:vAlign w:val="center"/>
          </w:tcPr>
          <w:p w14:paraId="6CB1DE2A" w14:textId="77777777" w:rsidR="009A4A3F" w:rsidRPr="00A90103" w:rsidRDefault="007518B0" w:rsidP="00DC0519">
            <w:pPr>
              <w:spacing w:after="0" w:line="240" w:lineRule="auto"/>
              <w:jc w:val="center"/>
              <w:rPr>
                <w:sz w:val="24"/>
                <w:szCs w:val="24"/>
              </w:rPr>
            </w:pPr>
            <w:r w:rsidRPr="00A90103">
              <w:rPr>
                <w:sz w:val="24"/>
                <w:szCs w:val="24"/>
              </w:rPr>
              <w:t>4,00</w:t>
            </w:r>
          </w:p>
        </w:tc>
        <w:tc>
          <w:tcPr>
            <w:tcW w:w="470" w:type="pct"/>
          </w:tcPr>
          <w:p w14:paraId="7EA4D92E" w14:textId="77777777" w:rsidR="009A4A3F" w:rsidRPr="00A90103" w:rsidRDefault="007518B0" w:rsidP="00DC0519">
            <w:pPr>
              <w:spacing w:after="0" w:line="240" w:lineRule="auto"/>
              <w:jc w:val="center"/>
              <w:rPr>
                <w:sz w:val="24"/>
                <w:szCs w:val="24"/>
              </w:rPr>
            </w:pPr>
            <w:r w:rsidRPr="00A90103">
              <w:rPr>
                <w:sz w:val="24"/>
                <w:szCs w:val="24"/>
              </w:rPr>
              <w:t>4,00</w:t>
            </w:r>
          </w:p>
        </w:tc>
        <w:tc>
          <w:tcPr>
            <w:tcW w:w="471" w:type="pct"/>
            <w:vAlign w:val="center"/>
          </w:tcPr>
          <w:p w14:paraId="152CB785" w14:textId="77777777" w:rsidR="009A4A3F" w:rsidRPr="00A90103" w:rsidRDefault="007518B0" w:rsidP="00DC0519">
            <w:pPr>
              <w:spacing w:after="0" w:line="240" w:lineRule="auto"/>
              <w:jc w:val="center"/>
              <w:rPr>
                <w:sz w:val="24"/>
                <w:szCs w:val="24"/>
              </w:rPr>
            </w:pPr>
            <w:r w:rsidRPr="00A90103">
              <w:rPr>
                <w:sz w:val="24"/>
                <w:szCs w:val="24"/>
              </w:rPr>
              <w:t>4,00</w:t>
            </w:r>
          </w:p>
        </w:tc>
        <w:tc>
          <w:tcPr>
            <w:tcW w:w="470" w:type="pct"/>
            <w:vAlign w:val="center"/>
          </w:tcPr>
          <w:p w14:paraId="6F891BE4" w14:textId="2486A54D" w:rsidR="009A4A3F" w:rsidRPr="00A90103" w:rsidRDefault="001D1348" w:rsidP="00DC0519">
            <w:pPr>
              <w:spacing w:after="0" w:line="240" w:lineRule="auto"/>
              <w:jc w:val="center"/>
              <w:rPr>
                <w:sz w:val="24"/>
                <w:szCs w:val="24"/>
              </w:rPr>
            </w:pPr>
            <w:r>
              <w:rPr>
                <w:sz w:val="24"/>
                <w:szCs w:val="24"/>
              </w:rPr>
              <w:t>0,00</w:t>
            </w:r>
          </w:p>
        </w:tc>
        <w:tc>
          <w:tcPr>
            <w:tcW w:w="471" w:type="pct"/>
            <w:vAlign w:val="center"/>
          </w:tcPr>
          <w:p w14:paraId="79FFEAF7" w14:textId="252DCE81" w:rsidR="009A4A3F" w:rsidRPr="00A90103" w:rsidRDefault="001D1348" w:rsidP="00DC0519">
            <w:pPr>
              <w:spacing w:after="0" w:line="240" w:lineRule="auto"/>
              <w:jc w:val="center"/>
              <w:rPr>
                <w:sz w:val="24"/>
                <w:szCs w:val="24"/>
              </w:rPr>
            </w:pPr>
            <w:r>
              <w:rPr>
                <w:sz w:val="24"/>
                <w:szCs w:val="24"/>
              </w:rPr>
              <w:t>0,00</w:t>
            </w:r>
          </w:p>
        </w:tc>
        <w:tc>
          <w:tcPr>
            <w:tcW w:w="1181" w:type="pct"/>
            <w:shd w:val="clear" w:color="auto" w:fill="F2F2F2"/>
            <w:vAlign w:val="center"/>
          </w:tcPr>
          <w:p w14:paraId="69E610B8" w14:textId="77777777" w:rsidR="009A4A3F" w:rsidRPr="001D1348" w:rsidRDefault="007518B0" w:rsidP="00DC0519">
            <w:pPr>
              <w:spacing w:after="0" w:line="240" w:lineRule="auto"/>
              <w:jc w:val="center"/>
              <w:rPr>
                <w:b/>
                <w:bCs/>
                <w:sz w:val="24"/>
                <w:szCs w:val="24"/>
              </w:rPr>
            </w:pPr>
            <w:r w:rsidRPr="001D1348">
              <w:rPr>
                <w:b/>
                <w:bCs/>
                <w:sz w:val="24"/>
                <w:szCs w:val="24"/>
              </w:rPr>
              <w:t>12,00</w:t>
            </w:r>
          </w:p>
        </w:tc>
      </w:tr>
      <w:tr w:rsidR="00A90103" w:rsidRPr="00A90103" w14:paraId="7D5F4EA6" w14:textId="77777777" w:rsidTr="001D1348">
        <w:trPr>
          <w:trHeight w:val="50"/>
          <w:jc w:val="center"/>
        </w:trPr>
        <w:tc>
          <w:tcPr>
            <w:tcW w:w="1246" w:type="pct"/>
            <w:vMerge/>
            <w:shd w:val="clear" w:color="auto" w:fill="92D050"/>
            <w:vAlign w:val="center"/>
          </w:tcPr>
          <w:p w14:paraId="6DC018A6" w14:textId="77777777" w:rsidR="009A4A3F" w:rsidRPr="00A90103" w:rsidRDefault="009A4A3F" w:rsidP="00DC0519">
            <w:pPr>
              <w:widowControl w:val="0"/>
              <w:spacing w:after="0" w:line="240" w:lineRule="auto"/>
              <w:rPr>
                <w:sz w:val="24"/>
                <w:szCs w:val="24"/>
              </w:rPr>
            </w:pPr>
          </w:p>
        </w:tc>
        <w:tc>
          <w:tcPr>
            <w:tcW w:w="221" w:type="pct"/>
            <w:shd w:val="clear" w:color="auto" w:fill="00B050"/>
            <w:vAlign w:val="center"/>
          </w:tcPr>
          <w:p w14:paraId="7D7E985B" w14:textId="77777777" w:rsidR="009A4A3F" w:rsidRPr="00A90103" w:rsidRDefault="007518B0" w:rsidP="00DC0519">
            <w:pPr>
              <w:spacing w:after="0" w:line="240" w:lineRule="auto"/>
              <w:jc w:val="center"/>
              <w:rPr>
                <w:b/>
                <w:sz w:val="24"/>
                <w:szCs w:val="24"/>
              </w:rPr>
            </w:pPr>
            <w:r w:rsidRPr="00A90103">
              <w:rPr>
                <w:b/>
                <w:sz w:val="24"/>
                <w:szCs w:val="24"/>
              </w:rPr>
              <w:t>3</w:t>
            </w:r>
          </w:p>
        </w:tc>
        <w:tc>
          <w:tcPr>
            <w:tcW w:w="470" w:type="pct"/>
            <w:vAlign w:val="center"/>
          </w:tcPr>
          <w:p w14:paraId="7CA7C53B" w14:textId="77777777" w:rsidR="009A4A3F" w:rsidRPr="00A90103" w:rsidRDefault="007518B0" w:rsidP="00DC0519">
            <w:pPr>
              <w:spacing w:after="0" w:line="240" w:lineRule="auto"/>
              <w:jc w:val="center"/>
              <w:rPr>
                <w:sz w:val="24"/>
                <w:szCs w:val="24"/>
              </w:rPr>
            </w:pPr>
            <w:r w:rsidRPr="00A90103">
              <w:rPr>
                <w:sz w:val="24"/>
                <w:szCs w:val="24"/>
              </w:rPr>
              <w:t>10,00</w:t>
            </w:r>
          </w:p>
        </w:tc>
        <w:tc>
          <w:tcPr>
            <w:tcW w:w="470" w:type="pct"/>
          </w:tcPr>
          <w:p w14:paraId="4B46511C" w14:textId="77777777" w:rsidR="009A4A3F" w:rsidRPr="00A90103" w:rsidRDefault="007518B0" w:rsidP="00DC0519">
            <w:pPr>
              <w:spacing w:after="0" w:line="240" w:lineRule="auto"/>
              <w:jc w:val="center"/>
              <w:rPr>
                <w:sz w:val="24"/>
                <w:szCs w:val="24"/>
              </w:rPr>
            </w:pPr>
            <w:r w:rsidRPr="00A90103">
              <w:rPr>
                <w:sz w:val="24"/>
                <w:szCs w:val="24"/>
              </w:rPr>
              <w:t>10,00</w:t>
            </w:r>
          </w:p>
        </w:tc>
        <w:tc>
          <w:tcPr>
            <w:tcW w:w="471" w:type="pct"/>
            <w:vAlign w:val="center"/>
          </w:tcPr>
          <w:p w14:paraId="63A26F91" w14:textId="77777777" w:rsidR="009A4A3F" w:rsidRPr="00A90103" w:rsidRDefault="007518B0" w:rsidP="00DC0519">
            <w:pPr>
              <w:spacing w:after="0" w:line="240" w:lineRule="auto"/>
              <w:jc w:val="center"/>
              <w:rPr>
                <w:sz w:val="24"/>
                <w:szCs w:val="24"/>
              </w:rPr>
            </w:pPr>
            <w:r w:rsidRPr="00A90103">
              <w:rPr>
                <w:sz w:val="24"/>
                <w:szCs w:val="24"/>
              </w:rPr>
              <w:t>15,00</w:t>
            </w:r>
          </w:p>
        </w:tc>
        <w:tc>
          <w:tcPr>
            <w:tcW w:w="470" w:type="pct"/>
            <w:vAlign w:val="center"/>
          </w:tcPr>
          <w:p w14:paraId="699F0A0E" w14:textId="77777777" w:rsidR="009A4A3F" w:rsidRPr="00A90103" w:rsidRDefault="007518B0" w:rsidP="00DC0519">
            <w:pPr>
              <w:spacing w:after="0" w:line="240" w:lineRule="auto"/>
              <w:jc w:val="center"/>
              <w:rPr>
                <w:sz w:val="24"/>
                <w:szCs w:val="24"/>
              </w:rPr>
            </w:pPr>
            <w:r w:rsidRPr="00A90103">
              <w:rPr>
                <w:sz w:val="24"/>
                <w:szCs w:val="24"/>
              </w:rPr>
              <w:t>4,00</w:t>
            </w:r>
          </w:p>
        </w:tc>
        <w:tc>
          <w:tcPr>
            <w:tcW w:w="471" w:type="pct"/>
            <w:vAlign w:val="center"/>
          </w:tcPr>
          <w:p w14:paraId="1551A902" w14:textId="77777777" w:rsidR="009A4A3F" w:rsidRPr="00A90103" w:rsidRDefault="007518B0" w:rsidP="00DC0519">
            <w:pPr>
              <w:spacing w:after="0" w:line="240" w:lineRule="auto"/>
              <w:jc w:val="center"/>
              <w:rPr>
                <w:sz w:val="24"/>
                <w:szCs w:val="24"/>
              </w:rPr>
            </w:pPr>
            <w:r w:rsidRPr="00A90103">
              <w:rPr>
                <w:sz w:val="24"/>
                <w:szCs w:val="24"/>
              </w:rPr>
              <w:t>10,00</w:t>
            </w:r>
          </w:p>
        </w:tc>
        <w:tc>
          <w:tcPr>
            <w:tcW w:w="1181" w:type="pct"/>
            <w:shd w:val="clear" w:color="auto" w:fill="F2F2F2"/>
            <w:vAlign w:val="center"/>
          </w:tcPr>
          <w:p w14:paraId="78CD771B" w14:textId="77777777" w:rsidR="009A4A3F" w:rsidRPr="001D1348" w:rsidRDefault="007518B0" w:rsidP="00DC0519">
            <w:pPr>
              <w:spacing w:after="0" w:line="240" w:lineRule="auto"/>
              <w:jc w:val="center"/>
              <w:rPr>
                <w:b/>
                <w:bCs/>
                <w:sz w:val="24"/>
                <w:szCs w:val="24"/>
              </w:rPr>
            </w:pPr>
            <w:r w:rsidRPr="001D1348">
              <w:rPr>
                <w:b/>
                <w:bCs/>
                <w:sz w:val="24"/>
                <w:szCs w:val="24"/>
              </w:rPr>
              <w:t>49,00</w:t>
            </w:r>
          </w:p>
        </w:tc>
      </w:tr>
      <w:tr w:rsidR="00A90103" w:rsidRPr="00A90103" w14:paraId="1F2ED45B" w14:textId="77777777" w:rsidTr="001D1348">
        <w:trPr>
          <w:trHeight w:val="158"/>
          <w:jc w:val="center"/>
        </w:trPr>
        <w:tc>
          <w:tcPr>
            <w:tcW w:w="1246" w:type="pct"/>
            <w:vMerge/>
            <w:shd w:val="clear" w:color="auto" w:fill="92D050"/>
            <w:vAlign w:val="center"/>
          </w:tcPr>
          <w:p w14:paraId="4C5942A5" w14:textId="77777777" w:rsidR="009A4A3F" w:rsidRPr="00A90103" w:rsidRDefault="009A4A3F" w:rsidP="00DC0519">
            <w:pPr>
              <w:widowControl w:val="0"/>
              <w:spacing w:after="0" w:line="240" w:lineRule="auto"/>
              <w:rPr>
                <w:sz w:val="24"/>
                <w:szCs w:val="24"/>
              </w:rPr>
            </w:pPr>
          </w:p>
        </w:tc>
        <w:tc>
          <w:tcPr>
            <w:tcW w:w="221" w:type="pct"/>
            <w:shd w:val="clear" w:color="auto" w:fill="00B050"/>
            <w:vAlign w:val="center"/>
          </w:tcPr>
          <w:p w14:paraId="175E9606" w14:textId="77777777" w:rsidR="009A4A3F" w:rsidRPr="00A90103" w:rsidRDefault="007518B0" w:rsidP="00DC0519">
            <w:pPr>
              <w:spacing w:after="0" w:line="240" w:lineRule="auto"/>
              <w:jc w:val="center"/>
              <w:rPr>
                <w:b/>
                <w:sz w:val="24"/>
                <w:szCs w:val="24"/>
              </w:rPr>
            </w:pPr>
            <w:r w:rsidRPr="00A90103">
              <w:rPr>
                <w:b/>
                <w:sz w:val="24"/>
                <w:szCs w:val="24"/>
              </w:rPr>
              <w:t>4</w:t>
            </w:r>
          </w:p>
        </w:tc>
        <w:tc>
          <w:tcPr>
            <w:tcW w:w="470" w:type="pct"/>
            <w:vAlign w:val="center"/>
          </w:tcPr>
          <w:p w14:paraId="22AE351B" w14:textId="77777777" w:rsidR="009A4A3F" w:rsidRPr="00A90103" w:rsidRDefault="007518B0" w:rsidP="00DC0519">
            <w:pPr>
              <w:spacing w:after="0" w:line="240" w:lineRule="auto"/>
              <w:jc w:val="center"/>
              <w:rPr>
                <w:sz w:val="24"/>
                <w:szCs w:val="24"/>
              </w:rPr>
            </w:pPr>
            <w:r w:rsidRPr="00A90103">
              <w:rPr>
                <w:sz w:val="24"/>
                <w:szCs w:val="24"/>
              </w:rPr>
              <w:t>3,00</w:t>
            </w:r>
          </w:p>
        </w:tc>
        <w:tc>
          <w:tcPr>
            <w:tcW w:w="470" w:type="pct"/>
          </w:tcPr>
          <w:p w14:paraId="103806E2" w14:textId="77777777" w:rsidR="009A4A3F" w:rsidRPr="00A90103" w:rsidRDefault="007518B0" w:rsidP="00DC0519">
            <w:pPr>
              <w:spacing w:after="0" w:line="240" w:lineRule="auto"/>
              <w:jc w:val="center"/>
              <w:rPr>
                <w:sz w:val="24"/>
                <w:szCs w:val="24"/>
              </w:rPr>
            </w:pPr>
            <w:r w:rsidRPr="00A90103">
              <w:rPr>
                <w:sz w:val="24"/>
                <w:szCs w:val="24"/>
              </w:rPr>
              <w:t>2,00</w:t>
            </w:r>
          </w:p>
        </w:tc>
        <w:tc>
          <w:tcPr>
            <w:tcW w:w="471" w:type="pct"/>
            <w:vAlign w:val="center"/>
          </w:tcPr>
          <w:p w14:paraId="506CB6CF" w14:textId="77777777" w:rsidR="009A4A3F" w:rsidRPr="00A90103" w:rsidRDefault="007518B0" w:rsidP="00DC0519">
            <w:pPr>
              <w:spacing w:after="0" w:line="240" w:lineRule="auto"/>
              <w:jc w:val="center"/>
              <w:rPr>
                <w:sz w:val="24"/>
                <w:szCs w:val="24"/>
              </w:rPr>
            </w:pPr>
            <w:r w:rsidRPr="00A90103">
              <w:rPr>
                <w:sz w:val="24"/>
                <w:szCs w:val="24"/>
              </w:rPr>
              <w:t>6,00</w:t>
            </w:r>
          </w:p>
        </w:tc>
        <w:tc>
          <w:tcPr>
            <w:tcW w:w="470" w:type="pct"/>
            <w:vAlign w:val="center"/>
          </w:tcPr>
          <w:p w14:paraId="75AE1191" w14:textId="77777777" w:rsidR="009A4A3F" w:rsidRPr="00A90103" w:rsidRDefault="007518B0" w:rsidP="00DC0519">
            <w:pPr>
              <w:spacing w:after="0" w:line="240" w:lineRule="auto"/>
              <w:jc w:val="center"/>
              <w:rPr>
                <w:sz w:val="24"/>
                <w:szCs w:val="24"/>
              </w:rPr>
            </w:pPr>
            <w:r w:rsidRPr="00A90103">
              <w:rPr>
                <w:sz w:val="24"/>
                <w:szCs w:val="24"/>
              </w:rPr>
              <w:t>10,00</w:t>
            </w:r>
          </w:p>
        </w:tc>
        <w:tc>
          <w:tcPr>
            <w:tcW w:w="471" w:type="pct"/>
            <w:vAlign w:val="center"/>
          </w:tcPr>
          <w:p w14:paraId="31E4D6DF" w14:textId="77777777" w:rsidR="009A4A3F" w:rsidRPr="00A90103" w:rsidRDefault="007518B0" w:rsidP="00DC0519">
            <w:pPr>
              <w:spacing w:after="0" w:line="240" w:lineRule="auto"/>
              <w:jc w:val="center"/>
              <w:rPr>
                <w:sz w:val="24"/>
                <w:szCs w:val="24"/>
              </w:rPr>
            </w:pPr>
            <w:r w:rsidRPr="00A90103">
              <w:rPr>
                <w:sz w:val="24"/>
                <w:szCs w:val="24"/>
              </w:rPr>
              <w:t>1,00</w:t>
            </w:r>
          </w:p>
        </w:tc>
        <w:tc>
          <w:tcPr>
            <w:tcW w:w="1181" w:type="pct"/>
            <w:shd w:val="clear" w:color="auto" w:fill="F2F2F2"/>
            <w:vAlign w:val="center"/>
          </w:tcPr>
          <w:p w14:paraId="3313F1C5" w14:textId="77777777" w:rsidR="009A4A3F" w:rsidRPr="001D1348" w:rsidRDefault="007518B0" w:rsidP="00DC0519">
            <w:pPr>
              <w:spacing w:after="0" w:line="240" w:lineRule="auto"/>
              <w:jc w:val="center"/>
              <w:rPr>
                <w:b/>
                <w:bCs/>
                <w:sz w:val="24"/>
                <w:szCs w:val="24"/>
              </w:rPr>
            </w:pPr>
            <w:r w:rsidRPr="001D1348">
              <w:rPr>
                <w:b/>
                <w:bCs/>
                <w:sz w:val="24"/>
                <w:szCs w:val="24"/>
              </w:rPr>
              <w:t>22,00</w:t>
            </w:r>
          </w:p>
        </w:tc>
      </w:tr>
      <w:tr w:rsidR="00A90103" w:rsidRPr="00A90103" w14:paraId="5DB10CBA" w14:textId="77777777" w:rsidTr="001D1348">
        <w:trPr>
          <w:trHeight w:val="393"/>
          <w:jc w:val="center"/>
        </w:trPr>
        <w:tc>
          <w:tcPr>
            <w:tcW w:w="1467" w:type="pct"/>
            <w:gridSpan w:val="2"/>
            <w:shd w:val="clear" w:color="auto" w:fill="00B050"/>
            <w:vAlign w:val="center"/>
          </w:tcPr>
          <w:p w14:paraId="6A6DDBE9" w14:textId="77777777" w:rsidR="001D1348" w:rsidRDefault="007518B0" w:rsidP="00DC0519">
            <w:pPr>
              <w:spacing w:after="0" w:line="240" w:lineRule="auto"/>
              <w:jc w:val="center"/>
              <w:rPr>
                <w:b/>
                <w:sz w:val="24"/>
                <w:szCs w:val="24"/>
              </w:rPr>
            </w:pPr>
            <w:r w:rsidRPr="00A90103">
              <w:rPr>
                <w:b/>
                <w:sz w:val="24"/>
                <w:szCs w:val="24"/>
              </w:rPr>
              <w:t xml:space="preserve">Итого баллов </w:t>
            </w:r>
          </w:p>
          <w:p w14:paraId="62956CF7" w14:textId="41C98130" w:rsidR="009A4A3F" w:rsidRPr="00A90103" w:rsidRDefault="007518B0" w:rsidP="00DC0519">
            <w:pPr>
              <w:spacing w:after="0" w:line="240" w:lineRule="auto"/>
              <w:jc w:val="center"/>
              <w:rPr>
                <w:sz w:val="24"/>
                <w:szCs w:val="24"/>
              </w:rPr>
            </w:pPr>
            <w:r w:rsidRPr="00A90103">
              <w:rPr>
                <w:b/>
                <w:sz w:val="24"/>
                <w:szCs w:val="24"/>
              </w:rPr>
              <w:t>за критерий/модуль</w:t>
            </w:r>
          </w:p>
        </w:tc>
        <w:tc>
          <w:tcPr>
            <w:tcW w:w="470" w:type="pct"/>
            <w:shd w:val="clear" w:color="auto" w:fill="F2F2F2"/>
            <w:vAlign w:val="center"/>
          </w:tcPr>
          <w:p w14:paraId="19822BA1" w14:textId="77777777" w:rsidR="009A4A3F" w:rsidRPr="001D1348" w:rsidRDefault="007518B0" w:rsidP="00DC0519">
            <w:pPr>
              <w:spacing w:after="0" w:line="240" w:lineRule="auto"/>
              <w:jc w:val="center"/>
              <w:rPr>
                <w:b/>
                <w:bCs/>
                <w:sz w:val="24"/>
                <w:szCs w:val="24"/>
              </w:rPr>
            </w:pPr>
            <w:r w:rsidRPr="001D1348">
              <w:rPr>
                <w:b/>
                <w:bCs/>
                <w:sz w:val="24"/>
                <w:szCs w:val="24"/>
              </w:rPr>
              <w:t>20,00</w:t>
            </w:r>
          </w:p>
        </w:tc>
        <w:tc>
          <w:tcPr>
            <w:tcW w:w="470" w:type="pct"/>
            <w:shd w:val="clear" w:color="auto" w:fill="F2F2F2"/>
            <w:vAlign w:val="center"/>
          </w:tcPr>
          <w:p w14:paraId="31D0888B" w14:textId="77777777" w:rsidR="009A4A3F" w:rsidRPr="001D1348" w:rsidRDefault="007518B0" w:rsidP="00DC0519">
            <w:pPr>
              <w:spacing w:after="0" w:line="240" w:lineRule="auto"/>
              <w:jc w:val="center"/>
              <w:rPr>
                <w:b/>
                <w:bCs/>
                <w:sz w:val="24"/>
                <w:szCs w:val="24"/>
              </w:rPr>
            </w:pPr>
            <w:r w:rsidRPr="001D1348">
              <w:rPr>
                <w:b/>
                <w:bCs/>
                <w:sz w:val="24"/>
                <w:szCs w:val="24"/>
              </w:rPr>
              <w:t>20,00</w:t>
            </w:r>
          </w:p>
        </w:tc>
        <w:tc>
          <w:tcPr>
            <w:tcW w:w="471" w:type="pct"/>
            <w:shd w:val="clear" w:color="auto" w:fill="F2F2F2"/>
            <w:vAlign w:val="center"/>
          </w:tcPr>
          <w:p w14:paraId="28131A29" w14:textId="77777777" w:rsidR="009A4A3F" w:rsidRPr="001D1348" w:rsidRDefault="007518B0" w:rsidP="00DC0519">
            <w:pPr>
              <w:spacing w:after="0" w:line="240" w:lineRule="auto"/>
              <w:jc w:val="center"/>
              <w:rPr>
                <w:b/>
                <w:bCs/>
                <w:sz w:val="24"/>
                <w:szCs w:val="24"/>
              </w:rPr>
            </w:pPr>
            <w:r w:rsidRPr="001D1348">
              <w:rPr>
                <w:b/>
                <w:bCs/>
                <w:sz w:val="24"/>
                <w:szCs w:val="24"/>
              </w:rPr>
              <w:t>30,00</w:t>
            </w:r>
          </w:p>
        </w:tc>
        <w:tc>
          <w:tcPr>
            <w:tcW w:w="470" w:type="pct"/>
            <w:shd w:val="clear" w:color="auto" w:fill="F2F2F2"/>
            <w:vAlign w:val="center"/>
          </w:tcPr>
          <w:p w14:paraId="7FDF4C51" w14:textId="77777777" w:rsidR="009A4A3F" w:rsidRPr="001D1348" w:rsidRDefault="007518B0" w:rsidP="00DC0519">
            <w:pPr>
              <w:spacing w:after="0" w:line="240" w:lineRule="auto"/>
              <w:jc w:val="center"/>
              <w:rPr>
                <w:b/>
                <w:bCs/>
                <w:sz w:val="24"/>
                <w:szCs w:val="24"/>
              </w:rPr>
            </w:pPr>
            <w:r w:rsidRPr="001D1348">
              <w:rPr>
                <w:b/>
                <w:bCs/>
                <w:sz w:val="24"/>
                <w:szCs w:val="24"/>
              </w:rPr>
              <w:t>15,00</w:t>
            </w:r>
          </w:p>
        </w:tc>
        <w:tc>
          <w:tcPr>
            <w:tcW w:w="471" w:type="pct"/>
            <w:shd w:val="clear" w:color="auto" w:fill="F2F2F2"/>
            <w:vAlign w:val="center"/>
          </w:tcPr>
          <w:p w14:paraId="347FACD2" w14:textId="77777777" w:rsidR="009A4A3F" w:rsidRPr="001D1348" w:rsidRDefault="007518B0" w:rsidP="00DC0519">
            <w:pPr>
              <w:spacing w:after="0" w:line="240" w:lineRule="auto"/>
              <w:jc w:val="center"/>
              <w:rPr>
                <w:b/>
                <w:bCs/>
                <w:sz w:val="24"/>
                <w:szCs w:val="24"/>
              </w:rPr>
            </w:pPr>
            <w:r w:rsidRPr="001D1348">
              <w:rPr>
                <w:b/>
                <w:bCs/>
                <w:sz w:val="24"/>
                <w:szCs w:val="24"/>
              </w:rPr>
              <w:t>15,00</w:t>
            </w:r>
          </w:p>
        </w:tc>
        <w:tc>
          <w:tcPr>
            <w:tcW w:w="1181" w:type="pct"/>
            <w:shd w:val="clear" w:color="auto" w:fill="F2F2F2"/>
            <w:vAlign w:val="center"/>
          </w:tcPr>
          <w:p w14:paraId="2115D5A0" w14:textId="77777777" w:rsidR="009A4A3F" w:rsidRPr="001D1348" w:rsidRDefault="007518B0" w:rsidP="00DC0519">
            <w:pPr>
              <w:spacing w:after="0" w:line="240" w:lineRule="auto"/>
              <w:jc w:val="center"/>
              <w:rPr>
                <w:b/>
                <w:bCs/>
                <w:sz w:val="24"/>
                <w:szCs w:val="24"/>
              </w:rPr>
            </w:pPr>
            <w:r w:rsidRPr="001D1348">
              <w:rPr>
                <w:b/>
                <w:bCs/>
                <w:sz w:val="24"/>
                <w:szCs w:val="24"/>
              </w:rPr>
              <w:t>100</w:t>
            </w:r>
          </w:p>
        </w:tc>
      </w:tr>
    </w:tbl>
    <w:p w14:paraId="6C421ED9" w14:textId="77777777" w:rsidR="009A4A3F" w:rsidRPr="0032510D" w:rsidRDefault="009A4A3F">
      <w:pPr>
        <w:keepNext/>
        <w:spacing w:after="0" w:line="360" w:lineRule="auto"/>
        <w:jc w:val="both"/>
        <w:rPr>
          <w:rFonts w:ascii="Times New Roman" w:eastAsia="Times New Roman" w:hAnsi="Times New Roman" w:cs="Times New Roman"/>
          <w:b/>
          <w:color w:val="000000"/>
          <w:sz w:val="28"/>
          <w:szCs w:val="28"/>
        </w:rPr>
      </w:pPr>
      <w:bookmarkStart w:id="4" w:name="_heading=h.3dy6vkm" w:colFirst="0" w:colLast="0"/>
      <w:bookmarkEnd w:id="4"/>
    </w:p>
    <w:p w14:paraId="3FA65E86" w14:textId="1DAE5B44" w:rsidR="009A4A3F" w:rsidRPr="0032510D" w:rsidRDefault="001D1348" w:rsidP="001D1348">
      <w:pPr>
        <w:keepNext/>
        <w:spacing w:after="0" w:line="360" w:lineRule="auto"/>
        <w:jc w:val="center"/>
        <w:rPr>
          <w:rFonts w:ascii="Times New Roman" w:eastAsia="Times New Roman" w:hAnsi="Times New Roman" w:cs="Times New Roman"/>
          <w:b/>
          <w:color w:val="000000"/>
          <w:sz w:val="28"/>
          <w:szCs w:val="28"/>
        </w:rPr>
      </w:pPr>
      <w:r w:rsidRPr="0032510D">
        <w:rPr>
          <w:rFonts w:ascii="Times New Roman" w:eastAsia="Times New Roman" w:hAnsi="Times New Roman" w:cs="Times New Roman"/>
          <w:b/>
          <w:color w:val="000000"/>
          <w:sz w:val="28"/>
          <w:szCs w:val="28"/>
        </w:rPr>
        <w:t>1.4. Спецификация оценки компетенции</w:t>
      </w:r>
    </w:p>
    <w:p w14:paraId="6C84FF89" w14:textId="7D7ECA5F" w:rsidR="009A4A3F" w:rsidRPr="0032510D" w:rsidRDefault="007518B0">
      <w:pPr>
        <w:spacing w:after="0" w:line="360" w:lineRule="auto"/>
        <w:ind w:firstLine="709"/>
        <w:jc w:val="both"/>
        <w:rPr>
          <w:rFonts w:ascii="Times New Roman" w:eastAsia="Times New Roman" w:hAnsi="Times New Roman" w:cs="Times New Roman"/>
          <w:sz w:val="28"/>
          <w:szCs w:val="28"/>
        </w:rPr>
      </w:pPr>
      <w:r w:rsidRPr="0032510D">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r w:rsidR="001D1348">
        <w:rPr>
          <w:rFonts w:ascii="Times New Roman" w:eastAsia="Times New Roman" w:hAnsi="Times New Roman" w:cs="Times New Roman"/>
          <w:sz w:val="28"/>
          <w:szCs w:val="28"/>
        </w:rPr>
        <w:t>.</w:t>
      </w:r>
    </w:p>
    <w:p w14:paraId="454C2833" w14:textId="0426974D" w:rsidR="009A4A3F" w:rsidRPr="001D1348" w:rsidRDefault="007518B0">
      <w:pPr>
        <w:spacing w:after="0" w:line="360" w:lineRule="auto"/>
        <w:ind w:firstLine="709"/>
        <w:jc w:val="right"/>
        <w:rPr>
          <w:rFonts w:ascii="Times New Roman" w:eastAsia="Times New Roman" w:hAnsi="Times New Roman" w:cs="Times New Roman"/>
          <w:iCs/>
          <w:sz w:val="28"/>
          <w:szCs w:val="28"/>
        </w:rPr>
      </w:pPr>
      <w:r w:rsidRPr="001D1348">
        <w:rPr>
          <w:rFonts w:ascii="Times New Roman" w:eastAsia="Times New Roman" w:hAnsi="Times New Roman" w:cs="Times New Roman"/>
          <w:iCs/>
          <w:sz w:val="28"/>
          <w:szCs w:val="28"/>
        </w:rPr>
        <w:t>Таблица 3</w:t>
      </w:r>
    </w:p>
    <w:p w14:paraId="15AF0911" w14:textId="77777777" w:rsidR="009A4A3F" w:rsidRPr="0032510D" w:rsidRDefault="007518B0">
      <w:pPr>
        <w:spacing w:after="0" w:line="360" w:lineRule="auto"/>
        <w:ind w:firstLine="709"/>
        <w:jc w:val="center"/>
        <w:rPr>
          <w:rFonts w:ascii="Times New Roman" w:eastAsia="Times New Roman" w:hAnsi="Times New Roman" w:cs="Times New Roman"/>
          <w:b/>
          <w:sz w:val="28"/>
          <w:szCs w:val="28"/>
        </w:rPr>
      </w:pPr>
      <w:r w:rsidRPr="0032510D">
        <w:rPr>
          <w:rFonts w:ascii="Times New Roman" w:eastAsia="Times New Roman" w:hAnsi="Times New Roman" w:cs="Times New Roman"/>
          <w:b/>
          <w:sz w:val="28"/>
          <w:szCs w:val="28"/>
        </w:rPr>
        <w:t>Оценка конкурсного задания</w:t>
      </w:r>
    </w:p>
    <w:tbl>
      <w:tblPr>
        <w:tblStyle w:val="Style102"/>
        <w:tblW w:w="96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3024"/>
        <w:gridCol w:w="2674"/>
        <w:gridCol w:w="3396"/>
      </w:tblGrid>
      <w:tr w:rsidR="001D1348" w:rsidRPr="001D1348" w14:paraId="1DC712D0" w14:textId="77777777" w:rsidTr="001D1348">
        <w:trPr>
          <w:trHeight w:val="442"/>
        </w:trPr>
        <w:tc>
          <w:tcPr>
            <w:tcW w:w="3563" w:type="dxa"/>
            <w:gridSpan w:val="2"/>
            <w:shd w:val="clear" w:color="auto" w:fill="92D050"/>
            <w:vAlign w:val="center"/>
          </w:tcPr>
          <w:p w14:paraId="76FB9129" w14:textId="77777777" w:rsidR="009A4A3F" w:rsidRPr="001D1348" w:rsidRDefault="007518B0" w:rsidP="001D1348">
            <w:pPr>
              <w:spacing w:after="0" w:line="240" w:lineRule="auto"/>
              <w:jc w:val="center"/>
              <w:rPr>
                <w:b/>
                <w:sz w:val="24"/>
                <w:szCs w:val="24"/>
              </w:rPr>
            </w:pPr>
            <w:r w:rsidRPr="001D1348">
              <w:rPr>
                <w:b/>
                <w:sz w:val="24"/>
                <w:szCs w:val="24"/>
              </w:rPr>
              <w:t>Критерий</w:t>
            </w:r>
          </w:p>
        </w:tc>
        <w:tc>
          <w:tcPr>
            <w:tcW w:w="6070" w:type="dxa"/>
            <w:gridSpan w:val="2"/>
            <w:shd w:val="clear" w:color="auto" w:fill="92D050"/>
            <w:vAlign w:val="center"/>
          </w:tcPr>
          <w:p w14:paraId="2BFCD6BE" w14:textId="77777777" w:rsidR="009A4A3F" w:rsidRPr="001D1348" w:rsidRDefault="007518B0" w:rsidP="001D1348">
            <w:pPr>
              <w:spacing w:after="0" w:line="240" w:lineRule="auto"/>
              <w:jc w:val="center"/>
              <w:rPr>
                <w:b/>
                <w:sz w:val="24"/>
                <w:szCs w:val="24"/>
              </w:rPr>
            </w:pPr>
            <w:r w:rsidRPr="001D1348">
              <w:rPr>
                <w:b/>
                <w:sz w:val="24"/>
                <w:szCs w:val="24"/>
              </w:rPr>
              <w:t>Методика проверки навыков в критерии</w:t>
            </w:r>
          </w:p>
        </w:tc>
      </w:tr>
      <w:tr w:rsidR="001D1348" w:rsidRPr="001D1348" w14:paraId="761ABD96" w14:textId="77777777" w:rsidTr="001D1348">
        <w:trPr>
          <w:trHeight w:val="132"/>
        </w:trPr>
        <w:tc>
          <w:tcPr>
            <w:tcW w:w="539" w:type="dxa"/>
            <w:vMerge w:val="restart"/>
            <w:shd w:val="clear" w:color="auto" w:fill="00B050"/>
          </w:tcPr>
          <w:p w14:paraId="79297C97" w14:textId="77777777" w:rsidR="009A4A3F" w:rsidRPr="001D1348" w:rsidRDefault="007518B0" w:rsidP="001D1348">
            <w:pPr>
              <w:spacing w:after="0" w:line="240" w:lineRule="auto"/>
              <w:rPr>
                <w:b/>
                <w:sz w:val="24"/>
                <w:szCs w:val="24"/>
              </w:rPr>
            </w:pPr>
            <w:r w:rsidRPr="001D1348">
              <w:rPr>
                <w:b/>
                <w:sz w:val="24"/>
                <w:szCs w:val="24"/>
              </w:rPr>
              <w:t>А</w:t>
            </w:r>
          </w:p>
        </w:tc>
        <w:tc>
          <w:tcPr>
            <w:tcW w:w="3024" w:type="dxa"/>
            <w:vMerge w:val="restart"/>
            <w:shd w:val="clear" w:color="auto" w:fill="92D050"/>
          </w:tcPr>
          <w:p w14:paraId="479DB48D" w14:textId="77777777" w:rsidR="009A4A3F" w:rsidRPr="001D1348" w:rsidRDefault="007518B0" w:rsidP="001D1348">
            <w:pPr>
              <w:spacing w:after="0" w:line="240" w:lineRule="auto"/>
              <w:rPr>
                <w:b/>
                <w:sz w:val="24"/>
                <w:szCs w:val="24"/>
              </w:rPr>
            </w:pPr>
            <w:r w:rsidRPr="001D1348">
              <w:rPr>
                <w:b/>
                <w:sz w:val="24"/>
                <w:szCs w:val="24"/>
              </w:rPr>
              <w:t>Диагностика и ремонт беспилотного воздушного судна самолетного типа</w:t>
            </w:r>
          </w:p>
        </w:tc>
        <w:tc>
          <w:tcPr>
            <w:tcW w:w="6070" w:type="dxa"/>
            <w:gridSpan w:val="2"/>
            <w:shd w:val="clear" w:color="auto" w:fill="auto"/>
          </w:tcPr>
          <w:p w14:paraId="08245D44" w14:textId="77777777" w:rsidR="009A4A3F" w:rsidRPr="001D1348" w:rsidRDefault="007518B0" w:rsidP="001D1348">
            <w:pPr>
              <w:spacing w:after="0" w:line="240" w:lineRule="auto"/>
              <w:ind w:left="360"/>
              <w:rPr>
                <w:sz w:val="24"/>
                <w:szCs w:val="24"/>
              </w:rPr>
            </w:pPr>
            <w:r w:rsidRPr="001D1348">
              <w:rPr>
                <w:sz w:val="24"/>
                <w:szCs w:val="24"/>
              </w:rPr>
              <w:t xml:space="preserve">В процессе выполнения работы оценивается: </w:t>
            </w:r>
          </w:p>
        </w:tc>
      </w:tr>
      <w:tr w:rsidR="001D1348" w:rsidRPr="001D1348" w14:paraId="0F8E0733" w14:textId="77777777" w:rsidTr="001D1348">
        <w:trPr>
          <w:trHeight w:val="900"/>
        </w:trPr>
        <w:tc>
          <w:tcPr>
            <w:tcW w:w="539" w:type="dxa"/>
            <w:vMerge/>
            <w:shd w:val="clear" w:color="auto" w:fill="00B050"/>
          </w:tcPr>
          <w:p w14:paraId="7AE8130F"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3430121F" w14:textId="77777777" w:rsidR="009A4A3F" w:rsidRPr="001D1348" w:rsidRDefault="009A4A3F" w:rsidP="001D1348">
            <w:pPr>
              <w:widowControl w:val="0"/>
              <w:spacing w:after="0" w:line="240" w:lineRule="auto"/>
              <w:rPr>
                <w:sz w:val="24"/>
                <w:szCs w:val="24"/>
              </w:rPr>
            </w:pPr>
          </w:p>
        </w:tc>
        <w:tc>
          <w:tcPr>
            <w:tcW w:w="2674" w:type="dxa"/>
            <w:shd w:val="clear" w:color="auto" w:fill="auto"/>
          </w:tcPr>
          <w:p w14:paraId="333409DA" w14:textId="77777777" w:rsidR="009A4A3F" w:rsidRPr="001D1348" w:rsidRDefault="007518B0" w:rsidP="001D1348">
            <w:pPr>
              <w:spacing w:after="0" w:line="240" w:lineRule="auto"/>
              <w:rPr>
                <w:sz w:val="24"/>
                <w:szCs w:val="24"/>
              </w:rPr>
            </w:pPr>
            <w:r w:rsidRPr="001D1348">
              <w:rPr>
                <w:sz w:val="24"/>
                <w:szCs w:val="24"/>
              </w:rPr>
              <w:t>Навыки выявления, локализации и описания неисправных узлов БВС.</w:t>
            </w:r>
          </w:p>
        </w:tc>
        <w:tc>
          <w:tcPr>
            <w:tcW w:w="3396" w:type="dxa"/>
            <w:shd w:val="clear" w:color="auto" w:fill="auto"/>
          </w:tcPr>
          <w:p w14:paraId="6E6ABAD2" w14:textId="77777777" w:rsidR="009A4A3F" w:rsidRPr="001D1348" w:rsidRDefault="007518B0" w:rsidP="001D1348">
            <w:pPr>
              <w:spacing w:after="0" w:line="240" w:lineRule="auto"/>
              <w:rPr>
                <w:sz w:val="24"/>
                <w:szCs w:val="24"/>
              </w:rPr>
            </w:pPr>
            <w:r w:rsidRPr="001D1348">
              <w:rPr>
                <w:sz w:val="24"/>
                <w:szCs w:val="24"/>
              </w:rPr>
              <w:t>Сравнение с эталонной ведомостью выявленных неисправностей.</w:t>
            </w:r>
          </w:p>
        </w:tc>
      </w:tr>
      <w:tr w:rsidR="001D1348" w:rsidRPr="001D1348" w14:paraId="48418B23" w14:textId="77777777" w:rsidTr="001D1348">
        <w:trPr>
          <w:trHeight w:val="721"/>
        </w:trPr>
        <w:tc>
          <w:tcPr>
            <w:tcW w:w="539" w:type="dxa"/>
            <w:vMerge/>
            <w:shd w:val="clear" w:color="auto" w:fill="00B050"/>
          </w:tcPr>
          <w:p w14:paraId="56B6DB36"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40047C7C" w14:textId="77777777" w:rsidR="009A4A3F" w:rsidRPr="001D1348" w:rsidRDefault="009A4A3F" w:rsidP="001D1348">
            <w:pPr>
              <w:widowControl w:val="0"/>
              <w:spacing w:after="0" w:line="240" w:lineRule="auto"/>
              <w:rPr>
                <w:sz w:val="24"/>
                <w:szCs w:val="24"/>
              </w:rPr>
            </w:pPr>
          </w:p>
        </w:tc>
        <w:tc>
          <w:tcPr>
            <w:tcW w:w="2674" w:type="dxa"/>
            <w:shd w:val="clear" w:color="auto" w:fill="auto"/>
          </w:tcPr>
          <w:p w14:paraId="07288109" w14:textId="77777777" w:rsidR="009A4A3F" w:rsidRPr="001D1348" w:rsidRDefault="007518B0" w:rsidP="001D1348">
            <w:pPr>
              <w:spacing w:after="0" w:line="240" w:lineRule="auto"/>
              <w:rPr>
                <w:sz w:val="24"/>
                <w:szCs w:val="24"/>
              </w:rPr>
            </w:pPr>
            <w:r w:rsidRPr="001D1348">
              <w:rPr>
                <w:sz w:val="24"/>
                <w:szCs w:val="24"/>
              </w:rPr>
              <w:t>Навыки использования электронно-измерительного оборудования.</w:t>
            </w:r>
          </w:p>
        </w:tc>
        <w:tc>
          <w:tcPr>
            <w:tcW w:w="3396" w:type="dxa"/>
            <w:shd w:val="clear" w:color="auto" w:fill="auto"/>
          </w:tcPr>
          <w:p w14:paraId="37EADD88" w14:textId="77777777" w:rsidR="009A4A3F" w:rsidRPr="001D1348" w:rsidRDefault="007518B0" w:rsidP="001D1348">
            <w:pPr>
              <w:spacing w:after="0" w:line="240" w:lineRule="auto"/>
              <w:rPr>
                <w:sz w:val="24"/>
                <w:szCs w:val="24"/>
              </w:rPr>
            </w:pPr>
            <w:r w:rsidRPr="001D1348">
              <w:rPr>
                <w:sz w:val="24"/>
                <w:szCs w:val="24"/>
              </w:rPr>
              <w:t xml:space="preserve">Проверка чек-листа диагностики узлов БВС </w:t>
            </w:r>
          </w:p>
        </w:tc>
      </w:tr>
      <w:tr w:rsidR="001D1348" w:rsidRPr="001D1348" w14:paraId="45B3B2B9" w14:textId="77777777" w:rsidTr="001D1348">
        <w:trPr>
          <w:trHeight w:val="705"/>
        </w:trPr>
        <w:tc>
          <w:tcPr>
            <w:tcW w:w="539" w:type="dxa"/>
            <w:vMerge/>
            <w:shd w:val="clear" w:color="auto" w:fill="00B050"/>
          </w:tcPr>
          <w:p w14:paraId="1583AAAA"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7736F347" w14:textId="77777777" w:rsidR="009A4A3F" w:rsidRPr="001D1348" w:rsidRDefault="009A4A3F" w:rsidP="001D1348">
            <w:pPr>
              <w:widowControl w:val="0"/>
              <w:spacing w:after="0" w:line="240" w:lineRule="auto"/>
              <w:rPr>
                <w:sz w:val="24"/>
                <w:szCs w:val="24"/>
              </w:rPr>
            </w:pPr>
          </w:p>
        </w:tc>
        <w:tc>
          <w:tcPr>
            <w:tcW w:w="2674" w:type="dxa"/>
            <w:shd w:val="clear" w:color="auto" w:fill="auto"/>
          </w:tcPr>
          <w:p w14:paraId="121FDB7D" w14:textId="77777777" w:rsidR="009A4A3F" w:rsidRPr="001D1348" w:rsidRDefault="007518B0" w:rsidP="001D1348">
            <w:pPr>
              <w:spacing w:after="0" w:line="240" w:lineRule="auto"/>
              <w:rPr>
                <w:sz w:val="24"/>
                <w:szCs w:val="24"/>
              </w:rPr>
            </w:pPr>
            <w:r w:rsidRPr="001D1348">
              <w:rPr>
                <w:sz w:val="24"/>
                <w:szCs w:val="24"/>
              </w:rPr>
              <w:t>Навыки использования диагностического оборудования.</w:t>
            </w:r>
          </w:p>
        </w:tc>
        <w:tc>
          <w:tcPr>
            <w:tcW w:w="3396" w:type="dxa"/>
            <w:shd w:val="clear" w:color="auto" w:fill="auto"/>
          </w:tcPr>
          <w:p w14:paraId="6B340514" w14:textId="77777777" w:rsidR="009A4A3F" w:rsidRPr="001D1348" w:rsidRDefault="007518B0" w:rsidP="001D1348">
            <w:pPr>
              <w:spacing w:after="0" w:line="240" w:lineRule="auto"/>
              <w:rPr>
                <w:sz w:val="24"/>
                <w:szCs w:val="24"/>
              </w:rPr>
            </w:pPr>
            <w:r w:rsidRPr="001D1348">
              <w:rPr>
                <w:sz w:val="24"/>
                <w:szCs w:val="24"/>
              </w:rPr>
              <w:t xml:space="preserve">Проверка чек-листа диагностики узлов БВС </w:t>
            </w:r>
          </w:p>
        </w:tc>
      </w:tr>
      <w:tr w:rsidR="001D1348" w:rsidRPr="001D1348" w14:paraId="622800FA" w14:textId="77777777" w:rsidTr="001D1348">
        <w:trPr>
          <w:trHeight w:val="447"/>
        </w:trPr>
        <w:tc>
          <w:tcPr>
            <w:tcW w:w="539" w:type="dxa"/>
            <w:vMerge/>
            <w:shd w:val="clear" w:color="auto" w:fill="00B050"/>
          </w:tcPr>
          <w:p w14:paraId="19DC30C3"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2F475C3E" w14:textId="77777777" w:rsidR="009A4A3F" w:rsidRPr="001D1348" w:rsidRDefault="009A4A3F" w:rsidP="001D1348">
            <w:pPr>
              <w:widowControl w:val="0"/>
              <w:spacing w:after="0" w:line="240" w:lineRule="auto"/>
              <w:rPr>
                <w:sz w:val="24"/>
                <w:szCs w:val="24"/>
              </w:rPr>
            </w:pPr>
          </w:p>
        </w:tc>
        <w:tc>
          <w:tcPr>
            <w:tcW w:w="2674" w:type="dxa"/>
            <w:shd w:val="clear" w:color="auto" w:fill="auto"/>
          </w:tcPr>
          <w:p w14:paraId="5FAA813A" w14:textId="77777777" w:rsidR="009A4A3F" w:rsidRPr="001D1348" w:rsidRDefault="007518B0" w:rsidP="001D1348">
            <w:pPr>
              <w:spacing w:after="0" w:line="240" w:lineRule="auto"/>
              <w:rPr>
                <w:sz w:val="24"/>
                <w:szCs w:val="24"/>
              </w:rPr>
            </w:pPr>
            <w:r w:rsidRPr="001D1348">
              <w:rPr>
                <w:sz w:val="24"/>
                <w:szCs w:val="24"/>
              </w:rPr>
              <w:t>Навыки подбора комплектующих для ремонта БВС</w:t>
            </w:r>
          </w:p>
        </w:tc>
        <w:tc>
          <w:tcPr>
            <w:tcW w:w="3396" w:type="dxa"/>
            <w:shd w:val="clear" w:color="auto" w:fill="auto"/>
          </w:tcPr>
          <w:p w14:paraId="2B2C6B95" w14:textId="77777777" w:rsidR="009A4A3F" w:rsidRPr="001D1348" w:rsidRDefault="007518B0" w:rsidP="001D1348">
            <w:pPr>
              <w:spacing w:after="0" w:line="240" w:lineRule="auto"/>
              <w:rPr>
                <w:sz w:val="24"/>
                <w:szCs w:val="24"/>
              </w:rPr>
            </w:pPr>
            <w:r w:rsidRPr="001D1348">
              <w:rPr>
                <w:sz w:val="24"/>
                <w:szCs w:val="24"/>
              </w:rPr>
              <w:t>Сравнение с эталонным списком комплектующих</w:t>
            </w:r>
          </w:p>
        </w:tc>
      </w:tr>
      <w:tr w:rsidR="001D1348" w:rsidRPr="001D1348" w14:paraId="2E9C4592" w14:textId="77777777" w:rsidTr="001D1348">
        <w:trPr>
          <w:trHeight w:val="675"/>
        </w:trPr>
        <w:tc>
          <w:tcPr>
            <w:tcW w:w="539" w:type="dxa"/>
            <w:vMerge/>
            <w:shd w:val="clear" w:color="auto" w:fill="00B050"/>
          </w:tcPr>
          <w:p w14:paraId="33BA6C75"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11DFA517" w14:textId="77777777" w:rsidR="009A4A3F" w:rsidRPr="001D1348" w:rsidRDefault="009A4A3F" w:rsidP="001D1348">
            <w:pPr>
              <w:widowControl w:val="0"/>
              <w:spacing w:after="0" w:line="240" w:lineRule="auto"/>
              <w:rPr>
                <w:sz w:val="24"/>
                <w:szCs w:val="24"/>
              </w:rPr>
            </w:pPr>
          </w:p>
        </w:tc>
        <w:tc>
          <w:tcPr>
            <w:tcW w:w="2674" w:type="dxa"/>
            <w:tcBorders>
              <w:right w:val="single" w:sz="4" w:space="0" w:color="000000"/>
            </w:tcBorders>
            <w:shd w:val="clear" w:color="auto" w:fill="auto"/>
          </w:tcPr>
          <w:p w14:paraId="4BCD1C00" w14:textId="77777777" w:rsidR="009A4A3F" w:rsidRPr="001D1348" w:rsidRDefault="007518B0" w:rsidP="001D1348">
            <w:pPr>
              <w:spacing w:after="0" w:line="240" w:lineRule="auto"/>
              <w:rPr>
                <w:sz w:val="24"/>
                <w:szCs w:val="24"/>
              </w:rPr>
            </w:pPr>
            <w:r w:rsidRPr="001D1348">
              <w:rPr>
                <w:sz w:val="24"/>
                <w:szCs w:val="24"/>
              </w:rPr>
              <w:t>Применение безопасных методов работы.</w:t>
            </w:r>
          </w:p>
        </w:tc>
        <w:tc>
          <w:tcPr>
            <w:tcW w:w="3396" w:type="dxa"/>
            <w:tcBorders>
              <w:left w:val="single" w:sz="4" w:space="0" w:color="000000"/>
            </w:tcBorders>
            <w:shd w:val="clear" w:color="auto" w:fill="auto"/>
          </w:tcPr>
          <w:p w14:paraId="16B81221" w14:textId="77777777" w:rsidR="009A4A3F" w:rsidRPr="001D1348" w:rsidRDefault="007518B0" w:rsidP="001D1348">
            <w:pPr>
              <w:spacing w:after="0" w:line="240" w:lineRule="auto"/>
              <w:rPr>
                <w:sz w:val="24"/>
                <w:szCs w:val="24"/>
              </w:rPr>
            </w:pPr>
            <w:r w:rsidRPr="001D1348">
              <w:rPr>
                <w:sz w:val="24"/>
                <w:szCs w:val="24"/>
              </w:rPr>
              <w:t>Оценка техники безопасности при выполнении работ по диагностированию неисправных узлов БВС</w:t>
            </w:r>
          </w:p>
        </w:tc>
      </w:tr>
      <w:tr w:rsidR="001D1348" w:rsidRPr="001D1348" w14:paraId="1E886393" w14:textId="77777777" w:rsidTr="001D1348">
        <w:trPr>
          <w:trHeight w:val="79"/>
        </w:trPr>
        <w:tc>
          <w:tcPr>
            <w:tcW w:w="539" w:type="dxa"/>
            <w:vMerge/>
            <w:shd w:val="clear" w:color="auto" w:fill="00B050"/>
          </w:tcPr>
          <w:p w14:paraId="3C25B3C0"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0D6DB20E" w14:textId="77777777" w:rsidR="009A4A3F" w:rsidRPr="001D1348" w:rsidRDefault="009A4A3F" w:rsidP="001D1348">
            <w:pPr>
              <w:widowControl w:val="0"/>
              <w:spacing w:after="0" w:line="240" w:lineRule="auto"/>
              <w:rPr>
                <w:sz w:val="24"/>
                <w:szCs w:val="24"/>
              </w:rPr>
            </w:pPr>
          </w:p>
        </w:tc>
        <w:tc>
          <w:tcPr>
            <w:tcW w:w="2674" w:type="dxa"/>
            <w:tcBorders>
              <w:right w:val="single" w:sz="4" w:space="0" w:color="000000"/>
            </w:tcBorders>
            <w:shd w:val="clear" w:color="auto" w:fill="auto"/>
          </w:tcPr>
          <w:p w14:paraId="44548CBE" w14:textId="77777777" w:rsidR="009A4A3F" w:rsidRPr="001D1348" w:rsidRDefault="007518B0" w:rsidP="001D1348">
            <w:pPr>
              <w:spacing w:after="0" w:line="240" w:lineRule="auto"/>
              <w:rPr>
                <w:sz w:val="24"/>
                <w:szCs w:val="24"/>
              </w:rPr>
            </w:pPr>
            <w:r w:rsidRPr="001D1348">
              <w:rPr>
                <w:sz w:val="24"/>
                <w:szCs w:val="24"/>
              </w:rPr>
              <w:t>Навыки настройки и калибровки БВС (ПО)</w:t>
            </w:r>
          </w:p>
        </w:tc>
        <w:tc>
          <w:tcPr>
            <w:tcW w:w="3396" w:type="dxa"/>
            <w:tcBorders>
              <w:left w:val="single" w:sz="4" w:space="0" w:color="000000"/>
            </w:tcBorders>
            <w:shd w:val="clear" w:color="auto" w:fill="auto"/>
          </w:tcPr>
          <w:p w14:paraId="7AA81DB3" w14:textId="77777777" w:rsidR="009A4A3F" w:rsidRPr="001D1348" w:rsidRDefault="007518B0" w:rsidP="001D1348">
            <w:pPr>
              <w:spacing w:after="0" w:line="240" w:lineRule="auto"/>
              <w:rPr>
                <w:sz w:val="24"/>
                <w:szCs w:val="24"/>
              </w:rPr>
            </w:pPr>
            <w:r w:rsidRPr="001D1348">
              <w:rPr>
                <w:sz w:val="24"/>
                <w:szCs w:val="24"/>
              </w:rPr>
              <w:t>Навыки настройки и калибровки БВС (ПО)</w:t>
            </w:r>
          </w:p>
        </w:tc>
      </w:tr>
      <w:tr w:rsidR="001D1348" w:rsidRPr="001D1348" w14:paraId="13B7B9A6" w14:textId="77777777" w:rsidTr="001D1348">
        <w:trPr>
          <w:trHeight w:val="240"/>
        </w:trPr>
        <w:tc>
          <w:tcPr>
            <w:tcW w:w="539" w:type="dxa"/>
            <w:vMerge/>
            <w:shd w:val="clear" w:color="auto" w:fill="00B050"/>
          </w:tcPr>
          <w:p w14:paraId="7160C881"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28F8EF5B" w14:textId="77777777" w:rsidR="009A4A3F" w:rsidRPr="001D1348" w:rsidRDefault="009A4A3F" w:rsidP="001D1348">
            <w:pPr>
              <w:widowControl w:val="0"/>
              <w:spacing w:after="0" w:line="240" w:lineRule="auto"/>
              <w:rPr>
                <w:sz w:val="24"/>
                <w:szCs w:val="24"/>
              </w:rPr>
            </w:pPr>
          </w:p>
        </w:tc>
        <w:tc>
          <w:tcPr>
            <w:tcW w:w="2674" w:type="dxa"/>
            <w:tcBorders>
              <w:bottom w:val="single" w:sz="4" w:space="0" w:color="000000"/>
              <w:right w:val="single" w:sz="4" w:space="0" w:color="000000"/>
            </w:tcBorders>
            <w:shd w:val="clear" w:color="auto" w:fill="auto"/>
          </w:tcPr>
          <w:p w14:paraId="71033E83" w14:textId="77777777" w:rsidR="009A4A3F" w:rsidRPr="001D1348" w:rsidRDefault="007518B0" w:rsidP="001D1348">
            <w:pPr>
              <w:spacing w:after="0" w:line="240" w:lineRule="auto"/>
              <w:rPr>
                <w:sz w:val="24"/>
                <w:szCs w:val="24"/>
              </w:rPr>
            </w:pPr>
            <w:r w:rsidRPr="001D1348">
              <w:rPr>
                <w:sz w:val="24"/>
                <w:szCs w:val="24"/>
              </w:rPr>
              <w:t>Навыки пайки и модульного ремонта БВС</w:t>
            </w:r>
          </w:p>
          <w:p w14:paraId="24821A3B" w14:textId="77777777" w:rsidR="009A4A3F" w:rsidRPr="001D1348" w:rsidRDefault="007518B0" w:rsidP="001D1348">
            <w:pPr>
              <w:spacing w:after="0" w:line="240" w:lineRule="auto"/>
              <w:rPr>
                <w:sz w:val="24"/>
                <w:szCs w:val="24"/>
              </w:rPr>
            </w:pPr>
            <w:r w:rsidRPr="001D1348">
              <w:rPr>
                <w:sz w:val="24"/>
                <w:szCs w:val="24"/>
              </w:rPr>
              <w:t>Умение чтение схем подключения микроэлектроники</w:t>
            </w:r>
          </w:p>
        </w:tc>
        <w:tc>
          <w:tcPr>
            <w:tcW w:w="3396" w:type="dxa"/>
            <w:tcBorders>
              <w:left w:val="single" w:sz="4" w:space="0" w:color="000000"/>
              <w:bottom w:val="single" w:sz="4" w:space="0" w:color="000000"/>
            </w:tcBorders>
            <w:shd w:val="clear" w:color="auto" w:fill="auto"/>
          </w:tcPr>
          <w:p w14:paraId="2E351FFA" w14:textId="77777777" w:rsidR="009A4A3F" w:rsidRPr="001D1348" w:rsidRDefault="007518B0" w:rsidP="001D1348">
            <w:pPr>
              <w:spacing w:after="0" w:line="240" w:lineRule="auto"/>
              <w:rPr>
                <w:sz w:val="24"/>
                <w:szCs w:val="24"/>
              </w:rPr>
            </w:pPr>
            <w:r w:rsidRPr="001D1348">
              <w:rPr>
                <w:sz w:val="24"/>
                <w:szCs w:val="24"/>
              </w:rPr>
              <w:t>Навыки пайки и модульного ремонта БВС</w:t>
            </w:r>
          </w:p>
          <w:p w14:paraId="47188BCB" w14:textId="77777777" w:rsidR="009A4A3F" w:rsidRPr="001D1348" w:rsidRDefault="007518B0" w:rsidP="001D1348">
            <w:pPr>
              <w:spacing w:after="0" w:line="240" w:lineRule="auto"/>
              <w:rPr>
                <w:sz w:val="24"/>
                <w:szCs w:val="24"/>
              </w:rPr>
            </w:pPr>
            <w:r w:rsidRPr="001D1348">
              <w:rPr>
                <w:sz w:val="24"/>
                <w:szCs w:val="24"/>
              </w:rPr>
              <w:t>Умение чтение схем подключения микроэлектроники</w:t>
            </w:r>
          </w:p>
        </w:tc>
      </w:tr>
      <w:tr w:rsidR="001D1348" w:rsidRPr="001D1348" w14:paraId="7C7CF39A" w14:textId="77777777" w:rsidTr="001D1348">
        <w:trPr>
          <w:trHeight w:val="240"/>
        </w:trPr>
        <w:tc>
          <w:tcPr>
            <w:tcW w:w="539" w:type="dxa"/>
            <w:vMerge/>
            <w:tcBorders>
              <w:bottom w:val="single" w:sz="4" w:space="0" w:color="auto"/>
            </w:tcBorders>
            <w:shd w:val="clear" w:color="auto" w:fill="00B050"/>
          </w:tcPr>
          <w:p w14:paraId="0A59D30D" w14:textId="77777777" w:rsidR="009A4A3F" w:rsidRPr="001D1348" w:rsidRDefault="009A4A3F" w:rsidP="001D1348">
            <w:pPr>
              <w:widowControl w:val="0"/>
              <w:spacing w:after="0" w:line="240" w:lineRule="auto"/>
              <w:rPr>
                <w:sz w:val="24"/>
                <w:szCs w:val="24"/>
              </w:rPr>
            </w:pPr>
          </w:p>
        </w:tc>
        <w:tc>
          <w:tcPr>
            <w:tcW w:w="3024" w:type="dxa"/>
            <w:vMerge/>
            <w:tcBorders>
              <w:bottom w:val="single" w:sz="4" w:space="0" w:color="auto"/>
            </w:tcBorders>
            <w:shd w:val="clear" w:color="auto" w:fill="92D050"/>
          </w:tcPr>
          <w:p w14:paraId="3302409D" w14:textId="77777777" w:rsidR="009A4A3F" w:rsidRPr="001D1348" w:rsidRDefault="009A4A3F" w:rsidP="001D1348">
            <w:pPr>
              <w:widowControl w:val="0"/>
              <w:spacing w:after="0" w:line="240" w:lineRule="auto"/>
              <w:rPr>
                <w:sz w:val="24"/>
                <w:szCs w:val="24"/>
              </w:rPr>
            </w:pPr>
          </w:p>
        </w:tc>
        <w:tc>
          <w:tcPr>
            <w:tcW w:w="2674" w:type="dxa"/>
            <w:tcBorders>
              <w:right w:val="single" w:sz="4" w:space="0" w:color="auto"/>
            </w:tcBorders>
            <w:shd w:val="clear" w:color="auto" w:fill="auto"/>
          </w:tcPr>
          <w:p w14:paraId="787584EC" w14:textId="77777777" w:rsidR="009A4A3F" w:rsidRPr="001D1348" w:rsidRDefault="007518B0" w:rsidP="001D1348">
            <w:pPr>
              <w:spacing w:after="0" w:line="240" w:lineRule="auto"/>
              <w:rPr>
                <w:sz w:val="24"/>
                <w:szCs w:val="24"/>
              </w:rPr>
            </w:pPr>
            <w:r w:rsidRPr="001D1348">
              <w:rPr>
                <w:sz w:val="24"/>
                <w:szCs w:val="24"/>
              </w:rPr>
              <w:t>Подготовка и сдача отчетности</w:t>
            </w:r>
          </w:p>
        </w:tc>
        <w:tc>
          <w:tcPr>
            <w:tcW w:w="3396" w:type="dxa"/>
            <w:tcBorders>
              <w:left w:val="single" w:sz="4" w:space="0" w:color="auto"/>
              <w:right w:val="single" w:sz="4" w:space="0" w:color="auto"/>
            </w:tcBorders>
            <w:shd w:val="clear" w:color="auto" w:fill="auto"/>
          </w:tcPr>
          <w:p w14:paraId="4F795349" w14:textId="77777777" w:rsidR="009A4A3F" w:rsidRPr="001D1348" w:rsidRDefault="007518B0" w:rsidP="001D1348">
            <w:pPr>
              <w:spacing w:after="0" w:line="240" w:lineRule="auto"/>
              <w:rPr>
                <w:sz w:val="24"/>
                <w:szCs w:val="24"/>
              </w:rPr>
            </w:pPr>
            <w:r w:rsidRPr="001D1348">
              <w:rPr>
                <w:sz w:val="24"/>
                <w:szCs w:val="24"/>
              </w:rPr>
              <w:t>Подготовка и сдача отчетности</w:t>
            </w:r>
          </w:p>
        </w:tc>
      </w:tr>
      <w:tr w:rsidR="001D1348" w:rsidRPr="001D1348" w14:paraId="47CA9BE0" w14:textId="77777777" w:rsidTr="001D1348">
        <w:trPr>
          <w:trHeight w:val="14"/>
        </w:trPr>
        <w:tc>
          <w:tcPr>
            <w:tcW w:w="539" w:type="dxa"/>
            <w:vMerge w:val="restart"/>
            <w:shd w:val="clear" w:color="auto" w:fill="00B050"/>
          </w:tcPr>
          <w:p w14:paraId="609A6436" w14:textId="77777777" w:rsidR="009A4A3F" w:rsidRPr="001D1348" w:rsidRDefault="007518B0" w:rsidP="001D1348">
            <w:pPr>
              <w:widowControl w:val="0"/>
              <w:spacing w:after="0" w:line="240" w:lineRule="auto"/>
              <w:rPr>
                <w:b/>
                <w:bCs/>
                <w:sz w:val="24"/>
                <w:szCs w:val="24"/>
              </w:rPr>
            </w:pPr>
            <w:r w:rsidRPr="001D1348">
              <w:rPr>
                <w:b/>
                <w:bCs/>
                <w:sz w:val="24"/>
                <w:szCs w:val="24"/>
              </w:rPr>
              <w:t>Б</w:t>
            </w:r>
          </w:p>
        </w:tc>
        <w:tc>
          <w:tcPr>
            <w:tcW w:w="3024" w:type="dxa"/>
            <w:vMerge w:val="restart"/>
            <w:shd w:val="clear" w:color="auto" w:fill="92D050"/>
          </w:tcPr>
          <w:p w14:paraId="1E0362D5" w14:textId="77777777" w:rsidR="009A4A3F" w:rsidRPr="001D1348" w:rsidRDefault="007518B0" w:rsidP="001D1348">
            <w:pPr>
              <w:widowControl w:val="0"/>
              <w:spacing w:after="0" w:line="240" w:lineRule="auto"/>
              <w:rPr>
                <w:sz w:val="24"/>
                <w:szCs w:val="24"/>
              </w:rPr>
            </w:pPr>
            <w:r w:rsidRPr="001D1348">
              <w:rPr>
                <w:b/>
                <w:sz w:val="24"/>
                <w:szCs w:val="24"/>
              </w:rPr>
              <w:t>Диагностика и ремонт беспилотного воздушного судна мультироторного типа</w:t>
            </w:r>
          </w:p>
        </w:tc>
        <w:tc>
          <w:tcPr>
            <w:tcW w:w="6070" w:type="dxa"/>
            <w:gridSpan w:val="2"/>
            <w:tcBorders>
              <w:right w:val="single" w:sz="4" w:space="0" w:color="auto"/>
            </w:tcBorders>
            <w:shd w:val="clear" w:color="auto" w:fill="auto"/>
          </w:tcPr>
          <w:p w14:paraId="02F3387C" w14:textId="77777777" w:rsidR="009A4A3F" w:rsidRPr="001D1348" w:rsidRDefault="007518B0" w:rsidP="001D1348">
            <w:pPr>
              <w:spacing w:after="0" w:line="240" w:lineRule="auto"/>
              <w:rPr>
                <w:sz w:val="24"/>
                <w:szCs w:val="24"/>
              </w:rPr>
            </w:pPr>
            <w:r w:rsidRPr="001D1348">
              <w:rPr>
                <w:sz w:val="24"/>
                <w:szCs w:val="24"/>
              </w:rPr>
              <w:t xml:space="preserve">В процессе выполнения работы оценивается: </w:t>
            </w:r>
          </w:p>
        </w:tc>
      </w:tr>
      <w:tr w:rsidR="001D1348" w:rsidRPr="001D1348" w14:paraId="2EABD2FB" w14:textId="77777777" w:rsidTr="001D1348">
        <w:trPr>
          <w:trHeight w:val="240"/>
        </w:trPr>
        <w:tc>
          <w:tcPr>
            <w:tcW w:w="539" w:type="dxa"/>
            <w:vMerge/>
            <w:shd w:val="clear" w:color="auto" w:fill="00B050"/>
          </w:tcPr>
          <w:p w14:paraId="42CACE5F" w14:textId="77777777" w:rsidR="009A4A3F" w:rsidRPr="001D1348" w:rsidRDefault="009A4A3F" w:rsidP="001D1348">
            <w:pPr>
              <w:widowControl w:val="0"/>
              <w:spacing w:after="0" w:line="240" w:lineRule="auto"/>
              <w:rPr>
                <w:b/>
                <w:bCs/>
                <w:sz w:val="24"/>
                <w:szCs w:val="24"/>
              </w:rPr>
            </w:pPr>
          </w:p>
        </w:tc>
        <w:tc>
          <w:tcPr>
            <w:tcW w:w="3024" w:type="dxa"/>
            <w:vMerge/>
            <w:shd w:val="clear" w:color="auto" w:fill="92D050"/>
          </w:tcPr>
          <w:p w14:paraId="795BF5DD" w14:textId="77777777" w:rsidR="009A4A3F" w:rsidRPr="001D1348" w:rsidRDefault="009A4A3F" w:rsidP="001D1348">
            <w:pPr>
              <w:widowControl w:val="0"/>
              <w:spacing w:after="0" w:line="240" w:lineRule="auto"/>
              <w:rPr>
                <w:b/>
                <w:sz w:val="24"/>
                <w:szCs w:val="24"/>
              </w:rPr>
            </w:pPr>
          </w:p>
        </w:tc>
        <w:tc>
          <w:tcPr>
            <w:tcW w:w="2674" w:type="dxa"/>
            <w:tcBorders>
              <w:right w:val="single" w:sz="4" w:space="0" w:color="auto"/>
            </w:tcBorders>
            <w:shd w:val="clear" w:color="auto" w:fill="auto"/>
          </w:tcPr>
          <w:p w14:paraId="57F419F1" w14:textId="77777777" w:rsidR="009A4A3F" w:rsidRPr="001D1348" w:rsidRDefault="007518B0" w:rsidP="001D1348">
            <w:pPr>
              <w:spacing w:after="0" w:line="240" w:lineRule="auto"/>
              <w:rPr>
                <w:sz w:val="24"/>
                <w:szCs w:val="24"/>
              </w:rPr>
            </w:pPr>
            <w:r w:rsidRPr="001D1348">
              <w:rPr>
                <w:sz w:val="24"/>
                <w:szCs w:val="24"/>
              </w:rPr>
              <w:t>Навыки выявления, локализации и описания неисправных узлов БВС.</w:t>
            </w:r>
          </w:p>
        </w:tc>
        <w:tc>
          <w:tcPr>
            <w:tcW w:w="3396" w:type="dxa"/>
            <w:tcBorders>
              <w:left w:val="single" w:sz="4" w:space="0" w:color="auto"/>
              <w:right w:val="single" w:sz="4" w:space="0" w:color="auto"/>
            </w:tcBorders>
            <w:shd w:val="clear" w:color="auto" w:fill="auto"/>
          </w:tcPr>
          <w:p w14:paraId="4A9419BA" w14:textId="77777777" w:rsidR="009A4A3F" w:rsidRPr="001D1348" w:rsidRDefault="007518B0" w:rsidP="001D1348">
            <w:pPr>
              <w:spacing w:after="0" w:line="240" w:lineRule="auto"/>
              <w:rPr>
                <w:sz w:val="24"/>
                <w:szCs w:val="24"/>
              </w:rPr>
            </w:pPr>
            <w:r w:rsidRPr="001D1348">
              <w:rPr>
                <w:sz w:val="24"/>
                <w:szCs w:val="24"/>
              </w:rPr>
              <w:t>Сравнение с эталонной ведомостью выявленных неисправностей.</w:t>
            </w:r>
          </w:p>
        </w:tc>
      </w:tr>
      <w:tr w:rsidR="001D1348" w:rsidRPr="001D1348" w14:paraId="72BB1980" w14:textId="77777777" w:rsidTr="001D1348">
        <w:trPr>
          <w:trHeight w:val="240"/>
        </w:trPr>
        <w:tc>
          <w:tcPr>
            <w:tcW w:w="539" w:type="dxa"/>
            <w:vMerge/>
            <w:shd w:val="clear" w:color="auto" w:fill="00B050"/>
          </w:tcPr>
          <w:p w14:paraId="10C9BBEE" w14:textId="77777777" w:rsidR="009A4A3F" w:rsidRPr="001D1348" w:rsidRDefault="009A4A3F" w:rsidP="001D1348">
            <w:pPr>
              <w:widowControl w:val="0"/>
              <w:spacing w:after="0" w:line="240" w:lineRule="auto"/>
              <w:rPr>
                <w:b/>
                <w:bCs/>
                <w:sz w:val="24"/>
                <w:szCs w:val="24"/>
              </w:rPr>
            </w:pPr>
          </w:p>
        </w:tc>
        <w:tc>
          <w:tcPr>
            <w:tcW w:w="3024" w:type="dxa"/>
            <w:vMerge/>
            <w:shd w:val="clear" w:color="auto" w:fill="92D050"/>
          </w:tcPr>
          <w:p w14:paraId="263B5DA6" w14:textId="77777777" w:rsidR="009A4A3F" w:rsidRPr="001D1348" w:rsidRDefault="009A4A3F" w:rsidP="001D1348">
            <w:pPr>
              <w:widowControl w:val="0"/>
              <w:spacing w:after="0" w:line="240" w:lineRule="auto"/>
              <w:rPr>
                <w:b/>
                <w:sz w:val="24"/>
                <w:szCs w:val="24"/>
              </w:rPr>
            </w:pPr>
          </w:p>
        </w:tc>
        <w:tc>
          <w:tcPr>
            <w:tcW w:w="2674" w:type="dxa"/>
            <w:tcBorders>
              <w:right w:val="single" w:sz="4" w:space="0" w:color="auto"/>
            </w:tcBorders>
            <w:shd w:val="clear" w:color="auto" w:fill="auto"/>
          </w:tcPr>
          <w:p w14:paraId="4E846805" w14:textId="77777777" w:rsidR="009A4A3F" w:rsidRPr="001D1348" w:rsidRDefault="007518B0" w:rsidP="001D1348">
            <w:pPr>
              <w:spacing w:after="0" w:line="240" w:lineRule="auto"/>
              <w:rPr>
                <w:sz w:val="24"/>
                <w:szCs w:val="24"/>
              </w:rPr>
            </w:pPr>
            <w:r w:rsidRPr="001D1348">
              <w:rPr>
                <w:sz w:val="24"/>
                <w:szCs w:val="24"/>
              </w:rPr>
              <w:t>Навыки использования электронно-измерительного оборудования.</w:t>
            </w:r>
          </w:p>
        </w:tc>
        <w:tc>
          <w:tcPr>
            <w:tcW w:w="3396" w:type="dxa"/>
            <w:tcBorders>
              <w:left w:val="single" w:sz="4" w:space="0" w:color="auto"/>
              <w:right w:val="single" w:sz="4" w:space="0" w:color="auto"/>
            </w:tcBorders>
            <w:shd w:val="clear" w:color="auto" w:fill="auto"/>
          </w:tcPr>
          <w:p w14:paraId="489762EE" w14:textId="77777777" w:rsidR="009A4A3F" w:rsidRPr="001D1348" w:rsidRDefault="007518B0" w:rsidP="001D1348">
            <w:pPr>
              <w:spacing w:after="0" w:line="240" w:lineRule="auto"/>
              <w:rPr>
                <w:sz w:val="24"/>
                <w:szCs w:val="24"/>
              </w:rPr>
            </w:pPr>
            <w:r w:rsidRPr="001D1348">
              <w:rPr>
                <w:sz w:val="24"/>
                <w:szCs w:val="24"/>
              </w:rPr>
              <w:t>Проверка чек-листа диагностики узлов БВС</w:t>
            </w:r>
          </w:p>
        </w:tc>
      </w:tr>
      <w:tr w:rsidR="001D1348" w:rsidRPr="001D1348" w14:paraId="113574B0" w14:textId="77777777" w:rsidTr="001D1348">
        <w:trPr>
          <w:trHeight w:val="240"/>
        </w:trPr>
        <w:tc>
          <w:tcPr>
            <w:tcW w:w="539" w:type="dxa"/>
            <w:vMerge/>
            <w:shd w:val="clear" w:color="auto" w:fill="00B050"/>
          </w:tcPr>
          <w:p w14:paraId="0ECE49ED" w14:textId="77777777" w:rsidR="009A4A3F" w:rsidRPr="001D1348" w:rsidRDefault="009A4A3F" w:rsidP="001D1348">
            <w:pPr>
              <w:widowControl w:val="0"/>
              <w:spacing w:after="0" w:line="240" w:lineRule="auto"/>
              <w:rPr>
                <w:b/>
                <w:bCs/>
                <w:sz w:val="24"/>
                <w:szCs w:val="24"/>
              </w:rPr>
            </w:pPr>
          </w:p>
        </w:tc>
        <w:tc>
          <w:tcPr>
            <w:tcW w:w="3024" w:type="dxa"/>
            <w:vMerge/>
            <w:shd w:val="clear" w:color="auto" w:fill="92D050"/>
          </w:tcPr>
          <w:p w14:paraId="1AF6B77B" w14:textId="77777777" w:rsidR="009A4A3F" w:rsidRPr="001D1348" w:rsidRDefault="009A4A3F" w:rsidP="001D1348">
            <w:pPr>
              <w:widowControl w:val="0"/>
              <w:spacing w:after="0" w:line="240" w:lineRule="auto"/>
              <w:rPr>
                <w:b/>
                <w:sz w:val="24"/>
                <w:szCs w:val="24"/>
              </w:rPr>
            </w:pPr>
          </w:p>
        </w:tc>
        <w:tc>
          <w:tcPr>
            <w:tcW w:w="2674" w:type="dxa"/>
            <w:tcBorders>
              <w:right w:val="single" w:sz="4" w:space="0" w:color="auto"/>
            </w:tcBorders>
            <w:shd w:val="clear" w:color="auto" w:fill="auto"/>
          </w:tcPr>
          <w:p w14:paraId="05E9ADDF" w14:textId="77777777" w:rsidR="009A4A3F" w:rsidRPr="001D1348" w:rsidRDefault="007518B0" w:rsidP="001D1348">
            <w:pPr>
              <w:spacing w:after="0" w:line="240" w:lineRule="auto"/>
              <w:rPr>
                <w:sz w:val="24"/>
                <w:szCs w:val="24"/>
              </w:rPr>
            </w:pPr>
            <w:r w:rsidRPr="001D1348">
              <w:rPr>
                <w:sz w:val="24"/>
                <w:szCs w:val="24"/>
              </w:rPr>
              <w:t>Навыки использования диагностического оборудования.</w:t>
            </w:r>
          </w:p>
        </w:tc>
        <w:tc>
          <w:tcPr>
            <w:tcW w:w="3396" w:type="dxa"/>
            <w:tcBorders>
              <w:left w:val="single" w:sz="4" w:space="0" w:color="auto"/>
              <w:right w:val="single" w:sz="4" w:space="0" w:color="auto"/>
            </w:tcBorders>
            <w:shd w:val="clear" w:color="auto" w:fill="auto"/>
          </w:tcPr>
          <w:p w14:paraId="70C002B9" w14:textId="77777777" w:rsidR="009A4A3F" w:rsidRPr="001D1348" w:rsidRDefault="007518B0" w:rsidP="001D1348">
            <w:pPr>
              <w:spacing w:after="0" w:line="240" w:lineRule="auto"/>
              <w:rPr>
                <w:sz w:val="24"/>
                <w:szCs w:val="24"/>
              </w:rPr>
            </w:pPr>
            <w:r w:rsidRPr="001D1348">
              <w:rPr>
                <w:sz w:val="24"/>
                <w:szCs w:val="24"/>
              </w:rPr>
              <w:t>Проверка чек-листа диагностики узлов БВС</w:t>
            </w:r>
          </w:p>
        </w:tc>
      </w:tr>
      <w:tr w:rsidR="001D1348" w:rsidRPr="001D1348" w14:paraId="75C15A9E" w14:textId="77777777" w:rsidTr="001D1348">
        <w:trPr>
          <w:trHeight w:val="240"/>
        </w:trPr>
        <w:tc>
          <w:tcPr>
            <w:tcW w:w="539" w:type="dxa"/>
            <w:vMerge/>
            <w:shd w:val="clear" w:color="auto" w:fill="00B050"/>
          </w:tcPr>
          <w:p w14:paraId="4ACA329E" w14:textId="77777777" w:rsidR="009A4A3F" w:rsidRPr="001D1348" w:rsidRDefault="009A4A3F" w:rsidP="001D1348">
            <w:pPr>
              <w:widowControl w:val="0"/>
              <w:spacing w:after="0" w:line="240" w:lineRule="auto"/>
              <w:rPr>
                <w:b/>
                <w:bCs/>
                <w:sz w:val="24"/>
                <w:szCs w:val="24"/>
              </w:rPr>
            </w:pPr>
          </w:p>
        </w:tc>
        <w:tc>
          <w:tcPr>
            <w:tcW w:w="3024" w:type="dxa"/>
            <w:vMerge/>
            <w:shd w:val="clear" w:color="auto" w:fill="92D050"/>
          </w:tcPr>
          <w:p w14:paraId="4A04B775" w14:textId="77777777" w:rsidR="009A4A3F" w:rsidRPr="001D1348" w:rsidRDefault="009A4A3F" w:rsidP="001D1348">
            <w:pPr>
              <w:widowControl w:val="0"/>
              <w:spacing w:after="0" w:line="240" w:lineRule="auto"/>
              <w:rPr>
                <w:b/>
                <w:sz w:val="24"/>
                <w:szCs w:val="24"/>
              </w:rPr>
            </w:pPr>
          </w:p>
        </w:tc>
        <w:tc>
          <w:tcPr>
            <w:tcW w:w="2674" w:type="dxa"/>
            <w:tcBorders>
              <w:right w:val="single" w:sz="4" w:space="0" w:color="auto"/>
            </w:tcBorders>
            <w:shd w:val="clear" w:color="auto" w:fill="auto"/>
          </w:tcPr>
          <w:p w14:paraId="31FED819" w14:textId="77777777" w:rsidR="009A4A3F" w:rsidRPr="001D1348" w:rsidRDefault="007518B0" w:rsidP="001D1348">
            <w:pPr>
              <w:spacing w:after="0" w:line="240" w:lineRule="auto"/>
              <w:rPr>
                <w:sz w:val="24"/>
                <w:szCs w:val="24"/>
              </w:rPr>
            </w:pPr>
            <w:r w:rsidRPr="001D1348">
              <w:rPr>
                <w:sz w:val="24"/>
                <w:szCs w:val="24"/>
              </w:rPr>
              <w:t>Навыки подбора комплектующих для ремонта БВС</w:t>
            </w:r>
          </w:p>
        </w:tc>
        <w:tc>
          <w:tcPr>
            <w:tcW w:w="3396" w:type="dxa"/>
            <w:tcBorders>
              <w:left w:val="single" w:sz="4" w:space="0" w:color="auto"/>
              <w:right w:val="single" w:sz="4" w:space="0" w:color="auto"/>
            </w:tcBorders>
            <w:shd w:val="clear" w:color="auto" w:fill="auto"/>
          </w:tcPr>
          <w:p w14:paraId="18B513B2" w14:textId="77777777" w:rsidR="009A4A3F" w:rsidRPr="001D1348" w:rsidRDefault="007518B0" w:rsidP="001D1348">
            <w:pPr>
              <w:spacing w:after="0" w:line="240" w:lineRule="auto"/>
              <w:rPr>
                <w:sz w:val="24"/>
                <w:szCs w:val="24"/>
              </w:rPr>
            </w:pPr>
            <w:r w:rsidRPr="001D1348">
              <w:rPr>
                <w:sz w:val="24"/>
                <w:szCs w:val="24"/>
              </w:rPr>
              <w:t>Сравнение с эталонным списком комплектующих</w:t>
            </w:r>
          </w:p>
        </w:tc>
      </w:tr>
      <w:tr w:rsidR="001D1348" w:rsidRPr="001D1348" w14:paraId="5E75D569" w14:textId="77777777" w:rsidTr="001D1348">
        <w:trPr>
          <w:trHeight w:val="240"/>
        </w:trPr>
        <w:tc>
          <w:tcPr>
            <w:tcW w:w="539" w:type="dxa"/>
            <w:vMerge/>
            <w:shd w:val="clear" w:color="auto" w:fill="00B050"/>
          </w:tcPr>
          <w:p w14:paraId="15BE6021" w14:textId="77777777" w:rsidR="009A4A3F" w:rsidRPr="001D1348" w:rsidRDefault="009A4A3F" w:rsidP="001D1348">
            <w:pPr>
              <w:widowControl w:val="0"/>
              <w:spacing w:after="0" w:line="240" w:lineRule="auto"/>
              <w:rPr>
                <w:b/>
                <w:bCs/>
                <w:sz w:val="24"/>
                <w:szCs w:val="24"/>
              </w:rPr>
            </w:pPr>
          </w:p>
        </w:tc>
        <w:tc>
          <w:tcPr>
            <w:tcW w:w="3024" w:type="dxa"/>
            <w:vMerge/>
            <w:shd w:val="clear" w:color="auto" w:fill="92D050"/>
          </w:tcPr>
          <w:p w14:paraId="437A87DD" w14:textId="77777777" w:rsidR="009A4A3F" w:rsidRPr="001D1348" w:rsidRDefault="009A4A3F" w:rsidP="001D1348">
            <w:pPr>
              <w:widowControl w:val="0"/>
              <w:spacing w:after="0" w:line="240" w:lineRule="auto"/>
              <w:rPr>
                <w:b/>
                <w:sz w:val="24"/>
                <w:szCs w:val="24"/>
              </w:rPr>
            </w:pPr>
          </w:p>
        </w:tc>
        <w:tc>
          <w:tcPr>
            <w:tcW w:w="2674" w:type="dxa"/>
            <w:tcBorders>
              <w:right w:val="single" w:sz="4" w:space="0" w:color="auto"/>
            </w:tcBorders>
            <w:shd w:val="clear" w:color="auto" w:fill="auto"/>
          </w:tcPr>
          <w:p w14:paraId="4EBAF3C3" w14:textId="77777777" w:rsidR="009A4A3F" w:rsidRPr="001D1348" w:rsidRDefault="007518B0" w:rsidP="001D1348">
            <w:pPr>
              <w:spacing w:after="0" w:line="240" w:lineRule="auto"/>
              <w:rPr>
                <w:sz w:val="24"/>
                <w:szCs w:val="24"/>
              </w:rPr>
            </w:pPr>
            <w:r w:rsidRPr="001D1348">
              <w:rPr>
                <w:sz w:val="24"/>
                <w:szCs w:val="24"/>
              </w:rPr>
              <w:t>Применение безопасных методов работы.</w:t>
            </w:r>
          </w:p>
        </w:tc>
        <w:tc>
          <w:tcPr>
            <w:tcW w:w="3396" w:type="dxa"/>
            <w:tcBorders>
              <w:left w:val="single" w:sz="4" w:space="0" w:color="auto"/>
              <w:right w:val="single" w:sz="4" w:space="0" w:color="auto"/>
            </w:tcBorders>
            <w:shd w:val="clear" w:color="auto" w:fill="auto"/>
          </w:tcPr>
          <w:p w14:paraId="75266ECE" w14:textId="77777777" w:rsidR="009A4A3F" w:rsidRPr="001D1348" w:rsidRDefault="007518B0" w:rsidP="001D1348">
            <w:pPr>
              <w:spacing w:after="0" w:line="240" w:lineRule="auto"/>
              <w:rPr>
                <w:sz w:val="24"/>
                <w:szCs w:val="24"/>
              </w:rPr>
            </w:pPr>
            <w:r w:rsidRPr="001D1348">
              <w:rPr>
                <w:sz w:val="24"/>
                <w:szCs w:val="24"/>
              </w:rPr>
              <w:t>Оценка техники безопасности при выполнении работ по диагностированию неисправных узлов БВС</w:t>
            </w:r>
          </w:p>
        </w:tc>
      </w:tr>
      <w:tr w:rsidR="001D1348" w:rsidRPr="001D1348" w14:paraId="19B0D5CC" w14:textId="77777777" w:rsidTr="001D1348">
        <w:trPr>
          <w:trHeight w:val="240"/>
        </w:trPr>
        <w:tc>
          <w:tcPr>
            <w:tcW w:w="539" w:type="dxa"/>
            <w:vMerge/>
            <w:shd w:val="clear" w:color="auto" w:fill="00B050"/>
          </w:tcPr>
          <w:p w14:paraId="698911A8" w14:textId="77777777" w:rsidR="009A4A3F" w:rsidRPr="001D1348" w:rsidRDefault="009A4A3F" w:rsidP="001D1348">
            <w:pPr>
              <w:widowControl w:val="0"/>
              <w:spacing w:after="0" w:line="240" w:lineRule="auto"/>
              <w:rPr>
                <w:b/>
                <w:bCs/>
                <w:sz w:val="24"/>
                <w:szCs w:val="24"/>
              </w:rPr>
            </w:pPr>
          </w:p>
        </w:tc>
        <w:tc>
          <w:tcPr>
            <w:tcW w:w="3024" w:type="dxa"/>
            <w:vMerge/>
            <w:shd w:val="clear" w:color="auto" w:fill="92D050"/>
          </w:tcPr>
          <w:p w14:paraId="4A77452E" w14:textId="77777777" w:rsidR="009A4A3F" w:rsidRPr="001D1348" w:rsidRDefault="009A4A3F" w:rsidP="001D1348">
            <w:pPr>
              <w:widowControl w:val="0"/>
              <w:spacing w:after="0" w:line="240" w:lineRule="auto"/>
              <w:rPr>
                <w:b/>
                <w:sz w:val="24"/>
                <w:szCs w:val="24"/>
              </w:rPr>
            </w:pPr>
          </w:p>
        </w:tc>
        <w:tc>
          <w:tcPr>
            <w:tcW w:w="2674" w:type="dxa"/>
            <w:tcBorders>
              <w:right w:val="single" w:sz="4" w:space="0" w:color="auto"/>
            </w:tcBorders>
            <w:shd w:val="clear" w:color="auto" w:fill="auto"/>
          </w:tcPr>
          <w:p w14:paraId="5CA5C5CF" w14:textId="77777777" w:rsidR="009A4A3F" w:rsidRPr="001D1348" w:rsidRDefault="007518B0" w:rsidP="001D1348">
            <w:pPr>
              <w:spacing w:after="0" w:line="240" w:lineRule="auto"/>
              <w:rPr>
                <w:sz w:val="24"/>
                <w:szCs w:val="24"/>
              </w:rPr>
            </w:pPr>
            <w:r w:rsidRPr="001D1348">
              <w:rPr>
                <w:sz w:val="24"/>
                <w:szCs w:val="24"/>
              </w:rPr>
              <w:t>Навыки настройки и калибровки БВС (ПО)</w:t>
            </w:r>
          </w:p>
        </w:tc>
        <w:tc>
          <w:tcPr>
            <w:tcW w:w="3396" w:type="dxa"/>
            <w:tcBorders>
              <w:left w:val="single" w:sz="4" w:space="0" w:color="auto"/>
              <w:right w:val="single" w:sz="4" w:space="0" w:color="auto"/>
            </w:tcBorders>
            <w:shd w:val="clear" w:color="auto" w:fill="auto"/>
          </w:tcPr>
          <w:p w14:paraId="5EA276B5" w14:textId="77777777" w:rsidR="009A4A3F" w:rsidRPr="001D1348" w:rsidRDefault="007518B0" w:rsidP="001D1348">
            <w:pPr>
              <w:spacing w:after="0" w:line="240" w:lineRule="auto"/>
              <w:rPr>
                <w:sz w:val="24"/>
                <w:szCs w:val="24"/>
              </w:rPr>
            </w:pPr>
            <w:r w:rsidRPr="001D1348">
              <w:rPr>
                <w:sz w:val="24"/>
                <w:szCs w:val="24"/>
              </w:rPr>
              <w:t>Навыки настройки и калибровки БВС (ПО)</w:t>
            </w:r>
          </w:p>
        </w:tc>
      </w:tr>
      <w:tr w:rsidR="001D1348" w:rsidRPr="001D1348" w14:paraId="25F40705" w14:textId="77777777" w:rsidTr="001D1348">
        <w:trPr>
          <w:trHeight w:val="240"/>
        </w:trPr>
        <w:tc>
          <w:tcPr>
            <w:tcW w:w="539" w:type="dxa"/>
            <w:vMerge/>
            <w:shd w:val="clear" w:color="auto" w:fill="00B050"/>
          </w:tcPr>
          <w:p w14:paraId="3006B6FF" w14:textId="77777777" w:rsidR="009A4A3F" w:rsidRPr="001D1348" w:rsidRDefault="009A4A3F" w:rsidP="001D1348">
            <w:pPr>
              <w:widowControl w:val="0"/>
              <w:spacing w:after="0" w:line="240" w:lineRule="auto"/>
              <w:rPr>
                <w:b/>
                <w:bCs/>
                <w:sz w:val="24"/>
                <w:szCs w:val="24"/>
              </w:rPr>
            </w:pPr>
          </w:p>
        </w:tc>
        <w:tc>
          <w:tcPr>
            <w:tcW w:w="3024" w:type="dxa"/>
            <w:vMerge/>
            <w:shd w:val="clear" w:color="auto" w:fill="92D050"/>
          </w:tcPr>
          <w:p w14:paraId="0CA71DD8" w14:textId="77777777" w:rsidR="009A4A3F" w:rsidRPr="001D1348" w:rsidRDefault="009A4A3F" w:rsidP="001D1348">
            <w:pPr>
              <w:widowControl w:val="0"/>
              <w:spacing w:after="0" w:line="240" w:lineRule="auto"/>
              <w:rPr>
                <w:b/>
                <w:sz w:val="24"/>
                <w:szCs w:val="24"/>
              </w:rPr>
            </w:pPr>
          </w:p>
        </w:tc>
        <w:tc>
          <w:tcPr>
            <w:tcW w:w="2674" w:type="dxa"/>
            <w:tcBorders>
              <w:right w:val="single" w:sz="4" w:space="0" w:color="auto"/>
            </w:tcBorders>
            <w:shd w:val="clear" w:color="auto" w:fill="auto"/>
          </w:tcPr>
          <w:p w14:paraId="0230ACB5" w14:textId="77777777" w:rsidR="009A4A3F" w:rsidRPr="001D1348" w:rsidRDefault="007518B0" w:rsidP="001D1348">
            <w:pPr>
              <w:spacing w:after="0" w:line="240" w:lineRule="auto"/>
              <w:rPr>
                <w:sz w:val="24"/>
                <w:szCs w:val="24"/>
              </w:rPr>
            </w:pPr>
            <w:r w:rsidRPr="001D1348">
              <w:rPr>
                <w:sz w:val="24"/>
                <w:szCs w:val="24"/>
              </w:rPr>
              <w:t>Навыки пайки и модульного ремонта БВС</w:t>
            </w:r>
          </w:p>
          <w:p w14:paraId="205E48F0" w14:textId="77777777" w:rsidR="009A4A3F" w:rsidRPr="001D1348" w:rsidRDefault="007518B0" w:rsidP="001D1348">
            <w:pPr>
              <w:spacing w:after="0" w:line="240" w:lineRule="auto"/>
              <w:rPr>
                <w:sz w:val="24"/>
                <w:szCs w:val="24"/>
              </w:rPr>
            </w:pPr>
            <w:r w:rsidRPr="001D1348">
              <w:rPr>
                <w:sz w:val="24"/>
                <w:szCs w:val="24"/>
              </w:rPr>
              <w:t>Умение чтение схем подключения микроэлектроники</w:t>
            </w:r>
          </w:p>
        </w:tc>
        <w:tc>
          <w:tcPr>
            <w:tcW w:w="3396" w:type="dxa"/>
            <w:tcBorders>
              <w:left w:val="single" w:sz="4" w:space="0" w:color="auto"/>
              <w:right w:val="single" w:sz="4" w:space="0" w:color="auto"/>
            </w:tcBorders>
            <w:shd w:val="clear" w:color="auto" w:fill="auto"/>
          </w:tcPr>
          <w:p w14:paraId="5C20E6F8" w14:textId="77777777" w:rsidR="009A4A3F" w:rsidRPr="001D1348" w:rsidRDefault="007518B0" w:rsidP="001D1348">
            <w:pPr>
              <w:spacing w:after="0" w:line="240" w:lineRule="auto"/>
              <w:rPr>
                <w:sz w:val="24"/>
                <w:szCs w:val="24"/>
              </w:rPr>
            </w:pPr>
            <w:r w:rsidRPr="001D1348">
              <w:rPr>
                <w:sz w:val="24"/>
                <w:szCs w:val="24"/>
              </w:rPr>
              <w:t>Навыки пайки и модульного ремонта БВС</w:t>
            </w:r>
          </w:p>
          <w:p w14:paraId="7549A962" w14:textId="77777777" w:rsidR="009A4A3F" w:rsidRPr="001D1348" w:rsidRDefault="007518B0" w:rsidP="001D1348">
            <w:pPr>
              <w:spacing w:after="0" w:line="240" w:lineRule="auto"/>
              <w:rPr>
                <w:sz w:val="24"/>
                <w:szCs w:val="24"/>
              </w:rPr>
            </w:pPr>
            <w:r w:rsidRPr="001D1348">
              <w:rPr>
                <w:sz w:val="24"/>
                <w:szCs w:val="24"/>
              </w:rPr>
              <w:t>Умение чтение схем подключения микроэлектроники</w:t>
            </w:r>
          </w:p>
        </w:tc>
      </w:tr>
      <w:tr w:rsidR="001D1348" w:rsidRPr="001D1348" w14:paraId="2EBF404D" w14:textId="77777777" w:rsidTr="001D1348">
        <w:trPr>
          <w:trHeight w:val="240"/>
        </w:trPr>
        <w:tc>
          <w:tcPr>
            <w:tcW w:w="539" w:type="dxa"/>
            <w:vMerge/>
            <w:tcBorders>
              <w:bottom w:val="single" w:sz="4" w:space="0" w:color="auto"/>
            </w:tcBorders>
            <w:shd w:val="clear" w:color="auto" w:fill="00B050"/>
          </w:tcPr>
          <w:p w14:paraId="1DBE0C62" w14:textId="77777777" w:rsidR="009A4A3F" w:rsidRPr="001D1348" w:rsidRDefault="009A4A3F" w:rsidP="001D1348">
            <w:pPr>
              <w:widowControl w:val="0"/>
              <w:spacing w:after="0" w:line="240" w:lineRule="auto"/>
              <w:rPr>
                <w:b/>
                <w:bCs/>
                <w:sz w:val="24"/>
                <w:szCs w:val="24"/>
              </w:rPr>
            </w:pPr>
          </w:p>
        </w:tc>
        <w:tc>
          <w:tcPr>
            <w:tcW w:w="3024" w:type="dxa"/>
            <w:vMerge/>
            <w:tcBorders>
              <w:bottom w:val="single" w:sz="4" w:space="0" w:color="auto"/>
            </w:tcBorders>
            <w:shd w:val="clear" w:color="auto" w:fill="92D050"/>
          </w:tcPr>
          <w:p w14:paraId="1EEDBC9B" w14:textId="77777777" w:rsidR="009A4A3F" w:rsidRPr="001D1348" w:rsidRDefault="009A4A3F" w:rsidP="001D1348">
            <w:pPr>
              <w:widowControl w:val="0"/>
              <w:spacing w:after="0" w:line="240" w:lineRule="auto"/>
              <w:rPr>
                <w:b/>
                <w:sz w:val="24"/>
                <w:szCs w:val="24"/>
              </w:rPr>
            </w:pPr>
          </w:p>
        </w:tc>
        <w:tc>
          <w:tcPr>
            <w:tcW w:w="2674" w:type="dxa"/>
            <w:tcBorders>
              <w:right w:val="single" w:sz="4" w:space="0" w:color="auto"/>
            </w:tcBorders>
            <w:shd w:val="clear" w:color="auto" w:fill="auto"/>
          </w:tcPr>
          <w:p w14:paraId="21695835" w14:textId="77777777" w:rsidR="009A4A3F" w:rsidRPr="001D1348" w:rsidRDefault="007518B0" w:rsidP="001D1348">
            <w:pPr>
              <w:spacing w:after="0" w:line="240" w:lineRule="auto"/>
              <w:rPr>
                <w:sz w:val="24"/>
                <w:szCs w:val="24"/>
              </w:rPr>
            </w:pPr>
            <w:r w:rsidRPr="001D1348">
              <w:rPr>
                <w:sz w:val="24"/>
                <w:szCs w:val="24"/>
              </w:rPr>
              <w:t>Подготовка и сдача отчетности</w:t>
            </w:r>
          </w:p>
        </w:tc>
        <w:tc>
          <w:tcPr>
            <w:tcW w:w="3396" w:type="dxa"/>
            <w:tcBorders>
              <w:left w:val="single" w:sz="4" w:space="0" w:color="auto"/>
              <w:right w:val="single" w:sz="4" w:space="0" w:color="auto"/>
            </w:tcBorders>
            <w:shd w:val="clear" w:color="auto" w:fill="auto"/>
          </w:tcPr>
          <w:p w14:paraId="6169B12F" w14:textId="77777777" w:rsidR="009A4A3F" w:rsidRPr="001D1348" w:rsidRDefault="007518B0" w:rsidP="001D1348">
            <w:pPr>
              <w:spacing w:after="0" w:line="240" w:lineRule="auto"/>
              <w:rPr>
                <w:sz w:val="24"/>
                <w:szCs w:val="24"/>
              </w:rPr>
            </w:pPr>
            <w:r w:rsidRPr="001D1348">
              <w:rPr>
                <w:sz w:val="24"/>
                <w:szCs w:val="24"/>
              </w:rPr>
              <w:t>Подготовка и сдача отчетности</w:t>
            </w:r>
          </w:p>
        </w:tc>
      </w:tr>
      <w:tr w:rsidR="001D1348" w:rsidRPr="001D1348" w14:paraId="1F099A91" w14:textId="77777777" w:rsidTr="001D1348">
        <w:trPr>
          <w:trHeight w:val="237"/>
        </w:trPr>
        <w:tc>
          <w:tcPr>
            <w:tcW w:w="539" w:type="dxa"/>
            <w:vMerge w:val="restart"/>
            <w:shd w:val="clear" w:color="auto" w:fill="00B050"/>
          </w:tcPr>
          <w:p w14:paraId="7A1296D9" w14:textId="77777777" w:rsidR="009A4A3F" w:rsidRPr="001D1348" w:rsidRDefault="007518B0" w:rsidP="001D1348">
            <w:pPr>
              <w:spacing w:after="0" w:line="240" w:lineRule="auto"/>
              <w:rPr>
                <w:b/>
                <w:sz w:val="24"/>
                <w:szCs w:val="24"/>
              </w:rPr>
            </w:pPr>
            <w:r w:rsidRPr="001D1348">
              <w:rPr>
                <w:b/>
                <w:sz w:val="24"/>
                <w:szCs w:val="24"/>
              </w:rPr>
              <w:t>В</w:t>
            </w:r>
          </w:p>
        </w:tc>
        <w:tc>
          <w:tcPr>
            <w:tcW w:w="3024" w:type="dxa"/>
            <w:vMerge w:val="restart"/>
            <w:shd w:val="clear" w:color="auto" w:fill="92D050"/>
          </w:tcPr>
          <w:p w14:paraId="3631EA9C" w14:textId="78B91248" w:rsidR="009A4A3F" w:rsidRPr="001D1348" w:rsidRDefault="007518B0" w:rsidP="001D1348">
            <w:pPr>
              <w:spacing w:after="0" w:line="240" w:lineRule="auto"/>
              <w:rPr>
                <w:sz w:val="24"/>
                <w:szCs w:val="24"/>
              </w:rPr>
            </w:pPr>
            <w:r w:rsidRPr="001D1348">
              <w:rPr>
                <w:b/>
                <w:sz w:val="24"/>
                <w:szCs w:val="24"/>
              </w:rPr>
              <w:t>Ремонт и обслуживание рабочей поверхности БВС</w:t>
            </w:r>
          </w:p>
        </w:tc>
        <w:tc>
          <w:tcPr>
            <w:tcW w:w="2674" w:type="dxa"/>
            <w:tcBorders>
              <w:right w:val="single" w:sz="4" w:space="0" w:color="auto"/>
            </w:tcBorders>
            <w:shd w:val="clear" w:color="auto" w:fill="auto"/>
          </w:tcPr>
          <w:p w14:paraId="34022C2D" w14:textId="77777777" w:rsidR="009A4A3F" w:rsidRPr="001D1348" w:rsidRDefault="007518B0" w:rsidP="001D1348">
            <w:pPr>
              <w:spacing w:after="0" w:line="240" w:lineRule="auto"/>
              <w:rPr>
                <w:sz w:val="24"/>
                <w:szCs w:val="24"/>
              </w:rPr>
            </w:pPr>
            <w:r w:rsidRPr="001D1348">
              <w:rPr>
                <w:sz w:val="24"/>
                <w:szCs w:val="24"/>
              </w:rPr>
              <w:t>Навыки выявления, локализации и описания неисправных узлов/частей БВС самолетного типа.</w:t>
            </w:r>
          </w:p>
        </w:tc>
        <w:tc>
          <w:tcPr>
            <w:tcW w:w="3396" w:type="dxa"/>
            <w:tcBorders>
              <w:left w:val="single" w:sz="4" w:space="0" w:color="auto"/>
              <w:right w:val="single" w:sz="4" w:space="0" w:color="auto"/>
            </w:tcBorders>
            <w:shd w:val="clear" w:color="auto" w:fill="auto"/>
          </w:tcPr>
          <w:p w14:paraId="52659B74" w14:textId="77777777" w:rsidR="009A4A3F" w:rsidRPr="001D1348" w:rsidRDefault="007518B0" w:rsidP="001D1348">
            <w:pPr>
              <w:spacing w:after="0" w:line="240" w:lineRule="auto"/>
              <w:rPr>
                <w:sz w:val="24"/>
                <w:szCs w:val="24"/>
              </w:rPr>
            </w:pPr>
            <w:r w:rsidRPr="001D1348">
              <w:rPr>
                <w:sz w:val="24"/>
                <w:szCs w:val="24"/>
              </w:rPr>
              <w:t>Сравнение с эталонной ведомостью выявленных неисправностей.</w:t>
            </w:r>
          </w:p>
        </w:tc>
      </w:tr>
      <w:tr w:rsidR="001D1348" w:rsidRPr="001D1348" w14:paraId="1FF24FEB" w14:textId="77777777" w:rsidTr="001D1348">
        <w:trPr>
          <w:trHeight w:val="255"/>
        </w:trPr>
        <w:tc>
          <w:tcPr>
            <w:tcW w:w="539" w:type="dxa"/>
            <w:vMerge/>
            <w:shd w:val="clear" w:color="auto" w:fill="00B050"/>
          </w:tcPr>
          <w:p w14:paraId="4E7B75F5"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71690434" w14:textId="77777777" w:rsidR="009A4A3F" w:rsidRPr="001D1348" w:rsidRDefault="009A4A3F" w:rsidP="001D1348">
            <w:pPr>
              <w:widowControl w:val="0"/>
              <w:spacing w:after="0" w:line="240" w:lineRule="auto"/>
              <w:rPr>
                <w:sz w:val="24"/>
                <w:szCs w:val="24"/>
              </w:rPr>
            </w:pPr>
          </w:p>
        </w:tc>
        <w:tc>
          <w:tcPr>
            <w:tcW w:w="2674" w:type="dxa"/>
            <w:tcBorders>
              <w:right w:val="single" w:sz="4" w:space="0" w:color="000000"/>
            </w:tcBorders>
            <w:shd w:val="clear" w:color="auto" w:fill="auto"/>
          </w:tcPr>
          <w:p w14:paraId="64D334AD" w14:textId="77777777" w:rsidR="009A4A3F" w:rsidRPr="001D1348" w:rsidRDefault="007518B0" w:rsidP="001D1348">
            <w:pPr>
              <w:spacing w:after="0" w:line="240" w:lineRule="auto"/>
              <w:rPr>
                <w:sz w:val="24"/>
                <w:szCs w:val="24"/>
              </w:rPr>
            </w:pPr>
            <w:r w:rsidRPr="001D1348">
              <w:rPr>
                <w:sz w:val="24"/>
                <w:szCs w:val="24"/>
              </w:rPr>
              <w:t>Навыки подбора комплектующих/узлов для ремонта БВС самолетного типа.</w:t>
            </w:r>
          </w:p>
        </w:tc>
        <w:tc>
          <w:tcPr>
            <w:tcW w:w="3396" w:type="dxa"/>
            <w:tcBorders>
              <w:left w:val="single" w:sz="4" w:space="0" w:color="000000"/>
            </w:tcBorders>
            <w:shd w:val="clear" w:color="auto" w:fill="auto"/>
          </w:tcPr>
          <w:p w14:paraId="1598BF5F" w14:textId="77777777" w:rsidR="009A4A3F" w:rsidRPr="001D1348" w:rsidRDefault="007518B0" w:rsidP="001D1348">
            <w:pPr>
              <w:spacing w:after="0" w:line="240" w:lineRule="auto"/>
              <w:rPr>
                <w:sz w:val="24"/>
                <w:szCs w:val="24"/>
              </w:rPr>
            </w:pPr>
            <w:r w:rsidRPr="001D1348">
              <w:rPr>
                <w:sz w:val="24"/>
                <w:szCs w:val="24"/>
              </w:rPr>
              <w:t>Сравнение с эталонным списком комплектующих</w:t>
            </w:r>
          </w:p>
        </w:tc>
      </w:tr>
      <w:tr w:rsidR="001D1348" w:rsidRPr="001D1348" w14:paraId="7239DE10" w14:textId="77777777" w:rsidTr="001D1348">
        <w:trPr>
          <w:trHeight w:val="180"/>
        </w:trPr>
        <w:tc>
          <w:tcPr>
            <w:tcW w:w="539" w:type="dxa"/>
            <w:vMerge/>
            <w:shd w:val="clear" w:color="auto" w:fill="00B050"/>
          </w:tcPr>
          <w:p w14:paraId="2DF0AAE3"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04D88901" w14:textId="77777777" w:rsidR="009A4A3F" w:rsidRPr="001D1348" w:rsidRDefault="009A4A3F" w:rsidP="001D1348">
            <w:pPr>
              <w:widowControl w:val="0"/>
              <w:spacing w:after="0" w:line="240" w:lineRule="auto"/>
              <w:rPr>
                <w:sz w:val="24"/>
                <w:szCs w:val="24"/>
              </w:rPr>
            </w:pPr>
          </w:p>
        </w:tc>
        <w:tc>
          <w:tcPr>
            <w:tcW w:w="2674" w:type="dxa"/>
            <w:shd w:val="clear" w:color="auto" w:fill="auto"/>
          </w:tcPr>
          <w:p w14:paraId="020CAA3B" w14:textId="77777777" w:rsidR="009A4A3F" w:rsidRPr="001D1348" w:rsidRDefault="007518B0" w:rsidP="001D1348">
            <w:pPr>
              <w:spacing w:after="0" w:line="240" w:lineRule="auto"/>
              <w:rPr>
                <w:sz w:val="24"/>
                <w:szCs w:val="24"/>
              </w:rPr>
            </w:pPr>
            <w:r w:rsidRPr="001D1348">
              <w:rPr>
                <w:sz w:val="24"/>
                <w:szCs w:val="24"/>
              </w:rPr>
              <w:t>Навыки подбора полимерных/композитных материалов для ремонта БВС самолетного типа.</w:t>
            </w:r>
          </w:p>
        </w:tc>
        <w:tc>
          <w:tcPr>
            <w:tcW w:w="3396" w:type="dxa"/>
            <w:shd w:val="clear" w:color="auto" w:fill="auto"/>
          </w:tcPr>
          <w:p w14:paraId="3AEB5C1F" w14:textId="77777777" w:rsidR="009A4A3F" w:rsidRPr="001D1348" w:rsidRDefault="007518B0" w:rsidP="001D1348">
            <w:pPr>
              <w:spacing w:after="0" w:line="240" w:lineRule="auto"/>
              <w:rPr>
                <w:sz w:val="24"/>
                <w:szCs w:val="24"/>
              </w:rPr>
            </w:pPr>
            <w:r w:rsidRPr="001D1348">
              <w:rPr>
                <w:sz w:val="24"/>
                <w:szCs w:val="24"/>
              </w:rPr>
              <w:t>Использование списка материалов составных частей</w:t>
            </w:r>
          </w:p>
        </w:tc>
      </w:tr>
      <w:tr w:rsidR="001D1348" w:rsidRPr="001D1348" w14:paraId="4BFAD0D7" w14:textId="77777777" w:rsidTr="001D1348">
        <w:trPr>
          <w:trHeight w:val="135"/>
        </w:trPr>
        <w:tc>
          <w:tcPr>
            <w:tcW w:w="539" w:type="dxa"/>
            <w:vMerge/>
            <w:shd w:val="clear" w:color="auto" w:fill="00B050"/>
          </w:tcPr>
          <w:p w14:paraId="310903A0"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41DCD5AF" w14:textId="77777777" w:rsidR="009A4A3F" w:rsidRPr="001D1348" w:rsidRDefault="009A4A3F" w:rsidP="001D1348">
            <w:pPr>
              <w:widowControl w:val="0"/>
              <w:spacing w:after="0" w:line="240" w:lineRule="auto"/>
              <w:rPr>
                <w:sz w:val="24"/>
                <w:szCs w:val="24"/>
              </w:rPr>
            </w:pPr>
          </w:p>
        </w:tc>
        <w:tc>
          <w:tcPr>
            <w:tcW w:w="2674" w:type="dxa"/>
            <w:shd w:val="clear" w:color="auto" w:fill="auto"/>
          </w:tcPr>
          <w:p w14:paraId="4FFE7C21" w14:textId="77777777" w:rsidR="009A4A3F" w:rsidRPr="001D1348" w:rsidRDefault="007518B0" w:rsidP="001D1348">
            <w:pPr>
              <w:spacing w:after="0" w:line="240" w:lineRule="auto"/>
              <w:rPr>
                <w:sz w:val="24"/>
                <w:szCs w:val="24"/>
              </w:rPr>
            </w:pPr>
            <w:r w:rsidRPr="001D1348">
              <w:rPr>
                <w:sz w:val="24"/>
                <w:szCs w:val="24"/>
              </w:rPr>
              <w:t>Применение безопасных методов работы.</w:t>
            </w:r>
          </w:p>
        </w:tc>
        <w:tc>
          <w:tcPr>
            <w:tcW w:w="3396" w:type="dxa"/>
            <w:shd w:val="clear" w:color="auto" w:fill="auto"/>
          </w:tcPr>
          <w:p w14:paraId="70ECEADB" w14:textId="77777777" w:rsidR="009A4A3F" w:rsidRPr="001D1348" w:rsidRDefault="007518B0" w:rsidP="001D1348">
            <w:pPr>
              <w:spacing w:after="0" w:line="240" w:lineRule="auto"/>
              <w:rPr>
                <w:sz w:val="24"/>
                <w:szCs w:val="24"/>
              </w:rPr>
            </w:pPr>
            <w:r w:rsidRPr="001D1348">
              <w:rPr>
                <w:sz w:val="24"/>
                <w:szCs w:val="24"/>
              </w:rPr>
              <w:t>Оценка техники безопасности при выполнении работ по диагностированию неисправных узлов БВС</w:t>
            </w:r>
          </w:p>
        </w:tc>
      </w:tr>
      <w:tr w:rsidR="001D1348" w:rsidRPr="001D1348" w14:paraId="2E97D71D" w14:textId="77777777" w:rsidTr="001D1348">
        <w:trPr>
          <w:trHeight w:val="111"/>
        </w:trPr>
        <w:tc>
          <w:tcPr>
            <w:tcW w:w="539" w:type="dxa"/>
            <w:vMerge/>
            <w:shd w:val="clear" w:color="auto" w:fill="00B050"/>
          </w:tcPr>
          <w:p w14:paraId="702A968E"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2CDEA63F" w14:textId="77777777" w:rsidR="009A4A3F" w:rsidRPr="001D1348" w:rsidRDefault="009A4A3F" w:rsidP="001D1348">
            <w:pPr>
              <w:widowControl w:val="0"/>
              <w:spacing w:after="0" w:line="240" w:lineRule="auto"/>
              <w:rPr>
                <w:sz w:val="24"/>
                <w:szCs w:val="24"/>
              </w:rPr>
            </w:pPr>
          </w:p>
        </w:tc>
        <w:tc>
          <w:tcPr>
            <w:tcW w:w="2674" w:type="dxa"/>
            <w:shd w:val="clear" w:color="auto" w:fill="auto"/>
          </w:tcPr>
          <w:p w14:paraId="749C7EA6" w14:textId="77777777" w:rsidR="009A4A3F" w:rsidRPr="001D1348" w:rsidRDefault="007518B0" w:rsidP="001D1348">
            <w:pPr>
              <w:spacing w:after="0" w:line="240" w:lineRule="auto"/>
              <w:rPr>
                <w:sz w:val="24"/>
                <w:szCs w:val="24"/>
              </w:rPr>
            </w:pPr>
            <w:r w:rsidRPr="001D1348">
              <w:rPr>
                <w:sz w:val="24"/>
                <w:szCs w:val="24"/>
              </w:rPr>
              <w:t>Применение безопасных методов работы.</w:t>
            </w:r>
          </w:p>
        </w:tc>
        <w:tc>
          <w:tcPr>
            <w:tcW w:w="3396" w:type="dxa"/>
            <w:shd w:val="clear" w:color="auto" w:fill="auto"/>
          </w:tcPr>
          <w:p w14:paraId="32B39640" w14:textId="77777777" w:rsidR="009A4A3F" w:rsidRPr="001D1348" w:rsidRDefault="007518B0" w:rsidP="001D1348">
            <w:pPr>
              <w:spacing w:after="0" w:line="240" w:lineRule="auto"/>
              <w:rPr>
                <w:sz w:val="24"/>
                <w:szCs w:val="24"/>
              </w:rPr>
            </w:pPr>
            <w:r w:rsidRPr="001D1348">
              <w:rPr>
                <w:sz w:val="24"/>
                <w:szCs w:val="24"/>
              </w:rPr>
              <w:t>Оценка техники безопасности при выполнении работ по диагностированию неисправных узлов БВС</w:t>
            </w:r>
          </w:p>
        </w:tc>
      </w:tr>
      <w:tr w:rsidR="001D1348" w:rsidRPr="001D1348" w14:paraId="5BF1BFEF" w14:textId="77777777" w:rsidTr="001D1348">
        <w:trPr>
          <w:trHeight w:val="1167"/>
        </w:trPr>
        <w:tc>
          <w:tcPr>
            <w:tcW w:w="539" w:type="dxa"/>
            <w:vMerge w:val="restart"/>
            <w:shd w:val="clear" w:color="auto" w:fill="00B050"/>
          </w:tcPr>
          <w:p w14:paraId="1224406A" w14:textId="77777777" w:rsidR="009A4A3F" w:rsidRPr="001D1348" w:rsidRDefault="007518B0" w:rsidP="001D1348">
            <w:pPr>
              <w:widowControl w:val="0"/>
              <w:spacing w:after="0" w:line="240" w:lineRule="auto"/>
              <w:rPr>
                <w:sz w:val="24"/>
                <w:szCs w:val="24"/>
              </w:rPr>
            </w:pPr>
            <w:r w:rsidRPr="001D1348">
              <w:rPr>
                <w:b/>
                <w:sz w:val="24"/>
                <w:szCs w:val="24"/>
              </w:rPr>
              <w:t>Г</w:t>
            </w:r>
          </w:p>
        </w:tc>
        <w:tc>
          <w:tcPr>
            <w:tcW w:w="3024" w:type="dxa"/>
            <w:vMerge w:val="restart"/>
            <w:shd w:val="clear" w:color="auto" w:fill="92D050"/>
          </w:tcPr>
          <w:p w14:paraId="13C7E3EC" w14:textId="77777777" w:rsidR="009A4A3F" w:rsidRPr="001D1348" w:rsidRDefault="007518B0" w:rsidP="001D1348">
            <w:pPr>
              <w:widowControl w:val="0"/>
              <w:spacing w:after="0" w:line="240" w:lineRule="auto"/>
              <w:rPr>
                <w:sz w:val="24"/>
                <w:szCs w:val="24"/>
              </w:rPr>
            </w:pPr>
            <w:r w:rsidRPr="001D1348">
              <w:rPr>
                <w:b/>
                <w:sz w:val="24"/>
                <w:szCs w:val="24"/>
              </w:rPr>
              <w:t>Разработка конструкционного узла БВС</w:t>
            </w:r>
          </w:p>
          <w:p w14:paraId="767F9E29" w14:textId="77777777" w:rsidR="009A4A3F" w:rsidRPr="001D1348" w:rsidRDefault="009A4A3F" w:rsidP="001D1348">
            <w:pPr>
              <w:widowControl w:val="0"/>
              <w:spacing w:after="0" w:line="240" w:lineRule="auto"/>
              <w:rPr>
                <w:sz w:val="24"/>
                <w:szCs w:val="24"/>
              </w:rPr>
            </w:pPr>
          </w:p>
        </w:tc>
        <w:tc>
          <w:tcPr>
            <w:tcW w:w="2674" w:type="dxa"/>
            <w:shd w:val="clear" w:color="auto" w:fill="auto"/>
          </w:tcPr>
          <w:p w14:paraId="18E38B66" w14:textId="77777777" w:rsidR="009A4A3F" w:rsidRPr="001D1348" w:rsidRDefault="007518B0" w:rsidP="001D1348">
            <w:pPr>
              <w:spacing w:after="0" w:line="240" w:lineRule="auto"/>
              <w:rPr>
                <w:sz w:val="24"/>
                <w:szCs w:val="24"/>
              </w:rPr>
            </w:pPr>
            <w:r w:rsidRPr="001D1348">
              <w:rPr>
                <w:sz w:val="24"/>
                <w:szCs w:val="24"/>
              </w:rPr>
              <w:t>Навыки подготовки необходимого оборудования и инструмента</w:t>
            </w:r>
          </w:p>
        </w:tc>
        <w:tc>
          <w:tcPr>
            <w:tcW w:w="3396" w:type="dxa"/>
            <w:shd w:val="clear" w:color="auto" w:fill="auto"/>
          </w:tcPr>
          <w:p w14:paraId="6C678F4F" w14:textId="77777777" w:rsidR="009A4A3F" w:rsidRPr="001D1348" w:rsidRDefault="009A4A3F" w:rsidP="001D1348">
            <w:pPr>
              <w:spacing w:after="0" w:line="240" w:lineRule="auto"/>
              <w:rPr>
                <w:sz w:val="24"/>
                <w:szCs w:val="24"/>
              </w:rPr>
            </w:pPr>
          </w:p>
        </w:tc>
      </w:tr>
      <w:tr w:rsidR="001D1348" w:rsidRPr="001D1348" w14:paraId="5E9C700A" w14:textId="77777777" w:rsidTr="001D1348">
        <w:trPr>
          <w:trHeight w:val="1167"/>
        </w:trPr>
        <w:tc>
          <w:tcPr>
            <w:tcW w:w="539" w:type="dxa"/>
            <w:vMerge/>
            <w:shd w:val="clear" w:color="auto" w:fill="00B050"/>
          </w:tcPr>
          <w:p w14:paraId="645D25F0"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64855A87" w14:textId="77777777" w:rsidR="009A4A3F" w:rsidRPr="001D1348" w:rsidRDefault="009A4A3F" w:rsidP="001D1348">
            <w:pPr>
              <w:widowControl w:val="0"/>
              <w:spacing w:after="0" w:line="240" w:lineRule="auto"/>
              <w:rPr>
                <w:sz w:val="24"/>
                <w:szCs w:val="24"/>
              </w:rPr>
            </w:pPr>
          </w:p>
        </w:tc>
        <w:tc>
          <w:tcPr>
            <w:tcW w:w="2674" w:type="dxa"/>
            <w:shd w:val="clear" w:color="auto" w:fill="auto"/>
          </w:tcPr>
          <w:p w14:paraId="6AEECDEC" w14:textId="77777777" w:rsidR="009A4A3F" w:rsidRPr="001D1348" w:rsidRDefault="007518B0" w:rsidP="001D1348">
            <w:pPr>
              <w:spacing w:after="0" w:line="240" w:lineRule="auto"/>
              <w:rPr>
                <w:sz w:val="24"/>
                <w:szCs w:val="24"/>
              </w:rPr>
            </w:pPr>
            <w:r w:rsidRPr="001D1348">
              <w:rPr>
                <w:sz w:val="24"/>
                <w:szCs w:val="24"/>
              </w:rPr>
              <w:t>Навыки разработки цифровой 3D модели узла</w:t>
            </w:r>
          </w:p>
        </w:tc>
        <w:tc>
          <w:tcPr>
            <w:tcW w:w="3396" w:type="dxa"/>
            <w:shd w:val="clear" w:color="auto" w:fill="auto"/>
          </w:tcPr>
          <w:p w14:paraId="665ED19D" w14:textId="77777777" w:rsidR="009A4A3F" w:rsidRPr="001D1348" w:rsidRDefault="007518B0" w:rsidP="001D1348">
            <w:pPr>
              <w:spacing w:after="0" w:line="240" w:lineRule="auto"/>
              <w:rPr>
                <w:sz w:val="24"/>
                <w:szCs w:val="24"/>
              </w:rPr>
            </w:pPr>
            <w:r w:rsidRPr="001D1348">
              <w:rPr>
                <w:sz w:val="24"/>
                <w:szCs w:val="24"/>
              </w:rPr>
              <w:t>Проверка оборудования и инструментов из п.1. Среда 3D моделирования (на выбор конкурсанта)</w:t>
            </w:r>
          </w:p>
        </w:tc>
      </w:tr>
      <w:tr w:rsidR="001D1348" w:rsidRPr="001D1348" w14:paraId="01A7BAB9" w14:textId="77777777" w:rsidTr="001D1348">
        <w:trPr>
          <w:trHeight w:val="1167"/>
        </w:trPr>
        <w:tc>
          <w:tcPr>
            <w:tcW w:w="539" w:type="dxa"/>
            <w:vMerge/>
            <w:shd w:val="clear" w:color="auto" w:fill="00B050"/>
          </w:tcPr>
          <w:p w14:paraId="32832113"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6B98AFE4" w14:textId="77777777" w:rsidR="009A4A3F" w:rsidRPr="001D1348" w:rsidRDefault="009A4A3F" w:rsidP="001D1348">
            <w:pPr>
              <w:widowControl w:val="0"/>
              <w:spacing w:after="0" w:line="240" w:lineRule="auto"/>
              <w:rPr>
                <w:sz w:val="24"/>
                <w:szCs w:val="24"/>
              </w:rPr>
            </w:pPr>
          </w:p>
        </w:tc>
        <w:tc>
          <w:tcPr>
            <w:tcW w:w="2674" w:type="dxa"/>
            <w:shd w:val="clear" w:color="auto" w:fill="auto"/>
          </w:tcPr>
          <w:p w14:paraId="5BA09D6F" w14:textId="77777777" w:rsidR="009A4A3F" w:rsidRPr="001D1348" w:rsidRDefault="007518B0" w:rsidP="001D1348">
            <w:pPr>
              <w:spacing w:after="0" w:line="240" w:lineRule="auto"/>
              <w:rPr>
                <w:sz w:val="24"/>
                <w:szCs w:val="24"/>
              </w:rPr>
            </w:pPr>
            <w:r w:rsidRPr="001D1348">
              <w:rPr>
                <w:sz w:val="24"/>
                <w:szCs w:val="24"/>
              </w:rPr>
              <w:t>Навыки оформления чертежа в соответствии с техническими требованиями</w:t>
            </w:r>
          </w:p>
        </w:tc>
        <w:tc>
          <w:tcPr>
            <w:tcW w:w="3396" w:type="dxa"/>
            <w:shd w:val="clear" w:color="auto" w:fill="auto"/>
          </w:tcPr>
          <w:p w14:paraId="3BC4A2D6" w14:textId="77777777" w:rsidR="009A4A3F" w:rsidRPr="001D1348" w:rsidRDefault="007518B0" w:rsidP="001D1348">
            <w:pPr>
              <w:spacing w:after="0" w:line="240" w:lineRule="auto"/>
              <w:rPr>
                <w:sz w:val="24"/>
                <w:szCs w:val="24"/>
              </w:rPr>
            </w:pPr>
            <w:r w:rsidRPr="001D1348">
              <w:rPr>
                <w:sz w:val="24"/>
                <w:szCs w:val="24"/>
              </w:rPr>
              <w:t>Проверка разработанной конкурсантом 3D модели узла и создание по ней 2D чертежа.</w:t>
            </w:r>
          </w:p>
        </w:tc>
      </w:tr>
      <w:tr w:rsidR="001D1348" w:rsidRPr="001D1348" w14:paraId="585B54AA" w14:textId="77777777" w:rsidTr="001D1348">
        <w:trPr>
          <w:trHeight w:val="1167"/>
        </w:trPr>
        <w:tc>
          <w:tcPr>
            <w:tcW w:w="539" w:type="dxa"/>
            <w:vMerge/>
            <w:shd w:val="clear" w:color="auto" w:fill="00B050"/>
          </w:tcPr>
          <w:p w14:paraId="1AB2E98E"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5CB6B5B7" w14:textId="77777777" w:rsidR="009A4A3F" w:rsidRPr="001D1348" w:rsidRDefault="009A4A3F" w:rsidP="001D1348">
            <w:pPr>
              <w:widowControl w:val="0"/>
              <w:spacing w:after="0" w:line="240" w:lineRule="auto"/>
              <w:rPr>
                <w:sz w:val="24"/>
                <w:szCs w:val="24"/>
              </w:rPr>
            </w:pPr>
          </w:p>
        </w:tc>
        <w:tc>
          <w:tcPr>
            <w:tcW w:w="2674" w:type="dxa"/>
            <w:shd w:val="clear" w:color="auto" w:fill="auto"/>
          </w:tcPr>
          <w:p w14:paraId="68661D9C" w14:textId="77777777" w:rsidR="009A4A3F" w:rsidRPr="001D1348" w:rsidRDefault="007518B0" w:rsidP="001D1348">
            <w:pPr>
              <w:spacing w:after="0" w:line="240" w:lineRule="auto"/>
              <w:rPr>
                <w:sz w:val="24"/>
                <w:szCs w:val="24"/>
              </w:rPr>
            </w:pPr>
            <w:r w:rsidRPr="001D1348">
              <w:rPr>
                <w:sz w:val="24"/>
                <w:szCs w:val="24"/>
              </w:rPr>
              <w:t>Навыки оформления слайсинг модели и файлов к печати</w:t>
            </w:r>
          </w:p>
        </w:tc>
        <w:tc>
          <w:tcPr>
            <w:tcW w:w="3396" w:type="dxa"/>
            <w:shd w:val="clear" w:color="auto" w:fill="auto"/>
          </w:tcPr>
          <w:p w14:paraId="308AD006" w14:textId="77777777" w:rsidR="009A4A3F" w:rsidRPr="001D1348" w:rsidRDefault="007518B0" w:rsidP="001D1348">
            <w:pPr>
              <w:spacing w:after="0" w:line="240" w:lineRule="auto"/>
              <w:rPr>
                <w:sz w:val="24"/>
                <w:szCs w:val="24"/>
              </w:rPr>
            </w:pPr>
            <w:r w:rsidRPr="001D1348">
              <w:rPr>
                <w:sz w:val="24"/>
                <w:szCs w:val="24"/>
              </w:rPr>
              <w:t>Проверка 3D модели, разработанной конкурсантом. Слайсер. Параметры принтера (диаметр сопла, размер стола</w:t>
            </w:r>
          </w:p>
        </w:tc>
      </w:tr>
      <w:tr w:rsidR="001D1348" w:rsidRPr="001D1348" w14:paraId="69D2E9D5" w14:textId="77777777" w:rsidTr="001D1348">
        <w:trPr>
          <w:trHeight w:val="1167"/>
        </w:trPr>
        <w:tc>
          <w:tcPr>
            <w:tcW w:w="539" w:type="dxa"/>
            <w:vMerge/>
            <w:shd w:val="clear" w:color="auto" w:fill="00B050"/>
          </w:tcPr>
          <w:p w14:paraId="42CBD978"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2162B706" w14:textId="77777777" w:rsidR="009A4A3F" w:rsidRPr="001D1348" w:rsidRDefault="009A4A3F" w:rsidP="001D1348">
            <w:pPr>
              <w:widowControl w:val="0"/>
              <w:spacing w:after="0" w:line="240" w:lineRule="auto"/>
              <w:rPr>
                <w:sz w:val="24"/>
                <w:szCs w:val="24"/>
              </w:rPr>
            </w:pPr>
          </w:p>
        </w:tc>
        <w:tc>
          <w:tcPr>
            <w:tcW w:w="2674" w:type="dxa"/>
            <w:shd w:val="clear" w:color="auto" w:fill="auto"/>
          </w:tcPr>
          <w:p w14:paraId="63142044" w14:textId="77777777" w:rsidR="009A4A3F" w:rsidRPr="001D1348" w:rsidRDefault="007518B0" w:rsidP="001D1348">
            <w:pPr>
              <w:spacing w:after="0" w:line="240" w:lineRule="auto"/>
              <w:rPr>
                <w:sz w:val="24"/>
                <w:szCs w:val="24"/>
              </w:rPr>
            </w:pPr>
            <w:r w:rsidRPr="001D1348">
              <w:rPr>
                <w:sz w:val="24"/>
                <w:szCs w:val="24"/>
              </w:rPr>
              <w:t>Навыки оформления файлов для оценивания</w:t>
            </w:r>
          </w:p>
        </w:tc>
        <w:tc>
          <w:tcPr>
            <w:tcW w:w="3396" w:type="dxa"/>
            <w:shd w:val="clear" w:color="auto" w:fill="auto"/>
          </w:tcPr>
          <w:p w14:paraId="1626CEA9" w14:textId="77777777" w:rsidR="009A4A3F" w:rsidRPr="001D1348" w:rsidRDefault="007518B0" w:rsidP="001D1348">
            <w:pPr>
              <w:spacing w:after="0" w:line="240" w:lineRule="auto"/>
              <w:rPr>
                <w:sz w:val="24"/>
                <w:szCs w:val="24"/>
              </w:rPr>
            </w:pPr>
            <w:r w:rsidRPr="001D1348">
              <w:rPr>
                <w:sz w:val="24"/>
                <w:szCs w:val="24"/>
              </w:rPr>
              <w:t>Проверка файлов, разработанных конкурсантом в соответствии с требованиями.</w:t>
            </w:r>
          </w:p>
        </w:tc>
      </w:tr>
      <w:tr w:rsidR="001D1348" w:rsidRPr="001D1348" w14:paraId="75C0A4BE" w14:textId="77777777" w:rsidTr="001D1348">
        <w:trPr>
          <w:trHeight w:val="957"/>
        </w:trPr>
        <w:tc>
          <w:tcPr>
            <w:tcW w:w="539" w:type="dxa"/>
            <w:vMerge w:val="restart"/>
            <w:shd w:val="clear" w:color="auto" w:fill="00B050"/>
          </w:tcPr>
          <w:p w14:paraId="5B61724F" w14:textId="77777777" w:rsidR="009A4A3F" w:rsidRPr="001D1348" w:rsidRDefault="007518B0" w:rsidP="001D1348">
            <w:pPr>
              <w:widowControl w:val="0"/>
              <w:spacing w:after="0" w:line="240" w:lineRule="auto"/>
              <w:rPr>
                <w:sz w:val="24"/>
                <w:szCs w:val="24"/>
              </w:rPr>
            </w:pPr>
            <w:r w:rsidRPr="001D1348">
              <w:rPr>
                <w:b/>
                <w:sz w:val="24"/>
                <w:szCs w:val="24"/>
              </w:rPr>
              <w:t>Д</w:t>
            </w:r>
          </w:p>
        </w:tc>
        <w:tc>
          <w:tcPr>
            <w:tcW w:w="3024" w:type="dxa"/>
            <w:vMerge w:val="restart"/>
            <w:shd w:val="clear" w:color="auto" w:fill="92D050"/>
          </w:tcPr>
          <w:p w14:paraId="446B2A0C" w14:textId="77777777" w:rsidR="009A4A3F" w:rsidRPr="001D1348" w:rsidRDefault="007518B0" w:rsidP="001D1348">
            <w:pPr>
              <w:widowControl w:val="0"/>
              <w:spacing w:after="0" w:line="240" w:lineRule="auto"/>
              <w:rPr>
                <w:b/>
                <w:sz w:val="24"/>
                <w:szCs w:val="24"/>
              </w:rPr>
            </w:pPr>
            <w:r w:rsidRPr="001D1348">
              <w:rPr>
                <w:b/>
                <w:sz w:val="24"/>
                <w:szCs w:val="24"/>
              </w:rPr>
              <w:t>Изготовление и монтаж разработанного узла в БВС</w:t>
            </w:r>
          </w:p>
        </w:tc>
        <w:tc>
          <w:tcPr>
            <w:tcW w:w="2674" w:type="dxa"/>
            <w:shd w:val="clear" w:color="auto" w:fill="auto"/>
          </w:tcPr>
          <w:p w14:paraId="5E38F708" w14:textId="77777777" w:rsidR="009A4A3F" w:rsidRPr="001D1348" w:rsidRDefault="007518B0" w:rsidP="001D1348">
            <w:pPr>
              <w:widowControl w:val="0"/>
              <w:spacing w:after="0" w:line="240" w:lineRule="auto"/>
              <w:rPr>
                <w:sz w:val="24"/>
                <w:szCs w:val="24"/>
              </w:rPr>
            </w:pPr>
            <w:r w:rsidRPr="001D1348">
              <w:rPr>
                <w:sz w:val="24"/>
                <w:szCs w:val="24"/>
              </w:rPr>
              <w:t>Обработка, сборка и монтаж разработанного узла в БВС</w:t>
            </w:r>
          </w:p>
        </w:tc>
        <w:tc>
          <w:tcPr>
            <w:tcW w:w="3396" w:type="dxa"/>
            <w:shd w:val="clear" w:color="auto" w:fill="auto"/>
          </w:tcPr>
          <w:p w14:paraId="4A69E498" w14:textId="77777777" w:rsidR="009A4A3F" w:rsidRPr="001D1348" w:rsidRDefault="007518B0" w:rsidP="001D1348">
            <w:pPr>
              <w:widowControl w:val="0"/>
              <w:spacing w:after="0" w:line="240" w:lineRule="auto"/>
              <w:rPr>
                <w:sz w:val="24"/>
                <w:szCs w:val="24"/>
              </w:rPr>
            </w:pPr>
            <w:r w:rsidRPr="001D1348">
              <w:rPr>
                <w:sz w:val="24"/>
                <w:szCs w:val="24"/>
              </w:rPr>
              <w:t>Проверяется разработанный конкурсантом узел БВС, установленный</w:t>
            </w:r>
          </w:p>
          <w:p w14:paraId="5B736A44" w14:textId="77777777" w:rsidR="009A4A3F" w:rsidRPr="001D1348" w:rsidRDefault="007518B0" w:rsidP="001D1348">
            <w:pPr>
              <w:spacing w:after="0" w:line="240" w:lineRule="auto"/>
              <w:rPr>
                <w:sz w:val="24"/>
                <w:szCs w:val="24"/>
              </w:rPr>
            </w:pPr>
            <w:r w:rsidRPr="001D1348">
              <w:rPr>
                <w:sz w:val="24"/>
                <w:szCs w:val="24"/>
              </w:rPr>
              <w:t>на БВС.</w:t>
            </w:r>
          </w:p>
        </w:tc>
      </w:tr>
      <w:tr w:rsidR="001D1348" w:rsidRPr="001D1348" w14:paraId="63E74A8F" w14:textId="77777777" w:rsidTr="001D1348">
        <w:trPr>
          <w:trHeight w:val="1167"/>
        </w:trPr>
        <w:tc>
          <w:tcPr>
            <w:tcW w:w="539" w:type="dxa"/>
            <w:vMerge/>
            <w:shd w:val="clear" w:color="auto" w:fill="00B050"/>
          </w:tcPr>
          <w:p w14:paraId="7A7CF864"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27521FC6" w14:textId="77777777" w:rsidR="009A4A3F" w:rsidRPr="001D1348" w:rsidRDefault="009A4A3F" w:rsidP="001D1348">
            <w:pPr>
              <w:widowControl w:val="0"/>
              <w:spacing w:after="0" w:line="240" w:lineRule="auto"/>
              <w:rPr>
                <w:sz w:val="24"/>
                <w:szCs w:val="24"/>
              </w:rPr>
            </w:pPr>
          </w:p>
        </w:tc>
        <w:tc>
          <w:tcPr>
            <w:tcW w:w="2674" w:type="dxa"/>
            <w:shd w:val="clear" w:color="auto" w:fill="auto"/>
          </w:tcPr>
          <w:p w14:paraId="1499A3C2" w14:textId="77777777" w:rsidR="009A4A3F" w:rsidRPr="001D1348" w:rsidRDefault="007518B0" w:rsidP="001D1348">
            <w:pPr>
              <w:spacing w:after="0" w:line="240" w:lineRule="auto"/>
              <w:rPr>
                <w:sz w:val="24"/>
                <w:szCs w:val="24"/>
              </w:rPr>
            </w:pPr>
            <w:r w:rsidRPr="001D1348">
              <w:rPr>
                <w:sz w:val="24"/>
                <w:szCs w:val="24"/>
              </w:rPr>
              <w:t>Тестовые испытания разработанного узла БВС</w:t>
            </w:r>
          </w:p>
        </w:tc>
        <w:tc>
          <w:tcPr>
            <w:tcW w:w="3396" w:type="dxa"/>
            <w:shd w:val="clear" w:color="auto" w:fill="auto"/>
          </w:tcPr>
          <w:p w14:paraId="652BFF20" w14:textId="77777777" w:rsidR="009A4A3F" w:rsidRPr="001D1348" w:rsidRDefault="007518B0" w:rsidP="001D1348">
            <w:pPr>
              <w:spacing w:after="0" w:line="240" w:lineRule="auto"/>
              <w:rPr>
                <w:sz w:val="24"/>
                <w:szCs w:val="24"/>
              </w:rPr>
            </w:pPr>
            <w:r w:rsidRPr="001D1348">
              <w:rPr>
                <w:sz w:val="24"/>
                <w:szCs w:val="24"/>
              </w:rPr>
              <w:t>Оценивается работоспособность и выполнение функциональной задачи разработанного узла БВС согласно конкурсному заданию.</w:t>
            </w:r>
          </w:p>
        </w:tc>
      </w:tr>
      <w:tr w:rsidR="001D1348" w:rsidRPr="001D1348" w14:paraId="4861D031" w14:textId="77777777" w:rsidTr="001D1348">
        <w:trPr>
          <w:trHeight w:val="2400"/>
        </w:trPr>
        <w:tc>
          <w:tcPr>
            <w:tcW w:w="539" w:type="dxa"/>
            <w:vMerge/>
            <w:shd w:val="clear" w:color="auto" w:fill="00B050"/>
          </w:tcPr>
          <w:p w14:paraId="3B244B48" w14:textId="77777777" w:rsidR="009A4A3F" w:rsidRPr="001D1348" w:rsidRDefault="009A4A3F" w:rsidP="001D1348">
            <w:pPr>
              <w:widowControl w:val="0"/>
              <w:spacing w:after="0" w:line="240" w:lineRule="auto"/>
              <w:rPr>
                <w:sz w:val="24"/>
                <w:szCs w:val="24"/>
              </w:rPr>
            </w:pPr>
          </w:p>
        </w:tc>
        <w:tc>
          <w:tcPr>
            <w:tcW w:w="3024" w:type="dxa"/>
            <w:vMerge/>
            <w:shd w:val="clear" w:color="auto" w:fill="92D050"/>
          </w:tcPr>
          <w:p w14:paraId="7A68E23E" w14:textId="77777777" w:rsidR="009A4A3F" w:rsidRPr="001D1348" w:rsidRDefault="009A4A3F" w:rsidP="001D1348">
            <w:pPr>
              <w:widowControl w:val="0"/>
              <w:spacing w:after="0" w:line="240" w:lineRule="auto"/>
              <w:rPr>
                <w:sz w:val="24"/>
                <w:szCs w:val="24"/>
              </w:rPr>
            </w:pPr>
          </w:p>
        </w:tc>
        <w:tc>
          <w:tcPr>
            <w:tcW w:w="2674" w:type="dxa"/>
            <w:shd w:val="clear" w:color="auto" w:fill="auto"/>
          </w:tcPr>
          <w:p w14:paraId="24BC639B" w14:textId="77777777" w:rsidR="009A4A3F" w:rsidRPr="001D1348" w:rsidRDefault="007518B0" w:rsidP="001D1348">
            <w:pPr>
              <w:spacing w:after="0" w:line="240" w:lineRule="auto"/>
              <w:rPr>
                <w:sz w:val="24"/>
                <w:szCs w:val="24"/>
              </w:rPr>
            </w:pPr>
            <w:r w:rsidRPr="001D1348">
              <w:rPr>
                <w:sz w:val="24"/>
                <w:szCs w:val="24"/>
              </w:rPr>
              <w:t>Конструкторская документация</w:t>
            </w:r>
          </w:p>
        </w:tc>
        <w:tc>
          <w:tcPr>
            <w:tcW w:w="3396" w:type="dxa"/>
            <w:shd w:val="clear" w:color="auto" w:fill="auto"/>
          </w:tcPr>
          <w:p w14:paraId="6A45E72E" w14:textId="77777777" w:rsidR="009A4A3F" w:rsidRPr="001D1348" w:rsidRDefault="007518B0" w:rsidP="001D1348">
            <w:pPr>
              <w:widowControl w:val="0"/>
              <w:spacing w:after="0" w:line="240" w:lineRule="auto"/>
              <w:rPr>
                <w:sz w:val="24"/>
                <w:szCs w:val="24"/>
              </w:rPr>
            </w:pPr>
            <w:r w:rsidRPr="001D1348">
              <w:rPr>
                <w:sz w:val="24"/>
                <w:szCs w:val="24"/>
              </w:rPr>
              <w:t>Проверяется по окончании модуля на основе предоставленных</w:t>
            </w:r>
          </w:p>
          <w:p w14:paraId="16C2C08E" w14:textId="77777777" w:rsidR="009A4A3F" w:rsidRPr="001D1348" w:rsidRDefault="007518B0" w:rsidP="001D1348">
            <w:pPr>
              <w:spacing w:after="0" w:line="240" w:lineRule="auto"/>
              <w:rPr>
                <w:sz w:val="24"/>
                <w:szCs w:val="24"/>
              </w:rPr>
            </w:pPr>
            <w:r w:rsidRPr="001D1348">
              <w:rPr>
                <w:sz w:val="24"/>
                <w:szCs w:val="24"/>
              </w:rPr>
              <w:t>конкурсантом материалов – схема сборки и подключения разработанного узла к БВС, инструкция по эксплуатации.</w:t>
            </w:r>
          </w:p>
        </w:tc>
      </w:tr>
    </w:tbl>
    <w:p w14:paraId="6B7CC203" w14:textId="77777777" w:rsidR="009A4A3F" w:rsidRPr="001D1348" w:rsidRDefault="009A4A3F" w:rsidP="001D1348">
      <w:pPr>
        <w:spacing w:after="0" w:line="360" w:lineRule="auto"/>
        <w:jc w:val="both"/>
        <w:rPr>
          <w:rFonts w:ascii="Times New Roman" w:eastAsia="Times New Roman" w:hAnsi="Times New Roman" w:cs="Times New Roman"/>
          <w:sz w:val="28"/>
          <w:szCs w:val="28"/>
        </w:rPr>
      </w:pPr>
    </w:p>
    <w:p w14:paraId="2C2BE19B" w14:textId="38ACAF01" w:rsidR="009A4A3F" w:rsidRPr="001D1348" w:rsidRDefault="001D1348" w:rsidP="001D1348">
      <w:pPr>
        <w:spacing w:after="0" w:line="360" w:lineRule="auto"/>
        <w:ind w:firstLine="709"/>
        <w:jc w:val="center"/>
        <w:rPr>
          <w:rFonts w:ascii="Times New Roman" w:eastAsia="Times New Roman" w:hAnsi="Times New Roman" w:cs="Times New Roman"/>
          <w:b/>
          <w:sz w:val="28"/>
          <w:szCs w:val="28"/>
        </w:rPr>
      </w:pPr>
      <w:r w:rsidRPr="001D1348">
        <w:rPr>
          <w:rFonts w:ascii="Times New Roman" w:eastAsia="Times New Roman" w:hAnsi="Times New Roman" w:cs="Times New Roman"/>
          <w:b/>
          <w:sz w:val="28"/>
          <w:szCs w:val="28"/>
        </w:rPr>
        <w:t>1.5. Конкурсное задание</w:t>
      </w:r>
    </w:p>
    <w:p w14:paraId="2A7ABC2B" w14:textId="16CD9318" w:rsidR="009A4A3F" w:rsidRPr="001D1348" w:rsidRDefault="007518B0" w:rsidP="001D1348">
      <w:pPr>
        <w:spacing w:after="0" w:line="360" w:lineRule="auto"/>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Общая продолжительность Конкурсного задания: 12 ч</w:t>
      </w:r>
      <w:r w:rsidR="001D1348" w:rsidRPr="001D1348">
        <w:rPr>
          <w:rFonts w:ascii="Times New Roman" w:eastAsia="Times New Roman" w:hAnsi="Times New Roman" w:cs="Times New Roman"/>
          <w:color w:val="000000"/>
          <w:sz w:val="28"/>
          <w:szCs w:val="28"/>
        </w:rPr>
        <w:t>асов</w:t>
      </w:r>
    </w:p>
    <w:p w14:paraId="419194B0" w14:textId="77777777" w:rsidR="009A4A3F" w:rsidRPr="001D1348" w:rsidRDefault="007518B0" w:rsidP="001D1348">
      <w:pPr>
        <w:spacing w:after="0" w:line="360" w:lineRule="auto"/>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Количество конкурсных дней: 3 дня</w:t>
      </w:r>
    </w:p>
    <w:p w14:paraId="09020054" w14:textId="1D5A126B"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Вне зависимости от количества модулей, КЗ включа</w:t>
      </w:r>
      <w:r w:rsidR="001D1348" w:rsidRPr="001D1348">
        <w:rPr>
          <w:rFonts w:ascii="Times New Roman" w:eastAsia="Times New Roman" w:hAnsi="Times New Roman" w:cs="Times New Roman"/>
          <w:sz w:val="28"/>
          <w:szCs w:val="28"/>
        </w:rPr>
        <w:t xml:space="preserve">ет </w:t>
      </w:r>
      <w:r w:rsidRPr="001D1348">
        <w:rPr>
          <w:rFonts w:ascii="Times New Roman" w:eastAsia="Times New Roman" w:hAnsi="Times New Roman" w:cs="Times New Roman"/>
          <w:sz w:val="28"/>
          <w:szCs w:val="28"/>
        </w:rPr>
        <w:t>оценку по</w:t>
      </w:r>
      <w:r w:rsidR="00DC0519">
        <w:rPr>
          <w:rFonts w:ascii="Times New Roman" w:eastAsia="Times New Roman" w:hAnsi="Times New Roman" w:cs="Times New Roman"/>
          <w:sz w:val="28"/>
          <w:szCs w:val="28"/>
        </w:rPr>
        <w:t> </w:t>
      </w:r>
      <w:r w:rsidRPr="001D1348">
        <w:rPr>
          <w:rFonts w:ascii="Times New Roman" w:eastAsia="Times New Roman" w:hAnsi="Times New Roman" w:cs="Times New Roman"/>
          <w:sz w:val="28"/>
          <w:szCs w:val="28"/>
        </w:rPr>
        <w:t>каждому из разделов требований компетенции.</w:t>
      </w:r>
    </w:p>
    <w:p w14:paraId="2CD34892" w14:textId="5164209A"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lastRenderedPageBreak/>
        <w:t>Оценка знаний участника проводится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4093C967" w14:textId="77777777" w:rsidR="009A4A3F" w:rsidRPr="001D1348" w:rsidRDefault="007518B0" w:rsidP="001D1348">
      <w:pPr>
        <w:spacing w:after="0" w:line="360" w:lineRule="auto"/>
        <w:jc w:val="center"/>
        <w:rPr>
          <w:rFonts w:ascii="Times New Roman" w:eastAsia="Times New Roman" w:hAnsi="Times New Roman" w:cs="Times New Roman"/>
          <w:b/>
          <w:sz w:val="28"/>
          <w:szCs w:val="28"/>
        </w:rPr>
      </w:pPr>
      <w:r w:rsidRPr="001D1348">
        <w:rPr>
          <w:rFonts w:ascii="Times New Roman" w:eastAsia="Times New Roman" w:hAnsi="Times New Roman" w:cs="Times New Roman"/>
          <w:b/>
          <w:sz w:val="28"/>
          <w:szCs w:val="28"/>
        </w:rPr>
        <w:t>1.5.1. Разработка/выбор конкурсного задания.</w:t>
      </w:r>
    </w:p>
    <w:p w14:paraId="00A24F63" w14:textId="77777777" w:rsidR="009A4A3F" w:rsidRPr="001D1348" w:rsidRDefault="007518B0" w:rsidP="001D1348">
      <w:pPr>
        <w:spacing w:after="0" w:line="360" w:lineRule="auto"/>
        <w:ind w:firstLine="851"/>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Конкурсное задание состоит из 5 модулей, включает обязательную к выполнению часть (инвариант) – 4 модуля, и вариативную часть – 1 модуля. Общее количество баллов конкурсного задания составляет 100.</w:t>
      </w:r>
    </w:p>
    <w:p w14:paraId="6DCC29B5" w14:textId="77777777" w:rsidR="009A4A3F" w:rsidRPr="001D1348" w:rsidRDefault="007518B0" w:rsidP="001D1348">
      <w:pPr>
        <w:spacing w:after="0" w:line="360" w:lineRule="auto"/>
        <w:ind w:firstLine="851"/>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4C68ED0E" w14:textId="77777777" w:rsidR="009A4A3F" w:rsidRPr="001D1348" w:rsidRDefault="007518B0" w:rsidP="001D1348">
      <w:pPr>
        <w:spacing w:after="0" w:line="360" w:lineRule="auto"/>
        <w:ind w:firstLine="851"/>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и количество баллов в критериях оценки по аспектам не меняются.</w:t>
      </w:r>
    </w:p>
    <w:p w14:paraId="705B1178" w14:textId="77777777" w:rsidR="009A4A3F" w:rsidRPr="001D1348" w:rsidRDefault="009A4A3F" w:rsidP="001D1348">
      <w:pPr>
        <w:spacing w:after="0" w:line="360" w:lineRule="auto"/>
        <w:jc w:val="both"/>
        <w:rPr>
          <w:rFonts w:ascii="Times New Roman" w:eastAsia="Times New Roman" w:hAnsi="Times New Roman" w:cs="Times New Roman"/>
          <w:sz w:val="28"/>
          <w:szCs w:val="28"/>
        </w:rPr>
      </w:pPr>
    </w:p>
    <w:p w14:paraId="70BA0B32" w14:textId="77777777" w:rsidR="009A4A3F" w:rsidRPr="001D1348" w:rsidRDefault="007518B0" w:rsidP="00DC0519">
      <w:pPr>
        <w:keepNext/>
        <w:spacing w:after="0" w:line="360" w:lineRule="auto"/>
        <w:jc w:val="center"/>
        <w:rPr>
          <w:rFonts w:ascii="Times New Roman" w:eastAsia="Times New Roman" w:hAnsi="Times New Roman" w:cs="Times New Roman"/>
          <w:b/>
          <w:color w:val="000000"/>
          <w:sz w:val="28"/>
          <w:szCs w:val="28"/>
        </w:rPr>
      </w:pPr>
      <w:bookmarkStart w:id="5" w:name="_heading=h.1t3h5sf" w:colFirst="0" w:colLast="0"/>
      <w:bookmarkEnd w:id="5"/>
      <w:r w:rsidRPr="001D1348">
        <w:rPr>
          <w:rFonts w:ascii="Times New Roman" w:eastAsia="Times New Roman" w:hAnsi="Times New Roman" w:cs="Times New Roman"/>
          <w:b/>
          <w:color w:val="000000"/>
          <w:sz w:val="28"/>
          <w:szCs w:val="28"/>
        </w:rPr>
        <w:t>1.5.2. Структура модулей конкурсного задания (инвариант/вариатив)</w:t>
      </w:r>
    </w:p>
    <w:p w14:paraId="0DABCE50" w14:textId="77777777" w:rsidR="009A4A3F" w:rsidRPr="00DC0519" w:rsidRDefault="007518B0" w:rsidP="001D1348">
      <w:pPr>
        <w:spacing w:after="0" w:line="360" w:lineRule="auto"/>
        <w:jc w:val="both"/>
        <w:rPr>
          <w:rFonts w:ascii="Times New Roman" w:eastAsia="Times New Roman" w:hAnsi="Times New Roman" w:cs="Times New Roman"/>
          <w:b/>
          <w:iCs/>
          <w:sz w:val="28"/>
          <w:szCs w:val="28"/>
        </w:rPr>
      </w:pPr>
      <w:r w:rsidRPr="001D1348">
        <w:rPr>
          <w:rFonts w:ascii="Times New Roman" w:eastAsia="Times New Roman" w:hAnsi="Times New Roman" w:cs="Times New Roman"/>
          <w:b/>
          <w:sz w:val="28"/>
          <w:szCs w:val="28"/>
        </w:rPr>
        <w:t xml:space="preserve">Модуль А. </w:t>
      </w:r>
      <w:r w:rsidRPr="00DC0519">
        <w:rPr>
          <w:rFonts w:ascii="Times New Roman" w:eastAsia="Times New Roman" w:hAnsi="Times New Roman" w:cs="Times New Roman"/>
          <w:b/>
          <w:iCs/>
          <w:sz w:val="28"/>
          <w:szCs w:val="28"/>
        </w:rPr>
        <w:t>Диагностика и ремонт беспилотного воздушного судна самолетного типа (инвариант)</w:t>
      </w:r>
    </w:p>
    <w:p w14:paraId="1316875E" w14:textId="3C87443F" w:rsidR="009A4A3F" w:rsidRPr="001D1348" w:rsidRDefault="007518B0" w:rsidP="001D1348">
      <w:pPr>
        <w:spacing w:after="0" w:line="360" w:lineRule="auto"/>
        <w:jc w:val="both"/>
        <w:rPr>
          <w:rFonts w:ascii="Times New Roman" w:eastAsia="Times New Roman" w:hAnsi="Times New Roman" w:cs="Times New Roman"/>
          <w:sz w:val="28"/>
          <w:szCs w:val="28"/>
        </w:rPr>
      </w:pPr>
      <w:r w:rsidRPr="00DC0519">
        <w:rPr>
          <w:rFonts w:ascii="Times New Roman" w:eastAsia="Times New Roman" w:hAnsi="Times New Roman" w:cs="Times New Roman"/>
          <w:b/>
          <w:bCs/>
          <w:sz w:val="28"/>
          <w:szCs w:val="28"/>
        </w:rPr>
        <w:t>Время выполнения модуля</w:t>
      </w:r>
      <w:r w:rsidR="00DC0519" w:rsidRPr="00DC0519">
        <w:rPr>
          <w:rFonts w:ascii="Times New Roman" w:eastAsia="Times New Roman" w:hAnsi="Times New Roman" w:cs="Times New Roman"/>
          <w:b/>
          <w:bCs/>
          <w:sz w:val="28"/>
          <w:szCs w:val="28"/>
        </w:rPr>
        <w:t xml:space="preserve">: </w:t>
      </w:r>
      <w:r w:rsidRPr="001D1348">
        <w:rPr>
          <w:rFonts w:ascii="Times New Roman" w:eastAsia="Times New Roman" w:hAnsi="Times New Roman" w:cs="Times New Roman"/>
          <w:sz w:val="28"/>
          <w:szCs w:val="28"/>
        </w:rPr>
        <w:t>2 часа</w:t>
      </w:r>
    </w:p>
    <w:p w14:paraId="6253CC61" w14:textId="77777777" w:rsidR="009A4A3F" w:rsidRPr="001D1348" w:rsidRDefault="007518B0" w:rsidP="001D1348">
      <w:pPr>
        <w:spacing w:after="0" w:line="360" w:lineRule="auto"/>
        <w:jc w:val="both"/>
        <w:rPr>
          <w:rFonts w:ascii="Times New Roman" w:eastAsia="Times New Roman" w:hAnsi="Times New Roman" w:cs="Times New Roman"/>
          <w:b/>
          <w:sz w:val="28"/>
          <w:szCs w:val="28"/>
        </w:rPr>
      </w:pPr>
      <w:r w:rsidRPr="001D1348">
        <w:rPr>
          <w:rFonts w:ascii="Times New Roman" w:eastAsia="Times New Roman" w:hAnsi="Times New Roman" w:cs="Times New Roman"/>
          <w:b/>
          <w:sz w:val="28"/>
          <w:szCs w:val="28"/>
        </w:rPr>
        <w:t>Задание:</w:t>
      </w:r>
    </w:p>
    <w:p w14:paraId="43D49E06"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1) Конкурсанту необходимо провести наземное диагностирование систем БЛА самолетного типа на наличие неисправных подсистем, узлов, компонентов и их соединений при помощи измерительного оборудования (мультиметр, сервотестер и др.), визуального осмотра БВС и специализированного диагностического оборудования с ПО. Для диагностирования используются: БВС самолетного типа с действующими электромеханическими узлами беспилотного воздушного судна.</w:t>
      </w:r>
      <w:r w:rsidRPr="001D1348">
        <w:rPr>
          <w:rFonts w:ascii="Times New Roman" w:eastAsia="Times New Roman" w:hAnsi="Times New Roman" w:cs="Times New Roman"/>
          <w:color w:val="00B050"/>
          <w:sz w:val="28"/>
          <w:szCs w:val="28"/>
        </w:rPr>
        <w:t xml:space="preserve"> </w:t>
      </w:r>
      <w:r w:rsidRPr="001D1348">
        <w:rPr>
          <w:rFonts w:ascii="Times New Roman" w:eastAsia="Times New Roman" w:hAnsi="Times New Roman" w:cs="Times New Roman"/>
          <w:sz w:val="28"/>
          <w:szCs w:val="28"/>
        </w:rPr>
        <w:t xml:space="preserve">В </w:t>
      </w:r>
      <w:r w:rsidRPr="001D1348">
        <w:rPr>
          <w:rFonts w:ascii="Times New Roman" w:eastAsia="Times New Roman" w:hAnsi="Times New Roman" w:cs="Times New Roman"/>
          <w:sz w:val="28"/>
          <w:szCs w:val="28"/>
        </w:rPr>
        <w:lastRenderedPageBreak/>
        <w:t>предоставленных БВС могут присутствовать неработоспособные подсистемы с неисправностями различного характера.</w:t>
      </w:r>
    </w:p>
    <w:p w14:paraId="4EBF1E86"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Результатом технического диагностирования является оценка фактического состояния бортовой системы БЛА в виде отчёта.  Отчёт должен содержать общую информацию о бортах БЛА и диагностическую информацию о работоспособности каждой из подсистем летательного аппарата, приведённых в диагностическом листе (Приложение А – 1).</w:t>
      </w:r>
    </w:p>
    <w:p w14:paraId="1502EC6C"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В качестве учётных данных в программном обеспечении необходимо указать номер борта – серийный номер борта и имя специалиста, выполняющего работу по диагностике беспилотного воздушного судна – ФИО Конкурсанта.</w:t>
      </w:r>
    </w:p>
    <w:p w14:paraId="2C34BABC"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 xml:space="preserve">Отчёт должен содержать информацию о работоспособности каждой из подсистем аппарата указанной в диагностическом листе. </w:t>
      </w:r>
    </w:p>
    <w:p w14:paraId="7DEC8D6B"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В отчёте должны быть даны пояснения по принятым решениям о техническом состоянии каждой из подсистем беспилотного воздушного судна:</w:t>
      </w:r>
    </w:p>
    <w:p w14:paraId="76FA3AE1" w14:textId="77777777" w:rsidR="009A4A3F" w:rsidRPr="001D1348" w:rsidRDefault="007518B0" w:rsidP="001D1348">
      <w:pPr>
        <w:numPr>
          <w:ilvl w:val="0"/>
          <w:numId w:val="1"/>
        </w:numPr>
        <w:spacing w:after="0" w:line="360" w:lineRule="auto"/>
        <w:ind w:left="1134" w:hanging="425"/>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Состояние целостности подключений компонентов БВС</w:t>
      </w:r>
    </w:p>
    <w:p w14:paraId="78B1B110" w14:textId="77777777" w:rsidR="009A4A3F" w:rsidRPr="001D1348" w:rsidRDefault="007518B0" w:rsidP="001D1348">
      <w:pPr>
        <w:numPr>
          <w:ilvl w:val="0"/>
          <w:numId w:val="1"/>
        </w:numPr>
        <w:spacing w:after="0" w:line="360" w:lineRule="auto"/>
        <w:ind w:left="1134" w:hanging="425"/>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Состояние рулевых поверхностей и приводных механизмов</w:t>
      </w:r>
    </w:p>
    <w:p w14:paraId="53E29F3C" w14:textId="77777777" w:rsidR="009A4A3F" w:rsidRPr="001D1348" w:rsidRDefault="007518B0" w:rsidP="001D1348">
      <w:pPr>
        <w:numPr>
          <w:ilvl w:val="0"/>
          <w:numId w:val="1"/>
        </w:numPr>
        <w:spacing w:after="0" w:line="360" w:lineRule="auto"/>
        <w:ind w:left="1134" w:hanging="425"/>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Состояние управляющего сервопривода силовой установки</w:t>
      </w:r>
    </w:p>
    <w:p w14:paraId="38039458" w14:textId="77777777" w:rsidR="009A4A3F" w:rsidRPr="001D1348" w:rsidRDefault="007518B0" w:rsidP="001D1348">
      <w:pPr>
        <w:numPr>
          <w:ilvl w:val="0"/>
          <w:numId w:val="1"/>
        </w:numPr>
        <w:spacing w:after="0" w:line="360" w:lineRule="auto"/>
        <w:ind w:left="1134" w:hanging="425"/>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Состояние бортовой информационно-управляющей системы</w:t>
      </w:r>
    </w:p>
    <w:p w14:paraId="7C5EBBBF" w14:textId="77777777" w:rsidR="009A4A3F" w:rsidRPr="001D1348" w:rsidRDefault="007518B0" w:rsidP="001D1348">
      <w:pPr>
        <w:numPr>
          <w:ilvl w:val="0"/>
          <w:numId w:val="1"/>
        </w:numPr>
        <w:spacing w:after="0" w:line="360" w:lineRule="auto"/>
        <w:ind w:left="1134" w:hanging="425"/>
        <w:rPr>
          <w:rFonts w:ascii="Times New Roman" w:eastAsia="Times New Roman" w:hAnsi="Times New Roman" w:cs="Times New Roman"/>
          <w:color w:val="000000"/>
          <w:sz w:val="28"/>
          <w:szCs w:val="28"/>
        </w:rPr>
      </w:pPr>
      <w:bookmarkStart w:id="6" w:name="_heading=h.26in1rg" w:colFirst="0" w:colLast="0"/>
      <w:bookmarkEnd w:id="6"/>
      <w:r w:rsidRPr="001D1348">
        <w:rPr>
          <w:rFonts w:ascii="Times New Roman" w:eastAsia="Times New Roman" w:hAnsi="Times New Roman" w:cs="Times New Roman"/>
          <w:color w:val="000000"/>
          <w:sz w:val="28"/>
          <w:szCs w:val="28"/>
        </w:rPr>
        <w:t>Состояние работоспособности системы выброса парашюта</w:t>
      </w:r>
    </w:p>
    <w:p w14:paraId="59558F0A" w14:textId="77777777" w:rsidR="009A4A3F" w:rsidRPr="001D1348" w:rsidRDefault="007518B0" w:rsidP="001D1348">
      <w:pPr>
        <w:numPr>
          <w:ilvl w:val="0"/>
          <w:numId w:val="1"/>
        </w:numPr>
        <w:spacing w:after="0" w:line="360" w:lineRule="auto"/>
        <w:ind w:left="1134" w:hanging="425"/>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Состояние электронных компонентов</w:t>
      </w:r>
    </w:p>
    <w:p w14:paraId="425D47D4" w14:textId="77777777" w:rsidR="009A4A3F" w:rsidRPr="001D1348" w:rsidRDefault="007518B0" w:rsidP="001D1348">
      <w:pPr>
        <w:numPr>
          <w:ilvl w:val="0"/>
          <w:numId w:val="1"/>
        </w:numPr>
        <w:spacing w:after="0" w:line="360" w:lineRule="auto"/>
        <w:ind w:left="1134" w:hanging="425"/>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Состояние работоспособности спутниковых навигационных систем (СНС)</w:t>
      </w:r>
    </w:p>
    <w:p w14:paraId="0F9957A6" w14:textId="77777777" w:rsidR="009A4A3F" w:rsidRPr="001D1348" w:rsidRDefault="007518B0" w:rsidP="001D1348">
      <w:pPr>
        <w:numPr>
          <w:ilvl w:val="0"/>
          <w:numId w:val="1"/>
        </w:numPr>
        <w:spacing w:after="0" w:line="360" w:lineRule="auto"/>
        <w:ind w:left="1134" w:hanging="425"/>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Состояние светозвуковой индикации</w:t>
      </w:r>
    </w:p>
    <w:p w14:paraId="08C447A9" w14:textId="77777777" w:rsidR="009A4A3F" w:rsidRPr="001D1348" w:rsidRDefault="007518B0" w:rsidP="001D1348">
      <w:pPr>
        <w:numPr>
          <w:ilvl w:val="0"/>
          <w:numId w:val="1"/>
        </w:numPr>
        <w:spacing w:after="0" w:line="360" w:lineRule="auto"/>
        <w:ind w:left="1134" w:hanging="425"/>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Состояние работоспособности соединения полезной нагрузки</w:t>
      </w:r>
    </w:p>
    <w:p w14:paraId="6CFDD564" w14:textId="77777777" w:rsidR="009A4A3F" w:rsidRPr="001D1348" w:rsidRDefault="007518B0" w:rsidP="001D1348">
      <w:pPr>
        <w:numPr>
          <w:ilvl w:val="0"/>
          <w:numId w:val="1"/>
        </w:numPr>
        <w:spacing w:after="0" w:line="360" w:lineRule="auto"/>
        <w:ind w:left="1134" w:hanging="425"/>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Состояние датчиков (гироскоп, магнитометр и др.)</w:t>
      </w:r>
    </w:p>
    <w:p w14:paraId="60F0439B" w14:textId="77777777" w:rsidR="009A4A3F" w:rsidRPr="001D1348" w:rsidRDefault="007518B0" w:rsidP="001D1348">
      <w:pPr>
        <w:numPr>
          <w:ilvl w:val="0"/>
          <w:numId w:val="1"/>
        </w:numPr>
        <w:spacing w:after="0" w:line="360" w:lineRule="auto"/>
        <w:ind w:left="1134" w:hanging="425"/>
        <w:rPr>
          <w:rFonts w:ascii="Times New Roman" w:eastAsia="Times New Roman" w:hAnsi="Times New Roman" w:cs="Times New Roman"/>
          <w:color w:val="000000"/>
          <w:sz w:val="28"/>
          <w:szCs w:val="28"/>
        </w:rPr>
      </w:pPr>
      <w:bookmarkStart w:id="7" w:name="_heading=h.lnxbz9" w:colFirst="0" w:colLast="0"/>
      <w:bookmarkEnd w:id="7"/>
      <w:r w:rsidRPr="001D1348">
        <w:rPr>
          <w:rFonts w:ascii="Times New Roman" w:eastAsia="Times New Roman" w:hAnsi="Times New Roman" w:cs="Times New Roman"/>
          <w:color w:val="000000"/>
          <w:sz w:val="28"/>
          <w:szCs w:val="28"/>
        </w:rPr>
        <w:t>А также прочие узлы и подсистемы БВС</w:t>
      </w:r>
    </w:p>
    <w:p w14:paraId="7C5E68E5"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Также диагностическую и общую информацию о борте летательного аппарата</w:t>
      </w:r>
      <w:r w:rsidRPr="001D1348">
        <w:rPr>
          <w:rFonts w:ascii="Times New Roman" w:hAnsi="Times New Roman" w:cs="Times New Roman"/>
          <w:sz w:val="28"/>
          <w:szCs w:val="28"/>
        </w:rPr>
        <w:t>.</w:t>
      </w:r>
      <w:r w:rsidRPr="001D1348">
        <w:rPr>
          <w:rFonts w:ascii="Times New Roman" w:eastAsia="Times New Roman" w:hAnsi="Times New Roman" w:cs="Times New Roman"/>
          <w:sz w:val="28"/>
          <w:szCs w:val="28"/>
        </w:rPr>
        <w:t xml:space="preserve"> В предоставленном беспилотном воздушном судне могут </w:t>
      </w:r>
      <w:r w:rsidRPr="001D1348">
        <w:rPr>
          <w:rFonts w:ascii="Times New Roman" w:eastAsia="Times New Roman" w:hAnsi="Times New Roman" w:cs="Times New Roman"/>
          <w:sz w:val="28"/>
          <w:szCs w:val="28"/>
        </w:rPr>
        <w:lastRenderedPageBreak/>
        <w:t>присутствовать неработоспособные подсистемы с различными неисправностями.</w:t>
      </w:r>
    </w:p>
    <w:p w14:paraId="742B52FD" w14:textId="7FA18227" w:rsidR="009A4A3F" w:rsidRPr="001D1348" w:rsidRDefault="007518B0" w:rsidP="001D1348">
      <w:pPr>
        <w:spacing w:after="0" w:line="360" w:lineRule="auto"/>
        <w:ind w:firstLine="720"/>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2) Конкурсанту необходимо выполнить ремонт и сервисное обслуживание БВС самолетного типа:</w:t>
      </w:r>
    </w:p>
    <w:p w14:paraId="3D1B9D43" w14:textId="77777777" w:rsidR="009A4A3F" w:rsidRPr="001D1348" w:rsidRDefault="007518B0" w:rsidP="001D1348">
      <w:pPr>
        <w:numPr>
          <w:ilvl w:val="0"/>
          <w:numId w:val="2"/>
        </w:numPr>
        <w:spacing w:after="0" w:line="360" w:lineRule="auto"/>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Заполнить отчёт с описанием работы.</w:t>
      </w:r>
    </w:p>
    <w:p w14:paraId="676CD5CD" w14:textId="77777777" w:rsidR="009A4A3F" w:rsidRPr="001D1348" w:rsidRDefault="007518B0" w:rsidP="001D1348">
      <w:pPr>
        <w:numPr>
          <w:ilvl w:val="0"/>
          <w:numId w:val="2"/>
        </w:numPr>
        <w:spacing w:after="0" w:line="360" w:lineRule="auto"/>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Произвести замену ранее выявленных неисправных электронных компонентов (регулятор скорости, плата распределения питания, радиоприёмник и т.д.).</w:t>
      </w:r>
    </w:p>
    <w:p w14:paraId="5552F7BB" w14:textId="77777777" w:rsidR="009A4A3F" w:rsidRPr="001D1348" w:rsidRDefault="007518B0" w:rsidP="001D1348">
      <w:pPr>
        <w:numPr>
          <w:ilvl w:val="0"/>
          <w:numId w:val="2"/>
        </w:numPr>
        <w:spacing w:after="0" w:line="360" w:lineRule="auto"/>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Произвести настройку и калибровку автопилота.</w:t>
      </w:r>
    </w:p>
    <w:p w14:paraId="6AF6AE1A" w14:textId="77777777" w:rsidR="009A4A3F" w:rsidRPr="001D1348" w:rsidRDefault="007518B0" w:rsidP="001D1348">
      <w:pPr>
        <w:numPr>
          <w:ilvl w:val="0"/>
          <w:numId w:val="2"/>
        </w:numPr>
        <w:spacing w:after="0" w:line="360" w:lineRule="auto"/>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Произвести сервисное обслуживание БВС.</w:t>
      </w:r>
    </w:p>
    <w:p w14:paraId="14820E3D" w14:textId="77777777" w:rsidR="009A4A3F" w:rsidRPr="001D1348" w:rsidRDefault="007518B0" w:rsidP="001D1348">
      <w:pPr>
        <w:numPr>
          <w:ilvl w:val="0"/>
          <w:numId w:val="2"/>
        </w:numPr>
        <w:spacing w:after="0" w:line="360" w:lineRule="auto"/>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Произвести проверку силовой установки БВС (Arm/Disarm).</w:t>
      </w:r>
    </w:p>
    <w:p w14:paraId="5C68F820" w14:textId="77777777" w:rsidR="009A4A3F" w:rsidRPr="001D1348" w:rsidRDefault="007518B0" w:rsidP="001D1348">
      <w:pPr>
        <w:numPr>
          <w:ilvl w:val="0"/>
          <w:numId w:val="2"/>
        </w:numPr>
        <w:spacing w:after="0" w:line="360" w:lineRule="auto"/>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Произвести сборку БВС</w:t>
      </w:r>
    </w:p>
    <w:p w14:paraId="4203C5C8" w14:textId="77777777" w:rsidR="009A4A3F" w:rsidRPr="001D1348" w:rsidRDefault="007518B0" w:rsidP="001D1348">
      <w:pPr>
        <w:numPr>
          <w:ilvl w:val="0"/>
          <w:numId w:val="2"/>
        </w:numPr>
        <w:spacing w:after="0" w:line="360" w:lineRule="auto"/>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Произвести предполетную подготовку БВС</w:t>
      </w:r>
    </w:p>
    <w:p w14:paraId="6CF6142B" w14:textId="77777777" w:rsidR="009A4A3F" w:rsidRPr="001D1348" w:rsidRDefault="007518B0" w:rsidP="00DC0519">
      <w:pPr>
        <w:spacing w:after="0" w:line="360" w:lineRule="auto"/>
        <w:ind w:firstLine="709"/>
        <w:rPr>
          <w:rFonts w:ascii="Times New Roman" w:eastAsia="Times New Roman" w:hAnsi="Times New Roman" w:cs="Times New Roman"/>
          <w:sz w:val="28"/>
          <w:szCs w:val="28"/>
        </w:rPr>
      </w:pPr>
      <w:r w:rsidRPr="001D1348">
        <w:rPr>
          <w:rFonts w:ascii="Times New Roman" w:eastAsia="Times New Roman" w:hAnsi="Times New Roman" w:cs="Times New Roman"/>
          <w:color w:val="000000"/>
          <w:sz w:val="28"/>
          <w:szCs w:val="28"/>
        </w:rPr>
        <w:t>Документация по сборке, настройки и шаблоны диагностической ведомости БВС (Приложение А - 2).</w:t>
      </w:r>
    </w:p>
    <w:p w14:paraId="3770AD6F"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До завершения времени выполнения модуля необходимо записать на выданный съёмный носитель данных подготовленный отчёт в PDF формате. Файл должен быть назван «Модуль_А_Фамилия_Имя_№_рабочего_места».</w:t>
      </w:r>
      <w:r w:rsidRPr="001D1348">
        <w:rPr>
          <w:rFonts w:ascii="Times New Roman" w:eastAsia="Times New Roman" w:hAnsi="Times New Roman" w:cs="Times New Roman"/>
          <w:sz w:val="28"/>
          <w:szCs w:val="28"/>
        </w:rPr>
        <w:br/>
        <w:t>Шаблоны документации и инструкции (Приложение А)</w:t>
      </w:r>
    </w:p>
    <w:p w14:paraId="78BA3FE1" w14:textId="77777777" w:rsidR="009A4A3F" w:rsidRPr="001D1348" w:rsidRDefault="009A4A3F" w:rsidP="001D1348">
      <w:pPr>
        <w:spacing w:after="0" w:line="360" w:lineRule="auto"/>
        <w:ind w:firstLine="709"/>
        <w:jc w:val="both"/>
        <w:rPr>
          <w:rFonts w:ascii="Times New Roman" w:eastAsia="Times New Roman" w:hAnsi="Times New Roman" w:cs="Times New Roman"/>
          <w:sz w:val="28"/>
          <w:szCs w:val="28"/>
        </w:rPr>
      </w:pPr>
    </w:p>
    <w:p w14:paraId="1C31A2A9" w14:textId="77777777" w:rsidR="009A4A3F" w:rsidRPr="00DC0519" w:rsidRDefault="007518B0" w:rsidP="001D1348">
      <w:pPr>
        <w:spacing w:after="0" w:line="360" w:lineRule="auto"/>
        <w:jc w:val="both"/>
        <w:rPr>
          <w:rFonts w:ascii="Times New Roman" w:eastAsia="Times New Roman" w:hAnsi="Times New Roman" w:cs="Times New Roman"/>
          <w:b/>
          <w:sz w:val="28"/>
          <w:szCs w:val="28"/>
        </w:rPr>
      </w:pPr>
      <w:r w:rsidRPr="00DC0519">
        <w:rPr>
          <w:rFonts w:ascii="Times New Roman" w:eastAsia="Times New Roman" w:hAnsi="Times New Roman" w:cs="Times New Roman"/>
          <w:b/>
          <w:sz w:val="28"/>
          <w:szCs w:val="28"/>
        </w:rPr>
        <w:t>Модуль Б. Диагностика и ремонт беспилотного воздушного судна мультироторного типа (инвариант)</w:t>
      </w:r>
    </w:p>
    <w:p w14:paraId="3739F40E" w14:textId="13495272" w:rsidR="009A4A3F" w:rsidRPr="00DC0519" w:rsidRDefault="007518B0" w:rsidP="001D1348">
      <w:pPr>
        <w:spacing w:after="0" w:line="360" w:lineRule="auto"/>
        <w:jc w:val="both"/>
        <w:rPr>
          <w:rFonts w:ascii="Times New Roman" w:eastAsia="Times New Roman" w:hAnsi="Times New Roman" w:cs="Times New Roman"/>
          <w:sz w:val="28"/>
          <w:szCs w:val="28"/>
        </w:rPr>
      </w:pPr>
      <w:r w:rsidRPr="00DC0519">
        <w:rPr>
          <w:rFonts w:ascii="Times New Roman" w:eastAsia="Times New Roman" w:hAnsi="Times New Roman" w:cs="Times New Roman"/>
          <w:b/>
          <w:bCs/>
          <w:sz w:val="28"/>
          <w:szCs w:val="28"/>
        </w:rPr>
        <w:t>Время выполнения модуля</w:t>
      </w:r>
      <w:r w:rsidR="00DC0519" w:rsidRPr="00DC0519">
        <w:rPr>
          <w:rFonts w:ascii="Times New Roman" w:eastAsia="Times New Roman" w:hAnsi="Times New Roman" w:cs="Times New Roman"/>
          <w:b/>
          <w:bCs/>
          <w:sz w:val="28"/>
          <w:szCs w:val="28"/>
        </w:rPr>
        <w:t>:</w:t>
      </w:r>
      <w:r w:rsidR="00DC0519">
        <w:rPr>
          <w:rFonts w:ascii="Times New Roman" w:eastAsia="Times New Roman" w:hAnsi="Times New Roman" w:cs="Times New Roman"/>
          <w:sz w:val="28"/>
          <w:szCs w:val="28"/>
        </w:rPr>
        <w:t xml:space="preserve"> </w:t>
      </w:r>
      <w:r w:rsidRPr="00DC0519">
        <w:rPr>
          <w:rFonts w:ascii="Times New Roman" w:eastAsia="Times New Roman" w:hAnsi="Times New Roman" w:cs="Times New Roman"/>
          <w:sz w:val="28"/>
          <w:szCs w:val="28"/>
        </w:rPr>
        <w:t>2 часа</w:t>
      </w:r>
    </w:p>
    <w:p w14:paraId="45547B93" w14:textId="77777777" w:rsidR="009A4A3F" w:rsidRPr="00DC0519" w:rsidRDefault="007518B0" w:rsidP="001D1348">
      <w:pPr>
        <w:spacing w:after="0" w:line="360" w:lineRule="auto"/>
        <w:jc w:val="both"/>
        <w:rPr>
          <w:rFonts w:ascii="Times New Roman" w:eastAsia="Times New Roman" w:hAnsi="Times New Roman" w:cs="Times New Roman"/>
          <w:b/>
          <w:sz w:val="28"/>
          <w:szCs w:val="28"/>
        </w:rPr>
      </w:pPr>
      <w:r w:rsidRPr="00DC0519">
        <w:rPr>
          <w:rFonts w:ascii="Times New Roman" w:eastAsia="Times New Roman" w:hAnsi="Times New Roman" w:cs="Times New Roman"/>
          <w:b/>
          <w:sz w:val="28"/>
          <w:szCs w:val="28"/>
        </w:rPr>
        <w:t>Задание:</w:t>
      </w:r>
    </w:p>
    <w:p w14:paraId="5515A2F9"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 xml:space="preserve">1) Конкурсанту необходимо провести наземное диагностирование систем БЛА мультироторного типа на наличие неисправных подсистем, узлов, компонентов и их соединений при помощи измерительного оборудования (мультиметр, сервотестер и др.), визуального осмотра БВС и специализированного диагностического оборудования с ПО. Для диагностирования используются: БВС мультироторного типа </w:t>
      </w:r>
      <w:r w:rsidRPr="001D1348">
        <w:rPr>
          <w:rFonts w:ascii="Times New Roman" w:eastAsia="Times New Roman" w:hAnsi="Times New Roman" w:cs="Times New Roman"/>
          <w:sz w:val="28"/>
          <w:szCs w:val="28"/>
        </w:rPr>
        <w:lastRenderedPageBreak/>
        <w:t>сельскохозяйственного назначения с действующими электромеханическими узлами беспилотного воздушного судна и полезной нагрузкой.</w:t>
      </w:r>
      <w:r w:rsidRPr="001D1348">
        <w:rPr>
          <w:rFonts w:ascii="Times New Roman" w:eastAsia="Times New Roman" w:hAnsi="Times New Roman" w:cs="Times New Roman"/>
          <w:color w:val="00B050"/>
          <w:sz w:val="28"/>
          <w:szCs w:val="28"/>
        </w:rPr>
        <w:t xml:space="preserve"> </w:t>
      </w:r>
      <w:r w:rsidRPr="001D1348">
        <w:rPr>
          <w:rFonts w:ascii="Times New Roman" w:eastAsia="Times New Roman" w:hAnsi="Times New Roman" w:cs="Times New Roman"/>
          <w:sz w:val="28"/>
          <w:szCs w:val="28"/>
        </w:rPr>
        <w:t>В предоставленных БВС могут присутствовать неработоспособные подсистемы с неисправностями различного характера.</w:t>
      </w:r>
    </w:p>
    <w:p w14:paraId="3A1A0BDD"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Результатом технического диагностирования является оценка фактического состояния бортовой системы БЛА в виде отчёта.  Отчёт должен содержать общую информацию о бортах БЛА и диагностическую информацию о работоспособности каждой из подсистем летательного аппарата, приведённых в диагностическом листе (Приложение Б - 1).</w:t>
      </w:r>
    </w:p>
    <w:p w14:paraId="1445FC39"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 xml:space="preserve">Отчёт должен содержать информацию о работоспособности каждой из подсистем аппарата указанной в диагностическом листе. </w:t>
      </w:r>
    </w:p>
    <w:p w14:paraId="5BE9CF80"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В отчёте должны быть даны пояснения по принятым решениям о техническом состоянии каждой из подсистем беспилотного воздушного судна:</w:t>
      </w:r>
    </w:p>
    <w:p w14:paraId="33CA5591" w14:textId="77777777" w:rsidR="009A4A3F" w:rsidRPr="001D1348" w:rsidRDefault="007518B0" w:rsidP="001D1348">
      <w:pPr>
        <w:pStyle w:val="aff7"/>
        <w:numPr>
          <w:ilvl w:val="0"/>
          <w:numId w:val="3"/>
        </w:numPr>
        <w:spacing w:after="0" w:line="360" w:lineRule="auto"/>
        <w:jc w:val="both"/>
        <w:rPr>
          <w:rFonts w:ascii="Times New Roman" w:eastAsia="Times New Roman" w:hAnsi="Times New Roman"/>
          <w:sz w:val="28"/>
          <w:szCs w:val="28"/>
        </w:rPr>
      </w:pPr>
      <w:r w:rsidRPr="001D1348">
        <w:rPr>
          <w:rFonts w:ascii="Times New Roman" w:eastAsia="Times New Roman" w:hAnsi="Times New Roman"/>
          <w:color w:val="000000"/>
          <w:sz w:val="28"/>
          <w:szCs w:val="28"/>
        </w:rPr>
        <w:t>Состояние целостности подключений компонентов БВС</w:t>
      </w:r>
    </w:p>
    <w:p w14:paraId="74415D03" w14:textId="77777777" w:rsidR="009A4A3F" w:rsidRPr="001D1348" w:rsidRDefault="007518B0" w:rsidP="001D1348">
      <w:pPr>
        <w:pStyle w:val="aff7"/>
        <w:numPr>
          <w:ilvl w:val="0"/>
          <w:numId w:val="3"/>
        </w:numPr>
        <w:spacing w:after="0" w:line="360" w:lineRule="auto"/>
        <w:jc w:val="both"/>
        <w:rPr>
          <w:rFonts w:ascii="Times New Roman" w:eastAsia="Times New Roman" w:hAnsi="Times New Roman"/>
          <w:sz w:val="28"/>
          <w:szCs w:val="28"/>
        </w:rPr>
      </w:pPr>
      <w:r w:rsidRPr="001D1348">
        <w:rPr>
          <w:rFonts w:ascii="Times New Roman" w:eastAsia="Times New Roman" w:hAnsi="Times New Roman"/>
          <w:color w:val="000000"/>
          <w:sz w:val="28"/>
          <w:szCs w:val="28"/>
        </w:rPr>
        <w:t>Состояние рулевых поверхностей и приводных механизмов</w:t>
      </w:r>
    </w:p>
    <w:p w14:paraId="0A9A24EB" w14:textId="77777777" w:rsidR="009A4A3F" w:rsidRPr="001D1348" w:rsidRDefault="007518B0" w:rsidP="001D1348">
      <w:pPr>
        <w:pStyle w:val="aff7"/>
        <w:numPr>
          <w:ilvl w:val="0"/>
          <w:numId w:val="3"/>
        </w:numPr>
        <w:spacing w:after="0" w:line="360" w:lineRule="auto"/>
        <w:jc w:val="both"/>
        <w:rPr>
          <w:rFonts w:ascii="Times New Roman" w:eastAsia="Times New Roman" w:hAnsi="Times New Roman"/>
          <w:sz w:val="28"/>
          <w:szCs w:val="28"/>
        </w:rPr>
      </w:pPr>
      <w:r w:rsidRPr="001D1348">
        <w:rPr>
          <w:rFonts w:ascii="Times New Roman" w:eastAsia="Times New Roman" w:hAnsi="Times New Roman"/>
          <w:color w:val="000000"/>
          <w:sz w:val="28"/>
          <w:szCs w:val="28"/>
        </w:rPr>
        <w:t>Состояние бортовой информационно-управляющей системы</w:t>
      </w:r>
    </w:p>
    <w:p w14:paraId="56870357" w14:textId="77777777" w:rsidR="009A4A3F" w:rsidRPr="001D1348" w:rsidRDefault="007518B0" w:rsidP="001D1348">
      <w:pPr>
        <w:pStyle w:val="aff7"/>
        <w:numPr>
          <w:ilvl w:val="0"/>
          <w:numId w:val="3"/>
        </w:numPr>
        <w:spacing w:after="0" w:line="360" w:lineRule="auto"/>
        <w:jc w:val="both"/>
        <w:rPr>
          <w:rFonts w:ascii="Times New Roman" w:eastAsia="Times New Roman" w:hAnsi="Times New Roman"/>
          <w:sz w:val="28"/>
          <w:szCs w:val="28"/>
        </w:rPr>
      </w:pPr>
      <w:r w:rsidRPr="001D1348">
        <w:rPr>
          <w:rFonts w:ascii="Times New Roman" w:eastAsia="Times New Roman" w:hAnsi="Times New Roman"/>
          <w:color w:val="000000"/>
          <w:sz w:val="28"/>
          <w:szCs w:val="28"/>
        </w:rPr>
        <w:t>Состояние работоспособности полезной нагрузки БВС</w:t>
      </w:r>
    </w:p>
    <w:p w14:paraId="149814BF" w14:textId="77777777" w:rsidR="009A4A3F" w:rsidRPr="001D1348" w:rsidRDefault="007518B0" w:rsidP="001D1348">
      <w:pPr>
        <w:pStyle w:val="aff7"/>
        <w:numPr>
          <w:ilvl w:val="0"/>
          <w:numId w:val="3"/>
        </w:numPr>
        <w:spacing w:after="0" w:line="360" w:lineRule="auto"/>
        <w:jc w:val="both"/>
        <w:rPr>
          <w:rFonts w:ascii="Times New Roman" w:eastAsia="Times New Roman" w:hAnsi="Times New Roman"/>
          <w:sz w:val="28"/>
          <w:szCs w:val="28"/>
        </w:rPr>
      </w:pPr>
      <w:r w:rsidRPr="001D1348">
        <w:rPr>
          <w:rFonts w:ascii="Times New Roman" w:eastAsia="Times New Roman" w:hAnsi="Times New Roman"/>
          <w:color w:val="000000"/>
          <w:sz w:val="28"/>
          <w:szCs w:val="28"/>
        </w:rPr>
        <w:t>Состояние электронных компонентов</w:t>
      </w:r>
    </w:p>
    <w:p w14:paraId="2960ABB2" w14:textId="77777777" w:rsidR="009A4A3F" w:rsidRPr="001D1348" w:rsidRDefault="007518B0" w:rsidP="001D1348">
      <w:pPr>
        <w:pStyle w:val="aff7"/>
        <w:numPr>
          <w:ilvl w:val="0"/>
          <w:numId w:val="3"/>
        </w:numPr>
        <w:spacing w:after="0" w:line="360" w:lineRule="auto"/>
        <w:jc w:val="both"/>
        <w:rPr>
          <w:rFonts w:ascii="Times New Roman" w:eastAsia="Times New Roman" w:hAnsi="Times New Roman"/>
          <w:sz w:val="28"/>
          <w:szCs w:val="28"/>
        </w:rPr>
      </w:pPr>
      <w:r w:rsidRPr="001D1348">
        <w:rPr>
          <w:rFonts w:ascii="Times New Roman" w:eastAsia="Times New Roman" w:hAnsi="Times New Roman"/>
          <w:color w:val="000000"/>
          <w:sz w:val="28"/>
          <w:szCs w:val="28"/>
        </w:rPr>
        <w:t>Состояние работоспособности спутниковых навигационных систем (СНС)</w:t>
      </w:r>
    </w:p>
    <w:p w14:paraId="7CA78A00" w14:textId="77777777" w:rsidR="009A4A3F" w:rsidRPr="001D1348" w:rsidRDefault="007518B0" w:rsidP="001D1348">
      <w:pPr>
        <w:pStyle w:val="aff7"/>
        <w:numPr>
          <w:ilvl w:val="0"/>
          <w:numId w:val="3"/>
        </w:numPr>
        <w:spacing w:after="0" w:line="360" w:lineRule="auto"/>
        <w:jc w:val="both"/>
        <w:rPr>
          <w:rFonts w:ascii="Times New Roman" w:eastAsia="Times New Roman" w:hAnsi="Times New Roman"/>
          <w:sz w:val="28"/>
          <w:szCs w:val="28"/>
        </w:rPr>
      </w:pPr>
      <w:r w:rsidRPr="001D1348">
        <w:rPr>
          <w:rFonts w:ascii="Times New Roman" w:eastAsia="Times New Roman" w:hAnsi="Times New Roman"/>
          <w:color w:val="000000"/>
          <w:sz w:val="28"/>
          <w:szCs w:val="28"/>
        </w:rPr>
        <w:t>Состояние светозвуковой индикации</w:t>
      </w:r>
    </w:p>
    <w:p w14:paraId="426626FF" w14:textId="77777777" w:rsidR="009A4A3F" w:rsidRPr="001D1348" w:rsidRDefault="007518B0" w:rsidP="001D1348">
      <w:pPr>
        <w:pStyle w:val="aff7"/>
        <w:numPr>
          <w:ilvl w:val="0"/>
          <w:numId w:val="3"/>
        </w:numPr>
        <w:spacing w:after="0" w:line="360" w:lineRule="auto"/>
        <w:jc w:val="both"/>
        <w:rPr>
          <w:rFonts w:ascii="Times New Roman" w:eastAsia="Times New Roman" w:hAnsi="Times New Roman"/>
          <w:sz w:val="28"/>
          <w:szCs w:val="28"/>
        </w:rPr>
      </w:pPr>
      <w:r w:rsidRPr="001D1348">
        <w:rPr>
          <w:rFonts w:ascii="Times New Roman" w:eastAsia="Times New Roman" w:hAnsi="Times New Roman"/>
          <w:color w:val="000000"/>
          <w:sz w:val="28"/>
          <w:szCs w:val="28"/>
        </w:rPr>
        <w:t>Состояние работоспособности соединения полезной нагрузки</w:t>
      </w:r>
    </w:p>
    <w:p w14:paraId="63F2EE5C" w14:textId="77777777" w:rsidR="009A4A3F" w:rsidRPr="001D1348" w:rsidRDefault="007518B0" w:rsidP="001D1348">
      <w:pPr>
        <w:pStyle w:val="aff7"/>
        <w:numPr>
          <w:ilvl w:val="0"/>
          <w:numId w:val="3"/>
        </w:numPr>
        <w:spacing w:after="0" w:line="360" w:lineRule="auto"/>
        <w:jc w:val="both"/>
        <w:rPr>
          <w:rFonts w:ascii="Times New Roman" w:eastAsia="Times New Roman" w:hAnsi="Times New Roman"/>
          <w:sz w:val="28"/>
          <w:szCs w:val="28"/>
        </w:rPr>
      </w:pPr>
      <w:r w:rsidRPr="001D1348">
        <w:rPr>
          <w:rFonts w:ascii="Times New Roman" w:eastAsia="Times New Roman" w:hAnsi="Times New Roman"/>
          <w:color w:val="000000"/>
          <w:sz w:val="28"/>
          <w:szCs w:val="28"/>
        </w:rPr>
        <w:t>Состояние датчиков (гироскоп, магнитометр и др.)</w:t>
      </w:r>
    </w:p>
    <w:p w14:paraId="79AF2492" w14:textId="77777777" w:rsidR="009A4A3F" w:rsidRPr="001D1348" w:rsidRDefault="007518B0" w:rsidP="001D1348">
      <w:pPr>
        <w:pStyle w:val="aff7"/>
        <w:numPr>
          <w:ilvl w:val="0"/>
          <w:numId w:val="3"/>
        </w:numPr>
        <w:spacing w:after="0" w:line="360" w:lineRule="auto"/>
        <w:jc w:val="both"/>
        <w:rPr>
          <w:rFonts w:ascii="Times New Roman" w:eastAsia="Times New Roman" w:hAnsi="Times New Roman"/>
          <w:sz w:val="28"/>
          <w:szCs w:val="28"/>
        </w:rPr>
      </w:pPr>
      <w:r w:rsidRPr="001D1348">
        <w:rPr>
          <w:rFonts w:ascii="Times New Roman" w:eastAsia="Times New Roman" w:hAnsi="Times New Roman"/>
          <w:color w:val="000000"/>
          <w:sz w:val="28"/>
          <w:szCs w:val="28"/>
        </w:rPr>
        <w:t>А также прочие узлы и подсистемы БВС</w:t>
      </w:r>
    </w:p>
    <w:p w14:paraId="4F1AFD7C"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Также диагностическую и общую информацию о борте летательного аппарата</w:t>
      </w:r>
      <w:r w:rsidRPr="001D1348">
        <w:rPr>
          <w:rFonts w:ascii="Times New Roman" w:hAnsi="Times New Roman" w:cs="Times New Roman"/>
          <w:sz w:val="28"/>
          <w:szCs w:val="28"/>
        </w:rPr>
        <w:t>.</w:t>
      </w:r>
      <w:r w:rsidRPr="001D1348">
        <w:rPr>
          <w:rFonts w:ascii="Times New Roman" w:eastAsia="Times New Roman" w:hAnsi="Times New Roman" w:cs="Times New Roman"/>
          <w:sz w:val="28"/>
          <w:szCs w:val="28"/>
        </w:rPr>
        <w:t xml:space="preserve"> В предоставленном беспилотном воздушном судне могут присутствовать неработоспособные подсистемы с различными неисправностями.</w:t>
      </w:r>
    </w:p>
    <w:p w14:paraId="597B4F0B" w14:textId="77777777" w:rsidR="009A4A3F" w:rsidRPr="001D1348" w:rsidRDefault="007518B0" w:rsidP="001D1348">
      <w:pPr>
        <w:spacing w:after="0" w:line="360" w:lineRule="auto"/>
        <w:ind w:firstLine="720"/>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2)  Конкурсанту необходимо выполнить ремонт и сервисное обслуживание БВС мультироторного типа:</w:t>
      </w:r>
    </w:p>
    <w:p w14:paraId="6A944065" w14:textId="77777777" w:rsidR="009A4A3F" w:rsidRPr="001D1348" w:rsidRDefault="007518B0" w:rsidP="00DC0519">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lastRenderedPageBreak/>
        <w:t>Заполнить отчёт с описанием работы.</w:t>
      </w:r>
    </w:p>
    <w:p w14:paraId="54775601" w14:textId="77777777" w:rsidR="009A4A3F" w:rsidRPr="001D1348" w:rsidRDefault="007518B0" w:rsidP="00DC0519">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Произвести замену ранее выявленных неисправных электронных компонентов (регулятор скорости, плата распределения питания, радиоприёмник и т.д.).</w:t>
      </w:r>
    </w:p>
    <w:p w14:paraId="012B531D" w14:textId="77777777" w:rsidR="009A4A3F" w:rsidRPr="001D1348" w:rsidRDefault="007518B0" w:rsidP="00DC0519">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Произвести настройку и калибровку автопилота.</w:t>
      </w:r>
    </w:p>
    <w:p w14:paraId="76201E7A" w14:textId="77777777" w:rsidR="009A4A3F" w:rsidRPr="001D1348" w:rsidRDefault="007518B0" w:rsidP="00DC0519">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Произвести сервисное обслуживание БВС.</w:t>
      </w:r>
    </w:p>
    <w:p w14:paraId="493E2F33" w14:textId="77777777" w:rsidR="009A4A3F" w:rsidRPr="001D1348" w:rsidRDefault="007518B0" w:rsidP="00DC0519">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Произвести проверку силовой установки БВС (Arm/Disarm).</w:t>
      </w:r>
    </w:p>
    <w:p w14:paraId="71A586B9" w14:textId="77777777" w:rsidR="009A4A3F" w:rsidRPr="001D1348" w:rsidRDefault="007518B0" w:rsidP="00DC0519">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Произвести сборку БВС</w:t>
      </w:r>
    </w:p>
    <w:p w14:paraId="762E672E" w14:textId="77777777" w:rsidR="009A4A3F" w:rsidRPr="001D1348" w:rsidRDefault="007518B0" w:rsidP="00DC0519">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Произвести предполетную подготовку БВС</w:t>
      </w:r>
    </w:p>
    <w:p w14:paraId="6D395934" w14:textId="77777777" w:rsidR="009A4A3F" w:rsidRPr="001D1348" w:rsidRDefault="007518B0" w:rsidP="00DC0519">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Произвести демонстрацию работоспособности полезной нагрузки БВС</w:t>
      </w:r>
    </w:p>
    <w:p w14:paraId="4C2005B8" w14:textId="77777777" w:rsidR="009A4A3F" w:rsidRPr="001D1348" w:rsidRDefault="007518B0" w:rsidP="00DC0519">
      <w:pPr>
        <w:numPr>
          <w:ilvl w:val="0"/>
          <w:numId w:val="4"/>
        </w:numPr>
        <w:spacing w:after="0" w:line="360" w:lineRule="auto"/>
        <w:ind w:left="0" w:firstLine="709"/>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Произвести тестовый взлет и посадку БВС</w:t>
      </w:r>
    </w:p>
    <w:p w14:paraId="1BD8BE14" w14:textId="77777777" w:rsidR="009A4A3F" w:rsidRPr="001D1348" w:rsidRDefault="007518B0" w:rsidP="001D1348">
      <w:pPr>
        <w:spacing w:after="0" w:line="360" w:lineRule="auto"/>
        <w:ind w:firstLine="357"/>
        <w:rPr>
          <w:rFonts w:ascii="Times New Roman" w:eastAsia="Times New Roman" w:hAnsi="Times New Roman" w:cs="Times New Roman"/>
          <w:sz w:val="28"/>
          <w:szCs w:val="28"/>
        </w:rPr>
      </w:pPr>
      <w:r w:rsidRPr="001D1348">
        <w:rPr>
          <w:rFonts w:ascii="Times New Roman" w:eastAsia="Times New Roman" w:hAnsi="Times New Roman" w:cs="Times New Roman"/>
          <w:color w:val="000000"/>
          <w:sz w:val="28"/>
          <w:szCs w:val="28"/>
        </w:rPr>
        <w:t>Документация по сборке, настройки и шаблоны диагностической ведомости БВС (Приложение Б - 2).</w:t>
      </w:r>
    </w:p>
    <w:p w14:paraId="6500BE95"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До завершения времени выполнения модуля необходимо записать на выданный съёмный носитель данных подготовленный отчёт в PDF формате. Файл должен быть назван «Модуль_А_Фамилия_Имя_№_рабочего_места».</w:t>
      </w:r>
      <w:r w:rsidRPr="001D1348">
        <w:rPr>
          <w:rFonts w:ascii="Times New Roman" w:eastAsia="Times New Roman" w:hAnsi="Times New Roman" w:cs="Times New Roman"/>
          <w:sz w:val="28"/>
          <w:szCs w:val="28"/>
        </w:rPr>
        <w:br/>
        <w:t>Шаблоны документации и инструкции (Приложение А)</w:t>
      </w:r>
    </w:p>
    <w:p w14:paraId="689C589B" w14:textId="77777777" w:rsidR="009A4A3F" w:rsidRPr="001D1348" w:rsidRDefault="009A4A3F" w:rsidP="001D1348">
      <w:pPr>
        <w:spacing w:after="0" w:line="360" w:lineRule="auto"/>
        <w:ind w:firstLine="709"/>
        <w:jc w:val="both"/>
        <w:rPr>
          <w:rFonts w:ascii="Times New Roman" w:eastAsia="Times New Roman" w:hAnsi="Times New Roman" w:cs="Times New Roman"/>
          <w:sz w:val="28"/>
          <w:szCs w:val="28"/>
        </w:rPr>
      </w:pPr>
    </w:p>
    <w:p w14:paraId="51002386" w14:textId="55D7AE6C" w:rsidR="009A4A3F" w:rsidRPr="00DC0519" w:rsidRDefault="007518B0" w:rsidP="001D1348">
      <w:pPr>
        <w:spacing w:after="0" w:line="360" w:lineRule="auto"/>
        <w:jc w:val="both"/>
        <w:rPr>
          <w:rFonts w:ascii="Times New Roman" w:eastAsia="Times New Roman" w:hAnsi="Times New Roman" w:cs="Times New Roman"/>
          <w:b/>
          <w:sz w:val="28"/>
          <w:szCs w:val="28"/>
        </w:rPr>
      </w:pPr>
      <w:r w:rsidRPr="00DC0519">
        <w:rPr>
          <w:rFonts w:ascii="Times New Roman" w:eastAsia="Times New Roman" w:hAnsi="Times New Roman" w:cs="Times New Roman"/>
          <w:b/>
          <w:sz w:val="28"/>
          <w:szCs w:val="28"/>
        </w:rPr>
        <w:t>Модуль В.</w:t>
      </w:r>
      <w:r w:rsidRPr="00DC0519">
        <w:rPr>
          <w:rFonts w:ascii="Times New Roman" w:eastAsia="Times New Roman" w:hAnsi="Times New Roman" w:cs="Times New Roman"/>
          <w:b/>
          <w:color w:val="000000"/>
          <w:sz w:val="28"/>
          <w:szCs w:val="28"/>
        </w:rPr>
        <w:t xml:space="preserve"> Ремонт и обслуживание рабочей поверхности БВС</w:t>
      </w:r>
      <w:r w:rsidR="00DC0519">
        <w:rPr>
          <w:rFonts w:ascii="Times New Roman" w:eastAsia="Times New Roman" w:hAnsi="Times New Roman" w:cs="Times New Roman"/>
          <w:b/>
          <w:color w:val="000000"/>
          <w:sz w:val="28"/>
          <w:szCs w:val="28"/>
        </w:rPr>
        <w:t xml:space="preserve"> </w:t>
      </w:r>
      <w:r w:rsidRPr="00DC0519">
        <w:rPr>
          <w:rFonts w:ascii="Times New Roman" w:eastAsia="Times New Roman" w:hAnsi="Times New Roman" w:cs="Times New Roman"/>
          <w:b/>
          <w:color w:val="000000"/>
          <w:sz w:val="28"/>
          <w:szCs w:val="28"/>
        </w:rPr>
        <w:t>(инвариант)</w:t>
      </w:r>
    </w:p>
    <w:p w14:paraId="0D5FB721" w14:textId="59ECEEE4" w:rsidR="009A4A3F" w:rsidRPr="001D1348" w:rsidRDefault="007518B0" w:rsidP="001D1348">
      <w:pPr>
        <w:spacing w:after="0" w:line="360" w:lineRule="auto"/>
        <w:jc w:val="both"/>
        <w:rPr>
          <w:rFonts w:ascii="Times New Roman" w:eastAsia="Times New Roman" w:hAnsi="Times New Roman" w:cs="Times New Roman"/>
          <w:sz w:val="28"/>
          <w:szCs w:val="28"/>
        </w:rPr>
      </w:pPr>
      <w:r w:rsidRPr="00DC0519">
        <w:rPr>
          <w:rFonts w:ascii="Times New Roman" w:eastAsia="Times New Roman" w:hAnsi="Times New Roman" w:cs="Times New Roman"/>
          <w:b/>
          <w:bCs/>
          <w:sz w:val="28"/>
          <w:szCs w:val="28"/>
        </w:rPr>
        <w:t>Время выполнения модуля</w:t>
      </w:r>
      <w:r w:rsidR="00DC0519">
        <w:rPr>
          <w:rFonts w:ascii="Times New Roman" w:eastAsia="Times New Roman" w:hAnsi="Times New Roman" w:cs="Times New Roman"/>
          <w:sz w:val="28"/>
          <w:szCs w:val="28"/>
        </w:rPr>
        <w:t xml:space="preserve">: </w:t>
      </w:r>
      <w:r w:rsidRPr="001D1348">
        <w:rPr>
          <w:rFonts w:ascii="Times New Roman" w:eastAsia="Times New Roman" w:hAnsi="Times New Roman" w:cs="Times New Roman"/>
          <w:sz w:val="28"/>
          <w:szCs w:val="28"/>
        </w:rPr>
        <w:t>4 часа</w:t>
      </w:r>
    </w:p>
    <w:p w14:paraId="2C013299" w14:textId="77777777" w:rsidR="009A4A3F" w:rsidRPr="001D1348" w:rsidRDefault="007518B0" w:rsidP="00DC0519">
      <w:pPr>
        <w:spacing w:after="0" w:line="360" w:lineRule="auto"/>
        <w:jc w:val="both"/>
        <w:rPr>
          <w:rFonts w:ascii="Times New Roman" w:eastAsia="Times New Roman" w:hAnsi="Times New Roman" w:cs="Times New Roman"/>
          <w:b/>
          <w:sz w:val="28"/>
          <w:szCs w:val="28"/>
        </w:rPr>
      </w:pPr>
      <w:r w:rsidRPr="001D1348">
        <w:rPr>
          <w:rFonts w:ascii="Times New Roman" w:eastAsia="Times New Roman" w:hAnsi="Times New Roman" w:cs="Times New Roman"/>
          <w:b/>
          <w:sz w:val="28"/>
          <w:szCs w:val="28"/>
        </w:rPr>
        <w:t>Задание:</w:t>
      </w:r>
    </w:p>
    <w:p w14:paraId="44FEE79B"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Конкурсанту необходимо произвести диагностику и ремонт композитного корпуса планера БВС. Для выполнения задания предоставляются части планера БВС самолётного типа. Необходимо выполнить ремонт БВС с помощью композитных материалов, заполнить отчёт о проделанной работе с описанием применённых технологий и использованных материалов.</w:t>
      </w:r>
    </w:p>
    <w:p w14:paraId="07C8A6FF" w14:textId="77777777" w:rsidR="009A4A3F" w:rsidRPr="001D1348" w:rsidRDefault="007518B0" w:rsidP="001D1348">
      <w:pPr>
        <w:spacing w:after="0" w:line="360" w:lineRule="auto"/>
        <w:jc w:val="both"/>
        <w:rPr>
          <w:rFonts w:ascii="Times New Roman" w:eastAsia="Times New Roman" w:hAnsi="Times New Roman" w:cs="Times New Roman"/>
          <w:color w:val="C00000"/>
          <w:sz w:val="28"/>
          <w:szCs w:val="28"/>
        </w:rPr>
      </w:pPr>
      <w:r w:rsidRPr="001D1348">
        <w:rPr>
          <w:rFonts w:ascii="Times New Roman" w:eastAsia="Times New Roman" w:hAnsi="Times New Roman" w:cs="Times New Roman"/>
          <w:sz w:val="28"/>
          <w:szCs w:val="28"/>
        </w:rPr>
        <w:t>Работы выполнить в следующем порядке:</w:t>
      </w:r>
    </w:p>
    <w:p w14:paraId="37BB4826"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lastRenderedPageBreak/>
        <w:t>1) Произвести диагностирование элементов БВС на наличие дефектов и повреждений.</w:t>
      </w:r>
    </w:p>
    <w:p w14:paraId="26CBBD87"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2) Определить методику ремонта, выбрать необходимые материалы и инструменты.</w:t>
      </w:r>
    </w:p>
    <w:p w14:paraId="7132A587"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3) Подобрать необходимые индивидуальные средства защиты, исходя из методики ремонта.</w:t>
      </w:r>
    </w:p>
    <w:p w14:paraId="3F0522CE"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4) Произвести ремонт выявленных повреждений согласно технологическим картам.</w:t>
      </w:r>
    </w:p>
    <w:p w14:paraId="43150EEE"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5) Произвести проверку качества выполненного ремонта.</w:t>
      </w:r>
    </w:p>
    <w:p w14:paraId="19EA8EFD"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bookmarkStart w:id="8" w:name="_heading=h.35nkun2" w:colFirst="0" w:colLast="0"/>
      <w:bookmarkEnd w:id="8"/>
      <w:r w:rsidRPr="001D1348">
        <w:rPr>
          <w:rFonts w:ascii="Times New Roman" w:eastAsia="Times New Roman" w:hAnsi="Times New Roman" w:cs="Times New Roman"/>
          <w:sz w:val="28"/>
          <w:szCs w:val="28"/>
        </w:rPr>
        <w:t>6) Заполнить отчёт о проделанной работе, с указанием выявленных повреждений, методики ремонта и использованных материалов. В отчёте так же необходимо отобразить изменение веса, прочностных характеристик и качества выполненных работ. (в электронном виде).</w:t>
      </w:r>
    </w:p>
    <w:p w14:paraId="77DD16D6" w14:textId="77777777" w:rsidR="009A4A3F" w:rsidRPr="001D1348" w:rsidRDefault="007518B0" w:rsidP="001D1348">
      <w:pPr>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sz w:val="28"/>
          <w:szCs w:val="28"/>
        </w:rPr>
        <w:t xml:space="preserve">До завершения времени выполнения модуля необходимо сохранить все отчёты в формате документа Word с названием «Модуль_Б_Отчёт_№_Фамилия_Имя_№_рабочего_места» в папке «Модуль Б». </w:t>
      </w:r>
      <w:r w:rsidRPr="001D1348">
        <w:rPr>
          <w:rFonts w:ascii="Times New Roman" w:eastAsia="Times New Roman" w:hAnsi="Times New Roman" w:cs="Times New Roman"/>
          <w:b/>
          <w:sz w:val="28"/>
          <w:szCs w:val="28"/>
        </w:rPr>
        <w:t>В ином случае отчёт не принимается</w:t>
      </w:r>
      <w:r w:rsidRPr="001D1348">
        <w:rPr>
          <w:rFonts w:ascii="Times New Roman" w:eastAsia="Times New Roman" w:hAnsi="Times New Roman" w:cs="Times New Roman"/>
          <w:sz w:val="28"/>
          <w:szCs w:val="28"/>
        </w:rPr>
        <w:t>.</w:t>
      </w:r>
    </w:p>
    <w:p w14:paraId="77C2187C" w14:textId="77777777" w:rsidR="009A4A3F" w:rsidRPr="001D1348" w:rsidRDefault="009A4A3F" w:rsidP="001D1348">
      <w:pPr>
        <w:spacing w:after="0" w:line="360" w:lineRule="auto"/>
        <w:jc w:val="both"/>
        <w:rPr>
          <w:rFonts w:ascii="Times New Roman" w:eastAsia="Times New Roman" w:hAnsi="Times New Roman" w:cs="Times New Roman"/>
          <w:sz w:val="28"/>
          <w:szCs w:val="28"/>
        </w:rPr>
      </w:pPr>
    </w:p>
    <w:p w14:paraId="6C3239EA" w14:textId="305D49E6" w:rsidR="009A4A3F" w:rsidRPr="00DC0519" w:rsidRDefault="007518B0" w:rsidP="001D1348">
      <w:pPr>
        <w:spacing w:after="0" w:line="360" w:lineRule="auto"/>
        <w:jc w:val="both"/>
        <w:rPr>
          <w:rFonts w:ascii="Times New Roman" w:eastAsia="Times New Roman" w:hAnsi="Times New Roman" w:cs="Times New Roman"/>
          <w:sz w:val="28"/>
          <w:szCs w:val="28"/>
        </w:rPr>
      </w:pPr>
      <w:r w:rsidRPr="00DC0519">
        <w:rPr>
          <w:rFonts w:ascii="Times New Roman" w:eastAsia="Times New Roman" w:hAnsi="Times New Roman" w:cs="Times New Roman"/>
          <w:b/>
          <w:sz w:val="28"/>
          <w:szCs w:val="28"/>
        </w:rPr>
        <w:t>Модуль Г.</w:t>
      </w:r>
      <w:r w:rsidRPr="00DC0519">
        <w:rPr>
          <w:rFonts w:ascii="Times New Roman" w:eastAsia="Times New Roman" w:hAnsi="Times New Roman" w:cs="Times New Roman"/>
          <w:b/>
          <w:color w:val="000000"/>
          <w:sz w:val="28"/>
          <w:szCs w:val="28"/>
        </w:rPr>
        <w:t xml:space="preserve"> </w:t>
      </w:r>
      <w:r w:rsidR="00DC0519">
        <w:rPr>
          <w:rFonts w:ascii="Times New Roman" w:eastAsia="Times New Roman" w:hAnsi="Times New Roman" w:cs="Times New Roman"/>
          <w:b/>
          <w:color w:val="000000"/>
          <w:sz w:val="28"/>
          <w:szCs w:val="28"/>
        </w:rPr>
        <w:t>Р</w:t>
      </w:r>
      <w:r w:rsidRPr="00DC0519">
        <w:rPr>
          <w:rFonts w:ascii="Times New Roman" w:eastAsia="Times New Roman" w:hAnsi="Times New Roman" w:cs="Times New Roman"/>
          <w:b/>
          <w:sz w:val="28"/>
          <w:szCs w:val="28"/>
        </w:rPr>
        <w:t>азработка конструкционного узла БВС (инвариа</w:t>
      </w:r>
      <w:r w:rsidR="00DC0519">
        <w:rPr>
          <w:rFonts w:ascii="Times New Roman" w:eastAsia="Times New Roman" w:hAnsi="Times New Roman" w:cs="Times New Roman"/>
          <w:b/>
          <w:sz w:val="28"/>
          <w:szCs w:val="28"/>
        </w:rPr>
        <w:t>нт</w:t>
      </w:r>
      <w:r w:rsidRPr="00DC0519">
        <w:rPr>
          <w:rFonts w:ascii="Times New Roman" w:eastAsia="Times New Roman" w:hAnsi="Times New Roman" w:cs="Times New Roman"/>
          <w:b/>
          <w:sz w:val="28"/>
          <w:szCs w:val="28"/>
        </w:rPr>
        <w:t>)</w:t>
      </w:r>
    </w:p>
    <w:p w14:paraId="5DE4C35D" w14:textId="519F7351" w:rsidR="009A4A3F" w:rsidRPr="001D1348" w:rsidRDefault="007518B0" w:rsidP="001D1348">
      <w:pPr>
        <w:spacing w:after="0" w:line="360" w:lineRule="auto"/>
        <w:jc w:val="both"/>
        <w:rPr>
          <w:rFonts w:ascii="Times New Roman" w:eastAsia="Times New Roman" w:hAnsi="Times New Roman" w:cs="Times New Roman"/>
          <w:sz w:val="28"/>
          <w:szCs w:val="28"/>
        </w:rPr>
      </w:pPr>
      <w:r w:rsidRPr="00DC0519">
        <w:rPr>
          <w:rFonts w:ascii="Times New Roman" w:eastAsia="Times New Roman" w:hAnsi="Times New Roman" w:cs="Times New Roman"/>
          <w:b/>
          <w:bCs/>
          <w:sz w:val="28"/>
          <w:szCs w:val="28"/>
        </w:rPr>
        <w:t>Время выполнения модуля</w:t>
      </w:r>
      <w:r w:rsidR="00DC0519" w:rsidRPr="00DC0519">
        <w:rPr>
          <w:rFonts w:ascii="Times New Roman" w:eastAsia="Times New Roman" w:hAnsi="Times New Roman" w:cs="Times New Roman"/>
          <w:b/>
          <w:bCs/>
          <w:sz w:val="28"/>
          <w:szCs w:val="28"/>
        </w:rPr>
        <w:t>:</w:t>
      </w:r>
      <w:r w:rsidR="00DC0519">
        <w:rPr>
          <w:rFonts w:ascii="Times New Roman" w:eastAsia="Times New Roman" w:hAnsi="Times New Roman" w:cs="Times New Roman"/>
          <w:sz w:val="28"/>
          <w:szCs w:val="28"/>
        </w:rPr>
        <w:t xml:space="preserve"> </w:t>
      </w:r>
      <w:r w:rsidRPr="001D1348">
        <w:rPr>
          <w:rFonts w:ascii="Times New Roman" w:eastAsia="Times New Roman" w:hAnsi="Times New Roman" w:cs="Times New Roman"/>
          <w:sz w:val="28"/>
          <w:szCs w:val="28"/>
        </w:rPr>
        <w:t>2 часа</w:t>
      </w:r>
    </w:p>
    <w:p w14:paraId="64206962" w14:textId="77777777" w:rsidR="00DC0519" w:rsidRDefault="007518B0" w:rsidP="00DC0519">
      <w:pPr>
        <w:widowControl w:val="0"/>
        <w:spacing w:after="0" w:line="360" w:lineRule="auto"/>
        <w:jc w:val="both"/>
        <w:rPr>
          <w:rFonts w:ascii="Times New Roman" w:eastAsia="Times New Roman" w:hAnsi="Times New Roman" w:cs="Times New Roman"/>
          <w:b/>
          <w:sz w:val="28"/>
          <w:szCs w:val="28"/>
        </w:rPr>
      </w:pPr>
      <w:r w:rsidRPr="001D1348">
        <w:rPr>
          <w:rFonts w:ascii="Times New Roman" w:eastAsia="Times New Roman" w:hAnsi="Times New Roman" w:cs="Times New Roman"/>
          <w:b/>
          <w:sz w:val="28"/>
          <w:szCs w:val="28"/>
        </w:rPr>
        <w:t>Задание:</w:t>
      </w:r>
    </w:p>
    <w:p w14:paraId="2C279C48" w14:textId="28A52F9D" w:rsidR="009A4A3F" w:rsidRPr="001D1348" w:rsidRDefault="007518B0" w:rsidP="00DC0519">
      <w:pPr>
        <w:widowControl w:val="0"/>
        <w:spacing w:after="0" w:line="360" w:lineRule="auto"/>
        <w:ind w:firstLine="709"/>
        <w:jc w:val="both"/>
        <w:rPr>
          <w:rFonts w:ascii="Times New Roman" w:eastAsia="Times New Roman" w:hAnsi="Times New Roman" w:cs="Times New Roman"/>
          <w:sz w:val="28"/>
          <w:szCs w:val="28"/>
        </w:rPr>
      </w:pPr>
      <w:r w:rsidRPr="001D1348">
        <w:rPr>
          <w:rFonts w:ascii="Times New Roman" w:eastAsia="Times New Roman" w:hAnsi="Times New Roman" w:cs="Times New Roman"/>
          <w:color w:val="000000"/>
          <w:sz w:val="28"/>
          <w:szCs w:val="28"/>
        </w:rPr>
        <w:t>Конкурсанту необходимо разработать</w:t>
      </w:r>
      <w:r w:rsidRPr="001D1348">
        <w:rPr>
          <w:rFonts w:ascii="Times New Roman" w:eastAsia="Times New Roman" w:hAnsi="Times New Roman" w:cs="Times New Roman"/>
          <w:sz w:val="28"/>
          <w:szCs w:val="28"/>
        </w:rPr>
        <w:t xml:space="preserve"> утерянный узел беспилотного воздушного судна мультироторного типа.   </w:t>
      </w:r>
    </w:p>
    <w:p w14:paraId="3DF3CCD7" w14:textId="77777777" w:rsidR="009A4A3F" w:rsidRPr="001D1348" w:rsidRDefault="007518B0" w:rsidP="001D1348">
      <w:pPr>
        <w:widowControl w:val="0"/>
        <w:spacing w:after="0" w:line="360" w:lineRule="auto"/>
        <w:jc w:val="both"/>
        <w:rPr>
          <w:rFonts w:ascii="Times New Roman" w:eastAsia="Times New Roman" w:hAnsi="Times New Roman" w:cs="Times New Roman"/>
          <w:b/>
          <w:sz w:val="28"/>
          <w:szCs w:val="28"/>
        </w:rPr>
      </w:pPr>
      <w:r w:rsidRPr="001D1348">
        <w:rPr>
          <w:rFonts w:ascii="Times New Roman" w:eastAsia="Times New Roman" w:hAnsi="Times New Roman" w:cs="Times New Roman"/>
          <w:b/>
          <w:sz w:val="28"/>
          <w:szCs w:val="28"/>
        </w:rPr>
        <w:t>Дополнительные условия выполнения модуля</w:t>
      </w:r>
      <w:r w:rsidRPr="001D1348">
        <w:rPr>
          <w:rFonts w:ascii="Times New Roman" w:eastAsia="Times New Roman" w:hAnsi="Times New Roman" w:cs="Times New Roman"/>
          <w:sz w:val="28"/>
          <w:szCs w:val="28"/>
        </w:rPr>
        <w:t>:</w:t>
      </w:r>
    </w:p>
    <w:p w14:paraId="4D0632F7" w14:textId="77777777" w:rsidR="009A4A3F" w:rsidRPr="001D1348" w:rsidRDefault="007518B0" w:rsidP="00DC0519">
      <w:pPr>
        <w:widowControl w:val="0"/>
        <w:numPr>
          <w:ilvl w:val="0"/>
          <w:numId w:val="5"/>
        </w:numPr>
        <w:spacing w:after="0" w:line="360" w:lineRule="auto"/>
        <w:ind w:left="0" w:firstLine="709"/>
        <w:jc w:val="both"/>
        <w:rPr>
          <w:rFonts w:ascii="Times New Roman" w:eastAsia="Times New Roman" w:hAnsi="Times New Roman" w:cs="Times New Roman"/>
          <w:color w:val="000000"/>
          <w:sz w:val="28"/>
          <w:szCs w:val="28"/>
        </w:rPr>
      </w:pPr>
      <w:r w:rsidRPr="001D1348">
        <w:rPr>
          <w:rFonts w:ascii="Times New Roman" w:eastAsia="Times New Roman" w:hAnsi="Times New Roman" w:cs="Times New Roman"/>
          <w:color w:val="000000"/>
          <w:sz w:val="28"/>
          <w:szCs w:val="28"/>
        </w:rPr>
        <w:t>Конкурсант может создавать на бумаге эскизы в конкурсное время, которые послужат основой для трёхмерного моделирования компонентов или узлов. Запрещено использовать готовые эскизы или чертежи (на бумаге или в электронном виде), которые могут послужить основой для трёхмерного моделирования конструкционной детали БВС.</w:t>
      </w:r>
    </w:p>
    <w:p w14:paraId="15414DC4" w14:textId="77777777" w:rsidR="00D42209" w:rsidRDefault="00D42209" w:rsidP="00DC0519">
      <w:pPr>
        <w:spacing w:after="0" w:line="360" w:lineRule="auto"/>
        <w:jc w:val="right"/>
        <w:rPr>
          <w:rFonts w:ascii="Times New Roman" w:eastAsia="Times New Roman" w:hAnsi="Times New Roman" w:cs="Times New Roman"/>
          <w:sz w:val="28"/>
          <w:szCs w:val="28"/>
        </w:rPr>
      </w:pPr>
    </w:p>
    <w:p w14:paraId="70B38ADD" w14:textId="22B1ACDD" w:rsidR="00DC0519" w:rsidRPr="00DC0519" w:rsidRDefault="007518B0" w:rsidP="00DC0519">
      <w:pPr>
        <w:spacing w:after="0" w:line="360" w:lineRule="auto"/>
        <w:jc w:val="right"/>
        <w:rPr>
          <w:rFonts w:ascii="Times New Roman" w:eastAsia="Times New Roman" w:hAnsi="Times New Roman" w:cs="Times New Roman"/>
          <w:sz w:val="28"/>
          <w:szCs w:val="28"/>
        </w:rPr>
      </w:pPr>
      <w:r w:rsidRPr="00DC0519">
        <w:rPr>
          <w:rFonts w:ascii="Times New Roman" w:eastAsia="Times New Roman" w:hAnsi="Times New Roman" w:cs="Times New Roman"/>
          <w:sz w:val="28"/>
          <w:szCs w:val="28"/>
        </w:rPr>
        <w:lastRenderedPageBreak/>
        <w:t xml:space="preserve">Таблица 5 </w:t>
      </w:r>
    </w:p>
    <w:p w14:paraId="3D96008E" w14:textId="2C5269DA" w:rsidR="009A4A3F" w:rsidRPr="001D1348" w:rsidRDefault="007518B0" w:rsidP="00DC0519">
      <w:pPr>
        <w:spacing w:after="0" w:line="360" w:lineRule="auto"/>
        <w:jc w:val="center"/>
        <w:rPr>
          <w:rFonts w:ascii="Times New Roman" w:eastAsia="Times New Roman" w:hAnsi="Times New Roman" w:cs="Times New Roman"/>
          <w:b/>
          <w:sz w:val="28"/>
          <w:szCs w:val="28"/>
        </w:rPr>
      </w:pPr>
      <w:r w:rsidRPr="001D1348">
        <w:rPr>
          <w:rFonts w:ascii="Times New Roman" w:eastAsia="Times New Roman" w:hAnsi="Times New Roman" w:cs="Times New Roman"/>
          <w:b/>
          <w:sz w:val="28"/>
          <w:szCs w:val="28"/>
        </w:rPr>
        <w:t>Задачи, входные и выходные данные при выполнении модуля В</w:t>
      </w:r>
    </w:p>
    <w:tbl>
      <w:tblPr>
        <w:tblStyle w:val="Style104"/>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551"/>
        <w:gridCol w:w="4820"/>
      </w:tblGrid>
      <w:tr w:rsidR="009A4A3F" w:rsidRPr="00DC0519" w14:paraId="625B6BA9" w14:textId="77777777" w:rsidTr="00D42209">
        <w:trPr>
          <w:trHeight w:val="50"/>
          <w:tblHeader/>
        </w:trPr>
        <w:tc>
          <w:tcPr>
            <w:tcW w:w="2411" w:type="dxa"/>
            <w:shd w:val="clear" w:color="auto" w:fill="auto"/>
          </w:tcPr>
          <w:p w14:paraId="3EA02EEA" w14:textId="77777777" w:rsidR="009A4A3F" w:rsidRPr="00DC0519" w:rsidRDefault="007518B0" w:rsidP="00DC0519">
            <w:pPr>
              <w:widowControl/>
              <w:spacing w:after="0" w:line="240" w:lineRule="auto"/>
              <w:jc w:val="center"/>
              <w:rPr>
                <w:rFonts w:ascii="Times New Roman" w:eastAsia="Times New Roman" w:hAnsi="Times New Roman" w:cs="Times New Roman"/>
                <w:b/>
                <w:bCs/>
                <w:color w:val="000000"/>
                <w:sz w:val="24"/>
                <w:szCs w:val="24"/>
              </w:rPr>
            </w:pPr>
            <w:r w:rsidRPr="00DC0519">
              <w:rPr>
                <w:rFonts w:ascii="Times New Roman" w:eastAsia="Times New Roman" w:hAnsi="Times New Roman" w:cs="Times New Roman"/>
                <w:b/>
                <w:bCs/>
                <w:color w:val="000000"/>
                <w:sz w:val="24"/>
                <w:szCs w:val="24"/>
              </w:rPr>
              <w:t>Задача</w:t>
            </w:r>
          </w:p>
        </w:tc>
        <w:tc>
          <w:tcPr>
            <w:tcW w:w="2551" w:type="dxa"/>
            <w:shd w:val="clear" w:color="auto" w:fill="auto"/>
          </w:tcPr>
          <w:p w14:paraId="2234A3FF" w14:textId="77777777" w:rsidR="009A4A3F" w:rsidRPr="00DC0519" w:rsidRDefault="007518B0" w:rsidP="00DC0519">
            <w:pPr>
              <w:widowControl/>
              <w:spacing w:after="0" w:line="240" w:lineRule="auto"/>
              <w:jc w:val="center"/>
              <w:rPr>
                <w:rFonts w:ascii="Times New Roman" w:eastAsia="Times New Roman" w:hAnsi="Times New Roman" w:cs="Times New Roman"/>
                <w:b/>
                <w:bCs/>
                <w:color w:val="000000"/>
                <w:sz w:val="24"/>
                <w:szCs w:val="24"/>
              </w:rPr>
            </w:pPr>
            <w:r w:rsidRPr="00DC0519">
              <w:rPr>
                <w:rFonts w:ascii="Times New Roman" w:eastAsia="Times New Roman" w:hAnsi="Times New Roman" w:cs="Times New Roman"/>
                <w:b/>
                <w:bCs/>
                <w:color w:val="000000"/>
                <w:sz w:val="24"/>
                <w:szCs w:val="24"/>
              </w:rPr>
              <w:t>Входные данные</w:t>
            </w:r>
          </w:p>
        </w:tc>
        <w:tc>
          <w:tcPr>
            <w:tcW w:w="4820" w:type="dxa"/>
            <w:shd w:val="clear" w:color="auto" w:fill="auto"/>
          </w:tcPr>
          <w:p w14:paraId="58843112" w14:textId="77777777" w:rsidR="009A4A3F" w:rsidRPr="00DC0519" w:rsidRDefault="007518B0" w:rsidP="00DC0519">
            <w:pPr>
              <w:widowControl/>
              <w:spacing w:after="0" w:line="240" w:lineRule="auto"/>
              <w:jc w:val="center"/>
              <w:rPr>
                <w:rFonts w:ascii="Times New Roman" w:eastAsia="Times New Roman" w:hAnsi="Times New Roman" w:cs="Times New Roman"/>
                <w:b/>
                <w:bCs/>
                <w:color w:val="000000"/>
                <w:sz w:val="24"/>
                <w:szCs w:val="24"/>
              </w:rPr>
            </w:pPr>
            <w:r w:rsidRPr="00DC0519">
              <w:rPr>
                <w:rFonts w:ascii="Times New Roman" w:eastAsia="Times New Roman" w:hAnsi="Times New Roman" w:cs="Times New Roman"/>
                <w:b/>
                <w:bCs/>
                <w:color w:val="000000"/>
                <w:sz w:val="24"/>
                <w:szCs w:val="24"/>
              </w:rPr>
              <w:t>Выходные данные</w:t>
            </w:r>
          </w:p>
        </w:tc>
      </w:tr>
      <w:tr w:rsidR="009A4A3F" w:rsidRPr="00DC0519" w14:paraId="63F6B50D" w14:textId="77777777" w:rsidTr="00D42209">
        <w:trPr>
          <w:trHeight w:val="1127"/>
        </w:trPr>
        <w:tc>
          <w:tcPr>
            <w:tcW w:w="2411" w:type="dxa"/>
          </w:tcPr>
          <w:p w14:paraId="683E105A" w14:textId="77777777" w:rsidR="009A4A3F" w:rsidRPr="00DC0519" w:rsidRDefault="007518B0" w:rsidP="00DC0519">
            <w:pPr>
              <w:widowControl/>
              <w:spacing w:after="0" w:line="240" w:lineRule="auto"/>
              <w:ind w:left="139"/>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Подготовка необходимого оборудования и ручного инструмента</w:t>
            </w:r>
          </w:p>
        </w:tc>
        <w:tc>
          <w:tcPr>
            <w:tcW w:w="2551" w:type="dxa"/>
            <w:shd w:val="clear" w:color="auto" w:fill="auto"/>
          </w:tcPr>
          <w:p w14:paraId="3006445B" w14:textId="77777777" w:rsidR="009A4A3F" w:rsidRPr="00DC0519" w:rsidRDefault="007518B0" w:rsidP="00DC0519">
            <w:pPr>
              <w:widowControl/>
              <w:spacing w:after="0" w:line="240" w:lineRule="auto"/>
              <w:ind w:left="137"/>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Определить перечень оборудования и материалов</w:t>
            </w:r>
          </w:p>
          <w:p w14:paraId="7B7933F7" w14:textId="77777777" w:rsidR="009A4A3F" w:rsidRPr="00DC0519" w:rsidRDefault="009A4A3F" w:rsidP="00DC0519">
            <w:pPr>
              <w:widowControl/>
              <w:spacing w:after="0" w:line="240" w:lineRule="auto"/>
              <w:ind w:left="137"/>
              <w:rPr>
                <w:rFonts w:ascii="Times New Roman" w:eastAsia="Times New Roman" w:hAnsi="Times New Roman" w:cs="Times New Roman"/>
                <w:color w:val="000000"/>
                <w:sz w:val="24"/>
                <w:szCs w:val="24"/>
              </w:rPr>
            </w:pPr>
          </w:p>
        </w:tc>
        <w:tc>
          <w:tcPr>
            <w:tcW w:w="4820" w:type="dxa"/>
            <w:shd w:val="clear" w:color="auto" w:fill="auto"/>
          </w:tcPr>
          <w:p w14:paraId="73CB93EC"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Всё оборудование и материалы, необходимые для разработки конструкционного узла БВС находятся на столе участника</w:t>
            </w:r>
          </w:p>
        </w:tc>
      </w:tr>
      <w:tr w:rsidR="009A4A3F" w:rsidRPr="00DC0519" w14:paraId="6E0DF1B2" w14:textId="77777777" w:rsidTr="00D42209">
        <w:trPr>
          <w:trHeight w:val="2905"/>
        </w:trPr>
        <w:tc>
          <w:tcPr>
            <w:tcW w:w="2411" w:type="dxa"/>
            <w:vMerge w:val="restart"/>
          </w:tcPr>
          <w:p w14:paraId="0A8C985B" w14:textId="77777777" w:rsidR="009A4A3F" w:rsidRPr="00DC0519" w:rsidRDefault="007518B0" w:rsidP="00DC0519">
            <w:pPr>
              <w:widowControl/>
              <w:spacing w:after="0" w:line="240" w:lineRule="auto"/>
              <w:ind w:left="139"/>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Разработать цифровую модель конструкционной узла БВС</w:t>
            </w:r>
          </w:p>
        </w:tc>
        <w:tc>
          <w:tcPr>
            <w:tcW w:w="2551" w:type="dxa"/>
            <w:vMerge w:val="restart"/>
            <w:shd w:val="clear" w:color="auto" w:fill="auto"/>
          </w:tcPr>
          <w:p w14:paraId="4EBD8C5C" w14:textId="77777777" w:rsidR="009A4A3F" w:rsidRPr="00DC0519" w:rsidRDefault="007518B0" w:rsidP="00DC0519">
            <w:pPr>
              <w:widowControl/>
              <w:spacing w:after="0" w:line="240" w:lineRule="auto"/>
              <w:ind w:left="137"/>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 xml:space="preserve">Оборудование и инструменты из п.1. </w:t>
            </w:r>
            <w:r w:rsidRPr="00DC0519">
              <w:rPr>
                <w:rFonts w:ascii="Times New Roman" w:eastAsia="Times New Roman" w:hAnsi="Times New Roman" w:cs="Times New Roman"/>
                <w:color w:val="000000"/>
                <w:sz w:val="24"/>
                <w:szCs w:val="24"/>
              </w:rPr>
              <w:br/>
              <w:t>Среда 3D-моделирования (на выбор конкурсанта)</w:t>
            </w:r>
          </w:p>
        </w:tc>
        <w:tc>
          <w:tcPr>
            <w:tcW w:w="4820" w:type="dxa"/>
            <w:shd w:val="clear" w:color="auto" w:fill="auto"/>
          </w:tcPr>
          <w:p w14:paraId="58BE9331"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 xml:space="preserve">3D-модель, </w:t>
            </w:r>
            <w:r w:rsidRPr="00DC0519">
              <w:rPr>
                <w:rFonts w:ascii="Times New Roman" w:eastAsia="Times New Roman" w:hAnsi="Times New Roman" w:cs="Times New Roman"/>
                <w:i/>
                <w:color w:val="000000"/>
                <w:sz w:val="24"/>
                <w:szCs w:val="24"/>
              </w:rPr>
              <w:t>соответствующая требованиям</w:t>
            </w:r>
            <w:r w:rsidRPr="00DC0519">
              <w:rPr>
                <w:rFonts w:ascii="Times New Roman" w:eastAsia="Times New Roman" w:hAnsi="Times New Roman" w:cs="Times New Roman"/>
                <w:color w:val="000000"/>
                <w:sz w:val="24"/>
                <w:szCs w:val="24"/>
              </w:rPr>
              <w:t>:</w:t>
            </w:r>
          </w:p>
          <w:p w14:paraId="22219C9D"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Цифровая модель узла разработана в соответствии с техническим заданием и пригодна для последующего производства технологиями 3D печати.</w:t>
            </w:r>
          </w:p>
          <w:p w14:paraId="7E81F664"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Выданные элементы отображены в соответствии с их реальными размерами.</w:t>
            </w:r>
          </w:p>
          <w:p w14:paraId="5AD665D8"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Расчётное время на изготовление вписывается в отведённое время и подтверждено скриншотом слайсинга.</w:t>
            </w:r>
          </w:p>
        </w:tc>
      </w:tr>
      <w:tr w:rsidR="009A4A3F" w:rsidRPr="00DC0519" w14:paraId="491FC0FF" w14:textId="77777777" w:rsidTr="00D42209">
        <w:trPr>
          <w:trHeight w:val="615"/>
        </w:trPr>
        <w:tc>
          <w:tcPr>
            <w:tcW w:w="2411" w:type="dxa"/>
            <w:vMerge/>
          </w:tcPr>
          <w:p w14:paraId="27FE3EE3" w14:textId="77777777" w:rsidR="009A4A3F" w:rsidRPr="00DC0519" w:rsidRDefault="009A4A3F" w:rsidP="00DC0519">
            <w:pPr>
              <w:spacing w:after="0" w:line="240" w:lineRule="auto"/>
              <w:ind w:left="139"/>
              <w:rPr>
                <w:rFonts w:ascii="Times New Roman" w:eastAsia="Times New Roman" w:hAnsi="Times New Roman" w:cs="Times New Roman"/>
                <w:color w:val="000000"/>
                <w:sz w:val="24"/>
                <w:szCs w:val="24"/>
              </w:rPr>
            </w:pPr>
          </w:p>
        </w:tc>
        <w:tc>
          <w:tcPr>
            <w:tcW w:w="2551" w:type="dxa"/>
            <w:vMerge/>
            <w:shd w:val="clear" w:color="auto" w:fill="auto"/>
          </w:tcPr>
          <w:p w14:paraId="5FBF62CE" w14:textId="77777777" w:rsidR="009A4A3F" w:rsidRPr="00DC0519" w:rsidRDefault="009A4A3F" w:rsidP="00DC0519">
            <w:pPr>
              <w:spacing w:after="0" w:line="240" w:lineRule="auto"/>
              <w:ind w:left="137"/>
              <w:rPr>
                <w:rFonts w:ascii="Times New Roman" w:eastAsia="Times New Roman" w:hAnsi="Times New Roman" w:cs="Times New Roman"/>
                <w:color w:val="000000"/>
                <w:sz w:val="24"/>
                <w:szCs w:val="24"/>
              </w:rPr>
            </w:pPr>
          </w:p>
        </w:tc>
        <w:tc>
          <w:tcPr>
            <w:tcW w:w="4820" w:type="dxa"/>
            <w:shd w:val="clear" w:color="auto" w:fill="auto"/>
          </w:tcPr>
          <w:p w14:paraId="4C3E5898"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 xml:space="preserve">В цифровой модели учтена и обеспечена </w:t>
            </w:r>
            <w:r w:rsidRPr="00DC0519">
              <w:rPr>
                <w:rFonts w:ascii="Times New Roman" w:eastAsia="Times New Roman" w:hAnsi="Times New Roman" w:cs="Times New Roman"/>
                <w:i/>
                <w:color w:val="000000"/>
                <w:sz w:val="24"/>
                <w:szCs w:val="24"/>
              </w:rPr>
              <w:t>последующая интеграция</w:t>
            </w:r>
            <w:r w:rsidRPr="00DC0519">
              <w:rPr>
                <w:rFonts w:ascii="Times New Roman" w:eastAsia="Times New Roman" w:hAnsi="Times New Roman" w:cs="Times New Roman"/>
                <w:color w:val="000000"/>
                <w:sz w:val="24"/>
                <w:szCs w:val="24"/>
              </w:rPr>
              <w:t xml:space="preserve"> изготовленного узла в БВС:</w:t>
            </w:r>
          </w:p>
          <w:p w14:paraId="0ED99E4E"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Предусмотрено винтовое соединение конструкционной детали к модели БВС мультироторного типа.</w:t>
            </w:r>
          </w:p>
          <w:p w14:paraId="4D9ADD11"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Обозначены монтажные отверстия сопрягаемых деталей разработанной детали с БВС.</w:t>
            </w:r>
          </w:p>
        </w:tc>
      </w:tr>
      <w:tr w:rsidR="009A4A3F" w:rsidRPr="00DC0519" w14:paraId="7CBCDBB9" w14:textId="77777777" w:rsidTr="00D42209">
        <w:trPr>
          <w:trHeight w:val="2032"/>
        </w:trPr>
        <w:tc>
          <w:tcPr>
            <w:tcW w:w="2411" w:type="dxa"/>
          </w:tcPr>
          <w:p w14:paraId="623BDF16" w14:textId="77777777" w:rsidR="009A4A3F" w:rsidRPr="00DC0519" w:rsidRDefault="007518B0" w:rsidP="00DC0519">
            <w:pPr>
              <w:widowControl/>
              <w:spacing w:after="0" w:line="240" w:lineRule="auto"/>
              <w:ind w:left="139"/>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Оформить чертёж в соответствии с техническими требованиями</w:t>
            </w:r>
          </w:p>
        </w:tc>
        <w:tc>
          <w:tcPr>
            <w:tcW w:w="2551" w:type="dxa"/>
            <w:shd w:val="clear" w:color="auto" w:fill="auto"/>
          </w:tcPr>
          <w:p w14:paraId="2DEA30C6" w14:textId="77777777" w:rsidR="009A4A3F" w:rsidRPr="00DC0519" w:rsidRDefault="007518B0" w:rsidP="00DC0519">
            <w:pPr>
              <w:widowControl/>
              <w:spacing w:after="0" w:line="240" w:lineRule="auto"/>
              <w:ind w:left="137"/>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3D модель разработанного конкурсантом узла для создания по ней 2D сборочный чертеж (формат А3)</w:t>
            </w:r>
          </w:p>
        </w:tc>
        <w:tc>
          <w:tcPr>
            <w:tcW w:w="4820" w:type="dxa"/>
            <w:shd w:val="clear" w:color="auto" w:fill="auto"/>
          </w:tcPr>
          <w:p w14:paraId="0C5DF758"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 xml:space="preserve">2D чертеж, </w:t>
            </w:r>
            <w:r w:rsidRPr="00DC0519">
              <w:rPr>
                <w:rFonts w:ascii="Times New Roman" w:eastAsia="Times New Roman" w:hAnsi="Times New Roman" w:cs="Times New Roman"/>
                <w:i/>
                <w:color w:val="000000"/>
                <w:sz w:val="24"/>
                <w:szCs w:val="24"/>
              </w:rPr>
              <w:t>соответствующий требованиям</w:t>
            </w:r>
            <w:r w:rsidRPr="00DC0519">
              <w:rPr>
                <w:rFonts w:ascii="Times New Roman" w:eastAsia="Times New Roman" w:hAnsi="Times New Roman" w:cs="Times New Roman"/>
                <w:color w:val="000000"/>
                <w:sz w:val="24"/>
                <w:szCs w:val="24"/>
              </w:rPr>
              <w:t>:</w:t>
            </w:r>
          </w:p>
          <w:p w14:paraId="0BE6B587"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Указаны габаритные размеры разработанного узла.</w:t>
            </w:r>
          </w:p>
          <w:p w14:paraId="2CCEA541"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Указан и соблюден масштабный размер.</w:t>
            </w:r>
          </w:p>
          <w:p w14:paraId="0EA684B6"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Указан материал изготовляемого узла.</w:t>
            </w:r>
          </w:p>
          <w:p w14:paraId="253DE248"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Оформлено размещение видов.</w:t>
            </w:r>
          </w:p>
          <w:p w14:paraId="521EA56B"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Наличие изометрии.</w:t>
            </w:r>
          </w:p>
        </w:tc>
      </w:tr>
      <w:tr w:rsidR="009A4A3F" w:rsidRPr="00DC0519" w14:paraId="56FEA8DD" w14:textId="77777777" w:rsidTr="00D42209">
        <w:trPr>
          <w:trHeight w:val="839"/>
        </w:trPr>
        <w:tc>
          <w:tcPr>
            <w:tcW w:w="2411" w:type="dxa"/>
          </w:tcPr>
          <w:p w14:paraId="744650F3" w14:textId="77777777" w:rsidR="009A4A3F" w:rsidRPr="00DC0519" w:rsidRDefault="007518B0" w:rsidP="00DC0519">
            <w:pPr>
              <w:widowControl/>
              <w:spacing w:after="0" w:line="240" w:lineRule="auto"/>
              <w:ind w:left="139"/>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Сделать слайсинг модели и подготовить файл к печати</w:t>
            </w:r>
          </w:p>
        </w:tc>
        <w:tc>
          <w:tcPr>
            <w:tcW w:w="2551" w:type="dxa"/>
          </w:tcPr>
          <w:p w14:paraId="489C6726" w14:textId="77777777" w:rsidR="009A4A3F" w:rsidRPr="00DC0519" w:rsidRDefault="007518B0" w:rsidP="00DC0519">
            <w:pPr>
              <w:widowControl/>
              <w:spacing w:after="0" w:line="240" w:lineRule="auto"/>
              <w:ind w:left="137"/>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3D модель, разработанная конкурсантом. Слайсер.</w:t>
            </w:r>
          </w:p>
        </w:tc>
        <w:tc>
          <w:tcPr>
            <w:tcW w:w="4820" w:type="dxa"/>
          </w:tcPr>
          <w:p w14:paraId="332DF3CC"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 xml:space="preserve">Скриншот модели из слайсера, сохранённый в папке «Разработка_узла_Ф_И» на рабочем столе (где Ф_И – Фамилия_Имя конкурсанта), подготовленной к 3D печати с соблюдением </w:t>
            </w:r>
            <w:r w:rsidRPr="00DC0519">
              <w:rPr>
                <w:rFonts w:ascii="Times New Roman" w:eastAsia="Times New Roman" w:hAnsi="Times New Roman" w:cs="Times New Roman"/>
                <w:i/>
                <w:color w:val="000000"/>
                <w:sz w:val="24"/>
                <w:szCs w:val="24"/>
              </w:rPr>
              <w:t>следующих параметров</w:t>
            </w:r>
            <w:r w:rsidRPr="00DC0519">
              <w:rPr>
                <w:rFonts w:ascii="Times New Roman" w:eastAsia="Times New Roman" w:hAnsi="Times New Roman" w:cs="Times New Roman"/>
                <w:color w:val="000000"/>
                <w:sz w:val="24"/>
                <w:szCs w:val="24"/>
              </w:rPr>
              <w:t>:</w:t>
            </w:r>
          </w:p>
          <w:p w14:paraId="04EEAE88"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Единицы измерения: линейные – мм, угловые – градусы.</w:t>
            </w:r>
          </w:p>
          <w:p w14:paraId="53AA4D94"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Ориентировочное время печати не более 4 ч.</w:t>
            </w:r>
          </w:p>
          <w:p w14:paraId="476F0D1E"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Заполнение не менее 15%.</w:t>
            </w:r>
          </w:p>
          <w:p w14:paraId="0A571663"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Толщине слоя не менее 0,2 мм.</w:t>
            </w:r>
          </w:p>
          <w:p w14:paraId="4A028950"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Толщина стенки детали не менее 1 мм.</w:t>
            </w:r>
          </w:p>
          <w:p w14:paraId="5E5AA87D"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 xml:space="preserve">Габариты размещенных для печати деталей </w:t>
            </w:r>
            <w:r w:rsidRPr="00DC0519">
              <w:rPr>
                <w:rFonts w:ascii="Times New Roman" w:eastAsia="Times New Roman" w:hAnsi="Times New Roman" w:cs="Times New Roman"/>
                <w:color w:val="000000"/>
                <w:sz w:val="24"/>
                <w:szCs w:val="24"/>
              </w:rPr>
              <w:br/>
              <w:t>не более 325х325х350.</w:t>
            </w:r>
          </w:p>
        </w:tc>
      </w:tr>
      <w:tr w:rsidR="009A4A3F" w:rsidRPr="00DC0519" w14:paraId="565BB4FC" w14:textId="77777777" w:rsidTr="00D42209">
        <w:trPr>
          <w:trHeight w:val="1406"/>
        </w:trPr>
        <w:tc>
          <w:tcPr>
            <w:tcW w:w="2411" w:type="dxa"/>
          </w:tcPr>
          <w:p w14:paraId="02A0FDE1" w14:textId="77777777" w:rsidR="009A4A3F" w:rsidRPr="00DC0519" w:rsidRDefault="007518B0" w:rsidP="00DC0519">
            <w:pPr>
              <w:widowControl/>
              <w:spacing w:after="0" w:line="240" w:lineRule="auto"/>
              <w:ind w:left="139"/>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lastRenderedPageBreak/>
              <w:t>Сохранить файлы для оценивания в папку на рабочем столе «Разработка_конструкционного_узла_Ф_И»</w:t>
            </w:r>
          </w:p>
        </w:tc>
        <w:tc>
          <w:tcPr>
            <w:tcW w:w="2551" w:type="dxa"/>
          </w:tcPr>
          <w:p w14:paraId="7538612C" w14:textId="77777777" w:rsidR="009A4A3F" w:rsidRPr="00DC0519" w:rsidRDefault="007518B0" w:rsidP="00DC0519">
            <w:pPr>
              <w:widowControl/>
              <w:spacing w:after="0" w:line="240" w:lineRule="auto"/>
              <w:ind w:left="137"/>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Файлы, разработанные конкурсантом в соответствии с требованиями</w:t>
            </w:r>
          </w:p>
        </w:tc>
        <w:tc>
          <w:tcPr>
            <w:tcW w:w="4820" w:type="dxa"/>
          </w:tcPr>
          <w:p w14:paraId="0EF4DD49"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Исходный документ 3D модели</w:t>
            </w:r>
          </w:p>
          <w:p w14:paraId="62D9ED25"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STL модель разработанной конструкционной детали БВС.</w:t>
            </w:r>
          </w:p>
          <w:p w14:paraId="5D6B840C"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Чертеж проектируемой детали в проекциях.</w:t>
            </w:r>
          </w:p>
          <w:p w14:paraId="00B5B7E0" w14:textId="77777777" w:rsidR="009A4A3F" w:rsidRPr="00DC0519" w:rsidRDefault="007518B0" w:rsidP="00DC0519">
            <w:pPr>
              <w:widowControl/>
              <w:spacing w:after="0" w:line="240" w:lineRule="auto"/>
              <w:ind w:left="145"/>
              <w:rPr>
                <w:rFonts w:ascii="Times New Roman" w:eastAsia="Times New Roman" w:hAnsi="Times New Roman" w:cs="Times New Roman"/>
                <w:color w:val="000000"/>
                <w:sz w:val="24"/>
                <w:szCs w:val="24"/>
              </w:rPr>
            </w:pPr>
            <w:r w:rsidRPr="00DC0519">
              <w:rPr>
                <w:rFonts w:ascii="Times New Roman" w:eastAsia="Times New Roman" w:hAnsi="Times New Roman" w:cs="Times New Roman"/>
                <w:color w:val="000000"/>
                <w:sz w:val="24"/>
                <w:szCs w:val="24"/>
              </w:rPr>
              <w:t>Пояснительная записка.</w:t>
            </w:r>
          </w:p>
        </w:tc>
      </w:tr>
    </w:tbl>
    <w:p w14:paraId="173B12A0" w14:textId="77777777" w:rsidR="009A4A3F" w:rsidRPr="00D42209" w:rsidRDefault="009A4A3F" w:rsidP="00D42209">
      <w:pPr>
        <w:spacing w:after="0" w:line="360" w:lineRule="auto"/>
        <w:jc w:val="both"/>
        <w:rPr>
          <w:rFonts w:ascii="Times New Roman" w:eastAsia="Times New Roman" w:hAnsi="Times New Roman" w:cs="Times New Roman"/>
          <w:b/>
          <w:sz w:val="28"/>
          <w:szCs w:val="28"/>
        </w:rPr>
      </w:pPr>
    </w:p>
    <w:p w14:paraId="5046325B" w14:textId="77777777" w:rsidR="009A4A3F" w:rsidRPr="00D42209" w:rsidRDefault="007518B0" w:rsidP="00D42209">
      <w:pPr>
        <w:spacing w:after="0" w:line="360" w:lineRule="auto"/>
        <w:jc w:val="both"/>
        <w:rPr>
          <w:rFonts w:ascii="Times New Roman" w:eastAsia="Times New Roman" w:hAnsi="Times New Roman" w:cs="Times New Roman"/>
          <w:sz w:val="28"/>
          <w:szCs w:val="28"/>
        </w:rPr>
      </w:pPr>
      <w:r w:rsidRPr="00D42209">
        <w:rPr>
          <w:rFonts w:ascii="Times New Roman" w:eastAsia="Times New Roman" w:hAnsi="Times New Roman" w:cs="Times New Roman"/>
          <w:b/>
          <w:sz w:val="28"/>
          <w:szCs w:val="28"/>
        </w:rPr>
        <w:t xml:space="preserve">Модуль Д. </w:t>
      </w:r>
      <w:r w:rsidRPr="00D42209">
        <w:rPr>
          <w:rFonts w:ascii="Times New Roman" w:eastAsia="Times New Roman" w:hAnsi="Times New Roman" w:cs="Times New Roman"/>
          <w:b/>
          <w:color w:val="000000"/>
          <w:sz w:val="28"/>
          <w:szCs w:val="28"/>
        </w:rPr>
        <w:t>Изготовление и монтаж разработанного узла в БВС (вариатив)</w:t>
      </w:r>
    </w:p>
    <w:p w14:paraId="3006A9AC" w14:textId="23492E7A" w:rsidR="009A4A3F" w:rsidRPr="00D42209" w:rsidRDefault="007518B0" w:rsidP="00D42209">
      <w:pPr>
        <w:spacing w:after="0" w:line="360" w:lineRule="auto"/>
        <w:jc w:val="both"/>
        <w:rPr>
          <w:rFonts w:ascii="Times New Roman" w:eastAsia="Times New Roman" w:hAnsi="Times New Roman" w:cs="Times New Roman"/>
          <w:sz w:val="28"/>
          <w:szCs w:val="28"/>
        </w:rPr>
      </w:pPr>
      <w:r w:rsidRPr="00D42209">
        <w:rPr>
          <w:rFonts w:ascii="Times New Roman" w:eastAsia="Times New Roman" w:hAnsi="Times New Roman" w:cs="Times New Roman"/>
          <w:b/>
          <w:bCs/>
          <w:sz w:val="28"/>
          <w:szCs w:val="28"/>
        </w:rPr>
        <w:t>Время на выполнение модуля</w:t>
      </w:r>
      <w:r w:rsidR="00D42209">
        <w:rPr>
          <w:rFonts w:ascii="Times New Roman" w:eastAsia="Times New Roman" w:hAnsi="Times New Roman" w:cs="Times New Roman"/>
          <w:sz w:val="28"/>
          <w:szCs w:val="28"/>
        </w:rPr>
        <w:t>:</w:t>
      </w:r>
      <w:r w:rsidRPr="00D42209">
        <w:rPr>
          <w:rFonts w:ascii="Times New Roman" w:eastAsia="Times New Roman" w:hAnsi="Times New Roman" w:cs="Times New Roman"/>
          <w:sz w:val="28"/>
          <w:szCs w:val="28"/>
        </w:rPr>
        <w:t xml:space="preserve"> 2 часа</w:t>
      </w:r>
    </w:p>
    <w:p w14:paraId="0AA7F272" w14:textId="77777777" w:rsidR="009A4A3F" w:rsidRPr="00D42209" w:rsidRDefault="007518B0" w:rsidP="00D42209">
      <w:pPr>
        <w:spacing w:after="0" w:line="360" w:lineRule="auto"/>
        <w:jc w:val="both"/>
        <w:rPr>
          <w:rFonts w:ascii="Times New Roman" w:eastAsia="Times New Roman" w:hAnsi="Times New Roman" w:cs="Times New Roman"/>
          <w:sz w:val="28"/>
          <w:szCs w:val="28"/>
        </w:rPr>
      </w:pPr>
      <w:r w:rsidRPr="00D42209">
        <w:rPr>
          <w:rFonts w:ascii="Times New Roman" w:eastAsia="Times New Roman" w:hAnsi="Times New Roman" w:cs="Times New Roman"/>
          <w:b/>
          <w:sz w:val="28"/>
          <w:szCs w:val="28"/>
        </w:rPr>
        <w:t>Задание:</w:t>
      </w:r>
      <w:r w:rsidRPr="00D42209">
        <w:rPr>
          <w:rFonts w:ascii="Times New Roman" w:eastAsia="Times New Roman" w:hAnsi="Times New Roman" w:cs="Times New Roman"/>
          <w:sz w:val="28"/>
          <w:szCs w:val="28"/>
        </w:rPr>
        <w:t xml:space="preserve"> </w:t>
      </w:r>
    </w:p>
    <w:p w14:paraId="680CB36A" w14:textId="77777777" w:rsidR="009A4A3F" w:rsidRPr="00D42209" w:rsidRDefault="007518B0" w:rsidP="00D42209">
      <w:pPr>
        <w:spacing w:after="0" w:line="360" w:lineRule="auto"/>
        <w:ind w:firstLine="709"/>
        <w:jc w:val="both"/>
        <w:rPr>
          <w:rFonts w:ascii="Times New Roman" w:eastAsia="Times New Roman" w:hAnsi="Times New Roman" w:cs="Times New Roman"/>
          <w:sz w:val="28"/>
          <w:szCs w:val="28"/>
        </w:rPr>
      </w:pPr>
      <w:r w:rsidRPr="00D42209">
        <w:rPr>
          <w:rFonts w:ascii="Times New Roman" w:eastAsia="Times New Roman" w:hAnsi="Times New Roman" w:cs="Times New Roman"/>
          <w:sz w:val="28"/>
          <w:szCs w:val="28"/>
        </w:rPr>
        <w:t>Конкурсанту необходимо произвести заключительную обработку поверхностей произведенных деталей для сборки разработанного узла БВС. Произвести сборку, настройку, подключение и монтаж разработанного узла БВС, а также продемонстрировать работоспособность разработанного узла БВС на реальном полигоне.</w:t>
      </w:r>
    </w:p>
    <w:p w14:paraId="4A4BC598" w14:textId="77777777" w:rsidR="009A4A3F" w:rsidRPr="00D42209" w:rsidRDefault="007518B0" w:rsidP="00D42209">
      <w:pPr>
        <w:widowControl w:val="0"/>
        <w:spacing w:after="0" w:line="360" w:lineRule="auto"/>
        <w:jc w:val="both"/>
        <w:rPr>
          <w:rFonts w:ascii="Times New Roman" w:eastAsia="Times New Roman" w:hAnsi="Times New Roman" w:cs="Times New Roman"/>
          <w:b/>
          <w:sz w:val="28"/>
          <w:szCs w:val="28"/>
        </w:rPr>
      </w:pPr>
      <w:r w:rsidRPr="00D42209">
        <w:rPr>
          <w:rFonts w:ascii="Times New Roman" w:eastAsia="Times New Roman" w:hAnsi="Times New Roman" w:cs="Times New Roman"/>
          <w:b/>
          <w:sz w:val="28"/>
          <w:szCs w:val="28"/>
        </w:rPr>
        <w:t>Дополнительные условия выполнения модуля:</w:t>
      </w:r>
    </w:p>
    <w:p w14:paraId="57E83B1F" w14:textId="77777777" w:rsidR="009A4A3F" w:rsidRPr="00D42209" w:rsidRDefault="007518B0" w:rsidP="00D42209">
      <w:pPr>
        <w:widowControl w:val="0"/>
        <w:numPr>
          <w:ilvl w:val="1"/>
          <w:numId w:val="6"/>
        </w:numPr>
        <w:spacing w:after="0" w:line="360" w:lineRule="auto"/>
        <w:ind w:left="0" w:firstLine="709"/>
        <w:jc w:val="both"/>
        <w:rPr>
          <w:rFonts w:ascii="Times New Roman" w:eastAsia="Arial" w:hAnsi="Times New Roman" w:cs="Times New Roman"/>
          <w:color w:val="0070C0"/>
          <w:sz w:val="28"/>
          <w:szCs w:val="28"/>
        </w:rPr>
      </w:pPr>
      <w:r w:rsidRPr="00D42209">
        <w:rPr>
          <w:rFonts w:ascii="Times New Roman" w:eastAsia="Times New Roman" w:hAnsi="Times New Roman" w:cs="Times New Roman"/>
          <w:sz w:val="28"/>
          <w:szCs w:val="28"/>
        </w:rPr>
        <w:t>Устройство разработано в рамках модуля «Разработка конструкционного узла БВС».</w:t>
      </w:r>
    </w:p>
    <w:p w14:paraId="03310B7A" w14:textId="77777777" w:rsidR="009A4A3F" w:rsidRPr="00D42209" w:rsidRDefault="007518B0" w:rsidP="00D42209">
      <w:pPr>
        <w:widowControl w:val="0"/>
        <w:numPr>
          <w:ilvl w:val="1"/>
          <w:numId w:val="6"/>
        </w:numPr>
        <w:spacing w:after="0" w:line="360" w:lineRule="auto"/>
        <w:ind w:left="0" w:firstLine="709"/>
        <w:jc w:val="both"/>
        <w:rPr>
          <w:rFonts w:ascii="Times New Roman" w:eastAsia="Arial" w:hAnsi="Times New Roman" w:cs="Times New Roman"/>
          <w:color w:val="0070C0"/>
          <w:sz w:val="28"/>
          <w:szCs w:val="28"/>
        </w:rPr>
      </w:pPr>
      <w:r w:rsidRPr="00D42209">
        <w:rPr>
          <w:rFonts w:ascii="Times New Roman" w:eastAsia="Times New Roman" w:hAnsi="Times New Roman" w:cs="Times New Roman"/>
          <w:sz w:val="28"/>
          <w:szCs w:val="28"/>
        </w:rPr>
        <w:t xml:space="preserve">Конкурсант разрабатывает схему сборки конструкционного узла БВС. </w:t>
      </w:r>
    </w:p>
    <w:p w14:paraId="0B91FA6D" w14:textId="21E25392" w:rsidR="009A4A3F" w:rsidRPr="00D42209" w:rsidRDefault="007518B0" w:rsidP="00D42209">
      <w:pPr>
        <w:widowControl w:val="0"/>
        <w:numPr>
          <w:ilvl w:val="1"/>
          <w:numId w:val="6"/>
        </w:numPr>
        <w:spacing w:after="0" w:line="360" w:lineRule="auto"/>
        <w:ind w:left="0" w:firstLine="709"/>
        <w:jc w:val="both"/>
        <w:rPr>
          <w:rFonts w:ascii="Times New Roman" w:eastAsia="Arial" w:hAnsi="Times New Roman" w:cs="Times New Roman"/>
          <w:i/>
          <w:color w:val="0070C0"/>
          <w:sz w:val="28"/>
          <w:szCs w:val="28"/>
        </w:rPr>
      </w:pPr>
      <w:r w:rsidRPr="00D42209">
        <w:rPr>
          <w:rFonts w:ascii="Times New Roman" w:eastAsia="Times New Roman" w:hAnsi="Times New Roman" w:cs="Times New Roman"/>
          <w:sz w:val="28"/>
          <w:szCs w:val="28"/>
        </w:rPr>
        <w:t xml:space="preserve">Конкурсант разрабатывает инструкцию по эксплуатации узла </w:t>
      </w:r>
      <w:r w:rsidR="00D42209">
        <w:rPr>
          <w:rFonts w:ascii="Times New Roman" w:eastAsia="Times New Roman" w:hAnsi="Times New Roman" w:cs="Times New Roman"/>
          <w:sz w:val="28"/>
          <w:szCs w:val="28"/>
        </w:rPr>
        <w:t>–</w:t>
      </w:r>
      <w:r w:rsidRPr="00D42209">
        <w:rPr>
          <w:rFonts w:ascii="Times New Roman" w:eastAsia="Times New Roman" w:hAnsi="Times New Roman" w:cs="Times New Roman"/>
          <w:sz w:val="28"/>
          <w:szCs w:val="28"/>
        </w:rPr>
        <w:t xml:space="preserve"> в</w:t>
      </w:r>
      <w:r w:rsidR="00D42209">
        <w:rPr>
          <w:rFonts w:ascii="Times New Roman" w:eastAsia="Times New Roman" w:hAnsi="Times New Roman" w:cs="Times New Roman"/>
          <w:sz w:val="28"/>
          <w:szCs w:val="28"/>
        </w:rPr>
        <w:t> </w:t>
      </w:r>
      <w:r w:rsidRPr="00D42209">
        <w:rPr>
          <w:rFonts w:ascii="Times New Roman" w:eastAsia="Times New Roman" w:hAnsi="Times New Roman" w:cs="Times New Roman"/>
          <w:sz w:val="28"/>
          <w:szCs w:val="28"/>
        </w:rPr>
        <w:t>свободной форме допустимо применять изображения, диаграммы и др. материалы, обеспечивающие наглядность и понимание.</w:t>
      </w:r>
    </w:p>
    <w:p w14:paraId="7A40D66D" w14:textId="77777777" w:rsidR="009A4A3F" w:rsidRPr="00D42209" w:rsidRDefault="007518B0" w:rsidP="00D42209">
      <w:pPr>
        <w:widowControl w:val="0"/>
        <w:spacing w:after="0" w:line="360" w:lineRule="auto"/>
        <w:ind w:firstLine="709"/>
        <w:jc w:val="both"/>
        <w:rPr>
          <w:rFonts w:ascii="Times New Roman" w:eastAsia="Arial" w:hAnsi="Times New Roman" w:cs="Times New Roman"/>
          <w:i/>
          <w:color w:val="0070C0"/>
          <w:sz w:val="28"/>
          <w:szCs w:val="28"/>
        </w:rPr>
      </w:pPr>
      <w:r w:rsidRPr="00D42209">
        <w:rPr>
          <w:rFonts w:ascii="Times New Roman" w:eastAsia="Times New Roman" w:hAnsi="Times New Roman" w:cs="Times New Roman"/>
          <w:sz w:val="28"/>
          <w:szCs w:val="28"/>
        </w:rPr>
        <w:t>Отчётная документация:</w:t>
      </w:r>
    </w:p>
    <w:p w14:paraId="246F1897" w14:textId="77777777" w:rsidR="009A4A3F" w:rsidRPr="00D42209" w:rsidRDefault="007518B0" w:rsidP="00D42209">
      <w:pPr>
        <w:spacing w:after="0" w:line="360" w:lineRule="auto"/>
        <w:ind w:firstLine="709"/>
        <w:jc w:val="both"/>
        <w:rPr>
          <w:rFonts w:ascii="Times New Roman" w:eastAsia="Times New Roman" w:hAnsi="Times New Roman" w:cs="Times New Roman"/>
          <w:color w:val="000000"/>
          <w:sz w:val="28"/>
          <w:szCs w:val="28"/>
        </w:rPr>
      </w:pPr>
      <w:r w:rsidRPr="00D42209">
        <w:rPr>
          <w:rFonts w:ascii="Times New Roman" w:eastAsia="Times New Roman" w:hAnsi="Times New Roman" w:cs="Times New Roman"/>
          <w:color w:val="000000"/>
          <w:sz w:val="28"/>
          <w:szCs w:val="28"/>
        </w:rPr>
        <w:t>Результаты своей работы конкурсант должен сохранить на рабочем столе в папке «Изготовление_конструкционного_узла_БВС_Ф_И» (где Ф_И – Фамилия_Имя конкурсанта)</w:t>
      </w:r>
    </w:p>
    <w:p w14:paraId="550F0CEE" w14:textId="77777777" w:rsidR="009A4A3F" w:rsidRPr="00D42209" w:rsidRDefault="007518B0" w:rsidP="00D42209">
      <w:pPr>
        <w:widowControl w:val="0"/>
        <w:tabs>
          <w:tab w:val="left" w:pos="284"/>
        </w:tabs>
        <w:spacing w:after="0" w:line="360" w:lineRule="auto"/>
        <w:ind w:firstLine="709"/>
        <w:jc w:val="both"/>
        <w:rPr>
          <w:rFonts w:ascii="Times New Roman" w:eastAsia="Arial" w:hAnsi="Times New Roman" w:cs="Times New Roman"/>
          <w:b/>
          <w:color w:val="000000"/>
          <w:sz w:val="28"/>
          <w:szCs w:val="28"/>
        </w:rPr>
      </w:pPr>
      <w:r w:rsidRPr="00D42209">
        <w:rPr>
          <w:rFonts w:ascii="Times New Roman" w:eastAsia="Times New Roman" w:hAnsi="Times New Roman" w:cs="Times New Roman"/>
          <w:b/>
          <w:color w:val="000000"/>
          <w:sz w:val="28"/>
          <w:szCs w:val="28"/>
        </w:rPr>
        <w:t>Время печати / фрезеровки/ резки не входит в время выполнение конкурсного задания.</w:t>
      </w:r>
    </w:p>
    <w:p w14:paraId="3D6FE984" w14:textId="77777777" w:rsidR="009A4A3F" w:rsidRPr="00D42209" w:rsidRDefault="007518B0" w:rsidP="00D42209">
      <w:pPr>
        <w:widowControl w:val="0"/>
        <w:tabs>
          <w:tab w:val="left" w:pos="284"/>
          <w:tab w:val="left" w:pos="567"/>
        </w:tabs>
        <w:spacing w:after="0" w:line="360" w:lineRule="auto"/>
        <w:ind w:firstLine="709"/>
        <w:jc w:val="both"/>
        <w:rPr>
          <w:rFonts w:ascii="Times New Roman" w:eastAsia="Times New Roman" w:hAnsi="Times New Roman" w:cs="Times New Roman"/>
          <w:sz w:val="28"/>
          <w:szCs w:val="28"/>
        </w:rPr>
      </w:pPr>
      <w:r w:rsidRPr="00D42209">
        <w:rPr>
          <w:rFonts w:ascii="Times New Roman" w:eastAsia="Times New Roman" w:hAnsi="Times New Roman" w:cs="Times New Roman"/>
          <w:sz w:val="28"/>
          <w:szCs w:val="28"/>
        </w:rPr>
        <w:t>Процесс изготовления деталей на 3D принтере осуществляется и контролируется техническим (технологическим) экспертом</w:t>
      </w:r>
    </w:p>
    <w:p w14:paraId="095E4BBE" w14:textId="77777777" w:rsidR="009A4A3F" w:rsidRPr="00D42209" w:rsidRDefault="007518B0" w:rsidP="00D42209">
      <w:pPr>
        <w:spacing w:after="0" w:line="360" w:lineRule="auto"/>
        <w:jc w:val="both"/>
        <w:rPr>
          <w:rFonts w:ascii="Times New Roman" w:eastAsia="Times New Roman" w:hAnsi="Times New Roman" w:cs="Times New Roman"/>
          <w:sz w:val="28"/>
          <w:szCs w:val="28"/>
        </w:rPr>
      </w:pPr>
      <w:r w:rsidRPr="00D42209">
        <w:rPr>
          <w:rFonts w:ascii="Times New Roman" w:eastAsia="Times New Roman" w:hAnsi="Times New Roman" w:cs="Times New Roman"/>
          <w:sz w:val="28"/>
          <w:szCs w:val="28"/>
        </w:rPr>
        <w:t>1</w:t>
      </w:r>
    </w:p>
    <w:p w14:paraId="018C62E3" w14:textId="44F475B0" w:rsidR="009A4A3F" w:rsidRPr="00D42209" w:rsidRDefault="007518B0" w:rsidP="00D42209">
      <w:pPr>
        <w:pStyle w:val="2"/>
        <w:spacing w:before="0" w:after="0"/>
        <w:jc w:val="center"/>
        <w:rPr>
          <w:rFonts w:ascii="Times New Roman" w:hAnsi="Times New Roman"/>
          <w:szCs w:val="28"/>
          <w:lang w:val="ru-RU"/>
        </w:rPr>
      </w:pPr>
      <w:bookmarkStart w:id="9" w:name="_heading=h.4d34og8" w:colFirst="0" w:colLast="0"/>
      <w:bookmarkEnd w:id="9"/>
      <w:r w:rsidRPr="00D42209">
        <w:rPr>
          <w:rFonts w:ascii="Times New Roman" w:hAnsi="Times New Roman"/>
          <w:szCs w:val="28"/>
          <w:lang w:val="ru-RU"/>
        </w:rPr>
        <w:lastRenderedPageBreak/>
        <w:t>2. СПЕЦИАЛЬНЫЕ ПРАВИЛА КОМПЕТЕНЦИИ</w:t>
      </w:r>
    </w:p>
    <w:p w14:paraId="01BA4E0C" w14:textId="5A8FEBD5" w:rsidR="009A4A3F" w:rsidRPr="00D42209" w:rsidRDefault="007518B0" w:rsidP="00D42209">
      <w:pPr>
        <w:spacing w:after="0" w:line="360" w:lineRule="auto"/>
        <w:jc w:val="both"/>
        <w:rPr>
          <w:rFonts w:ascii="Times New Roman" w:eastAsia="Times New Roman" w:hAnsi="Times New Roman" w:cs="Times New Roman"/>
          <w:sz w:val="28"/>
          <w:szCs w:val="28"/>
        </w:rPr>
      </w:pPr>
      <w:r w:rsidRPr="00D42209">
        <w:rPr>
          <w:rFonts w:ascii="Times New Roman" w:eastAsia="Times New Roman" w:hAnsi="Times New Roman" w:cs="Times New Roman"/>
          <w:sz w:val="28"/>
          <w:szCs w:val="28"/>
        </w:rPr>
        <w:t>По компетенции «Ремонт беспилотных летательных аппаратов» отсутствуют</w:t>
      </w:r>
      <w:r w:rsidR="00D42209">
        <w:rPr>
          <w:rFonts w:ascii="Times New Roman" w:eastAsia="Times New Roman" w:hAnsi="Times New Roman" w:cs="Times New Roman"/>
          <w:sz w:val="28"/>
          <w:szCs w:val="28"/>
        </w:rPr>
        <w:t>.</w:t>
      </w:r>
    </w:p>
    <w:p w14:paraId="311F5948" w14:textId="77777777" w:rsidR="009A4A3F" w:rsidRPr="00D42209" w:rsidRDefault="007518B0" w:rsidP="00D42209">
      <w:pPr>
        <w:keepNext/>
        <w:spacing w:after="0" w:line="360" w:lineRule="auto"/>
        <w:jc w:val="center"/>
        <w:rPr>
          <w:rFonts w:ascii="Times New Roman" w:eastAsia="Times New Roman" w:hAnsi="Times New Roman" w:cs="Times New Roman"/>
          <w:b/>
          <w:color w:val="000000"/>
          <w:sz w:val="28"/>
          <w:szCs w:val="28"/>
        </w:rPr>
      </w:pPr>
      <w:bookmarkStart w:id="10" w:name="_heading=h.2s8eyo1" w:colFirst="0" w:colLast="0"/>
      <w:bookmarkEnd w:id="10"/>
      <w:r w:rsidRPr="00D42209">
        <w:rPr>
          <w:rFonts w:ascii="Times New Roman" w:eastAsia="Times New Roman" w:hAnsi="Times New Roman" w:cs="Times New Roman"/>
          <w:b/>
          <w:color w:val="000000"/>
          <w:sz w:val="28"/>
          <w:szCs w:val="28"/>
        </w:rPr>
        <w:t>2.1. Личный инструмент конкурсанта</w:t>
      </w:r>
    </w:p>
    <w:p w14:paraId="1AB0F7F3" w14:textId="5E5743B0" w:rsidR="009A4A3F" w:rsidRPr="00D42209" w:rsidRDefault="007518B0" w:rsidP="00D42209">
      <w:pPr>
        <w:keepNext/>
        <w:spacing w:after="0" w:line="360" w:lineRule="auto"/>
        <w:ind w:firstLine="709"/>
        <w:jc w:val="both"/>
        <w:rPr>
          <w:rFonts w:ascii="Times New Roman" w:eastAsia="Times New Roman" w:hAnsi="Times New Roman" w:cs="Times New Roman"/>
          <w:color w:val="000000"/>
          <w:sz w:val="28"/>
          <w:szCs w:val="28"/>
        </w:rPr>
      </w:pPr>
      <w:r w:rsidRPr="00D42209">
        <w:rPr>
          <w:rFonts w:ascii="Times New Roman" w:eastAsia="Times New Roman" w:hAnsi="Times New Roman" w:cs="Times New Roman"/>
          <w:color w:val="000000"/>
          <w:sz w:val="28"/>
          <w:szCs w:val="28"/>
        </w:rPr>
        <w:t>1. Ручной инструмент для работы с БВС (за исключением электроинструмента ускоряющих работу конкурсанта)</w:t>
      </w:r>
      <w:r w:rsidR="00D42209">
        <w:rPr>
          <w:rFonts w:ascii="Times New Roman" w:eastAsia="Times New Roman" w:hAnsi="Times New Roman" w:cs="Times New Roman"/>
          <w:color w:val="000000"/>
          <w:sz w:val="28"/>
          <w:szCs w:val="28"/>
        </w:rPr>
        <w:t>.</w:t>
      </w:r>
    </w:p>
    <w:p w14:paraId="1224E21F" w14:textId="54CC93B3" w:rsidR="009A4A3F" w:rsidRPr="00D42209" w:rsidRDefault="007518B0" w:rsidP="00D42209">
      <w:pPr>
        <w:keepNext/>
        <w:spacing w:after="0" w:line="360" w:lineRule="auto"/>
        <w:ind w:firstLine="709"/>
        <w:jc w:val="both"/>
        <w:rPr>
          <w:rFonts w:ascii="Times New Roman" w:eastAsia="Times New Roman" w:hAnsi="Times New Roman" w:cs="Times New Roman"/>
          <w:color w:val="000000"/>
          <w:sz w:val="28"/>
          <w:szCs w:val="28"/>
        </w:rPr>
      </w:pPr>
      <w:r w:rsidRPr="00D42209">
        <w:rPr>
          <w:rFonts w:ascii="Times New Roman" w:eastAsia="Times New Roman" w:hAnsi="Times New Roman" w:cs="Times New Roman"/>
          <w:color w:val="000000"/>
          <w:sz w:val="28"/>
          <w:szCs w:val="28"/>
        </w:rPr>
        <w:t xml:space="preserve">2. Средства индивидуальной защиты </w:t>
      </w:r>
      <w:r w:rsidR="00D42209">
        <w:rPr>
          <w:rFonts w:ascii="Times New Roman" w:eastAsia="Times New Roman" w:hAnsi="Times New Roman" w:cs="Times New Roman"/>
          <w:color w:val="000000"/>
          <w:sz w:val="28"/>
          <w:szCs w:val="28"/>
        </w:rPr>
        <w:t>.</w:t>
      </w:r>
    </w:p>
    <w:p w14:paraId="2C03859F" w14:textId="474B0EEC" w:rsidR="009A4A3F" w:rsidRPr="00D42209" w:rsidRDefault="007518B0" w:rsidP="00D42209">
      <w:pPr>
        <w:keepNext/>
        <w:spacing w:after="0" w:line="360" w:lineRule="auto"/>
        <w:ind w:firstLine="709"/>
        <w:jc w:val="both"/>
        <w:rPr>
          <w:rFonts w:ascii="Times New Roman" w:eastAsia="Times New Roman" w:hAnsi="Times New Roman" w:cs="Times New Roman"/>
          <w:color w:val="000000"/>
          <w:sz w:val="28"/>
          <w:szCs w:val="28"/>
        </w:rPr>
      </w:pPr>
      <w:r w:rsidRPr="00D42209">
        <w:rPr>
          <w:rFonts w:ascii="Times New Roman" w:eastAsia="Times New Roman" w:hAnsi="Times New Roman" w:cs="Times New Roman"/>
          <w:color w:val="000000"/>
          <w:sz w:val="28"/>
          <w:szCs w:val="28"/>
        </w:rPr>
        <w:t>3. Расходные материалы для сборки БВС (Кроме расходных материалов для модуля В и Г)</w:t>
      </w:r>
      <w:r w:rsidR="00D42209">
        <w:rPr>
          <w:rFonts w:ascii="Times New Roman" w:eastAsia="Times New Roman" w:hAnsi="Times New Roman" w:cs="Times New Roman"/>
          <w:color w:val="000000"/>
          <w:sz w:val="28"/>
          <w:szCs w:val="28"/>
        </w:rPr>
        <w:t>.</w:t>
      </w:r>
    </w:p>
    <w:p w14:paraId="330FB080" w14:textId="77777777" w:rsidR="00D42209" w:rsidRDefault="007518B0" w:rsidP="00D42209">
      <w:pPr>
        <w:pStyle w:val="3"/>
        <w:spacing w:before="0"/>
        <w:jc w:val="center"/>
        <w:rPr>
          <w:rFonts w:ascii="Times New Roman" w:hAnsi="Times New Roman" w:cs="Times New Roman"/>
          <w:sz w:val="28"/>
          <w:szCs w:val="28"/>
          <w:lang w:val="ru-RU"/>
        </w:rPr>
      </w:pPr>
      <w:bookmarkStart w:id="11" w:name="_heading=h.17dp8vu" w:colFirst="0" w:colLast="0"/>
      <w:bookmarkEnd w:id="11"/>
      <w:r w:rsidRPr="00D42209">
        <w:rPr>
          <w:rFonts w:ascii="Times New Roman" w:hAnsi="Times New Roman" w:cs="Times New Roman"/>
          <w:sz w:val="28"/>
          <w:szCs w:val="28"/>
          <w:lang w:val="ru-RU"/>
        </w:rPr>
        <w:t>2.2.</w:t>
      </w:r>
      <w:r w:rsidRPr="00D42209">
        <w:rPr>
          <w:rFonts w:ascii="Times New Roman" w:hAnsi="Times New Roman" w:cs="Times New Roman"/>
          <w:b w:val="0"/>
          <w:i/>
          <w:sz w:val="28"/>
          <w:szCs w:val="28"/>
          <w:lang w:val="ru-RU"/>
        </w:rPr>
        <w:t xml:space="preserve"> </w:t>
      </w:r>
      <w:r w:rsidRPr="00D42209">
        <w:rPr>
          <w:rFonts w:ascii="Times New Roman" w:hAnsi="Times New Roman" w:cs="Times New Roman"/>
          <w:sz w:val="28"/>
          <w:szCs w:val="28"/>
          <w:lang w:val="ru-RU"/>
        </w:rPr>
        <w:t xml:space="preserve">Материалы, оборудование и инструменты, </w:t>
      </w:r>
    </w:p>
    <w:p w14:paraId="1E29EDBF" w14:textId="214D71B3" w:rsidR="009A4A3F" w:rsidRPr="00D42209" w:rsidRDefault="007518B0" w:rsidP="00D42209">
      <w:pPr>
        <w:pStyle w:val="3"/>
        <w:spacing w:before="0"/>
        <w:jc w:val="center"/>
        <w:rPr>
          <w:rFonts w:ascii="Times New Roman" w:hAnsi="Times New Roman" w:cs="Times New Roman"/>
          <w:sz w:val="28"/>
          <w:szCs w:val="28"/>
          <w:lang w:val="ru-RU"/>
        </w:rPr>
      </w:pPr>
      <w:r w:rsidRPr="00D42209">
        <w:rPr>
          <w:rFonts w:ascii="Times New Roman" w:hAnsi="Times New Roman" w:cs="Times New Roman"/>
          <w:sz w:val="28"/>
          <w:szCs w:val="28"/>
          <w:lang w:val="ru-RU"/>
        </w:rPr>
        <w:t>запрещенные на площадке</w:t>
      </w:r>
    </w:p>
    <w:p w14:paraId="499268B7" w14:textId="77777777" w:rsidR="009A4A3F" w:rsidRPr="00D42209" w:rsidRDefault="007518B0" w:rsidP="00D42209">
      <w:pPr>
        <w:spacing w:after="0" w:line="360" w:lineRule="auto"/>
        <w:ind w:firstLine="709"/>
        <w:jc w:val="both"/>
        <w:rPr>
          <w:rFonts w:ascii="Times New Roman" w:eastAsia="Times New Roman" w:hAnsi="Times New Roman" w:cs="Times New Roman"/>
          <w:sz w:val="28"/>
          <w:szCs w:val="28"/>
        </w:rPr>
      </w:pPr>
      <w:r w:rsidRPr="00D42209">
        <w:rPr>
          <w:rFonts w:ascii="Times New Roman" w:eastAsia="Times New Roman" w:hAnsi="Times New Roman" w:cs="Times New Roman"/>
          <w:sz w:val="28"/>
          <w:szCs w:val="28"/>
        </w:rPr>
        <w:t>Цифровые носители, мобильные телефоны, электронные комплектующие БВС и др. гаджеты.</w:t>
      </w:r>
    </w:p>
    <w:p w14:paraId="33A6ADD9" w14:textId="77777777" w:rsidR="00D42209" w:rsidRDefault="00D42209" w:rsidP="00D42209">
      <w:pPr>
        <w:keepNext/>
        <w:spacing w:after="0" w:line="360" w:lineRule="auto"/>
        <w:jc w:val="both"/>
        <w:rPr>
          <w:rFonts w:ascii="Times New Roman" w:eastAsia="Times New Roman" w:hAnsi="Times New Roman" w:cs="Times New Roman"/>
          <w:b/>
          <w:color w:val="000000"/>
          <w:sz w:val="28"/>
          <w:szCs w:val="28"/>
        </w:rPr>
      </w:pPr>
      <w:bookmarkStart w:id="12" w:name="_heading=h.3rdcrjn" w:colFirst="0" w:colLast="0"/>
      <w:bookmarkEnd w:id="12"/>
    </w:p>
    <w:p w14:paraId="10C81464" w14:textId="622A35D0" w:rsidR="009A4A3F" w:rsidRPr="00D42209" w:rsidRDefault="00D42209" w:rsidP="00D42209">
      <w:pPr>
        <w:keepNext/>
        <w:spacing w:after="0" w:line="360" w:lineRule="auto"/>
        <w:jc w:val="center"/>
        <w:rPr>
          <w:rFonts w:ascii="Times New Roman" w:eastAsia="Times New Roman" w:hAnsi="Times New Roman" w:cs="Times New Roman"/>
          <w:b/>
          <w:color w:val="000000"/>
          <w:sz w:val="28"/>
          <w:szCs w:val="28"/>
        </w:rPr>
      </w:pPr>
      <w:r w:rsidRPr="00D42209">
        <w:rPr>
          <w:rFonts w:ascii="Times New Roman" w:eastAsia="Times New Roman" w:hAnsi="Times New Roman" w:cs="Times New Roman"/>
          <w:b/>
          <w:color w:val="000000"/>
          <w:sz w:val="28"/>
          <w:szCs w:val="28"/>
        </w:rPr>
        <w:t>3. ПРИЛОЖЕНИЯ</w:t>
      </w:r>
    </w:p>
    <w:p w14:paraId="1529DAC4" w14:textId="1E677B1A" w:rsidR="009A4A3F" w:rsidRPr="00D42209" w:rsidRDefault="007518B0" w:rsidP="00D42209">
      <w:pPr>
        <w:spacing w:after="0" w:line="360" w:lineRule="auto"/>
        <w:jc w:val="both"/>
        <w:rPr>
          <w:rFonts w:ascii="Times New Roman" w:eastAsia="Times New Roman" w:hAnsi="Times New Roman" w:cs="Times New Roman"/>
          <w:sz w:val="28"/>
          <w:szCs w:val="28"/>
        </w:rPr>
      </w:pPr>
      <w:r w:rsidRPr="00D42209">
        <w:rPr>
          <w:rFonts w:ascii="Times New Roman" w:eastAsia="Times New Roman" w:hAnsi="Times New Roman" w:cs="Times New Roman"/>
          <w:sz w:val="28"/>
          <w:szCs w:val="28"/>
        </w:rPr>
        <w:t>Приложение 1</w:t>
      </w:r>
      <w:r w:rsidR="00D42209">
        <w:rPr>
          <w:rFonts w:ascii="Times New Roman" w:eastAsia="Times New Roman" w:hAnsi="Times New Roman" w:cs="Times New Roman"/>
          <w:sz w:val="28"/>
          <w:szCs w:val="28"/>
        </w:rPr>
        <w:t>.</w:t>
      </w:r>
      <w:r w:rsidRPr="00D42209">
        <w:rPr>
          <w:rFonts w:ascii="Times New Roman" w:eastAsia="Times New Roman" w:hAnsi="Times New Roman" w:cs="Times New Roman"/>
          <w:sz w:val="28"/>
          <w:szCs w:val="28"/>
        </w:rPr>
        <w:t xml:space="preserve"> Инструкция по заполнению матрицы конкурсного задания</w:t>
      </w:r>
      <w:r w:rsidR="00D42209">
        <w:rPr>
          <w:rFonts w:ascii="Times New Roman" w:eastAsia="Times New Roman" w:hAnsi="Times New Roman" w:cs="Times New Roman"/>
          <w:sz w:val="28"/>
          <w:szCs w:val="28"/>
        </w:rPr>
        <w:t>.</w:t>
      </w:r>
    </w:p>
    <w:p w14:paraId="01BA5EE8" w14:textId="02EA4959" w:rsidR="009A4A3F" w:rsidRPr="00D42209" w:rsidRDefault="007518B0" w:rsidP="00D42209">
      <w:pPr>
        <w:spacing w:after="0" w:line="360" w:lineRule="auto"/>
        <w:jc w:val="both"/>
        <w:rPr>
          <w:rFonts w:ascii="Times New Roman" w:eastAsia="Times New Roman" w:hAnsi="Times New Roman" w:cs="Times New Roman"/>
          <w:sz w:val="28"/>
          <w:szCs w:val="28"/>
        </w:rPr>
      </w:pPr>
      <w:r w:rsidRPr="00D42209">
        <w:rPr>
          <w:rFonts w:ascii="Times New Roman" w:eastAsia="Times New Roman" w:hAnsi="Times New Roman" w:cs="Times New Roman"/>
          <w:sz w:val="28"/>
          <w:szCs w:val="28"/>
        </w:rPr>
        <w:t>Приложение 2</w:t>
      </w:r>
      <w:r w:rsidR="00D42209">
        <w:rPr>
          <w:rFonts w:ascii="Times New Roman" w:eastAsia="Times New Roman" w:hAnsi="Times New Roman" w:cs="Times New Roman"/>
          <w:sz w:val="28"/>
          <w:szCs w:val="28"/>
        </w:rPr>
        <w:t>.</w:t>
      </w:r>
      <w:r w:rsidRPr="00D42209">
        <w:rPr>
          <w:rFonts w:ascii="Times New Roman" w:eastAsia="Times New Roman" w:hAnsi="Times New Roman" w:cs="Times New Roman"/>
          <w:sz w:val="28"/>
          <w:szCs w:val="28"/>
        </w:rPr>
        <w:t xml:space="preserve"> Матрица конкурсного задания</w:t>
      </w:r>
      <w:r w:rsidR="00D42209">
        <w:rPr>
          <w:rFonts w:ascii="Times New Roman" w:eastAsia="Times New Roman" w:hAnsi="Times New Roman" w:cs="Times New Roman"/>
          <w:sz w:val="28"/>
          <w:szCs w:val="28"/>
        </w:rPr>
        <w:t>.</w:t>
      </w:r>
    </w:p>
    <w:p w14:paraId="43C865AD" w14:textId="77777777" w:rsidR="00D42209" w:rsidRDefault="007518B0" w:rsidP="00D42209">
      <w:pPr>
        <w:spacing w:after="0" w:line="360" w:lineRule="auto"/>
        <w:jc w:val="both"/>
        <w:rPr>
          <w:rFonts w:ascii="Times New Roman" w:eastAsia="Times New Roman" w:hAnsi="Times New Roman" w:cs="Times New Roman"/>
          <w:sz w:val="28"/>
          <w:szCs w:val="28"/>
        </w:rPr>
      </w:pPr>
      <w:r w:rsidRPr="00D42209">
        <w:rPr>
          <w:rFonts w:ascii="Times New Roman" w:eastAsia="Times New Roman" w:hAnsi="Times New Roman" w:cs="Times New Roman"/>
          <w:sz w:val="28"/>
          <w:szCs w:val="28"/>
        </w:rPr>
        <w:t>Приложение 3</w:t>
      </w:r>
      <w:r w:rsidR="00D42209">
        <w:rPr>
          <w:rFonts w:ascii="Times New Roman" w:eastAsia="Times New Roman" w:hAnsi="Times New Roman" w:cs="Times New Roman"/>
          <w:sz w:val="28"/>
          <w:szCs w:val="28"/>
        </w:rPr>
        <w:t>.</w:t>
      </w:r>
      <w:r w:rsidRPr="00D42209">
        <w:rPr>
          <w:rFonts w:ascii="Times New Roman" w:eastAsia="Times New Roman" w:hAnsi="Times New Roman" w:cs="Times New Roman"/>
          <w:sz w:val="28"/>
          <w:szCs w:val="28"/>
        </w:rPr>
        <w:t xml:space="preserve"> Инструкция по охране труда по компетенции «Ремонт беспилотных летательных аппаратов».</w:t>
      </w:r>
    </w:p>
    <w:p w14:paraId="1DDFB53A" w14:textId="4286ADDA" w:rsidR="009A4A3F" w:rsidRPr="00D42209" w:rsidRDefault="00D42209" w:rsidP="00D42209">
      <w:pPr>
        <w:spacing w:after="0" w:line="360" w:lineRule="auto"/>
        <w:jc w:val="both"/>
        <w:rPr>
          <w:rFonts w:ascii="Times New Roman" w:eastAsia="Times New Roman" w:hAnsi="Times New Roman" w:cs="Times New Roman"/>
          <w:sz w:val="28"/>
          <w:szCs w:val="28"/>
        </w:rPr>
      </w:pPr>
      <w:r w:rsidRPr="00D42209">
        <w:rPr>
          <w:rFonts w:ascii="Times New Roman" w:eastAsia="Times New Roman" w:hAnsi="Times New Roman" w:cs="Times New Roman"/>
          <w:bCs/>
          <w:iCs/>
          <w:color w:val="000000"/>
          <w:sz w:val="28"/>
          <w:szCs w:val="28"/>
        </w:rPr>
        <w:t>Приложение 4. Материалы к конкурсному заданию</w:t>
      </w:r>
      <w:r>
        <w:rPr>
          <w:rFonts w:ascii="Times New Roman" w:eastAsia="Times New Roman" w:hAnsi="Times New Roman" w:cs="Times New Roman"/>
          <w:bCs/>
          <w:iCs/>
          <w:color w:val="000000"/>
          <w:sz w:val="28"/>
          <w:szCs w:val="28"/>
        </w:rPr>
        <w:t>.</w:t>
      </w:r>
    </w:p>
    <w:sectPr w:rsidR="009A4A3F" w:rsidRPr="00D42209" w:rsidSect="0032510D">
      <w:headerReference w:type="default" r:id="rId9"/>
      <w:footerReference w:type="default" r:id="rId10"/>
      <w:pgSz w:w="11906" w:h="16838"/>
      <w:pgMar w:top="1134" w:right="850"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8732" w14:textId="77777777" w:rsidR="00663271" w:rsidRDefault="00663271">
      <w:pPr>
        <w:spacing w:line="240" w:lineRule="auto"/>
      </w:pPr>
      <w:r>
        <w:separator/>
      </w:r>
    </w:p>
  </w:endnote>
  <w:endnote w:type="continuationSeparator" w:id="0">
    <w:p w14:paraId="5D470B06" w14:textId="77777777" w:rsidR="00663271" w:rsidRDefault="006632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DejaVu Sans">
    <w:altName w:val="Segoe Print"/>
    <w:panose1 w:val="020B0603030804020204"/>
    <w:charset w:val="CC"/>
    <w:family w:val="swiss"/>
    <w:pitch w:val="variable"/>
    <w:sig w:usb0="E7002EFF" w:usb1="D200FDFF" w:usb2="0A246029" w:usb3="00000000" w:csb0="000001FF" w:csb1="00000000"/>
  </w:font>
  <w:font w:name="frutigerltstd-light">
    <w:altName w:val="Segoe Prin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216424"/>
      <w:docPartObj>
        <w:docPartGallery w:val="Page Numbers (Bottom of Page)"/>
        <w:docPartUnique/>
      </w:docPartObj>
    </w:sdtPr>
    <w:sdtEndPr>
      <w:rPr>
        <w:rFonts w:ascii="Times New Roman" w:hAnsi="Times New Roman" w:cs="Times New Roman"/>
        <w:sz w:val="24"/>
        <w:szCs w:val="24"/>
      </w:rPr>
    </w:sdtEndPr>
    <w:sdtContent>
      <w:p w14:paraId="49DDF09D" w14:textId="3A9F8B1E" w:rsidR="009A4A3F" w:rsidRPr="0032510D" w:rsidRDefault="0032510D" w:rsidP="0032510D">
        <w:pPr>
          <w:pStyle w:val="af6"/>
          <w:jc w:val="right"/>
          <w:rPr>
            <w:rFonts w:ascii="Times New Roman" w:hAnsi="Times New Roman" w:cs="Times New Roman"/>
            <w:sz w:val="24"/>
            <w:szCs w:val="24"/>
          </w:rPr>
        </w:pPr>
        <w:r w:rsidRPr="0032510D">
          <w:rPr>
            <w:rFonts w:ascii="Times New Roman" w:hAnsi="Times New Roman" w:cs="Times New Roman"/>
            <w:sz w:val="24"/>
            <w:szCs w:val="24"/>
          </w:rPr>
          <w:fldChar w:fldCharType="begin"/>
        </w:r>
        <w:r w:rsidRPr="0032510D">
          <w:rPr>
            <w:rFonts w:ascii="Times New Roman" w:hAnsi="Times New Roman" w:cs="Times New Roman"/>
            <w:sz w:val="24"/>
            <w:szCs w:val="24"/>
          </w:rPr>
          <w:instrText>PAGE   \* MERGEFORMAT</w:instrText>
        </w:r>
        <w:r w:rsidRPr="0032510D">
          <w:rPr>
            <w:rFonts w:ascii="Times New Roman" w:hAnsi="Times New Roman" w:cs="Times New Roman"/>
            <w:sz w:val="24"/>
            <w:szCs w:val="24"/>
          </w:rPr>
          <w:fldChar w:fldCharType="separate"/>
        </w:r>
        <w:r w:rsidRPr="0032510D">
          <w:rPr>
            <w:rFonts w:ascii="Times New Roman" w:hAnsi="Times New Roman" w:cs="Times New Roman"/>
            <w:sz w:val="24"/>
            <w:szCs w:val="24"/>
          </w:rPr>
          <w:t>2</w:t>
        </w:r>
        <w:r w:rsidRPr="0032510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23CA" w14:textId="77777777" w:rsidR="00663271" w:rsidRDefault="00663271">
      <w:pPr>
        <w:spacing w:after="0"/>
      </w:pPr>
      <w:r>
        <w:separator/>
      </w:r>
    </w:p>
  </w:footnote>
  <w:footnote w:type="continuationSeparator" w:id="0">
    <w:p w14:paraId="77B9CECB" w14:textId="77777777" w:rsidR="00663271" w:rsidRDefault="006632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A94A" w14:textId="77777777" w:rsidR="009A4A3F" w:rsidRDefault="009A4A3F">
    <w:pPr>
      <w:tabs>
        <w:tab w:val="center" w:pos="4677"/>
        <w:tab w:val="right" w:pos="9355"/>
        <w:tab w:val="right" w:pos="10631"/>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59A"/>
    <w:multiLevelType w:val="multilevel"/>
    <w:tmpl w:val="0453159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70B30CA"/>
    <w:multiLevelType w:val="multilevel"/>
    <w:tmpl w:val="170B3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904573"/>
    <w:multiLevelType w:val="multilevel"/>
    <w:tmpl w:val="1A9045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4819B9"/>
    <w:multiLevelType w:val="multilevel"/>
    <w:tmpl w:val="6FFA3BF0"/>
    <w:lvl w:ilvl="0">
      <w:start w:val="1"/>
      <w:numFmt w:val="bullet"/>
      <w:lvlText w:val="•"/>
      <w:lvlJc w:val="left"/>
      <w:pPr>
        <w:ind w:left="1264" w:hanging="360"/>
      </w:pPr>
      <w:rPr>
        <w:rFonts w:ascii="Arial" w:eastAsia="Arial" w:hAnsi="Arial" w:cs="Arial"/>
        <w:sz w:val="28"/>
        <w:szCs w:val="28"/>
      </w:rPr>
    </w:lvl>
    <w:lvl w:ilvl="1">
      <w:start w:val="1"/>
      <w:numFmt w:val="bullet"/>
      <w:lvlText w:val="•"/>
      <w:lvlJc w:val="left"/>
      <w:pPr>
        <w:ind w:left="1624" w:hanging="360"/>
      </w:pPr>
      <w:rPr>
        <w:color w:val="auto"/>
      </w:rPr>
    </w:lvl>
    <w:lvl w:ilvl="2">
      <w:start w:val="1"/>
      <w:numFmt w:val="bullet"/>
      <w:lvlText w:val="•"/>
      <w:lvlJc w:val="left"/>
      <w:pPr>
        <w:ind w:left="1984" w:hanging="360"/>
      </w:pPr>
      <w:rPr>
        <w:rFonts w:ascii="Arial" w:eastAsia="Arial" w:hAnsi="Arial" w:cs="Arial"/>
        <w:color w:val="0070C0"/>
        <w:sz w:val="28"/>
        <w:szCs w:val="28"/>
      </w:rPr>
    </w:lvl>
    <w:lvl w:ilvl="3">
      <w:start w:val="1"/>
      <w:numFmt w:val="bullet"/>
      <w:lvlText w:val="•"/>
      <w:lvlJc w:val="left"/>
      <w:pPr>
        <w:ind w:left="3110" w:hanging="360"/>
      </w:pPr>
    </w:lvl>
    <w:lvl w:ilvl="4">
      <w:start w:val="1"/>
      <w:numFmt w:val="bullet"/>
      <w:lvlText w:val="•"/>
      <w:lvlJc w:val="left"/>
      <w:pPr>
        <w:ind w:left="4240" w:hanging="360"/>
      </w:pPr>
    </w:lvl>
    <w:lvl w:ilvl="5">
      <w:start w:val="1"/>
      <w:numFmt w:val="bullet"/>
      <w:lvlText w:val="•"/>
      <w:lvlJc w:val="left"/>
      <w:pPr>
        <w:ind w:left="5370" w:hanging="360"/>
      </w:pPr>
    </w:lvl>
    <w:lvl w:ilvl="6">
      <w:start w:val="1"/>
      <w:numFmt w:val="bullet"/>
      <w:lvlText w:val="•"/>
      <w:lvlJc w:val="left"/>
      <w:pPr>
        <w:ind w:left="6500" w:hanging="360"/>
      </w:pPr>
    </w:lvl>
    <w:lvl w:ilvl="7">
      <w:start w:val="1"/>
      <w:numFmt w:val="bullet"/>
      <w:lvlText w:val="•"/>
      <w:lvlJc w:val="left"/>
      <w:pPr>
        <w:ind w:left="7630" w:hanging="360"/>
      </w:pPr>
    </w:lvl>
    <w:lvl w:ilvl="8">
      <w:start w:val="1"/>
      <w:numFmt w:val="bullet"/>
      <w:lvlText w:val="•"/>
      <w:lvlJc w:val="left"/>
      <w:pPr>
        <w:ind w:left="8760" w:hanging="360"/>
      </w:pPr>
    </w:lvl>
  </w:abstractNum>
  <w:abstractNum w:abstractNumId="4" w15:restartNumberingAfterBreak="0">
    <w:nsid w:val="618735E5"/>
    <w:multiLevelType w:val="hybridMultilevel"/>
    <w:tmpl w:val="889C332A"/>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FF610A"/>
    <w:multiLevelType w:val="multilevel"/>
    <w:tmpl w:val="17EAEB8A"/>
    <w:lvl w:ilvl="0">
      <w:start w:val="1"/>
      <w:numFmt w:val="bullet"/>
      <w:lvlText w:val="•"/>
      <w:lvlJc w:val="left"/>
      <w:pPr>
        <w:ind w:left="720" w:hanging="360"/>
      </w:pPr>
      <w:rPr>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8C66A1"/>
    <w:multiLevelType w:val="multilevel"/>
    <w:tmpl w:val="718C66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B60"/>
    <w:rsid w:val="00083B18"/>
    <w:rsid w:val="000B66B7"/>
    <w:rsid w:val="000E49ED"/>
    <w:rsid w:val="00115D23"/>
    <w:rsid w:val="00145E1C"/>
    <w:rsid w:val="001D1348"/>
    <w:rsid w:val="002042B4"/>
    <w:rsid w:val="00257A8D"/>
    <w:rsid w:val="0032510D"/>
    <w:rsid w:val="005B54D5"/>
    <w:rsid w:val="006373B1"/>
    <w:rsid w:val="00663271"/>
    <w:rsid w:val="00724892"/>
    <w:rsid w:val="007518B0"/>
    <w:rsid w:val="00793B60"/>
    <w:rsid w:val="00823F52"/>
    <w:rsid w:val="00854287"/>
    <w:rsid w:val="008624D1"/>
    <w:rsid w:val="0086567A"/>
    <w:rsid w:val="008959DC"/>
    <w:rsid w:val="008A110F"/>
    <w:rsid w:val="008B24A8"/>
    <w:rsid w:val="0099277E"/>
    <w:rsid w:val="00992AD4"/>
    <w:rsid w:val="009A4A3F"/>
    <w:rsid w:val="00A90103"/>
    <w:rsid w:val="00B6653D"/>
    <w:rsid w:val="00BE0513"/>
    <w:rsid w:val="00CA5532"/>
    <w:rsid w:val="00CC43C7"/>
    <w:rsid w:val="00D240DC"/>
    <w:rsid w:val="00D42209"/>
    <w:rsid w:val="00D439B8"/>
    <w:rsid w:val="00DC0519"/>
    <w:rsid w:val="00DC7B43"/>
    <w:rsid w:val="00E4081D"/>
    <w:rsid w:val="00EC26B3"/>
    <w:rsid w:val="00EC6AD9"/>
    <w:rsid w:val="00F04567"/>
    <w:rsid w:val="00FD198E"/>
    <w:rsid w:val="7119046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6D03"/>
  <w15:docId w15:val="{A5D65A47-E31E-4C91-B7C3-677A7953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qFormat="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
    <w:next w:val="a"/>
    <w:link w:val="20"/>
    <w:uiPriority w:val="9"/>
    <w:unhideWhenUsed/>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
    <w:next w:val="a"/>
    <w:link w:val="30"/>
    <w:uiPriority w:val="9"/>
    <w:unhideWhenUsed/>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
    <w:next w:val="a"/>
    <w:link w:val="40"/>
    <w:uiPriority w:val="9"/>
    <w:semiHidden/>
    <w:unhideWhenUsed/>
    <w:qFormat/>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
    <w:next w:val="a"/>
    <w:link w:val="50"/>
    <w:uiPriority w:val="9"/>
    <w:semiHidden/>
    <w:unhideWhenUsed/>
    <w:qFormat/>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
    <w:next w:val="a"/>
    <w:link w:val="60"/>
    <w:uiPriority w:val="9"/>
    <w:semiHidden/>
    <w:unhideWhenUsed/>
    <w:qFormat/>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
    <w:next w:val="a"/>
    <w:link w:val="70"/>
    <w:qFormat/>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
    <w:next w:val="a"/>
    <w:link w:val="80"/>
    <w:qFormat/>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
    <w:next w:val="a"/>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color w:val="800080"/>
      <w:u w:val="single"/>
    </w:rPr>
  </w:style>
  <w:style w:type="character" w:styleId="a4">
    <w:name w:val="footnote reference"/>
    <w:qFormat/>
    <w:rPr>
      <w:vertAlign w:val="superscript"/>
    </w:rPr>
  </w:style>
  <w:style w:type="character" w:styleId="a5">
    <w:name w:val="annotation reference"/>
    <w:basedOn w:val="a0"/>
    <w:semiHidden/>
    <w:unhideWhenUsed/>
    <w:qFormat/>
    <w:rPr>
      <w:sz w:val="16"/>
      <w:szCs w:val="16"/>
    </w:rPr>
  </w:style>
  <w:style w:type="character" w:styleId="a6">
    <w:name w:val="Hyperlink"/>
    <w:uiPriority w:val="99"/>
    <w:qFormat/>
    <w:rPr>
      <w:color w:val="0000FF"/>
      <w:u w:val="single"/>
    </w:rPr>
  </w:style>
  <w:style w:type="character" w:styleId="a7">
    <w:name w:val="page number"/>
    <w:qFormat/>
    <w:rPr>
      <w:rFonts w:ascii="Arial" w:hAnsi="Arial"/>
      <w:sz w:val="16"/>
    </w:rPr>
  </w:style>
  <w:style w:type="paragraph" w:styleId="a8">
    <w:name w:val="Balloon Text"/>
    <w:basedOn w:val="a"/>
    <w:link w:val="a9"/>
    <w:unhideWhenUsed/>
    <w:qFormat/>
    <w:pPr>
      <w:spacing w:after="0" w:line="240" w:lineRule="auto"/>
    </w:pPr>
    <w:rPr>
      <w:rFonts w:ascii="Tahoma" w:hAnsi="Tahoma" w:cs="Tahoma"/>
      <w:sz w:val="16"/>
      <w:szCs w:val="16"/>
    </w:rPr>
  </w:style>
  <w:style w:type="paragraph" w:styleId="21">
    <w:name w:val="Body Text 2"/>
    <w:basedOn w:val="a"/>
    <w:link w:val="22"/>
    <w:semiHidden/>
    <w:pPr>
      <w:widowControl w:val="0"/>
      <w:suppressAutoHyphens/>
      <w:snapToGrid w:val="0"/>
      <w:spacing w:after="0" w:line="360" w:lineRule="auto"/>
      <w:jc w:val="both"/>
    </w:pPr>
    <w:rPr>
      <w:rFonts w:ascii="Arial" w:eastAsia="Times New Roman" w:hAnsi="Arial" w:cs="Times New Roman"/>
      <w:spacing w:val="-3"/>
      <w:szCs w:val="20"/>
      <w:lang w:val="en-US"/>
    </w:rPr>
  </w:style>
  <w:style w:type="paragraph" w:styleId="aa">
    <w:name w:val="caption"/>
    <w:basedOn w:val="a"/>
    <w:next w:val="a"/>
    <w:qFormat/>
    <w:pPr>
      <w:widowControl w:val="0"/>
      <w:spacing w:before="240" w:after="0" w:line="360" w:lineRule="auto"/>
      <w:jc w:val="center"/>
    </w:pPr>
    <w:rPr>
      <w:rFonts w:ascii="Arial" w:eastAsia="Times New Roman" w:hAnsi="Arial" w:cs="Times New Roman"/>
      <w:b/>
      <w:sz w:val="36"/>
      <w:szCs w:val="20"/>
      <w:lang w:val="en-AU"/>
    </w:rPr>
  </w:style>
  <w:style w:type="paragraph" w:styleId="ab">
    <w:name w:val="annotation text"/>
    <w:basedOn w:val="a"/>
    <w:link w:val="ac"/>
    <w:semiHidden/>
    <w:unhideWhenUsed/>
    <w:qFormat/>
    <w:pPr>
      <w:spacing w:after="0" w:line="240" w:lineRule="auto"/>
    </w:pPr>
    <w:rPr>
      <w:rFonts w:ascii="Times New Roman" w:eastAsia="Times New Roman" w:hAnsi="Times New Roman" w:cs="Times New Roman"/>
      <w:sz w:val="20"/>
      <w:szCs w:val="20"/>
    </w:rPr>
  </w:style>
  <w:style w:type="paragraph" w:styleId="ad">
    <w:name w:val="annotation subject"/>
    <w:basedOn w:val="ab"/>
    <w:next w:val="ab"/>
    <w:link w:val="ae"/>
    <w:semiHidden/>
    <w:unhideWhenUsed/>
    <w:rPr>
      <w:b/>
      <w:bCs/>
    </w:rPr>
  </w:style>
  <w:style w:type="paragraph" w:styleId="af">
    <w:name w:val="footnote text"/>
    <w:basedOn w:val="a"/>
    <w:link w:val="af0"/>
    <w:pPr>
      <w:spacing w:after="0" w:line="360" w:lineRule="auto"/>
    </w:pPr>
    <w:rPr>
      <w:rFonts w:ascii="Times New Roman" w:eastAsia="Times New Roman" w:hAnsi="Times New Roman" w:cs="Times New Roman"/>
      <w:szCs w:val="20"/>
    </w:rPr>
  </w:style>
  <w:style w:type="paragraph" w:styleId="af1">
    <w:name w:val="header"/>
    <w:basedOn w:val="a"/>
    <w:link w:val="af2"/>
    <w:uiPriority w:val="99"/>
    <w:unhideWhenUsed/>
    <w:pPr>
      <w:tabs>
        <w:tab w:val="center" w:pos="4677"/>
        <w:tab w:val="right" w:pos="9355"/>
      </w:tabs>
      <w:spacing w:after="0" w:line="240" w:lineRule="auto"/>
    </w:pPr>
  </w:style>
  <w:style w:type="paragraph" w:styleId="af3">
    <w:name w:val="Body Text"/>
    <w:basedOn w:val="a"/>
    <w:link w:val="af4"/>
    <w:semiHidden/>
    <w:qFormat/>
    <w:pPr>
      <w:widowControl w:val="0"/>
      <w:snapToGrid w:val="0"/>
      <w:spacing w:after="0" w:line="360" w:lineRule="auto"/>
      <w:jc w:val="both"/>
    </w:pPr>
    <w:rPr>
      <w:rFonts w:ascii="Arial" w:eastAsia="Times New Roman" w:hAnsi="Arial" w:cs="Times New Roman"/>
      <w:sz w:val="24"/>
      <w:szCs w:val="20"/>
      <w:lang w:val="en-AU"/>
    </w:rPr>
  </w:style>
  <w:style w:type="paragraph" w:styleId="11">
    <w:name w:val="toc 1"/>
    <w:basedOn w:val="a"/>
    <w:next w:val="a"/>
    <w:autoRedefine/>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styleId="31">
    <w:name w:val="toc 3"/>
    <w:basedOn w:val="a"/>
    <w:next w:val="a"/>
    <w:autoRedefine/>
    <w:uiPriority w:val="39"/>
    <w:unhideWhenUsed/>
    <w:qFormat/>
    <w:pPr>
      <w:spacing w:after="100" w:line="276" w:lineRule="auto"/>
      <w:ind w:left="440"/>
    </w:pPr>
    <w:rPr>
      <w:rFonts w:eastAsia="Times New Roman" w:cs="Times New Roman"/>
    </w:rPr>
  </w:style>
  <w:style w:type="paragraph" w:styleId="23">
    <w:name w:val="toc 2"/>
    <w:basedOn w:val="a"/>
    <w:next w:val="a"/>
    <w:autoRedefine/>
    <w:uiPriority w:val="39"/>
    <w:qFormat/>
    <w:pPr>
      <w:tabs>
        <w:tab w:val="left" w:pos="142"/>
        <w:tab w:val="right" w:leader="dot" w:pos="9639"/>
      </w:tabs>
      <w:spacing w:after="0" w:line="240" w:lineRule="auto"/>
    </w:pPr>
    <w:rPr>
      <w:rFonts w:ascii="Times New Roman" w:eastAsia="Times New Roman" w:hAnsi="Times New Roman" w:cs="Times New Roman"/>
      <w:szCs w:val="20"/>
    </w:rPr>
  </w:style>
  <w:style w:type="paragraph" w:styleId="af5">
    <w:name w:val="Title"/>
    <w:basedOn w:val="a"/>
    <w:next w:val="a"/>
    <w:uiPriority w:val="10"/>
    <w:qFormat/>
    <w:pPr>
      <w:keepNext/>
      <w:keepLines/>
      <w:spacing w:before="480" w:after="120"/>
    </w:pPr>
    <w:rPr>
      <w:b/>
      <w:sz w:val="72"/>
      <w:szCs w:val="72"/>
    </w:rPr>
  </w:style>
  <w:style w:type="paragraph" w:styleId="af6">
    <w:name w:val="footer"/>
    <w:basedOn w:val="a"/>
    <w:link w:val="af7"/>
    <w:uiPriority w:val="99"/>
    <w:unhideWhenUsed/>
    <w:qFormat/>
    <w:pPr>
      <w:tabs>
        <w:tab w:val="center" w:pos="4677"/>
        <w:tab w:val="right" w:pos="9355"/>
      </w:tabs>
      <w:spacing w:after="0" w:line="240" w:lineRule="auto"/>
    </w:pPr>
  </w:style>
  <w:style w:type="paragraph" w:styleId="24">
    <w:name w:val="Body Text Indent 2"/>
    <w:basedOn w:val="a"/>
    <w:link w:val="25"/>
    <w:semiHidden/>
    <w:qFormat/>
    <w:pPr>
      <w:spacing w:after="0" w:line="360" w:lineRule="auto"/>
      <w:ind w:left="720"/>
    </w:pPr>
    <w:rPr>
      <w:rFonts w:ascii="Arial" w:eastAsia="Times New Roman" w:hAnsi="Arial" w:cs="Times New Roman"/>
      <w:sz w:val="24"/>
      <w:szCs w:val="20"/>
      <w:lang w:val="en-US"/>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f9">
    <w:name w:val="Table Grid"/>
    <w:basedOn w:val="a1"/>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character" w:customStyle="1" w:styleId="af2">
    <w:name w:val="Верхний колонтитул Знак"/>
    <w:basedOn w:val="a0"/>
    <w:link w:val="af1"/>
    <w:uiPriority w:val="99"/>
    <w:qFormat/>
  </w:style>
  <w:style w:type="character" w:customStyle="1" w:styleId="af7">
    <w:name w:val="Нижний колонтитул Знак"/>
    <w:basedOn w:val="a0"/>
    <w:link w:val="af6"/>
    <w:uiPriority w:val="99"/>
    <w:qFormat/>
  </w:style>
  <w:style w:type="paragraph" w:styleId="afa">
    <w:name w:val="No Spacing"/>
    <w:link w:val="afb"/>
    <w:uiPriority w:val="1"/>
    <w:qFormat/>
    <w:rPr>
      <w:rFonts w:eastAsiaTheme="minorEastAsia"/>
      <w:sz w:val="22"/>
      <w:szCs w:val="22"/>
    </w:rPr>
  </w:style>
  <w:style w:type="character" w:customStyle="1" w:styleId="afb">
    <w:name w:val="Без интервала Знак"/>
    <w:basedOn w:val="a0"/>
    <w:link w:val="afa"/>
    <w:uiPriority w:val="1"/>
    <w:qFormat/>
    <w:rPr>
      <w:rFonts w:eastAsiaTheme="minorEastAsia"/>
      <w:lang w:eastAsia="ru-RU"/>
    </w:rPr>
  </w:style>
  <w:style w:type="character" w:styleId="afc">
    <w:name w:val="Placeholder Text"/>
    <w:basedOn w:val="a0"/>
    <w:uiPriority w:val="99"/>
    <w:semiHidden/>
    <w:rPr>
      <w:color w:val="808080"/>
    </w:rPr>
  </w:style>
  <w:style w:type="character" w:customStyle="1" w:styleId="a9">
    <w:name w:val="Текст выноски Знак"/>
    <w:basedOn w:val="a0"/>
    <w:link w:val="a8"/>
    <w:qFormat/>
    <w:rPr>
      <w:rFonts w:ascii="Tahoma" w:hAnsi="Tahoma" w:cs="Tahoma"/>
      <w:sz w:val="16"/>
      <w:szCs w:val="16"/>
    </w:rPr>
  </w:style>
  <w:style w:type="character" w:customStyle="1" w:styleId="10">
    <w:name w:val="Заголовок 1 Знак"/>
    <w:basedOn w:val="a0"/>
    <w:link w:val="1"/>
    <w:qFormat/>
    <w:rPr>
      <w:rFonts w:ascii="Arial" w:eastAsia="Times New Roman" w:hAnsi="Arial" w:cs="Times New Roman"/>
      <w:b/>
      <w:bCs/>
      <w:caps/>
      <w:color w:val="2C8DE6"/>
      <w:sz w:val="36"/>
      <w:szCs w:val="24"/>
      <w:lang w:val="en-GB"/>
    </w:rPr>
  </w:style>
  <w:style w:type="character" w:customStyle="1" w:styleId="20">
    <w:name w:val="Заголовок 2 Знак"/>
    <w:basedOn w:val="a0"/>
    <w:link w:val="2"/>
    <w:qFormat/>
    <w:rPr>
      <w:rFonts w:ascii="Arial" w:eastAsia="Times New Roman" w:hAnsi="Arial" w:cs="Times New Roman"/>
      <w:b/>
      <w:sz w:val="28"/>
      <w:szCs w:val="24"/>
      <w:lang w:val="en-GB"/>
    </w:rPr>
  </w:style>
  <w:style w:type="character" w:customStyle="1" w:styleId="30">
    <w:name w:val="Заголовок 3 Знак"/>
    <w:basedOn w:val="a0"/>
    <w:link w:val="3"/>
    <w:rPr>
      <w:rFonts w:ascii="Arial" w:eastAsia="Times New Roman" w:hAnsi="Arial" w:cs="Arial"/>
      <w:b/>
      <w:bCs/>
      <w:szCs w:val="26"/>
      <w:lang w:val="en-GB"/>
    </w:rPr>
  </w:style>
  <w:style w:type="character" w:customStyle="1" w:styleId="40">
    <w:name w:val="Заголовок 4 Знак"/>
    <w:basedOn w:val="a0"/>
    <w:link w:val="4"/>
    <w:rPr>
      <w:rFonts w:ascii="Arial" w:eastAsia="Times New Roman" w:hAnsi="Arial" w:cs="Times New Roman"/>
      <w:b/>
      <w:sz w:val="28"/>
      <w:szCs w:val="20"/>
      <w:lang w:val="en-AU"/>
    </w:rPr>
  </w:style>
  <w:style w:type="character" w:customStyle="1" w:styleId="50">
    <w:name w:val="Заголовок 5 Знак"/>
    <w:basedOn w:val="a0"/>
    <w:link w:val="5"/>
    <w:rPr>
      <w:rFonts w:ascii="Arial" w:eastAsia="Times New Roman" w:hAnsi="Arial" w:cs="Times New Roman"/>
      <w:b/>
      <w:bCs/>
      <w:sz w:val="28"/>
      <w:szCs w:val="24"/>
      <w:lang w:val="en-GB"/>
    </w:rPr>
  </w:style>
  <w:style w:type="character" w:customStyle="1" w:styleId="60">
    <w:name w:val="Заголовок 6 Знак"/>
    <w:basedOn w:val="a0"/>
    <w:link w:val="6"/>
    <w:qFormat/>
    <w:rPr>
      <w:rFonts w:ascii="Arial" w:eastAsia="Times New Roman" w:hAnsi="Arial" w:cs="Times New Roman"/>
      <w:b/>
      <w:sz w:val="24"/>
      <w:szCs w:val="20"/>
      <w:lang w:val="en-AU"/>
    </w:rPr>
  </w:style>
  <w:style w:type="character" w:customStyle="1" w:styleId="70">
    <w:name w:val="Заголовок 7 Знак"/>
    <w:basedOn w:val="a0"/>
    <w:link w:val="7"/>
    <w:qFormat/>
    <w:rPr>
      <w:rFonts w:ascii="Arial" w:eastAsia="Times New Roman" w:hAnsi="Arial" w:cs="Times New Roman"/>
      <w:spacing w:val="-3"/>
      <w:sz w:val="28"/>
      <w:szCs w:val="20"/>
      <w:lang w:val="en-US"/>
    </w:rPr>
  </w:style>
  <w:style w:type="character" w:customStyle="1" w:styleId="80">
    <w:name w:val="Заголовок 8 Знак"/>
    <w:basedOn w:val="a0"/>
    <w:link w:val="8"/>
    <w:qFormat/>
    <w:rPr>
      <w:rFonts w:ascii="Arial" w:eastAsia="Times New Roman" w:hAnsi="Arial" w:cs="Times New Roman"/>
      <w:b/>
      <w:bCs/>
      <w:sz w:val="24"/>
      <w:szCs w:val="24"/>
      <w:lang w:val="en-GB"/>
    </w:rPr>
  </w:style>
  <w:style w:type="character" w:customStyle="1" w:styleId="90">
    <w:name w:val="Заголовок 9 Знак"/>
    <w:basedOn w:val="a0"/>
    <w:link w:val="9"/>
    <w:qFormat/>
    <w:rPr>
      <w:rFonts w:ascii="Arial" w:eastAsia="Times New Roman" w:hAnsi="Arial" w:cs="Times New Roman"/>
      <w:sz w:val="24"/>
      <w:szCs w:val="20"/>
      <w:u w:val="single"/>
      <w:lang w:val="en-AU"/>
    </w:rPr>
  </w:style>
  <w:style w:type="paragraph" w:customStyle="1" w:styleId="numberedlist">
    <w:name w:val="numbered list"/>
    <w:basedOn w:val="bullet"/>
    <w:qFormat/>
  </w:style>
  <w:style w:type="paragraph" w:customStyle="1" w:styleId="bullet">
    <w:name w:val="bullet"/>
    <w:basedOn w:val="a"/>
    <w:qFormat/>
    <w:pPr>
      <w:tabs>
        <w:tab w:val="left" w:pos="720"/>
      </w:tabs>
      <w:spacing w:after="0" w:line="360" w:lineRule="auto"/>
      <w:ind w:left="720" w:hanging="720"/>
    </w:pPr>
    <w:rPr>
      <w:rFonts w:ascii="Arial" w:eastAsia="Times New Roman" w:hAnsi="Arial" w:cs="Times New Roman"/>
      <w:szCs w:val="24"/>
      <w:lang w:val="en-GB"/>
    </w:rPr>
  </w:style>
  <w:style w:type="paragraph" w:customStyle="1" w:styleId="Docsubtitle1">
    <w:name w:val="Doc subtitle1"/>
    <w:basedOn w:val="a"/>
    <w:link w:val="Docsubtitle1Char"/>
    <w:qFormat/>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
    <w:qFormat/>
    <w:pPr>
      <w:spacing w:after="0" w:line="360" w:lineRule="auto"/>
    </w:pPr>
    <w:rPr>
      <w:rFonts w:ascii="Arial" w:eastAsia="Times New Roman" w:hAnsi="Arial" w:cs="Times New Roman"/>
      <w:sz w:val="28"/>
      <w:szCs w:val="24"/>
      <w:lang w:val="en-GB"/>
    </w:rPr>
  </w:style>
  <w:style w:type="paragraph" w:customStyle="1" w:styleId="Doctitle">
    <w:name w:val="Doc title"/>
    <w:basedOn w:val="a"/>
    <w:qFormat/>
    <w:pPr>
      <w:spacing w:after="0" w:line="360" w:lineRule="auto"/>
    </w:pPr>
    <w:rPr>
      <w:rFonts w:ascii="Arial" w:eastAsia="Times New Roman" w:hAnsi="Arial" w:cs="Times New Roman"/>
      <w:b/>
      <w:sz w:val="40"/>
      <w:szCs w:val="24"/>
      <w:lang w:val="en-GB"/>
    </w:rPr>
  </w:style>
  <w:style w:type="character" w:customStyle="1" w:styleId="af4">
    <w:name w:val="Основной текст Знак"/>
    <w:basedOn w:val="a0"/>
    <w:link w:val="af3"/>
    <w:semiHidden/>
    <w:qFormat/>
    <w:rPr>
      <w:rFonts w:ascii="Arial" w:eastAsia="Times New Roman" w:hAnsi="Arial" w:cs="Times New Roman"/>
      <w:sz w:val="24"/>
      <w:szCs w:val="20"/>
      <w:lang w:val="en-AU"/>
    </w:rPr>
  </w:style>
  <w:style w:type="character" w:customStyle="1" w:styleId="25">
    <w:name w:val="Основной текст с отступом 2 Знак"/>
    <w:basedOn w:val="a0"/>
    <w:link w:val="24"/>
    <w:semiHidden/>
    <w:rPr>
      <w:rFonts w:ascii="Arial" w:eastAsia="Times New Roman" w:hAnsi="Arial" w:cs="Times New Roman"/>
      <w:sz w:val="24"/>
      <w:szCs w:val="20"/>
      <w:lang w:val="en-US"/>
    </w:rPr>
  </w:style>
  <w:style w:type="character" w:customStyle="1" w:styleId="22">
    <w:name w:val="Основной текст 2 Знак"/>
    <w:basedOn w:val="a0"/>
    <w:link w:val="21"/>
    <w:semiHidden/>
    <w:rPr>
      <w:rFonts w:ascii="Arial" w:eastAsia="Times New Roman" w:hAnsi="Arial" w:cs="Times New Roman"/>
      <w:spacing w:val="-3"/>
      <w:szCs w:val="20"/>
      <w:lang w:val="en-US"/>
    </w:rPr>
  </w:style>
  <w:style w:type="paragraph" w:customStyle="1" w:styleId="12">
    <w:name w:val="Абзац списка1"/>
    <w:basedOn w:val="a"/>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qFormat/>
    <w:locked/>
    <w:rPr>
      <w:rFonts w:ascii="Arial" w:eastAsia="Times New Roman" w:hAnsi="Arial" w:cs="Times New Roman"/>
      <w:b/>
      <w:sz w:val="28"/>
      <w:szCs w:val="24"/>
      <w:lang w:val="en-GB"/>
    </w:rPr>
  </w:style>
  <w:style w:type="character" w:customStyle="1" w:styleId="af0">
    <w:name w:val="Текст сноски Знак"/>
    <w:basedOn w:val="a0"/>
    <w:link w:val="af"/>
    <w:rPr>
      <w:rFonts w:ascii="Times New Roman" w:eastAsia="Times New Roman" w:hAnsi="Times New Roman" w:cs="Times New Roman"/>
      <w:szCs w:val="20"/>
      <w:lang w:eastAsia="ru-RU"/>
    </w:rPr>
  </w:style>
  <w:style w:type="paragraph" w:customStyle="1" w:styleId="afd">
    <w:name w:val="цветной текст"/>
    <w:basedOn w:val="a"/>
    <w:qFormat/>
    <w:pPr>
      <w:tabs>
        <w:tab w:val="left" w:pos="720"/>
      </w:tabs>
      <w:spacing w:after="0" w:line="360" w:lineRule="auto"/>
      <w:ind w:left="720" w:hanging="720"/>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qFormat/>
    <w:pPr>
      <w:spacing w:after="200" w:line="276" w:lineRule="auto"/>
    </w:pPr>
    <w:rPr>
      <w:rFonts w:eastAsia="Times New Roman" w:cs="Times New Roman"/>
      <w:sz w:val="22"/>
      <w:szCs w:val="22"/>
    </w:rPr>
  </w:style>
  <w:style w:type="paragraph" w:customStyle="1" w:styleId="afe">
    <w:name w:val="выделение цвет"/>
    <w:basedOn w:val="a"/>
    <w:link w:val="aff"/>
    <w:qFormat/>
    <w:pPr>
      <w:spacing w:after="0" w:line="360" w:lineRule="auto"/>
      <w:jc w:val="both"/>
    </w:pPr>
    <w:rPr>
      <w:rFonts w:ascii="Times New Roman" w:eastAsia="Times New Roman" w:hAnsi="Times New Roman" w:cs="Times New Roman"/>
      <w:b/>
      <w:color w:val="2C8DE6"/>
      <w:szCs w:val="20"/>
      <w:u w:val="single"/>
    </w:rPr>
  </w:style>
  <w:style w:type="character" w:customStyle="1" w:styleId="aff0">
    <w:name w:val="цвет в таблице"/>
    <w:rPr>
      <w:color w:val="2C8DE6"/>
    </w:rPr>
  </w:style>
  <w:style w:type="paragraph" w:customStyle="1" w:styleId="13">
    <w:name w:val="Заголовок оглавления1"/>
    <w:basedOn w:val="1"/>
    <w:next w:val="a"/>
    <w:uiPriority w:val="39"/>
    <w:semiHidden/>
    <w:unhideWhenUsed/>
    <w:qFormat/>
    <w:pPr>
      <w:keepLines/>
      <w:spacing w:before="480" w:after="0" w:line="276" w:lineRule="auto"/>
      <w:outlineLvl w:val="9"/>
    </w:pPr>
    <w:rPr>
      <w:rFonts w:ascii="Cambria" w:hAnsi="Cambria"/>
      <w:caps w:val="0"/>
      <w:color w:val="365F91"/>
      <w:sz w:val="28"/>
      <w:szCs w:val="28"/>
      <w:lang w:val="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rPr>
      <w:rFonts w:ascii="Arial" w:eastAsia="Times New Roman" w:hAnsi="Arial" w:cs="Times New Roman"/>
      <w:b/>
      <w:bCs/>
      <w:caps/>
      <w:color w:val="2C8DE6"/>
      <w:sz w:val="36"/>
      <w:szCs w:val="24"/>
    </w:rPr>
  </w:style>
  <w:style w:type="paragraph" w:customStyle="1" w:styleId="aff1">
    <w:name w:val="!Текст"/>
    <w:basedOn w:val="a"/>
    <w:link w:val="aff2"/>
    <w:qFormat/>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Pr>
      <w:rFonts w:ascii="Arial" w:eastAsia="Times New Roman" w:hAnsi="Arial" w:cs="Times New Roman"/>
      <w:b/>
      <w:sz w:val="28"/>
      <w:szCs w:val="24"/>
    </w:rPr>
  </w:style>
  <w:style w:type="paragraph" w:customStyle="1" w:styleId="aff3">
    <w:name w:val="!Синий заголовок текста"/>
    <w:basedOn w:val="afe"/>
    <w:link w:val="aff4"/>
    <w:qFormat/>
  </w:style>
  <w:style w:type="character" w:customStyle="1" w:styleId="aff2">
    <w:name w:val="!Текст Знак"/>
    <w:link w:val="aff1"/>
    <w:rPr>
      <w:rFonts w:ascii="Times New Roman" w:eastAsia="Times New Roman" w:hAnsi="Times New Roman" w:cs="Times New Roman"/>
      <w:szCs w:val="20"/>
      <w:lang w:eastAsia="ru-RU"/>
    </w:rPr>
  </w:style>
  <w:style w:type="paragraph" w:customStyle="1" w:styleId="aff5">
    <w:name w:val="!Список с точками"/>
    <w:basedOn w:val="a"/>
    <w:link w:val="aff6"/>
    <w:qFormat/>
    <w:pPr>
      <w:tabs>
        <w:tab w:val="left" w:pos="720"/>
      </w:tabs>
      <w:spacing w:after="0" w:line="360" w:lineRule="auto"/>
      <w:ind w:left="720" w:hanging="720"/>
      <w:jc w:val="both"/>
    </w:pPr>
    <w:rPr>
      <w:rFonts w:ascii="Times New Roman" w:eastAsia="Times New Roman" w:hAnsi="Times New Roman" w:cs="Times New Roman"/>
      <w:szCs w:val="20"/>
    </w:rPr>
  </w:style>
  <w:style w:type="character" w:customStyle="1" w:styleId="aff">
    <w:name w:val="выделение цвет Знак"/>
    <w:link w:val="afe"/>
    <w:qFormat/>
    <w:rPr>
      <w:rFonts w:ascii="Times New Roman" w:eastAsia="Times New Roman" w:hAnsi="Times New Roman" w:cs="Times New Roman"/>
      <w:b/>
      <w:color w:val="2C8DE6"/>
      <w:szCs w:val="20"/>
      <w:u w:val="single"/>
      <w:lang w:eastAsia="ru-RU"/>
    </w:rPr>
  </w:style>
  <w:style w:type="character" w:customStyle="1" w:styleId="aff4">
    <w:name w:val="!Синий заголовок текста Знак"/>
    <w:link w:val="aff3"/>
    <w:qFormat/>
    <w:rPr>
      <w:rFonts w:ascii="Times New Roman" w:eastAsia="Times New Roman" w:hAnsi="Times New Roman" w:cs="Times New Roman"/>
      <w:b/>
      <w:color w:val="2C8DE6"/>
      <w:szCs w:val="20"/>
      <w:u w:val="single"/>
      <w:lang w:eastAsia="ru-RU"/>
    </w:rPr>
  </w:style>
  <w:style w:type="paragraph" w:styleId="aff7">
    <w:name w:val="List Paragraph"/>
    <w:basedOn w:val="a"/>
    <w:uiPriority w:val="34"/>
    <w:qFormat/>
    <w:pPr>
      <w:spacing w:after="200" w:line="276" w:lineRule="auto"/>
      <w:ind w:left="720"/>
      <w:contextualSpacing/>
    </w:pPr>
    <w:rPr>
      <w:rFonts w:cs="Times New Roman"/>
    </w:rPr>
  </w:style>
  <w:style w:type="character" w:customStyle="1" w:styleId="aff6">
    <w:name w:val="!Список с точками Знак"/>
    <w:link w:val="aff5"/>
    <w:qFormat/>
    <w:rPr>
      <w:rFonts w:ascii="Times New Roman" w:eastAsia="Times New Roman" w:hAnsi="Times New Roman" w:cs="Times New Roman"/>
      <w:szCs w:val="20"/>
    </w:rPr>
  </w:style>
  <w:style w:type="paragraph" w:customStyle="1" w:styleId="aff8">
    <w:name w:val="Базовый"/>
    <w:qFormat/>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qFormat/>
    <w:rPr>
      <w:color w:val="0000FF"/>
      <w:u w:val="single"/>
      <w:lang w:val="ru-RU" w:eastAsia="ru-RU" w:bidi="ru-RU"/>
    </w:rPr>
  </w:style>
  <w:style w:type="character" w:customStyle="1" w:styleId="ac">
    <w:name w:val="Текст примечания Знак"/>
    <w:basedOn w:val="a0"/>
    <w:link w:val="ab"/>
    <w:semiHidden/>
    <w:qFormat/>
    <w:rPr>
      <w:rFonts w:ascii="Times New Roman" w:eastAsia="Times New Roman" w:hAnsi="Times New Roman" w:cs="Times New Roman"/>
      <w:sz w:val="20"/>
      <w:szCs w:val="20"/>
      <w:lang w:eastAsia="ru-RU"/>
    </w:rPr>
  </w:style>
  <w:style w:type="character" w:customStyle="1" w:styleId="ae">
    <w:name w:val="Тема примечания Знак"/>
    <w:basedOn w:val="ac"/>
    <w:link w:val="ad"/>
    <w:semiHidden/>
    <w:rPr>
      <w:rFonts w:ascii="Times New Roman" w:eastAsia="Times New Roman" w:hAnsi="Times New Roman" w:cs="Times New Roman"/>
      <w:b/>
      <w:bCs/>
      <w:sz w:val="20"/>
      <w:szCs w:val="20"/>
      <w:lang w:eastAsia="ru-RU"/>
    </w:rPr>
  </w:style>
  <w:style w:type="paragraph" w:customStyle="1" w:styleId="ListaBlack">
    <w:name w:val="Lista Black"/>
    <w:basedOn w:val="af3"/>
    <w:uiPriority w:val="1"/>
    <w:qFormat/>
    <w:pPr>
      <w:keepNext/>
      <w:tabs>
        <w:tab w:val="left" w:pos="720"/>
      </w:tabs>
      <w:snapToGrid/>
      <w:spacing w:after="120" w:line="240" w:lineRule="auto"/>
      <w:ind w:left="720" w:hanging="720"/>
      <w:jc w:val="left"/>
    </w:pPr>
    <w:rPr>
      <w:rFonts w:ascii="Calibri" w:eastAsia="frutigerltstd-light" w:hAnsi="Calibri" w:cstheme="minorBidi"/>
      <w:sz w:val="20"/>
      <w:lang w:val="en-US"/>
    </w:rPr>
  </w:style>
  <w:style w:type="character" w:customStyle="1" w:styleId="14">
    <w:name w:val="Основной текст (14)_"/>
    <w:basedOn w:val="a0"/>
    <w:link w:val="143"/>
    <w:qFormat/>
    <w:rPr>
      <w:rFonts w:ascii="Segoe UI" w:eastAsia="Segoe UI" w:hAnsi="Segoe UI" w:cs="Segoe UI"/>
      <w:sz w:val="19"/>
      <w:szCs w:val="19"/>
      <w:shd w:val="clear" w:color="auto" w:fill="FFFFFF"/>
    </w:rPr>
  </w:style>
  <w:style w:type="paragraph" w:customStyle="1" w:styleId="143">
    <w:name w:val="Основной текст (14)_3"/>
    <w:basedOn w:val="a"/>
    <w:link w:val="14"/>
    <w:qFormat/>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0"/>
    <w:uiPriority w:val="99"/>
    <w:semiHidden/>
    <w:unhideWhenUsed/>
    <w:qFormat/>
    <w:rPr>
      <w:color w:val="605E5C"/>
      <w:shd w:val="clear" w:color="auto" w:fill="E1DFDD"/>
    </w:rPr>
  </w:style>
  <w:style w:type="character" w:customStyle="1" w:styleId="26">
    <w:name w:val="Неразрешенное упоминание2"/>
    <w:basedOn w:val="a0"/>
    <w:uiPriority w:val="99"/>
    <w:semiHidden/>
    <w:unhideWhenUsed/>
    <w:qFormat/>
    <w:rPr>
      <w:color w:val="605E5C"/>
      <w:shd w:val="clear" w:color="auto" w:fill="E1DFDD"/>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rPr>
  </w:style>
  <w:style w:type="table" w:customStyle="1" w:styleId="51">
    <w:name w:val="5"/>
    <w:basedOn w:val="TableNormal"/>
    <w:qFormat/>
    <w:tblPr>
      <w:tblCellMar>
        <w:left w:w="115" w:type="dxa"/>
        <w:right w:w="115" w:type="dxa"/>
      </w:tblCellMar>
    </w:tblPr>
  </w:style>
  <w:style w:type="table" w:customStyle="1" w:styleId="41">
    <w:name w:val="4"/>
    <w:basedOn w:val="TableNormal"/>
    <w:qFormat/>
    <w:rPr>
      <w:rFonts w:ascii="Times New Roman" w:eastAsia="Times New Roman" w:hAnsi="Times New Roman" w:cs="Times New Roman"/>
    </w:rPr>
    <w:tblPr>
      <w:tblCellMar>
        <w:left w:w="108" w:type="dxa"/>
        <w:right w:w="108" w:type="dxa"/>
      </w:tblCellMar>
    </w:tblPr>
  </w:style>
  <w:style w:type="table" w:customStyle="1" w:styleId="32">
    <w:name w:val="3"/>
    <w:basedOn w:val="TableNormal"/>
    <w:qFormat/>
    <w:rPr>
      <w:rFonts w:ascii="Times New Roman" w:eastAsia="Times New Roman" w:hAnsi="Times New Roman" w:cs="Times New Roman"/>
    </w:rPr>
    <w:tblPr>
      <w:tblCellMar>
        <w:left w:w="108" w:type="dxa"/>
        <w:right w:w="108" w:type="dxa"/>
      </w:tblCellMar>
    </w:tblPr>
  </w:style>
  <w:style w:type="table" w:customStyle="1" w:styleId="27">
    <w:name w:val="2"/>
    <w:basedOn w:val="TableNormal"/>
    <w:qFormat/>
    <w:rPr>
      <w:rFonts w:ascii="Times New Roman" w:eastAsia="Times New Roman" w:hAnsi="Times New Roman" w:cs="Times New Roman"/>
    </w:rPr>
    <w:tblPr>
      <w:tblCellMar>
        <w:left w:w="108" w:type="dxa"/>
        <w:right w:w="108" w:type="dxa"/>
      </w:tblCellMar>
    </w:tblPr>
  </w:style>
  <w:style w:type="table" w:customStyle="1" w:styleId="16">
    <w:name w:val="1"/>
    <w:basedOn w:val="TableNormal"/>
    <w:tblPr>
      <w:tblCellMar>
        <w:top w:w="144" w:type="dxa"/>
        <w:left w:w="115" w:type="dxa"/>
        <w:bottom w:w="144" w:type="dxa"/>
        <w:right w:w="115" w:type="dxa"/>
      </w:tblCellMar>
    </w:tblPr>
  </w:style>
  <w:style w:type="character" w:customStyle="1" w:styleId="CaptionChar">
    <w:name w:val="Caption Char"/>
    <w:uiPriority w:val="99"/>
  </w:style>
  <w:style w:type="paragraph" w:customStyle="1" w:styleId="17">
    <w:name w:val="Стиль1"/>
    <w:basedOn w:val="a"/>
    <w:qFormat/>
    <w:pPr>
      <w:spacing w:after="0"/>
    </w:pPr>
    <w:rPr>
      <w:rFonts w:ascii="Times New Roman" w:hAnsi="Times New Roman"/>
      <w:sz w:val="28"/>
      <w:szCs w:val="28"/>
    </w:rPr>
  </w:style>
  <w:style w:type="paragraph" w:customStyle="1" w:styleId="aff9">
    <w:name w:val="артур"/>
    <w:basedOn w:val="a"/>
    <w:qFormat/>
    <w:pPr>
      <w:spacing w:after="0"/>
    </w:pPr>
    <w:rPr>
      <w:rFonts w:ascii="Times New Roman" w:hAnsi="Times New Roman"/>
      <w:sz w:val="28"/>
      <w:szCs w:val="28"/>
    </w:rPr>
  </w:style>
  <w:style w:type="table" w:customStyle="1" w:styleId="TableNormal11">
    <w:name w:val="Table Normal11"/>
    <w:uiPriority w:val="2"/>
    <w:semiHidden/>
    <w:unhideWhenUsed/>
    <w:qFormat/>
    <w:pPr>
      <w:widowControl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table" w:customStyle="1" w:styleId="TableNormal13">
    <w:name w:val="Table Normal13"/>
    <w:uiPriority w:val="2"/>
    <w:semiHidden/>
    <w:unhideWhenUsed/>
    <w:qFormat/>
    <w:pPr>
      <w:widowControl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table" w:customStyle="1" w:styleId="TableNormal14">
    <w:name w:val="Table Normal14"/>
    <w:uiPriority w:val="2"/>
    <w:semiHidden/>
    <w:unhideWhenUsed/>
    <w:qFormat/>
    <w:pPr>
      <w:widowControl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table" w:customStyle="1" w:styleId="TableNormal15">
    <w:name w:val="Table Normal15"/>
    <w:uiPriority w:val="2"/>
    <w:semiHidden/>
    <w:unhideWhenUsed/>
    <w:qFormat/>
    <w:pPr>
      <w:widowControl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table" w:customStyle="1" w:styleId="Style100">
    <w:name w:val="_Style 100"/>
    <w:basedOn w:val="TableNormal"/>
    <w:qFormat/>
    <w:tblPr>
      <w:tblCellMar>
        <w:left w:w="115" w:type="dxa"/>
        <w:right w:w="115" w:type="dxa"/>
      </w:tblCellMar>
    </w:tblPr>
  </w:style>
  <w:style w:type="table" w:customStyle="1" w:styleId="Style101">
    <w:name w:val="_Style 101"/>
    <w:basedOn w:val="TableNormal"/>
    <w:rPr>
      <w:rFonts w:ascii="Times New Roman" w:eastAsia="Times New Roman" w:hAnsi="Times New Roman" w:cs="Times New Roman"/>
    </w:rPr>
    <w:tblPr>
      <w:tblCellMar>
        <w:top w:w="144" w:type="dxa"/>
        <w:left w:w="115" w:type="dxa"/>
        <w:bottom w:w="144" w:type="dxa"/>
        <w:right w:w="115" w:type="dxa"/>
      </w:tblCellMar>
    </w:tblPr>
  </w:style>
  <w:style w:type="table" w:customStyle="1" w:styleId="Style102">
    <w:name w:val="_Style 102"/>
    <w:basedOn w:val="TableNormal"/>
    <w:qFormat/>
    <w:rPr>
      <w:rFonts w:ascii="Times New Roman" w:eastAsia="Times New Roman" w:hAnsi="Times New Roman" w:cs="Times New Roman"/>
    </w:rPr>
    <w:tblPr>
      <w:tblCellMar>
        <w:top w:w="144" w:type="dxa"/>
        <w:left w:w="115" w:type="dxa"/>
        <w:bottom w:w="144" w:type="dxa"/>
        <w:right w:w="115" w:type="dxa"/>
      </w:tblCellMar>
    </w:tblPr>
  </w:style>
  <w:style w:type="table" w:customStyle="1" w:styleId="Style103">
    <w:name w:val="_Style 103"/>
    <w:basedOn w:val="TableNormal"/>
    <w:rPr>
      <w:rFonts w:ascii="Times New Roman" w:eastAsia="Times New Roman" w:hAnsi="Times New Roman" w:cs="Times New Roman"/>
    </w:rPr>
    <w:tblPr>
      <w:tblCellMar>
        <w:top w:w="144" w:type="dxa"/>
        <w:left w:w="115" w:type="dxa"/>
        <w:bottom w:w="144" w:type="dxa"/>
        <w:right w:w="115" w:type="dxa"/>
      </w:tblCellMar>
    </w:tblPr>
  </w:style>
  <w:style w:type="table" w:customStyle="1" w:styleId="Style104">
    <w:name w:val="_Style 104"/>
    <w:basedOn w:val="TableNormal"/>
    <w:qFormat/>
    <w:pPr>
      <w:widowControl w:val="0"/>
    </w:pPr>
    <w:tblPr/>
  </w:style>
  <w:style w:type="table" w:customStyle="1" w:styleId="Style105">
    <w:name w:val="_Style 105"/>
    <w:basedOn w:val="TableNormal"/>
    <w:qFormat/>
    <w:rPr>
      <w:rFonts w:ascii="Times New Roman" w:eastAsia="Times New Roman" w:hAnsi="Times New Roman" w:cs="Times New Roman"/>
    </w:rPr>
    <w:tblPr>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d1e7ItuIbLk/nXaPMNNWsOLbw==">CgMxLjAyCWguMWZvYjl0ZTIJaC4yZXQ5MnAwMghoLnR5amN3dDIJaC4zZHk2dmttMgloLjF0M2g1c2YyCWguMjZpbjFyZzIIaC5sbnhiejkyCWguMzVua3VuMjIJaC4xa3N2NHV2MgloLjRkMzRvZzgyCWguMnM4ZXlvMTIJaC4xN2RwOHZ1MgloLjNyZGNyam44AHIhMXVEWE40Ml9mSjRmY0NDNVg0dGdNYUNvZFlOOHBwaFJ1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4427</Words>
  <Characters>25235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Дамеловская Татьяна Александровна</cp:lastModifiedBy>
  <cp:revision>8</cp:revision>
  <dcterms:created xsi:type="dcterms:W3CDTF">2024-11-22T05:34:00Z</dcterms:created>
  <dcterms:modified xsi:type="dcterms:W3CDTF">2025-04-17T07:44:00Z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5CA554E09CDE4CAEBD12A7882BEC74CA_13</vt:lpwstr>
  </property>
</Properties>
</file>