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5">
      <w:pPr>
        <w:ind w:left="215"/>
        <w:rPr>
          <w:sz w:val="20"/>
        </w:rPr>
      </w:pPr>
      <w:r>
        <w:rPr>
          <w:sz w:val="20"/>
          <w:lang w:eastAsia="ru-RU"/>
        </w:rPr>
        <w:drawing xmlns:mc="http://schemas.openxmlformats.org/markup-compatibility/2006">
          <wp:inline distT="0" distB="0" distL="0" distR="0">
            <wp:extent cx="3227226" cy="1233487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7226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6">
      <w:pPr>
        <w:pStyle w:val="BodyText"/>
        <w:spacing w:before="2" w:after="10"/>
        <w:ind w:right="58"/>
        <w:rPr/>
      </w:pPr>
    </w:p>
    <w:p w14:paraId="00000007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ПРОГРАММА ПРОВЕДЕНИЯ</w:t>
      </w:r>
    </w:p>
    <w:p w14:paraId="00000008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cs="Times New Roman" w:hAnsi="Times New Roman"/>
          <w:b/>
          <w:sz w:val="24"/>
          <w:szCs w:val="28"/>
        </w:rPr>
        <w:t>«</w:t>
      </w:r>
      <w:r>
        <w:rPr>
          <w:rFonts w:ascii="Times New Roman" w:cs="Times New Roman" w:hAnsi="Times New Roman"/>
          <w:b/>
          <w:sz w:val="24"/>
          <w:szCs w:val="28"/>
        </w:rPr>
        <w:t>Эстетическая косметология</w:t>
      </w:r>
      <w:r>
        <w:rPr>
          <w:rFonts w:ascii="Times New Roman" w:cs="Times New Roman" w:hAnsi="Times New Roman"/>
          <w:b/>
          <w:sz w:val="24"/>
          <w:szCs w:val="28"/>
        </w:rPr>
        <w:t xml:space="preserve">» </w:t>
      </w:r>
    </w:p>
    <w:p w14:paraId="00000009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Итогового (межрегионального) этапа</w:t>
      </w:r>
      <w:r>
        <w:rPr>
          <w:rFonts w:ascii="Times New Roman" w:cs="Times New Roman" w:hAnsi="Times New Roman"/>
          <w:b/>
          <w:sz w:val="24"/>
          <w:szCs w:val="28"/>
        </w:rPr>
        <w:t xml:space="preserve"> Чемпионата </w:t>
      </w:r>
    </w:p>
    <w:p w14:paraId="0000000A"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по профессиональному мастерству «Профессионалы»</w:t>
      </w:r>
    </w:p>
    <w:p w14:paraId="0000000B"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8"/>
        </w:rPr>
      </w:pPr>
      <w:r>
        <w:rPr>
          <w:rFonts w:ascii="Times New Roman" w:cs="Times New Roman" w:hAnsi="Times New Roman"/>
          <w:i/>
          <w:sz w:val="24"/>
          <w:szCs w:val="28"/>
        </w:rPr>
        <w:t>Новосибирская область</w:t>
      </w:r>
    </w:p>
    <w:p w14:paraId="0000000C">
      <w:pPr>
        <w:pStyle w:val="BodyText"/>
        <w:spacing w:before="2" w:after="10"/>
        <w:ind w:right="58"/>
        <w:jc w:val="center"/>
        <w:rPr>
          <w:sz w:val="28"/>
          <w:szCs w:val="28"/>
        </w:rPr>
      </w:pPr>
    </w:p>
    <w:tbl>
      <w:tblPr>
        <w:tblStyle w:val="NormalTable0"/>
        <w:tblpPr w:leftFromText="180" w:rightFromText="180" w:vertAnchor="text" w:horzAnchor="margin" w:tblpY="114"/>
        <w:tblW w:w="92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3215"/>
        <w:gridCol w:w="6001"/>
      </w:tblGrid>
      <w:tr>
        <w:trPr>
          <w:trHeight w:val="516" w:hRule="atLeast"/>
        </w:trPr>
        <w:tc>
          <w:tcPr>
            <w:cnfStyle w:val="101000000000"/>
            <w:tcW w:w="9216" w:type="dxa"/>
            <w:gridSpan w:val="2"/>
            <w:shd w:val="clear" w:color="auto" w:fill="92d050"/>
          </w:tcPr>
          <w:p w14:paraId="0000000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Общаяинформация</w:t>
            </w:r>
          </w:p>
        </w:tc>
      </w:tr>
      <w:tr>
        <w:trPr>
          <w:trHeight w:val="486" w:hRule="atLeast"/>
        </w:trPr>
        <w:tc>
          <w:tcPr>
            <w:cnfStyle w:val="001000100000"/>
            <w:tcW w:w="3215" w:type="dxa"/>
          </w:tcPr>
          <w:p w14:paraId="0000000E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Периодпроведения</w:t>
            </w:r>
          </w:p>
        </w:tc>
        <w:tc>
          <w:tcPr>
            <w:cnfStyle w:val="000100100000"/>
            <w:tcW w:w="6001" w:type="dxa"/>
          </w:tcPr>
          <w:p w14:paraId="0000000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21.04.2025-25.04.2025</w:t>
            </w:r>
          </w:p>
        </w:tc>
      </w:tr>
      <w:tr>
        <w:trPr>
          <w:trHeight w:val="684" w:hRule="atLeast"/>
        </w:trPr>
        <w:tc>
          <w:tcPr>
            <w:cnfStyle w:val="001000010000"/>
            <w:tcW w:w="3215" w:type="dxa"/>
          </w:tcPr>
          <w:p w14:paraId="00000010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адресплощадки</w:t>
            </w:r>
          </w:p>
        </w:tc>
        <w:tc>
          <w:tcPr>
            <w:cnfStyle w:val="000100010000"/>
            <w:tcW w:w="6001" w:type="dxa"/>
          </w:tcPr>
          <w:p w14:paraId="00000011">
            <w:pPr>
              <w:pStyle w:val="Обычный1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sz w:val="24"/>
                <w:szCs w:val="28"/>
              </w:rPr>
              <w:t>ГАПОУ НСО "Новосибирский колледж парикмахерского искусства", Степная 57</w:t>
            </w:r>
          </w:p>
        </w:tc>
      </w:tr>
      <w:tr>
        <w:trPr>
          <w:trHeight w:val="407"/>
        </w:trPr>
        <w:tc>
          <w:tcPr>
            <w:cnfStyle w:val="001000100000"/>
            <w:tcW w:w="3215" w:type="dxa"/>
          </w:tcPr>
          <w:p w14:paraId="00000012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Главногоэксперта</w:t>
            </w:r>
          </w:p>
        </w:tc>
        <w:tc>
          <w:tcPr>
            <w:cnfStyle w:val="000100100000"/>
            <w:tcW w:w="6001" w:type="dxa"/>
          </w:tcPr>
          <w:p w14:paraId="0000001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Пушмина Элина Николаевна </w:t>
            </w:r>
          </w:p>
        </w:tc>
      </w:tr>
      <w:tr>
        <w:trPr>
          <w:trHeight w:val="696"/>
        </w:trPr>
        <w:tc>
          <w:tcPr>
            <w:cnfStyle w:val="011000000000"/>
            <w:tcW w:w="3215" w:type="dxa"/>
          </w:tcPr>
          <w:p w14:paraId="00000014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КонтактыГлавного</w:t>
            </w:r>
          </w:p>
          <w:p w14:paraId="00000015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cnfStyle w:val="010100000000"/>
            <w:tcW w:w="6001" w:type="dxa"/>
          </w:tcPr>
          <w:p w14:paraId="00000016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8"/>
              </w:rPr>
              <w:t xml:space="preserve">8-924-368-75-60, </w:t>
            </w:r>
            <w:r>
              <w:rPr>
                <w:sz w:val="24"/>
                <w:szCs w:val="28"/>
                <w:lang w:val="en-US"/>
              </w:rPr>
              <w:t>elyapushmina@yandex.ru</w:t>
            </w:r>
          </w:p>
        </w:tc>
      </w:tr>
    </w:tbl>
    <w:p w14:paraId="00000017">
      <w:pPr>
        <w:spacing w:before="9"/>
        <w:rPr>
          <w:b/>
          <w:sz w:val="23"/>
        </w:rPr>
      </w:pPr>
    </w:p>
    <w:tbl>
      <w:tblPr>
        <w:tblStyle w:val="NormalTable0"/>
        <w:tblW w:w="96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/>
      </w:tblPr>
      <w:tblGrid>
        <w:gridCol w:w="1744"/>
        <w:gridCol w:w="7862"/>
      </w:tblGrid>
      <w:tr>
        <w:trPr>
          <w:cnfStyle w:val="100000000000"/>
          <w:trHeight w:val="452" w:hRule="atLeast"/>
        </w:trPr>
        <w:tc>
          <w:tcPr>
            <w:cnfStyle w:val="101000000000"/>
            <w:tcW w:w="9606" w:type="dxa"/>
            <w:gridSpan w:val="2"/>
            <w:shd w:val="clear" w:color="auto" w:fill="92d050"/>
          </w:tcPr>
          <w:p w14:paraId="00000018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>
              <w:rPr>
                <w:b/>
                <w:bCs/>
                <w:sz w:val="24"/>
                <w:szCs w:val="24"/>
              </w:rPr>
              <w:t xml:space="preserve"> / «21</w:t>
            </w:r>
            <w:r>
              <w:rPr>
                <w:b/>
                <w:bCs/>
                <w:sz w:val="24"/>
                <w:szCs w:val="24"/>
              </w:rPr>
              <w:t xml:space="preserve">» апреля </w:t>
            </w:r>
            <w:r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>
        <w:trPr>
          <w:cnfStyle w:val="000000100000"/>
          <w:trHeight w:val="1755"/>
        </w:trPr>
        <w:tc>
          <w:tcPr>
            <w:cnfStyle w:val="001000100000"/>
            <w:tcW w:w="1744" w:type="dxa"/>
          </w:tcPr>
          <w:p w14:paraId="00000019">
            <w:pPr>
              <w:pStyle w:val="TableParagraph"/>
              <w:spacing w:line="240" w:lineRule="auto"/>
              <w:ind w:left="0" w:hanging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10:00</w:t>
            </w:r>
          </w:p>
        </w:tc>
        <w:tc>
          <w:tcPr>
            <w:cnfStyle w:val="000100100000"/>
            <w:tcW w:w="7862" w:type="dxa"/>
          </w:tcPr>
          <w:p w14:paraId="0000001A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качества подключения оборудования конкурсной зоны. Электрика и водоснабжение. Оснащение склада, комнаты экспертов, комнаты участников в соответствии с ИЛ. Подключение и проверка орг. техники, наличия и качества работы беспроводного интернета.</w:t>
            </w:r>
          </w:p>
          <w:p w14:paraId="0000001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у ТАП</w:t>
            </w:r>
            <w:r>
              <w:rPr>
                <w:sz w:val="24"/>
                <w:szCs w:val="24"/>
              </w:rPr>
              <w:t>. Подписание протокола подписания приема площадки.Проверка корректности внесенных данных конкурсантов и экспертов</w:t>
            </w:r>
          </w:p>
        </w:tc>
      </w:tr>
      <w:tr>
        <w:trPr>
          <w:cnfStyle w:val="000000010000"/>
          <w:trHeight w:val="561"/>
        </w:trPr>
        <w:tc>
          <w:tcPr>
            <w:cnfStyle w:val="001000010000"/>
            <w:tcW w:w="1744" w:type="dxa"/>
          </w:tcPr>
          <w:p w14:paraId="0000001C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10:00-10:30</w:t>
            </w:r>
          </w:p>
        </w:tc>
        <w:tc>
          <w:tcPr>
            <w:cnfStyle w:val="000100010000"/>
            <w:tcW w:w="7862" w:type="dxa"/>
          </w:tcPr>
          <w:p w14:paraId="0000001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и регистрация экспертов. Знакомство экспертов. Представление ГЭ,ТАП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экспертов. Открытие чемпионата.</w:t>
            </w:r>
          </w:p>
        </w:tc>
      </w:tr>
      <w:tr>
        <w:trPr>
          <w:cnfStyle w:val="000000100000"/>
          <w:trHeight w:val="416"/>
        </w:trPr>
        <w:tc>
          <w:tcPr>
            <w:cnfStyle w:val="001000100000"/>
            <w:tcW w:w="1744" w:type="dxa"/>
          </w:tcPr>
          <w:p w14:paraId="0000001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10:30-11:00</w:t>
            </w:r>
          </w:p>
        </w:tc>
        <w:tc>
          <w:tcPr>
            <w:cnfStyle w:val="000100100000"/>
            <w:tcW w:w="7862" w:type="dxa"/>
          </w:tcPr>
          <w:p w14:paraId="0000001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ОТ</w:t>
            </w:r>
          </w:p>
        </w:tc>
      </w:tr>
      <w:tr>
        <w:trPr>
          <w:cnfStyle w:val="000000010000"/>
          <w:trHeight w:val="416"/>
        </w:trPr>
        <w:tc>
          <w:tcPr>
            <w:cnfStyle w:val="001000010000"/>
            <w:tcW w:w="1744" w:type="dxa"/>
          </w:tcPr>
          <w:p w14:paraId="0000002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11:00-12:30</w:t>
            </w:r>
          </w:p>
        </w:tc>
        <w:tc>
          <w:tcPr>
            <w:cnfStyle w:val="000100010000"/>
            <w:tcW w:w="7862" w:type="dxa"/>
          </w:tcPr>
          <w:p w14:paraId="0000002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Участники - посещение </w:t>
            </w:r>
            <w:r>
              <w:rPr>
                <w:sz w:val="24"/>
                <w:szCs w:val="24"/>
                <w:lang w:val="en-US"/>
              </w:rPr>
              <w:t xml:space="preserve">Монумент Славы. </w:t>
            </w:r>
            <w:r>
              <w:rPr>
                <w:sz w:val="24"/>
                <w:szCs w:val="24"/>
                <w:lang w:val="ru-RU"/>
              </w:rPr>
              <w:t>Возложение цветов.</w:t>
            </w:r>
          </w:p>
        </w:tc>
      </w:tr>
      <w:tr>
        <w:trPr>
          <w:cnfStyle w:val="000000100000"/>
          <w:trHeight w:val="561"/>
        </w:trPr>
        <w:tc>
          <w:tcPr>
            <w:cnfStyle w:val="001000100000"/>
            <w:tcW w:w="1744" w:type="dxa"/>
          </w:tcPr>
          <w:p w14:paraId="0000002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11:00-12.00</w:t>
            </w:r>
          </w:p>
        </w:tc>
        <w:tc>
          <w:tcPr>
            <w:cnfStyle w:val="000100100000"/>
            <w:tcW w:w="7862" w:type="dxa"/>
          </w:tcPr>
          <w:p w14:paraId="00000023">
            <w:pPr>
              <w:pStyle w:val="TableParagraph"/>
              <w:tabs>
                <w:tab w:val="left" w:pos="1471"/>
                <w:tab w:val="left" w:pos="4853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30%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изменений.</w:t>
            </w:r>
          </w:p>
          <w:p w14:paraId="0000002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документацией</w:t>
            </w:r>
          </w:p>
        </w:tc>
      </w:tr>
      <w:tr>
        <w:trPr>
          <w:cnfStyle w:val="000000010000"/>
          <w:trHeight w:val="272"/>
        </w:trPr>
        <w:tc>
          <w:tcPr>
            <w:cnfStyle w:val="001000010000"/>
            <w:tcW w:w="1744" w:type="dxa"/>
          </w:tcPr>
          <w:p w14:paraId="0000002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12:00-13.00</w:t>
            </w:r>
          </w:p>
        </w:tc>
        <w:tc>
          <w:tcPr>
            <w:cnfStyle w:val="000100010000"/>
            <w:tcW w:w="7862" w:type="dxa"/>
          </w:tcPr>
          <w:p w14:paraId="0000002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оценки. 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</w:p>
        </w:tc>
      </w:tr>
      <w:tr>
        <w:trPr>
          <w:cnfStyle w:val="000000100000"/>
          <w:trHeight w:val="278"/>
        </w:trPr>
        <w:tc>
          <w:tcPr>
            <w:cnfStyle w:val="001000100000"/>
            <w:tcW w:w="1744" w:type="dxa"/>
          </w:tcPr>
          <w:p w14:paraId="00000027">
            <w:pPr>
              <w:pStyle w:val="TableParagraph"/>
              <w:tabs>
                <w:tab w:val="left" w:pos="6"/>
              </w:tabs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13:00-14:30</w:t>
            </w:r>
          </w:p>
        </w:tc>
        <w:tc>
          <w:tcPr>
            <w:cnfStyle w:val="000100100000"/>
            <w:tcW w:w="7862" w:type="dxa"/>
          </w:tcPr>
          <w:p w14:paraId="000000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29">
            <w:pPr>
              <w:pStyle w:val="TableParagraph"/>
              <w:tabs>
                <w:tab w:val="left" w:pos="6"/>
              </w:tabs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14:30-15:30</w:t>
            </w:r>
          </w:p>
        </w:tc>
        <w:tc>
          <w:tcPr>
            <w:cnfStyle w:val="000100010000"/>
            <w:tcW w:w="7862" w:type="dxa"/>
          </w:tcPr>
          <w:p w14:paraId="0000002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чемпионате,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 оценивания,</w:t>
            </w:r>
            <w:r>
              <w:rPr>
                <w:sz w:val="24"/>
                <w:szCs w:val="24"/>
              </w:rPr>
              <w:t xml:space="preserve"> составление </w:t>
            </w:r>
            <w:r>
              <w:rPr>
                <w:sz w:val="24"/>
                <w:szCs w:val="24"/>
              </w:rPr>
              <w:t>расписания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оценивания</w:t>
            </w:r>
          </w:p>
        </w:tc>
      </w:tr>
      <w:tr>
        <w:trPr>
          <w:cnfStyle w:val="000000100000"/>
          <w:trHeight w:val="247" w:hRule="atLeast"/>
        </w:trPr>
        <w:tc>
          <w:tcPr>
            <w:cnfStyle w:val="001000100000"/>
            <w:tcW w:w="1744" w:type="dxa"/>
          </w:tcPr>
          <w:p w14:paraId="0000002B">
            <w:pPr>
              <w:pStyle w:val="TableParagraph"/>
              <w:tabs>
                <w:tab w:val="left" w:pos="6"/>
              </w:tabs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15:30-17: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cnfStyle w:val="000100100000"/>
            <w:tcW w:w="7862" w:type="dxa"/>
          </w:tcPr>
          <w:p w14:paraId="0000002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цифровую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протокола</w:t>
            </w:r>
          </w:p>
          <w:p w14:paraId="0000002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локировки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оценок</w:t>
            </w:r>
          </w:p>
        </w:tc>
      </w:tr>
      <w:tr>
        <w:trPr>
          <w:cnfStyle w:val="000000010000"/>
          <w:trHeight w:val="547"/>
        </w:trPr>
        <w:tc>
          <w:tcPr>
            <w:cnfStyle w:val="001000010000"/>
            <w:tcW w:w="1744" w:type="dxa"/>
          </w:tcPr>
          <w:p w14:paraId="0000002E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17:00-18:00</w:t>
            </w:r>
          </w:p>
        </w:tc>
        <w:tc>
          <w:tcPr>
            <w:cnfStyle w:val="000100010000"/>
            <w:tcW w:w="7862" w:type="dxa"/>
          </w:tcPr>
          <w:p w14:paraId="0000002F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моделей</w:t>
            </w:r>
          </w:p>
        </w:tc>
      </w:tr>
      <w:tr>
        <w:trPr>
          <w:cnfStyle w:val="000000100000"/>
          <w:trHeight w:val="272"/>
        </w:trPr>
        <w:tc>
          <w:tcPr>
            <w:cnfStyle w:val="001000100000"/>
            <w:tcW w:w="1744" w:type="dxa"/>
          </w:tcPr>
          <w:p w14:paraId="00000030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00-</w:t>
            </w: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cnfStyle w:val="000100100000"/>
            <w:tcW w:w="7862" w:type="dxa"/>
          </w:tcPr>
          <w:p w14:paraId="00000031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протоколов,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ведомостей</w:t>
            </w:r>
          </w:p>
        </w:tc>
      </w:tr>
      <w:tr>
        <w:trPr>
          <w:cnfStyle w:val="000000010000"/>
          <w:trHeight w:val="546" w:hRule="atLeast"/>
        </w:trPr>
        <w:tc>
          <w:tcPr>
            <w:cnfStyle w:val="001000010000"/>
            <w:tcW w:w="9606" w:type="dxa"/>
            <w:gridSpan w:val="2"/>
            <w:shd w:val="clear" w:color="auto" w:fill="92d050"/>
          </w:tcPr>
          <w:p w14:paraId="0000003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Д-1  / «22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>
              <w:rPr>
                <w:b/>
                <w:bCs/>
                <w:sz w:val="24"/>
                <w:szCs w:val="24"/>
              </w:rPr>
              <w:t>апре</w:t>
            </w:r>
            <w:r>
              <w:rPr>
                <w:b/>
                <w:bCs/>
                <w:sz w:val="24"/>
                <w:szCs w:val="24"/>
              </w:rPr>
              <w:t xml:space="preserve">ля </w:t>
            </w:r>
            <w:r>
              <w:rPr>
                <w:b/>
                <w:bCs/>
                <w:sz w:val="24"/>
                <w:szCs w:val="24"/>
              </w:rPr>
              <w:t>2025</w:t>
            </w:r>
            <w:r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>
        <w:trPr>
          <w:cnfStyle w:val="000000100000"/>
          <w:trHeight w:val="273"/>
        </w:trPr>
        <w:tc>
          <w:tcPr>
            <w:cnfStyle w:val="001000100000"/>
            <w:tcW w:w="1744" w:type="dxa"/>
          </w:tcPr>
          <w:p w14:paraId="00000033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09:00-10:00</w:t>
            </w:r>
          </w:p>
        </w:tc>
        <w:tc>
          <w:tcPr>
            <w:cnfStyle w:val="000100100000"/>
            <w:tcW w:w="7862" w:type="dxa"/>
          </w:tcPr>
          <w:p w14:paraId="0000003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участниками.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Представление</w:t>
            </w:r>
          </w:p>
          <w:p w14:paraId="0000003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ГЭ,ТАП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3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10:00-11:00</w:t>
            </w:r>
          </w:p>
        </w:tc>
        <w:tc>
          <w:tcPr>
            <w:cnfStyle w:val="000100010000"/>
            <w:tcW w:w="7862" w:type="dxa"/>
          </w:tcPr>
          <w:p w14:paraId="000000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инструктажа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ОТ. Обсуждение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чемпионата.</w:t>
            </w:r>
          </w:p>
          <w:p w14:paraId="0000003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документацией</w:t>
            </w: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3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  <w:t>11</w:t>
            </w:r>
            <w:r>
              <w:rPr>
                <w:b/>
                <w:sz w:val="24"/>
                <w:szCs w:val="24"/>
                <w:highlight w:val="none"/>
              </w:rPr>
              <w:t>:00-13:00</w:t>
            </w:r>
          </w:p>
        </w:tc>
        <w:tc>
          <w:tcPr>
            <w:cnfStyle w:val="000100100000"/>
            <w:tcW w:w="7862" w:type="dxa"/>
          </w:tcPr>
          <w:p w14:paraId="0000003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конкурсной площадкой</w:t>
            </w:r>
            <w:r>
              <w:rPr>
                <w:sz w:val="24"/>
                <w:szCs w:val="24"/>
              </w:rPr>
              <w:t>. Проверка тулбоксов. Распределение тулбоксов для хранения в специально отведенном месте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3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13:00-14:00</w:t>
            </w:r>
          </w:p>
        </w:tc>
        <w:tc>
          <w:tcPr>
            <w:cnfStyle w:val="000100010000"/>
            <w:tcW w:w="7862" w:type="dxa"/>
          </w:tcPr>
          <w:p w14:paraId="0000003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Обед</w:t>
            </w:r>
          </w:p>
        </w:tc>
      </w:tr>
      <w:tr>
        <w:trPr>
          <w:cnfStyle w:val="000000100000"/>
          <w:trHeight w:val="233" w:hRule="atLeast"/>
        </w:trPr>
        <w:tc>
          <w:tcPr>
            <w:cnfStyle w:val="001000100000"/>
            <w:tcW w:w="1744" w:type="dxa"/>
          </w:tcPr>
          <w:p w14:paraId="0000003D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13:00-14:00</w:t>
            </w:r>
          </w:p>
        </w:tc>
        <w:tc>
          <w:tcPr>
            <w:cnfStyle w:val="000100100000"/>
            <w:tcW w:w="7862" w:type="dxa"/>
          </w:tcPr>
          <w:p w14:paraId="0000003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Жеребьевка.</w:t>
            </w:r>
            <w:r>
              <w:rPr>
                <w:sz w:val="24"/>
                <w:szCs w:val="24"/>
              </w:rPr>
              <w:t>Составление и подписание протоколов.</w:t>
            </w:r>
          </w:p>
        </w:tc>
      </w:tr>
      <w:tr>
        <w:trPr>
          <w:cnfStyle w:val="000000010000"/>
          <w:trHeight w:val="233" w:hRule="atLeast"/>
        </w:trPr>
        <w:tc>
          <w:tcPr>
            <w:cnfStyle w:val="001000010000"/>
            <w:tcW w:w="1744" w:type="dxa"/>
          </w:tcPr>
          <w:p w14:paraId="0000003F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14:00-17:00</w:t>
            </w:r>
          </w:p>
        </w:tc>
        <w:tc>
          <w:tcPr>
            <w:cnfStyle w:val="000100010000"/>
            <w:tcW w:w="7862" w:type="dxa"/>
          </w:tcPr>
          <w:p w14:paraId="0000004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</w:t>
            </w:r>
          </w:p>
        </w:tc>
      </w:tr>
      <w:tr>
        <w:trPr>
          <w:cnfStyle w:val="000000100000"/>
          <w:trHeight w:val="496" w:hRule="atLeast"/>
        </w:trPr>
        <w:tc>
          <w:tcPr>
            <w:cnfStyle w:val="001000100000"/>
            <w:tcW w:w="9606" w:type="dxa"/>
            <w:gridSpan w:val="2"/>
            <w:shd w:val="clear" w:color="auto" w:fill="92d050"/>
            <w:vAlign w:val="center"/>
          </w:tcPr>
          <w:p w14:paraId="0000004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Д1  / «23» апре</w:t>
            </w:r>
            <w:r>
              <w:rPr>
                <w:b/>
                <w:bCs/>
                <w:sz w:val="24"/>
                <w:szCs w:val="24"/>
              </w:rPr>
              <w:t>ля 2025 г.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42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07:30-08:45</w:t>
            </w:r>
          </w:p>
        </w:tc>
        <w:tc>
          <w:tcPr>
            <w:cnfStyle w:val="000100010000"/>
            <w:tcW w:w="7862" w:type="dxa"/>
          </w:tcPr>
          <w:p w14:paraId="0000004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экспертов, инструктаж по ОТ. Проверка</w:t>
            </w:r>
          </w:p>
          <w:p w14:paraId="0000004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тулбокса. Подготовка моделей</w:t>
            </w: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4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08:45-09:00</w:t>
            </w:r>
          </w:p>
        </w:tc>
        <w:tc>
          <w:tcPr>
            <w:cnfStyle w:val="000100100000"/>
            <w:tcW w:w="7862" w:type="dxa"/>
          </w:tcPr>
          <w:p w14:paraId="00000046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47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09:00-11:00</w:t>
            </w:r>
          </w:p>
        </w:tc>
        <w:tc>
          <w:tcPr>
            <w:cnfStyle w:val="000100010000"/>
            <w:tcW w:w="7862" w:type="dxa"/>
          </w:tcPr>
          <w:p w14:paraId="00000048">
            <w:pPr>
              <w:pStyle w:val="TableParagraph"/>
              <w:spacing w:line="240" w:lineRule="auto"/>
              <w:ind w:left="0"/>
              <w:rPr>
                <w:b w:val="off"/>
                <w:bCs w:val="of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Поток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 w:val="off"/>
                <w:bCs w:val="off"/>
                <w:sz w:val="24"/>
                <w:szCs w:val="24"/>
              </w:rPr>
              <w:t>Уход за кожей лица (инвариант) 2 часа.</w:t>
            </w:r>
          </w:p>
          <w:p w14:paraId="0000004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4A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09:00-10:30</w:t>
            </w:r>
          </w:p>
        </w:tc>
        <w:tc>
          <w:tcPr>
            <w:cnfStyle w:val="000100100000"/>
            <w:tcW w:w="7862" w:type="dxa"/>
          </w:tcPr>
          <w:p w14:paraId="0000004B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Поток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Архитектура бровей. Окрашивание бровей краской, 1,5 час</w:t>
            </w:r>
          </w:p>
          <w:p w14:paraId="0000004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4D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11:00-12:00</w:t>
            </w:r>
          </w:p>
        </w:tc>
        <w:tc>
          <w:tcPr>
            <w:cnfStyle w:val="000100010000"/>
            <w:tcW w:w="7862" w:type="dxa"/>
          </w:tcPr>
          <w:p w14:paraId="0000004E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оценки.</w:t>
            </w: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4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12:00-13:00</w:t>
            </w:r>
          </w:p>
        </w:tc>
        <w:tc>
          <w:tcPr>
            <w:cnfStyle w:val="000100100000"/>
            <w:tcW w:w="7862" w:type="dxa"/>
          </w:tcPr>
          <w:p w14:paraId="0000005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51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13:00-13:15</w:t>
            </w:r>
          </w:p>
        </w:tc>
        <w:tc>
          <w:tcPr>
            <w:cnfStyle w:val="000100010000"/>
            <w:tcW w:w="7862" w:type="dxa"/>
          </w:tcPr>
          <w:p w14:paraId="000000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>
        <w:trPr>
          <w:cnfStyle w:val="000000100000"/>
          <w:trHeight w:val="650"/>
        </w:trPr>
        <w:tc>
          <w:tcPr>
            <w:cnfStyle w:val="001000100000"/>
            <w:tcW w:w="1744" w:type="dxa"/>
          </w:tcPr>
          <w:p w14:paraId="00000053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13:15-14:45</w:t>
            </w:r>
          </w:p>
        </w:tc>
        <w:tc>
          <w:tcPr>
            <w:cnfStyle w:val="000100100000"/>
            <w:tcW w:w="7862" w:type="dxa"/>
          </w:tcPr>
          <w:p w14:paraId="0000005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Поток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4"/>
                <w:szCs w:val="24"/>
              </w:rPr>
              <w:t xml:space="preserve"> Архитектура бровей. Окрашивание бровей краской,1,5 час</w:t>
            </w:r>
          </w:p>
          <w:p w14:paraId="00000055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56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13:15-15:15</w:t>
            </w:r>
          </w:p>
        </w:tc>
        <w:tc>
          <w:tcPr>
            <w:cnfStyle w:val="000100010000"/>
            <w:tcW w:w="7862" w:type="dxa"/>
          </w:tcPr>
          <w:p w14:paraId="0000005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Поток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 w:val="off"/>
                <w:bCs w:val="off"/>
                <w:sz w:val="24"/>
                <w:szCs w:val="24"/>
              </w:rPr>
              <w:t>Уход за кожей лица (инвариант) 2 часа.</w:t>
            </w: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58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15:15-19:00</w:t>
            </w:r>
          </w:p>
        </w:tc>
        <w:tc>
          <w:tcPr>
            <w:cnfStyle w:val="000100100000"/>
            <w:tcW w:w="7862" w:type="dxa"/>
          </w:tcPr>
          <w:p w14:paraId="0000005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оценки. Внесение оценок в систему. Подготовка площадки</w:t>
            </w:r>
          </w:p>
        </w:tc>
      </w:tr>
      <w:tr>
        <w:trPr>
          <w:cnfStyle w:val="000000010000"/>
          <w:trHeight w:val="143" w:hRule="atLeast"/>
        </w:trPr>
        <w:tc>
          <w:tcPr>
            <w:cnfStyle w:val="001000010000"/>
            <w:tcW w:w="9606" w:type="dxa"/>
            <w:gridSpan w:val="2"/>
            <w:shd w:val="clear" w:color="auto" w:fill="92d050"/>
            <w:vAlign w:val="center"/>
          </w:tcPr>
          <w:p w14:paraId="0000005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Д2  / «24» апре</w:t>
            </w:r>
            <w:r>
              <w:rPr>
                <w:b/>
                <w:bCs/>
                <w:sz w:val="24"/>
                <w:szCs w:val="24"/>
              </w:rPr>
              <w:t>ля 2025 г.</w:t>
            </w: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5B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07:30-08:45</w:t>
            </w:r>
          </w:p>
        </w:tc>
        <w:tc>
          <w:tcPr>
            <w:cnfStyle w:val="000100100000"/>
            <w:tcW w:w="7862" w:type="dxa"/>
          </w:tcPr>
          <w:p w14:paraId="0000005C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</w:t>
            </w:r>
          </w:p>
          <w:p w14:paraId="0000005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ОТ. Проверка тулбокса. Подготовка моделей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5E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08:45-09:00</w:t>
            </w:r>
          </w:p>
        </w:tc>
        <w:tc>
          <w:tcPr>
            <w:cnfStyle w:val="000100010000"/>
            <w:tcW w:w="7862" w:type="dxa"/>
          </w:tcPr>
          <w:p w14:paraId="0000005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60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09:00-10:30</w:t>
            </w:r>
          </w:p>
        </w:tc>
        <w:tc>
          <w:tcPr>
            <w:cnfStyle w:val="000100100000"/>
            <w:tcW w:w="7862" w:type="dxa"/>
          </w:tcPr>
          <w:p w14:paraId="0000006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Поток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Удаление нежелательных волос на голенях сахарной пастой (инвариант)</w:t>
            </w:r>
            <w:r>
              <w:rPr>
                <w:sz w:val="24"/>
                <w:szCs w:val="24"/>
              </w:rPr>
              <w:t>, 1,5 час.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62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09:00-10:00</w:t>
            </w:r>
          </w:p>
        </w:tc>
        <w:tc>
          <w:tcPr>
            <w:cnfStyle w:val="000100010000"/>
            <w:tcW w:w="7862" w:type="dxa"/>
          </w:tcPr>
          <w:p w14:paraId="00000063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Поток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 w:val="off"/>
                <w:bCs w:val="off"/>
                <w:sz w:val="24"/>
                <w:szCs w:val="24"/>
              </w:rPr>
              <w:t>Макияж (инвариант), 1 час</w:t>
            </w:r>
          </w:p>
          <w:p w14:paraId="00000064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6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cnfStyle w:val="000100100000"/>
            <w:tcW w:w="7862" w:type="dxa"/>
          </w:tcPr>
          <w:p w14:paraId="00000066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оценки.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67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11:30-12:30</w:t>
            </w:r>
          </w:p>
        </w:tc>
        <w:tc>
          <w:tcPr>
            <w:cnfStyle w:val="000100010000"/>
            <w:tcW w:w="7862" w:type="dxa"/>
          </w:tcPr>
          <w:p w14:paraId="00000068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69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12:30-12:45</w:t>
            </w:r>
          </w:p>
        </w:tc>
        <w:tc>
          <w:tcPr>
            <w:cnfStyle w:val="000100100000"/>
            <w:tcW w:w="7862" w:type="dxa"/>
          </w:tcPr>
          <w:p w14:paraId="0000006A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>
        <w:trPr>
          <w:cnfStyle w:val="000000010000"/>
          <w:trHeight w:val="551"/>
        </w:trPr>
        <w:tc>
          <w:tcPr>
            <w:cnfStyle w:val="001000010000"/>
            <w:tcW w:w="1744" w:type="dxa"/>
          </w:tcPr>
          <w:p w14:paraId="0000006B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12:45-14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cnfStyle w:val="000100010000"/>
            <w:tcW w:w="7862" w:type="dxa"/>
          </w:tcPr>
          <w:p w14:paraId="0000006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Поток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sz w:val="24"/>
                <w:szCs w:val="24"/>
              </w:rPr>
              <w:t xml:space="preserve"> Удаление нежелательных волос на голенях  сахарной пастой (инвариант), 1,5 час.</w:t>
            </w:r>
          </w:p>
        </w:tc>
      </w:tr>
      <w:tr>
        <w:trPr>
          <w:cnfStyle w:val="000000100000"/>
          <w:trHeight w:val="551"/>
        </w:trPr>
        <w:tc>
          <w:tcPr>
            <w:cnfStyle w:val="001000100000"/>
            <w:tcW w:w="1744" w:type="dxa"/>
          </w:tcPr>
          <w:p w14:paraId="0000006D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12:4</w:t>
            </w:r>
            <w:r>
              <w:rPr>
                <w:b/>
                <w:bCs/>
                <w:sz w:val="24"/>
                <w:szCs w:val="24"/>
              </w:rPr>
              <w:t>5-</w:t>
            </w: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</w:rPr>
              <w:t>:4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cnfStyle w:val="000100100000"/>
            <w:tcW w:w="7862" w:type="dxa"/>
          </w:tcPr>
          <w:p w14:paraId="0000006E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Поток 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 w:val="off"/>
                <w:bCs w:val="off"/>
                <w:sz w:val="24"/>
                <w:szCs w:val="24"/>
              </w:rPr>
              <w:t>Макияж (инвариант), 1 час</w:t>
            </w:r>
          </w:p>
        </w:tc>
      </w:tr>
      <w:tr>
        <w:trPr>
          <w:cnfStyle w:val="000000010000"/>
          <w:trHeight w:val="354"/>
        </w:trPr>
        <w:tc>
          <w:tcPr>
            <w:cnfStyle w:val="001000010000"/>
            <w:tcW w:w="1744" w:type="dxa"/>
          </w:tcPr>
          <w:p w14:paraId="0000006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13:45-14:45</w:t>
            </w:r>
          </w:p>
        </w:tc>
        <w:tc>
          <w:tcPr>
            <w:cnfStyle w:val="000100010000"/>
            <w:tcW w:w="7862" w:type="dxa"/>
            <w:shd w:val="clear" w:color="auto" w:fill="auto"/>
            <w:vAlign w:val="center"/>
          </w:tcPr>
          <w:p w14:paraId="0000007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оценки.</w:t>
            </w:r>
          </w:p>
        </w:tc>
      </w:tr>
      <w:tr>
        <w:trPr>
          <w:cnfStyle w:val="000000100000"/>
          <w:trHeight w:val="354"/>
        </w:trPr>
        <w:tc>
          <w:tcPr>
            <w:cnfStyle w:val="001000100000"/>
            <w:tcW w:w="1744" w:type="dxa"/>
          </w:tcPr>
          <w:p w14:paraId="00000071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14:45-17:00</w:t>
            </w:r>
          </w:p>
        </w:tc>
        <w:tc>
          <w:tcPr>
            <w:cnfStyle w:val="000100100000"/>
            <w:tcW w:w="7862" w:type="dxa"/>
            <w:shd w:val="clear" w:color="auto" w:fill="auto"/>
            <w:vAlign w:val="center"/>
          </w:tcPr>
          <w:p w14:paraId="0000007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Внесение оценок  в систему.</w:t>
            </w:r>
          </w:p>
        </w:tc>
      </w:tr>
      <w:tr>
        <w:trPr>
          <w:cnfStyle w:val="000000010000"/>
          <w:trHeight w:val="682" w:hRule="atLeast"/>
        </w:trPr>
        <w:tc>
          <w:tcPr>
            <w:cnfStyle w:val="001000010000"/>
            <w:tcW w:w="1744" w:type="dxa"/>
          </w:tcPr>
          <w:p w14:paraId="00000073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17:00-20:00</w:t>
            </w:r>
          </w:p>
        </w:tc>
        <w:tc>
          <w:tcPr>
            <w:cnfStyle w:val="000100010000"/>
            <w:tcW w:w="7862" w:type="dxa"/>
            <w:shd w:val="clear" w:color="auto" w:fill="auto"/>
            <w:vAlign w:val="center"/>
          </w:tcPr>
          <w:p w14:paraId="0000007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Проверка</w:t>
            </w:r>
            <w:r>
              <w:rPr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протоколов, ведомостей и готовности к следующему чемпионатному дню.</w:t>
            </w:r>
          </w:p>
        </w:tc>
      </w:tr>
      <w:tr>
        <w:trPr>
          <w:cnfStyle w:val="000000100000"/>
          <w:trHeight w:val="354"/>
        </w:trPr>
        <w:tc>
          <w:tcPr>
            <w:cnfStyle w:val="001000100000"/>
            <w:tcW w:w="1744" w:type="dxa"/>
            <w:shd w:val="clear" w:color="auto" w:fill="92d050"/>
          </w:tcPr>
          <w:p w14:paraId="00000075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  <w:highlight w:val="darkGreen"/>
              </w:rPr>
            </w:pPr>
          </w:p>
        </w:tc>
        <w:tc>
          <w:tcPr>
            <w:cnfStyle w:val="000100100000"/>
            <w:tcW w:w="7862" w:type="dxa"/>
            <w:shd w:val="clear" w:color="auto" w:fill="92d050"/>
            <w:vAlign w:val="center"/>
          </w:tcPr>
          <w:p w14:paraId="0000007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highlight w:val="darkGreen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Д3  / «25» апреля 2025 г.</w:t>
            </w:r>
          </w:p>
        </w:tc>
      </w:tr>
      <w:tr>
        <w:trPr>
          <w:cnfStyle w:val="000000010000"/>
          <w:trHeight w:val="454" w:hRule="atLeast"/>
        </w:trPr>
        <w:tc>
          <w:tcPr>
            <w:cnfStyle w:val="001000010000"/>
            <w:tcW w:w="1744" w:type="dxa"/>
          </w:tcPr>
          <w:p w14:paraId="00000077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07:30-08:45</w:t>
            </w:r>
          </w:p>
        </w:tc>
        <w:tc>
          <w:tcPr>
            <w:cnfStyle w:val="000100010000"/>
            <w:tcW w:w="7862" w:type="dxa"/>
            <w:shd w:val="clear" w:color="auto" w:fill="auto"/>
            <w:vAlign w:val="center"/>
          </w:tcPr>
          <w:p w14:paraId="00000078">
            <w:pPr>
              <w:pStyle w:val="TableParagraph"/>
              <w:spacing w:line="240" w:lineRule="auto"/>
              <w:ind w:left="0"/>
              <w:jc w:val="left"/>
              <w:rPr>
                <w:b w:val="off"/>
                <w:bCs w:val="off"/>
                <w:sz w:val="24"/>
                <w:szCs w:val="24"/>
                <w:highlight w:val="none"/>
              </w:rPr>
            </w:pPr>
            <w:r>
              <w:rPr>
                <w:b w:val="off"/>
                <w:bCs w:val="off"/>
                <w:sz w:val="24"/>
                <w:szCs w:val="24"/>
                <w:highlight w:val="none"/>
              </w:rPr>
              <w:t xml:space="preserve">Регистрация конкурсантов и экспертов. 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Поток </w:t>
            </w:r>
            <w:r>
              <w:rPr>
                <w:b/>
                <w:bCs/>
                <w:sz w:val="28"/>
                <w:szCs w:val="28"/>
                <w:highlight w:val="none"/>
              </w:rPr>
              <w:t>1</w:t>
            </w:r>
          </w:p>
          <w:p w14:paraId="0000007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 w:val="off"/>
                <w:bCs w:val="off"/>
                <w:sz w:val="24"/>
                <w:szCs w:val="24"/>
                <w:highlight w:val="none"/>
              </w:rPr>
              <w:t>Инструктаж по ОТ. Проверка тулбокса. Подготовка моделей</w:t>
            </w:r>
          </w:p>
        </w:tc>
      </w:tr>
      <w:tr>
        <w:trPr>
          <w:cnfStyle w:val="000000100000"/>
          <w:trHeight w:val="354"/>
        </w:trPr>
        <w:tc>
          <w:tcPr>
            <w:cnfStyle w:val="001000100000"/>
            <w:tcW w:w="1744" w:type="dxa"/>
          </w:tcPr>
          <w:p w14:paraId="0000007A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08:45-09:00</w:t>
            </w:r>
          </w:p>
        </w:tc>
        <w:tc>
          <w:tcPr>
            <w:cnfStyle w:val="000100100000"/>
            <w:tcW w:w="7862" w:type="dxa"/>
            <w:shd w:val="clear" w:color="auto" w:fill="auto"/>
            <w:vAlign w:val="center"/>
          </w:tcPr>
          <w:p w14:paraId="0000007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 w:val="off"/>
                <w:bCs w:val="off"/>
                <w:sz w:val="24"/>
                <w:szCs w:val="24"/>
                <w:highlight w:val="none"/>
              </w:rPr>
              <w:t>Брифинг</w:t>
            </w:r>
          </w:p>
        </w:tc>
      </w:tr>
      <w:tr>
        <w:trPr>
          <w:cnfStyle w:val="000000010000"/>
          <w:trHeight w:val="354"/>
        </w:trPr>
        <w:tc>
          <w:tcPr>
            <w:cnfStyle w:val="001000010000"/>
            <w:tcW w:w="1744" w:type="dxa"/>
          </w:tcPr>
          <w:p w14:paraId="0000007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09:00-11:30</w:t>
            </w:r>
          </w:p>
        </w:tc>
        <w:tc>
          <w:tcPr>
            <w:cnfStyle w:val="000100010000"/>
            <w:tcW w:w="7862" w:type="dxa"/>
            <w:shd w:val="clear" w:color="auto" w:fill="auto"/>
            <w:vAlign w:val="center"/>
          </w:tcPr>
          <w:p w14:paraId="0000007D">
            <w:pPr>
              <w:jc w:val="left"/>
              <w:rPr>
                <w:b/>
                <w:bCs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 xml:space="preserve">Поток </w:t>
            </w:r>
            <w:r>
              <w:rPr>
                <w:b/>
                <w:bCs/>
                <w:sz w:val="28"/>
                <w:szCs w:val="28"/>
                <w:highlight w:val="none"/>
              </w:rPr>
              <w:t xml:space="preserve">1 </w:t>
            </w:r>
            <w:r>
              <w:rPr>
                <w:b w:val="off"/>
                <w:bCs w:val="off"/>
                <w:highlight w:val="none"/>
              </w:rPr>
              <w:t>Уход за телом «Современный русский стиль» (инвариант), 2,5 часа.</w:t>
            </w:r>
          </w:p>
          <w:p w14:paraId="0000007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>
        <w:trPr>
          <w:cnfStyle w:val="000000100000"/>
          <w:trHeight w:val="354"/>
        </w:trPr>
        <w:tc>
          <w:tcPr>
            <w:cnfStyle w:val="001000100000"/>
            <w:tcW w:w="1744" w:type="dxa"/>
          </w:tcPr>
          <w:p w14:paraId="0000007F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11:30-12:30</w:t>
            </w:r>
          </w:p>
        </w:tc>
        <w:tc>
          <w:tcPr>
            <w:cnfStyle w:val="000100100000"/>
            <w:tcW w:w="7862" w:type="dxa"/>
            <w:shd w:val="clear" w:color="auto" w:fill="auto"/>
            <w:vAlign w:val="center"/>
          </w:tcPr>
          <w:p w14:paraId="00000080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>Проведение оценки.</w:t>
            </w:r>
          </w:p>
        </w:tc>
      </w:tr>
      <w:tr>
        <w:trPr>
          <w:cnfStyle w:val="000000010000"/>
          <w:trHeight w:val="354"/>
        </w:trPr>
        <w:tc>
          <w:tcPr>
            <w:cnfStyle w:val="001000010000"/>
            <w:tcW w:w="1744" w:type="dxa"/>
          </w:tcPr>
          <w:p w14:paraId="00000081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12:30-13:30</w:t>
            </w:r>
          </w:p>
        </w:tc>
        <w:tc>
          <w:tcPr>
            <w:cnfStyle w:val="000100010000"/>
            <w:tcW w:w="7862" w:type="dxa"/>
            <w:shd w:val="clear" w:color="auto" w:fill="auto"/>
            <w:vAlign w:val="center"/>
          </w:tcPr>
          <w:p w14:paraId="00000082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highlight w:val="none"/>
              </w:rPr>
              <w:t>Обед</w:t>
            </w:r>
          </w:p>
        </w:tc>
      </w:tr>
      <w:tr>
        <w:trPr>
          <w:cnfStyle w:val="000000100000"/>
          <w:trHeight w:val="354"/>
        </w:trPr>
        <w:tc>
          <w:tcPr>
            <w:cnfStyle w:val="001000100000"/>
            <w:tcW w:w="1744" w:type="dxa"/>
          </w:tcPr>
          <w:p w14:paraId="00000083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11:30-12:45</w:t>
            </w:r>
          </w:p>
        </w:tc>
        <w:tc>
          <w:tcPr>
            <w:cnfStyle w:val="000100100000"/>
            <w:tcW w:w="7862" w:type="dxa"/>
            <w:shd w:val="clear" w:color="auto" w:fill="auto"/>
            <w:vAlign w:val="center"/>
          </w:tcPr>
          <w:p w14:paraId="00000084">
            <w:pPr>
              <w:pStyle w:val="TableParagraph"/>
              <w:spacing w:line="240" w:lineRule="auto"/>
              <w:ind w:left="0"/>
              <w:jc w:val="left"/>
              <w:rPr>
                <w:b w:val="off"/>
                <w:bCs w:val="off"/>
                <w:sz w:val="24"/>
                <w:szCs w:val="24"/>
                <w:highlight w:val="none"/>
              </w:rPr>
            </w:pPr>
            <w:r>
              <w:rPr>
                <w:b w:val="off"/>
                <w:bCs w:val="off"/>
                <w:sz w:val="24"/>
                <w:szCs w:val="24"/>
                <w:highlight w:val="none"/>
              </w:rPr>
              <w:t xml:space="preserve">Регистрация конкурсантов и экспертов. </w:t>
            </w:r>
            <w:r>
              <w:rPr>
                <w:b/>
                <w:sz w:val="24"/>
                <w:szCs w:val="24"/>
                <w:highlight w:val="none"/>
              </w:rPr>
              <w:t xml:space="preserve">Поток </w:t>
            </w:r>
            <w:r>
              <w:rPr>
                <w:b/>
                <w:sz w:val="28"/>
                <w:szCs w:val="28"/>
                <w:highlight w:val="none"/>
              </w:rPr>
              <w:t>2</w:t>
            </w:r>
          </w:p>
          <w:p w14:paraId="0000008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 w:val="off"/>
                <w:bCs w:val="off"/>
                <w:sz w:val="24"/>
                <w:szCs w:val="24"/>
                <w:highlight w:val="none"/>
              </w:rPr>
              <w:t>Инструктаж по ОТ. Проверка тулбокса. Подготовка моделей</w:t>
            </w:r>
          </w:p>
        </w:tc>
      </w:tr>
      <w:tr>
        <w:trPr>
          <w:cnfStyle w:val="000000010000"/>
          <w:trHeight w:val="354"/>
        </w:trPr>
        <w:tc>
          <w:tcPr>
            <w:cnfStyle w:val="001000010000"/>
            <w:tcW w:w="1744" w:type="dxa"/>
          </w:tcPr>
          <w:p w14:paraId="00000086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12</w:t>
            </w:r>
            <w:r>
              <w:rPr>
                <w:b/>
                <w:bCs/>
                <w:sz w:val="24"/>
                <w:szCs w:val="24"/>
                <w:highlight w:val="none"/>
              </w:rPr>
              <w:t>:</w:t>
            </w:r>
            <w:r>
              <w:rPr>
                <w:b/>
                <w:bCs/>
                <w:sz w:val="24"/>
                <w:szCs w:val="24"/>
                <w:highlight w:val="none"/>
              </w:rPr>
              <w:t>45</w:t>
            </w:r>
            <w:r>
              <w:rPr>
                <w:b/>
                <w:bCs/>
                <w:sz w:val="24"/>
                <w:szCs w:val="24"/>
                <w:highlight w:val="none"/>
              </w:rPr>
              <w:t>-13</w:t>
            </w:r>
            <w:r>
              <w:rPr>
                <w:b/>
                <w:bCs/>
                <w:sz w:val="24"/>
                <w:szCs w:val="24"/>
                <w:highlight w:val="none"/>
              </w:rPr>
              <w:t>:00</w:t>
            </w:r>
          </w:p>
        </w:tc>
        <w:tc>
          <w:tcPr>
            <w:cnfStyle w:val="000100010000"/>
            <w:tcW w:w="7862" w:type="dxa"/>
            <w:shd w:val="clear" w:color="auto" w:fill="auto"/>
            <w:vAlign w:val="center"/>
          </w:tcPr>
          <w:p w14:paraId="0000008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 w:val="off"/>
                <w:bCs w:val="off"/>
                <w:sz w:val="24"/>
                <w:szCs w:val="24"/>
                <w:highlight w:val="none"/>
              </w:rPr>
              <w:t>Брифинг</w:t>
            </w:r>
          </w:p>
        </w:tc>
      </w:tr>
      <w:tr>
        <w:trPr>
          <w:cnfStyle w:val="000000100000"/>
          <w:trHeight w:val="354"/>
        </w:trPr>
        <w:tc>
          <w:tcPr>
            <w:cnfStyle w:val="001000100000"/>
            <w:tcW w:w="1744" w:type="dxa"/>
          </w:tcPr>
          <w:p w14:paraId="00000088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13</w:t>
            </w:r>
            <w:r>
              <w:rPr>
                <w:b/>
                <w:bCs/>
                <w:sz w:val="24"/>
                <w:szCs w:val="24"/>
                <w:highlight w:val="none"/>
              </w:rPr>
              <w:t>:00-15</w:t>
            </w:r>
            <w:r>
              <w:rPr>
                <w:b/>
                <w:bCs/>
                <w:sz w:val="24"/>
                <w:szCs w:val="24"/>
                <w:highlight w:val="none"/>
              </w:rPr>
              <w:t>:30</w:t>
            </w:r>
          </w:p>
        </w:tc>
        <w:tc>
          <w:tcPr>
            <w:cnfStyle w:val="000100100000"/>
            <w:tcW w:w="7862" w:type="dxa"/>
            <w:shd w:val="clear" w:color="auto" w:fill="auto"/>
            <w:vAlign w:val="center"/>
          </w:tcPr>
          <w:p w14:paraId="00000089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  <w:t xml:space="preserve">Поток </w:t>
            </w:r>
            <w:r>
              <w:rPr>
                <w:b/>
                <w:sz w:val="28"/>
                <w:szCs w:val="28"/>
                <w:highlight w:val="none"/>
              </w:rPr>
              <w:t xml:space="preserve">2  </w:t>
            </w:r>
            <w:r>
              <w:rPr>
                <w:b w:val="off"/>
                <w:bCs w:val="off"/>
                <w:sz w:val="24"/>
                <w:szCs w:val="24"/>
                <w:highlight w:val="none"/>
              </w:rPr>
              <w:t>Уход за телом « Современный русский стиль» (инвариант), 2,5 часа.</w:t>
            </w:r>
          </w:p>
        </w:tc>
      </w:tr>
      <w:tr>
        <w:trPr>
          <w:cnfStyle w:val="000000010000"/>
          <w:trHeight w:val="354"/>
        </w:trPr>
        <w:tc>
          <w:tcPr>
            <w:cnfStyle w:val="001000010000"/>
            <w:tcW w:w="1744" w:type="dxa"/>
          </w:tcPr>
          <w:p w14:paraId="0000008A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15:30 -16:00</w:t>
            </w:r>
          </w:p>
        </w:tc>
        <w:tc>
          <w:tcPr>
            <w:cnfStyle w:val="000100010000"/>
            <w:tcW w:w="7862" w:type="dxa"/>
            <w:shd w:val="clear" w:color="auto" w:fill="auto"/>
            <w:vAlign w:val="center"/>
          </w:tcPr>
          <w:p w14:paraId="0000008B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>Проведение оценки.</w:t>
            </w:r>
          </w:p>
        </w:tc>
      </w:tr>
      <w:tr>
        <w:trPr>
          <w:cnfStyle w:val="000000100000"/>
          <w:trHeight w:val="354"/>
        </w:trPr>
        <w:tc>
          <w:tcPr>
            <w:cnfStyle w:val="001000100000"/>
            <w:tcW w:w="1744" w:type="dxa"/>
          </w:tcPr>
          <w:p w14:paraId="0000008C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16</w:t>
            </w:r>
            <w:r>
              <w:rPr>
                <w:b/>
                <w:bCs/>
                <w:sz w:val="24"/>
                <w:szCs w:val="24"/>
                <w:highlight w:val="none"/>
              </w:rPr>
              <w:t>:00-16</w:t>
            </w:r>
            <w:r>
              <w:rPr>
                <w:b/>
                <w:bCs/>
                <w:sz w:val="24"/>
                <w:szCs w:val="24"/>
                <w:highlight w:val="none"/>
              </w:rPr>
              <w:t>:30</w:t>
            </w:r>
          </w:p>
        </w:tc>
        <w:tc>
          <w:tcPr>
            <w:cnfStyle w:val="000100100000"/>
            <w:tcW w:w="7862" w:type="dxa"/>
            <w:shd w:val="clear" w:color="auto" w:fill="auto"/>
            <w:vAlign w:val="center"/>
          </w:tcPr>
          <w:p w14:paraId="0000008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>Обед</w:t>
            </w:r>
          </w:p>
        </w:tc>
      </w:tr>
      <w:tr>
        <w:trPr>
          <w:cnfStyle w:val="000000010000"/>
          <w:trHeight w:val="354"/>
        </w:trPr>
        <w:tc>
          <w:tcPr>
            <w:cnfStyle w:val="001000010000"/>
            <w:tcW w:w="1744" w:type="dxa"/>
          </w:tcPr>
          <w:p w14:paraId="0000008E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16</w:t>
            </w:r>
            <w:r>
              <w:rPr>
                <w:b/>
                <w:bCs/>
                <w:sz w:val="24"/>
                <w:szCs w:val="24"/>
                <w:highlight w:val="none"/>
              </w:rPr>
              <w:t>:30-17</w:t>
            </w:r>
            <w:r>
              <w:rPr>
                <w:b/>
                <w:bCs/>
                <w:sz w:val="24"/>
                <w:szCs w:val="24"/>
                <w:highlight w:val="none"/>
              </w:rPr>
              <w:t>:30</w:t>
            </w:r>
          </w:p>
        </w:tc>
        <w:tc>
          <w:tcPr>
            <w:cnfStyle w:val="000100010000"/>
            <w:tcW w:w="7862" w:type="dxa"/>
            <w:shd w:val="clear" w:color="auto" w:fill="auto"/>
            <w:vAlign w:val="center"/>
          </w:tcPr>
          <w:p w14:paraId="0000008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>Подведение итогов с участниками.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>
          <w:cnfStyle w:val="000000100000"/>
          <w:trHeight w:val="354"/>
        </w:trPr>
        <w:tc>
          <w:tcPr>
            <w:cnfStyle w:val="001000100000"/>
            <w:tcW w:w="1744" w:type="dxa"/>
          </w:tcPr>
          <w:p w14:paraId="00000090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17:30-18:30</w:t>
            </w:r>
          </w:p>
        </w:tc>
        <w:tc>
          <w:tcPr>
            <w:cnfStyle w:val="000100100000"/>
            <w:tcW w:w="7862" w:type="dxa"/>
            <w:shd w:val="clear" w:color="auto" w:fill="auto"/>
            <w:vAlign w:val="center"/>
          </w:tcPr>
          <w:p w14:paraId="00000091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Внесение </w:t>
            </w:r>
            <w:r>
              <w:rPr>
                <w:sz w:val="24"/>
                <w:szCs w:val="24"/>
                <w:highlight w:val="none"/>
              </w:rPr>
              <w:t>оценок в систему, блокировка системы</w:t>
            </w:r>
          </w:p>
        </w:tc>
      </w:tr>
      <w:tr>
        <w:trPr>
          <w:cnfStyle w:val="000000010000"/>
          <w:trHeight w:val="354"/>
        </w:trPr>
        <w:tc>
          <w:tcPr>
            <w:cnfStyle w:val="001000010000"/>
            <w:tcW w:w="1744" w:type="dxa"/>
          </w:tcPr>
          <w:p w14:paraId="00000092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18:30-20:00</w:t>
            </w:r>
          </w:p>
        </w:tc>
        <w:tc>
          <w:tcPr>
            <w:cnfStyle w:val="000100010000"/>
            <w:tcW w:w="7862" w:type="dxa"/>
            <w:shd w:val="clear" w:color="auto" w:fill="auto"/>
            <w:vAlign w:val="center"/>
          </w:tcPr>
          <w:p w14:paraId="0000009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>Сверка оценок. Подписание протоколов</w:t>
            </w:r>
          </w:p>
        </w:tc>
      </w:tr>
      <w:tr>
        <w:trPr>
          <w:cnfStyle w:val="010000000000"/>
          <w:trHeight w:val="354"/>
        </w:trPr>
        <w:tc>
          <w:tcPr>
            <w:cnfStyle w:val="011000000000"/>
            <w:tcW w:w="1744" w:type="dxa"/>
          </w:tcPr>
          <w:p w14:paraId="00000094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20:00-21:00</w:t>
            </w:r>
          </w:p>
        </w:tc>
        <w:tc>
          <w:tcPr>
            <w:cnfStyle w:val="010100000000"/>
            <w:tcW w:w="7862" w:type="dxa"/>
            <w:shd w:val="clear" w:color="auto" w:fill="auto"/>
            <w:vAlign w:val="center"/>
          </w:tcPr>
          <w:p w14:paraId="00000095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>Подведение итогов с экспертами</w:t>
            </w:r>
          </w:p>
        </w:tc>
      </w:tr>
    </w:tbl>
    <w:p w14:paraId="00000096"/>
    <w:sectPr>
      <w:footerReference w:type="default" r:id="rId37"/>
      <w:pgSz w:w="11910" w:h="16840"/>
      <w:pgMar w:top="1134" w:right="850" w:bottom="1134" w:left="1701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 w14:paraId="00000097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 w14:paraId="00000098">
    <w:pPr>
      <w:pStyle w:val="BodyText"/>
      <w:spacing w:line="14" w:lineRule="auto"/>
      <w:rPr>
        <w:b w:val="off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compat>
    <w:ulTrailSpace/>
  </w:compat>
  <w:rsids>
    <w:rsidRoot w:val="00160500"/>
    <w:rsid w:val="000342FE"/>
    <w:rsid w:val="000A1790"/>
    <w:rsid w:val="001419E9"/>
    <w:rsid w:val="00160500"/>
    <w:rsid w:val="002B4CC1"/>
    <w:rsid w:val="002F3ED9"/>
    <w:rsid w:val="003B1C09"/>
    <w:rsid w:val="0053713D"/>
    <w:rsid w:val="00574A55"/>
    <w:rsid w:val="00577AFF"/>
    <w:rsid w:val="006025A8"/>
    <w:rsid w:val="006D3D57"/>
    <w:rsid w:val="0077484D"/>
    <w:rsid w:val="00774FDF"/>
    <w:rsid w:val="00777A51"/>
    <w:rsid w:val="00813D57"/>
    <w:rsid w:val="008F4ACD"/>
    <w:rsid w:val="00943A4A"/>
    <w:rsid w:val="009A702C"/>
    <w:rsid w:val="00BD1337"/>
    <w:rsid w:val="00C40A6F"/>
    <w:rsid w:val="00D93E16"/>
    <w:rsid w:val="00E12980"/>
    <w:rsid w:val="00E823F7"/>
    <w:rsid w:val="00F262AD"/>
    <w:rsid w:val="061B5E8D"/>
    <w:rsid w:val="2360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1"/>
    <w:qFormat w:val="on"/>
    <w:rPr>
      <w:rFonts w:ascii="Times New Roman" w:cs="Times New Roman" w:eastAsia="Times New Roman" w:hAnsi="Times New Roman"/>
      <w:lang w:val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NormalTable0">
    <w:name w:val="Normal Table0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 w:val="on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 w:val="on"/>
  </w:style>
  <w:style w:type="paragraph" w:customStyle="1" w:styleId="TableParagraph">
    <w:name w:val="Table Paragraph"/>
    <w:basedOn w:val="Normal"/>
    <w:uiPriority w:val="1"/>
    <w:qFormat w:val="on"/>
    <w:pPr>
      <w:spacing w:line="258" w:lineRule="exact"/>
      <w:ind w:left="105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Times New Roman" w:hAnsi="Tahoma"/>
      <w:sz w:val="16"/>
      <w:szCs w:val="16"/>
      <w:lang w:val="ru-RU"/>
    </w:rPr>
  </w:style>
  <w:style w:type="paragraph" w:customStyle="1" w:styleId="Обычный1">
    <w:name w:val="Обычный1"/>
    <w:uiPriority w:val="99"/>
    <w:qFormat w:val="on"/>
    <w:pPr>
      <w:widowControl w:val="on"/>
      <w:spacing w:after="200" w:line="276" w:lineRule="auto"/>
    </w:pPr>
    <w:rPr>
      <w:rFonts w:ascii="Times New Roman" w:cs="Times New Roman" w:eastAsia="DejaVu Sans" w:hAnsi="Times New Roman"/>
      <w:sz w:val="24"/>
      <w:szCs w:val="24"/>
      <w:lang w:val="ru-RU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ascii="Times New Roman" w:cs="Times New Roman" w:eastAsia="Times New Roman" w:hAnsi="Times New Roman"/>
      <w:lang w:val="ru-RU"/>
    </w:rPr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ascii="Times New Roman" w:cs="Times New Roman" w:eastAsia="Times New Roman" w:hAnsi="Times New Roman"/>
      <w:lang w:val="ru-RU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6" Type="http://schemas.openxmlformats.org/officeDocument/2006/relationships/image" Target="media/image1.jpeg"/><Relationship Id="rId37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Элина Николаевна Пушмина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