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937A1" w14:paraId="4CE5F912" w14:textId="77777777" w:rsidTr="001A566C">
        <w:tc>
          <w:tcPr>
            <w:tcW w:w="5419" w:type="dxa"/>
          </w:tcPr>
          <w:p w14:paraId="039B9680" w14:textId="77777777" w:rsidR="001937A1" w:rsidRDefault="001937A1" w:rsidP="001A566C">
            <w:pPr>
              <w:pStyle w:val="aff3"/>
              <w:rPr>
                <w:sz w:val="30"/>
              </w:rPr>
            </w:pPr>
            <w:bookmarkStart w:id="0" w:name="_Hlk137333438"/>
            <w:bookmarkEnd w:id="0"/>
            <w:r w:rsidRPr="00014B87">
              <w:rPr>
                <w:b/>
                <w:noProof/>
              </w:rPr>
              <w:drawing>
                <wp:inline distT="0" distB="0" distL="0" distR="0" wp14:anchorId="2D910BA6" wp14:editId="30789D32">
                  <wp:extent cx="3304380" cy="1286510"/>
                  <wp:effectExtent l="0" t="0" r="0" b="8890"/>
                  <wp:docPr id="5423291" name="Рисунок 542329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2E9581D" w14:textId="77777777" w:rsidR="001937A1" w:rsidRDefault="001937A1" w:rsidP="001A566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1E33625B" wp14:editId="2BF4C0B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EEC7576" w14:textId="3A542BEE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7CA2DF5" w14:textId="67DC3F4F" w:rsidR="001A206B" w:rsidRPr="001937A1" w:rsidRDefault="00F66017" w:rsidP="0019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3712D0AD" w14:textId="77777777" w:rsidR="001937A1" w:rsidRDefault="005E354C" w:rsidP="005E35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компетенции </w:t>
      </w:r>
    </w:p>
    <w:p w14:paraId="68429457" w14:textId="3DC860AE" w:rsidR="005E354C" w:rsidRDefault="005E354C" w:rsidP="005E35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«</w:t>
      </w:r>
      <w:r w:rsidR="001937A1" w:rsidRPr="001937A1">
        <w:rPr>
          <w:color w:val="000000"/>
          <w:sz w:val="40"/>
          <w:szCs w:val="40"/>
        </w:rPr>
        <w:t>Технологии волоконно-оптической связи для беспилотных авиационных систем</w:t>
      </w:r>
      <w:r>
        <w:rPr>
          <w:color w:val="000000"/>
          <w:sz w:val="40"/>
          <w:szCs w:val="40"/>
        </w:rPr>
        <w:t>»</w:t>
      </w:r>
    </w:p>
    <w:p w14:paraId="25B34662" w14:textId="77777777" w:rsidR="001937A1" w:rsidRDefault="001937A1" w:rsidP="005E354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center"/>
        <w:rPr>
          <w:color w:val="000000"/>
          <w:sz w:val="40"/>
          <w:szCs w:val="40"/>
        </w:rPr>
      </w:pPr>
    </w:p>
    <w:p w14:paraId="0D349DD6" w14:textId="77777777" w:rsidR="001937A1" w:rsidRDefault="001937A1" w:rsidP="0019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6"/>
          <w:szCs w:val="36"/>
        </w:rPr>
      </w:pPr>
      <w:r>
        <w:rPr>
          <w:i/>
          <w:sz w:val="36"/>
          <w:szCs w:val="36"/>
        </w:rPr>
        <w:t>Региональный этап</w:t>
      </w:r>
    </w:p>
    <w:p w14:paraId="3697CAEC" w14:textId="77777777" w:rsidR="001937A1" w:rsidRDefault="001937A1" w:rsidP="001937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36"/>
          <w:szCs w:val="36"/>
        </w:rPr>
      </w:pPr>
      <w:r w:rsidRPr="00584FB3">
        <w:rPr>
          <w:color w:val="000000"/>
          <w:sz w:val="36"/>
          <w:szCs w:val="36"/>
        </w:rPr>
        <w:t xml:space="preserve">Чемпионата </w:t>
      </w:r>
      <w:r>
        <w:rPr>
          <w:color w:val="000000"/>
          <w:sz w:val="36"/>
          <w:szCs w:val="36"/>
        </w:rPr>
        <w:t>высоких технологий</w:t>
      </w:r>
      <w:r w:rsidRPr="00584FB3">
        <w:rPr>
          <w:color w:val="000000"/>
          <w:sz w:val="36"/>
          <w:szCs w:val="36"/>
        </w:rPr>
        <w:t xml:space="preserve"> в 2</w:t>
      </w:r>
      <w:r>
        <w:rPr>
          <w:color w:val="000000"/>
          <w:sz w:val="36"/>
          <w:szCs w:val="36"/>
        </w:rPr>
        <w:t>025</w:t>
      </w:r>
      <w:r w:rsidRPr="00584FB3">
        <w:rPr>
          <w:color w:val="000000"/>
          <w:sz w:val="36"/>
          <w:szCs w:val="36"/>
        </w:rPr>
        <w:t xml:space="preserve"> г.</w:t>
      </w: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565D58C5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7666F881" w14:textId="67586EC9" w:rsid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87AD60" w14:textId="77777777" w:rsidR="00620E23" w:rsidRDefault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20E2994C" w:rsidR="001A206B" w:rsidRPr="00620E23" w:rsidRDefault="006A13C1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620E23">
        <w:rPr>
          <w:rFonts w:eastAsia="Times New Roman" w:cs="Times New Roman"/>
          <w:color w:val="000000"/>
          <w:sz w:val="28"/>
          <w:szCs w:val="28"/>
        </w:rPr>
        <w:t>202</w:t>
      </w:r>
      <w:r w:rsidR="008F1E68">
        <w:rPr>
          <w:rFonts w:eastAsia="Times New Roman" w:cs="Times New Roman"/>
          <w:color w:val="000000"/>
          <w:sz w:val="28"/>
          <w:szCs w:val="28"/>
        </w:rPr>
        <w:t>5</w:t>
      </w:r>
      <w:r w:rsidR="00004270" w:rsidRPr="00620E23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54DA8FB5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1B22B1">
            <w:rPr>
              <w:rFonts w:eastAsia="Times New Roman" w:cs="Times New Roman"/>
              <w:color w:val="000000"/>
              <w:sz w:val="28"/>
              <w:szCs w:val="28"/>
            </w:rPr>
            <w:t>4</w:t>
          </w:r>
        </w:p>
        <w:p w14:paraId="75AEF0BB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53563A42" w14:textId="7198C0BB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95370D">
            <w:rPr>
              <w:rFonts w:eastAsia="Times New Roman" w:cs="Times New Roman"/>
              <w:color w:val="000000"/>
              <w:sz w:val="28"/>
              <w:szCs w:val="28"/>
            </w:rPr>
            <w:t>9</w:t>
          </w:r>
        </w:p>
        <w:p w14:paraId="2E05C76D" w14:textId="13616A2B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</w:hyperlink>
          <w:r w:rsidR="0095370D">
            <w:rPr>
              <w:rFonts w:eastAsia="Times New Roman" w:cs="Times New Roman"/>
              <w:color w:val="000000"/>
              <w:sz w:val="28"/>
              <w:szCs w:val="28"/>
            </w:rPr>
            <w:t>10</w:t>
          </w:r>
        </w:p>
        <w:p w14:paraId="2EC06515" w14:textId="30C5501A" w:rsidR="001A206B" w:rsidRPr="008B0ED4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</w:hyperlink>
          <w:r>
            <w:fldChar w:fldCharType="end"/>
          </w:r>
          <w:r w:rsidR="008B0ED4" w:rsidRPr="008B0ED4">
            <w:rPr>
              <w:sz w:val="28"/>
              <w:szCs w:val="28"/>
            </w:rPr>
            <w:t>1</w:t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gjdgxs"/>
      <w:bookmarkEnd w:id="1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30j0zll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1. Область применения</w:t>
      </w:r>
    </w:p>
    <w:p w14:paraId="7CE73D2F" w14:textId="7D0AE25A" w:rsidR="00B214BA" w:rsidRDefault="00A8114D" w:rsidP="0016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B214BA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5E354C">
        <w:rPr>
          <w:rFonts w:eastAsia="Times New Roman" w:cs="Times New Roman"/>
          <w:color w:val="000000"/>
          <w:sz w:val="28"/>
          <w:szCs w:val="28"/>
        </w:rPr>
        <w:t>высоких технологий</w:t>
      </w:r>
      <w:r w:rsidR="00B214BA">
        <w:rPr>
          <w:rFonts w:eastAsia="Times New Roman" w:cs="Times New Roman"/>
          <w:color w:val="000000"/>
          <w:sz w:val="28"/>
          <w:szCs w:val="28"/>
        </w:rPr>
        <w:t xml:space="preserve"> в 2025 г.</w:t>
      </w:r>
    </w:p>
    <w:p w14:paraId="74DA18A6" w14:textId="26BC81AA" w:rsidR="001A206B" w:rsidRDefault="00A8114D" w:rsidP="00167B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</w:t>
      </w:r>
      <w:r w:rsidR="00B214BA">
        <w:rPr>
          <w:rFonts w:eastAsia="Times New Roman" w:cs="Times New Roman"/>
          <w:color w:val="000000"/>
          <w:sz w:val="28"/>
          <w:szCs w:val="28"/>
        </w:rPr>
        <w:t xml:space="preserve">участников </w:t>
      </w:r>
      <w:r w:rsidR="00B214BA" w:rsidRPr="00584FB3">
        <w:rPr>
          <w:rFonts w:eastAsia="Times New Roman" w:cs="Times New Roman"/>
          <w:color w:val="000000"/>
          <w:sz w:val="28"/>
          <w:szCs w:val="28"/>
        </w:rPr>
        <w:t xml:space="preserve">Чемпионата </w:t>
      </w:r>
      <w:r w:rsidR="005E354C">
        <w:rPr>
          <w:rFonts w:eastAsia="Times New Roman" w:cs="Times New Roman"/>
          <w:color w:val="000000"/>
          <w:sz w:val="28"/>
          <w:szCs w:val="28"/>
        </w:rPr>
        <w:t>высоких технологий</w:t>
      </w:r>
      <w:r w:rsidR="00B214BA" w:rsidRPr="00584FB3">
        <w:rPr>
          <w:rFonts w:eastAsia="Times New Roman" w:cs="Times New Roman"/>
          <w:color w:val="000000"/>
          <w:sz w:val="28"/>
          <w:szCs w:val="28"/>
        </w:rPr>
        <w:t xml:space="preserve"> в 20</w:t>
      </w:r>
      <w:r w:rsidR="00B214BA">
        <w:rPr>
          <w:rFonts w:eastAsia="Times New Roman" w:cs="Times New Roman"/>
          <w:color w:val="000000"/>
          <w:sz w:val="28"/>
          <w:szCs w:val="28"/>
        </w:rPr>
        <w:t xml:space="preserve">25 </w:t>
      </w:r>
      <w:r w:rsidR="00B214BA" w:rsidRPr="00584FB3">
        <w:rPr>
          <w:rFonts w:eastAsia="Times New Roman" w:cs="Times New Roman"/>
          <w:color w:val="000000"/>
          <w:sz w:val="28"/>
          <w:szCs w:val="28"/>
        </w:rPr>
        <w:t xml:space="preserve">г. </w:t>
      </w:r>
      <w:r>
        <w:rPr>
          <w:rFonts w:eastAsia="Times New Roman" w:cs="Times New Roman"/>
          <w:color w:val="000000"/>
          <w:sz w:val="28"/>
          <w:szCs w:val="28"/>
        </w:rPr>
        <w:t>компетенции «</w:t>
      </w:r>
      <w:r w:rsidR="0094771D" w:rsidRPr="0094771D">
        <w:rPr>
          <w:rFonts w:eastAsia="Times New Roman" w:cs="Times New Roman"/>
          <w:color w:val="000000"/>
          <w:sz w:val="28"/>
          <w:szCs w:val="28"/>
        </w:rPr>
        <w:t>Технологии волоконно-оптической связи для беспилотных авиационных систем</w:t>
      </w:r>
      <w:r w:rsidR="006A13C1">
        <w:rPr>
          <w:rFonts w:eastAsia="Times New Roman" w:cs="Times New Roman"/>
          <w:color w:val="000000"/>
          <w:sz w:val="28"/>
          <w:szCs w:val="28"/>
        </w:rPr>
        <w:t>»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1fob9te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29CDD06D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2.1.1 </w:t>
      </w:r>
      <w:r w:rsidRPr="0094771D">
        <w:rPr>
          <w:rFonts w:eastAsia="Times New Roman" w:cs="Times New Roman"/>
          <w:sz w:val="28"/>
          <w:szCs w:val="28"/>
        </w:rPr>
        <w:t>Трудовой кодекс Российской Федерации от 30.12.2001 № 197-ФЗ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68B30000" w14:textId="3A425241" w:rsidR="001A206B" w:rsidRDefault="00A8114D" w:rsidP="00A01CA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6A13C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01CA1" w:rsidRPr="0094771D">
        <w:rPr>
          <w:rFonts w:eastAsia="Times New Roman" w:cs="Times New Roman"/>
          <w:sz w:val="28"/>
          <w:szCs w:val="28"/>
        </w:rPr>
        <w:t>Профессиональный стандарт 17.071 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менее.</w:t>
      </w:r>
    </w:p>
    <w:p w14:paraId="7702E7D0" w14:textId="261EA7C1" w:rsidR="00B83576" w:rsidRPr="00B339A2" w:rsidRDefault="00A01CA1" w:rsidP="00B835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39A2">
        <w:rPr>
          <w:rFonts w:eastAsia="Times New Roman" w:cs="Times New Roman"/>
          <w:color w:val="000000"/>
          <w:sz w:val="28"/>
          <w:szCs w:val="28"/>
        </w:rPr>
        <w:t>2.1.</w:t>
      </w:r>
      <w:r w:rsidR="00B339A2" w:rsidRPr="00B339A2">
        <w:rPr>
          <w:rFonts w:eastAsia="Times New Roman" w:cs="Times New Roman"/>
          <w:color w:val="000000"/>
          <w:sz w:val="28"/>
          <w:szCs w:val="28"/>
        </w:rPr>
        <w:t>3</w:t>
      </w:r>
      <w:r w:rsidRPr="00B339A2">
        <w:rPr>
          <w:rFonts w:eastAsia="Times New Roman" w:cs="Times New Roman"/>
          <w:color w:val="000000"/>
          <w:sz w:val="28"/>
          <w:szCs w:val="28"/>
        </w:rPr>
        <w:t xml:space="preserve">.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 xml:space="preserve"> Типовые </w:t>
      </w:r>
      <w:r w:rsidR="00721E76" w:rsidRPr="00B339A2">
        <w:rPr>
          <w:rFonts w:eastAsia="Times New Roman" w:cs="Times New Roman"/>
          <w:color w:val="000000"/>
          <w:sz w:val="28"/>
          <w:szCs w:val="28"/>
        </w:rPr>
        <w:t xml:space="preserve">межотраслевые и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 xml:space="preserve">отраслевые </w:t>
      </w:r>
      <w:r w:rsidR="00721E76" w:rsidRPr="00B339A2">
        <w:rPr>
          <w:rFonts w:eastAsia="Times New Roman" w:cs="Times New Roman"/>
          <w:color w:val="000000"/>
          <w:sz w:val="28"/>
          <w:szCs w:val="28"/>
        </w:rPr>
        <w:t xml:space="preserve">инструкции и </w:t>
      </w:r>
      <w:r w:rsidR="00B83576" w:rsidRPr="00B339A2">
        <w:rPr>
          <w:rFonts w:eastAsia="Times New Roman" w:cs="Times New Roman"/>
          <w:color w:val="000000"/>
          <w:sz w:val="28"/>
          <w:szCs w:val="28"/>
        </w:rPr>
        <w:t>правила по охране труда</w:t>
      </w:r>
      <w:r w:rsidR="00BE4D09" w:rsidRPr="00B339A2">
        <w:rPr>
          <w:rFonts w:eastAsia="Times New Roman" w:cs="Times New Roman"/>
          <w:color w:val="000000"/>
          <w:sz w:val="28"/>
          <w:szCs w:val="28"/>
        </w:rPr>
        <w:t>:</w:t>
      </w:r>
    </w:p>
    <w:p w14:paraId="4D8C2449" w14:textId="2EE955DC" w:rsidR="00BE4D09" w:rsidRDefault="00BE4D09" w:rsidP="00A01D8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94771D">
        <w:rPr>
          <w:rFonts w:eastAsia="Times New Roman" w:cs="Times New Roman"/>
          <w:sz w:val="28"/>
          <w:szCs w:val="28"/>
        </w:rPr>
        <w:t>Приказ Минтруда от 27.11.2020 № 835н «Об утверждении Правил по охране труда при работе с инструментом и приспособлениями».</w:t>
      </w:r>
    </w:p>
    <w:p w14:paraId="3C90E1D7" w14:textId="0DAA7F6A" w:rsidR="00BC6381" w:rsidRPr="00BC6381" w:rsidRDefault="00BC6381" w:rsidP="00A01D89">
      <w:pPr>
        <w:pStyle w:val="af6"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709" w:hanging="567"/>
        <w:jc w:val="both"/>
        <w:rPr>
          <w:rFonts w:eastAsia="Times New Roman" w:cs="Times New Roman"/>
          <w:color w:val="000000"/>
          <w:sz w:val="28"/>
          <w:szCs w:val="28"/>
        </w:rPr>
      </w:pPr>
      <w:r w:rsidRPr="0094771D">
        <w:rPr>
          <w:rFonts w:eastAsia="Times New Roman" w:cs="Times New Roman"/>
          <w:sz w:val="28"/>
          <w:szCs w:val="28"/>
        </w:rPr>
        <w:t>Межотраслевые правила по охране труда при проведении работ по пайке и лужению изделий (ПОТ Р М 022-2002), утверждены постановлением Министерства труда и социального развития Российской Федерации 17.06.2002 № 41</w:t>
      </w:r>
      <w:r w:rsidR="0094771D">
        <w:rPr>
          <w:rFonts w:eastAsia="Times New Roman" w:cs="Times New Roman"/>
          <w:sz w:val="28"/>
          <w:szCs w:val="28"/>
        </w:rPr>
        <w:t>.</w:t>
      </w:r>
    </w:p>
    <w:p w14:paraId="01164B44" w14:textId="1F895174" w:rsidR="00B339A2" w:rsidRPr="00721E76" w:rsidRDefault="00B339A2" w:rsidP="00B339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2.1.4. </w:t>
      </w:r>
      <w:r w:rsidRPr="00B339A2">
        <w:rPr>
          <w:rFonts w:eastAsia="Times New Roman" w:cs="Times New Roman"/>
          <w:color w:val="000000"/>
          <w:sz w:val="28"/>
          <w:szCs w:val="28"/>
        </w:rPr>
        <w:t>Требования безопасности, изложенные в эксплуатационной и ремонтной документации организаций-изготовителей оборудования.</w:t>
      </w:r>
    </w:p>
    <w:p w14:paraId="7F495381" w14:textId="77777777" w:rsidR="00B339A2" w:rsidRDefault="00B339A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</w:p>
    <w:p w14:paraId="24F1BCEF" w14:textId="30508FA5" w:rsidR="009E78ED" w:rsidRDefault="009E78ED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1DA371F4" w14:textId="36E5D82B" w:rsidR="00261E10" w:rsidRDefault="00261E10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27DD1F3B" w14:textId="6BC683D2" w:rsidR="00261E10" w:rsidRDefault="00261E10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b/>
          <w:color w:val="000000"/>
          <w:sz w:val="28"/>
          <w:szCs w:val="28"/>
        </w:rPr>
      </w:pPr>
    </w:p>
    <w:p w14:paraId="36EB8BCA" w14:textId="79F41C61" w:rsidR="001A206B" w:rsidRDefault="00A8114D" w:rsidP="009E78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6403711" w:rsidR="001A206B" w:rsidRDefault="00A8114D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задания по компетенции «</w:t>
      </w:r>
      <w:r w:rsidR="0094771D" w:rsidRPr="0094771D">
        <w:rPr>
          <w:rFonts w:eastAsia="Times New Roman" w:cs="Times New Roman"/>
          <w:color w:val="000000"/>
          <w:sz w:val="28"/>
          <w:szCs w:val="28"/>
        </w:rPr>
        <w:t>Технологии волоконно-оптической связи для беспилотных авиационных систем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</w:t>
      </w:r>
      <w:r w:rsidR="001415EC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1B7F30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0E73F16A" w14:textId="77777777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Физические: </w:t>
      </w:r>
    </w:p>
    <w:p w14:paraId="11011619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режущие и колющие предметы; </w:t>
      </w:r>
    </w:p>
    <w:p w14:paraId="71B98576" w14:textId="769947CE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7541EB89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повышенный шум;  </w:t>
      </w:r>
    </w:p>
    <w:p w14:paraId="7CF5E7B8" w14:textId="77777777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опасность травмирования при столкновении с летящим (падающим) коптером; </w:t>
      </w:r>
    </w:p>
    <w:p w14:paraId="00C76EEA" w14:textId="719C9ACD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>опасность травмирования при неправильном порядке подключения</w:t>
      </w:r>
      <w:r w:rsidR="00261E10">
        <w:rPr>
          <w:rFonts w:eastAsia="Times New Roman" w:cs="Times New Roman"/>
          <w:color w:val="000000"/>
          <w:sz w:val="28"/>
          <w:szCs w:val="28"/>
        </w:rPr>
        <w:t xml:space="preserve"> (сборки) и подготовки к полету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 коптера;</w:t>
      </w:r>
    </w:p>
    <w:p w14:paraId="03CC8AC3" w14:textId="20610590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3EA21675" w14:textId="77777777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AEF8AD1" w14:textId="77777777" w:rsidR="00B339A2" w:rsidRDefault="00721E76" w:rsidP="00B339A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 Химические: </w:t>
      </w:r>
    </w:p>
    <w:p w14:paraId="1B9142CD" w14:textId="3AC2B6E7" w:rsid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аэрозолей, паров флюса и припоя.</w:t>
      </w:r>
    </w:p>
    <w:p w14:paraId="762C441C" w14:textId="110A7D3F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 xml:space="preserve"> Психологические: </w:t>
      </w:r>
    </w:p>
    <w:p w14:paraId="1B3DCF00" w14:textId="32AD5808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чрезмерное напряжение внимания; </w:t>
      </w:r>
    </w:p>
    <w:p w14:paraId="2D3AEAF9" w14:textId="3F16F828" w:rsidR="00721E76" w:rsidRPr="00721E76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усиленная нагрузка на зрение; </w:t>
      </w:r>
    </w:p>
    <w:p w14:paraId="759B52DA" w14:textId="6F3AFAC8" w:rsidR="001A206B" w:rsidRDefault="00721E76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721E76">
        <w:rPr>
          <w:rFonts w:eastAsia="Times New Roman" w:cs="Times New Roman"/>
          <w:color w:val="000000"/>
          <w:sz w:val="28"/>
          <w:szCs w:val="28"/>
        </w:rPr>
        <w:t>повышенная ответственность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5B81380D" w14:textId="7FDE056E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 и применять средства индивидуальной защиты</w:t>
      </w:r>
      <w:r w:rsidR="00B339A2">
        <w:rPr>
          <w:rFonts w:eastAsia="Times New Roman" w:cs="Times New Roman"/>
          <w:color w:val="000000"/>
          <w:sz w:val="28"/>
          <w:szCs w:val="28"/>
        </w:rPr>
        <w:t xml:space="preserve"> при защите от воздействия соответствующих вредных факторов</w:t>
      </w:r>
      <w:r>
        <w:rPr>
          <w:rFonts w:eastAsia="Times New Roman" w:cs="Times New Roman"/>
          <w:color w:val="000000"/>
          <w:sz w:val="28"/>
          <w:szCs w:val="28"/>
        </w:rPr>
        <w:t>:</w:t>
      </w:r>
    </w:p>
    <w:p w14:paraId="4BF4FA9A" w14:textId="4E726200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  <w:t xml:space="preserve">спецкостюм (рабочий халат, комбинезон) - предназначен для защиты здоровья на рабочем месте от </w:t>
      </w:r>
      <w:r w:rsidR="004D3218">
        <w:rPr>
          <w:rFonts w:eastAsia="Times New Roman" w:cs="Times New Roman"/>
          <w:color w:val="000000"/>
          <w:sz w:val="28"/>
          <w:szCs w:val="28"/>
        </w:rPr>
        <w:t xml:space="preserve">таких вредных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факторов, </w:t>
      </w:r>
      <w:r w:rsidR="004D3218">
        <w:rPr>
          <w:rFonts w:eastAsia="Times New Roman" w:cs="Times New Roman"/>
          <w:color w:val="000000"/>
          <w:sz w:val="28"/>
          <w:szCs w:val="28"/>
        </w:rPr>
        <w:t>ка</w:t>
      </w:r>
      <w:r w:rsidRPr="00721E76">
        <w:rPr>
          <w:rFonts w:eastAsia="Times New Roman" w:cs="Times New Roman"/>
          <w:color w:val="000000"/>
          <w:sz w:val="28"/>
          <w:szCs w:val="28"/>
        </w:rPr>
        <w:t>к жидкая канифоль, расплавленный припой, острые предметы и т.п. Спецодежда должна быть изготовлена их антистатической ткани, устойчивой к термическому воздействию. Во время работ спецодежда должны быть застегнута на все пуговицы, рукава должны быть раскатаны и застегнуты.;</w:t>
      </w:r>
    </w:p>
    <w:p w14:paraId="103EB2E6" w14:textId="20DE469A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902D99">
        <w:rPr>
          <w:rFonts w:eastAsia="Times New Roman" w:cs="Times New Roman"/>
          <w:color w:val="000000"/>
          <w:sz w:val="28"/>
          <w:szCs w:val="28"/>
        </w:rPr>
        <w:t>при необходимости защиты</w:t>
      </w:r>
      <w:r w:rsidR="00902D99" w:rsidRPr="00721E7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02D99">
        <w:rPr>
          <w:rFonts w:eastAsia="Times New Roman" w:cs="Times New Roman"/>
          <w:color w:val="000000"/>
          <w:sz w:val="28"/>
          <w:szCs w:val="28"/>
        </w:rPr>
        <w:t xml:space="preserve">рук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рабочие перчатки; </w:t>
      </w:r>
    </w:p>
    <w:p w14:paraId="5061E9EF" w14:textId="014A7641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CF4613">
        <w:rPr>
          <w:rFonts w:eastAsia="Times New Roman" w:cs="Times New Roman"/>
          <w:color w:val="000000"/>
          <w:sz w:val="28"/>
          <w:szCs w:val="28"/>
        </w:rPr>
        <w:t xml:space="preserve">при необходимости защиты органов дыхания </w:t>
      </w:r>
      <w:r w:rsidRPr="00721E76">
        <w:rPr>
          <w:rFonts w:eastAsia="Times New Roman" w:cs="Times New Roman"/>
          <w:color w:val="000000"/>
          <w:sz w:val="28"/>
          <w:szCs w:val="28"/>
        </w:rPr>
        <w:t xml:space="preserve">респиратор или маска;  </w:t>
      </w:r>
    </w:p>
    <w:p w14:paraId="5758617F" w14:textId="255B921F" w:rsidR="00721E76" w:rsidRP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902D99">
        <w:rPr>
          <w:rFonts w:eastAsia="Times New Roman" w:cs="Times New Roman"/>
          <w:color w:val="000000"/>
          <w:sz w:val="28"/>
          <w:szCs w:val="28"/>
        </w:rPr>
        <w:t>при необходимости защиты</w:t>
      </w:r>
      <w:r w:rsidR="00902D99" w:rsidRPr="00721E7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02D99">
        <w:rPr>
          <w:rFonts w:eastAsia="Times New Roman" w:cs="Times New Roman"/>
          <w:color w:val="000000"/>
          <w:sz w:val="28"/>
          <w:szCs w:val="28"/>
        </w:rPr>
        <w:t xml:space="preserve">органов зрения </w:t>
      </w:r>
      <w:r w:rsidRPr="00721E76">
        <w:rPr>
          <w:rFonts w:eastAsia="Times New Roman" w:cs="Times New Roman"/>
          <w:color w:val="000000"/>
          <w:sz w:val="28"/>
          <w:szCs w:val="28"/>
        </w:rPr>
        <w:t>защитные очки прозрачные, открытого или закрытого типа;</w:t>
      </w:r>
    </w:p>
    <w:p w14:paraId="29BBCFDE" w14:textId="7E39079D" w:rsidR="00721E76" w:rsidRDefault="00721E76" w:rsidP="00721E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721E76">
        <w:rPr>
          <w:rFonts w:eastAsia="Times New Roman" w:cs="Times New Roman"/>
          <w:color w:val="000000"/>
          <w:sz w:val="28"/>
          <w:szCs w:val="28"/>
        </w:rPr>
        <w:t>-</w:t>
      </w:r>
      <w:r w:rsidRPr="00721E76">
        <w:rPr>
          <w:rFonts w:eastAsia="Times New Roman" w:cs="Times New Roman"/>
          <w:color w:val="000000"/>
          <w:sz w:val="28"/>
          <w:szCs w:val="28"/>
        </w:rPr>
        <w:tab/>
      </w:r>
      <w:r w:rsidR="00CF4613">
        <w:rPr>
          <w:rFonts w:eastAsia="Times New Roman" w:cs="Times New Roman"/>
          <w:color w:val="000000"/>
          <w:sz w:val="28"/>
          <w:szCs w:val="28"/>
        </w:rPr>
        <w:t xml:space="preserve">исключено попадание волос в движущиеся части механизмов - при необходимости используется </w:t>
      </w:r>
      <w:r w:rsidRPr="00721E76">
        <w:rPr>
          <w:rFonts w:eastAsia="Times New Roman" w:cs="Times New Roman"/>
          <w:color w:val="000000"/>
          <w:sz w:val="28"/>
          <w:szCs w:val="28"/>
        </w:rPr>
        <w:t>головной убор, под который собраны волосы (бейсболка, каскетка, берет и тд).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30C747BE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</w:t>
      </w:r>
      <w:r w:rsidR="00B214BA">
        <w:rPr>
          <w:rFonts w:eastAsia="Times New Roman" w:cs="Times New Roman"/>
          <w:color w:val="000000"/>
          <w:sz w:val="28"/>
          <w:szCs w:val="28"/>
        </w:rPr>
        <w:t>конкурсантом</w:t>
      </w:r>
      <w:r>
        <w:rPr>
          <w:rFonts w:eastAsia="Times New Roman" w:cs="Times New Roman"/>
          <w:color w:val="000000"/>
          <w:sz w:val="28"/>
          <w:szCs w:val="28"/>
        </w:rPr>
        <w:t xml:space="preserve">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5" w:name="_heading=h.tyjcwt"/>
      <w:bookmarkEnd w:id="5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74748263" w14:textId="77777777" w:rsidR="009E78ED" w:rsidRDefault="00A01D89" w:rsidP="009E78ED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6"/>
        </w:tabs>
        <w:spacing w:line="360" w:lineRule="auto"/>
        <w:ind w:left="0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В </w:t>
      </w:r>
      <w:r w:rsidR="009E78ED">
        <w:rPr>
          <w:rFonts w:eastAsia="Times New Roman" w:cs="Times New Roman"/>
          <w:color w:val="000000"/>
          <w:sz w:val="28"/>
          <w:szCs w:val="28"/>
        </w:rPr>
        <w:t xml:space="preserve">подготовительный 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день </w:t>
      </w:r>
      <w:r>
        <w:rPr>
          <w:rFonts w:eastAsia="Times New Roman" w:cs="Times New Roman"/>
          <w:color w:val="000000"/>
          <w:sz w:val="28"/>
          <w:szCs w:val="28"/>
        </w:rPr>
        <w:t>Д-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1 </w:t>
      </w:r>
    </w:p>
    <w:p w14:paraId="40CA771D" w14:textId="0C27F87D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место. </w:t>
      </w:r>
    </w:p>
    <w:p w14:paraId="32487325" w14:textId="65537FB8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>Проверить специальную одежду, обувь и др</w:t>
      </w:r>
      <w:r>
        <w:rPr>
          <w:rFonts w:eastAsia="Times New Roman" w:cs="Times New Roman"/>
          <w:color w:val="000000"/>
          <w:sz w:val="28"/>
          <w:szCs w:val="28"/>
        </w:rPr>
        <w:t>угие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 средства индивидуальной защиты. </w:t>
      </w:r>
      <w:r>
        <w:rPr>
          <w:rFonts w:eastAsia="Times New Roman" w:cs="Times New Roman"/>
          <w:color w:val="000000"/>
          <w:sz w:val="28"/>
          <w:szCs w:val="28"/>
        </w:rPr>
        <w:t>Использовать</w:t>
      </w:r>
      <w:r w:rsidRPr="00A01D89">
        <w:rPr>
          <w:rFonts w:eastAsia="Times New Roman" w:cs="Times New Roman"/>
          <w:color w:val="000000"/>
          <w:sz w:val="28"/>
          <w:szCs w:val="28"/>
        </w:rPr>
        <w:t xml:space="preserve"> необходимые средства защиты для выполнения подготовки рабочих мест, инструмента и оборудования. </w:t>
      </w:r>
    </w:p>
    <w:p w14:paraId="6F4026D4" w14:textId="4C44E5F6" w:rsidR="00A01D89" w:rsidRPr="00A01D89" w:rsidRDefault="00A01D89" w:rsidP="00620E23">
      <w:pPr>
        <w:pStyle w:val="af6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Подготовить рабочее место: </w:t>
      </w:r>
    </w:p>
    <w:p w14:paraId="0B1E7E17" w14:textId="3F2B9B20" w:rsidR="00A01D89" w:rsidRP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а) </w:t>
      </w:r>
      <w:r w:rsidR="00A01D89" w:rsidRPr="00620E23">
        <w:rPr>
          <w:rFonts w:eastAsia="Times New Roman" w:cs="Times New Roman"/>
          <w:color w:val="000000"/>
          <w:sz w:val="28"/>
          <w:szCs w:val="28"/>
        </w:rPr>
        <w:t xml:space="preserve">разместить инструмент и расходные материалы в инструментальный ящик (стеллаж); </w:t>
      </w:r>
    </w:p>
    <w:p w14:paraId="2BD80190" w14:textId="196503CF" w:rsidR="00A01D89" w:rsidRPr="00620E23" w:rsidRDefault="00620E23" w:rsidP="00620E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б) </w:t>
      </w:r>
      <w:r w:rsidR="00A01D89" w:rsidRPr="00620E23">
        <w:rPr>
          <w:rFonts w:eastAsia="Times New Roman" w:cs="Times New Roman"/>
          <w:color w:val="000000"/>
          <w:sz w:val="28"/>
          <w:szCs w:val="28"/>
        </w:rPr>
        <w:t>произвести подключение и настройку оборудования.</w:t>
      </w:r>
    </w:p>
    <w:p w14:paraId="18C0B68D" w14:textId="673BC97C" w:rsidR="00A01D89" w:rsidRDefault="00A01D89" w:rsidP="00620E23">
      <w:pPr>
        <w:pStyle w:val="af6"/>
        <w:numPr>
          <w:ilvl w:val="0"/>
          <w:numId w:val="2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A01D89">
        <w:rPr>
          <w:rFonts w:eastAsia="Times New Roman" w:cs="Times New Roman"/>
          <w:color w:val="000000"/>
          <w:sz w:val="28"/>
          <w:szCs w:val="28"/>
        </w:rPr>
        <w:t xml:space="preserve">Подготовить инструмент и оборудование, разрешенное к самостоятельной работе: </w:t>
      </w:r>
    </w:p>
    <w:tbl>
      <w:tblPr>
        <w:tblStyle w:val="17"/>
        <w:tblW w:w="9603" w:type="dxa"/>
        <w:tblInd w:w="-110" w:type="dxa"/>
        <w:tblCellMar>
          <w:top w:w="12" w:type="dxa"/>
          <w:left w:w="72" w:type="dxa"/>
          <w:right w:w="26" w:type="dxa"/>
        </w:tblCellMar>
        <w:tblLook w:val="04A0" w:firstRow="1" w:lastRow="0" w:firstColumn="1" w:lastColumn="0" w:noHBand="0" w:noVBand="1"/>
      </w:tblPr>
      <w:tblGrid>
        <w:gridCol w:w="3644"/>
        <w:gridCol w:w="5959"/>
      </w:tblGrid>
      <w:tr w:rsidR="009E78ED" w:rsidRPr="009E78ED" w14:paraId="0D74289F" w14:textId="77777777" w:rsidTr="00620E23">
        <w:trPr>
          <w:trHeight w:val="94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91C1" w14:textId="55C4A290" w:rsidR="009E78ED" w:rsidRPr="009E78ED" w:rsidRDefault="009E78ED" w:rsidP="00620E23">
            <w:pPr>
              <w:spacing w:line="259" w:lineRule="auto"/>
              <w:ind w:left="38" w:right="20" w:hanging="8"/>
              <w:jc w:val="center"/>
              <w:rPr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>Наименование инструмента, приспособлений и инвентаря, материалов и др.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0A735" w14:textId="77777777" w:rsidR="00620E23" w:rsidRDefault="009E78ED" w:rsidP="00620E23">
            <w:pPr>
              <w:spacing w:line="259" w:lineRule="auto"/>
              <w:ind w:left="-70"/>
              <w:jc w:val="center"/>
              <w:rPr>
                <w:b/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 xml:space="preserve">Правила подготовки к выполнению </w:t>
            </w:r>
          </w:p>
          <w:p w14:paraId="4D2487A2" w14:textId="1AB69EA4" w:rsidR="009E78ED" w:rsidRPr="009E78ED" w:rsidRDefault="009E78ED" w:rsidP="00620E23">
            <w:pPr>
              <w:spacing w:line="259" w:lineRule="auto"/>
              <w:ind w:left="-70"/>
              <w:jc w:val="center"/>
              <w:rPr>
                <w:color w:val="000000" w:themeColor="text1"/>
              </w:rPr>
            </w:pPr>
            <w:r w:rsidRPr="009E78ED">
              <w:rPr>
                <w:b/>
                <w:color w:val="000000" w:themeColor="text1"/>
              </w:rPr>
              <w:t>конкурсного задания</w:t>
            </w:r>
          </w:p>
        </w:tc>
      </w:tr>
      <w:tr w:rsidR="009E78ED" w:rsidRPr="009E78ED" w14:paraId="309DB313" w14:textId="77777777" w:rsidTr="00620E23">
        <w:trPr>
          <w:trHeight w:val="5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1C47" w14:textId="77777777" w:rsidR="009E78ED" w:rsidRPr="009E78ED" w:rsidRDefault="009E78ED" w:rsidP="0094771D">
            <w:pPr>
              <w:spacing w:line="259" w:lineRule="auto"/>
              <w:ind w:right="166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Рабочее пространство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85BF" w14:textId="3751F668" w:rsidR="009E78ED" w:rsidRPr="009E78ED" w:rsidRDefault="009E78ED" w:rsidP="00CD721F">
            <w:pPr>
              <w:tabs>
                <w:tab w:val="center" w:pos="1236"/>
                <w:tab w:val="center" w:pos="2932"/>
                <w:tab w:val="center" w:pos="4533"/>
                <w:tab w:val="right" w:pos="6031"/>
              </w:tabs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>Расположить</w:t>
            </w:r>
            <w:r w:rsidR="00CD721F">
              <w:rPr>
                <w:color w:val="000000" w:themeColor="text1"/>
              </w:rPr>
              <w:t xml:space="preserve"> </w:t>
            </w:r>
            <w:r w:rsidRPr="009E78ED">
              <w:rPr>
                <w:color w:val="000000" w:themeColor="text1"/>
              </w:rPr>
              <w:t xml:space="preserve">удлинитель, </w:t>
            </w:r>
            <w:r w:rsidRPr="009E78ED">
              <w:rPr>
                <w:color w:val="000000" w:themeColor="text1"/>
              </w:rPr>
              <w:tab/>
              <w:t xml:space="preserve">обозначить </w:t>
            </w:r>
            <w:r w:rsidRPr="009E78ED">
              <w:rPr>
                <w:color w:val="000000" w:themeColor="text1"/>
              </w:rPr>
              <w:tab/>
              <w:t xml:space="preserve">зону сборочных операций, зону работы с ПК </w:t>
            </w:r>
          </w:p>
        </w:tc>
      </w:tr>
      <w:tr w:rsidR="009E78ED" w:rsidRPr="009E78ED" w14:paraId="79F0B013" w14:textId="77777777" w:rsidTr="00620E23">
        <w:trPr>
          <w:trHeight w:val="854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CB5" w14:textId="77777777" w:rsidR="009E78ED" w:rsidRPr="009E78ED" w:rsidRDefault="009E78ED" w:rsidP="0094771D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Инструменты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5632" w14:textId="77777777" w:rsidR="009E78ED" w:rsidRPr="009E78ED" w:rsidRDefault="009E78ED" w:rsidP="00CD721F">
            <w:pPr>
              <w:spacing w:line="259" w:lineRule="auto"/>
              <w:ind w:left="34" w:right="5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Разложить инструменты в порядке приоритетности, редко используемые убрать в органайзер/ящик для инструментов </w:t>
            </w:r>
          </w:p>
        </w:tc>
      </w:tr>
      <w:tr w:rsidR="009E78ED" w:rsidRPr="009E78ED" w14:paraId="57A6B7EC" w14:textId="77777777" w:rsidTr="00620E23">
        <w:trPr>
          <w:trHeight w:val="57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C908" w14:textId="77777777" w:rsidR="009E78ED" w:rsidRPr="009E78ED" w:rsidRDefault="009E78ED" w:rsidP="0094771D">
            <w:pPr>
              <w:spacing w:line="259" w:lineRule="auto"/>
              <w:ind w:right="150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Электрооборудование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02C3" w14:textId="77777777" w:rsidR="009E78ED" w:rsidRPr="009E78ED" w:rsidRDefault="009E78ED" w:rsidP="00CD721F">
            <w:pPr>
              <w:spacing w:line="259" w:lineRule="auto"/>
              <w:ind w:left="34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Проверить все розетки, провода, разъемы на наличие дефектов и целостности изоляции </w:t>
            </w:r>
          </w:p>
        </w:tc>
      </w:tr>
      <w:tr w:rsidR="009E78ED" w:rsidRPr="009E78ED" w14:paraId="125C7A75" w14:textId="77777777" w:rsidTr="00620E23">
        <w:trPr>
          <w:trHeight w:val="262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C4B5" w14:textId="77777777" w:rsidR="009E78ED" w:rsidRPr="009E78ED" w:rsidRDefault="009E78ED" w:rsidP="0094771D">
            <w:pPr>
              <w:spacing w:line="259" w:lineRule="auto"/>
              <w:ind w:right="82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Паяльная станция, вытяжка, осветительные приборы, ноутбук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</w:tcPr>
          <w:p w14:paraId="168923C8" w14:textId="536B8C14" w:rsidR="009E78ED" w:rsidRPr="009E78ED" w:rsidRDefault="009E78ED" w:rsidP="0094771D">
            <w:pPr>
              <w:spacing w:after="5" w:line="236" w:lineRule="auto"/>
              <w:ind w:left="79" w:right="1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Проверить исправность инструмента и приспособлений: </w:t>
            </w:r>
          </w:p>
          <w:p w14:paraId="262E62D6" w14:textId="77777777" w:rsidR="009E78ED" w:rsidRPr="009E78ED" w:rsidRDefault="009E78ED" w:rsidP="0094771D">
            <w:pPr>
              <w:numPr>
                <w:ilvl w:val="0"/>
                <w:numId w:val="12"/>
              </w:numPr>
              <w:tabs>
                <w:tab w:val="left" w:pos="362"/>
              </w:tabs>
              <w:spacing w:line="259" w:lineRule="auto"/>
              <w:ind w:left="79" w:right="194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провода целы и не перебиты; </w:t>
            </w:r>
          </w:p>
          <w:p w14:paraId="5C92618A" w14:textId="77777777" w:rsidR="009E78ED" w:rsidRPr="009E78ED" w:rsidRDefault="009E78ED" w:rsidP="0094771D">
            <w:pPr>
              <w:numPr>
                <w:ilvl w:val="0"/>
                <w:numId w:val="12"/>
              </w:numPr>
              <w:tabs>
                <w:tab w:val="left" w:pos="362"/>
              </w:tabs>
              <w:spacing w:after="2" w:line="238" w:lineRule="auto"/>
              <w:ind w:left="79" w:right="194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паяльник находится в специальном держателе; - подготовлены средства для очистки жала паяльника, сменные жала; </w:t>
            </w:r>
          </w:p>
          <w:p w14:paraId="06492D59" w14:textId="77777777" w:rsidR="00902D99" w:rsidRDefault="009E78ED" w:rsidP="0094771D">
            <w:pPr>
              <w:numPr>
                <w:ilvl w:val="0"/>
                <w:numId w:val="12"/>
              </w:numPr>
              <w:tabs>
                <w:tab w:val="left" w:pos="362"/>
              </w:tabs>
              <w:spacing w:line="259" w:lineRule="auto"/>
              <w:ind w:left="79" w:right="194"/>
              <w:outlineLvl w:val="9"/>
              <w:rPr>
                <w:color w:val="000000" w:themeColor="text1"/>
              </w:rPr>
            </w:pPr>
            <w:r w:rsidRPr="009E78ED">
              <w:rPr>
                <w:rFonts w:ascii="Calibri" w:hAnsi="Calibri"/>
                <w:noProof/>
                <w:color w:val="000000" w:themeColor="text1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D3C7A2C" wp14:editId="1427E47F">
                      <wp:simplePos x="0" y="0"/>
                      <wp:positionH relativeFrom="column">
                        <wp:posOffset>48768</wp:posOffset>
                      </wp:positionH>
                      <wp:positionV relativeFrom="paragraph">
                        <wp:posOffset>346118</wp:posOffset>
                      </wp:positionV>
                      <wp:extent cx="3776472" cy="173736"/>
                      <wp:effectExtent l="0" t="0" r="0" b="0"/>
                      <wp:wrapNone/>
                      <wp:docPr id="1" name="Group 474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776472" cy="173736"/>
                                <a:chOff x="0" y="0"/>
                                <a:chExt cx="3776472" cy="173736"/>
                              </a:xfrm>
                            </wpg:grpSpPr>
                            <wps:wsp>
                              <wps:cNvPr id="3" name="Полилиния: фигура 3"/>
                              <wps:cNvSpPr/>
                              <wps:spPr bwMode="auto">
                                <a:xfrm>
                                  <a:off x="0" y="0"/>
                                  <a:ext cx="3776472" cy="1737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6472" h="173736" extrusionOk="0">
                                      <a:moveTo>
                                        <a:pt x="0" y="0"/>
                                      </a:moveTo>
                                      <a:lnTo>
                                        <a:pt x="3776472" y="0"/>
                                      </a:lnTo>
                                      <a:lnTo>
                                        <a:pt x="3776472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group w14:anchorId="4ABFED38" id="Group 47482" o:spid="_x0000_s1026" style="position:absolute;margin-left:3.85pt;margin-top:27.25pt;width:297.35pt;height:13.7pt;z-index:-251657216" coordsize="37764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">
                      <v:shape id="Полилиния: фигура 3" o:spid="_x0000_s1027" style="position:absolute;width:37764;height:1737;visibility:visible;mso-wrap-style:square;v-text-anchor:top" coordsize="3776472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" path="m,l3776472,r,173736l,173736,,e" stroked="f" strokeweight="0">
                        <v:stroke miterlimit="83231f" joinstyle="miter"/>
                        <v:path arrowok="t" o:extrusionok="f" textboxrect="0,0,3776472,173736"/>
                      </v:shape>
                    </v:group>
                  </w:pict>
                </mc:Fallback>
              </mc:AlternateContent>
            </w:r>
            <w:r w:rsidRPr="009E78ED">
              <w:rPr>
                <w:color w:val="000000" w:themeColor="text1"/>
              </w:rPr>
              <w:t xml:space="preserve">фен направлен в противоположную сторону от </w:t>
            </w:r>
            <w:r w:rsidR="00902D99">
              <w:rPr>
                <w:color w:val="000000" w:themeColor="text1"/>
              </w:rPr>
              <w:t>конкурсант</w:t>
            </w:r>
            <w:r w:rsidRPr="009E78ED">
              <w:rPr>
                <w:color w:val="000000" w:themeColor="text1"/>
              </w:rPr>
              <w:t xml:space="preserve">а и не создаёт угрозы для окружающих </w:t>
            </w:r>
          </w:p>
          <w:p w14:paraId="76B4D501" w14:textId="5B032118" w:rsidR="009E78ED" w:rsidRPr="009E78ED" w:rsidRDefault="009E78ED" w:rsidP="0094771D">
            <w:pPr>
              <w:numPr>
                <w:ilvl w:val="0"/>
                <w:numId w:val="12"/>
              </w:numPr>
              <w:tabs>
                <w:tab w:val="left" w:pos="362"/>
              </w:tabs>
              <w:spacing w:line="259" w:lineRule="auto"/>
              <w:ind w:left="79" w:right="194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проверить вытяжку – воздух должен беспрепятственно втягиваться и «хобот» должен быть расположен максимально близко к спаиваемым элементам </w:t>
            </w:r>
          </w:p>
        </w:tc>
      </w:tr>
      <w:tr w:rsidR="009E78ED" w:rsidRPr="009E78ED" w14:paraId="23172502" w14:textId="77777777" w:rsidTr="00620E23">
        <w:trPr>
          <w:trHeight w:val="1234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DFC" w14:textId="2F87A196" w:rsidR="009E78ED" w:rsidRPr="009E78ED" w:rsidRDefault="009E78ED" w:rsidP="00582149">
            <w:pPr>
              <w:spacing w:line="259" w:lineRule="auto"/>
              <w:ind w:left="38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>Термопистолет, термоклей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A7DB" w14:textId="77777777" w:rsidR="009E78ED" w:rsidRPr="009E78ED" w:rsidRDefault="009E78ED" w:rsidP="0094771D">
            <w:pPr>
              <w:numPr>
                <w:ilvl w:val="0"/>
                <w:numId w:val="13"/>
              </w:numPr>
              <w:tabs>
                <w:tab w:val="left" w:pos="221"/>
              </w:tabs>
              <w:spacing w:line="259" w:lineRule="auto"/>
              <w:ind w:right="441" w:hanging="17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Убедиться, что сопло не забито </w:t>
            </w:r>
          </w:p>
          <w:p w14:paraId="2AF15387" w14:textId="77777777" w:rsidR="0094771D" w:rsidRDefault="009E78ED" w:rsidP="0094771D">
            <w:pPr>
              <w:numPr>
                <w:ilvl w:val="0"/>
                <w:numId w:val="13"/>
              </w:numPr>
              <w:tabs>
                <w:tab w:val="left" w:pos="221"/>
              </w:tabs>
              <w:spacing w:line="259" w:lineRule="auto"/>
              <w:ind w:right="441" w:hanging="17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Вставить стержень термоклея до упора </w:t>
            </w:r>
          </w:p>
          <w:p w14:paraId="433D55F3" w14:textId="2BF23589" w:rsidR="009E78ED" w:rsidRPr="009E78ED" w:rsidRDefault="009E78ED" w:rsidP="0094771D">
            <w:pPr>
              <w:numPr>
                <w:ilvl w:val="0"/>
                <w:numId w:val="13"/>
              </w:numPr>
              <w:tabs>
                <w:tab w:val="left" w:pos="221"/>
              </w:tabs>
              <w:spacing w:line="259" w:lineRule="auto"/>
              <w:ind w:right="441" w:hanging="17"/>
              <w:outlineLvl w:val="9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>Слегка нажать на курок термопи</w:t>
            </w:r>
            <w:r>
              <w:rPr>
                <w:color w:val="000000" w:themeColor="text1"/>
              </w:rPr>
              <w:t>с</w:t>
            </w:r>
            <w:r w:rsidRPr="009E78ED">
              <w:rPr>
                <w:color w:val="000000" w:themeColor="text1"/>
              </w:rPr>
              <w:t xml:space="preserve">толета  и убедиться, что стержень надёжно зафиксирован </w:t>
            </w:r>
          </w:p>
        </w:tc>
      </w:tr>
      <w:tr w:rsidR="009E78ED" w:rsidRPr="009E78ED" w14:paraId="3B01C67E" w14:textId="77777777" w:rsidTr="00620E23">
        <w:trPr>
          <w:trHeight w:val="586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4309" w14:textId="77777777" w:rsidR="009E78ED" w:rsidRPr="009E78ED" w:rsidRDefault="009E78ED" w:rsidP="0094771D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БВС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89BC" w14:textId="5838A068" w:rsidR="009E78ED" w:rsidRPr="009E78ED" w:rsidRDefault="009E78ED" w:rsidP="009E78ED">
            <w:pPr>
              <w:spacing w:line="259" w:lineRule="auto"/>
              <w:ind w:right="18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Выполнить </w:t>
            </w:r>
            <w:r>
              <w:rPr>
                <w:color w:val="000000" w:themeColor="text1"/>
              </w:rPr>
              <w:t>техническое обслуживание</w:t>
            </w:r>
            <w:r w:rsidRPr="009E78ED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убедиться в работоспособности БВС. При необходимости выполнить настройку и устранить неисправности.</w:t>
            </w:r>
            <w:r w:rsidRPr="009E78ED">
              <w:rPr>
                <w:color w:val="000000" w:themeColor="text1"/>
              </w:rPr>
              <w:t xml:space="preserve"> </w:t>
            </w:r>
          </w:p>
        </w:tc>
      </w:tr>
      <w:tr w:rsidR="009E78ED" w:rsidRPr="009E78ED" w14:paraId="29471EB7" w14:textId="77777777" w:rsidTr="00620E23">
        <w:trPr>
          <w:trHeight w:val="888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9768" w14:textId="77777777" w:rsidR="009E78ED" w:rsidRPr="009E78ED" w:rsidRDefault="009E78ED" w:rsidP="0094771D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Мультиметр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D23" w14:textId="77777777" w:rsidR="009E78ED" w:rsidRPr="009E78ED" w:rsidRDefault="009E78ED" w:rsidP="00582149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После выполнения паяных операций, проверьте соединение на отсутствие короткого замыкания в цепи.  Элементы питания проверьте на корректные показания </w:t>
            </w:r>
          </w:p>
        </w:tc>
      </w:tr>
      <w:tr w:rsidR="009E78ED" w:rsidRPr="009E78ED" w14:paraId="3D79C30C" w14:textId="77777777" w:rsidTr="00620E23">
        <w:trPr>
          <w:trHeight w:val="1387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1265" w14:textId="77777777" w:rsidR="009E78ED" w:rsidRPr="009E78ED" w:rsidRDefault="009E78ED" w:rsidP="0094771D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Пайка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8435" w14:textId="77777777" w:rsidR="009E78ED" w:rsidRPr="009E78ED" w:rsidRDefault="009E78ED" w:rsidP="00582149">
            <w:pPr>
              <w:spacing w:line="238" w:lineRule="auto"/>
              <w:ind w:right="6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Выполняется на специальном коврике, при отключенных элементах питания квадрокоптера или иных элементов пайки. </w:t>
            </w:r>
          </w:p>
          <w:p w14:paraId="0234C517" w14:textId="77777777" w:rsidR="009E78ED" w:rsidRPr="009E78ED" w:rsidRDefault="009E78ED" w:rsidP="00582149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 Выполнение пайки производится в специализированной одежде и очках. Волосы собраны и не мешают работе </w:t>
            </w:r>
          </w:p>
        </w:tc>
      </w:tr>
      <w:tr w:rsidR="009E78ED" w:rsidRPr="009E78ED" w14:paraId="6AFCBF1C" w14:textId="77777777" w:rsidTr="00620E23">
        <w:trPr>
          <w:trHeight w:val="902"/>
        </w:trPr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5FA" w14:textId="77777777" w:rsidR="009E78ED" w:rsidRPr="009E78ED" w:rsidRDefault="009E78ED" w:rsidP="0094771D">
            <w:pPr>
              <w:spacing w:line="259" w:lineRule="auto"/>
              <w:ind w:left="5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 xml:space="preserve">Механическая </w:t>
            </w:r>
            <w:r w:rsidRPr="009E78ED">
              <w:rPr>
                <w:color w:val="000000" w:themeColor="text1"/>
              </w:rPr>
              <w:tab/>
              <w:t xml:space="preserve">обработка (нож, бокорезы, плоскогубцы)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E4B" w14:textId="07D10A98" w:rsidR="009E78ED" w:rsidRPr="009E78ED" w:rsidRDefault="009E78ED" w:rsidP="00582149">
            <w:pPr>
              <w:spacing w:line="259" w:lineRule="auto"/>
              <w:rPr>
                <w:color w:val="000000" w:themeColor="text1"/>
              </w:rPr>
            </w:pPr>
            <w:r w:rsidRPr="009E78ED">
              <w:rPr>
                <w:color w:val="000000" w:themeColor="text1"/>
              </w:rPr>
              <w:t>Операции мех</w:t>
            </w:r>
            <w:r w:rsidR="00570860">
              <w:rPr>
                <w:color w:val="000000" w:themeColor="text1"/>
              </w:rPr>
              <w:t xml:space="preserve">анической </w:t>
            </w:r>
            <w:r w:rsidRPr="009E78ED">
              <w:rPr>
                <w:color w:val="000000" w:themeColor="text1"/>
              </w:rPr>
              <w:t>обработки</w:t>
            </w:r>
            <w:r w:rsidR="00570860">
              <w:rPr>
                <w:color w:val="000000" w:themeColor="text1"/>
              </w:rPr>
              <w:t xml:space="preserve"> </w:t>
            </w:r>
            <w:r w:rsidRPr="009E78ED">
              <w:rPr>
                <w:color w:val="000000" w:themeColor="text1"/>
              </w:rPr>
              <w:t xml:space="preserve">выполняются  в специализированной одежде с защитой рук (перчатки) и глаз (очки) </w:t>
            </w:r>
          </w:p>
        </w:tc>
      </w:tr>
    </w:tbl>
    <w:p w14:paraId="1FF2EC93" w14:textId="004B1EE0" w:rsidR="009E78ED" w:rsidRDefault="009E78ED" w:rsidP="009E78E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>В день проведения конкурса</w:t>
      </w:r>
      <w:r w:rsidR="00B70EC9">
        <w:rPr>
          <w:rFonts w:eastAsia="Times New Roman" w:cs="Times New Roman"/>
          <w:color w:val="000000"/>
          <w:sz w:val="28"/>
          <w:szCs w:val="28"/>
        </w:rPr>
        <w:t>:</w:t>
      </w:r>
    </w:p>
    <w:p w14:paraId="4F40AB80" w14:textId="45003A1F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Изучить содержание и порядок проведения модулей конкурсного задания, а также безопасные приемы их выполнения.  </w:t>
      </w:r>
    </w:p>
    <w:p w14:paraId="3212CFA2" w14:textId="2461993E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Проверить пригодность инструмента и оборудования визуальным осмотром. </w:t>
      </w:r>
    </w:p>
    <w:p w14:paraId="1B246B34" w14:textId="0F466A51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Привести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в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порядок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рабочую </w:t>
      </w:r>
      <w:r w:rsidRPr="009E78ED">
        <w:rPr>
          <w:rFonts w:eastAsia="Times New Roman" w:cs="Times New Roman"/>
          <w:color w:val="000000"/>
          <w:sz w:val="28"/>
          <w:szCs w:val="28"/>
        </w:rPr>
        <w:tab/>
        <w:t xml:space="preserve">спецодежду: застегнуть обшлага рукавов, заправить одежду и застегнуть ее на все пуговицы, надеть головной убор, подготовить рукавицы (перчатки), защитные очки, респиратор. </w:t>
      </w:r>
    </w:p>
    <w:p w14:paraId="5F31793D" w14:textId="2311658B" w:rsidR="009E78ED" w:rsidRPr="00B70EC9" w:rsidRDefault="009E78ED" w:rsidP="00B70E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B70EC9">
        <w:rPr>
          <w:rFonts w:eastAsia="Times New Roman" w:cs="Times New Roman"/>
          <w:color w:val="000000"/>
          <w:sz w:val="28"/>
          <w:szCs w:val="28"/>
        </w:rPr>
        <w:t xml:space="preserve">Ежедневно, перед началом выполнения конкурсного задания, в процессе подготовки рабочего места: </w:t>
      </w:r>
    </w:p>
    <w:p w14:paraId="080500B7" w14:textId="1EA18BBB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Осмотреть и привести в порядок рабочее место, средства индивидуальной защиты; </w:t>
      </w:r>
    </w:p>
    <w:p w14:paraId="42F92101" w14:textId="0D22DFAB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 xml:space="preserve">Убедиться в достаточности освещенности; </w:t>
      </w:r>
    </w:p>
    <w:p w14:paraId="6A7409DD" w14:textId="7C24639C" w:rsidR="009E78ED" w:rsidRP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9E78ED">
        <w:rPr>
          <w:rFonts w:eastAsia="Times New Roman" w:cs="Times New Roman"/>
          <w:color w:val="000000"/>
          <w:sz w:val="28"/>
          <w:szCs w:val="28"/>
        </w:rPr>
        <w:t xml:space="preserve">роверить (визуально) правильность подключения инструмента и оборудования в электросеть. </w:t>
      </w:r>
    </w:p>
    <w:p w14:paraId="7BAD7A7A" w14:textId="1B0E4811" w:rsidR="009E78ED" w:rsidRDefault="009E78ED" w:rsidP="00620E23">
      <w:pPr>
        <w:pStyle w:val="af6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E78ED">
        <w:rPr>
          <w:rFonts w:eastAsia="Times New Roman" w:cs="Times New Roman"/>
          <w:color w:val="000000"/>
          <w:sz w:val="28"/>
          <w:szCs w:val="28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3FBBE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 не должны приступать к работе при следующих нарушениях требований безопасности:</w:t>
      </w:r>
    </w:p>
    <w:p w14:paraId="459F6C48" w14:textId="5240C748" w:rsidR="00CD721F" w:rsidRP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</w:t>
      </w:r>
      <w:r w:rsidRPr="00CD721F">
        <w:rPr>
          <w:rFonts w:eastAsia="Times New Roman" w:cs="Times New Roman"/>
          <w:color w:val="000000"/>
          <w:sz w:val="28"/>
          <w:szCs w:val="28"/>
        </w:rPr>
        <w:t>еисправностях оборудования,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631A2B61" w14:textId="1EF8FE0E" w:rsid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неустойчивом положении узлов, агрегатов оборудования;</w:t>
      </w:r>
    </w:p>
    <w:p w14:paraId="51372944" w14:textId="11520E7B" w:rsid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 xml:space="preserve">наличия помех (выступающих предметов, оголенных проводов) в </w:t>
      </w:r>
      <w:r>
        <w:rPr>
          <w:rFonts w:eastAsia="Times New Roman" w:cs="Times New Roman"/>
          <w:color w:val="000000"/>
          <w:sz w:val="28"/>
          <w:szCs w:val="28"/>
        </w:rPr>
        <w:t xml:space="preserve">рабочей </w:t>
      </w:r>
      <w:r w:rsidRPr="00CD721F">
        <w:rPr>
          <w:rFonts w:eastAsia="Times New Roman" w:cs="Times New Roman"/>
          <w:color w:val="000000"/>
          <w:sz w:val="28"/>
          <w:szCs w:val="28"/>
        </w:rPr>
        <w:t xml:space="preserve">зоне </w:t>
      </w:r>
      <w:r>
        <w:rPr>
          <w:rFonts w:eastAsia="Times New Roman" w:cs="Times New Roman"/>
          <w:color w:val="000000"/>
          <w:sz w:val="28"/>
          <w:szCs w:val="28"/>
        </w:rPr>
        <w:t>конкурсанта</w:t>
      </w:r>
      <w:r w:rsidRPr="00CD721F">
        <w:rPr>
          <w:rFonts w:eastAsia="Times New Roman" w:cs="Times New Roman"/>
          <w:color w:val="000000"/>
          <w:sz w:val="28"/>
          <w:szCs w:val="28"/>
        </w:rPr>
        <w:t>;</w:t>
      </w:r>
    </w:p>
    <w:p w14:paraId="14024AE5" w14:textId="6EAB8DEE" w:rsidR="00CD721F" w:rsidRPr="00CD721F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отсутствии или неисправности приточно-вытяжной вентиляции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277DF3AE" w14:textId="0937064A" w:rsidR="001A206B" w:rsidRDefault="00CD721F" w:rsidP="00620E23">
      <w:pPr>
        <w:pStyle w:val="af6"/>
        <w:numPr>
          <w:ilvl w:val="0"/>
          <w:numId w:val="2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D721F">
        <w:rPr>
          <w:rFonts w:eastAsia="Times New Roman" w:cs="Times New Roman"/>
          <w:color w:val="000000"/>
          <w:sz w:val="28"/>
          <w:szCs w:val="28"/>
        </w:rPr>
        <w:t>недостаточной освещенности рабочего места.</w:t>
      </w:r>
    </w:p>
    <w:p w14:paraId="25FA260A" w14:textId="5CD72DC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</w:t>
      </w:r>
      <w:r w:rsidR="001C4F5D">
        <w:rPr>
          <w:rFonts w:eastAsia="Times New Roman" w:cs="Times New Roman"/>
          <w:color w:val="000000"/>
          <w:sz w:val="28"/>
          <w:szCs w:val="28"/>
        </w:rPr>
        <w:t>администратору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и до устранения неполадок к конкурсному заданию не приступать.</w:t>
      </w:r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0F803D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Style w:val="17"/>
        <w:tblW w:w="9581" w:type="dxa"/>
        <w:tblInd w:w="-110" w:type="dxa"/>
        <w:tblCellMar>
          <w:top w:w="5" w:type="dxa"/>
          <w:left w:w="106" w:type="dxa"/>
        </w:tblCellMar>
        <w:tblLook w:val="04A0" w:firstRow="1" w:lastRow="0" w:firstColumn="1" w:lastColumn="0" w:noHBand="0" w:noVBand="1"/>
      </w:tblPr>
      <w:tblGrid>
        <w:gridCol w:w="2237"/>
        <w:gridCol w:w="7344"/>
      </w:tblGrid>
      <w:tr w:rsidR="008A786B" w:rsidRPr="008A786B" w14:paraId="0CC41FE6" w14:textId="77777777" w:rsidTr="00582149">
        <w:trPr>
          <w:trHeight w:val="1565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B329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r w:rsidRPr="008A786B">
              <w:rPr>
                <w:b/>
                <w:color w:val="000000" w:themeColor="text1"/>
              </w:rPr>
              <w:t xml:space="preserve">Наименование инструмента, приспособлений и инвентаря, сырья и материалов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2102" w14:textId="77777777" w:rsidR="008A786B" w:rsidRPr="008A786B" w:rsidRDefault="008A786B" w:rsidP="00582149">
            <w:pPr>
              <w:spacing w:line="259" w:lineRule="auto"/>
              <w:ind w:left="2410" w:hanging="1205"/>
              <w:rPr>
                <w:color w:val="000000" w:themeColor="text1"/>
              </w:rPr>
            </w:pPr>
            <w:r w:rsidRPr="008A786B">
              <w:rPr>
                <w:b/>
                <w:color w:val="000000" w:themeColor="text1"/>
              </w:rPr>
              <w:t xml:space="preserve">Требования безопасности во время выполнения конкурсного задания </w:t>
            </w:r>
          </w:p>
        </w:tc>
      </w:tr>
      <w:tr w:rsidR="008A786B" w:rsidRPr="008A786B" w14:paraId="049B7613" w14:textId="77777777" w:rsidTr="00582149">
        <w:trPr>
          <w:trHeight w:val="15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69AF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Паяльная станция 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EB9D" w14:textId="77777777" w:rsidR="00A848EF" w:rsidRDefault="008A786B" w:rsidP="00A848EF">
            <w:pPr>
              <w:spacing w:after="29" w:line="240" w:lineRule="auto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>- Убедиться в надежной фиксации спаиваемых</w:t>
            </w:r>
            <w:r w:rsidR="00A848EF">
              <w:rPr>
                <w:color w:val="000000" w:themeColor="text1"/>
              </w:rPr>
              <w:t xml:space="preserve"> </w:t>
            </w:r>
            <w:r w:rsidRPr="008A786B">
              <w:rPr>
                <w:color w:val="000000" w:themeColor="text1"/>
              </w:rPr>
              <w:t xml:space="preserve">элементов.  </w:t>
            </w:r>
          </w:p>
          <w:p w14:paraId="33E3771D" w14:textId="1B6E1076" w:rsidR="008A786B" w:rsidRDefault="008A786B" w:rsidP="00A848EF">
            <w:pPr>
              <w:spacing w:after="29" w:line="240" w:lineRule="auto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>При необходимости можно использовать «третью руку»</w:t>
            </w:r>
            <w:r w:rsidR="00A848EF">
              <w:rPr>
                <w:color w:val="000000" w:themeColor="text1"/>
              </w:rPr>
              <w:t>.</w:t>
            </w:r>
          </w:p>
          <w:p w14:paraId="6CCB4214" w14:textId="5ABE6A33" w:rsidR="008A786B" w:rsidRPr="008A786B" w:rsidRDefault="008A786B" w:rsidP="00A848EF">
            <w:pPr>
              <w:spacing w:after="29" w:line="240" w:lineRule="auto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>-</w:t>
            </w:r>
            <w:r w:rsidR="00A848EF">
              <w:rPr>
                <w:color w:val="000000" w:themeColor="text1"/>
              </w:rPr>
              <w:t xml:space="preserve"> П</w:t>
            </w:r>
            <w:r w:rsidRPr="008A786B">
              <w:rPr>
                <w:color w:val="000000" w:themeColor="text1"/>
              </w:rPr>
              <w:t xml:space="preserve">рименять перчатки и защитные очки.  </w:t>
            </w:r>
          </w:p>
          <w:p w14:paraId="4CB2DB7F" w14:textId="7478DF30" w:rsidR="008A786B" w:rsidRPr="008A786B" w:rsidRDefault="008A786B" w:rsidP="00A848EF">
            <w:pPr>
              <w:spacing w:line="259" w:lineRule="auto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В случае, если конкурсант имеет проблемы со зрением и носит свои очки – разрешается выполнять паечные работы в них.  </w:t>
            </w:r>
          </w:p>
        </w:tc>
      </w:tr>
      <w:tr w:rsidR="008A786B" w:rsidRPr="008A786B" w14:paraId="4750EA16" w14:textId="77777777" w:rsidTr="00582149">
        <w:trPr>
          <w:trHeight w:val="88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6FB2" w14:textId="77777777" w:rsidR="008A786B" w:rsidRPr="008A786B" w:rsidRDefault="008A786B" w:rsidP="00582149">
            <w:pPr>
              <w:spacing w:line="259" w:lineRule="auto"/>
              <w:ind w:left="5"/>
              <w:rPr>
                <w:color w:val="000000" w:themeColor="text1"/>
              </w:rPr>
            </w:pPr>
            <w:r w:rsidRPr="008A786B">
              <w:rPr>
                <w:color w:val="000000" w:themeColor="text1"/>
              </w:rPr>
              <w:t xml:space="preserve">Термопистолет 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F3BB" w14:textId="37091C2E" w:rsidR="008A786B" w:rsidRPr="008A786B" w:rsidRDefault="00A848EF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8A786B" w:rsidRPr="008A786B">
              <w:rPr>
                <w:color w:val="000000" w:themeColor="text1"/>
              </w:rPr>
              <w:t xml:space="preserve">бедиться, что сопло не забито; </w:t>
            </w:r>
          </w:p>
          <w:p w14:paraId="13CD0E46" w14:textId="30D3F1BC" w:rsidR="008A786B" w:rsidRPr="008A786B" w:rsidRDefault="00A848EF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="008A786B" w:rsidRPr="008A786B">
              <w:rPr>
                <w:color w:val="000000" w:themeColor="text1"/>
              </w:rPr>
              <w:t xml:space="preserve">леевой стержень вставлен до упора и надёжно зафиксирован; </w:t>
            </w:r>
          </w:p>
          <w:p w14:paraId="3CA955E4" w14:textId="5167556A" w:rsidR="008A786B" w:rsidRPr="008A786B" w:rsidRDefault="00A848EF" w:rsidP="008A786B">
            <w:pPr>
              <w:numPr>
                <w:ilvl w:val="0"/>
                <w:numId w:val="16"/>
              </w:numPr>
              <w:spacing w:line="259" w:lineRule="auto"/>
              <w:ind w:hanging="139"/>
              <w:outlineLvl w:val="9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8A786B" w:rsidRPr="008A786B">
              <w:rPr>
                <w:color w:val="000000" w:themeColor="text1"/>
              </w:rPr>
              <w:t>е прикасаться к месту склейки сразу после выполнения работы</w:t>
            </w:r>
            <w:r>
              <w:rPr>
                <w:color w:val="000000" w:themeColor="text1"/>
              </w:rPr>
              <w:t>.</w:t>
            </w:r>
            <w:r w:rsidR="008A786B" w:rsidRPr="008A786B">
              <w:rPr>
                <w:color w:val="000000" w:themeColor="text1"/>
              </w:rPr>
              <w:t xml:space="preserve"> </w:t>
            </w:r>
          </w:p>
        </w:tc>
      </w:tr>
    </w:tbl>
    <w:p w14:paraId="5442008C" w14:textId="521722DD" w:rsidR="008A786B" w:rsidRPr="008A786B" w:rsidRDefault="00A8114D" w:rsidP="008A78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786B" w:rsidRPr="008A786B">
        <w:rPr>
          <w:rFonts w:eastAsia="Times New Roman" w:cs="Times New Roman"/>
          <w:color w:val="000000"/>
          <w:sz w:val="28"/>
          <w:szCs w:val="28"/>
        </w:rPr>
        <w:t xml:space="preserve">При выполнении конкурсных заданий и уборке рабочих мест: </w:t>
      </w:r>
    </w:p>
    <w:p w14:paraId="031BD048" w14:textId="5DEECC58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необходимо быть внимательным, не отвлекаться посторонними разговорами и делами, не отвлекать других </w:t>
      </w:r>
      <w:r w:rsidR="00902D99">
        <w:rPr>
          <w:rFonts w:eastAsia="Times New Roman" w:cs="Times New Roman"/>
          <w:color w:val="000000"/>
          <w:sz w:val="28"/>
          <w:szCs w:val="28"/>
        </w:rPr>
        <w:t>конкурсантов</w:t>
      </w:r>
      <w:r w:rsidRPr="008A786B">
        <w:rPr>
          <w:rFonts w:eastAsia="Times New Roman" w:cs="Times New Roman"/>
          <w:color w:val="000000"/>
          <w:sz w:val="28"/>
          <w:szCs w:val="28"/>
        </w:rPr>
        <w:t xml:space="preserve">; </w:t>
      </w:r>
    </w:p>
    <w:p w14:paraId="5D121054" w14:textId="732CC38F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соблюдать настоящую инструкцию; </w:t>
      </w:r>
    </w:p>
    <w:p w14:paraId="19094CDF" w14:textId="072D92A4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соблюдать правила эксплуатации оборудования, механизмов и инструментов, не подвергать их механическим ударам, не допускать падений; </w:t>
      </w:r>
    </w:p>
    <w:p w14:paraId="14D6D624" w14:textId="36593063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поддерживать порядок и чистоту на рабочем месте; </w:t>
      </w:r>
    </w:p>
    <w:p w14:paraId="10E1CF5D" w14:textId="63E77C4D" w:rsidR="008A78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 xml:space="preserve">рабочий инструмент располагать таким образом, чтобы исключалась возможность его скатывания и падения; </w:t>
      </w:r>
    </w:p>
    <w:p w14:paraId="352CB64F" w14:textId="2029D66D" w:rsidR="001A206B" w:rsidRPr="008A786B" w:rsidRDefault="008A786B" w:rsidP="00620E23">
      <w:pPr>
        <w:pStyle w:val="af6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-142"/>
        </w:tabs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8A786B"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0F5AD18A" w14:textId="442D718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A786B" w:rsidRPr="008A786B">
        <w:rPr>
          <w:rFonts w:eastAsia="Times New Roman" w:cs="Times New Roman"/>
          <w:color w:val="000000"/>
          <w:sz w:val="28"/>
          <w:szCs w:val="28"/>
        </w:rPr>
        <w:t xml:space="preserve">При неисправности инструмента и оборудования – прекратить выполнение конкурсного задания и сообщить об этом </w:t>
      </w:r>
      <w:r w:rsidR="001C4F5D">
        <w:rPr>
          <w:rFonts w:eastAsia="Times New Roman" w:cs="Times New Roman"/>
          <w:color w:val="000000"/>
          <w:sz w:val="28"/>
          <w:szCs w:val="28"/>
        </w:rPr>
        <w:t>техническому администратору площадки</w:t>
      </w:r>
      <w:r w:rsidR="008A786B">
        <w:rPr>
          <w:rFonts w:eastAsia="Times New Roman" w:cs="Times New Roman"/>
          <w:color w:val="000000"/>
          <w:sz w:val="28"/>
          <w:szCs w:val="28"/>
        </w:rPr>
        <w:t>.</w:t>
      </w:r>
      <w:r w:rsidR="0027219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2196" w:rsidRPr="00272196">
        <w:rPr>
          <w:rFonts w:eastAsia="Times New Roman" w:cs="Times New Roman"/>
          <w:color w:val="000000"/>
          <w:sz w:val="28"/>
          <w:szCs w:val="28"/>
        </w:rPr>
        <w:t>Выполнение конкурсного задания продолжить только после устранения возникшей неисправности.</w:t>
      </w:r>
    </w:p>
    <w:p w14:paraId="09995757" w14:textId="7FBE0FBA" w:rsidR="00E97557" w:rsidRDefault="00E97557" w:rsidP="00E975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 При вводе БАС в эксплуатацию:</w:t>
      </w:r>
    </w:p>
    <w:p w14:paraId="5AB85276" w14:textId="77777777" w:rsidR="00E97557" w:rsidRPr="00E97557" w:rsidRDefault="00E97557" w:rsidP="00E97557">
      <w:pPr>
        <w:pStyle w:val="af6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97557">
        <w:rPr>
          <w:rFonts w:eastAsia="Times New Roman" w:cs="Times New Roman"/>
          <w:color w:val="000000"/>
          <w:sz w:val="28"/>
          <w:szCs w:val="28"/>
        </w:rPr>
        <w:t xml:space="preserve">Проверить заряд АКБ. </w:t>
      </w:r>
    </w:p>
    <w:p w14:paraId="6C4058FF" w14:textId="20134BFB" w:rsidR="00E97557" w:rsidRPr="00E97557" w:rsidRDefault="00E97557" w:rsidP="00E97557">
      <w:pPr>
        <w:pStyle w:val="af6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97557">
        <w:rPr>
          <w:rFonts w:eastAsia="Times New Roman" w:cs="Times New Roman"/>
          <w:color w:val="000000"/>
          <w:sz w:val="28"/>
          <w:szCs w:val="28"/>
        </w:rPr>
        <w:t>Проверить  крепление и целостность защиты винтов, надежность крепления конструкционных элементов, проводов и электронных компонентов</w:t>
      </w:r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E97557">
        <w:rPr>
          <w:rFonts w:eastAsia="Times New Roman" w:cs="Times New Roman"/>
          <w:color w:val="000000"/>
          <w:sz w:val="28"/>
          <w:szCs w:val="28"/>
        </w:rPr>
        <w:t>надёжность затяжки гаек пропеллеров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7BA3308F" w14:textId="77777777" w:rsidR="00E97557" w:rsidRDefault="00E97557" w:rsidP="00E97557">
      <w:pPr>
        <w:pStyle w:val="af6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E97557">
        <w:rPr>
          <w:rFonts w:eastAsia="Times New Roman" w:cs="Times New Roman"/>
          <w:color w:val="000000"/>
          <w:sz w:val="28"/>
          <w:szCs w:val="28"/>
        </w:rPr>
        <w:t xml:space="preserve">Исключить возможность попадания элементов БВС </w:t>
      </w:r>
      <w:r w:rsidRPr="00E97557">
        <w:rPr>
          <w:color w:val="000000"/>
          <w:sz w:val="28"/>
          <w:szCs w:val="28"/>
        </w:rPr>
        <w:t>в зону вращения пропеллеров.</w:t>
      </w:r>
    </w:p>
    <w:p w14:paraId="055EAA77" w14:textId="77777777" w:rsidR="00887DF3" w:rsidRDefault="00887DF3" w:rsidP="00887DF3">
      <w:pPr>
        <w:pStyle w:val="af6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Соблюдать порядок включения и выключения аппаратуры радиоуправления и БВС. </w:t>
      </w:r>
    </w:p>
    <w:p w14:paraId="3E8ADCF4" w14:textId="77777777" w:rsidR="00E97557" w:rsidRDefault="00E97557" w:rsidP="00E97557">
      <w:pPr>
        <w:pStyle w:val="af6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97557">
        <w:rPr>
          <w:rFonts w:eastAsia="Times New Roman" w:cs="Times New Roman"/>
          <w:color w:val="000000"/>
          <w:sz w:val="28"/>
          <w:szCs w:val="28"/>
        </w:rPr>
        <w:t>Проверить заряд аппаратуры радиоуправления. Убедиться в сопряжении пульта с БВС. Перевести стик газа в нулевое положение.</w:t>
      </w:r>
    </w:p>
    <w:p w14:paraId="5D128E4C" w14:textId="545649BB" w:rsidR="00E97557" w:rsidRPr="00E97557" w:rsidRDefault="00E97557" w:rsidP="00E97557">
      <w:pPr>
        <w:pStyle w:val="af6"/>
        <w:numPr>
          <w:ilvl w:val="0"/>
          <w:numId w:val="2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Выполнять полёты в огороженной защитной сеткой полётной зоне, убедившись в отсутствии в ней людей.</w:t>
      </w:r>
    </w:p>
    <w:p w14:paraId="704B51FB" w14:textId="4DF66BFC" w:rsidR="00E97557" w:rsidRDefault="00E97557" w:rsidP="00E975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 Зарядка АКБ проводится техническим администратором площадки или экспертами, ответственными за зарядку АКБ, в специально выделенной зоне (зарядной станции).</w:t>
      </w:r>
    </w:p>
    <w:p w14:paraId="34187129" w14:textId="4CCE1035" w:rsidR="00E97557" w:rsidRDefault="00E97557" w:rsidP="00E975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 Запрещается подключение АКБ к БВС с установленными пропеллерами вне полётной зоны, кроме случаев, когда двигатели отключены от цепи питания (разъёмы регуляторы оборотов/двигателей отсоединены от платы распределения питания). </w:t>
      </w:r>
    </w:p>
    <w:p w14:paraId="39FBBD48" w14:textId="77777777" w:rsidR="00E97557" w:rsidRDefault="00E9755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1t3h5sf"/>
      <w:bookmarkEnd w:id="7"/>
    </w:p>
    <w:p w14:paraId="749324D9" w14:textId="77777777" w:rsidR="001A206B" w:rsidRPr="008A78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Cambria" w:cs="Times New Roman"/>
          <w:b/>
          <w:color w:val="000000"/>
          <w:sz w:val="28"/>
          <w:szCs w:val="28"/>
        </w:rPr>
      </w:pPr>
      <w:r w:rsidRPr="008A786B">
        <w:rPr>
          <w:rFonts w:eastAsia="Cambria" w:cs="Times New Roman"/>
          <w:b/>
          <w:color w:val="000000"/>
          <w:sz w:val="28"/>
          <w:szCs w:val="28"/>
        </w:rPr>
        <w:t xml:space="preserve">6. Требования охраны </w:t>
      </w:r>
      <w:r w:rsidR="00195C80" w:rsidRPr="008A786B">
        <w:rPr>
          <w:rFonts w:eastAsia="Cambria" w:cs="Times New Roman"/>
          <w:b/>
          <w:color w:val="000000"/>
          <w:sz w:val="28"/>
          <w:szCs w:val="28"/>
        </w:rPr>
        <w:t xml:space="preserve">труда </w:t>
      </w:r>
      <w:r w:rsidRPr="008A786B">
        <w:rPr>
          <w:rFonts w:eastAsia="Cambria" w:cs="Times New Roman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547B2F20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</w:t>
      </w:r>
      <w:r w:rsidR="00887DF3">
        <w:rPr>
          <w:rFonts w:eastAsia="Times New Roman" w:cs="Times New Roman"/>
          <w:color w:val="000000"/>
          <w:sz w:val="28"/>
          <w:szCs w:val="28"/>
        </w:rPr>
        <w:t>администратора площадки</w:t>
      </w:r>
      <w:r>
        <w:rPr>
          <w:rFonts w:eastAsia="Times New Roman" w:cs="Times New Roman"/>
          <w:color w:val="000000"/>
          <w:sz w:val="28"/>
          <w:szCs w:val="28"/>
        </w:rPr>
        <w:t xml:space="preserve">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48B2730B" w14:textId="14CBD038" w:rsidR="00B37E6D" w:rsidRPr="00B37E6D" w:rsidRDefault="00B37E6D" w:rsidP="00620E23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При обнаружении очага возгорания на конкурсной площадке необходимо любым возможным способом постараться </w:t>
      </w:r>
      <w:r w:rsidR="00887DF3">
        <w:rPr>
          <w:rFonts w:eastAsia="Times New Roman" w:cs="Times New Roman"/>
          <w:color w:val="000000"/>
          <w:sz w:val="28"/>
          <w:szCs w:val="28"/>
        </w:rPr>
        <w:t>по</w:t>
      </w:r>
      <w:r w:rsidRPr="00B37E6D">
        <w:rPr>
          <w:rFonts w:eastAsia="Times New Roman" w:cs="Times New Roman"/>
          <w:color w:val="000000"/>
          <w:sz w:val="28"/>
          <w:szCs w:val="28"/>
        </w:rPr>
        <w:t xml:space="preserve">гасить пламя с обязательным соблюдением мер личной безопасности. </w:t>
      </w:r>
    </w:p>
    <w:p w14:paraId="3B92B9BA" w14:textId="00F44557" w:rsidR="001A206B" w:rsidRDefault="00B37E6D" w:rsidP="00620E23">
      <w:pPr>
        <w:pStyle w:val="af6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6BE0F3A4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272196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8" w:name="_heading=h.4d34og8"/>
      <w:bookmarkEnd w:id="8"/>
    </w:p>
    <w:p w14:paraId="7EB4E4F3" w14:textId="77777777" w:rsidR="001A206B" w:rsidRPr="00B37E6D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B37E6D">
        <w:rPr>
          <w:rFonts w:eastAsia="Cambria" w:cs="Times New Roman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7FC226A8" w14:textId="1BA36D76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Привести в порядок рабочее место.  </w:t>
      </w:r>
    </w:p>
    <w:p w14:paraId="5651F131" w14:textId="44588019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Убрать средства индивидуальной защиты в отведенное для хранений место. </w:t>
      </w:r>
    </w:p>
    <w:p w14:paraId="209ECFE0" w14:textId="2520A3D8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Отключить инструмент и оборудование от сети. </w:t>
      </w:r>
    </w:p>
    <w:p w14:paraId="07998D82" w14:textId="4FB194E5" w:rsidR="00B37E6D" w:rsidRPr="00B37E6D" w:rsidRDefault="00B37E6D" w:rsidP="00620E23">
      <w:pPr>
        <w:pStyle w:val="af6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B37E6D">
        <w:rPr>
          <w:rFonts w:eastAsia="Times New Roman" w:cs="Times New Roman"/>
          <w:color w:val="000000"/>
          <w:sz w:val="28"/>
          <w:szCs w:val="28"/>
        </w:rPr>
        <w:t xml:space="preserve">Инструмент убрать в специально предназначенное для хранений место. </w:t>
      </w:r>
    </w:p>
    <w:p w14:paraId="74103E89" w14:textId="5E5DA933" w:rsidR="001A206B" w:rsidRPr="00B37E6D" w:rsidRDefault="00B37E6D" w:rsidP="00B37E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284" w:firstLine="425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</w:t>
      </w:r>
      <w:r w:rsidRPr="00B37E6D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>2</w:t>
      </w:r>
      <w:r w:rsidRPr="00B37E6D">
        <w:rPr>
          <w:rFonts w:eastAsia="Times New Roman" w:cs="Times New Roman"/>
          <w:color w:val="000000"/>
          <w:sz w:val="28"/>
          <w:szCs w:val="28"/>
        </w:rPr>
        <w:t xml:space="preserve">. Сообщить </w:t>
      </w:r>
      <w:r w:rsidR="001C4F5D">
        <w:rPr>
          <w:rFonts w:eastAsia="Times New Roman" w:cs="Times New Roman"/>
          <w:color w:val="000000"/>
          <w:sz w:val="28"/>
          <w:szCs w:val="28"/>
        </w:rPr>
        <w:t>техническому администратору площадки</w:t>
      </w:r>
      <w:r w:rsidRPr="00B37E6D">
        <w:rPr>
          <w:rFonts w:eastAsia="Times New Roman" w:cs="Times New Roman"/>
          <w:color w:val="000000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 w:rsidRPr="00B37E6D" w:rsidSect="00620E23">
      <w:footerReference w:type="default" r:id="rId10"/>
      <w:footerReference w:type="first" r:id="rId11"/>
      <w:pgSz w:w="11906" w:h="16838"/>
      <w:pgMar w:top="1134" w:right="850" w:bottom="1134" w:left="1701" w:header="0" w:footer="567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3E120" w14:textId="77777777" w:rsidR="00DD6ABB" w:rsidRDefault="00DD6ABB">
      <w:pPr>
        <w:spacing w:line="240" w:lineRule="auto"/>
      </w:pPr>
      <w:r>
        <w:separator/>
      </w:r>
    </w:p>
  </w:endnote>
  <w:endnote w:type="continuationSeparator" w:id="0">
    <w:p w14:paraId="3209B5FC" w14:textId="77777777" w:rsidR="00DD6ABB" w:rsidRDefault="00DD6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9822" w14:textId="1F187CEF" w:rsidR="001A206B" w:rsidRPr="00620E23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620E23">
      <w:rPr>
        <w:rFonts w:cs="Times New Roman"/>
        <w:color w:val="000000"/>
      </w:rPr>
      <w:fldChar w:fldCharType="begin"/>
    </w:r>
    <w:r w:rsidRPr="00620E23">
      <w:rPr>
        <w:rFonts w:cs="Times New Roman"/>
        <w:color w:val="000000"/>
      </w:rPr>
      <w:instrText>PAGE</w:instrText>
    </w:r>
    <w:r w:rsidRPr="00620E23">
      <w:rPr>
        <w:rFonts w:cs="Times New Roman"/>
        <w:color w:val="000000"/>
      </w:rPr>
      <w:fldChar w:fldCharType="separate"/>
    </w:r>
    <w:r w:rsidR="00261E10">
      <w:rPr>
        <w:rFonts w:cs="Times New Roman"/>
        <w:noProof/>
        <w:color w:val="000000"/>
      </w:rPr>
      <w:t>11</w:t>
    </w:r>
    <w:r w:rsidRPr="00620E23">
      <w:rPr>
        <w:rFonts w:cs="Times New Roman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1A85A" w14:textId="77777777" w:rsidR="00DD6ABB" w:rsidRDefault="00DD6ABB">
      <w:pPr>
        <w:spacing w:line="240" w:lineRule="auto"/>
      </w:pPr>
      <w:r>
        <w:separator/>
      </w:r>
    </w:p>
  </w:footnote>
  <w:footnote w:type="continuationSeparator" w:id="0">
    <w:p w14:paraId="441D668E" w14:textId="77777777" w:rsidR="00DD6ABB" w:rsidRDefault="00DD6A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916BBC"/>
    <w:multiLevelType w:val="hybridMultilevel"/>
    <w:tmpl w:val="C29462AC"/>
    <w:lvl w:ilvl="0" w:tplc="D66ECE96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FBCA036E">
      <w:start w:val="1"/>
      <w:numFmt w:val="bullet"/>
      <w:lvlText w:val="o"/>
      <w:lvlJc w:val="left"/>
      <w:pPr>
        <w:ind w:left="13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EC0E7DD6">
      <w:start w:val="1"/>
      <w:numFmt w:val="bullet"/>
      <w:lvlText w:val="▪"/>
      <w:lvlJc w:val="left"/>
      <w:pPr>
        <w:ind w:left="20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14A2C8C4">
      <w:start w:val="1"/>
      <w:numFmt w:val="bullet"/>
      <w:lvlText w:val="•"/>
      <w:lvlJc w:val="left"/>
      <w:pPr>
        <w:ind w:left="27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B420A498">
      <w:start w:val="1"/>
      <w:numFmt w:val="bullet"/>
      <w:lvlText w:val="o"/>
      <w:lvlJc w:val="left"/>
      <w:pPr>
        <w:ind w:left="346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07244CC6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B846EC3E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BA9A1A06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CB38D9A4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0146FF1"/>
    <w:multiLevelType w:val="hybridMultilevel"/>
    <w:tmpl w:val="769E1A5A"/>
    <w:lvl w:ilvl="0" w:tplc="3A8C998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55587B5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E4BA4E9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D3EEEC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B0B230C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9CAC1EC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DB0017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49908C3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8BFCDE2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3A13291"/>
    <w:multiLevelType w:val="hybridMultilevel"/>
    <w:tmpl w:val="283E208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23C55"/>
    <w:multiLevelType w:val="hybridMultilevel"/>
    <w:tmpl w:val="813C814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8375B"/>
    <w:multiLevelType w:val="hybridMultilevel"/>
    <w:tmpl w:val="D5689D5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355D7"/>
    <w:multiLevelType w:val="hybridMultilevel"/>
    <w:tmpl w:val="DEA4BC4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6E5910"/>
    <w:multiLevelType w:val="hybridMultilevel"/>
    <w:tmpl w:val="F776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74B5F"/>
    <w:multiLevelType w:val="hybridMultilevel"/>
    <w:tmpl w:val="85D81C8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05224C"/>
    <w:multiLevelType w:val="hybridMultilevel"/>
    <w:tmpl w:val="EFC2A7F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3E83"/>
    <w:multiLevelType w:val="hybridMultilevel"/>
    <w:tmpl w:val="B7EC507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5850971"/>
    <w:multiLevelType w:val="hybridMultilevel"/>
    <w:tmpl w:val="302C8D68"/>
    <w:lvl w:ilvl="0" w:tplc="58040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C10C8"/>
    <w:multiLevelType w:val="hybridMultilevel"/>
    <w:tmpl w:val="1C240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F34ADB"/>
    <w:multiLevelType w:val="hybridMultilevel"/>
    <w:tmpl w:val="F89AC38E"/>
    <w:lvl w:ilvl="0" w:tplc="58040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138FE"/>
    <w:multiLevelType w:val="hybridMultilevel"/>
    <w:tmpl w:val="72F80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EB3BA7"/>
    <w:multiLevelType w:val="hybridMultilevel"/>
    <w:tmpl w:val="B22CE29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1C67ADE"/>
    <w:multiLevelType w:val="hybridMultilevel"/>
    <w:tmpl w:val="064E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769E56D1"/>
    <w:multiLevelType w:val="hybridMultilevel"/>
    <w:tmpl w:val="9F56411E"/>
    <w:lvl w:ilvl="0" w:tplc="7DDE3B02">
      <w:start w:val="1"/>
      <w:numFmt w:val="bullet"/>
      <w:lvlText w:val="-"/>
      <w:lvlJc w:val="left"/>
      <w:pPr>
        <w:ind w:left="17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1" w:tplc="134C87DC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2" w:tplc="9BD6CEC8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3" w:tplc="88604610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4" w:tplc="40D0CA08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5" w:tplc="354E6ADA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6" w:tplc="BFA83CC6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7" w:tplc="F90011A2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  <w:lvl w:ilvl="8" w:tplc="B5DC62B6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color w:val="002060"/>
        <w:sz w:val="24"/>
        <w:szCs w:val="24"/>
        <w:u w:val="none"/>
        <w:shd w:val="clear" w:color="auto" w:fill="auto"/>
        <w:vertAlign w:val="baseline"/>
      </w:rPr>
    </w:lvl>
  </w:abstractNum>
  <w:num w:numId="1" w16cid:durableId="1310593108">
    <w:abstractNumId w:val="24"/>
  </w:num>
  <w:num w:numId="2" w16cid:durableId="1933657478">
    <w:abstractNumId w:val="12"/>
  </w:num>
  <w:num w:numId="3" w16cid:durableId="1373767601">
    <w:abstractNumId w:val="15"/>
  </w:num>
  <w:num w:numId="4" w16cid:durableId="763301440">
    <w:abstractNumId w:val="21"/>
  </w:num>
  <w:num w:numId="5" w16cid:durableId="941301710">
    <w:abstractNumId w:val="22"/>
  </w:num>
  <w:num w:numId="6" w16cid:durableId="93288470">
    <w:abstractNumId w:val="0"/>
  </w:num>
  <w:num w:numId="7" w16cid:durableId="673384871">
    <w:abstractNumId w:val="2"/>
  </w:num>
  <w:num w:numId="8" w16cid:durableId="771977583">
    <w:abstractNumId w:val="8"/>
  </w:num>
  <w:num w:numId="9" w16cid:durableId="964845164">
    <w:abstractNumId w:val="7"/>
  </w:num>
  <w:num w:numId="10" w16cid:durableId="2095541929">
    <w:abstractNumId w:val="17"/>
  </w:num>
  <w:num w:numId="11" w16cid:durableId="410782735">
    <w:abstractNumId w:val="16"/>
  </w:num>
  <w:num w:numId="12" w16cid:durableId="155457984">
    <w:abstractNumId w:val="1"/>
  </w:num>
  <w:num w:numId="13" w16cid:durableId="1579829740">
    <w:abstractNumId w:val="25"/>
  </w:num>
  <w:num w:numId="14" w16cid:durableId="1318026653">
    <w:abstractNumId w:val="18"/>
  </w:num>
  <w:num w:numId="15" w16cid:durableId="1977635106">
    <w:abstractNumId w:val="23"/>
  </w:num>
  <w:num w:numId="16" w16cid:durableId="228930439">
    <w:abstractNumId w:val="3"/>
  </w:num>
  <w:num w:numId="17" w16cid:durableId="1594438642">
    <w:abstractNumId w:val="19"/>
  </w:num>
  <w:num w:numId="18" w16cid:durableId="1516725407">
    <w:abstractNumId w:val="13"/>
  </w:num>
  <w:num w:numId="19" w16cid:durableId="1718167373">
    <w:abstractNumId w:val="9"/>
  </w:num>
  <w:num w:numId="20" w16cid:durableId="204027865">
    <w:abstractNumId w:val="4"/>
  </w:num>
  <w:num w:numId="21" w16cid:durableId="2040547757">
    <w:abstractNumId w:val="14"/>
  </w:num>
  <w:num w:numId="22" w16cid:durableId="322777441">
    <w:abstractNumId w:val="5"/>
  </w:num>
  <w:num w:numId="23" w16cid:durableId="406804880">
    <w:abstractNumId w:val="6"/>
  </w:num>
  <w:num w:numId="24" w16cid:durableId="92868135">
    <w:abstractNumId w:val="11"/>
  </w:num>
  <w:num w:numId="25" w16cid:durableId="1055743525">
    <w:abstractNumId w:val="10"/>
  </w:num>
  <w:num w:numId="26" w16cid:durableId="2004094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06B"/>
    <w:rsid w:val="00004270"/>
    <w:rsid w:val="00024AAD"/>
    <w:rsid w:val="000500C6"/>
    <w:rsid w:val="001415EC"/>
    <w:rsid w:val="00144CD9"/>
    <w:rsid w:val="00167BEE"/>
    <w:rsid w:val="001937A1"/>
    <w:rsid w:val="00195C80"/>
    <w:rsid w:val="001A206B"/>
    <w:rsid w:val="001B22B1"/>
    <w:rsid w:val="001C4F5D"/>
    <w:rsid w:val="0021703E"/>
    <w:rsid w:val="00261E10"/>
    <w:rsid w:val="00272196"/>
    <w:rsid w:val="00285EC6"/>
    <w:rsid w:val="002F3D9E"/>
    <w:rsid w:val="00307CDF"/>
    <w:rsid w:val="00325995"/>
    <w:rsid w:val="00462CAD"/>
    <w:rsid w:val="00482623"/>
    <w:rsid w:val="004D3218"/>
    <w:rsid w:val="00561BE8"/>
    <w:rsid w:val="00570860"/>
    <w:rsid w:val="00584FB3"/>
    <w:rsid w:val="005E354C"/>
    <w:rsid w:val="00620E23"/>
    <w:rsid w:val="006A13C1"/>
    <w:rsid w:val="00721E76"/>
    <w:rsid w:val="00722F33"/>
    <w:rsid w:val="007245AB"/>
    <w:rsid w:val="007A47D6"/>
    <w:rsid w:val="007D1583"/>
    <w:rsid w:val="00887DF3"/>
    <w:rsid w:val="008A786B"/>
    <w:rsid w:val="008B0ED4"/>
    <w:rsid w:val="008F1E68"/>
    <w:rsid w:val="00902D99"/>
    <w:rsid w:val="009269AB"/>
    <w:rsid w:val="00940A53"/>
    <w:rsid w:val="0094771D"/>
    <w:rsid w:val="0095370D"/>
    <w:rsid w:val="009E78ED"/>
    <w:rsid w:val="009F1E9D"/>
    <w:rsid w:val="00A01CA1"/>
    <w:rsid w:val="00A01D89"/>
    <w:rsid w:val="00A7162A"/>
    <w:rsid w:val="00A8114D"/>
    <w:rsid w:val="00A848EF"/>
    <w:rsid w:val="00AE0970"/>
    <w:rsid w:val="00B214BA"/>
    <w:rsid w:val="00B2698A"/>
    <w:rsid w:val="00B339A2"/>
    <w:rsid w:val="00B366B4"/>
    <w:rsid w:val="00B37E6D"/>
    <w:rsid w:val="00B70EC9"/>
    <w:rsid w:val="00B83576"/>
    <w:rsid w:val="00BC6381"/>
    <w:rsid w:val="00BE4D09"/>
    <w:rsid w:val="00CD721F"/>
    <w:rsid w:val="00CF4613"/>
    <w:rsid w:val="00D1710F"/>
    <w:rsid w:val="00D875C2"/>
    <w:rsid w:val="00DD6ABB"/>
    <w:rsid w:val="00E122CE"/>
    <w:rsid w:val="00E97557"/>
    <w:rsid w:val="00F66017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707BD911-8F3D-446E-8E61-CB019488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4"/>
    <w:hidden/>
    <w:qFormat/>
    <w:rPr>
      <w:sz w:val="20"/>
      <w:szCs w:val="20"/>
    </w:rPr>
  </w:style>
  <w:style w:type="character" w:customStyle="1" w:styleId="14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hidden/>
    <w:uiPriority w:val="39"/>
    <w:qFormat/>
  </w:style>
  <w:style w:type="paragraph" w:styleId="24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6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5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7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BC6381"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sid w:val="00BC6381"/>
    <w:rPr>
      <w:color w:val="800080" w:themeColor="followedHyperlink"/>
      <w:u w:val="single"/>
    </w:rPr>
  </w:style>
  <w:style w:type="paragraph" w:styleId="aff3">
    <w:name w:val="Body Text"/>
    <w:basedOn w:val="a"/>
    <w:link w:val="aff4"/>
    <w:uiPriority w:val="1"/>
    <w:qFormat/>
    <w:rsid w:val="005E354C"/>
    <w:pPr>
      <w:widowControl w:val="0"/>
      <w:spacing w:line="240" w:lineRule="auto"/>
      <w:outlineLvl w:val="9"/>
    </w:pPr>
    <w:rPr>
      <w:rFonts w:eastAsia="Times New Roman" w:cs="Times New Roman"/>
      <w:position w:val="0"/>
      <w:sz w:val="28"/>
      <w:szCs w:val="28"/>
      <w:lang w:eastAsia="en-US"/>
    </w:rPr>
  </w:style>
  <w:style w:type="character" w:customStyle="1" w:styleId="aff4">
    <w:name w:val="Основной текст Знак"/>
    <w:basedOn w:val="a0"/>
    <w:link w:val="aff3"/>
    <w:uiPriority w:val="1"/>
    <w:rsid w:val="005E354C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Microsoft Office User</cp:lastModifiedBy>
  <cp:revision>3</cp:revision>
  <dcterms:created xsi:type="dcterms:W3CDTF">2025-04-18T07:14:00Z</dcterms:created>
  <dcterms:modified xsi:type="dcterms:W3CDTF">2025-04-18T07:24:00Z</dcterms:modified>
</cp:coreProperties>
</file>