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6E40" w14:textId="1E1BA8A6" w:rsidR="00224C73" w:rsidRPr="00D76E61" w:rsidRDefault="00D76E61" w:rsidP="00D76E61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573EC5" wp14:editId="3BF6516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7AB79513" w:rsidR="00B610A2" w:rsidRPr="00D76E61" w:rsidRDefault="00B610A2" w:rsidP="00D76E61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D76E61" w:rsidRDefault="00334165" w:rsidP="00D76E6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D76E61" w:rsidRDefault="00666BDD" w:rsidP="00D76E6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D76E61" w:rsidRDefault="00D37DEA" w:rsidP="00D76E6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76E6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964D273" w:rsidR="00832EBB" w:rsidRPr="00D76E61" w:rsidRDefault="000F0FC3" w:rsidP="00D76E6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76E6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82BC1" w:rsidRPr="00D76E61">
            <w:rPr>
              <w:rFonts w:ascii="Times New Roman" w:eastAsia="Arial Unicode MS" w:hAnsi="Times New Roman" w:cs="Times New Roman"/>
              <w:sz w:val="40"/>
              <w:szCs w:val="40"/>
            </w:rPr>
            <w:t>Монтаж и обслуживание промышленных роботов</w:t>
          </w:r>
          <w:r w:rsidRPr="00D76E6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D9C26E7" w:rsidR="00D83E4E" w:rsidRPr="00D76E61" w:rsidRDefault="00D76E61" w:rsidP="00D76E6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</w:t>
          </w:r>
          <w:r w:rsidR="00EB4FF8" w:rsidRPr="00D76E6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D76E6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76E6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3E7CF0AC" w14:textId="60B77753" w:rsidR="00EB4FF8" w:rsidRPr="00D76E61" w:rsidRDefault="00224C73" w:rsidP="00D76E6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D76E61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Москва</w:t>
          </w:r>
        </w:p>
        <w:p w14:paraId="7D975935" w14:textId="07C379DD" w:rsidR="00334165" w:rsidRPr="00D76E61" w:rsidRDefault="00BA024D" w:rsidP="00D76E6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C7486F1" w14:textId="1D69D426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D76E61" w:rsidRDefault="00666BDD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D76E61" w:rsidRDefault="00666BDD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D76E61" w:rsidRDefault="009B18A2" w:rsidP="00D76E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5A8E356" w14:textId="77777777" w:rsidR="00D76E61" w:rsidRDefault="00EB4FF8" w:rsidP="00D76E6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76E61" w:rsidSect="00224C73">
          <w:footerReference w:type="default" r:id="rId9"/>
          <w:headerReference w:type="first" r:id="rId10"/>
          <w:footerReference w:type="first" r:id="rId11"/>
          <w:pgSz w:w="11906" w:h="16838"/>
          <w:pgMar w:top="1134" w:right="849" w:bottom="1134" w:left="1418" w:header="0" w:footer="0" w:gutter="0"/>
          <w:pgNumType w:start="1"/>
          <w:cols w:space="708"/>
          <w:docGrid w:linePitch="360"/>
        </w:sectPr>
      </w:pPr>
      <w:r w:rsidRPr="00D76E61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D76E6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76E61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1058B060" w:rsidR="009955F8" w:rsidRPr="008835D7" w:rsidRDefault="00D37DEA" w:rsidP="008835D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835D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835D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835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835D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835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835D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835D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835D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835D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835D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835D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835D7" w:rsidRDefault="006C6D6D" w:rsidP="008835D7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8835D7" w:rsidRDefault="009B18A2" w:rsidP="008835D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5D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835D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1936399858"/>
        <w:docPartObj>
          <w:docPartGallery w:val="Table of Contents"/>
          <w:docPartUnique/>
        </w:docPartObj>
      </w:sdtPr>
      <w:sdtEndPr/>
      <w:sdtContent>
        <w:p w14:paraId="3F68DBD8" w14:textId="7264AF08" w:rsidR="008835D7" w:rsidRPr="008835D7" w:rsidRDefault="008835D7" w:rsidP="008835D7">
          <w:pPr>
            <w:pStyle w:val="afb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57E837B9" w14:textId="059530AE" w:rsidR="008835D7" w:rsidRPr="008835D7" w:rsidRDefault="008835D7" w:rsidP="008835D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8835D7">
            <w:rPr>
              <w:rFonts w:ascii="Times New Roman" w:hAnsi="Times New Roman"/>
              <w:sz w:val="28"/>
            </w:rPr>
            <w:fldChar w:fldCharType="begin"/>
          </w:r>
          <w:r w:rsidRPr="008835D7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8835D7">
            <w:rPr>
              <w:rFonts w:ascii="Times New Roman" w:hAnsi="Times New Roman"/>
              <w:sz w:val="28"/>
            </w:rPr>
            <w:fldChar w:fldCharType="separate"/>
          </w:r>
          <w:hyperlink w:anchor="_Toc195881542" w:history="1">
            <w:r w:rsidRPr="008835D7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_Toc195881542 \h </w:instrText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2AE9FF5" w14:textId="6CFDEE00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43" w:history="1">
            <w:r w:rsidR="008835D7" w:rsidRPr="008835D7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_Toc195881543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1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B3520" w14:textId="536BC29F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44" w:history="1">
            <w:r w:rsidR="008835D7" w:rsidRPr="008835D7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«МОНТАЖ И ОБСЛУЖИВАНИЕ ПРОМЫШЛЕННЫХ РОБОТОВ»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_Toc195881544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1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71CC2A" w14:textId="20DB0857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45" w:history="1">
            <w:r w:rsidR="008835D7" w:rsidRPr="008835D7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_Toc195881545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4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2594A" w14:textId="3CEC5BB7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46" w:history="1">
            <w:r w:rsidR="008835D7" w:rsidRPr="008835D7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_Toc195881546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4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86D70" w14:textId="6464056A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47" w:history="1">
            <w:r w:rsidR="008835D7" w:rsidRPr="008835D7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_Toc195881547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5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2B1769" w14:textId="49939C3C" w:rsidR="008835D7" w:rsidRPr="008835D7" w:rsidRDefault="00BA024D" w:rsidP="008835D7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881548" w:history="1">
            <w:r w:rsidR="008835D7" w:rsidRPr="008835D7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_Toc195881548 \h </w:instrTex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2DFA0C" w14:textId="2231C909" w:rsidR="008835D7" w:rsidRPr="008835D7" w:rsidRDefault="00BA024D" w:rsidP="008835D7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881549" w:history="1">
            <w:r w:rsidR="008835D7" w:rsidRPr="008835D7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_Toc195881549 \h </w:instrTex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E9591" w14:textId="61753BE1" w:rsidR="008835D7" w:rsidRPr="008835D7" w:rsidRDefault="00BA024D" w:rsidP="008835D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881550" w:history="1">
            <w:r w:rsidR="008835D7" w:rsidRPr="008835D7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 xml:space="preserve">2. </w:t>
            </w:r>
            <w:r w:rsidR="008835D7" w:rsidRPr="008835D7">
              <w:rPr>
                <w:rStyle w:val="ae"/>
                <w:rFonts w:ascii="Times New Roman" w:hAnsi="Times New Roman"/>
                <w:noProof/>
                <w:sz w:val="28"/>
              </w:rPr>
              <w:t>СПЕЦИАЛЬНЫЕ ПРАВИЛА КОМПЕТЕНЦИИ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_Toc195881550 \h </w:instrTex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71CDB80" w14:textId="75611E92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51" w:history="1">
            <w:r w:rsidR="008835D7" w:rsidRPr="008835D7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_Toc195881551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10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1DB935" w14:textId="49F71FF7" w:rsidR="008835D7" w:rsidRPr="008835D7" w:rsidRDefault="00BA024D" w:rsidP="008835D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881552" w:history="1">
            <w:r w:rsidR="008835D7" w:rsidRPr="008835D7">
              <w:rPr>
                <w:rStyle w:val="ae"/>
                <w:noProof/>
                <w:sz w:val="28"/>
                <w:szCs w:val="28"/>
              </w:rPr>
              <w:t>2.2.</w:t>
            </w:r>
            <w:r w:rsidR="008835D7" w:rsidRPr="008835D7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8835D7" w:rsidRPr="008835D7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8835D7" w:rsidRPr="008835D7">
              <w:rPr>
                <w:noProof/>
                <w:webHidden/>
                <w:sz w:val="28"/>
                <w:szCs w:val="28"/>
              </w:rPr>
              <w:tab/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begin"/>
            </w:r>
            <w:r w:rsidR="008835D7" w:rsidRPr="008835D7">
              <w:rPr>
                <w:noProof/>
                <w:webHidden/>
                <w:sz w:val="28"/>
                <w:szCs w:val="28"/>
              </w:rPr>
              <w:instrText xml:space="preserve"> PAGEREF _Toc195881552 \h </w:instrText>
            </w:r>
            <w:r w:rsidR="008835D7" w:rsidRPr="008835D7">
              <w:rPr>
                <w:noProof/>
                <w:webHidden/>
                <w:sz w:val="28"/>
                <w:szCs w:val="28"/>
              </w:rPr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835D7" w:rsidRPr="008835D7">
              <w:rPr>
                <w:noProof/>
                <w:webHidden/>
                <w:sz w:val="28"/>
                <w:szCs w:val="28"/>
              </w:rPr>
              <w:t>11</w:t>
            </w:r>
            <w:r w:rsidR="008835D7" w:rsidRPr="008835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6FBE5" w14:textId="5BF34A28" w:rsidR="008835D7" w:rsidRPr="008835D7" w:rsidRDefault="00BA024D" w:rsidP="008835D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881553" w:history="1">
            <w:r w:rsidR="008835D7" w:rsidRPr="008835D7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_Toc195881553 \h </w:instrTex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8835D7" w:rsidRPr="008835D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4C6D2B3" w14:textId="1F70DA38" w:rsidR="008835D7" w:rsidRPr="008835D7" w:rsidRDefault="008835D7" w:rsidP="008835D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35D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532F29F" w14:textId="269AAB8E" w:rsidR="00FC6098" w:rsidRPr="008835D7" w:rsidRDefault="00FC6098" w:rsidP="008835D7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6B43138" w14:textId="19D0E186" w:rsidR="008835D7" w:rsidRPr="008835D7" w:rsidRDefault="008835D7" w:rsidP="008835D7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D68A3A6" w14:textId="77777777" w:rsidR="008835D7" w:rsidRPr="008835D7" w:rsidRDefault="008835D7" w:rsidP="008835D7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2806783" w14:textId="77777777" w:rsidR="00D76E61" w:rsidRPr="008835D7" w:rsidRDefault="00D76E61" w:rsidP="008835D7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52FF25A" w14:textId="4348FF8C" w:rsidR="008835D7" w:rsidRDefault="008835D7" w:rsidP="00D76E6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835D7" w:rsidSect="00224C73">
          <w:pgSz w:w="11906" w:h="16838"/>
          <w:pgMar w:top="1134" w:right="849" w:bottom="1134" w:left="1418" w:header="0" w:footer="0" w:gutter="0"/>
          <w:pgNumType w:start="1"/>
          <w:cols w:space="708"/>
          <w:docGrid w:linePitch="360"/>
        </w:sectPr>
      </w:pPr>
    </w:p>
    <w:p w14:paraId="04B31DD1" w14:textId="1B71275C" w:rsidR="00A204BB" w:rsidRPr="00D76E61" w:rsidRDefault="00D37DEA" w:rsidP="00D76E61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E5F2E8F" w14:textId="588BDB30" w:rsidR="00D76E61" w:rsidRPr="00D76E61" w:rsidRDefault="00D76E61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1ФГОС – Федеральный государственный образовательный стандарт</w:t>
      </w:r>
    </w:p>
    <w:p w14:paraId="348A11A5" w14:textId="15FB2D6B" w:rsidR="00D76E61" w:rsidRPr="00D76E61" w:rsidRDefault="00D76E61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2ПС – Профессиональный стандарт</w:t>
      </w:r>
    </w:p>
    <w:p w14:paraId="2FD3BDC9" w14:textId="7D7A4DA8" w:rsidR="00D76E61" w:rsidRPr="00D76E61" w:rsidRDefault="00D76E61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3КЗ – Конкурсное задание</w:t>
      </w:r>
    </w:p>
    <w:p w14:paraId="5EFFC4E5" w14:textId="582B21F2" w:rsidR="00D76E61" w:rsidRPr="00D76E61" w:rsidRDefault="00D76E61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9B52F7D" w14:textId="77777777" w:rsidR="00AA483B" w:rsidRPr="00D76E61" w:rsidRDefault="00AA483B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ПР – Промышленный робот</w:t>
      </w:r>
    </w:p>
    <w:p w14:paraId="18FD8A99" w14:textId="75C5B894" w:rsidR="00C17B01" w:rsidRPr="00D76E61" w:rsidRDefault="00AA483B" w:rsidP="00D76E61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РТК – Роботизированный </w:t>
      </w:r>
      <w:r w:rsidR="00D76E61"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комплекс</w:t>
      </w:r>
      <w:r w:rsidRPr="00D76E61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14:paraId="0E9CD1CA" w14:textId="4794CFBA" w:rsidR="00E04FDF" w:rsidRPr="00D76E61" w:rsidRDefault="00E04FDF" w:rsidP="00D76E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9548D" w14:textId="77777777" w:rsidR="00D76E61" w:rsidRDefault="00D76E61" w:rsidP="00D76E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76E61" w:rsidSect="00224C73">
          <w:pgSz w:w="11906" w:h="16838"/>
          <w:pgMar w:top="1134" w:right="849" w:bottom="1134" w:left="1418" w:header="0" w:footer="0" w:gutter="0"/>
          <w:pgNumType w:start="1"/>
          <w:cols w:space="708"/>
          <w:docGrid w:linePitch="360"/>
        </w:sectPr>
      </w:pPr>
    </w:p>
    <w:p w14:paraId="6266C26B" w14:textId="18997E70" w:rsidR="00DE39D8" w:rsidRPr="00810B93" w:rsidRDefault="00D37DEA" w:rsidP="008835D7">
      <w:pPr>
        <w:pStyle w:val="1"/>
      </w:pPr>
      <w:bookmarkStart w:id="0" w:name="_Toc142037183"/>
      <w:bookmarkStart w:id="1" w:name="_Toc195881542"/>
      <w:r w:rsidRPr="00810B93">
        <w:lastRenderedPageBreak/>
        <w:t>1</w:t>
      </w:r>
      <w:r w:rsidR="00DE39D8" w:rsidRPr="00810B93">
        <w:t xml:space="preserve">. </w:t>
      </w:r>
      <w:r w:rsidRPr="00810B93">
        <w:t>ОСНОВНЫЕ ТРЕБОВАНИЯ</w:t>
      </w:r>
      <w:r w:rsidR="00976338" w:rsidRPr="00810B93">
        <w:t xml:space="preserve"> </w:t>
      </w:r>
      <w:r w:rsidR="00E0407E" w:rsidRPr="00810B93">
        <w:t>КОМПЕТЕНЦИИ</w:t>
      </w:r>
      <w:bookmarkEnd w:id="0"/>
      <w:bookmarkEnd w:id="1"/>
    </w:p>
    <w:p w14:paraId="1B3D6E78" w14:textId="3DD32D8E" w:rsidR="00DE39D8" w:rsidRPr="00810B93" w:rsidRDefault="00D37DEA" w:rsidP="008835D7">
      <w:pPr>
        <w:pStyle w:val="2"/>
      </w:pPr>
      <w:bookmarkStart w:id="2" w:name="_Toc142037184"/>
      <w:bookmarkStart w:id="3" w:name="_Toc195881543"/>
      <w:r w:rsidRPr="00810B93">
        <w:t>1</w:t>
      </w:r>
      <w:r w:rsidR="00DE39D8" w:rsidRPr="00810B93">
        <w:t xml:space="preserve">.1. </w:t>
      </w:r>
      <w:r w:rsidR="005C6A23" w:rsidRPr="00810B93">
        <w:t xml:space="preserve">ОБЩИЕ СВЕДЕНИЯ О </w:t>
      </w:r>
      <w:r w:rsidRPr="00810B93">
        <w:t>ТРЕБОВАНИЯХ</w:t>
      </w:r>
      <w:r w:rsidR="00976338" w:rsidRPr="00810B93">
        <w:t xml:space="preserve"> </w:t>
      </w:r>
      <w:r w:rsidR="00E0407E" w:rsidRPr="00810B93">
        <w:t>КОМПЕТЕНЦИИ</w:t>
      </w:r>
      <w:bookmarkEnd w:id="2"/>
      <w:bookmarkEnd w:id="3"/>
    </w:p>
    <w:p w14:paraId="1CFE1200" w14:textId="77777777" w:rsidR="00AA483B" w:rsidRPr="00810B93" w:rsidRDefault="00AA483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810B93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«МОНТАЖ И ОБСЛУЖИВАНИЕ ПРОМЫШЛЕННЫХ РОБОТОВ» </w:t>
      </w:r>
      <w:bookmarkStart w:id="6" w:name="_Hlk123050441"/>
      <w:r w:rsidRPr="00810B93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810B93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A054DF5" w14:textId="77777777" w:rsidR="00AA483B" w:rsidRPr="00810B93" w:rsidRDefault="00AA483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B93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88CA68B" w14:textId="77777777" w:rsidR="00AA483B" w:rsidRPr="00810B93" w:rsidRDefault="00AA483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B93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6DDE39B" w14:textId="77777777" w:rsidR="00AA483B" w:rsidRPr="00810B93" w:rsidRDefault="00AA483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B93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971AB97" w14:textId="0C007C6D" w:rsidR="00AA483B" w:rsidRPr="00810B93" w:rsidRDefault="00AA483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B93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8FD3E46" w14:textId="77777777" w:rsidR="00224C73" w:rsidRPr="00810B93" w:rsidRDefault="00224C73" w:rsidP="00810B93">
      <w:pPr>
        <w:pStyle w:val="-2"/>
        <w:ind w:firstLine="0"/>
        <w:rPr>
          <w:b w:val="0"/>
          <w:bCs/>
          <w:szCs w:val="28"/>
        </w:rPr>
      </w:pPr>
    </w:p>
    <w:p w14:paraId="638B9950" w14:textId="7DCBA81C" w:rsidR="000244DA" w:rsidRPr="003906C6" w:rsidRDefault="00270E01" w:rsidP="008835D7">
      <w:pPr>
        <w:pStyle w:val="2"/>
        <w:rPr>
          <w:lang w:val="ru-RU"/>
        </w:rPr>
      </w:pPr>
      <w:bookmarkStart w:id="7" w:name="_Toc195881544"/>
      <w:r w:rsidRPr="003906C6">
        <w:rPr>
          <w:lang w:val="ru-RU"/>
        </w:rPr>
        <w:t>1</w:t>
      </w:r>
      <w:r w:rsidR="00D17132" w:rsidRPr="003906C6">
        <w:rPr>
          <w:lang w:val="ru-RU"/>
        </w:rPr>
        <w:t>.</w:t>
      </w:r>
      <w:bookmarkEnd w:id="4"/>
      <w:r w:rsidRPr="003906C6">
        <w:rPr>
          <w:lang w:val="ru-RU"/>
        </w:rPr>
        <w:t>2. ПЕРЕЧЕНЬ ПРОФЕССИОНАЛЬНЫХ</w:t>
      </w:r>
      <w:r w:rsidR="00D17132" w:rsidRPr="003906C6">
        <w:rPr>
          <w:lang w:val="ru-RU"/>
        </w:rPr>
        <w:t xml:space="preserve"> </w:t>
      </w:r>
      <w:r w:rsidRPr="003906C6">
        <w:rPr>
          <w:lang w:val="ru-RU"/>
        </w:rPr>
        <w:t>ЗАДАЧ СПЕЦИАЛИСТА ПО КОМПЕТЕНЦИИ «</w:t>
      </w:r>
      <w:r w:rsidR="00AA483B" w:rsidRPr="003906C6">
        <w:rPr>
          <w:lang w:val="ru-RU"/>
        </w:rPr>
        <w:t>МОНТАЖ И ОБСЛУЖИВАНИЕ ПРОМЫШЛЕННЫХ РОБОТОВ</w:t>
      </w:r>
      <w:r w:rsidRPr="003906C6">
        <w:rPr>
          <w:lang w:val="ru-RU"/>
        </w:rPr>
        <w:t>»</w:t>
      </w:r>
      <w:bookmarkEnd w:id="5"/>
      <w:bookmarkEnd w:id="7"/>
    </w:p>
    <w:p w14:paraId="3B3205DC" w14:textId="77777777" w:rsidR="00AA483B" w:rsidRPr="00810B93" w:rsidRDefault="00AA483B" w:rsidP="00810B9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0B93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1877A994" w14:textId="75D931B5" w:rsidR="00640E46" w:rsidRPr="00810B93" w:rsidRDefault="00640E46" w:rsidP="00810B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6457"/>
        <w:gridCol w:w="2184"/>
      </w:tblGrid>
      <w:tr w:rsidR="003906C6" w:rsidRPr="003906C6" w14:paraId="29A5B86B" w14:textId="77777777" w:rsidTr="003906C6">
        <w:trPr>
          <w:jc w:val="center"/>
        </w:trPr>
        <w:tc>
          <w:tcPr>
            <w:tcW w:w="513" w:type="pct"/>
            <w:shd w:val="clear" w:color="auto" w:fill="92D050"/>
            <w:vAlign w:val="center"/>
          </w:tcPr>
          <w:p w14:paraId="569BF90F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53" w:type="pct"/>
            <w:shd w:val="clear" w:color="auto" w:fill="92D050"/>
            <w:vAlign w:val="center"/>
          </w:tcPr>
          <w:p w14:paraId="38AE92C9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906C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C41F6CC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906C6" w:rsidRPr="003906C6" w14:paraId="45CA16BD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55A09F36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pct"/>
            <w:shd w:val="clear" w:color="auto" w:fill="auto"/>
          </w:tcPr>
          <w:p w14:paraId="0E08B941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Организация и управление работой, ОТ и ТБ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FB7B5E5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6C6" w:rsidRPr="003906C6" w14:paraId="4F5A19DD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74D736EF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7F636CB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244E153A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способы безопасного выполнения работ;</w:t>
            </w:r>
          </w:p>
          <w:p w14:paraId="629111D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состоянии.</w:t>
            </w:r>
          </w:p>
        </w:tc>
        <w:tc>
          <w:tcPr>
            <w:tcW w:w="1134" w:type="pct"/>
            <w:vMerge/>
            <w:shd w:val="clear" w:color="auto" w:fill="auto"/>
          </w:tcPr>
          <w:p w14:paraId="72660852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0D82DB4D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4E9F18AA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48820261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EA22E29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принципы безопасного выполнения работ;</w:t>
            </w:r>
          </w:p>
          <w:p w14:paraId="6ED1BC7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обустраивать рабочее место роботизированного комплексе, в соответствии с технической документацией.</w:t>
            </w:r>
          </w:p>
        </w:tc>
        <w:tc>
          <w:tcPr>
            <w:tcW w:w="1134" w:type="pct"/>
            <w:vMerge/>
            <w:shd w:val="clear" w:color="auto" w:fill="auto"/>
          </w:tcPr>
          <w:p w14:paraId="7F3774A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2618E616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7023C81A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pct"/>
            <w:shd w:val="clear" w:color="auto" w:fill="auto"/>
          </w:tcPr>
          <w:p w14:paraId="27C070F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Монтаж роботизированного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CB9FC83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6C6" w:rsidRPr="003906C6" w14:paraId="26030939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243FB22F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3AA386E6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2E7AE68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компоненты робототехнической системы, конфигурацию системы управления, подсоединение периферийных устройств (с помощью магистральной шины), использование датчиков, предохранительных устройств;</w:t>
            </w:r>
          </w:p>
          <w:p w14:paraId="3BEA424D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промышленных роботов, запуск робота, описания и конструкции, механики робота, расположение главных осей, абсолютной точности и повторяемости;</w:t>
            </w:r>
          </w:p>
          <w:p w14:paraId="24FE507A" w14:textId="569F134F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пневмоавтоматику и принципы работы элементов пневматических систем;</w:t>
            </w:r>
          </w:p>
          <w:p w14:paraId="4B621D41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электроники, электротехники и принципы работы, и элементы электрических и электронных систем;</w:t>
            </w:r>
          </w:p>
          <w:p w14:paraId="0E0924A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электроприводных систем и принципы работы электрических машин;</w:t>
            </w:r>
          </w:p>
          <w:p w14:paraId="0FCFCC9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14:paraId="31E7D5D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3906C6" w:rsidRPr="003906C6" w14:paraId="3B4DA9E2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5D859610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68DAD32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DE37C3A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производить монтаж исполнительного органа/инструмента;</w:t>
            </w:r>
          </w:p>
          <w:p w14:paraId="0B21769E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производить монтаж/подключение системы энергосбережения;</w:t>
            </w:r>
          </w:p>
          <w:p w14:paraId="1DD0520F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выполнять электрические и пневматические разводки по производственным стандартам;</w:t>
            </w:r>
          </w:p>
          <w:p w14:paraId="5BE8C7F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оснащать робототехнические системы дополнительным оборудованием.</w:t>
            </w:r>
          </w:p>
        </w:tc>
        <w:tc>
          <w:tcPr>
            <w:tcW w:w="1134" w:type="pct"/>
            <w:vMerge/>
            <w:shd w:val="clear" w:color="auto" w:fill="auto"/>
          </w:tcPr>
          <w:p w14:paraId="0C4B2EC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3906C6" w:rsidRPr="003906C6" w14:paraId="6F196218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2D7B220A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pct"/>
            <w:shd w:val="clear" w:color="auto" w:fill="auto"/>
          </w:tcPr>
          <w:p w14:paraId="67D5926D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Конфигурирование роботизированного комплекса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75F53AA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906C6" w:rsidRPr="003906C6" w14:paraId="631EA626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3BD51B8B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798E81D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6B17962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ПЛК и HMI;</w:t>
            </w:r>
          </w:p>
          <w:p w14:paraId="02E844FE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и функции промышленных контроллеров;</w:t>
            </w:r>
          </w:p>
          <w:p w14:paraId="23AB6A4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конфигурирования ПЛК и HMI, связи программного кода (структуры программы), управляющих машиной, действия исполнительных механизмов.</w:t>
            </w:r>
          </w:p>
          <w:p w14:paraId="021869B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систем управления построенных на базе программируемых логических контроллеров (ПЛК).</w:t>
            </w:r>
          </w:p>
        </w:tc>
        <w:tc>
          <w:tcPr>
            <w:tcW w:w="1134" w:type="pct"/>
            <w:vMerge/>
            <w:shd w:val="clear" w:color="auto" w:fill="auto"/>
          </w:tcPr>
          <w:p w14:paraId="7D9BF54E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3CD920BB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29D8F778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039A6D2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659E0E8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настраивать и подключать новые компоненты системы к ПЛК согласно стандартам и технической документации;</w:t>
            </w:r>
          </w:p>
          <w:p w14:paraId="51161486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конфигурацию системы управления, подсоединение периферийных устройств.</w:t>
            </w:r>
          </w:p>
          <w:p w14:paraId="571E364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подключать контроллер к робототехнической системе;</w:t>
            </w:r>
          </w:p>
          <w:p w14:paraId="3D14A386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 xml:space="preserve">конфигурировать ПЛК и HMI в специализированном программном обеспечении; </w:t>
            </w:r>
          </w:p>
          <w:p w14:paraId="5BD216D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настраивать и конфигурировать ПЛК и HMI в соответствии с принципиальными электрическими схемами подключения для обеспечения корректной работы робототехнической системы.</w:t>
            </w:r>
          </w:p>
        </w:tc>
        <w:tc>
          <w:tcPr>
            <w:tcW w:w="1134" w:type="pct"/>
            <w:vMerge/>
            <w:shd w:val="clear" w:color="auto" w:fill="auto"/>
          </w:tcPr>
          <w:p w14:paraId="25C2CA5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200D83E8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70C97774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pct"/>
            <w:shd w:val="clear" w:color="auto" w:fill="auto"/>
          </w:tcPr>
          <w:p w14:paraId="7BF88EF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Программирование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991238D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6C6" w:rsidRPr="003906C6" w14:paraId="5E9A2B86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418A3126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6D8C5EC9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3D1D3902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системы управления роботом, приложения и шинные системы передачи данных;</w:t>
            </w:r>
          </w:p>
          <w:p w14:paraId="2520E276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перемещения робота, системы координат робота;</w:t>
            </w:r>
          </w:p>
          <w:p w14:paraId="799C8F72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ввода в эксплуатацию промышленных роботов, принципы юстировки робота, нагрузочных параметров, калибровки инструмента, калибровки базы, запросы текущего положения робота в системе;</w:t>
            </w:r>
          </w:p>
          <w:p w14:paraId="06380CAB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работы промышленных роботов с системой управления верхнего уровня;</w:t>
            </w:r>
          </w:p>
          <w:p w14:paraId="2F4AA02A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подготовки к запуску программы от ПЛК, настройки соединения с ПЛК, конфигурирования и применения режима «внешняя автоматика».</w:t>
            </w:r>
          </w:p>
        </w:tc>
        <w:tc>
          <w:tcPr>
            <w:tcW w:w="1134" w:type="pct"/>
            <w:vMerge/>
            <w:shd w:val="clear" w:color="auto" w:fill="auto"/>
          </w:tcPr>
          <w:p w14:paraId="5CEF2CE5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0093CA58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5B84A7D1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0B26EB99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290AEB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использовать подпрограммы и функции, работать с локальными и глобальными подпрограммами, передавать параметры в подпрограмму;</w:t>
            </w:r>
          </w:p>
          <w:p w14:paraId="1494DE5F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применять логические функции в программе робота, программировать функции ожидания, простые функции переключения, переключения функций траектории;</w:t>
            </w:r>
          </w:p>
          <w:p w14:paraId="2E23A5E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писать программы управления робототехнической системой, визуализировать процесс работы промышленного робота при помощи программного обеспечения.</w:t>
            </w:r>
          </w:p>
        </w:tc>
        <w:tc>
          <w:tcPr>
            <w:tcW w:w="1134" w:type="pct"/>
            <w:vMerge/>
            <w:shd w:val="clear" w:color="auto" w:fill="auto"/>
          </w:tcPr>
          <w:p w14:paraId="289F412B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906C6" w:rsidRPr="003906C6" w14:paraId="0E822AEA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40C63C87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pct"/>
            <w:shd w:val="clear" w:color="auto" w:fill="auto"/>
          </w:tcPr>
          <w:p w14:paraId="100CE77B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Ввод в эксплуатацию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A190FDB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906C6" w:rsidRPr="003906C6" w14:paraId="2CC23A01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32B50B21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6678CCB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4351D574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процесс разработки программ для промышленного оборудования;</w:t>
            </w:r>
          </w:p>
          <w:p w14:paraId="3576A898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</w:tc>
        <w:tc>
          <w:tcPr>
            <w:tcW w:w="1134" w:type="pct"/>
            <w:vMerge/>
            <w:shd w:val="clear" w:color="auto" w:fill="auto"/>
          </w:tcPr>
          <w:p w14:paraId="242EA6D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3906C6" w:rsidRPr="003906C6" w14:paraId="3F70927B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3237F3EF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2795DAD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F81FE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читать и интерпретировать сообщения системы управления робота</w:t>
            </w:r>
          </w:p>
          <w:p w14:paraId="5BEBA4B2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выбирать и устанавливать режимы работы, системы координат робота;</w:t>
            </w:r>
          </w:p>
          <w:p w14:paraId="7A1A361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выполнять пуско-наладку промышленных робототехнических систем согласно описаниям технологических процессов;</w:t>
            </w:r>
          </w:p>
          <w:p w14:paraId="5A9968F1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устанавливать настраивать и отлаживать механические, электронные и сенсорные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4A5BD11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3906C6" w:rsidRPr="003906C6" w14:paraId="4D174294" w14:textId="77777777" w:rsidTr="003906C6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14:paraId="5CB04496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3" w:type="pct"/>
            <w:shd w:val="clear" w:color="auto" w:fill="auto"/>
          </w:tcPr>
          <w:p w14:paraId="7144086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Создание отчетной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A03566C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39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906C6" w:rsidRPr="003906C6" w14:paraId="7E0D0734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1061FD56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1A40905B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39EEAACE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правила чтения технической документации и чертежей</w:t>
            </w:r>
          </w:p>
        </w:tc>
        <w:tc>
          <w:tcPr>
            <w:tcW w:w="1134" w:type="pct"/>
            <w:vMerge/>
            <w:shd w:val="clear" w:color="auto" w:fill="auto"/>
          </w:tcPr>
          <w:p w14:paraId="141B8013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3906C6" w:rsidRPr="003906C6" w14:paraId="2F31EE77" w14:textId="77777777" w:rsidTr="003906C6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  <w:vAlign w:val="center"/>
          </w:tcPr>
          <w:p w14:paraId="54DA5FD5" w14:textId="77777777" w:rsidR="003906C6" w:rsidRPr="003906C6" w:rsidRDefault="003906C6" w:rsidP="003906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</w:tcPr>
          <w:p w14:paraId="589B57A7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7E8360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•</w:t>
            </w:r>
            <w:r w:rsidRPr="003906C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ab/>
              <w:t>создавать и редактировать отчетную документацию по техническому обслуживании промышленных роботов;</w:t>
            </w:r>
          </w:p>
        </w:tc>
        <w:tc>
          <w:tcPr>
            <w:tcW w:w="1134" w:type="pct"/>
            <w:vMerge/>
            <w:shd w:val="clear" w:color="auto" w:fill="auto"/>
          </w:tcPr>
          <w:p w14:paraId="4282CE52" w14:textId="77777777" w:rsidR="003906C6" w:rsidRPr="003906C6" w:rsidRDefault="003906C6" w:rsidP="003906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14:paraId="2CEE85B3" w14:textId="77777777" w:rsidR="000244DA" w:rsidRPr="00810B93" w:rsidRDefault="000244DA" w:rsidP="00810B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260F9" w14:textId="77777777" w:rsidR="00A204BB" w:rsidRDefault="00A204BB" w:rsidP="00810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764ABFE5" w:rsidR="007274B8" w:rsidRPr="003906C6" w:rsidRDefault="00F8340A" w:rsidP="008835D7">
      <w:pPr>
        <w:pStyle w:val="2"/>
        <w:rPr>
          <w:lang w:val="ru-RU"/>
        </w:rPr>
      </w:pPr>
      <w:bookmarkStart w:id="8" w:name="_Toc78885655"/>
      <w:bookmarkStart w:id="9" w:name="_Toc142037186"/>
      <w:bookmarkStart w:id="10" w:name="_Toc195881545"/>
      <w:r w:rsidRPr="003906C6">
        <w:rPr>
          <w:lang w:val="ru-RU"/>
        </w:rPr>
        <w:lastRenderedPageBreak/>
        <w:t>1</w:t>
      </w:r>
      <w:r w:rsidR="00D17132" w:rsidRPr="003906C6">
        <w:rPr>
          <w:lang w:val="ru-RU"/>
        </w:rPr>
        <w:t>.</w:t>
      </w:r>
      <w:r w:rsidRPr="003906C6">
        <w:rPr>
          <w:lang w:val="ru-RU"/>
        </w:rPr>
        <w:t>3</w:t>
      </w:r>
      <w:r w:rsidR="00D17132" w:rsidRPr="003906C6">
        <w:rPr>
          <w:lang w:val="ru-RU"/>
        </w:rPr>
        <w:t>. ТРЕБОВАНИЯ К СХЕМЕ ОЦЕНКИ</w:t>
      </w:r>
      <w:bookmarkEnd w:id="8"/>
      <w:bookmarkEnd w:id="9"/>
      <w:bookmarkEnd w:id="10"/>
    </w:p>
    <w:p w14:paraId="3F465272" w14:textId="65C12749" w:rsidR="00DE39D8" w:rsidRPr="00810B93" w:rsidRDefault="00AE6AB7" w:rsidP="00810B93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0B9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10B9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10B93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10B93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810B93" w:rsidRDefault="00640E46" w:rsidP="00810B9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10B9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0542724" w:rsidR="007274B8" w:rsidRDefault="007274B8" w:rsidP="00810B93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0B9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10B9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10B9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10B9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10B9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10B9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806"/>
        <w:gridCol w:w="765"/>
        <w:gridCol w:w="765"/>
        <w:gridCol w:w="701"/>
        <w:gridCol w:w="701"/>
        <w:gridCol w:w="1946"/>
      </w:tblGrid>
      <w:tr w:rsidR="003906C6" w:rsidRPr="00BA024D" w14:paraId="2B6514E9" w14:textId="77777777" w:rsidTr="00BA024D">
        <w:trPr>
          <w:trHeight w:val="1200"/>
          <w:jc w:val="center"/>
        </w:trPr>
        <w:tc>
          <w:tcPr>
            <w:tcW w:w="5683" w:type="dxa"/>
            <w:gridSpan w:val="6"/>
            <w:shd w:val="clear" w:color="000000" w:fill="92D050"/>
            <w:vAlign w:val="center"/>
            <w:hideMark/>
          </w:tcPr>
          <w:p w14:paraId="20F5BEBF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46" w:type="dxa"/>
            <w:shd w:val="clear" w:color="000000" w:fill="92D050"/>
            <w:vAlign w:val="center"/>
            <w:hideMark/>
          </w:tcPr>
          <w:p w14:paraId="2F88BA70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3906C6" w:rsidRPr="00BA024D" w14:paraId="1613E958" w14:textId="77777777" w:rsidTr="00BA024D">
        <w:trPr>
          <w:trHeight w:val="360"/>
          <w:jc w:val="center"/>
        </w:trPr>
        <w:tc>
          <w:tcPr>
            <w:tcW w:w="1945" w:type="dxa"/>
            <w:vMerge w:val="restart"/>
            <w:shd w:val="clear" w:color="000000" w:fill="92D050"/>
            <w:vAlign w:val="center"/>
            <w:hideMark/>
          </w:tcPr>
          <w:p w14:paraId="5FDFE74A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06" w:type="dxa"/>
            <w:shd w:val="clear" w:color="000000" w:fill="92D050"/>
            <w:vAlign w:val="center"/>
            <w:hideMark/>
          </w:tcPr>
          <w:p w14:paraId="2BB8E803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65" w:type="dxa"/>
            <w:shd w:val="clear" w:color="000000" w:fill="00B050"/>
            <w:vAlign w:val="center"/>
            <w:hideMark/>
          </w:tcPr>
          <w:p w14:paraId="6FA984AB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65" w:type="dxa"/>
            <w:shd w:val="clear" w:color="000000" w:fill="00B050"/>
            <w:vAlign w:val="center"/>
            <w:hideMark/>
          </w:tcPr>
          <w:p w14:paraId="55537C32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1" w:type="dxa"/>
            <w:shd w:val="clear" w:color="000000" w:fill="00B050"/>
            <w:vAlign w:val="center"/>
            <w:hideMark/>
          </w:tcPr>
          <w:p w14:paraId="7ED06F8A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1" w:type="dxa"/>
            <w:shd w:val="clear" w:color="000000" w:fill="00B050"/>
            <w:vAlign w:val="center"/>
            <w:hideMark/>
          </w:tcPr>
          <w:p w14:paraId="1D53F81F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46" w:type="dxa"/>
            <w:shd w:val="clear" w:color="000000" w:fill="00B050"/>
            <w:vAlign w:val="center"/>
            <w:hideMark/>
          </w:tcPr>
          <w:p w14:paraId="131B36D9" w14:textId="77777777" w:rsidR="003906C6" w:rsidRPr="00BA024D" w:rsidRDefault="003906C6" w:rsidP="008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024D" w:rsidRPr="00BA024D" w14:paraId="470D2BE5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14EB8586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2A6E3422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14:paraId="60D2B6A5" w14:textId="554E6C14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1,15</w:t>
            </w:r>
          </w:p>
        </w:tc>
        <w:tc>
          <w:tcPr>
            <w:tcW w:w="765" w:type="dxa"/>
            <w:vAlign w:val="center"/>
          </w:tcPr>
          <w:p w14:paraId="0EB5BDEC" w14:textId="3C951B2D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701" w:type="dxa"/>
            <w:vAlign w:val="center"/>
          </w:tcPr>
          <w:p w14:paraId="6D43C260" w14:textId="3F405401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701" w:type="dxa"/>
            <w:vAlign w:val="center"/>
          </w:tcPr>
          <w:p w14:paraId="5B84CD31" w14:textId="21E38F38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5,25</w:t>
            </w:r>
          </w:p>
        </w:tc>
        <w:tc>
          <w:tcPr>
            <w:tcW w:w="1946" w:type="dxa"/>
            <w:vAlign w:val="bottom"/>
          </w:tcPr>
          <w:p w14:paraId="4BFD14A0" w14:textId="55EEDE3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BA024D" w:rsidRPr="00BA024D" w14:paraId="564390A1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5F59CE00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1340BFBA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65" w:type="dxa"/>
            <w:vAlign w:val="center"/>
          </w:tcPr>
          <w:p w14:paraId="3608015C" w14:textId="31FA1D8E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23,85</w:t>
            </w:r>
          </w:p>
        </w:tc>
        <w:tc>
          <w:tcPr>
            <w:tcW w:w="765" w:type="dxa"/>
            <w:vAlign w:val="center"/>
          </w:tcPr>
          <w:p w14:paraId="6C290880" w14:textId="634C8BA1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vAlign w:val="center"/>
          </w:tcPr>
          <w:p w14:paraId="7D380DC8" w14:textId="0A957E6D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1" w:type="dxa"/>
            <w:vAlign w:val="center"/>
          </w:tcPr>
          <w:p w14:paraId="6A75B873" w14:textId="241FD465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vAlign w:val="bottom"/>
          </w:tcPr>
          <w:p w14:paraId="37E7E4DC" w14:textId="47CFD4E6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26,65</w:t>
            </w:r>
          </w:p>
        </w:tc>
      </w:tr>
      <w:tr w:rsidR="00BA024D" w:rsidRPr="00BA024D" w14:paraId="47C47E01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79105FFA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043F04D1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65" w:type="dxa"/>
            <w:vAlign w:val="center"/>
          </w:tcPr>
          <w:p w14:paraId="00A8774F" w14:textId="7423F464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59F5B9B6" w14:textId="22638808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19,50</w:t>
            </w:r>
          </w:p>
        </w:tc>
        <w:tc>
          <w:tcPr>
            <w:tcW w:w="701" w:type="dxa"/>
            <w:vAlign w:val="center"/>
          </w:tcPr>
          <w:p w14:paraId="42E254CF" w14:textId="5F665D5E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1" w:type="dxa"/>
            <w:vAlign w:val="center"/>
          </w:tcPr>
          <w:p w14:paraId="7FDC5865" w14:textId="7518BD68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946" w:type="dxa"/>
            <w:vAlign w:val="bottom"/>
          </w:tcPr>
          <w:p w14:paraId="5A63F540" w14:textId="0B274B22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BA024D" w:rsidRPr="00BA024D" w14:paraId="3988B17F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5822B977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4731E08C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65" w:type="dxa"/>
            <w:vAlign w:val="center"/>
          </w:tcPr>
          <w:p w14:paraId="5F803E4A" w14:textId="51272BF3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55E27825" w14:textId="66CDFC24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vAlign w:val="center"/>
          </w:tcPr>
          <w:p w14:paraId="6C28066B" w14:textId="074EDC61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701" w:type="dxa"/>
            <w:vAlign w:val="center"/>
          </w:tcPr>
          <w:p w14:paraId="568B350D" w14:textId="77692CE8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6,85</w:t>
            </w:r>
          </w:p>
        </w:tc>
        <w:tc>
          <w:tcPr>
            <w:tcW w:w="1946" w:type="dxa"/>
            <w:vAlign w:val="bottom"/>
          </w:tcPr>
          <w:p w14:paraId="658BA6BE" w14:textId="7D7A0714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8,15</w:t>
            </w:r>
          </w:p>
        </w:tc>
      </w:tr>
      <w:tr w:rsidR="00BA024D" w:rsidRPr="00BA024D" w14:paraId="36B69861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4C0E333F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57D0D71F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65" w:type="dxa"/>
            <w:vAlign w:val="center"/>
          </w:tcPr>
          <w:p w14:paraId="01D994EF" w14:textId="18ECBEEA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1333520B" w14:textId="4D64C995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vAlign w:val="center"/>
          </w:tcPr>
          <w:p w14:paraId="32DF32D6" w14:textId="2E964A46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701" w:type="dxa"/>
            <w:vAlign w:val="center"/>
          </w:tcPr>
          <w:p w14:paraId="37AE071F" w14:textId="56AC1D8B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46" w:type="dxa"/>
            <w:vAlign w:val="bottom"/>
          </w:tcPr>
          <w:p w14:paraId="7387AAF6" w14:textId="4D6E7F2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BA024D" w:rsidRPr="00BA024D" w14:paraId="04BF2721" w14:textId="77777777" w:rsidTr="00BA024D">
        <w:trPr>
          <w:trHeight w:val="360"/>
          <w:jc w:val="center"/>
        </w:trPr>
        <w:tc>
          <w:tcPr>
            <w:tcW w:w="1945" w:type="dxa"/>
            <w:vMerge/>
            <w:vAlign w:val="center"/>
            <w:hideMark/>
          </w:tcPr>
          <w:p w14:paraId="16008234" w14:textId="77777777" w:rsidR="00BA024D" w:rsidRPr="00BA024D" w:rsidRDefault="00BA024D" w:rsidP="00BA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000000" w:fill="00B050"/>
            <w:vAlign w:val="center"/>
            <w:hideMark/>
          </w:tcPr>
          <w:p w14:paraId="2C8FCAE0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65" w:type="dxa"/>
            <w:vAlign w:val="center"/>
          </w:tcPr>
          <w:p w14:paraId="2366BFE1" w14:textId="23F64D9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37DBDFAC" w14:textId="3B0B6981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vAlign w:val="center"/>
          </w:tcPr>
          <w:p w14:paraId="0920A786" w14:textId="3FDB56ED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701" w:type="dxa"/>
            <w:vAlign w:val="center"/>
          </w:tcPr>
          <w:p w14:paraId="44C77195" w14:textId="5CA28C80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vAlign w:val="bottom"/>
          </w:tcPr>
          <w:p w14:paraId="3D83CF94" w14:textId="2310E2CC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BA024D" w:rsidRPr="00BA024D" w14:paraId="2A4B0479" w14:textId="77777777" w:rsidTr="00B06DFA">
        <w:trPr>
          <w:trHeight w:val="1002"/>
          <w:jc w:val="center"/>
        </w:trPr>
        <w:tc>
          <w:tcPr>
            <w:tcW w:w="2751" w:type="dxa"/>
            <w:gridSpan w:val="2"/>
            <w:shd w:val="clear" w:color="000000" w:fill="00B050"/>
            <w:vAlign w:val="center"/>
            <w:hideMark/>
          </w:tcPr>
          <w:p w14:paraId="344CBF9B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7F5F73FF" w14:textId="66C74A3D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0BF203E9" w14:textId="0677F6A2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E8CC84D" w14:textId="433D4A9E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9ED16D3" w14:textId="216457DB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54A311E" w14:textId="77777777" w:rsidR="00BA024D" w:rsidRPr="00BA024D" w:rsidRDefault="00BA024D" w:rsidP="00BA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2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76E5D41" w14:textId="364F786C" w:rsidR="00810B93" w:rsidRPr="00810B93" w:rsidRDefault="00810B93" w:rsidP="00810B93">
      <w:pPr>
        <w:pStyle w:val="af1"/>
        <w:widowControl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810B93" w:rsidRDefault="00F8340A" w:rsidP="008835D7">
      <w:pPr>
        <w:pStyle w:val="2"/>
      </w:pPr>
      <w:bookmarkStart w:id="11" w:name="_Toc142037187"/>
      <w:bookmarkStart w:id="12" w:name="_Toc195881546"/>
      <w:r w:rsidRPr="00810B93">
        <w:t>1</w:t>
      </w:r>
      <w:r w:rsidR="00643A8A" w:rsidRPr="00810B93">
        <w:t>.</w:t>
      </w:r>
      <w:r w:rsidRPr="00810B93">
        <w:t>4</w:t>
      </w:r>
      <w:r w:rsidR="00AA2B8A" w:rsidRPr="00810B93">
        <w:t xml:space="preserve">. </w:t>
      </w:r>
      <w:r w:rsidR="007A6888" w:rsidRPr="00810B93">
        <w:t>СПЕЦИФИКАЦИЯ ОЦЕНКИ КОМПЕТЕНЦИИ</w:t>
      </w:r>
      <w:bookmarkEnd w:id="11"/>
      <w:bookmarkEnd w:id="12"/>
    </w:p>
    <w:p w14:paraId="1D2A8743" w14:textId="52187DCA" w:rsidR="00DE39D8" w:rsidRPr="00810B93" w:rsidRDefault="00DE39D8" w:rsidP="00810B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B9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10B93">
        <w:rPr>
          <w:rFonts w:ascii="Times New Roman" w:hAnsi="Times New Roman" w:cs="Times New Roman"/>
          <w:sz w:val="28"/>
          <w:szCs w:val="28"/>
        </w:rPr>
        <w:t>К</w:t>
      </w:r>
      <w:r w:rsidRPr="00810B9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10B93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10B93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810B93" w:rsidRDefault="00640E46" w:rsidP="00810B9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0B9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810B93" w:rsidRDefault="00640E46" w:rsidP="00CE628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9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E628A" w:rsidRPr="009D04EE" w14:paraId="7C208C3A" w14:textId="77777777" w:rsidTr="00CE628A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367C230" w14:textId="77777777" w:rsidR="00CE628A" w:rsidRPr="00437D28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  <w:vAlign w:val="center"/>
          </w:tcPr>
          <w:p w14:paraId="1E91A3B3" w14:textId="725FA1D2" w:rsidR="00CE628A" w:rsidRPr="00713842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5441D1F5" w14:textId="59CFD831" w:rsidR="00CE628A" w:rsidRPr="00937B51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E628A" w:rsidRPr="009D04EE" w14:paraId="261CFA32" w14:textId="77777777" w:rsidTr="00CE628A">
        <w:trPr>
          <w:jc w:val="center"/>
        </w:trPr>
        <w:tc>
          <w:tcPr>
            <w:tcW w:w="282" w:type="pct"/>
            <w:shd w:val="clear" w:color="auto" w:fill="00B050"/>
          </w:tcPr>
          <w:p w14:paraId="015861B8" w14:textId="77777777" w:rsidR="00CE628A" w:rsidRPr="00437D28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6A98DF6" w14:textId="77777777" w:rsidR="00CE628A" w:rsidRPr="004904C5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Монтаж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21B7E01A" w14:textId="77777777" w:rsidR="00CE628A" w:rsidRPr="009D04EE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CE628A" w:rsidRPr="009D04EE" w14:paraId="0A50C8A5" w14:textId="77777777" w:rsidTr="00CE628A">
        <w:trPr>
          <w:jc w:val="center"/>
        </w:trPr>
        <w:tc>
          <w:tcPr>
            <w:tcW w:w="282" w:type="pct"/>
            <w:shd w:val="clear" w:color="auto" w:fill="00B050"/>
          </w:tcPr>
          <w:p w14:paraId="40B72535" w14:textId="77777777" w:rsidR="00CE628A" w:rsidRPr="00437D28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D1B4250" w14:textId="77777777" w:rsidR="00CE628A" w:rsidRPr="004904C5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Конфигурация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29CBCBA9" w14:textId="77777777" w:rsidR="00CE628A" w:rsidRPr="009D04EE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CE628A" w:rsidRPr="009D04EE" w14:paraId="1481B37D" w14:textId="77777777" w:rsidTr="00CE628A">
        <w:trPr>
          <w:jc w:val="center"/>
        </w:trPr>
        <w:tc>
          <w:tcPr>
            <w:tcW w:w="282" w:type="pct"/>
            <w:shd w:val="clear" w:color="auto" w:fill="00B050"/>
          </w:tcPr>
          <w:p w14:paraId="582E28E6" w14:textId="77777777" w:rsidR="00CE628A" w:rsidRPr="00437D28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DE3D9EA" w14:textId="77777777" w:rsidR="00CE628A" w:rsidRPr="004904C5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Техническое облуживание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292BE876" w14:textId="77777777" w:rsidR="00CE628A" w:rsidRPr="009D04EE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CE628A" w:rsidRPr="009D04EE" w14:paraId="69606B8F" w14:textId="77777777" w:rsidTr="00CE628A">
        <w:trPr>
          <w:jc w:val="center"/>
        </w:trPr>
        <w:tc>
          <w:tcPr>
            <w:tcW w:w="282" w:type="pct"/>
            <w:shd w:val="clear" w:color="auto" w:fill="00B050"/>
          </w:tcPr>
          <w:p w14:paraId="4ECF73DD" w14:textId="77777777" w:rsidR="00CE628A" w:rsidRPr="00437D28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079CBAA2" w14:textId="669DCF29" w:rsidR="00CE628A" w:rsidRPr="004904C5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26F0">
              <w:rPr>
                <w:b/>
                <w:sz w:val="24"/>
                <w:szCs w:val="24"/>
              </w:rPr>
              <w:t>Сборка и электро-подключение узлового шкафа</w:t>
            </w:r>
          </w:p>
        </w:tc>
        <w:tc>
          <w:tcPr>
            <w:tcW w:w="3149" w:type="pct"/>
            <w:shd w:val="clear" w:color="auto" w:fill="auto"/>
          </w:tcPr>
          <w:p w14:paraId="22B0880F" w14:textId="77777777" w:rsidR="00CE628A" w:rsidRPr="00713842" w:rsidRDefault="00CE628A" w:rsidP="00CE628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</w:tbl>
    <w:p w14:paraId="49D462FF" w14:textId="393EDB37" w:rsidR="0037535C" w:rsidRPr="008835D7" w:rsidRDefault="0037535C" w:rsidP="008835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3906C6" w:rsidRDefault="005A1625" w:rsidP="008835D7">
      <w:pPr>
        <w:pStyle w:val="2"/>
        <w:rPr>
          <w:lang w:val="ru-RU"/>
        </w:rPr>
      </w:pPr>
      <w:bookmarkStart w:id="13" w:name="_Toc142037188"/>
      <w:bookmarkStart w:id="14" w:name="_Toc195881547"/>
      <w:r w:rsidRPr="003906C6">
        <w:rPr>
          <w:lang w:val="ru-RU"/>
        </w:rPr>
        <w:t>1.5. КОНКУРСНОЕ ЗАДАНИЕ</w:t>
      </w:r>
      <w:bookmarkEnd w:id="13"/>
      <w:bookmarkEnd w:id="14"/>
    </w:p>
    <w:p w14:paraId="4EF903EA" w14:textId="34123FF3" w:rsidR="00AA483B" w:rsidRPr="008835D7" w:rsidRDefault="00AA483B" w:rsidP="008835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142037189"/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3906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21811A8" w14:textId="17B70C57" w:rsidR="00AA483B" w:rsidRPr="008835D7" w:rsidRDefault="00AA483B" w:rsidP="008835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68A84FA" w14:textId="77777777" w:rsidR="00CE628A" w:rsidRPr="008835D7" w:rsidRDefault="00CE628A" w:rsidP="008835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4613028" w14:textId="1D9DD2EE" w:rsidR="00CE628A" w:rsidRPr="008835D7" w:rsidRDefault="00CE628A" w:rsidP="008835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1F825B0" w14:textId="47CA9F8A" w:rsidR="00CE628A" w:rsidRPr="008835D7" w:rsidRDefault="00CE628A" w:rsidP="008835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03044" w14:textId="6A46AE51" w:rsidR="005A1625" w:rsidRPr="003906C6" w:rsidRDefault="005A1625" w:rsidP="008835D7">
      <w:pPr>
        <w:pStyle w:val="3"/>
        <w:rPr>
          <w:lang w:val="ru-RU"/>
        </w:rPr>
      </w:pPr>
      <w:bookmarkStart w:id="16" w:name="_Toc195881548"/>
      <w:r w:rsidRPr="003906C6">
        <w:rPr>
          <w:lang w:val="ru-RU"/>
        </w:rPr>
        <w:t xml:space="preserve">1.5.1. </w:t>
      </w:r>
      <w:r w:rsidR="008C41F7" w:rsidRPr="003906C6">
        <w:rPr>
          <w:lang w:val="ru-RU"/>
        </w:rPr>
        <w:t>Разработка/выбор конкурсного задания</w:t>
      </w:r>
      <w:bookmarkEnd w:id="15"/>
      <w:bookmarkEnd w:id="16"/>
    </w:p>
    <w:p w14:paraId="69891594" w14:textId="365032F2" w:rsidR="00AA483B" w:rsidRDefault="00AA483B" w:rsidP="008835D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142037190"/>
      <w:r w:rsidRPr="0088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93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</w:t>
      </w:r>
      <w:r w:rsidR="008835D7" w:rsidRPr="0088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35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8D8DDBB" w14:textId="77777777" w:rsidR="008835D7" w:rsidRPr="008835D7" w:rsidRDefault="008835D7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FA11410" w:rsidR="00730AE0" w:rsidRPr="003906C6" w:rsidRDefault="00730AE0" w:rsidP="008835D7">
      <w:pPr>
        <w:pStyle w:val="3"/>
        <w:rPr>
          <w:lang w:val="ru-RU"/>
        </w:rPr>
      </w:pPr>
      <w:bookmarkStart w:id="18" w:name="_Toc195881549"/>
      <w:r w:rsidRPr="003906C6">
        <w:rPr>
          <w:lang w:val="ru-RU"/>
        </w:rPr>
        <w:t>1.5.2. Структура модулей конкурсного задания</w:t>
      </w:r>
      <w:bookmarkEnd w:id="18"/>
      <w:r w:rsidR="000B55A2" w:rsidRPr="003906C6">
        <w:rPr>
          <w:lang w:val="ru-RU"/>
        </w:rPr>
        <w:t xml:space="preserve"> </w:t>
      </w:r>
      <w:bookmarkEnd w:id="17"/>
    </w:p>
    <w:p w14:paraId="5B006CA1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Toc78885643"/>
      <w:bookmarkStart w:id="20" w:name="_Toc142037191"/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83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Монтаж роботизированного комплекса (инвариант)</w:t>
      </w:r>
    </w:p>
    <w:p w14:paraId="3A545653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50806EF7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83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2DD823" w14:textId="7D7A9410" w:rsidR="00AA483B" w:rsidRPr="008835D7" w:rsidRDefault="00282BC1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</w:t>
      </w:r>
      <w:r w:rsidR="00AA483B"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7BC9B1D2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1. Подготовка промышленного робота:</w:t>
      </w:r>
    </w:p>
    <w:p w14:paraId="03B7AFD7" w14:textId="426563F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Выполнить пайку разъёма безопасности промышленного робота, согласно предоставленной принципиальной схемой</w:t>
      </w:r>
      <w:r w:rsidR="00E81F4A" w:rsidRPr="008835D7">
        <w:rPr>
          <w:rFonts w:ascii="Times New Roman" w:hAnsi="Times New Roman" w:cs="Times New Roman"/>
          <w:sz w:val="28"/>
          <w:szCs w:val="28"/>
        </w:rPr>
        <w:t>, приложение №</w:t>
      </w:r>
      <w:r w:rsidR="00266B70">
        <w:rPr>
          <w:rFonts w:ascii="Times New Roman" w:hAnsi="Times New Roman" w:cs="Times New Roman"/>
          <w:sz w:val="28"/>
          <w:szCs w:val="28"/>
        </w:rPr>
        <w:t>4</w:t>
      </w:r>
      <w:r w:rsidRPr="008835D7">
        <w:rPr>
          <w:rFonts w:ascii="Times New Roman" w:hAnsi="Times New Roman" w:cs="Times New Roman"/>
          <w:sz w:val="28"/>
          <w:szCs w:val="28"/>
        </w:rPr>
        <w:t xml:space="preserve"> (представляет площадка).</w:t>
      </w:r>
    </w:p>
    <w:p w14:paraId="38E189F9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2. Монтаж:</w:t>
      </w:r>
    </w:p>
    <w:p w14:paraId="3F76D825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монтаж оборудования РТК:</w:t>
      </w:r>
    </w:p>
    <w:p w14:paraId="4D4ED03E" w14:textId="77777777" w:rsidR="00AA483B" w:rsidRPr="008835D7" w:rsidRDefault="00AA483B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Установить исполнительный инструмент на 6 ось робота;</w:t>
      </w:r>
    </w:p>
    <w:p w14:paraId="6397BB54" w14:textId="77777777" w:rsidR="00AA483B" w:rsidRPr="008835D7" w:rsidRDefault="00AA483B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lastRenderedPageBreak/>
        <w:t>Произвести монтаж фитингов на 4 ось робота;</w:t>
      </w:r>
    </w:p>
    <w:p w14:paraId="4EFA796E" w14:textId="77777777" w:rsidR="00AA483B" w:rsidRPr="008835D7" w:rsidRDefault="00AA483B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монтаж фитингов на станину робота;</w:t>
      </w:r>
    </w:p>
    <w:p w14:paraId="7A114AB9" w14:textId="77777777" w:rsidR="00AA483B" w:rsidRPr="008835D7" w:rsidRDefault="00AA483B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Установить кондуктор на рабочий стол роботизированного комплекса;</w:t>
      </w:r>
    </w:p>
    <w:p w14:paraId="046C8C47" w14:textId="7BECCC7D" w:rsidR="00AA483B" w:rsidRPr="008835D7" w:rsidRDefault="00AA483B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Установить заготовку в кондуктор;</w:t>
      </w:r>
    </w:p>
    <w:p w14:paraId="466DD0F2" w14:textId="33530771" w:rsidR="00D133DA" w:rsidRPr="008835D7" w:rsidRDefault="00D133DA" w:rsidP="008835D7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Установить станок.</w:t>
      </w:r>
    </w:p>
    <w:p w14:paraId="534E3704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3. Электро-подключение</w:t>
      </w:r>
    </w:p>
    <w:p w14:paraId="7AA16945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электро-подключение РТК:</w:t>
      </w:r>
    </w:p>
    <w:p w14:paraId="1D506D96" w14:textId="77777777" w:rsidR="00AA483B" w:rsidRPr="008835D7" w:rsidRDefault="00AA483B" w:rsidP="008835D7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электро-подключение силового кабеля промышленного робота</w:t>
      </w:r>
    </w:p>
    <w:p w14:paraId="3188CE2A" w14:textId="77777777" w:rsidR="00AA483B" w:rsidRPr="008835D7" w:rsidRDefault="00AA483B" w:rsidP="008835D7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электро-подключение информационного кабеля промышленного робота</w:t>
      </w:r>
    </w:p>
    <w:p w14:paraId="6859DD59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Пункт 4. </w:t>
      </w:r>
      <w:proofErr w:type="spellStart"/>
      <w:r w:rsidRPr="008835D7">
        <w:rPr>
          <w:rFonts w:ascii="Times New Roman" w:hAnsi="Times New Roman" w:cs="Times New Roman"/>
          <w:b/>
          <w:bCs/>
          <w:sz w:val="28"/>
          <w:szCs w:val="28"/>
        </w:rPr>
        <w:t>Пневмо</w:t>
      </w:r>
      <w:proofErr w:type="spellEnd"/>
      <w:r w:rsidRPr="008835D7">
        <w:rPr>
          <w:rFonts w:ascii="Times New Roman" w:hAnsi="Times New Roman" w:cs="Times New Roman"/>
          <w:b/>
          <w:bCs/>
          <w:sz w:val="28"/>
          <w:szCs w:val="28"/>
        </w:rPr>
        <w:t>-подключение</w:t>
      </w:r>
    </w:p>
    <w:p w14:paraId="5A8D9318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8835D7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Pr="008835D7">
        <w:rPr>
          <w:rFonts w:ascii="Times New Roman" w:hAnsi="Times New Roman" w:cs="Times New Roman"/>
          <w:sz w:val="28"/>
          <w:szCs w:val="28"/>
        </w:rPr>
        <w:t>-подключение РТК:</w:t>
      </w:r>
    </w:p>
    <w:p w14:paraId="0450F1EA" w14:textId="2FAD9ECA" w:rsidR="00AA483B" w:rsidRPr="008835D7" w:rsidRDefault="00AA483B" w:rsidP="008835D7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Подключить </w:t>
      </w:r>
      <w:proofErr w:type="spellStart"/>
      <w:r w:rsidRPr="008835D7">
        <w:rPr>
          <w:rFonts w:ascii="Times New Roman" w:hAnsi="Times New Roman"/>
          <w:sz w:val="28"/>
          <w:szCs w:val="28"/>
        </w:rPr>
        <w:t>пневмо</w:t>
      </w:r>
      <w:proofErr w:type="spellEnd"/>
      <w:r w:rsidRPr="008835D7">
        <w:rPr>
          <w:rFonts w:ascii="Times New Roman" w:hAnsi="Times New Roman"/>
          <w:sz w:val="28"/>
          <w:szCs w:val="28"/>
        </w:rPr>
        <w:t>-линию робота</w:t>
      </w:r>
    </w:p>
    <w:p w14:paraId="305D4A97" w14:textId="766904FA" w:rsidR="00AA483B" w:rsidRPr="008835D7" w:rsidRDefault="00AA483B" w:rsidP="008835D7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Подключить </w:t>
      </w:r>
      <w:proofErr w:type="spellStart"/>
      <w:r w:rsidRPr="008835D7">
        <w:rPr>
          <w:rFonts w:ascii="Times New Roman" w:hAnsi="Times New Roman"/>
          <w:sz w:val="28"/>
          <w:szCs w:val="28"/>
        </w:rPr>
        <w:t>пневмо</w:t>
      </w:r>
      <w:proofErr w:type="spellEnd"/>
      <w:r w:rsidRPr="008835D7">
        <w:rPr>
          <w:rFonts w:ascii="Times New Roman" w:hAnsi="Times New Roman"/>
          <w:sz w:val="28"/>
          <w:szCs w:val="28"/>
        </w:rPr>
        <w:t>-линию исполнительный инструмент</w:t>
      </w:r>
    </w:p>
    <w:p w14:paraId="2FDE0B1D" w14:textId="516C0053" w:rsidR="00D133DA" w:rsidRPr="008835D7" w:rsidRDefault="00D133DA" w:rsidP="008835D7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Подключить </w:t>
      </w:r>
      <w:proofErr w:type="spellStart"/>
      <w:r w:rsidRPr="008835D7">
        <w:rPr>
          <w:rFonts w:ascii="Times New Roman" w:hAnsi="Times New Roman"/>
          <w:sz w:val="28"/>
          <w:szCs w:val="28"/>
        </w:rPr>
        <w:t>пневмо</w:t>
      </w:r>
      <w:proofErr w:type="spellEnd"/>
      <w:r w:rsidRPr="008835D7">
        <w:rPr>
          <w:rFonts w:ascii="Times New Roman" w:hAnsi="Times New Roman"/>
          <w:sz w:val="28"/>
          <w:szCs w:val="28"/>
        </w:rPr>
        <w:t>-линию станок</w:t>
      </w:r>
    </w:p>
    <w:p w14:paraId="06035F9F" w14:textId="77777777" w:rsidR="00AA483B" w:rsidRPr="008835D7" w:rsidRDefault="00AA483B" w:rsidP="008835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F52FC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83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Конфигурация промышленного робота (инвариант)</w:t>
      </w:r>
    </w:p>
    <w:p w14:paraId="051F697D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211E8F05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C61658B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необходимо:</w:t>
      </w:r>
    </w:p>
    <w:p w14:paraId="2F815E36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Пункт 1. Конфигурирование ПЛК и </w:t>
      </w:r>
      <w:r w:rsidRPr="008835D7">
        <w:rPr>
          <w:rFonts w:ascii="Times New Roman" w:hAnsi="Times New Roman" w:cs="Times New Roman"/>
          <w:b/>
          <w:bCs/>
          <w:sz w:val="28"/>
          <w:szCs w:val="28"/>
          <w:lang w:val="en-US"/>
        </w:rPr>
        <w:t>HMI</w:t>
      </w:r>
      <w:r w:rsidRPr="008835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0819DB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7ED4B109" w14:textId="77777777" w:rsidR="00AA483B" w:rsidRPr="008835D7" w:rsidRDefault="00AA483B" w:rsidP="008835D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Настроить связь </w:t>
      </w:r>
      <w:r w:rsidRPr="008835D7">
        <w:rPr>
          <w:rFonts w:ascii="Times New Roman" w:hAnsi="Times New Roman"/>
          <w:sz w:val="28"/>
          <w:szCs w:val="28"/>
          <w:lang w:val="en-US"/>
        </w:rPr>
        <w:t>PLC</w:t>
      </w:r>
    </w:p>
    <w:p w14:paraId="4098953D" w14:textId="79F65E33" w:rsidR="00AA483B" w:rsidRPr="008835D7" w:rsidRDefault="00AA483B" w:rsidP="008835D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Настроить связь</w:t>
      </w:r>
      <w:r w:rsidRPr="008835D7">
        <w:rPr>
          <w:rFonts w:ascii="Times New Roman" w:hAnsi="Times New Roman"/>
          <w:sz w:val="28"/>
          <w:szCs w:val="28"/>
          <w:lang w:val="en-US"/>
        </w:rPr>
        <w:t xml:space="preserve"> HMI</w:t>
      </w:r>
    </w:p>
    <w:p w14:paraId="7B88B7FF" w14:textId="0EB7BBCF" w:rsidR="00D133DA" w:rsidRPr="008835D7" w:rsidRDefault="00D133DA" w:rsidP="008835D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Написана УП для ПЛК</w:t>
      </w:r>
    </w:p>
    <w:p w14:paraId="39ACB443" w14:textId="77E96FB7" w:rsidR="00D133DA" w:rsidRPr="008835D7" w:rsidRDefault="00D133DA" w:rsidP="008835D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Создан домашний экран на </w:t>
      </w:r>
      <w:r w:rsidRPr="008835D7">
        <w:rPr>
          <w:rFonts w:ascii="Times New Roman" w:hAnsi="Times New Roman"/>
          <w:sz w:val="28"/>
          <w:szCs w:val="28"/>
          <w:lang w:val="en-US"/>
        </w:rPr>
        <w:t>HMI</w:t>
      </w:r>
    </w:p>
    <w:p w14:paraId="38A21F73" w14:textId="77777777" w:rsidR="00AA483B" w:rsidRPr="008835D7" w:rsidRDefault="00AA483B" w:rsidP="008835D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Настроить связь с инструментом</w:t>
      </w:r>
    </w:p>
    <w:p w14:paraId="34A85F38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2. Конфигурирование Робота:</w:t>
      </w:r>
    </w:p>
    <w:p w14:paraId="3A59B7D1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1EEDA9EA" w14:textId="0B634262" w:rsidR="00AA483B" w:rsidRPr="008835D7" w:rsidRDefault="00AA483B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lastRenderedPageBreak/>
        <w:t xml:space="preserve">Установить </w:t>
      </w:r>
      <w:r w:rsidR="00D133DA" w:rsidRPr="008835D7">
        <w:rPr>
          <w:rFonts w:ascii="Times New Roman" w:hAnsi="Times New Roman"/>
          <w:sz w:val="28"/>
          <w:szCs w:val="28"/>
        </w:rPr>
        <w:t>модуль периферийного оборудования</w:t>
      </w:r>
      <w:r w:rsidRPr="008835D7">
        <w:rPr>
          <w:rFonts w:ascii="Times New Roman" w:hAnsi="Times New Roman"/>
          <w:sz w:val="28"/>
          <w:szCs w:val="28"/>
        </w:rPr>
        <w:t xml:space="preserve"> на </w:t>
      </w:r>
      <w:r w:rsidR="00E81F4A" w:rsidRPr="008835D7">
        <w:rPr>
          <w:rFonts w:ascii="Times New Roman" w:hAnsi="Times New Roman"/>
          <w:sz w:val="28"/>
          <w:szCs w:val="28"/>
        </w:rPr>
        <w:t>робота</w:t>
      </w:r>
    </w:p>
    <w:p w14:paraId="1E9C3972" w14:textId="332322DB" w:rsidR="00AA483B" w:rsidRPr="008835D7" w:rsidRDefault="00AA483B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Выполнить конфигурацию входов/выходов</w:t>
      </w:r>
    </w:p>
    <w:p w14:paraId="65FCEB3F" w14:textId="14A56701" w:rsidR="00303028" w:rsidRPr="008835D7" w:rsidRDefault="00303028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Выполнена настройка подключения </w:t>
      </w:r>
      <w:r w:rsidR="008835D7" w:rsidRPr="008835D7">
        <w:rPr>
          <w:rFonts w:ascii="Times New Roman" w:hAnsi="Times New Roman"/>
          <w:sz w:val="28"/>
          <w:szCs w:val="28"/>
        </w:rPr>
        <w:t>периферийного</w:t>
      </w:r>
      <w:r w:rsidRPr="008835D7">
        <w:rPr>
          <w:rFonts w:ascii="Times New Roman" w:hAnsi="Times New Roman"/>
          <w:sz w:val="28"/>
          <w:szCs w:val="28"/>
        </w:rPr>
        <w:t xml:space="preserve"> оборудования</w:t>
      </w:r>
    </w:p>
    <w:p w14:paraId="6A54902C" w14:textId="009F794E" w:rsidR="00AA483B" w:rsidRPr="008835D7" w:rsidRDefault="00AA483B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Добавить контроллер</w:t>
      </w:r>
    </w:p>
    <w:p w14:paraId="00FD5A9D" w14:textId="4527F16D" w:rsidR="00303028" w:rsidRPr="008835D7" w:rsidRDefault="00303028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Правильно выставлены программные </w:t>
      </w:r>
      <w:proofErr w:type="spellStart"/>
      <w:r w:rsidRPr="008835D7">
        <w:rPr>
          <w:rFonts w:ascii="Times New Roman" w:hAnsi="Times New Roman"/>
          <w:sz w:val="28"/>
          <w:szCs w:val="28"/>
        </w:rPr>
        <w:t>концевики</w:t>
      </w:r>
      <w:proofErr w:type="spellEnd"/>
    </w:p>
    <w:p w14:paraId="492BC5F2" w14:textId="77777777" w:rsidR="00AA483B" w:rsidRPr="008835D7" w:rsidRDefault="00AA483B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Сконфигурировать систему безопасности</w:t>
      </w:r>
    </w:p>
    <w:p w14:paraId="2F55A636" w14:textId="77777777" w:rsidR="00AA483B" w:rsidRPr="008835D7" w:rsidRDefault="00AA483B" w:rsidP="008835D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Выгрузить проект на робота</w:t>
      </w:r>
    </w:p>
    <w:p w14:paraId="529900E4" w14:textId="77777777" w:rsidR="00224C73" w:rsidRPr="008835D7" w:rsidRDefault="00224C73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C317DF" w14:textId="6DBBA43F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83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облуживание промышленного робота (инвариант)</w:t>
      </w:r>
    </w:p>
    <w:p w14:paraId="5077B641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B97B934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6A8AE59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необходимо:</w:t>
      </w:r>
    </w:p>
    <w:p w14:paraId="3035577D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1. Дефектовка</w:t>
      </w:r>
    </w:p>
    <w:p w14:paraId="096A1102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дефектовку РТК:</w:t>
      </w:r>
    </w:p>
    <w:p w14:paraId="451B2EDA" w14:textId="77777777" w:rsidR="00AA483B" w:rsidRPr="008835D7" w:rsidRDefault="00AA483B" w:rsidP="008835D7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Проверить состояние аккумуляторов;</w:t>
      </w:r>
    </w:p>
    <w:p w14:paraId="3EE132B8" w14:textId="77777777" w:rsidR="00AA483B" w:rsidRPr="008835D7" w:rsidRDefault="00AA483B" w:rsidP="008835D7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Проверить состояние предохранительных устройств;</w:t>
      </w:r>
    </w:p>
    <w:p w14:paraId="6063884B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2. Техническое облуживание</w:t>
      </w:r>
    </w:p>
    <w:p w14:paraId="6570A213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Заменить неисправные узлы РТК:</w:t>
      </w:r>
    </w:p>
    <w:p w14:paraId="2D06A445" w14:textId="77777777" w:rsidR="00AA483B" w:rsidRPr="008835D7" w:rsidRDefault="00AA483B" w:rsidP="008835D7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Заменить неисправные аккумуляторы;</w:t>
      </w:r>
    </w:p>
    <w:p w14:paraId="72D8BE16" w14:textId="516FC4B4" w:rsidR="00AA483B" w:rsidRPr="008835D7" w:rsidRDefault="00AA483B" w:rsidP="008835D7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Заменить неисправные предохранительные устройства;</w:t>
      </w:r>
    </w:p>
    <w:p w14:paraId="47DA05BB" w14:textId="3278C6FF" w:rsidR="00D133DA" w:rsidRPr="008835D7" w:rsidRDefault="00D133DA" w:rsidP="008835D7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Заполнить ведомость дефектовки</w:t>
      </w:r>
    </w:p>
    <w:p w14:paraId="000135BA" w14:textId="77777777" w:rsidR="00AA483B" w:rsidRPr="008835D7" w:rsidRDefault="00AA483B" w:rsidP="008835D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Пункт 3. </w:t>
      </w:r>
      <w:proofErr w:type="spellStart"/>
      <w:r w:rsidRPr="008835D7">
        <w:rPr>
          <w:rFonts w:ascii="Times New Roman" w:hAnsi="Times New Roman" w:cs="Times New Roman"/>
          <w:b/>
          <w:bCs/>
          <w:sz w:val="28"/>
          <w:szCs w:val="28"/>
        </w:rPr>
        <w:t>Мастеризация</w:t>
      </w:r>
      <w:proofErr w:type="spellEnd"/>
      <w:r w:rsidRPr="008835D7">
        <w:rPr>
          <w:rFonts w:ascii="Times New Roman" w:hAnsi="Times New Roman" w:cs="Times New Roman"/>
          <w:b/>
          <w:bCs/>
          <w:sz w:val="28"/>
          <w:szCs w:val="28"/>
        </w:rPr>
        <w:t>/юстировка промышленного робота</w:t>
      </w:r>
    </w:p>
    <w:p w14:paraId="4976CB0E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8835D7">
        <w:rPr>
          <w:rFonts w:ascii="Times New Roman" w:hAnsi="Times New Roman" w:cs="Times New Roman"/>
          <w:sz w:val="28"/>
          <w:szCs w:val="28"/>
        </w:rPr>
        <w:t>мастеризацию</w:t>
      </w:r>
      <w:proofErr w:type="spellEnd"/>
      <w:r w:rsidRPr="008835D7">
        <w:rPr>
          <w:rFonts w:ascii="Times New Roman" w:hAnsi="Times New Roman" w:cs="Times New Roman"/>
          <w:sz w:val="28"/>
          <w:szCs w:val="28"/>
        </w:rPr>
        <w:t>/юстировка РТК:</w:t>
      </w:r>
    </w:p>
    <w:p w14:paraId="6D58B18D" w14:textId="77777777" w:rsidR="00AA483B" w:rsidRPr="008835D7" w:rsidRDefault="00AA483B" w:rsidP="008835D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4. Калибровки РТК</w:t>
      </w:r>
    </w:p>
    <w:p w14:paraId="7EA05146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Произвести калибровки РТК:</w:t>
      </w:r>
    </w:p>
    <w:p w14:paraId="675AEFBA" w14:textId="77777777" w:rsidR="00AA483B" w:rsidRPr="008835D7" w:rsidRDefault="00AA483B" w:rsidP="008835D7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калибровку исполнительного инструмента;</w:t>
      </w:r>
    </w:p>
    <w:p w14:paraId="26AB91CE" w14:textId="77777777" w:rsidR="00AA483B" w:rsidRPr="008835D7" w:rsidRDefault="00AA483B" w:rsidP="008835D7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калибровку направления удара инструмента;</w:t>
      </w:r>
    </w:p>
    <w:p w14:paraId="1F056082" w14:textId="77777777" w:rsidR="00AA483B" w:rsidRPr="008835D7" w:rsidRDefault="00AA483B" w:rsidP="008835D7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калибровку центра масс инструмента;</w:t>
      </w:r>
    </w:p>
    <w:p w14:paraId="2C541872" w14:textId="5E76EE37" w:rsidR="00AA483B" w:rsidRPr="008835D7" w:rsidRDefault="00AA483B" w:rsidP="008835D7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Произвести калибровку локальной системы координат.</w:t>
      </w:r>
    </w:p>
    <w:p w14:paraId="139D9C0F" w14:textId="2306CED5" w:rsidR="00D133DA" w:rsidRPr="008835D7" w:rsidRDefault="00D133DA" w:rsidP="008835D7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lastRenderedPageBreak/>
        <w:t>Выставить лимиты осей</w:t>
      </w:r>
    </w:p>
    <w:p w14:paraId="23F628C7" w14:textId="3922ADA0" w:rsidR="00303028" w:rsidRPr="008835D7" w:rsidRDefault="00303028" w:rsidP="008835D7">
      <w:pPr>
        <w:pStyle w:val="aff1"/>
        <w:spacing w:after="0" w:line="36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835D7">
        <w:rPr>
          <w:rFonts w:ascii="Times New Roman" w:hAnsi="Times New Roman"/>
          <w:b/>
          <w:bCs/>
          <w:sz w:val="28"/>
          <w:szCs w:val="28"/>
        </w:rPr>
        <w:t>Пункт 5.</w:t>
      </w:r>
      <w:r w:rsidRPr="008835D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8835D7">
        <w:rPr>
          <w:rFonts w:ascii="Times New Roman" w:hAnsi="Times New Roman"/>
          <w:b/>
          <w:bCs/>
          <w:sz w:val="28"/>
          <w:szCs w:val="28"/>
        </w:rPr>
        <w:t xml:space="preserve">Настройка </w:t>
      </w:r>
      <w:r w:rsidRPr="008835D7">
        <w:rPr>
          <w:rFonts w:ascii="Times New Roman" w:hAnsi="Times New Roman"/>
          <w:b/>
          <w:bCs/>
          <w:sz w:val="28"/>
          <w:szCs w:val="28"/>
          <w:lang w:val="en-US"/>
        </w:rPr>
        <w:t>DCS</w:t>
      </w:r>
    </w:p>
    <w:p w14:paraId="57CAEE34" w14:textId="597C5A77" w:rsidR="00303028" w:rsidRPr="008835D7" w:rsidRDefault="00303028" w:rsidP="001948E4">
      <w:pPr>
        <w:pStyle w:val="aff1"/>
        <w:numPr>
          <w:ilvl w:val="0"/>
          <w:numId w:val="41"/>
        </w:numPr>
        <w:spacing w:after="0" w:line="360" w:lineRule="auto"/>
        <w:ind w:left="993" w:hanging="295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Настроил параметры </w:t>
      </w:r>
      <w:r w:rsidRPr="008835D7">
        <w:rPr>
          <w:rFonts w:ascii="Times New Roman" w:hAnsi="Times New Roman"/>
          <w:sz w:val="28"/>
          <w:szCs w:val="28"/>
          <w:lang w:val="en-US"/>
        </w:rPr>
        <w:t>DCS</w:t>
      </w:r>
      <w:r w:rsidRPr="008835D7">
        <w:rPr>
          <w:rFonts w:ascii="Times New Roman" w:hAnsi="Times New Roman"/>
          <w:sz w:val="28"/>
          <w:szCs w:val="28"/>
        </w:rPr>
        <w:t xml:space="preserve"> на роботе и в </w:t>
      </w:r>
      <w:r w:rsidRPr="008835D7">
        <w:rPr>
          <w:rFonts w:ascii="Times New Roman" w:hAnsi="Times New Roman"/>
          <w:sz w:val="28"/>
          <w:szCs w:val="28"/>
          <w:lang w:val="en-US"/>
        </w:rPr>
        <w:t>ROBOGUIDE</w:t>
      </w:r>
    </w:p>
    <w:p w14:paraId="2EBCC1FD" w14:textId="77777777" w:rsidR="00AA483B" w:rsidRPr="008835D7" w:rsidRDefault="00AA483B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ADF7A" w14:textId="7DB3375E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493A6C"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E6696D"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борка и электро-подключение</w:t>
      </w:r>
      <w:r w:rsidR="00493A6C"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E6E"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узлового шкафа</w:t>
      </w: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10C19A0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83FBB7C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83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084BE7" w14:textId="54188085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>Пункт 1.</w:t>
      </w:r>
      <w:r w:rsidR="00CE5504"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 Разметка</w:t>
      </w:r>
      <w:r w:rsidR="00E6696D" w:rsidRPr="008835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54BE2D" w14:textId="034D68BF" w:rsidR="00AA483B" w:rsidRPr="008835D7" w:rsidRDefault="00CE5504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Выполнить разметку</w:t>
      </w:r>
      <w:r w:rsidR="00F226F0" w:rsidRPr="008835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26F0" w:rsidRPr="008835D7">
        <w:rPr>
          <w:rFonts w:ascii="Times New Roman" w:hAnsi="Times New Roman" w:cs="Times New Roman"/>
          <w:sz w:val="28"/>
          <w:szCs w:val="28"/>
        </w:rPr>
        <w:t>керновку</w:t>
      </w:r>
      <w:proofErr w:type="spellEnd"/>
      <w:r w:rsidRPr="008835D7">
        <w:rPr>
          <w:rFonts w:ascii="Times New Roman" w:hAnsi="Times New Roman" w:cs="Times New Roman"/>
          <w:sz w:val="28"/>
          <w:szCs w:val="28"/>
        </w:rPr>
        <w:t xml:space="preserve"> отверстий под места креплений </w:t>
      </w:r>
      <w:r w:rsidRPr="008835D7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Pr="008835D7">
        <w:rPr>
          <w:rFonts w:ascii="Times New Roman" w:hAnsi="Times New Roman" w:cs="Times New Roman"/>
          <w:sz w:val="28"/>
          <w:szCs w:val="28"/>
        </w:rPr>
        <w:t>-реек и портов вывода проводов из узлового шкафа</w:t>
      </w:r>
      <w:r w:rsidR="00AA483B" w:rsidRPr="008835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09559" w14:textId="6332EAD4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Пункт 2. </w:t>
      </w:r>
      <w:r w:rsidR="00CE5504" w:rsidRPr="008835D7">
        <w:rPr>
          <w:rFonts w:ascii="Times New Roman" w:hAnsi="Times New Roman" w:cs="Times New Roman"/>
          <w:b/>
          <w:bCs/>
          <w:sz w:val="28"/>
          <w:szCs w:val="28"/>
        </w:rPr>
        <w:t>Сборка</w:t>
      </w:r>
      <w:r w:rsidRPr="008835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62C40E" w14:textId="4BB82C78" w:rsidR="006C50CA" w:rsidRPr="008835D7" w:rsidRDefault="00CE5504" w:rsidP="008835D7">
      <w:pPr>
        <w:pStyle w:val="aff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Выполнить сверление отверстий по ранее выполненной разметке</w:t>
      </w:r>
      <w:r w:rsidR="00F226F0" w:rsidRPr="008835D7">
        <w:rPr>
          <w:rFonts w:ascii="Times New Roman" w:hAnsi="Times New Roman"/>
          <w:sz w:val="28"/>
          <w:szCs w:val="28"/>
        </w:rPr>
        <w:t>.</w:t>
      </w:r>
    </w:p>
    <w:p w14:paraId="1914ADFB" w14:textId="060ECAA7" w:rsidR="00B0262B" w:rsidRPr="008835D7" w:rsidRDefault="006C50CA" w:rsidP="008835D7">
      <w:pPr>
        <w:pStyle w:val="aff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Произвести монтаж </w:t>
      </w:r>
      <w:r w:rsidR="00B0262B" w:rsidRPr="008835D7">
        <w:rPr>
          <w:rFonts w:ascii="Times New Roman" w:hAnsi="Times New Roman"/>
          <w:sz w:val="28"/>
          <w:szCs w:val="28"/>
        </w:rPr>
        <w:t xml:space="preserve">всех </w:t>
      </w:r>
      <w:r w:rsidRPr="008835D7">
        <w:rPr>
          <w:rFonts w:ascii="Times New Roman" w:hAnsi="Times New Roman"/>
          <w:sz w:val="28"/>
          <w:szCs w:val="28"/>
        </w:rPr>
        <w:t>необходимых комплектующих</w:t>
      </w:r>
      <w:r w:rsidR="00B0262B" w:rsidRPr="008835D7">
        <w:rPr>
          <w:rFonts w:ascii="Times New Roman" w:hAnsi="Times New Roman"/>
          <w:sz w:val="28"/>
          <w:szCs w:val="28"/>
        </w:rPr>
        <w:t>:</w:t>
      </w:r>
      <w:r w:rsidR="001078F1" w:rsidRPr="008835D7">
        <w:rPr>
          <w:rFonts w:ascii="Times New Roman" w:hAnsi="Times New Roman"/>
          <w:sz w:val="28"/>
          <w:szCs w:val="28"/>
        </w:rPr>
        <w:t xml:space="preserve"> </w:t>
      </w:r>
    </w:p>
    <w:p w14:paraId="157C9934" w14:textId="77777777" w:rsidR="00B0262B" w:rsidRPr="008835D7" w:rsidRDefault="00062E2A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PLC</w:t>
      </w:r>
      <w:r w:rsidR="00B0262B" w:rsidRPr="008835D7">
        <w:rPr>
          <w:rFonts w:ascii="Times New Roman" w:hAnsi="Times New Roman"/>
          <w:sz w:val="28"/>
          <w:szCs w:val="28"/>
        </w:rPr>
        <w:t>;</w:t>
      </w:r>
    </w:p>
    <w:p w14:paraId="3189E3FF" w14:textId="77777777" w:rsidR="00B0262B" w:rsidRPr="008835D7" w:rsidRDefault="00062E2A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 HMI</w:t>
      </w:r>
      <w:r w:rsidR="00B0262B" w:rsidRPr="008835D7">
        <w:rPr>
          <w:rFonts w:ascii="Times New Roman" w:hAnsi="Times New Roman"/>
          <w:sz w:val="28"/>
          <w:szCs w:val="28"/>
        </w:rPr>
        <w:t>;</w:t>
      </w:r>
    </w:p>
    <w:p w14:paraId="2612D1F1" w14:textId="77777777" w:rsidR="00B0262B" w:rsidRPr="008835D7" w:rsidRDefault="00F34747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 xml:space="preserve"> </w:t>
      </w:r>
      <w:r w:rsidR="00612523" w:rsidRPr="008835D7">
        <w:rPr>
          <w:rFonts w:ascii="Times New Roman" w:hAnsi="Times New Roman"/>
          <w:sz w:val="28"/>
          <w:szCs w:val="28"/>
        </w:rPr>
        <w:t xml:space="preserve">частотный </w:t>
      </w:r>
      <w:r w:rsidRPr="008835D7">
        <w:rPr>
          <w:rFonts w:ascii="Times New Roman" w:hAnsi="Times New Roman"/>
          <w:sz w:val="28"/>
          <w:szCs w:val="28"/>
        </w:rPr>
        <w:t>преобразователь</w:t>
      </w:r>
      <w:r w:rsidR="00B0262B" w:rsidRPr="008835D7">
        <w:rPr>
          <w:rFonts w:ascii="Times New Roman" w:hAnsi="Times New Roman"/>
          <w:sz w:val="28"/>
          <w:szCs w:val="28"/>
        </w:rPr>
        <w:t>;</w:t>
      </w:r>
    </w:p>
    <w:p w14:paraId="1A413465" w14:textId="77777777" w:rsidR="00B0262B" w:rsidRPr="008835D7" w:rsidRDefault="00F34747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блок питания</w:t>
      </w:r>
      <w:r w:rsidR="00B0262B" w:rsidRPr="008835D7">
        <w:rPr>
          <w:rFonts w:ascii="Times New Roman" w:hAnsi="Times New Roman"/>
          <w:sz w:val="28"/>
          <w:szCs w:val="28"/>
        </w:rPr>
        <w:t>;</w:t>
      </w:r>
    </w:p>
    <w:p w14:paraId="72611D49" w14:textId="3292EF56" w:rsidR="00B0262B" w:rsidRPr="008835D7" w:rsidRDefault="00B0262B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Реле электромагнитное;</w:t>
      </w:r>
    </w:p>
    <w:p w14:paraId="327CAECA" w14:textId="49F48C2F" w:rsidR="00B0262B" w:rsidRPr="008835D7" w:rsidRDefault="00B0262B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Кнопка аварийной остановки;</w:t>
      </w:r>
    </w:p>
    <w:p w14:paraId="7796AC0B" w14:textId="30782244" w:rsidR="00B0262B" w:rsidRPr="008835D7" w:rsidRDefault="00B0262B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Кнопка управления;</w:t>
      </w:r>
    </w:p>
    <w:p w14:paraId="79DC4C03" w14:textId="52D4CD5A" w:rsidR="00B0262B" w:rsidRPr="008835D7" w:rsidRDefault="00B0262B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Вводной автомат;</w:t>
      </w:r>
    </w:p>
    <w:p w14:paraId="7E5084B4" w14:textId="30B9A038" w:rsidR="00B0262B" w:rsidRPr="008835D7" w:rsidRDefault="00B0262B" w:rsidP="008835D7">
      <w:pPr>
        <w:pStyle w:val="aff1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УЗО.</w:t>
      </w:r>
    </w:p>
    <w:p w14:paraId="7D78F19C" w14:textId="5334694E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5D7">
        <w:rPr>
          <w:rFonts w:ascii="Times New Roman" w:hAnsi="Times New Roman" w:cs="Times New Roman"/>
          <w:b/>
          <w:bCs/>
          <w:sz w:val="28"/>
          <w:szCs w:val="28"/>
        </w:rPr>
        <w:t xml:space="preserve">Пункт 3. </w:t>
      </w:r>
      <w:r w:rsidR="006C50CA" w:rsidRPr="008835D7">
        <w:rPr>
          <w:rFonts w:ascii="Times New Roman" w:hAnsi="Times New Roman" w:cs="Times New Roman"/>
          <w:b/>
          <w:bCs/>
          <w:sz w:val="28"/>
          <w:szCs w:val="28"/>
        </w:rPr>
        <w:t>Электро-подключение комплектующих</w:t>
      </w:r>
      <w:r w:rsidRPr="008835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893DC9" w14:textId="44C41EBF" w:rsidR="006C50CA" w:rsidRPr="008835D7" w:rsidRDefault="006C50CA" w:rsidP="008835D7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5D7">
        <w:rPr>
          <w:rFonts w:ascii="Times New Roman" w:hAnsi="Times New Roman"/>
          <w:sz w:val="28"/>
          <w:szCs w:val="28"/>
        </w:rPr>
        <w:t>При дальнейшей работе обязательно соблюдение электробезопасности и ТБ.</w:t>
      </w:r>
    </w:p>
    <w:p w14:paraId="01916116" w14:textId="3792131F" w:rsidR="006C50CA" w:rsidRPr="00266B70" w:rsidRDefault="006C50CA" w:rsidP="008835D7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>Выполнить электро-подключение комплектующих согласно электрической принципиальной схеме (Приложение №</w:t>
      </w:r>
      <w:r w:rsidR="00266B70" w:rsidRPr="00266B70">
        <w:rPr>
          <w:rFonts w:ascii="Times New Roman" w:hAnsi="Times New Roman"/>
          <w:sz w:val="28"/>
          <w:szCs w:val="28"/>
        </w:rPr>
        <w:t>4</w:t>
      </w:r>
      <w:r w:rsidRPr="00266B70">
        <w:rPr>
          <w:rFonts w:ascii="Times New Roman" w:hAnsi="Times New Roman"/>
          <w:sz w:val="28"/>
          <w:szCs w:val="28"/>
        </w:rPr>
        <w:t>)</w:t>
      </w:r>
      <w:r w:rsidR="00AA483B" w:rsidRPr="00266B70">
        <w:rPr>
          <w:rFonts w:ascii="Times New Roman" w:hAnsi="Times New Roman"/>
          <w:sz w:val="28"/>
          <w:szCs w:val="28"/>
        </w:rPr>
        <w:t>.</w:t>
      </w:r>
      <w:r w:rsidRPr="00266B70">
        <w:rPr>
          <w:rFonts w:ascii="Times New Roman" w:hAnsi="Times New Roman"/>
          <w:sz w:val="28"/>
          <w:szCs w:val="28"/>
        </w:rPr>
        <w:t xml:space="preserve"> При подключении использовать обжимные наконечники, а также провода</w:t>
      </w:r>
      <w:r w:rsidR="00F226F0" w:rsidRPr="00266B70">
        <w:rPr>
          <w:rFonts w:ascii="Times New Roman" w:hAnsi="Times New Roman"/>
          <w:sz w:val="28"/>
          <w:szCs w:val="28"/>
        </w:rPr>
        <w:t>,</w:t>
      </w:r>
      <w:r w:rsidRPr="00266B70">
        <w:rPr>
          <w:rFonts w:ascii="Times New Roman" w:hAnsi="Times New Roman"/>
          <w:sz w:val="28"/>
          <w:szCs w:val="28"/>
        </w:rPr>
        <w:t xml:space="preserve"> цвета которых соответствуют их назначению.</w:t>
      </w:r>
    </w:p>
    <w:p w14:paraId="3D8822E6" w14:textId="294F7373" w:rsidR="00E81F4A" w:rsidRPr="00266B70" w:rsidRDefault="00E81F4A" w:rsidP="008835D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6B70">
        <w:rPr>
          <w:rFonts w:ascii="Times New Roman" w:hAnsi="Times New Roman"/>
          <w:b/>
          <w:bCs/>
          <w:sz w:val="28"/>
          <w:szCs w:val="28"/>
        </w:rPr>
        <w:lastRenderedPageBreak/>
        <w:t xml:space="preserve">Пункт 4. Конфигурирование </w:t>
      </w:r>
    </w:p>
    <w:p w14:paraId="2DFBA0AA" w14:textId="456C4DC6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>Выполнена настройка частотного преобразователя</w:t>
      </w:r>
    </w:p>
    <w:p w14:paraId="66F06BF6" w14:textId="5F368E03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 xml:space="preserve">Написана УП для </w:t>
      </w:r>
      <w:proofErr w:type="spellStart"/>
      <w:r w:rsidRPr="00266B70">
        <w:rPr>
          <w:rFonts w:ascii="Times New Roman" w:hAnsi="Times New Roman"/>
          <w:sz w:val="28"/>
          <w:szCs w:val="28"/>
        </w:rPr>
        <w:t>плк</w:t>
      </w:r>
      <w:proofErr w:type="spellEnd"/>
      <w:r w:rsidRPr="00266B70">
        <w:rPr>
          <w:rFonts w:ascii="Times New Roman" w:hAnsi="Times New Roman"/>
          <w:sz w:val="28"/>
          <w:szCs w:val="28"/>
        </w:rPr>
        <w:t xml:space="preserve"> </w:t>
      </w:r>
    </w:p>
    <w:p w14:paraId="4AF2E4BA" w14:textId="61DAD1F3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 xml:space="preserve">Создан домашний экран на </w:t>
      </w:r>
      <w:r w:rsidRPr="00266B70">
        <w:rPr>
          <w:rFonts w:ascii="Times New Roman" w:hAnsi="Times New Roman"/>
          <w:sz w:val="28"/>
          <w:szCs w:val="28"/>
          <w:lang w:val="en-US"/>
        </w:rPr>
        <w:t>HMI</w:t>
      </w:r>
    </w:p>
    <w:p w14:paraId="22B54952" w14:textId="3CB43660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>Настроен реверс</w:t>
      </w:r>
    </w:p>
    <w:p w14:paraId="6896E08E" w14:textId="5897A483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 xml:space="preserve">Выполнено подключение электродвигателя </w:t>
      </w:r>
    </w:p>
    <w:p w14:paraId="1673A105" w14:textId="3C876487" w:rsidR="00E81F4A" w:rsidRPr="00266B70" w:rsidRDefault="00E81F4A" w:rsidP="008835D7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>Двигатель запускается и/или с кнопки HMI</w:t>
      </w:r>
    </w:p>
    <w:p w14:paraId="1614AE88" w14:textId="53D41DB6" w:rsidR="006C50CA" w:rsidRPr="00266B70" w:rsidRDefault="006C50CA" w:rsidP="008835D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B70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E81F4A" w:rsidRPr="00266B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6B70">
        <w:rPr>
          <w:rFonts w:ascii="Times New Roman" w:hAnsi="Times New Roman" w:cs="Times New Roman"/>
          <w:b/>
          <w:bCs/>
          <w:sz w:val="28"/>
          <w:szCs w:val="28"/>
        </w:rPr>
        <w:t>. Проверка работоспособности.</w:t>
      </w:r>
    </w:p>
    <w:p w14:paraId="009CD74F" w14:textId="628F5ECE" w:rsidR="006C50CA" w:rsidRPr="00266B70" w:rsidRDefault="006C50CA" w:rsidP="008835D7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 xml:space="preserve">При готовности </w:t>
      </w:r>
      <w:r w:rsidR="00476D55" w:rsidRPr="00266B70">
        <w:rPr>
          <w:rFonts w:ascii="Times New Roman" w:hAnsi="Times New Roman"/>
          <w:sz w:val="28"/>
          <w:szCs w:val="28"/>
        </w:rPr>
        <w:t>к проверке</w:t>
      </w:r>
      <w:r w:rsidRPr="00266B70">
        <w:rPr>
          <w:rFonts w:ascii="Times New Roman" w:hAnsi="Times New Roman"/>
          <w:sz w:val="28"/>
          <w:szCs w:val="28"/>
        </w:rPr>
        <w:t xml:space="preserve"> работоспособности узлового шкафа</w:t>
      </w:r>
      <w:r w:rsidR="00476D55" w:rsidRPr="00266B70">
        <w:rPr>
          <w:rFonts w:ascii="Times New Roman" w:hAnsi="Times New Roman"/>
          <w:sz w:val="28"/>
          <w:szCs w:val="28"/>
        </w:rPr>
        <w:t xml:space="preserve"> позвать технического эксперта/главного эксперта.</w:t>
      </w:r>
    </w:p>
    <w:p w14:paraId="31290866" w14:textId="2E338493" w:rsidR="00476D55" w:rsidRPr="00266B70" w:rsidRDefault="00476D55" w:rsidP="008835D7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B70">
        <w:rPr>
          <w:rFonts w:ascii="Times New Roman" w:hAnsi="Times New Roman"/>
          <w:sz w:val="28"/>
          <w:szCs w:val="28"/>
        </w:rPr>
        <w:t>Подключение узлового шкафа к сети.</w:t>
      </w:r>
    </w:p>
    <w:p w14:paraId="41FCEF3A" w14:textId="2C716DFC" w:rsidR="009E3C1D" w:rsidRPr="008835D7" w:rsidRDefault="009E3C1D" w:rsidP="008835D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0">
        <w:rPr>
          <w:rFonts w:ascii="Times New Roman" w:hAnsi="Times New Roman" w:cs="Times New Roman"/>
          <w:sz w:val="28"/>
          <w:szCs w:val="28"/>
        </w:rPr>
        <w:t>Приложение №</w:t>
      </w:r>
      <w:r w:rsidR="00266B70" w:rsidRPr="00266B70">
        <w:rPr>
          <w:rFonts w:ascii="Times New Roman" w:hAnsi="Times New Roman" w:cs="Times New Roman"/>
          <w:sz w:val="28"/>
          <w:szCs w:val="28"/>
        </w:rPr>
        <w:t>4</w:t>
      </w:r>
    </w:p>
    <w:p w14:paraId="20DD16F5" w14:textId="2D10627A" w:rsidR="00AA483B" w:rsidRPr="008835D7" w:rsidRDefault="00AA483B" w:rsidP="008835D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21F7" w14:textId="14BA5B4B" w:rsidR="00AA483B" w:rsidRPr="003906C6" w:rsidRDefault="008835D7" w:rsidP="008835D7">
      <w:pPr>
        <w:pStyle w:val="1"/>
        <w:rPr>
          <w:lang w:val="ru-RU"/>
        </w:rPr>
      </w:pPr>
      <w:bookmarkStart w:id="21" w:name="_Toc195881550"/>
      <w:bookmarkEnd w:id="19"/>
      <w:bookmarkEnd w:id="20"/>
      <w:r>
        <w:rPr>
          <w:lang w:val="ru-RU"/>
        </w:rPr>
        <w:t xml:space="preserve">2. </w:t>
      </w:r>
      <w:r w:rsidR="00AA483B" w:rsidRPr="003906C6">
        <w:rPr>
          <w:lang w:val="ru-RU"/>
        </w:rPr>
        <w:t>СПЕЦИАЛЬНЫЕ ПРАВИЛА КОМПЕТЕНЦИИ</w:t>
      </w:r>
      <w:r w:rsidR="00AA483B" w:rsidRPr="008835D7">
        <w:rPr>
          <w:i/>
          <w:vertAlign w:val="superscript"/>
        </w:rPr>
        <w:footnoteReference w:id="2"/>
      </w:r>
      <w:bookmarkEnd w:id="21"/>
    </w:p>
    <w:p w14:paraId="1C4DD652" w14:textId="4F64909F" w:rsidR="00CE628A" w:rsidRPr="008835D7" w:rsidRDefault="00CE628A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Все конкурсанты выполняют одновременно все модули, по очереди по принципу «карусели», в соответствии с рисунком.</w:t>
      </w:r>
    </w:p>
    <w:p w14:paraId="600D0B50" w14:textId="56F6DFF8" w:rsidR="00CE628A" w:rsidRDefault="00CE628A" w:rsidP="00CE62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18192" wp14:editId="635BE1EB">
            <wp:extent cx="5627370" cy="3108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E0EC7" w14:textId="77777777" w:rsidR="00CE628A" w:rsidRPr="008835D7" w:rsidRDefault="00CE628A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0D1A7" w14:textId="4AB1A683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Конкурсантам разрешается использовать только карты памяти, предоставляемые Организатором Чемпионата.</w:t>
      </w:r>
    </w:p>
    <w:p w14:paraId="3077D41A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0010BA99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Карты памяти или другие портативные устройства памяти должны передаваться главному эксперту в конце каждого дня на безопасное хранение.</w:t>
      </w:r>
    </w:p>
    <w:p w14:paraId="1CD32832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5C753124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B1BE1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защиты:</w:t>
      </w:r>
    </w:p>
    <w:p w14:paraId="6AD0F918" w14:textId="3AAEA2FF" w:rsidR="00EA30C6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Средства индивидуальной защиты, такие как защитная одежда, обувь с металлических подносок и перчатки </w:t>
      </w:r>
      <w:r w:rsidRPr="008835D7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 ОБЯЗАТЕЛЬНЫМИ</w:t>
      </w:r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266B7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835D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 привозят самостоятельно.</w:t>
      </w:r>
    </w:p>
    <w:p w14:paraId="2CB9DEDD" w14:textId="77777777" w:rsidR="008835D7" w:rsidRPr="008835D7" w:rsidRDefault="008835D7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4195A" w14:textId="77777777" w:rsidR="00AA483B" w:rsidRPr="003906C6" w:rsidRDefault="00AA483B" w:rsidP="008835D7">
      <w:pPr>
        <w:pStyle w:val="2"/>
        <w:rPr>
          <w:lang w:val="ru-RU"/>
        </w:rPr>
      </w:pPr>
      <w:bookmarkStart w:id="22" w:name="_Toc78885659"/>
      <w:bookmarkStart w:id="23" w:name="_Toc142037192"/>
      <w:bookmarkStart w:id="24" w:name="_Toc195881551"/>
      <w:r w:rsidRPr="003906C6">
        <w:rPr>
          <w:color w:val="000000"/>
          <w:lang w:val="ru-RU"/>
        </w:rPr>
        <w:t xml:space="preserve">2.1. </w:t>
      </w:r>
      <w:bookmarkEnd w:id="22"/>
      <w:r w:rsidRPr="003906C6">
        <w:rPr>
          <w:lang w:val="ru-RU"/>
        </w:rPr>
        <w:t>Личный инструмент конкурсанта</w:t>
      </w:r>
      <w:bookmarkEnd w:id="23"/>
      <w:bookmarkEnd w:id="24"/>
    </w:p>
    <w:p w14:paraId="73ACF842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78885660"/>
      <w:bookmarkStart w:id="26" w:name="_Toc142037193"/>
      <w:proofErr w:type="spellStart"/>
      <w:r w:rsidRPr="008835D7">
        <w:rPr>
          <w:rFonts w:ascii="Times New Roman" w:eastAsia="Times New Roman" w:hAnsi="Times New Roman" w:cs="Times New Roman"/>
          <w:sz w:val="28"/>
          <w:szCs w:val="28"/>
        </w:rPr>
        <w:t>Тублокс</w:t>
      </w:r>
      <w:proofErr w:type="spellEnd"/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 - определенный - нужно привезти оборудование по списку;</w:t>
      </w:r>
    </w:p>
    <w:p w14:paraId="4DBCFB6E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Ботинки с металлическим носком;</w:t>
      </w:r>
    </w:p>
    <w:p w14:paraId="660683C0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Защитную спец-куртку;</w:t>
      </w:r>
    </w:p>
    <w:p w14:paraId="22F93FF5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Защитные спец-штаны;</w:t>
      </w:r>
    </w:p>
    <w:p w14:paraId="4F17605C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Защитные перчатки;</w:t>
      </w:r>
    </w:p>
    <w:p w14:paraId="4ED898C4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Защитные очки;</w:t>
      </w:r>
    </w:p>
    <w:p w14:paraId="66696DE5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Набор шестигранных ключей 1 – 10 мм;</w:t>
      </w:r>
    </w:p>
    <w:p w14:paraId="75A9CA19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Линейка металлическая не более 200 мм;</w:t>
      </w:r>
    </w:p>
    <w:p w14:paraId="0DBB0E1B" w14:textId="77777777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Рулетка не более 3 м;</w:t>
      </w:r>
    </w:p>
    <w:p w14:paraId="5C18E05F" w14:textId="2BE6F549" w:rsidR="00AA483B" w:rsidRPr="008835D7" w:rsidRDefault="00AA483B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Штангенциркуль не более 150 мм</w:t>
      </w:r>
      <w:r w:rsidR="002148D2" w:rsidRPr="008835D7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660D7C1B" w14:textId="565CC464" w:rsidR="002148D2" w:rsidRPr="008835D7" w:rsidRDefault="002148D2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Инструмент для снятия изоляции с проводов;</w:t>
      </w:r>
    </w:p>
    <w:p w14:paraId="1CE2AC47" w14:textId="46AAF63F" w:rsidR="002148D2" w:rsidRPr="008835D7" w:rsidRDefault="002148D2" w:rsidP="008835D7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5D7">
        <w:rPr>
          <w:rFonts w:ascii="Times New Roman" w:eastAsia="Times New Roman" w:hAnsi="Times New Roman"/>
          <w:sz w:val="28"/>
          <w:szCs w:val="28"/>
        </w:rPr>
        <w:t>Инструмент для обжима проводов</w:t>
      </w:r>
      <w:r w:rsidRPr="008835D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164900D" w14:textId="77777777" w:rsidR="00AA483B" w:rsidRPr="003906C6" w:rsidRDefault="00AA483B" w:rsidP="008835D7">
      <w:pPr>
        <w:pStyle w:val="2"/>
        <w:rPr>
          <w:lang w:val="ru-RU"/>
        </w:rPr>
      </w:pPr>
      <w:bookmarkStart w:id="27" w:name="_Toc195881552"/>
      <w:r w:rsidRPr="003906C6">
        <w:rPr>
          <w:lang w:val="ru-RU"/>
        </w:rPr>
        <w:lastRenderedPageBreak/>
        <w:t>2.2.</w:t>
      </w:r>
      <w:r w:rsidRPr="003906C6">
        <w:rPr>
          <w:i/>
          <w:lang w:val="ru-RU"/>
        </w:rPr>
        <w:t xml:space="preserve"> </w:t>
      </w:r>
      <w:r w:rsidRPr="003906C6">
        <w:rPr>
          <w:lang w:val="ru-RU"/>
        </w:rPr>
        <w:t>Материалы, оборудование и инструменты, запрещенные на площадке</w:t>
      </w:r>
      <w:bookmarkEnd w:id="25"/>
      <w:bookmarkEnd w:id="26"/>
      <w:bookmarkEnd w:id="27"/>
    </w:p>
    <w:p w14:paraId="49F72002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490750E8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835D7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8835D7">
        <w:rPr>
          <w:rFonts w:ascii="Times New Roman" w:eastAsia="Times New Roman" w:hAnsi="Times New Roman" w:cs="Times New Roman"/>
          <w:sz w:val="28"/>
          <w:szCs w:val="28"/>
        </w:rPr>
        <w:t xml:space="preserve"> накопители;</w:t>
      </w:r>
    </w:p>
    <w:p w14:paraId="38B7B3BE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- смартфоны;</w:t>
      </w:r>
    </w:p>
    <w:p w14:paraId="7A77433B" w14:textId="77777777" w:rsidR="00AA483B" w:rsidRPr="008835D7" w:rsidRDefault="00AA483B" w:rsidP="008835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D7">
        <w:rPr>
          <w:rFonts w:ascii="Times New Roman" w:eastAsia="Times New Roman" w:hAnsi="Times New Roman" w:cs="Times New Roman"/>
          <w:sz w:val="28"/>
          <w:szCs w:val="28"/>
        </w:rPr>
        <w:t>- записывающие устройства.</w:t>
      </w:r>
    </w:p>
    <w:p w14:paraId="4C5B2C03" w14:textId="77777777" w:rsidR="00AA483B" w:rsidRPr="008835D7" w:rsidRDefault="00AA483B" w:rsidP="008835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45969" w14:textId="77777777" w:rsidR="00AA483B" w:rsidRPr="003906C6" w:rsidRDefault="00AA483B" w:rsidP="008835D7">
      <w:pPr>
        <w:pStyle w:val="1"/>
        <w:rPr>
          <w:lang w:val="ru-RU"/>
        </w:rPr>
      </w:pPr>
      <w:bookmarkStart w:id="28" w:name="_Toc142037194"/>
      <w:bookmarkStart w:id="29" w:name="_Toc195881553"/>
      <w:r w:rsidRPr="003906C6">
        <w:rPr>
          <w:lang w:val="ru-RU"/>
        </w:rPr>
        <w:t>3. Приложения</w:t>
      </w:r>
      <w:bookmarkEnd w:id="28"/>
      <w:bookmarkEnd w:id="29"/>
    </w:p>
    <w:p w14:paraId="01D707AF" w14:textId="77777777" w:rsidR="00AA483B" w:rsidRPr="008835D7" w:rsidRDefault="00AA483B" w:rsidP="008835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14E85B0" w14:textId="77777777" w:rsidR="00AA483B" w:rsidRPr="008835D7" w:rsidRDefault="00AA483B" w:rsidP="008835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3D4C730" w14:textId="6D32B4F5" w:rsidR="00AA483B" w:rsidRPr="008835D7" w:rsidRDefault="00AA483B" w:rsidP="008835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D7">
        <w:rPr>
          <w:rFonts w:ascii="Times New Roman" w:hAnsi="Times New Roman" w:cs="Times New Roman"/>
          <w:sz w:val="28"/>
          <w:szCs w:val="28"/>
        </w:rPr>
        <w:t>Приложение №</w:t>
      </w:r>
      <w:r w:rsidR="003F0626">
        <w:rPr>
          <w:rFonts w:ascii="Times New Roman" w:hAnsi="Times New Roman" w:cs="Times New Roman"/>
          <w:sz w:val="28"/>
          <w:szCs w:val="28"/>
        </w:rPr>
        <w:t>3</w:t>
      </w:r>
      <w:r w:rsidRPr="008835D7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="008835D7">
        <w:rPr>
          <w:rFonts w:ascii="Times New Roman" w:hAnsi="Times New Roman"/>
          <w:sz w:val="28"/>
          <w:szCs w:val="28"/>
        </w:rPr>
        <w:t>Монтаж и обслуживание промышленных роботов</w:t>
      </w:r>
      <w:r w:rsidRPr="008835D7">
        <w:rPr>
          <w:rFonts w:ascii="Times New Roman" w:hAnsi="Times New Roman" w:cs="Times New Roman"/>
          <w:sz w:val="28"/>
          <w:szCs w:val="28"/>
        </w:rPr>
        <w:t>».</w:t>
      </w:r>
    </w:p>
    <w:sectPr w:rsidR="00AA483B" w:rsidRPr="008835D7" w:rsidSect="008835D7">
      <w:pgSz w:w="11906" w:h="16838"/>
      <w:pgMar w:top="1134" w:right="849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0CC4" w14:textId="77777777" w:rsidR="00EB5562" w:rsidRDefault="00EB5562" w:rsidP="00970F49">
      <w:pPr>
        <w:spacing w:after="0" w:line="240" w:lineRule="auto"/>
      </w:pPr>
      <w:r>
        <w:separator/>
      </w:r>
    </w:p>
  </w:endnote>
  <w:endnote w:type="continuationSeparator" w:id="0">
    <w:p w14:paraId="2B3C25A9" w14:textId="77777777" w:rsidR="00EB5562" w:rsidRDefault="00EB55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00C7593" w:rsidR="00473C4A" w:rsidRPr="008835D7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35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5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5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E54" w:rsidRPr="008835D7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8835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C804" w14:textId="77777777" w:rsidR="00EB5562" w:rsidRDefault="00EB5562" w:rsidP="00970F49">
      <w:pPr>
        <w:spacing w:after="0" w:line="240" w:lineRule="auto"/>
      </w:pPr>
      <w:r>
        <w:separator/>
      </w:r>
    </w:p>
  </w:footnote>
  <w:footnote w:type="continuationSeparator" w:id="0">
    <w:p w14:paraId="7FA9934F" w14:textId="77777777" w:rsidR="00EB5562" w:rsidRDefault="00EB5562" w:rsidP="00970F49">
      <w:pPr>
        <w:spacing w:after="0" w:line="240" w:lineRule="auto"/>
      </w:pPr>
      <w:r>
        <w:continuationSeparator/>
      </w:r>
    </w:p>
  </w:footnote>
  <w:footnote w:id="1">
    <w:p w14:paraId="3D32222F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BB9CADF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760" w14:textId="53AC644C" w:rsidR="00224C73" w:rsidRDefault="00224C73" w:rsidP="00224C73">
    <w:pPr>
      <w:pStyle w:val="a5"/>
      <w:ind w:left="-1418"/>
    </w:pPr>
    <w:r w:rsidRPr="00224C73">
      <w:rPr>
        <w:rFonts w:ascii="Calibri" w:eastAsia="Calibri" w:hAnsi="Calibri" w:cs="Times New Roman"/>
        <w:noProof/>
      </w:rPr>
      <w:drawing>
        <wp:inline distT="0" distB="0" distL="0" distR="0" wp14:anchorId="1790A5E8" wp14:editId="31075F66">
          <wp:extent cx="7552706" cy="1149732"/>
          <wp:effectExtent l="0" t="0" r="0" b="0"/>
          <wp:docPr id="615111765" name="Рисунок 61511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68" cy="115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57C5B"/>
    <w:multiLevelType w:val="multilevel"/>
    <w:tmpl w:val="C406C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78552A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210DD9"/>
    <w:multiLevelType w:val="hybridMultilevel"/>
    <w:tmpl w:val="8C16A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BE0812"/>
    <w:multiLevelType w:val="hybridMultilevel"/>
    <w:tmpl w:val="3216E6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803094"/>
    <w:multiLevelType w:val="hybridMultilevel"/>
    <w:tmpl w:val="3EFE07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154D"/>
    <w:multiLevelType w:val="hybridMultilevel"/>
    <w:tmpl w:val="CE4E38A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E03D4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4F75078E"/>
    <w:multiLevelType w:val="hybridMultilevel"/>
    <w:tmpl w:val="3DC29A02"/>
    <w:lvl w:ilvl="0" w:tplc="6DD62A38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B3684D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F702F"/>
    <w:multiLevelType w:val="hybridMultilevel"/>
    <w:tmpl w:val="385A4F6E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26ED"/>
    <w:multiLevelType w:val="hybridMultilevel"/>
    <w:tmpl w:val="34562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B7324C"/>
    <w:multiLevelType w:val="hybridMultilevel"/>
    <w:tmpl w:val="8C16A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34B5E"/>
    <w:multiLevelType w:val="hybridMultilevel"/>
    <w:tmpl w:val="3216E692"/>
    <w:lvl w:ilvl="0" w:tplc="E89A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692134"/>
    <w:multiLevelType w:val="hybridMultilevel"/>
    <w:tmpl w:val="DC2C4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0C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259C0"/>
    <w:multiLevelType w:val="hybridMultilevel"/>
    <w:tmpl w:val="4ED0E8F6"/>
    <w:lvl w:ilvl="0" w:tplc="D7EC22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C09398D"/>
    <w:multiLevelType w:val="hybridMultilevel"/>
    <w:tmpl w:val="6C6A82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134AE3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9"/>
  </w:num>
  <w:num w:numId="10">
    <w:abstractNumId w:val="8"/>
  </w:num>
  <w:num w:numId="11">
    <w:abstractNumId w:val="4"/>
  </w:num>
  <w:num w:numId="12">
    <w:abstractNumId w:val="14"/>
  </w:num>
  <w:num w:numId="13">
    <w:abstractNumId w:val="37"/>
  </w:num>
  <w:num w:numId="14">
    <w:abstractNumId w:val="15"/>
  </w:num>
  <w:num w:numId="15">
    <w:abstractNumId w:val="30"/>
  </w:num>
  <w:num w:numId="16">
    <w:abstractNumId w:val="38"/>
  </w:num>
  <w:num w:numId="17">
    <w:abstractNumId w:val="33"/>
  </w:num>
  <w:num w:numId="18">
    <w:abstractNumId w:val="27"/>
  </w:num>
  <w:num w:numId="19">
    <w:abstractNumId w:val="18"/>
  </w:num>
  <w:num w:numId="20">
    <w:abstractNumId w:val="23"/>
  </w:num>
  <w:num w:numId="21">
    <w:abstractNumId w:val="16"/>
  </w:num>
  <w:num w:numId="22">
    <w:abstractNumId w:val="5"/>
  </w:num>
  <w:num w:numId="23">
    <w:abstractNumId w:val="25"/>
  </w:num>
  <w:num w:numId="24">
    <w:abstractNumId w:val="40"/>
  </w:num>
  <w:num w:numId="25">
    <w:abstractNumId w:val="34"/>
  </w:num>
  <w:num w:numId="26">
    <w:abstractNumId w:val="13"/>
  </w:num>
  <w:num w:numId="27">
    <w:abstractNumId w:val="35"/>
  </w:num>
  <w:num w:numId="28">
    <w:abstractNumId w:val="9"/>
  </w:num>
  <w:num w:numId="29">
    <w:abstractNumId w:val="41"/>
  </w:num>
  <w:num w:numId="30">
    <w:abstractNumId w:val="26"/>
  </w:num>
  <w:num w:numId="31">
    <w:abstractNumId w:val="17"/>
  </w:num>
  <w:num w:numId="32">
    <w:abstractNumId w:val="2"/>
  </w:num>
  <w:num w:numId="33">
    <w:abstractNumId w:val="24"/>
  </w:num>
  <w:num w:numId="34">
    <w:abstractNumId w:val="39"/>
  </w:num>
  <w:num w:numId="35">
    <w:abstractNumId w:val="22"/>
  </w:num>
  <w:num w:numId="36">
    <w:abstractNumId w:val="19"/>
  </w:num>
  <w:num w:numId="37">
    <w:abstractNumId w:val="31"/>
  </w:num>
  <w:num w:numId="38">
    <w:abstractNumId w:val="28"/>
  </w:num>
  <w:num w:numId="39">
    <w:abstractNumId w:val="20"/>
  </w:num>
  <w:num w:numId="40">
    <w:abstractNumId w:val="36"/>
  </w:num>
  <w:num w:numId="41">
    <w:abstractNumId w:val="32"/>
  </w:num>
  <w:num w:numId="42">
    <w:abstractNumId w:val="10"/>
  </w:num>
  <w:num w:numId="4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2E2A"/>
    <w:rsid w:val="00067386"/>
    <w:rsid w:val="000732FF"/>
    <w:rsid w:val="00081D65"/>
    <w:rsid w:val="00085DF4"/>
    <w:rsid w:val="000A1F96"/>
    <w:rsid w:val="000B3397"/>
    <w:rsid w:val="000B55A2"/>
    <w:rsid w:val="000C2FBF"/>
    <w:rsid w:val="000D258B"/>
    <w:rsid w:val="000D43CC"/>
    <w:rsid w:val="000D4C46"/>
    <w:rsid w:val="000D74AA"/>
    <w:rsid w:val="000E232B"/>
    <w:rsid w:val="000F0FC3"/>
    <w:rsid w:val="00100FE1"/>
    <w:rsid w:val="001024BE"/>
    <w:rsid w:val="00106738"/>
    <w:rsid w:val="001078F1"/>
    <w:rsid w:val="00114D79"/>
    <w:rsid w:val="001221FA"/>
    <w:rsid w:val="001229E8"/>
    <w:rsid w:val="00127743"/>
    <w:rsid w:val="00137545"/>
    <w:rsid w:val="0015561E"/>
    <w:rsid w:val="001627D5"/>
    <w:rsid w:val="0017612A"/>
    <w:rsid w:val="001948E4"/>
    <w:rsid w:val="001B4B65"/>
    <w:rsid w:val="001C1282"/>
    <w:rsid w:val="001C63E7"/>
    <w:rsid w:val="001E1DF9"/>
    <w:rsid w:val="0021424D"/>
    <w:rsid w:val="002148D2"/>
    <w:rsid w:val="00220E70"/>
    <w:rsid w:val="002228E8"/>
    <w:rsid w:val="00224C73"/>
    <w:rsid w:val="00237603"/>
    <w:rsid w:val="00247E8C"/>
    <w:rsid w:val="00266B70"/>
    <w:rsid w:val="00270E01"/>
    <w:rsid w:val="002776A1"/>
    <w:rsid w:val="00282BC1"/>
    <w:rsid w:val="0029547E"/>
    <w:rsid w:val="002B1426"/>
    <w:rsid w:val="002B3DBB"/>
    <w:rsid w:val="002F2906"/>
    <w:rsid w:val="00303028"/>
    <w:rsid w:val="0032065E"/>
    <w:rsid w:val="003242E1"/>
    <w:rsid w:val="00333911"/>
    <w:rsid w:val="00334165"/>
    <w:rsid w:val="003531E7"/>
    <w:rsid w:val="003601A4"/>
    <w:rsid w:val="0037535C"/>
    <w:rsid w:val="003815C7"/>
    <w:rsid w:val="003906C6"/>
    <w:rsid w:val="003934F8"/>
    <w:rsid w:val="00397A1B"/>
    <w:rsid w:val="003A21C8"/>
    <w:rsid w:val="003C1D7A"/>
    <w:rsid w:val="003C5F97"/>
    <w:rsid w:val="003D1E51"/>
    <w:rsid w:val="003F0626"/>
    <w:rsid w:val="004254FE"/>
    <w:rsid w:val="00436FFC"/>
    <w:rsid w:val="00437D28"/>
    <w:rsid w:val="0044354A"/>
    <w:rsid w:val="00454353"/>
    <w:rsid w:val="00461AC6"/>
    <w:rsid w:val="00473C4A"/>
    <w:rsid w:val="0047429B"/>
    <w:rsid w:val="00476D55"/>
    <w:rsid w:val="004904C5"/>
    <w:rsid w:val="004917C4"/>
    <w:rsid w:val="00493A6C"/>
    <w:rsid w:val="004A07A5"/>
    <w:rsid w:val="004B692B"/>
    <w:rsid w:val="004C3CAF"/>
    <w:rsid w:val="004C703E"/>
    <w:rsid w:val="004D096E"/>
    <w:rsid w:val="004E785E"/>
    <w:rsid w:val="004E7905"/>
    <w:rsid w:val="005054BE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2523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5EDA"/>
    <w:rsid w:val="006776B4"/>
    <w:rsid w:val="006873B8"/>
    <w:rsid w:val="00693327"/>
    <w:rsid w:val="006A4EFB"/>
    <w:rsid w:val="006B0FEA"/>
    <w:rsid w:val="006C50CA"/>
    <w:rsid w:val="006C6D6D"/>
    <w:rsid w:val="006C7A3B"/>
    <w:rsid w:val="006C7CE4"/>
    <w:rsid w:val="006D3981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3813"/>
    <w:rsid w:val="00810B93"/>
    <w:rsid w:val="00812516"/>
    <w:rsid w:val="00832EBB"/>
    <w:rsid w:val="00834734"/>
    <w:rsid w:val="00835BF6"/>
    <w:rsid w:val="008761F3"/>
    <w:rsid w:val="00881DD2"/>
    <w:rsid w:val="00882B54"/>
    <w:rsid w:val="008835D7"/>
    <w:rsid w:val="00884D57"/>
    <w:rsid w:val="008912AE"/>
    <w:rsid w:val="008B0F23"/>
    <w:rsid w:val="008B560B"/>
    <w:rsid w:val="008B6E6E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384B"/>
    <w:rsid w:val="009C6127"/>
    <w:rsid w:val="009D04EE"/>
    <w:rsid w:val="009E37D3"/>
    <w:rsid w:val="009E3C1D"/>
    <w:rsid w:val="009E52E7"/>
    <w:rsid w:val="009E5BD9"/>
    <w:rsid w:val="009F57C0"/>
    <w:rsid w:val="00A0436D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1B70"/>
    <w:rsid w:val="00AA2B8A"/>
    <w:rsid w:val="00AA483B"/>
    <w:rsid w:val="00AD2200"/>
    <w:rsid w:val="00AE6AB7"/>
    <w:rsid w:val="00AE7A32"/>
    <w:rsid w:val="00B0262B"/>
    <w:rsid w:val="00B06D76"/>
    <w:rsid w:val="00B11E54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0DAA"/>
    <w:rsid w:val="00BA024D"/>
    <w:rsid w:val="00BA2CF0"/>
    <w:rsid w:val="00BA77D9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41A82"/>
    <w:rsid w:val="00C52383"/>
    <w:rsid w:val="00C56A9B"/>
    <w:rsid w:val="00C740CF"/>
    <w:rsid w:val="00C8277D"/>
    <w:rsid w:val="00C95538"/>
    <w:rsid w:val="00C96567"/>
    <w:rsid w:val="00C97E44"/>
    <w:rsid w:val="00CA6CCD"/>
    <w:rsid w:val="00CB1D84"/>
    <w:rsid w:val="00CC50B7"/>
    <w:rsid w:val="00CD66EF"/>
    <w:rsid w:val="00CE2498"/>
    <w:rsid w:val="00CE36B8"/>
    <w:rsid w:val="00CE5504"/>
    <w:rsid w:val="00CE628A"/>
    <w:rsid w:val="00CF0DA9"/>
    <w:rsid w:val="00D02C00"/>
    <w:rsid w:val="00D12ABD"/>
    <w:rsid w:val="00D133DA"/>
    <w:rsid w:val="00D16F4B"/>
    <w:rsid w:val="00D17132"/>
    <w:rsid w:val="00D2075B"/>
    <w:rsid w:val="00D229F1"/>
    <w:rsid w:val="00D3228F"/>
    <w:rsid w:val="00D37CEC"/>
    <w:rsid w:val="00D37DEA"/>
    <w:rsid w:val="00D405D4"/>
    <w:rsid w:val="00D41269"/>
    <w:rsid w:val="00D45007"/>
    <w:rsid w:val="00D617CC"/>
    <w:rsid w:val="00D76E61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58B"/>
    <w:rsid w:val="00E579D6"/>
    <w:rsid w:val="00E6696D"/>
    <w:rsid w:val="00E75567"/>
    <w:rsid w:val="00E81F4A"/>
    <w:rsid w:val="00E857D6"/>
    <w:rsid w:val="00EA0163"/>
    <w:rsid w:val="00EA0C3A"/>
    <w:rsid w:val="00EA30C6"/>
    <w:rsid w:val="00EB2779"/>
    <w:rsid w:val="00EB4FF8"/>
    <w:rsid w:val="00EB5562"/>
    <w:rsid w:val="00ED18F9"/>
    <w:rsid w:val="00ED53C9"/>
    <w:rsid w:val="00EE197A"/>
    <w:rsid w:val="00EE7DA3"/>
    <w:rsid w:val="00F1662D"/>
    <w:rsid w:val="00F226F0"/>
    <w:rsid w:val="00F3099C"/>
    <w:rsid w:val="00F34747"/>
    <w:rsid w:val="00F35F4F"/>
    <w:rsid w:val="00F37239"/>
    <w:rsid w:val="00F50AC5"/>
    <w:rsid w:val="00F6025D"/>
    <w:rsid w:val="00F672B2"/>
    <w:rsid w:val="00F8340A"/>
    <w:rsid w:val="00F83681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8835D7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8835D7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8835D7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8835D7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8835D7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8835D7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EA47-9F97-48A8-BB95-3659E8A8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2283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18</cp:revision>
  <dcterms:created xsi:type="dcterms:W3CDTF">2024-12-17T16:01:00Z</dcterms:created>
  <dcterms:modified xsi:type="dcterms:W3CDTF">2025-04-18T19:59:00Z</dcterms:modified>
</cp:coreProperties>
</file>