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F" w:rsidRPr="0092032F" w:rsidRDefault="000E67EC">
      <w:pPr>
        <w:pStyle w:val="1"/>
        <w:spacing w:after="0" w:line="240" w:lineRule="auto"/>
        <w:contextualSpacing/>
        <w:rPr>
          <w:b/>
          <w:sz w:val="28"/>
          <w:szCs w:val="28"/>
        </w:rPr>
      </w:pPr>
      <w:r w:rsidRPr="0092032F">
        <w:rPr>
          <w:noProof/>
          <w:lang w:eastAsia="ru-RU"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5F" w:rsidRPr="0092032F" w:rsidRDefault="001E365F">
      <w:pPr>
        <w:pStyle w:val="1"/>
        <w:spacing w:after="0" w:line="360" w:lineRule="auto"/>
        <w:contextualSpacing/>
        <w:rPr>
          <w:b/>
          <w:sz w:val="28"/>
          <w:szCs w:val="28"/>
        </w:rPr>
      </w:pPr>
    </w:p>
    <w:p w:rsidR="001E365F" w:rsidRPr="0092032F" w:rsidRDefault="000E67EC">
      <w:pPr>
        <w:pStyle w:val="1"/>
        <w:spacing w:after="0"/>
        <w:contextualSpacing/>
        <w:jc w:val="center"/>
        <w:rPr>
          <w:b/>
          <w:sz w:val="28"/>
          <w:szCs w:val="28"/>
        </w:rPr>
      </w:pPr>
      <w:r w:rsidRPr="0092032F">
        <w:rPr>
          <w:b/>
          <w:sz w:val="28"/>
          <w:szCs w:val="28"/>
        </w:rPr>
        <w:t>ПРОГРАММА ПРОВЕДЕНИЯ</w:t>
      </w:r>
    </w:p>
    <w:p w:rsidR="0092032F" w:rsidRDefault="000E67EC">
      <w:pPr>
        <w:pStyle w:val="1"/>
        <w:spacing w:after="0"/>
        <w:jc w:val="center"/>
        <w:rPr>
          <w:b/>
          <w:color w:val="000000"/>
          <w:sz w:val="28"/>
          <w:szCs w:val="28"/>
        </w:rPr>
      </w:pPr>
      <w:r w:rsidRPr="0092032F">
        <w:rPr>
          <w:b/>
          <w:color w:val="000000"/>
          <w:sz w:val="28"/>
          <w:szCs w:val="28"/>
        </w:rPr>
        <w:t>Финала чемпионата п</w:t>
      </w:r>
      <w:r w:rsidR="0092032F" w:rsidRPr="0092032F">
        <w:rPr>
          <w:b/>
          <w:color w:val="000000"/>
          <w:sz w:val="28"/>
          <w:szCs w:val="28"/>
        </w:rPr>
        <w:t xml:space="preserve">о профессиональному мастерству </w:t>
      </w:r>
    </w:p>
    <w:p w:rsidR="0092032F" w:rsidRPr="0092032F" w:rsidRDefault="0092032F">
      <w:pPr>
        <w:pStyle w:val="1"/>
        <w:spacing w:after="0"/>
        <w:jc w:val="center"/>
        <w:rPr>
          <w:b/>
          <w:color w:val="000000"/>
          <w:sz w:val="28"/>
          <w:szCs w:val="28"/>
        </w:rPr>
      </w:pPr>
      <w:r w:rsidRPr="0092032F">
        <w:rPr>
          <w:b/>
          <w:color w:val="000000"/>
          <w:sz w:val="28"/>
          <w:szCs w:val="28"/>
        </w:rPr>
        <w:t>«Профессионалы»</w:t>
      </w:r>
      <w:r w:rsidR="000E67EC" w:rsidRPr="0092032F">
        <w:rPr>
          <w:b/>
          <w:color w:val="000000"/>
          <w:sz w:val="28"/>
          <w:szCs w:val="28"/>
        </w:rPr>
        <w:t xml:space="preserve"> в 2025 г. </w:t>
      </w:r>
    </w:p>
    <w:p w:rsidR="001E365F" w:rsidRPr="0092032F" w:rsidRDefault="000E67EC">
      <w:pPr>
        <w:pStyle w:val="1"/>
        <w:spacing w:after="0"/>
        <w:jc w:val="center"/>
        <w:rPr>
          <w:b/>
          <w:color w:val="000000"/>
          <w:sz w:val="28"/>
          <w:szCs w:val="28"/>
        </w:rPr>
      </w:pPr>
      <w:r w:rsidRPr="0092032F">
        <w:rPr>
          <w:b/>
          <w:color w:val="000000"/>
          <w:sz w:val="28"/>
          <w:szCs w:val="28"/>
        </w:rPr>
        <w:t xml:space="preserve">по компетенции </w:t>
      </w:r>
      <w:r w:rsidR="0092032F">
        <w:rPr>
          <w:b/>
          <w:color w:val="000000"/>
          <w:sz w:val="28"/>
          <w:szCs w:val="28"/>
        </w:rPr>
        <w:t>«</w:t>
      </w:r>
      <w:r w:rsidRPr="0092032F">
        <w:rPr>
          <w:b/>
          <w:color w:val="000000"/>
          <w:sz w:val="28"/>
          <w:szCs w:val="28"/>
        </w:rPr>
        <w:t>Технология инф</w:t>
      </w:r>
      <w:r w:rsidR="0092032F">
        <w:rPr>
          <w:b/>
          <w:color w:val="000000"/>
          <w:sz w:val="28"/>
          <w:szCs w:val="28"/>
        </w:rPr>
        <w:t>ормационного моделирования BIM»</w:t>
      </w:r>
    </w:p>
    <w:p w:rsidR="001E365F" w:rsidRPr="0092032F" w:rsidRDefault="001E365F">
      <w:pPr>
        <w:pStyle w:val="1"/>
        <w:spacing w:after="0"/>
        <w:jc w:val="center"/>
        <w:rPr>
          <w:sz w:val="28"/>
          <w:szCs w:val="28"/>
        </w:rPr>
      </w:pPr>
    </w:p>
    <w:tbl>
      <w:tblPr>
        <w:tblStyle w:val="afff3"/>
        <w:tblW w:w="10031" w:type="dxa"/>
        <w:tblLayout w:type="fixed"/>
        <w:tblLook w:val="04A0"/>
      </w:tblPr>
      <w:tblGrid>
        <w:gridCol w:w="3145"/>
        <w:gridCol w:w="6886"/>
      </w:tblGrid>
      <w:tr w:rsidR="001E365F" w:rsidRPr="0092032F" w:rsidTr="007A7C43">
        <w:trPr>
          <w:trHeight w:val="555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92032F">
              <w:rPr>
                <w:rFonts w:eastAsia="Times New Roman"/>
                <w:b/>
                <w:szCs w:val="28"/>
                <w:lang w:eastAsia="ru-RU"/>
              </w:rPr>
              <w:t>Общая информация</w:t>
            </w:r>
          </w:p>
        </w:tc>
      </w:tr>
      <w:tr w:rsidR="001E365F" w:rsidRPr="0092032F" w:rsidTr="007A7C43">
        <w:tc>
          <w:tcPr>
            <w:tcW w:w="3145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  <w:rPr>
                <w:b/>
                <w:szCs w:val="28"/>
              </w:rPr>
            </w:pPr>
            <w:r w:rsidRPr="0092032F">
              <w:rPr>
                <w:rFonts w:eastAsia="Times New Roman"/>
                <w:b/>
                <w:szCs w:val="28"/>
                <w:lang w:eastAsia="ru-RU"/>
              </w:rPr>
              <w:t>Период проведения</w:t>
            </w:r>
          </w:p>
        </w:tc>
        <w:tc>
          <w:tcPr>
            <w:tcW w:w="6886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rPr>
                <w:szCs w:val="28"/>
              </w:rPr>
            </w:pPr>
            <w:r w:rsidRPr="0092032F">
              <w:rPr>
                <w:rFonts w:eastAsia="Times New Roman"/>
                <w:szCs w:val="28"/>
                <w:lang w:eastAsia="ru-RU"/>
              </w:rPr>
              <w:t>24.05.2025</w:t>
            </w:r>
            <w:r w:rsidR="0092032F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2032F">
              <w:rPr>
                <w:rFonts w:eastAsia="Times New Roman"/>
                <w:szCs w:val="28"/>
                <w:lang w:eastAsia="ru-RU"/>
              </w:rPr>
              <w:t>-</w:t>
            </w:r>
            <w:r w:rsidR="0092032F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2032F">
              <w:rPr>
                <w:rFonts w:eastAsia="Times New Roman"/>
                <w:szCs w:val="28"/>
                <w:lang w:eastAsia="ru-RU"/>
              </w:rPr>
              <w:t>30.05.2025</w:t>
            </w:r>
            <w:r w:rsidR="0092032F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</w:tr>
      <w:tr w:rsidR="001E365F" w:rsidRPr="0092032F" w:rsidTr="007A7C43">
        <w:tc>
          <w:tcPr>
            <w:tcW w:w="3145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  <w:rPr>
                <w:b/>
                <w:szCs w:val="28"/>
              </w:rPr>
            </w:pPr>
            <w:r w:rsidRPr="0092032F">
              <w:rPr>
                <w:rFonts w:eastAsia="Times New Roman"/>
                <w:b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6886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color w:val="000000"/>
                <w:lang w:eastAsia="ru-RU"/>
              </w:rPr>
              <w:t>Ф</w:t>
            </w:r>
            <w:r w:rsidRPr="0092032F">
              <w:rPr>
                <w:color w:val="000000"/>
                <w:lang w:eastAsia="ru-RU"/>
              </w:rPr>
              <w:t>едеральный технопарк профессионального образования,</w:t>
            </w:r>
          </w:p>
          <w:p w:rsidR="001E365F" w:rsidRPr="0092032F" w:rsidRDefault="0092032F">
            <w:pPr>
              <w:pStyle w:val="1"/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  <w:lang w:eastAsia="ru-RU"/>
              </w:rPr>
              <w:t xml:space="preserve">г. </w:t>
            </w:r>
            <w:r w:rsidR="000E67EC" w:rsidRPr="0092032F">
              <w:rPr>
                <w:rFonts w:eastAsia="Times New Roman"/>
                <w:color w:val="000000"/>
                <w:lang w:eastAsia="ru-RU"/>
              </w:rPr>
              <w:t>Н</w:t>
            </w:r>
            <w:r w:rsidR="000E67EC" w:rsidRPr="0092032F">
              <w:rPr>
                <w:color w:val="000000"/>
                <w:lang w:eastAsia="ru-RU"/>
              </w:rPr>
              <w:t>ижний Новгород, Варварская улица, 32</w:t>
            </w:r>
          </w:p>
        </w:tc>
      </w:tr>
      <w:tr w:rsidR="001E365F" w:rsidRPr="0092032F" w:rsidTr="007A7C43">
        <w:trPr>
          <w:trHeight w:val="480"/>
        </w:trPr>
        <w:tc>
          <w:tcPr>
            <w:tcW w:w="3145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  <w:rPr>
                <w:b/>
                <w:szCs w:val="28"/>
              </w:rPr>
            </w:pPr>
            <w:r w:rsidRPr="0092032F">
              <w:rPr>
                <w:rFonts w:eastAsia="Times New Roman"/>
                <w:b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6886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Чернядьева Ольга Яковлевна</w:t>
            </w:r>
          </w:p>
        </w:tc>
      </w:tr>
      <w:tr w:rsidR="001E365F" w:rsidRPr="0092032F" w:rsidTr="007A7C43">
        <w:trPr>
          <w:trHeight w:val="480"/>
        </w:trPr>
        <w:tc>
          <w:tcPr>
            <w:tcW w:w="3145" w:type="dxa"/>
            <w:vAlign w:val="center"/>
          </w:tcPr>
          <w:p w:rsidR="001E365F" w:rsidRPr="0092032F" w:rsidRDefault="000E67EC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b/>
                <w:lang w:eastAsia="ru-RU"/>
              </w:rPr>
              <w:t>Контакты Главного эксперта</w:t>
            </w:r>
          </w:p>
        </w:tc>
        <w:tc>
          <w:tcPr>
            <w:tcW w:w="6886" w:type="dxa"/>
            <w:vAlign w:val="center"/>
          </w:tcPr>
          <w:p w:rsidR="001E365F" w:rsidRPr="0092032F" w:rsidRDefault="001E365F">
            <w:pPr>
              <w:pStyle w:val="1"/>
              <w:widowControl w:val="0"/>
              <w:spacing w:after="0" w:line="240" w:lineRule="auto"/>
              <w:contextualSpacing/>
            </w:pPr>
            <w:hyperlink r:id="rId9">
              <w:r w:rsidR="000E67EC" w:rsidRPr="0092032F">
                <w:rPr>
                  <w:rStyle w:val="11"/>
                  <w:rFonts w:eastAsia="Times New Roman"/>
                  <w:lang w:val="en-US" w:bidi="ar-SA"/>
                </w:rPr>
                <w:t>chernyadieva@ascon.ru</w:t>
              </w:r>
            </w:hyperlink>
            <w:r w:rsidR="000E67EC" w:rsidRPr="0092032F">
              <w:rPr>
                <w:rStyle w:val="11"/>
                <w:rFonts w:eastAsia="Times New Roman"/>
                <w:lang w:val="en-US" w:bidi="ar-SA"/>
              </w:rPr>
              <w:t xml:space="preserve">, </w:t>
            </w:r>
            <w:r w:rsidR="000E67EC" w:rsidRPr="0092032F">
              <w:rPr>
                <w:rStyle w:val="11"/>
                <w:rFonts w:eastAsia="Times New Roman"/>
                <w:lang w:bidi="ar-SA"/>
              </w:rPr>
              <w:t>8-952-204-70-74</w:t>
            </w:r>
          </w:p>
        </w:tc>
      </w:tr>
    </w:tbl>
    <w:p w:rsidR="001E365F" w:rsidRPr="0092032F" w:rsidRDefault="001E365F">
      <w:pPr>
        <w:pStyle w:val="1"/>
        <w:spacing w:after="0" w:line="360" w:lineRule="auto"/>
        <w:contextualSpacing/>
        <w:rPr>
          <w:szCs w:val="28"/>
        </w:rPr>
      </w:pPr>
    </w:p>
    <w:tbl>
      <w:tblPr>
        <w:tblStyle w:val="afff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8301"/>
      </w:tblGrid>
      <w:tr w:rsidR="001E365F" w:rsidRPr="0092032F" w:rsidTr="007A7C43">
        <w:trPr>
          <w:trHeight w:val="515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 w:rsidRPr="0092032F">
              <w:rPr>
                <w:rFonts w:eastAsia="Times New Roman"/>
                <w:b/>
                <w:lang w:eastAsia="ru-RU"/>
              </w:rPr>
              <w:t xml:space="preserve">Д-2 / </w:t>
            </w:r>
            <w:r w:rsidRPr="0092032F">
              <w:rPr>
                <w:rFonts w:eastAsia="Times New Roman"/>
                <w:b/>
                <w:u w:val="single"/>
                <w:lang w:eastAsia="ru-RU"/>
              </w:rPr>
              <w:t>«24» мая 2025 г</w:t>
            </w:r>
          </w:p>
        </w:tc>
      </w:tr>
      <w:tr w:rsidR="001E365F" w:rsidRPr="0092032F" w:rsidTr="007A7C43">
        <w:trPr>
          <w:trHeight w:val="503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color w:val="000000"/>
                <w:lang w:eastAsia="ru-RU"/>
              </w:rPr>
              <w:t>09:00-10:00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>Регистрация экспертов-наставников.</w:t>
            </w:r>
            <w:r w:rsidR="0092032F" w:rsidRPr="0092032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2032F" w:rsidRPr="0092032F">
              <w:rPr>
                <w:color w:val="000000"/>
              </w:rPr>
              <w:t xml:space="preserve">Инструктаж по </w:t>
            </w:r>
            <w:r w:rsidRPr="0092032F">
              <w:rPr>
                <w:color w:val="000000"/>
              </w:rPr>
              <w:t>ОТ</w:t>
            </w:r>
          </w:p>
        </w:tc>
      </w:tr>
      <w:tr w:rsidR="001E365F" w:rsidRPr="0092032F" w:rsidTr="007A7C43">
        <w:trPr>
          <w:trHeight w:val="399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color w:val="000000"/>
                <w:lang w:eastAsia="ru-RU"/>
              </w:rPr>
              <w:t>10:00 - 11:00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afff0"/>
              <w:widowControl w:val="0"/>
              <w:spacing w:beforeAutospacing="0" w:after="0" w:afterAutospacing="0"/>
              <w:contextualSpacing/>
            </w:pPr>
            <w:r w:rsidRPr="0092032F">
              <w:rPr>
                <w:color w:val="000000"/>
              </w:rPr>
              <w:t>Обучение экспертов</w:t>
            </w:r>
          </w:p>
        </w:tc>
      </w:tr>
      <w:tr w:rsidR="001E365F" w:rsidRPr="0092032F" w:rsidTr="007A7C43">
        <w:trPr>
          <w:trHeight w:val="468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11:00 - 12:00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afff0"/>
              <w:widowControl w:val="0"/>
              <w:spacing w:beforeAutospacing="0" w:after="0" w:afterAutospacing="0"/>
              <w:contextualSpacing/>
            </w:pPr>
            <w:r w:rsidRPr="0092032F">
              <w:rPr>
                <w:color w:val="000000"/>
              </w:rPr>
              <w:t>Распределение судейских ролей, занесение данных экспертов в ЦСО</w:t>
            </w:r>
          </w:p>
        </w:tc>
      </w:tr>
      <w:tr w:rsidR="001E365F" w:rsidRPr="0092032F" w:rsidTr="007A7C43"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12:00 - 13:00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>Обед</w:t>
            </w:r>
          </w:p>
        </w:tc>
      </w:tr>
      <w:tr w:rsidR="001E365F" w:rsidRPr="0092032F" w:rsidTr="007A7C43"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13:00-16:00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 xml:space="preserve">Знакомство </w:t>
            </w:r>
            <w:r w:rsidRPr="0092032F">
              <w:rPr>
                <w:rFonts w:eastAsia="Times New Roman"/>
                <w:color w:val="000000"/>
                <w:lang w:eastAsia="ru-RU"/>
              </w:rPr>
              <w:t>экспертов с конкурсной и нормативной документацией. Оформление протоколов</w:t>
            </w:r>
          </w:p>
        </w:tc>
      </w:tr>
      <w:tr w:rsidR="001E365F" w:rsidRPr="0092032F" w:rsidTr="007A7C43"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16:00-17:00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</w:t>
            </w:r>
          </w:p>
        </w:tc>
      </w:tr>
      <w:tr w:rsidR="001E365F" w:rsidRPr="0092032F" w:rsidTr="007A7C43">
        <w:trPr>
          <w:trHeight w:val="98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17:30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>Завершение рабочего дня</w:t>
            </w:r>
          </w:p>
        </w:tc>
      </w:tr>
      <w:tr w:rsidR="001E365F" w:rsidRPr="0092032F" w:rsidTr="007A7C43"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color w:val="000000"/>
                <w:lang w:eastAsia="ru-RU"/>
              </w:rPr>
              <w:t>17:30</w:t>
            </w:r>
            <w:r w:rsidRPr="0092032F">
              <w:rPr>
                <w:rFonts w:eastAsia="Times New Roman"/>
                <w:color w:val="000000"/>
                <w:lang w:eastAsia="ru-RU"/>
              </w:rPr>
              <w:t>- 18:30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color w:val="000000"/>
                <w:lang w:eastAsia="ru-RU"/>
              </w:rPr>
              <w:t>Ужин</w:t>
            </w:r>
          </w:p>
        </w:tc>
      </w:tr>
      <w:tr w:rsidR="001E365F" w:rsidRPr="0092032F" w:rsidTr="007A7C43">
        <w:trPr>
          <w:trHeight w:val="510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 w:rsidRPr="0092032F">
              <w:rPr>
                <w:rFonts w:eastAsia="Times New Roman"/>
                <w:b/>
                <w:lang w:eastAsia="ru-RU"/>
              </w:rPr>
              <w:t xml:space="preserve">Д-1 / </w:t>
            </w:r>
            <w:r w:rsidRPr="0092032F">
              <w:rPr>
                <w:rFonts w:eastAsia="Times New Roman"/>
                <w:b/>
                <w:u w:val="single"/>
                <w:lang w:eastAsia="ru-RU"/>
              </w:rPr>
              <w:t>«25» мая 2025г.</w:t>
            </w:r>
          </w:p>
        </w:tc>
      </w:tr>
      <w:tr w:rsidR="001E365F" w:rsidRPr="0092032F" w:rsidTr="007A7C43">
        <w:trPr>
          <w:trHeight w:val="278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09:00-09:30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highlight w:val="yellow"/>
              </w:rPr>
            </w:pPr>
            <w:r w:rsidRPr="0092032F">
              <w:rPr>
                <w:rFonts w:eastAsia="Times New Roman"/>
                <w:lang w:eastAsia="ru-RU"/>
              </w:rPr>
              <w:t>Регистрация конкурсантов и экспертов-наставников</w:t>
            </w:r>
          </w:p>
        </w:tc>
      </w:tr>
      <w:tr w:rsidR="001E365F" w:rsidRPr="0092032F" w:rsidTr="007A7C43">
        <w:trPr>
          <w:trHeight w:val="278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09:30-09:45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92032F" w:rsidP="0092032F">
            <w:pPr>
              <w:pStyle w:val="1"/>
              <w:widowControl w:val="0"/>
              <w:spacing w:after="0" w:line="240" w:lineRule="auto"/>
              <w:contextualSpacing/>
              <w:rPr>
                <w:b/>
              </w:rPr>
            </w:pPr>
            <w:r w:rsidRPr="0092032F">
              <w:rPr>
                <w:rFonts w:eastAsia="Times New Roman"/>
                <w:lang w:eastAsia="ru-RU"/>
              </w:rPr>
              <w:t>Инструктаж по</w:t>
            </w:r>
            <w:r w:rsidR="000E67EC" w:rsidRPr="0092032F">
              <w:rPr>
                <w:rFonts w:eastAsia="Times New Roman"/>
                <w:lang w:eastAsia="ru-RU"/>
              </w:rPr>
              <w:t xml:space="preserve"> ОТ</w:t>
            </w:r>
          </w:p>
        </w:tc>
      </w:tr>
      <w:tr w:rsidR="001E365F" w:rsidRPr="0092032F" w:rsidTr="007A7C43">
        <w:trPr>
          <w:trHeight w:val="152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09:45-13:00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Знакомство конкурсантов с нормативной документацией. Знакомство с площадкой. Проверка рабочих мест и </w:t>
            </w:r>
            <w:r w:rsidRPr="0092032F">
              <w:rPr>
                <w:rFonts w:eastAsia="Times New Roman"/>
                <w:lang w:eastAsia="ru-RU"/>
              </w:rPr>
              <w:t>оборудования. Оформление протоколов</w:t>
            </w:r>
          </w:p>
        </w:tc>
      </w:tr>
      <w:tr w:rsidR="001E365F" w:rsidRPr="0092032F" w:rsidTr="007A7C43">
        <w:trPr>
          <w:trHeight w:val="516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экспертов, конкурсантов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  <w:r w:rsidRPr="0092032F">
              <w:rPr>
                <w:lang w:eastAsia="ru-RU"/>
              </w:rPr>
              <w:t>14:00-17:00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Ознакомление с конкурсным заданием. Разбор конкурсного задания</w:t>
            </w:r>
          </w:p>
        </w:tc>
      </w:tr>
      <w:tr w:rsidR="001E365F" w:rsidRPr="0092032F" w:rsidTr="007A7C43">
        <w:trPr>
          <w:trHeight w:val="354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19:30-20:30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Ужин (в гостинице)</w:t>
            </w:r>
          </w:p>
        </w:tc>
      </w:tr>
      <w:tr w:rsidR="001E365F" w:rsidRPr="0092032F" w:rsidTr="007A7C43">
        <w:trPr>
          <w:trHeight w:val="393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b/>
                <w:lang w:eastAsia="ru-RU"/>
              </w:rPr>
              <w:t xml:space="preserve">Д1 / </w:t>
            </w:r>
            <w:r w:rsidRPr="0092032F">
              <w:rPr>
                <w:rFonts w:eastAsia="Times New Roman"/>
                <w:b/>
                <w:u w:val="single"/>
                <w:lang w:eastAsia="ru-RU"/>
              </w:rPr>
              <w:t>«26» мая 2025г.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lastRenderedPageBreak/>
              <w:t>09:15-09:30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92032F" w:rsidP="0092032F">
            <w:pPr>
              <w:pStyle w:val="1"/>
              <w:widowControl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 xml:space="preserve">Инструктаж по </w:t>
            </w:r>
            <w:r w:rsidR="000E67EC" w:rsidRPr="0092032F">
              <w:rPr>
                <w:rFonts w:eastAsia="Times New Roman"/>
                <w:lang w:eastAsia="ru-RU"/>
              </w:rPr>
              <w:t xml:space="preserve">ОТ. Оформление </w:t>
            </w:r>
            <w:r w:rsidR="000E67EC" w:rsidRPr="0092032F">
              <w:rPr>
                <w:rFonts w:eastAsia="Times New Roman"/>
                <w:lang w:eastAsia="ru-RU"/>
              </w:rPr>
              <w:t>протоколов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09:30-09:45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Выдача конкурсного задания. Брифинг с главным экспертом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09:45-10.00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Брифинг конкурсантов с экспертами – наставниками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10:00-11:00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А конкурсного задания (1 час)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11:00-12:00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Выполнение модуля Б конкурсного </w:t>
            </w:r>
            <w:r w:rsidRPr="0092032F">
              <w:rPr>
                <w:rFonts w:eastAsia="Times New Roman"/>
                <w:lang w:eastAsia="ru-RU"/>
              </w:rPr>
              <w:t>задания (1 час)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12:00-12:10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Перерыв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12:10-14:10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Б конкурсного задания (2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Эксперты: проверка критериев по модулю А на эталонном плане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Эксперты: проверка группой оценки конкурсных работ по модулю А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Обед экспертов </w:t>
            </w:r>
            <w:r w:rsidRPr="0092032F">
              <w:rPr>
                <w:rFonts w:eastAsia="Times New Roman"/>
                <w:lang w:eastAsia="ru-RU"/>
              </w:rPr>
              <w:t>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14:10-15:10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конкурсантов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15:10-16:40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Б конкурсного задания (1,5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16:40-16:50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Перерыв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16:50-18:20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Б конкурсного задания (1,5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18:30-19:30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Ужин конкурсантов, экспертов на </w:t>
            </w:r>
            <w:r w:rsidRPr="0092032F">
              <w:rPr>
                <w:rFonts w:eastAsia="Times New Roman"/>
                <w:lang w:eastAsia="ru-RU"/>
              </w:rPr>
              <w:t>площадке</w:t>
            </w:r>
          </w:p>
        </w:tc>
      </w:tr>
      <w:tr w:rsidR="001E365F" w:rsidRPr="0092032F" w:rsidTr="007A7C43">
        <w:trPr>
          <w:trHeight w:val="510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b/>
              </w:rPr>
            </w:pPr>
            <w:r w:rsidRPr="0092032F">
              <w:rPr>
                <w:rFonts w:eastAsia="Times New Roman"/>
                <w:b/>
                <w:lang w:eastAsia="ru-RU"/>
              </w:rPr>
              <w:t>Д2 /</w:t>
            </w:r>
            <w:r w:rsidRPr="0092032F">
              <w:rPr>
                <w:rFonts w:eastAsia="Times New Roman"/>
                <w:b/>
                <w:u w:val="single"/>
                <w:lang w:eastAsia="ru-RU"/>
              </w:rPr>
              <w:t xml:space="preserve"> «27» мая 2025г.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09:15-09:30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92032F" w:rsidP="0092032F">
            <w:pPr>
              <w:pStyle w:val="1"/>
              <w:widowControl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 xml:space="preserve">Инструктаж по </w:t>
            </w:r>
            <w:r w:rsidR="000E67EC" w:rsidRPr="0092032F">
              <w:rPr>
                <w:rFonts w:eastAsia="Times New Roman"/>
                <w:lang w:eastAsia="ru-RU"/>
              </w:rPr>
              <w:t>ОТ. Оформление протоколов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09:30-09:45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Выдача конкурсного задания. Брифинг с главным экспертом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09:45-10.00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Брифинг конкурсантов с экспертами – наставниками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10:00-12:00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Выполнение модуля Б </w:t>
            </w:r>
            <w:r w:rsidRPr="0092032F">
              <w:rPr>
                <w:rFonts w:eastAsia="Times New Roman"/>
                <w:lang w:eastAsia="ru-RU"/>
              </w:rPr>
              <w:t>конкурсного задания (2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12:00-12:10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Перерыв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12:10-14:10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Б конкурсного задания (2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экспертов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14:10-15:10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конкурсантов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15:10-16:40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Выполнение модуля Б конкурсного задания (1,5 </w:t>
            </w:r>
            <w:r w:rsidRPr="0092032F">
              <w:rPr>
                <w:rFonts w:eastAsia="Times New Roman"/>
                <w:lang w:eastAsia="ru-RU"/>
              </w:rPr>
              <w:t>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критериев по модулю Б на эталонной модели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16:40-16:50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Перерыв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16:50-18:20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Б конкурсного задания (1,5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Эксперты: проверка критериев по модулю Б на эталонной модели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18:30-19:30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Ужин конкурсантов, </w:t>
            </w:r>
            <w:r w:rsidRPr="0092032F">
              <w:rPr>
                <w:rFonts w:eastAsia="Times New Roman"/>
                <w:lang w:eastAsia="ru-RU"/>
              </w:rPr>
              <w:t>экспертов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19:30-23:55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Завершение рабочего дня. Работа экспертов. Оценка работ конкурсантов</w:t>
            </w:r>
          </w:p>
        </w:tc>
      </w:tr>
      <w:tr w:rsidR="001E365F" w:rsidRPr="0092032F" w:rsidTr="007A7C43">
        <w:trPr>
          <w:trHeight w:val="510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2032F">
              <w:rPr>
                <w:rFonts w:eastAsia="Times New Roman"/>
                <w:b/>
                <w:bCs/>
                <w:lang w:eastAsia="ru-RU"/>
              </w:rPr>
              <w:t>Д3 /</w:t>
            </w:r>
            <w:r w:rsidRPr="0092032F">
              <w:rPr>
                <w:rFonts w:eastAsia="Times New Roman"/>
                <w:b/>
                <w:bCs/>
                <w:u w:val="single"/>
                <w:lang w:eastAsia="ru-RU"/>
              </w:rPr>
              <w:t xml:space="preserve"> «28» мая 2025г.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09:15-09:30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92032F" w:rsidP="0092032F">
            <w:pPr>
              <w:pStyle w:val="1"/>
              <w:widowControl w:val="0"/>
              <w:spacing w:after="0" w:line="240" w:lineRule="auto"/>
              <w:contextualSpacing/>
            </w:pPr>
            <w:r>
              <w:rPr>
                <w:rFonts w:eastAsia="Times New Roman"/>
                <w:lang w:eastAsia="ru-RU"/>
              </w:rPr>
              <w:t xml:space="preserve">Инструктаж по </w:t>
            </w:r>
            <w:r w:rsidR="000E67EC" w:rsidRPr="0092032F">
              <w:rPr>
                <w:rFonts w:eastAsia="Times New Roman"/>
                <w:lang w:eastAsia="ru-RU"/>
              </w:rPr>
              <w:t>ОТ. Оформление протоколов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09:30-09:45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Выдача конкурсного задания. Брифинг с главным экспертом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09:45-10.00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Брифинг конкурсантов с экспертами – наставниками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10:00-12:00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В конкурсного задания (2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группой оценки конкурсных работ по модулю Б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12:00-12:10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Перерыв</w:t>
            </w:r>
          </w:p>
        </w:tc>
      </w:tr>
      <w:tr w:rsidR="001E365F" w:rsidRPr="0092032F" w:rsidTr="007A7C43">
        <w:trPr>
          <w:trHeight w:val="102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12:10-13:10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В конкурсного</w:t>
            </w:r>
            <w:r w:rsidRPr="0092032F">
              <w:rPr>
                <w:rFonts w:eastAsia="Times New Roman"/>
                <w:lang w:eastAsia="ru-RU"/>
              </w:rPr>
              <w:t xml:space="preserve"> задания (1 час)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критериев по модулю В на эталонной модели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13:10-14:10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Г конкурсного задания (1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группой оценки конкурсных работ по модулю В.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экспертов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14:10-15:10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Обед конкурсантов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15:10-16:10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Г конкурсные задания (1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группой оценки конкурсных работ по модулю В.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критериев по модулю Г на эталонной модели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16:10-17:10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 xml:space="preserve">Выполнение </w:t>
            </w:r>
            <w:r w:rsidRPr="0092032F">
              <w:rPr>
                <w:rFonts w:eastAsia="Times New Roman"/>
                <w:lang w:eastAsia="ru-RU"/>
              </w:rPr>
              <w:t>модуля Д конкурсного задания (1 часа)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группой оценки конкурсных работ по модулю В.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1E365F" w:rsidRPr="0092032F" w:rsidRDefault="001E365F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Эксперты: проверка группой оценки конкурсных работ по модулю 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17:10-18:10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Выполнение модуля Д конкурсного задания (1 часа). Презентация проектов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18:30-19:30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Ужин экспертов, конкурсантов на площадке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92032F">
              <w:rPr>
                <w:rFonts w:eastAsia="Times New Roman"/>
                <w:lang w:eastAsia="ru-RU"/>
              </w:rPr>
              <w:t>19:30-23:55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</w:pPr>
            <w:r w:rsidRPr="0092032F">
              <w:rPr>
                <w:rFonts w:eastAsia="Times New Roman"/>
                <w:lang w:eastAsia="ru-RU"/>
              </w:rPr>
              <w:t>Завершение рабочего дня. Работа экспертов. Оценка работ конкурсантов.</w:t>
            </w:r>
          </w:p>
        </w:tc>
      </w:tr>
      <w:tr w:rsidR="001E365F" w:rsidRPr="0092032F" w:rsidTr="007A7C43">
        <w:trPr>
          <w:trHeight w:val="445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b/>
                <w:lang w:eastAsia="ru-RU"/>
              </w:rPr>
              <w:t>Д4 / «29» мая 2025 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  <w:rPr>
                <w:b/>
              </w:rPr>
            </w:pPr>
            <w:r w:rsidRPr="0092032F">
              <w:rPr>
                <w:rFonts w:eastAsia="Times New Roman"/>
                <w:lang w:eastAsia="ru-RU"/>
              </w:rPr>
              <w:t>09:00-09:15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7A7C43" w:rsidP="0092032F">
            <w:pPr>
              <w:pStyle w:val="1"/>
              <w:widowControl w:val="0"/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Инструктаж по </w:t>
            </w:r>
            <w:r w:rsidR="000E67EC" w:rsidRPr="0092032F">
              <w:rPr>
                <w:rFonts w:eastAsia="Times New Roman"/>
                <w:lang w:eastAsia="ru-RU"/>
              </w:rPr>
              <w:t>ОТ. Оформление протоколов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09:15-09:30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 xml:space="preserve">Выдача конкурсного </w:t>
            </w:r>
            <w:r w:rsidRPr="0092032F">
              <w:rPr>
                <w:rFonts w:eastAsia="Times New Roman"/>
                <w:lang w:eastAsia="ru-RU"/>
              </w:rPr>
              <w:t>задания. Брифинг с главным экспертом по модулю Е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t>09:45-10:00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032F">
              <w:rPr>
                <w:rFonts w:eastAsia="Times New Roman"/>
                <w:lang w:eastAsia="ru-RU"/>
              </w:rPr>
              <w:t>Брифинг экспертов с конкурсантами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10:00-14:00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>Выполнение задания. Командный модуль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>Обед экспертов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14:00-15:00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>Обед конкурсантов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15:00-18:00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>Проверка задания. Командный модуль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19:30-20:30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</w:pPr>
            <w:r w:rsidRPr="0092032F">
              <w:rPr>
                <w:rFonts w:eastAsia="Times New Roman"/>
                <w:lang w:eastAsia="ru-RU"/>
              </w:rPr>
              <w:t>Ужин</w:t>
            </w:r>
          </w:p>
        </w:tc>
      </w:tr>
      <w:tr w:rsidR="001E365F" w:rsidRPr="0092032F" w:rsidTr="007A7C43">
        <w:trPr>
          <w:trHeight w:val="485"/>
        </w:trPr>
        <w:tc>
          <w:tcPr>
            <w:tcW w:w="10031" w:type="dxa"/>
            <w:gridSpan w:val="2"/>
            <w:shd w:val="clear" w:color="auto" w:fill="BEE7AB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  <w:rPr>
                <w:b/>
              </w:rPr>
            </w:pPr>
            <w:r w:rsidRPr="0092032F">
              <w:rPr>
                <w:rFonts w:eastAsia="Times New Roman"/>
                <w:b/>
                <w:lang w:eastAsia="ru-RU"/>
              </w:rPr>
              <w:t>Д+1 / «30» мая 2025 г.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both"/>
            </w:pPr>
            <w:r w:rsidRPr="0092032F">
              <w:rPr>
                <w:rFonts w:eastAsia="Times New Roman"/>
                <w:lang w:eastAsia="ru-RU"/>
              </w:rPr>
              <w:t>Заезд экспертов</w:t>
            </w:r>
          </w:p>
        </w:tc>
      </w:tr>
      <w:tr w:rsidR="001E365F" w:rsidRPr="0092032F" w:rsidTr="007A7C43">
        <w:trPr>
          <w:trHeight w:val="70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center"/>
            </w:pPr>
            <w:r w:rsidRPr="0092032F">
              <w:rPr>
                <w:rFonts w:eastAsia="Times New Roman"/>
                <w:lang w:eastAsia="ru-RU"/>
              </w:rPr>
              <w:t>09:00-12:00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92032F">
              <w:rPr>
                <w:rFonts w:eastAsia="Times New Roman"/>
                <w:lang w:eastAsia="ru-RU"/>
              </w:rPr>
              <w:t>Собрание экспертов. Подтверждение итогов Чемпионата. Обсуждение конкурсного задания. Замечания и предложения</w:t>
            </w:r>
          </w:p>
        </w:tc>
      </w:tr>
      <w:tr w:rsidR="001E365F" w:rsidRPr="0092032F" w:rsidTr="007A7C43">
        <w:trPr>
          <w:trHeight w:val="446"/>
        </w:trPr>
        <w:tc>
          <w:tcPr>
            <w:tcW w:w="1730" w:type="dxa"/>
            <w:shd w:val="clear" w:color="auto" w:fill="auto"/>
            <w:vAlign w:val="center"/>
          </w:tcPr>
          <w:p w:rsidR="001E365F" w:rsidRPr="0092032F" w:rsidRDefault="007A7C43" w:rsidP="0092032F">
            <w:pPr>
              <w:pStyle w:val="1"/>
              <w:widowControl w:val="0"/>
              <w:spacing w:after="0" w:line="240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E67EC" w:rsidRPr="0092032F">
              <w:rPr>
                <w:lang w:eastAsia="ru-RU"/>
              </w:rPr>
              <w:t xml:space="preserve"> 18 ч.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1E365F" w:rsidRPr="0092032F" w:rsidRDefault="000E67EC" w:rsidP="0092032F">
            <w:pPr>
              <w:pStyle w:val="1"/>
              <w:widowControl w:val="0"/>
              <w:spacing w:after="0" w:line="240" w:lineRule="auto"/>
              <w:contextualSpacing/>
              <w:rPr>
                <w:lang w:eastAsia="ru-RU"/>
              </w:rPr>
            </w:pPr>
            <w:r w:rsidRPr="0092032F">
              <w:rPr>
                <w:lang w:eastAsia="ru-RU"/>
              </w:rPr>
              <w:t>Закрытие Чемпионата</w:t>
            </w:r>
          </w:p>
        </w:tc>
      </w:tr>
    </w:tbl>
    <w:p w:rsidR="001E365F" w:rsidRPr="0092032F" w:rsidRDefault="001E365F">
      <w:pPr>
        <w:pStyle w:val="1"/>
        <w:spacing w:after="0" w:line="240" w:lineRule="auto"/>
        <w:contextualSpacing/>
        <w:rPr>
          <w:szCs w:val="28"/>
        </w:rPr>
      </w:pPr>
    </w:p>
    <w:sectPr w:rsidR="001E365F" w:rsidRPr="0092032F" w:rsidSect="007A7C43">
      <w:headerReference w:type="default" r:id="rId10"/>
      <w:footerReference w:type="default" r:id="rId11"/>
      <w:pgSz w:w="11906" w:h="16838"/>
      <w:pgMar w:top="1134" w:right="851" w:bottom="1134" w:left="1134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EC" w:rsidRDefault="000E67EC" w:rsidP="001E365F">
      <w:r>
        <w:separator/>
      </w:r>
    </w:p>
  </w:endnote>
  <w:endnote w:type="continuationSeparator" w:id="1">
    <w:p w:rsidR="000E67EC" w:rsidRDefault="000E67EC" w:rsidP="001E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1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7C43" w:rsidRPr="007A7C43" w:rsidRDefault="007A7C43" w:rsidP="007A7C43">
        <w:pPr>
          <w:pStyle w:val="afff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7C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7C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7C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7C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EC" w:rsidRDefault="000E67EC" w:rsidP="001E365F">
      <w:r>
        <w:separator/>
      </w:r>
    </w:p>
  </w:footnote>
  <w:footnote w:type="continuationSeparator" w:id="1">
    <w:p w:rsidR="000E67EC" w:rsidRDefault="000E67EC" w:rsidP="001E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5F" w:rsidRDefault="001E365F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360"/>
    <w:multiLevelType w:val="multilevel"/>
    <w:tmpl w:val="421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487BC6"/>
    <w:multiLevelType w:val="multilevel"/>
    <w:tmpl w:val="5178F25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D013994"/>
    <w:multiLevelType w:val="multilevel"/>
    <w:tmpl w:val="F3E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44394E"/>
    <w:multiLevelType w:val="multilevel"/>
    <w:tmpl w:val="5EAEA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365F"/>
    <w:rsid w:val="000E67EC"/>
    <w:rsid w:val="001E365F"/>
    <w:rsid w:val="007A7C43"/>
    <w:rsid w:val="0092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qFormat/>
    <w:rsid w:val="001E365F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Heading2">
    <w:name w:val="Heading 2"/>
    <w:basedOn w:val="1"/>
    <w:next w:val="1"/>
    <w:link w:val="2"/>
    <w:qFormat/>
    <w:rsid w:val="001E365F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Heading3">
    <w:name w:val="Heading 3"/>
    <w:basedOn w:val="1"/>
    <w:next w:val="1"/>
    <w:qFormat/>
    <w:rsid w:val="001E365F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1"/>
    <w:next w:val="1"/>
    <w:qFormat/>
    <w:rsid w:val="001E365F"/>
    <w:pPr>
      <w:keepNext/>
      <w:widowControl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Heading5">
    <w:name w:val="Heading 5"/>
    <w:basedOn w:val="1"/>
    <w:next w:val="1"/>
    <w:qFormat/>
    <w:rsid w:val="001E365F"/>
    <w:pPr>
      <w:keepNext/>
      <w:widowControl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Heading6">
    <w:name w:val="Heading 6"/>
    <w:basedOn w:val="1"/>
    <w:next w:val="1"/>
    <w:link w:val="6"/>
    <w:qFormat/>
    <w:rsid w:val="001E365F"/>
    <w:pPr>
      <w:keepNext/>
      <w:widowControl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Heading7">
    <w:name w:val="Heading 7"/>
    <w:basedOn w:val="1"/>
    <w:next w:val="1"/>
    <w:link w:val="7"/>
    <w:qFormat/>
    <w:rsid w:val="001E365F"/>
    <w:pPr>
      <w:keepNext/>
      <w:widowControl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Heading8">
    <w:name w:val="Heading 8"/>
    <w:basedOn w:val="1"/>
    <w:next w:val="1"/>
    <w:link w:val="8"/>
    <w:qFormat/>
    <w:rsid w:val="001E365F"/>
    <w:pPr>
      <w:keepNext/>
      <w:widowControl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Heading9">
    <w:name w:val="Heading 9"/>
    <w:basedOn w:val="1"/>
    <w:next w:val="1"/>
    <w:link w:val="9"/>
    <w:qFormat/>
    <w:rsid w:val="001E365F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Heading1Char">
    <w:name w:val="Heading 1 Char"/>
    <w:basedOn w:val="a0"/>
    <w:uiPriority w:val="9"/>
    <w:qFormat/>
    <w:rsid w:val="001E36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E36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E36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E36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E36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E36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E36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E36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E365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1E365F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1E365F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1E365F"/>
    <w:rPr>
      <w:i/>
    </w:rPr>
  </w:style>
  <w:style w:type="character" w:customStyle="1" w:styleId="a7">
    <w:name w:val="Выделенная цитата Знак"/>
    <w:link w:val="a8"/>
    <w:uiPriority w:val="30"/>
    <w:qFormat/>
    <w:rsid w:val="001E365F"/>
    <w:rPr>
      <w:i/>
    </w:rPr>
  </w:style>
  <w:style w:type="character" w:customStyle="1" w:styleId="HeaderChar">
    <w:name w:val="Header Char"/>
    <w:basedOn w:val="a0"/>
    <w:uiPriority w:val="99"/>
    <w:qFormat/>
    <w:rsid w:val="001E365F"/>
  </w:style>
  <w:style w:type="character" w:customStyle="1" w:styleId="FooterChar">
    <w:name w:val="Footer Char"/>
    <w:basedOn w:val="a0"/>
    <w:uiPriority w:val="99"/>
    <w:qFormat/>
    <w:rsid w:val="001E365F"/>
  </w:style>
  <w:style w:type="character" w:customStyle="1" w:styleId="CaptionChar">
    <w:name w:val="Caption Char"/>
    <w:uiPriority w:val="99"/>
    <w:qFormat/>
    <w:rsid w:val="001E365F"/>
  </w:style>
  <w:style w:type="character" w:customStyle="1" w:styleId="FootnoteTextChar">
    <w:name w:val="Footnote Text Char"/>
    <w:uiPriority w:val="99"/>
    <w:qFormat/>
    <w:rsid w:val="001E365F"/>
    <w:rPr>
      <w:sz w:val="18"/>
    </w:rPr>
  </w:style>
  <w:style w:type="character" w:customStyle="1" w:styleId="a9">
    <w:name w:val="Текст концевой сноски Знак"/>
    <w:link w:val="EndnoteText"/>
    <w:uiPriority w:val="99"/>
    <w:qFormat/>
    <w:rsid w:val="001E365F"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sid w:val="001E365F"/>
    <w:rPr>
      <w:vertAlign w:val="superscript"/>
    </w:rPr>
  </w:style>
  <w:style w:type="character" w:customStyle="1" w:styleId="EndnoteReference">
    <w:name w:val="Endnote Reference"/>
    <w:rsid w:val="001E365F"/>
    <w:rPr>
      <w:vertAlign w:val="superscript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1E365F"/>
  </w:style>
  <w:style w:type="character" w:customStyle="1" w:styleId="ac">
    <w:name w:val="Нижний колонтитул Знак"/>
    <w:basedOn w:val="a0"/>
    <w:link w:val="Footer"/>
    <w:uiPriority w:val="99"/>
    <w:qFormat/>
    <w:rsid w:val="001E365F"/>
  </w:style>
  <w:style w:type="character" w:customStyle="1" w:styleId="ad">
    <w:name w:val="Без интервала Знак"/>
    <w:basedOn w:val="a0"/>
    <w:link w:val="ae"/>
    <w:uiPriority w:val="1"/>
    <w:qFormat/>
    <w:rsid w:val="001E365F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qFormat/>
    <w:rsid w:val="001E365F"/>
    <w:rPr>
      <w:color w:val="808080"/>
    </w:rPr>
  </w:style>
  <w:style w:type="character" w:customStyle="1" w:styleId="af0">
    <w:name w:val="Текст выноски Знак"/>
    <w:basedOn w:val="a0"/>
    <w:link w:val="af1"/>
    <w:qFormat/>
    <w:rsid w:val="001E36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qFormat/>
    <w:rsid w:val="001E365F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">
    <w:name w:val="Заголовок 2 Знак"/>
    <w:basedOn w:val="a0"/>
    <w:link w:val="Heading2"/>
    <w:qFormat/>
    <w:rsid w:val="001E365F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0"/>
    <w:qFormat/>
    <w:rsid w:val="001E365F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qFormat/>
    <w:rsid w:val="001E365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qFormat/>
    <w:rsid w:val="001E365F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link w:val="Heading6"/>
    <w:qFormat/>
    <w:rsid w:val="001E365F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link w:val="Heading7"/>
    <w:qFormat/>
    <w:rsid w:val="001E365F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link w:val="Heading8"/>
    <w:qFormat/>
    <w:rsid w:val="001E365F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link w:val="Heading9"/>
    <w:qFormat/>
    <w:rsid w:val="001E365F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1">
    <w:name w:val="Гиперссылка1"/>
    <w:qFormat/>
    <w:rsid w:val="001E365F"/>
    <w:rPr>
      <w:color w:val="0000FF"/>
      <w:u w:val="single"/>
      <w:lang w:val="ru-RU" w:eastAsia="ru-RU" w:bidi="ru-RU"/>
    </w:rPr>
  </w:style>
  <w:style w:type="character" w:styleId="af2">
    <w:name w:val="page number"/>
    <w:qFormat/>
    <w:rsid w:val="001E365F"/>
    <w:rPr>
      <w:rFonts w:ascii="Arial" w:hAnsi="Arial"/>
      <w:sz w:val="16"/>
    </w:rPr>
  </w:style>
  <w:style w:type="character" w:customStyle="1" w:styleId="af3">
    <w:name w:val="Основной текст Знак"/>
    <w:basedOn w:val="a0"/>
    <w:link w:val="af4"/>
    <w:semiHidden/>
    <w:qFormat/>
    <w:rsid w:val="001E365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1E365F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5"/>
    <w:semiHidden/>
    <w:qFormat/>
    <w:rsid w:val="001E365F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sid w:val="001E365F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5">
    <w:name w:val="Текст сноски Знак"/>
    <w:basedOn w:val="a0"/>
    <w:link w:val="FootnoteText"/>
    <w:qFormat/>
    <w:rsid w:val="001E365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Символ сноски"/>
    <w:qFormat/>
    <w:rsid w:val="001E365F"/>
    <w:rPr>
      <w:vertAlign w:val="superscript"/>
    </w:rPr>
  </w:style>
  <w:style w:type="character" w:customStyle="1" w:styleId="FootnoteReference">
    <w:name w:val="Footnote Reference"/>
    <w:rsid w:val="001E365F"/>
    <w:rPr>
      <w:vertAlign w:val="superscript"/>
    </w:rPr>
  </w:style>
  <w:style w:type="character" w:styleId="af7">
    <w:name w:val="FollowedHyperlink"/>
    <w:rsid w:val="001E365F"/>
    <w:rPr>
      <w:color w:val="800080"/>
      <w:u w:val="single"/>
    </w:rPr>
  </w:style>
  <w:style w:type="character" w:customStyle="1" w:styleId="af8">
    <w:name w:val="цвет в таблице"/>
    <w:qFormat/>
    <w:rsid w:val="001E365F"/>
    <w:rPr>
      <w:color w:val="2C8DE6"/>
    </w:rPr>
  </w:style>
  <w:style w:type="character" w:customStyle="1" w:styleId="-1">
    <w:name w:val="!Заголовок-1 Знак"/>
    <w:link w:val="GridTable1Light"/>
    <w:qFormat/>
    <w:rsid w:val="001E365F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GridTable2"/>
    <w:qFormat/>
    <w:rsid w:val="001E365F"/>
    <w:rPr>
      <w:rFonts w:ascii="Arial" w:eastAsia="Times New Roman" w:hAnsi="Arial" w:cs="Times New Roman"/>
      <w:b/>
      <w:sz w:val="28"/>
      <w:szCs w:val="24"/>
    </w:rPr>
  </w:style>
  <w:style w:type="character" w:customStyle="1" w:styleId="af9">
    <w:name w:val="!Текст Знак"/>
    <w:link w:val="afa"/>
    <w:qFormat/>
    <w:rsid w:val="001E365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c"/>
    <w:qFormat/>
    <w:rsid w:val="001E365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иний заголовок текста Знак"/>
    <w:link w:val="afe"/>
    <w:qFormat/>
    <w:rsid w:val="001E365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писок с точками Знак"/>
    <w:link w:val="aff0"/>
    <w:qFormat/>
    <w:rsid w:val="001E3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annotation reference"/>
    <w:basedOn w:val="a0"/>
    <w:semiHidden/>
    <w:unhideWhenUsed/>
    <w:qFormat/>
    <w:rsid w:val="001E365F"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semiHidden/>
    <w:qFormat/>
    <w:rsid w:val="001E3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semiHidden/>
    <w:qFormat/>
    <w:rsid w:val="001E3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1E365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1E365F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qFormat/>
    <w:rsid w:val="001E365F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1E365F"/>
    <w:rPr>
      <w:color w:val="605E5C"/>
      <w:shd w:val="clear" w:color="auto" w:fill="E1DFDD"/>
    </w:rPr>
  </w:style>
  <w:style w:type="character" w:styleId="aff6">
    <w:name w:val="Hyperlink"/>
    <w:rsid w:val="001E365F"/>
    <w:rPr>
      <w:color w:val="000080"/>
      <w:u w:val="single"/>
    </w:rPr>
  </w:style>
  <w:style w:type="paragraph" w:customStyle="1" w:styleId="aff7">
    <w:name w:val="Заголовок"/>
    <w:basedOn w:val="a"/>
    <w:next w:val="af4"/>
    <w:qFormat/>
    <w:rsid w:val="001E365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4">
    <w:name w:val="Body Text"/>
    <w:basedOn w:val="1"/>
    <w:link w:val="af3"/>
    <w:semiHidden/>
    <w:rsid w:val="001E365F"/>
    <w:pPr>
      <w:widowControl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4"/>
    <w:rsid w:val="001E365F"/>
    <w:rPr>
      <w:rFonts w:cs="Arial Unicode MS"/>
    </w:rPr>
  </w:style>
  <w:style w:type="paragraph" w:customStyle="1" w:styleId="Caption">
    <w:name w:val="Caption"/>
    <w:basedOn w:val="a"/>
    <w:qFormat/>
    <w:rsid w:val="001E365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f9">
    <w:name w:val="index heading"/>
    <w:basedOn w:val="a4"/>
    <w:qFormat/>
    <w:rsid w:val="001E365F"/>
  </w:style>
  <w:style w:type="paragraph" w:customStyle="1" w:styleId="1">
    <w:name w:val="Обычный1"/>
    <w:qFormat/>
    <w:rsid w:val="001E365F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4">
    <w:name w:val="Title"/>
    <w:basedOn w:val="1"/>
    <w:next w:val="af4"/>
    <w:link w:val="a3"/>
    <w:uiPriority w:val="10"/>
    <w:qFormat/>
    <w:rsid w:val="001E365F"/>
    <w:pPr>
      <w:spacing w:before="300"/>
      <w:contextualSpacing/>
    </w:pPr>
    <w:rPr>
      <w:sz w:val="48"/>
      <w:szCs w:val="48"/>
    </w:rPr>
  </w:style>
  <w:style w:type="paragraph" w:styleId="affa">
    <w:name w:val="caption"/>
    <w:basedOn w:val="1"/>
    <w:next w:val="1"/>
    <w:qFormat/>
    <w:rsid w:val="001E365F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6">
    <w:name w:val="Subtitle"/>
    <w:basedOn w:val="1"/>
    <w:next w:val="1"/>
    <w:link w:val="a5"/>
    <w:uiPriority w:val="11"/>
    <w:qFormat/>
    <w:rsid w:val="001E365F"/>
    <w:pPr>
      <w:spacing w:before="200"/>
    </w:pPr>
  </w:style>
  <w:style w:type="paragraph" w:styleId="21">
    <w:name w:val="Quote"/>
    <w:basedOn w:val="1"/>
    <w:next w:val="1"/>
    <w:link w:val="20"/>
    <w:uiPriority w:val="29"/>
    <w:qFormat/>
    <w:rsid w:val="001E365F"/>
    <w:pPr>
      <w:ind w:left="720" w:right="720"/>
    </w:pPr>
    <w:rPr>
      <w:i/>
    </w:rPr>
  </w:style>
  <w:style w:type="paragraph" w:styleId="a8">
    <w:name w:val="Intense Quote"/>
    <w:basedOn w:val="1"/>
    <w:next w:val="1"/>
    <w:link w:val="a7"/>
    <w:uiPriority w:val="30"/>
    <w:qFormat/>
    <w:rsid w:val="001E3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dnoteText">
    <w:name w:val="Endnote Text"/>
    <w:basedOn w:val="1"/>
    <w:link w:val="a9"/>
    <w:uiPriority w:val="99"/>
    <w:semiHidden/>
    <w:unhideWhenUsed/>
    <w:rsid w:val="001E365F"/>
    <w:pPr>
      <w:spacing w:after="0" w:line="240" w:lineRule="auto"/>
    </w:pPr>
    <w:rPr>
      <w:sz w:val="20"/>
    </w:rPr>
  </w:style>
  <w:style w:type="paragraph" w:customStyle="1" w:styleId="TOC4">
    <w:name w:val="TOC 4"/>
    <w:basedOn w:val="1"/>
    <w:next w:val="1"/>
    <w:uiPriority w:val="39"/>
    <w:unhideWhenUsed/>
    <w:rsid w:val="001E365F"/>
    <w:pPr>
      <w:spacing w:after="57"/>
      <w:ind w:left="850"/>
    </w:pPr>
  </w:style>
  <w:style w:type="paragraph" w:customStyle="1" w:styleId="TOC5">
    <w:name w:val="TOC 5"/>
    <w:basedOn w:val="1"/>
    <w:next w:val="1"/>
    <w:uiPriority w:val="39"/>
    <w:unhideWhenUsed/>
    <w:rsid w:val="001E365F"/>
    <w:pPr>
      <w:spacing w:after="57"/>
      <w:ind w:left="1134"/>
    </w:pPr>
  </w:style>
  <w:style w:type="paragraph" w:customStyle="1" w:styleId="TOC6">
    <w:name w:val="TOC 6"/>
    <w:basedOn w:val="1"/>
    <w:next w:val="1"/>
    <w:uiPriority w:val="39"/>
    <w:unhideWhenUsed/>
    <w:rsid w:val="001E365F"/>
    <w:pPr>
      <w:spacing w:after="57"/>
      <w:ind w:left="1417"/>
    </w:pPr>
  </w:style>
  <w:style w:type="paragraph" w:customStyle="1" w:styleId="TOC7">
    <w:name w:val="TOC 7"/>
    <w:basedOn w:val="1"/>
    <w:next w:val="1"/>
    <w:uiPriority w:val="39"/>
    <w:unhideWhenUsed/>
    <w:rsid w:val="001E365F"/>
    <w:pPr>
      <w:spacing w:after="57"/>
      <w:ind w:left="1701"/>
    </w:pPr>
  </w:style>
  <w:style w:type="paragraph" w:customStyle="1" w:styleId="TOC8">
    <w:name w:val="TOC 8"/>
    <w:basedOn w:val="1"/>
    <w:next w:val="1"/>
    <w:uiPriority w:val="39"/>
    <w:unhideWhenUsed/>
    <w:rsid w:val="001E365F"/>
    <w:pPr>
      <w:spacing w:after="57"/>
      <w:ind w:left="1984"/>
    </w:pPr>
  </w:style>
  <w:style w:type="paragraph" w:customStyle="1" w:styleId="TOC9">
    <w:name w:val="TOC 9"/>
    <w:basedOn w:val="1"/>
    <w:next w:val="1"/>
    <w:uiPriority w:val="39"/>
    <w:unhideWhenUsed/>
    <w:rsid w:val="001E365F"/>
    <w:pPr>
      <w:spacing w:after="57"/>
      <w:ind w:left="2268"/>
    </w:pPr>
  </w:style>
  <w:style w:type="paragraph" w:styleId="affb">
    <w:name w:val="table of figures"/>
    <w:basedOn w:val="1"/>
    <w:next w:val="1"/>
    <w:uiPriority w:val="99"/>
    <w:unhideWhenUsed/>
    <w:qFormat/>
    <w:rsid w:val="001E365F"/>
    <w:pPr>
      <w:spacing w:after="0"/>
    </w:pPr>
  </w:style>
  <w:style w:type="paragraph" w:customStyle="1" w:styleId="affc">
    <w:name w:val="Колонтитул"/>
    <w:basedOn w:val="1"/>
    <w:qFormat/>
    <w:rsid w:val="001E365F"/>
  </w:style>
  <w:style w:type="paragraph" w:customStyle="1" w:styleId="Header">
    <w:name w:val="Header"/>
    <w:basedOn w:val="1"/>
    <w:link w:val="ab"/>
    <w:uiPriority w:val="99"/>
    <w:unhideWhenUsed/>
    <w:rsid w:val="001E36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link w:val="ac"/>
    <w:uiPriority w:val="99"/>
    <w:unhideWhenUsed/>
    <w:rsid w:val="001E365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link w:val="ad"/>
    <w:uiPriority w:val="1"/>
    <w:qFormat/>
    <w:rsid w:val="001E365F"/>
    <w:rPr>
      <w:rFonts w:ascii="Calibri" w:eastAsiaTheme="minorEastAsia" w:hAnsi="Calibri" w:cs="Arial"/>
      <w:lang w:eastAsia="ru-RU"/>
    </w:rPr>
  </w:style>
  <w:style w:type="paragraph" w:styleId="af1">
    <w:name w:val="Balloon Text"/>
    <w:basedOn w:val="1"/>
    <w:link w:val="af0"/>
    <w:unhideWhenUsed/>
    <w:qFormat/>
    <w:rsid w:val="001E36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OC1">
    <w:name w:val="TOC 1"/>
    <w:basedOn w:val="1"/>
    <w:next w:val="1"/>
    <w:uiPriority w:val="39"/>
    <w:qFormat/>
    <w:rsid w:val="001E365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1E365F"/>
  </w:style>
  <w:style w:type="paragraph" w:customStyle="1" w:styleId="bullet">
    <w:name w:val="bullet"/>
    <w:basedOn w:val="1"/>
    <w:qFormat/>
    <w:rsid w:val="001E365F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"/>
    <w:link w:val="Docsubtitle1Char"/>
    <w:qFormat/>
    <w:rsid w:val="001E365F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"/>
    <w:qFormat/>
    <w:rsid w:val="001E365F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"/>
    <w:qFormat/>
    <w:rsid w:val="001E365F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3">
    <w:name w:val="Body Text Indent 2"/>
    <w:basedOn w:val="1"/>
    <w:link w:val="22"/>
    <w:semiHidden/>
    <w:qFormat/>
    <w:rsid w:val="001E365F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5">
    <w:name w:val="Body Text 2"/>
    <w:basedOn w:val="1"/>
    <w:link w:val="24"/>
    <w:semiHidden/>
    <w:qFormat/>
    <w:rsid w:val="001E365F"/>
    <w:pPr>
      <w:widowControl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3">
    <w:name w:val="Абзац списка1"/>
    <w:basedOn w:val="1"/>
    <w:qFormat/>
    <w:rsid w:val="001E365F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FootnoteText">
    <w:name w:val="Footnote Text"/>
    <w:basedOn w:val="1"/>
    <w:link w:val="af5"/>
    <w:rsid w:val="001E365F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d">
    <w:name w:val="цветной текст"/>
    <w:basedOn w:val="1"/>
    <w:qFormat/>
    <w:rsid w:val="001E365F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1E365F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c">
    <w:name w:val="выделение цвет"/>
    <w:basedOn w:val="1"/>
    <w:link w:val="afb"/>
    <w:qFormat/>
    <w:rsid w:val="001E365F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customStyle="1" w:styleId="IndexHeading">
    <w:name w:val="Index Heading"/>
    <w:basedOn w:val="aff7"/>
    <w:rsid w:val="001E365F"/>
  </w:style>
  <w:style w:type="paragraph" w:styleId="affe">
    <w:name w:val="TOC Heading"/>
    <w:basedOn w:val="Heading1"/>
    <w:next w:val="1"/>
    <w:uiPriority w:val="39"/>
    <w:semiHidden/>
    <w:unhideWhenUsed/>
    <w:qFormat/>
    <w:rsid w:val="001E365F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TOC2">
    <w:name w:val="TOC 2"/>
    <w:basedOn w:val="1"/>
    <w:next w:val="1"/>
    <w:uiPriority w:val="39"/>
    <w:qFormat/>
    <w:rsid w:val="001E365F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TOC3">
    <w:name w:val="TOC 3"/>
    <w:basedOn w:val="1"/>
    <w:next w:val="1"/>
    <w:uiPriority w:val="39"/>
    <w:unhideWhenUsed/>
    <w:qFormat/>
    <w:rsid w:val="001E365F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Heading1"/>
    <w:link w:val="-1"/>
    <w:qFormat/>
    <w:rsid w:val="001E365F"/>
    <w:rPr>
      <w:lang w:val="ru-RU"/>
    </w:rPr>
  </w:style>
  <w:style w:type="paragraph" w:customStyle="1" w:styleId="-20">
    <w:name w:val="!заголовок-2"/>
    <w:basedOn w:val="Heading2"/>
    <w:link w:val="-2"/>
    <w:qFormat/>
    <w:rsid w:val="001E365F"/>
    <w:rPr>
      <w:lang w:val="ru-RU"/>
    </w:rPr>
  </w:style>
  <w:style w:type="paragraph" w:customStyle="1" w:styleId="afa">
    <w:name w:val="!Текст"/>
    <w:basedOn w:val="1"/>
    <w:link w:val="af9"/>
    <w:qFormat/>
    <w:rsid w:val="001E365F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e">
    <w:name w:val="!Синий заголовок текста"/>
    <w:basedOn w:val="afc"/>
    <w:link w:val="afd"/>
    <w:qFormat/>
    <w:rsid w:val="001E365F"/>
  </w:style>
  <w:style w:type="paragraph" w:customStyle="1" w:styleId="aff0">
    <w:name w:val="!Список с точками"/>
    <w:basedOn w:val="1"/>
    <w:link w:val="aff"/>
    <w:qFormat/>
    <w:rsid w:val="001E365F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szCs w:val="20"/>
      <w:lang w:eastAsia="ru-RU"/>
    </w:rPr>
  </w:style>
  <w:style w:type="paragraph" w:styleId="afff">
    <w:name w:val="List Paragraph"/>
    <w:basedOn w:val="1"/>
    <w:uiPriority w:val="34"/>
    <w:qFormat/>
    <w:rsid w:val="001E365F"/>
    <w:pPr>
      <w:ind w:left="720"/>
      <w:contextualSpacing/>
    </w:pPr>
    <w:rPr>
      <w:rFonts w:ascii="Calibri" w:eastAsia="Calibri" w:hAnsi="Calibri"/>
    </w:rPr>
  </w:style>
  <w:style w:type="paragraph" w:styleId="aff3">
    <w:name w:val="annotation text"/>
    <w:basedOn w:val="1"/>
    <w:link w:val="aff2"/>
    <w:semiHidden/>
    <w:unhideWhenUsed/>
    <w:qFormat/>
    <w:rsid w:val="001E365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semiHidden/>
    <w:unhideWhenUsed/>
    <w:qFormat/>
    <w:rsid w:val="001E365F"/>
    <w:rPr>
      <w:b/>
      <w:bCs/>
    </w:rPr>
  </w:style>
  <w:style w:type="paragraph" w:customStyle="1" w:styleId="ListaBlack">
    <w:name w:val="Lista Black"/>
    <w:basedOn w:val="af4"/>
    <w:uiPriority w:val="1"/>
    <w:qFormat/>
    <w:rsid w:val="001E365F"/>
    <w:pPr>
      <w:keepNext/>
      <w:tabs>
        <w:tab w:val="num" w:pos="0"/>
      </w:tabs>
      <w:spacing w:after="120" w:line="240" w:lineRule="auto"/>
      <w:ind w:left="1287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"/>
    <w:link w:val="14"/>
    <w:qFormat/>
    <w:rsid w:val="001E365F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f0">
    <w:name w:val="Normal (Web)"/>
    <w:basedOn w:val="1"/>
    <w:uiPriority w:val="99"/>
    <w:unhideWhenUsed/>
    <w:qFormat/>
    <w:rsid w:val="001E365F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f1">
    <w:name w:val="Содержимое таблицы"/>
    <w:basedOn w:val="1"/>
    <w:qFormat/>
    <w:rsid w:val="001E365F"/>
    <w:pPr>
      <w:widowControl w:val="0"/>
      <w:suppressLineNumbers/>
    </w:pPr>
  </w:style>
  <w:style w:type="paragraph" w:customStyle="1" w:styleId="afff2">
    <w:name w:val="Заголовок таблицы"/>
    <w:basedOn w:val="afff1"/>
    <w:qFormat/>
    <w:rsid w:val="001E365F"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rsid w:val="001E36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36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36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link w:val="-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link w:val="-2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365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365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3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365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3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1E365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3">
    <w:name w:val="Table Grid"/>
    <w:basedOn w:val="a1"/>
    <w:rsid w:val="001E365F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header"/>
    <w:basedOn w:val="a"/>
    <w:link w:val="15"/>
    <w:uiPriority w:val="99"/>
    <w:semiHidden/>
    <w:unhideWhenUsed/>
    <w:rsid w:val="007A7C43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4"/>
    <w:uiPriority w:val="99"/>
    <w:semiHidden/>
    <w:rsid w:val="007A7C43"/>
  </w:style>
  <w:style w:type="paragraph" w:styleId="afff5">
    <w:name w:val="footer"/>
    <w:basedOn w:val="a"/>
    <w:link w:val="16"/>
    <w:uiPriority w:val="99"/>
    <w:unhideWhenUsed/>
    <w:rsid w:val="007A7C43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5"/>
    <w:uiPriority w:val="99"/>
    <w:semiHidden/>
    <w:rsid w:val="007A7C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nyadieva@a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4478-009F-4C4D-A88C-36D78B9C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</cp:revision>
  <cp:lastPrinted>2024-05-27T11:46:00Z</cp:lastPrinted>
  <dcterms:created xsi:type="dcterms:W3CDTF">2025-05-02T15:36:00Z</dcterms:created>
  <dcterms:modified xsi:type="dcterms:W3CDTF">2025-05-02T15:36:00Z</dcterms:modified>
  <dc:language>ru-RU</dc:language>
</cp:coreProperties>
</file>