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hAnsi="Times New Roman" w:cs="Times New Roman"/>
        </w:rPr>
        <w:id w:val="326794676"/>
        <w:docPartObj>
          <w:docPartGallery w:val="AutoText"/>
        </w:docPartObj>
      </w:sdtPr>
      <w:sdtEndPr>
        <w:rPr>
          <w:sz w:val="36"/>
          <w:szCs w:val="36"/>
        </w:rPr>
      </w:sdtEndPr>
      <w:sdtContent>
        <w:p w14:paraId="2EEBA70D" w14:textId="77777777" w:rsidR="00491C5F" w:rsidRDefault="00003FE2">
          <w:pPr>
            <w:spacing w:after="0" w:line="276" w:lineRule="auto"/>
            <w:contextualSpacing/>
            <w:rPr>
              <w:rFonts w:ascii="Times New Roman" w:hAnsi="Times New Roman" w:cs="Times New Roman"/>
              <w:sz w:val="56"/>
              <w:szCs w:val="56"/>
            </w:rPr>
          </w:pPr>
          <w:r>
            <w:rPr>
              <w:rFonts w:ascii="Times New Roman" w:hAnsi="Times New Roman" w:cs="Times New Roman"/>
              <w:noProof/>
              <w:sz w:val="56"/>
              <w:szCs w:val="56"/>
            </w:rPr>
            <w:drawing>
              <wp:inline distT="0" distB="0" distL="0" distR="0" wp14:anchorId="3FB33530" wp14:editId="590C3C64">
                <wp:extent cx="3340735" cy="128651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340735" cy="1286510"/>
                        </a:xfrm>
                        <a:prstGeom prst="rect">
                          <a:avLst/>
                        </a:prstGeom>
                        <a:noFill/>
                      </pic:spPr>
                    </pic:pic>
                  </a:graphicData>
                </a:graphic>
              </wp:inline>
            </w:drawing>
          </w:r>
        </w:p>
        <w:p w14:paraId="21746A27" w14:textId="77777777" w:rsidR="00491C5F" w:rsidRDefault="00491C5F">
          <w:pPr>
            <w:spacing w:after="0" w:line="276" w:lineRule="auto"/>
            <w:contextualSpacing/>
            <w:rPr>
              <w:rFonts w:ascii="Times New Roman" w:hAnsi="Times New Roman" w:cs="Times New Roman"/>
              <w:sz w:val="56"/>
              <w:szCs w:val="56"/>
            </w:rPr>
          </w:pPr>
        </w:p>
        <w:p w14:paraId="0A191823" w14:textId="77777777" w:rsidR="00491C5F" w:rsidRDefault="00491C5F">
          <w:pPr>
            <w:spacing w:after="0" w:line="276" w:lineRule="auto"/>
            <w:contextualSpacing/>
            <w:rPr>
              <w:rFonts w:ascii="Times New Roman" w:hAnsi="Times New Roman" w:cs="Times New Roman"/>
              <w:sz w:val="56"/>
              <w:szCs w:val="56"/>
            </w:rPr>
          </w:pPr>
        </w:p>
        <w:p w14:paraId="7FBFB281" w14:textId="77777777" w:rsidR="00491C5F" w:rsidRDefault="00491C5F">
          <w:pPr>
            <w:spacing w:after="0" w:line="276" w:lineRule="auto"/>
            <w:contextualSpacing/>
            <w:rPr>
              <w:rFonts w:ascii="Times New Roman" w:hAnsi="Times New Roman" w:cs="Times New Roman"/>
              <w:sz w:val="56"/>
              <w:szCs w:val="56"/>
            </w:rPr>
          </w:pPr>
        </w:p>
        <w:p w14:paraId="782FFD1D" w14:textId="77777777" w:rsidR="00491C5F" w:rsidRDefault="00003FE2">
          <w:pPr>
            <w:spacing w:after="0" w:line="276" w:lineRule="auto"/>
            <w:contextualSpacing/>
            <w:jc w:val="center"/>
            <w:rPr>
              <w:rFonts w:ascii="Times New Roman" w:hAnsi="Times New Roman" w:cs="Times New Roman"/>
              <w:sz w:val="56"/>
              <w:szCs w:val="56"/>
            </w:rPr>
          </w:pPr>
          <w:r>
            <w:rPr>
              <w:rFonts w:ascii="Times New Roman" w:hAnsi="Times New Roman" w:cs="Times New Roman"/>
              <w:sz w:val="56"/>
              <w:szCs w:val="56"/>
            </w:rPr>
            <w:t>КОНКУРСНОЕ ЗАДАНИЕ КОМПЕТЕНЦИИ</w:t>
          </w:r>
        </w:p>
        <w:p w14:paraId="640E4448" w14:textId="77777777" w:rsidR="00491C5F" w:rsidRDefault="00003FE2">
          <w:pPr>
            <w:spacing w:after="0" w:line="276" w:lineRule="auto"/>
            <w:contextualSpacing/>
            <w:jc w:val="center"/>
            <w:rPr>
              <w:rFonts w:ascii="Times New Roman" w:hAnsi="Times New Roman" w:cs="Times New Roman"/>
              <w:sz w:val="40"/>
              <w:szCs w:val="40"/>
            </w:rPr>
          </w:pPr>
          <w:r>
            <w:rPr>
              <w:rFonts w:ascii="Times New Roman" w:hAnsi="Times New Roman" w:cs="Times New Roman"/>
              <w:sz w:val="40"/>
              <w:szCs w:val="40"/>
            </w:rPr>
            <w:t>«Проектирование и изготовление протезов и ортезов»</w:t>
          </w:r>
        </w:p>
        <w:p w14:paraId="125E7D03" w14:textId="4666CF3B" w:rsidR="00491C5F" w:rsidRDefault="000D52A0">
          <w:pPr>
            <w:spacing w:after="0" w:line="276" w:lineRule="auto"/>
            <w:contextualSpacing/>
            <w:jc w:val="center"/>
            <w:rPr>
              <w:rFonts w:ascii="Times New Roman" w:hAnsi="Times New Roman" w:cs="Times New Roman"/>
              <w:sz w:val="36"/>
              <w:szCs w:val="36"/>
            </w:rPr>
          </w:pPr>
          <w:r>
            <w:rPr>
              <w:rFonts w:ascii="Times New Roman" w:hAnsi="Times New Roman" w:cs="Times New Roman"/>
              <w:sz w:val="36"/>
              <w:szCs w:val="36"/>
            </w:rPr>
            <w:t>Итоговый (межрегиональный) этап</w:t>
          </w:r>
          <w:r w:rsidR="00003FE2">
            <w:rPr>
              <w:rFonts w:ascii="Times New Roman" w:hAnsi="Times New Roman" w:cs="Times New Roman"/>
              <w:sz w:val="36"/>
              <w:szCs w:val="36"/>
            </w:rPr>
            <w:t xml:space="preserve"> Чемпионата по профессиональному мастерству «Профессионалы» </w:t>
          </w:r>
        </w:p>
        <w:p w14:paraId="4DEEA36C" w14:textId="5B4C16F6" w:rsidR="00491C5F" w:rsidRDefault="000D52A0">
          <w:pPr>
            <w:spacing w:after="0" w:line="276" w:lineRule="auto"/>
            <w:contextualSpacing/>
            <w:jc w:val="center"/>
            <w:rPr>
              <w:rFonts w:ascii="Times New Roman" w:hAnsi="Times New Roman" w:cs="Times New Roman"/>
              <w:sz w:val="36"/>
              <w:szCs w:val="36"/>
            </w:rPr>
          </w:pPr>
          <w:r>
            <w:rPr>
              <w:rFonts w:ascii="Times New Roman" w:hAnsi="Times New Roman" w:cs="Times New Roman"/>
              <w:sz w:val="36"/>
              <w:szCs w:val="36"/>
            </w:rPr>
            <w:t>Новгородская область</w:t>
          </w:r>
        </w:p>
        <w:p w14:paraId="57003D13" w14:textId="77777777" w:rsidR="00491C5F" w:rsidRDefault="00000000">
          <w:pPr>
            <w:spacing w:after="0" w:line="276" w:lineRule="auto"/>
            <w:contextualSpacing/>
            <w:rPr>
              <w:rFonts w:ascii="Times New Roman" w:hAnsi="Times New Roman" w:cs="Times New Roman"/>
              <w:sz w:val="36"/>
              <w:szCs w:val="36"/>
            </w:rPr>
          </w:pPr>
        </w:p>
      </w:sdtContent>
    </w:sdt>
    <w:p w14:paraId="3F33EFBF" w14:textId="77777777" w:rsidR="00491C5F" w:rsidRDefault="00491C5F">
      <w:pPr>
        <w:spacing w:after="0" w:line="276" w:lineRule="auto"/>
        <w:contextualSpacing/>
        <w:jc w:val="both"/>
        <w:rPr>
          <w:rFonts w:ascii="Times New Roman" w:hAnsi="Times New Roman" w:cs="Times New Roman"/>
          <w:sz w:val="28"/>
          <w:szCs w:val="28"/>
        </w:rPr>
      </w:pPr>
    </w:p>
    <w:p w14:paraId="4681572A" w14:textId="77777777" w:rsidR="00491C5F" w:rsidRDefault="00491C5F">
      <w:pPr>
        <w:spacing w:after="0" w:line="276" w:lineRule="auto"/>
        <w:contextualSpacing/>
        <w:jc w:val="both"/>
        <w:rPr>
          <w:rFonts w:ascii="Times New Roman" w:hAnsi="Times New Roman" w:cs="Times New Roman"/>
          <w:sz w:val="28"/>
          <w:szCs w:val="28"/>
        </w:rPr>
      </w:pPr>
    </w:p>
    <w:p w14:paraId="6AF9CBDC" w14:textId="77777777" w:rsidR="00491C5F" w:rsidRDefault="00491C5F">
      <w:pPr>
        <w:spacing w:after="0" w:line="276" w:lineRule="auto"/>
        <w:contextualSpacing/>
        <w:jc w:val="both"/>
        <w:rPr>
          <w:rFonts w:ascii="Times New Roman" w:hAnsi="Times New Roman" w:cs="Times New Roman"/>
          <w:sz w:val="28"/>
          <w:szCs w:val="28"/>
        </w:rPr>
      </w:pPr>
    </w:p>
    <w:p w14:paraId="0C0E9C74" w14:textId="77777777" w:rsidR="00491C5F" w:rsidRDefault="00491C5F">
      <w:pPr>
        <w:spacing w:after="0" w:line="276" w:lineRule="auto"/>
        <w:contextualSpacing/>
        <w:jc w:val="both"/>
        <w:rPr>
          <w:rFonts w:ascii="Times New Roman" w:hAnsi="Times New Roman" w:cs="Times New Roman"/>
          <w:sz w:val="28"/>
          <w:szCs w:val="28"/>
        </w:rPr>
      </w:pPr>
    </w:p>
    <w:p w14:paraId="2794C66A" w14:textId="77777777" w:rsidR="00491C5F" w:rsidRDefault="00491C5F">
      <w:pPr>
        <w:spacing w:after="0" w:line="276" w:lineRule="auto"/>
        <w:contextualSpacing/>
        <w:jc w:val="both"/>
        <w:rPr>
          <w:rFonts w:ascii="Times New Roman" w:hAnsi="Times New Roman" w:cs="Times New Roman"/>
          <w:sz w:val="28"/>
          <w:szCs w:val="28"/>
        </w:rPr>
      </w:pPr>
    </w:p>
    <w:p w14:paraId="118C93CC" w14:textId="77777777" w:rsidR="00491C5F" w:rsidRDefault="00491C5F">
      <w:pPr>
        <w:spacing w:after="0" w:line="276" w:lineRule="auto"/>
        <w:contextualSpacing/>
        <w:jc w:val="both"/>
        <w:rPr>
          <w:rFonts w:ascii="Times New Roman" w:hAnsi="Times New Roman" w:cs="Times New Roman"/>
          <w:sz w:val="28"/>
          <w:szCs w:val="28"/>
        </w:rPr>
      </w:pPr>
    </w:p>
    <w:p w14:paraId="590EB0EE" w14:textId="77777777" w:rsidR="00491C5F" w:rsidRDefault="00491C5F">
      <w:pPr>
        <w:spacing w:after="0" w:line="276" w:lineRule="auto"/>
        <w:contextualSpacing/>
        <w:jc w:val="both"/>
        <w:rPr>
          <w:rFonts w:ascii="Times New Roman" w:hAnsi="Times New Roman" w:cs="Times New Roman"/>
          <w:sz w:val="28"/>
          <w:szCs w:val="28"/>
        </w:rPr>
      </w:pPr>
    </w:p>
    <w:p w14:paraId="23A680AA" w14:textId="77777777" w:rsidR="00491C5F" w:rsidRDefault="00491C5F">
      <w:pPr>
        <w:spacing w:after="0" w:line="276" w:lineRule="auto"/>
        <w:contextualSpacing/>
        <w:jc w:val="both"/>
        <w:rPr>
          <w:rFonts w:ascii="Times New Roman" w:hAnsi="Times New Roman" w:cs="Times New Roman"/>
          <w:sz w:val="28"/>
          <w:szCs w:val="28"/>
        </w:rPr>
      </w:pPr>
    </w:p>
    <w:p w14:paraId="45A2CA4E" w14:textId="77777777" w:rsidR="00491C5F" w:rsidRDefault="00491C5F">
      <w:pPr>
        <w:spacing w:after="0" w:line="276" w:lineRule="auto"/>
        <w:contextualSpacing/>
        <w:jc w:val="both"/>
        <w:rPr>
          <w:rFonts w:ascii="Times New Roman" w:hAnsi="Times New Roman" w:cs="Times New Roman"/>
          <w:sz w:val="28"/>
          <w:szCs w:val="28"/>
        </w:rPr>
      </w:pPr>
    </w:p>
    <w:p w14:paraId="1137F64B" w14:textId="77777777" w:rsidR="00491C5F" w:rsidRDefault="00491C5F">
      <w:pPr>
        <w:spacing w:after="0" w:line="276" w:lineRule="auto"/>
        <w:contextualSpacing/>
        <w:jc w:val="both"/>
        <w:rPr>
          <w:rFonts w:ascii="Times New Roman" w:hAnsi="Times New Roman" w:cs="Times New Roman"/>
          <w:sz w:val="28"/>
          <w:szCs w:val="28"/>
        </w:rPr>
      </w:pPr>
    </w:p>
    <w:p w14:paraId="2AF05A90" w14:textId="77777777" w:rsidR="00491C5F" w:rsidRDefault="00491C5F">
      <w:pPr>
        <w:spacing w:after="0" w:line="276" w:lineRule="auto"/>
        <w:contextualSpacing/>
        <w:jc w:val="both"/>
        <w:rPr>
          <w:rFonts w:ascii="Times New Roman" w:hAnsi="Times New Roman" w:cs="Times New Roman"/>
          <w:sz w:val="28"/>
          <w:szCs w:val="28"/>
        </w:rPr>
      </w:pPr>
    </w:p>
    <w:p w14:paraId="61CF0C72" w14:textId="77777777" w:rsidR="00491C5F" w:rsidRDefault="00491C5F">
      <w:pPr>
        <w:spacing w:after="0" w:line="276" w:lineRule="auto"/>
        <w:contextualSpacing/>
        <w:jc w:val="both"/>
        <w:rPr>
          <w:rFonts w:ascii="Times New Roman" w:hAnsi="Times New Roman" w:cs="Times New Roman"/>
          <w:sz w:val="28"/>
          <w:szCs w:val="28"/>
        </w:rPr>
      </w:pPr>
    </w:p>
    <w:p w14:paraId="5F1D4BDA" w14:textId="77777777" w:rsidR="00491C5F" w:rsidRDefault="00491C5F">
      <w:pPr>
        <w:spacing w:after="0" w:line="276" w:lineRule="auto"/>
        <w:contextualSpacing/>
        <w:jc w:val="both"/>
        <w:rPr>
          <w:rFonts w:ascii="Times New Roman" w:hAnsi="Times New Roman" w:cs="Times New Roman"/>
          <w:sz w:val="28"/>
          <w:szCs w:val="28"/>
        </w:rPr>
      </w:pPr>
    </w:p>
    <w:p w14:paraId="01F3CD41" w14:textId="77777777" w:rsidR="00491C5F" w:rsidRDefault="00491C5F">
      <w:pPr>
        <w:spacing w:after="0" w:line="276" w:lineRule="auto"/>
        <w:contextualSpacing/>
        <w:jc w:val="both"/>
        <w:rPr>
          <w:rFonts w:ascii="Times New Roman" w:hAnsi="Times New Roman" w:cs="Times New Roman"/>
          <w:sz w:val="28"/>
          <w:szCs w:val="28"/>
        </w:rPr>
      </w:pPr>
    </w:p>
    <w:p w14:paraId="0115EF0A" w14:textId="77777777" w:rsidR="00491C5F" w:rsidRDefault="00491C5F">
      <w:pPr>
        <w:spacing w:after="0" w:line="276" w:lineRule="auto"/>
        <w:contextualSpacing/>
        <w:jc w:val="both"/>
        <w:rPr>
          <w:rFonts w:ascii="Times New Roman" w:hAnsi="Times New Roman" w:cs="Times New Roman"/>
          <w:sz w:val="28"/>
          <w:szCs w:val="28"/>
        </w:rPr>
      </w:pPr>
    </w:p>
    <w:p w14:paraId="5A1D8052" w14:textId="77777777" w:rsidR="00491C5F" w:rsidRDefault="00003FE2">
      <w:pPr>
        <w:spacing w:after="0" w:line="276" w:lineRule="auto"/>
        <w:contextualSpacing/>
        <w:jc w:val="center"/>
        <w:rPr>
          <w:rFonts w:ascii="Times New Roman" w:hAnsi="Times New Roman" w:cs="Times New Roman"/>
          <w:sz w:val="28"/>
          <w:szCs w:val="28"/>
        </w:rPr>
        <w:sectPr w:rsidR="00491C5F">
          <w:footerReference w:type="default" r:id="rId9"/>
          <w:pgSz w:w="11906" w:h="16838"/>
          <w:pgMar w:top="1134" w:right="851" w:bottom="1134" w:left="1701" w:header="709" w:footer="709" w:gutter="0"/>
          <w:pgNumType w:start="0"/>
          <w:cols w:space="708"/>
          <w:titlePg/>
          <w:docGrid w:linePitch="360"/>
        </w:sectPr>
      </w:pPr>
      <w:r>
        <w:rPr>
          <w:rFonts w:ascii="Times New Roman" w:hAnsi="Times New Roman" w:cs="Times New Roman"/>
          <w:sz w:val="28"/>
          <w:szCs w:val="28"/>
        </w:rPr>
        <w:t>2025 г.</w:t>
      </w:r>
    </w:p>
    <w:p w14:paraId="38D0B456" w14:textId="77777777" w:rsidR="00491C5F" w:rsidRDefault="00003FE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39A32C52" w14:textId="77777777" w:rsidR="00491C5F" w:rsidRDefault="00491C5F">
      <w:pPr>
        <w:spacing w:after="0" w:line="360" w:lineRule="auto"/>
        <w:contextualSpacing/>
        <w:jc w:val="both"/>
        <w:rPr>
          <w:rFonts w:ascii="Times New Roman" w:hAnsi="Times New Roman" w:cs="Times New Roman"/>
          <w:sz w:val="28"/>
          <w:szCs w:val="28"/>
        </w:rPr>
      </w:pPr>
    </w:p>
    <w:p w14:paraId="43E820E7" w14:textId="77777777" w:rsidR="00491C5F" w:rsidRDefault="00003FE2">
      <w:pPr>
        <w:spacing w:after="0" w:line="36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Конкурсное задание включает в себя следующие разделы:</w:t>
      </w:r>
    </w:p>
    <w:sdt>
      <w:sdtPr>
        <w:rPr>
          <w:rFonts w:ascii="Times New Roman" w:eastAsiaTheme="minorHAnsi" w:hAnsi="Times New Roman" w:cstheme="minorBidi"/>
          <w:b w:val="0"/>
          <w:bCs w:val="0"/>
          <w:color w:val="auto"/>
          <w:sz w:val="22"/>
          <w:szCs w:val="22"/>
          <w:lang w:eastAsia="en-US"/>
        </w:rPr>
        <w:id w:val="98151272"/>
        <w:docPartObj>
          <w:docPartGallery w:val="Table of Contents"/>
          <w:docPartUnique/>
        </w:docPartObj>
      </w:sdtPr>
      <w:sdtEndPr>
        <w:rPr>
          <w:rFonts w:cs="Times New Roman"/>
          <w:sz w:val="28"/>
          <w:szCs w:val="28"/>
        </w:rPr>
      </w:sdtEndPr>
      <w:sdtContent>
        <w:p w14:paraId="3B4312F6" w14:textId="77777777" w:rsidR="00491C5F" w:rsidRDefault="00491C5F">
          <w:pPr>
            <w:pStyle w:val="13"/>
            <w:spacing w:before="0" w:line="360" w:lineRule="auto"/>
            <w:jc w:val="both"/>
            <w:rPr>
              <w:rFonts w:ascii="Times New Roman" w:hAnsi="Times New Roman"/>
              <w:b w:val="0"/>
              <w:bCs w:val="0"/>
              <w:color w:val="auto"/>
            </w:rPr>
          </w:pPr>
        </w:p>
        <w:p w14:paraId="1A7FFD83" w14:textId="1909E924" w:rsidR="00F44358" w:rsidRPr="00F44358" w:rsidRDefault="00003FE2">
          <w:pPr>
            <w:pStyle w:val="11"/>
            <w:rPr>
              <w:rFonts w:ascii="Times New Roman" w:eastAsiaTheme="minorEastAsia" w:hAnsi="Times New Roman"/>
              <w:bCs w:val="0"/>
              <w:noProof/>
              <w:kern w:val="2"/>
              <w:sz w:val="28"/>
              <w:lang w:val="ru-RU" w:eastAsia="ru-RU"/>
              <w14:ligatures w14:val="standardContextual"/>
            </w:rPr>
          </w:pPr>
          <w:r w:rsidRPr="00F44358">
            <w:rPr>
              <w:rFonts w:ascii="Times New Roman" w:hAnsi="Times New Roman"/>
              <w:sz w:val="28"/>
            </w:rPr>
            <w:fldChar w:fldCharType="begin"/>
          </w:r>
          <w:r w:rsidRPr="00F44358">
            <w:rPr>
              <w:rFonts w:ascii="Times New Roman" w:hAnsi="Times New Roman"/>
              <w:sz w:val="28"/>
            </w:rPr>
            <w:instrText xml:space="preserve"> TOC \o "1-3" \h \z \u </w:instrText>
          </w:r>
          <w:r w:rsidRPr="00F44358">
            <w:rPr>
              <w:rFonts w:ascii="Times New Roman" w:hAnsi="Times New Roman"/>
              <w:sz w:val="28"/>
            </w:rPr>
            <w:fldChar w:fldCharType="separate"/>
          </w:r>
          <w:hyperlink w:anchor="_Toc202877408" w:history="1">
            <w:r w:rsidR="00F44358" w:rsidRPr="00F44358">
              <w:rPr>
                <w:rStyle w:val="a8"/>
                <w:rFonts w:ascii="Times New Roman" w:hAnsi="Times New Roman"/>
                <w:noProof/>
                <w:sz w:val="28"/>
              </w:rPr>
              <w:t>1. ОСНОВНЫЕ ТРЕБОВАНИЯ КОМПЕТЕНЦИИ</w:t>
            </w:r>
            <w:r w:rsidR="00F44358" w:rsidRPr="00F44358">
              <w:rPr>
                <w:rFonts w:ascii="Times New Roman" w:hAnsi="Times New Roman"/>
                <w:noProof/>
                <w:webHidden/>
                <w:sz w:val="28"/>
              </w:rPr>
              <w:tab/>
            </w:r>
            <w:r w:rsidR="00F44358" w:rsidRPr="00F44358">
              <w:rPr>
                <w:rFonts w:ascii="Times New Roman" w:hAnsi="Times New Roman"/>
                <w:noProof/>
                <w:webHidden/>
                <w:sz w:val="28"/>
              </w:rPr>
              <w:fldChar w:fldCharType="begin"/>
            </w:r>
            <w:r w:rsidR="00F44358" w:rsidRPr="00F44358">
              <w:rPr>
                <w:rFonts w:ascii="Times New Roman" w:hAnsi="Times New Roman"/>
                <w:noProof/>
                <w:webHidden/>
                <w:sz w:val="28"/>
              </w:rPr>
              <w:instrText xml:space="preserve"> PAGEREF _Toc202877408 \h </w:instrText>
            </w:r>
            <w:r w:rsidR="00F44358" w:rsidRPr="00F44358">
              <w:rPr>
                <w:rFonts w:ascii="Times New Roman" w:hAnsi="Times New Roman"/>
                <w:noProof/>
                <w:webHidden/>
                <w:sz w:val="28"/>
              </w:rPr>
            </w:r>
            <w:r w:rsidR="00F44358" w:rsidRPr="00F44358">
              <w:rPr>
                <w:rFonts w:ascii="Times New Roman" w:hAnsi="Times New Roman"/>
                <w:noProof/>
                <w:webHidden/>
                <w:sz w:val="28"/>
              </w:rPr>
              <w:fldChar w:fldCharType="separate"/>
            </w:r>
            <w:r w:rsidR="00F44358" w:rsidRPr="00F44358">
              <w:rPr>
                <w:rFonts w:ascii="Times New Roman" w:hAnsi="Times New Roman"/>
                <w:noProof/>
                <w:webHidden/>
                <w:sz w:val="28"/>
              </w:rPr>
              <w:t>5</w:t>
            </w:r>
            <w:r w:rsidR="00F44358" w:rsidRPr="00F44358">
              <w:rPr>
                <w:rFonts w:ascii="Times New Roman" w:hAnsi="Times New Roman"/>
                <w:noProof/>
                <w:webHidden/>
                <w:sz w:val="28"/>
              </w:rPr>
              <w:fldChar w:fldCharType="end"/>
            </w:r>
          </w:hyperlink>
        </w:p>
        <w:p w14:paraId="3B2D4A48" w14:textId="71457FED" w:rsidR="00F44358" w:rsidRPr="00F44358" w:rsidRDefault="00F44358">
          <w:pPr>
            <w:pStyle w:val="23"/>
            <w:rPr>
              <w:rFonts w:eastAsiaTheme="minorEastAsia"/>
              <w:noProof/>
              <w:kern w:val="2"/>
              <w:sz w:val="28"/>
              <w:szCs w:val="28"/>
              <w14:ligatures w14:val="standardContextual"/>
            </w:rPr>
          </w:pPr>
          <w:hyperlink w:anchor="_Toc202877409" w:history="1">
            <w:r w:rsidRPr="00F44358">
              <w:rPr>
                <w:rStyle w:val="a8"/>
                <w:noProof/>
                <w:sz w:val="28"/>
                <w:szCs w:val="28"/>
              </w:rPr>
              <w:t>1.1. ОБЩИЕ СВЕДЕНИЯ О ТРЕБОВАНИЯХ КОМПЕТЕНЦИИ</w:t>
            </w:r>
            <w:r w:rsidRPr="00F44358">
              <w:rPr>
                <w:noProof/>
                <w:webHidden/>
                <w:sz w:val="28"/>
                <w:szCs w:val="28"/>
              </w:rPr>
              <w:tab/>
            </w:r>
            <w:r w:rsidRPr="00F44358">
              <w:rPr>
                <w:noProof/>
                <w:webHidden/>
                <w:sz w:val="28"/>
                <w:szCs w:val="28"/>
              </w:rPr>
              <w:fldChar w:fldCharType="begin"/>
            </w:r>
            <w:r w:rsidRPr="00F44358">
              <w:rPr>
                <w:noProof/>
                <w:webHidden/>
                <w:sz w:val="28"/>
                <w:szCs w:val="28"/>
              </w:rPr>
              <w:instrText xml:space="preserve"> PAGEREF _Toc202877409 \h </w:instrText>
            </w:r>
            <w:r w:rsidRPr="00F44358">
              <w:rPr>
                <w:noProof/>
                <w:webHidden/>
                <w:sz w:val="28"/>
                <w:szCs w:val="28"/>
              </w:rPr>
            </w:r>
            <w:r w:rsidRPr="00F44358">
              <w:rPr>
                <w:noProof/>
                <w:webHidden/>
                <w:sz w:val="28"/>
                <w:szCs w:val="28"/>
              </w:rPr>
              <w:fldChar w:fldCharType="separate"/>
            </w:r>
            <w:r w:rsidRPr="00F44358">
              <w:rPr>
                <w:noProof/>
                <w:webHidden/>
                <w:sz w:val="28"/>
                <w:szCs w:val="28"/>
              </w:rPr>
              <w:t>5</w:t>
            </w:r>
            <w:r w:rsidRPr="00F44358">
              <w:rPr>
                <w:noProof/>
                <w:webHidden/>
                <w:sz w:val="28"/>
                <w:szCs w:val="28"/>
              </w:rPr>
              <w:fldChar w:fldCharType="end"/>
            </w:r>
          </w:hyperlink>
        </w:p>
        <w:p w14:paraId="53876EC4" w14:textId="2EF4831A" w:rsidR="00F44358" w:rsidRPr="00F44358" w:rsidRDefault="00F44358">
          <w:pPr>
            <w:pStyle w:val="23"/>
            <w:rPr>
              <w:rFonts w:eastAsiaTheme="minorEastAsia"/>
              <w:noProof/>
              <w:kern w:val="2"/>
              <w:sz w:val="28"/>
              <w:szCs w:val="28"/>
              <w14:ligatures w14:val="standardContextual"/>
            </w:rPr>
          </w:pPr>
          <w:hyperlink w:anchor="_Toc202877410" w:history="1">
            <w:r w:rsidRPr="00F44358">
              <w:rPr>
                <w:rStyle w:val="a8"/>
                <w:noProof/>
                <w:sz w:val="28"/>
                <w:szCs w:val="28"/>
              </w:rPr>
              <w:t>1.2. ПЕРЕЧЕНЬ ПРОФЕССИОНАЛЬНЫХ ЗАДАЧ СПЕЦИАЛИСТА ПО КОМПЕТЕНЦИИ «Проектирование и изготовление протезов и ортезов»</w:t>
            </w:r>
            <w:r w:rsidRPr="00F44358">
              <w:rPr>
                <w:noProof/>
                <w:webHidden/>
                <w:sz w:val="28"/>
                <w:szCs w:val="28"/>
              </w:rPr>
              <w:tab/>
            </w:r>
            <w:r w:rsidRPr="00F44358">
              <w:rPr>
                <w:noProof/>
                <w:webHidden/>
                <w:sz w:val="28"/>
                <w:szCs w:val="28"/>
              </w:rPr>
              <w:fldChar w:fldCharType="begin"/>
            </w:r>
            <w:r w:rsidRPr="00F44358">
              <w:rPr>
                <w:noProof/>
                <w:webHidden/>
                <w:sz w:val="28"/>
                <w:szCs w:val="28"/>
              </w:rPr>
              <w:instrText xml:space="preserve"> PAGEREF _Toc202877410 \h </w:instrText>
            </w:r>
            <w:r w:rsidRPr="00F44358">
              <w:rPr>
                <w:noProof/>
                <w:webHidden/>
                <w:sz w:val="28"/>
                <w:szCs w:val="28"/>
              </w:rPr>
            </w:r>
            <w:r w:rsidRPr="00F44358">
              <w:rPr>
                <w:noProof/>
                <w:webHidden/>
                <w:sz w:val="28"/>
                <w:szCs w:val="28"/>
              </w:rPr>
              <w:fldChar w:fldCharType="separate"/>
            </w:r>
            <w:r w:rsidRPr="00F44358">
              <w:rPr>
                <w:noProof/>
                <w:webHidden/>
                <w:sz w:val="28"/>
                <w:szCs w:val="28"/>
              </w:rPr>
              <w:t>6</w:t>
            </w:r>
            <w:r w:rsidRPr="00F44358">
              <w:rPr>
                <w:noProof/>
                <w:webHidden/>
                <w:sz w:val="28"/>
                <w:szCs w:val="28"/>
              </w:rPr>
              <w:fldChar w:fldCharType="end"/>
            </w:r>
          </w:hyperlink>
        </w:p>
        <w:p w14:paraId="0DB14167" w14:textId="0767D7AD" w:rsidR="00F44358" w:rsidRPr="00F44358" w:rsidRDefault="00F44358">
          <w:pPr>
            <w:pStyle w:val="23"/>
            <w:rPr>
              <w:rFonts w:eastAsiaTheme="minorEastAsia"/>
              <w:noProof/>
              <w:kern w:val="2"/>
              <w:sz w:val="28"/>
              <w:szCs w:val="28"/>
              <w14:ligatures w14:val="standardContextual"/>
            </w:rPr>
          </w:pPr>
          <w:hyperlink w:anchor="_Toc202877411" w:history="1">
            <w:r w:rsidRPr="00F44358">
              <w:rPr>
                <w:rStyle w:val="a8"/>
                <w:noProof/>
                <w:sz w:val="28"/>
                <w:szCs w:val="28"/>
              </w:rPr>
              <w:t>1.3. ТРЕБОВАНИЯ К СХЕМЕ ОЦЕНКИ</w:t>
            </w:r>
            <w:r w:rsidRPr="00F44358">
              <w:rPr>
                <w:noProof/>
                <w:webHidden/>
                <w:sz w:val="28"/>
                <w:szCs w:val="28"/>
              </w:rPr>
              <w:tab/>
            </w:r>
            <w:r w:rsidRPr="00F44358">
              <w:rPr>
                <w:noProof/>
                <w:webHidden/>
                <w:sz w:val="28"/>
                <w:szCs w:val="28"/>
              </w:rPr>
              <w:fldChar w:fldCharType="begin"/>
            </w:r>
            <w:r w:rsidRPr="00F44358">
              <w:rPr>
                <w:noProof/>
                <w:webHidden/>
                <w:sz w:val="28"/>
                <w:szCs w:val="28"/>
              </w:rPr>
              <w:instrText xml:space="preserve"> PAGEREF _Toc202877411 \h </w:instrText>
            </w:r>
            <w:r w:rsidRPr="00F44358">
              <w:rPr>
                <w:noProof/>
                <w:webHidden/>
                <w:sz w:val="28"/>
                <w:szCs w:val="28"/>
              </w:rPr>
            </w:r>
            <w:r w:rsidRPr="00F44358">
              <w:rPr>
                <w:noProof/>
                <w:webHidden/>
                <w:sz w:val="28"/>
                <w:szCs w:val="28"/>
              </w:rPr>
              <w:fldChar w:fldCharType="separate"/>
            </w:r>
            <w:r w:rsidRPr="00F44358">
              <w:rPr>
                <w:noProof/>
                <w:webHidden/>
                <w:sz w:val="28"/>
                <w:szCs w:val="28"/>
              </w:rPr>
              <w:t>9</w:t>
            </w:r>
            <w:r w:rsidRPr="00F44358">
              <w:rPr>
                <w:noProof/>
                <w:webHidden/>
                <w:sz w:val="28"/>
                <w:szCs w:val="28"/>
              </w:rPr>
              <w:fldChar w:fldCharType="end"/>
            </w:r>
          </w:hyperlink>
        </w:p>
        <w:p w14:paraId="6426CAFB" w14:textId="17916BEA" w:rsidR="00F44358" w:rsidRPr="00F44358" w:rsidRDefault="00F44358">
          <w:pPr>
            <w:pStyle w:val="23"/>
            <w:rPr>
              <w:rFonts w:eastAsiaTheme="minorEastAsia"/>
              <w:noProof/>
              <w:kern w:val="2"/>
              <w:sz w:val="28"/>
              <w:szCs w:val="28"/>
              <w14:ligatures w14:val="standardContextual"/>
            </w:rPr>
          </w:pPr>
          <w:hyperlink w:anchor="_Toc202877412" w:history="1">
            <w:r w:rsidRPr="00F44358">
              <w:rPr>
                <w:rStyle w:val="a8"/>
                <w:noProof/>
                <w:sz w:val="28"/>
                <w:szCs w:val="28"/>
              </w:rPr>
              <w:t>1.4. СПЕЦИФИКАЦИЯ ОЦЕНКИ КОМПЕТЕНЦИИ</w:t>
            </w:r>
            <w:r w:rsidRPr="00F44358">
              <w:rPr>
                <w:noProof/>
                <w:webHidden/>
                <w:sz w:val="28"/>
                <w:szCs w:val="28"/>
              </w:rPr>
              <w:tab/>
            </w:r>
            <w:r w:rsidRPr="00F44358">
              <w:rPr>
                <w:noProof/>
                <w:webHidden/>
                <w:sz w:val="28"/>
                <w:szCs w:val="28"/>
              </w:rPr>
              <w:fldChar w:fldCharType="begin"/>
            </w:r>
            <w:r w:rsidRPr="00F44358">
              <w:rPr>
                <w:noProof/>
                <w:webHidden/>
                <w:sz w:val="28"/>
                <w:szCs w:val="28"/>
              </w:rPr>
              <w:instrText xml:space="preserve"> PAGEREF _Toc202877412 \h </w:instrText>
            </w:r>
            <w:r w:rsidRPr="00F44358">
              <w:rPr>
                <w:noProof/>
                <w:webHidden/>
                <w:sz w:val="28"/>
                <w:szCs w:val="28"/>
              </w:rPr>
            </w:r>
            <w:r w:rsidRPr="00F44358">
              <w:rPr>
                <w:noProof/>
                <w:webHidden/>
                <w:sz w:val="28"/>
                <w:szCs w:val="28"/>
              </w:rPr>
              <w:fldChar w:fldCharType="separate"/>
            </w:r>
            <w:r w:rsidRPr="00F44358">
              <w:rPr>
                <w:noProof/>
                <w:webHidden/>
                <w:sz w:val="28"/>
                <w:szCs w:val="28"/>
              </w:rPr>
              <w:t>10</w:t>
            </w:r>
            <w:r w:rsidRPr="00F44358">
              <w:rPr>
                <w:noProof/>
                <w:webHidden/>
                <w:sz w:val="28"/>
                <w:szCs w:val="28"/>
              </w:rPr>
              <w:fldChar w:fldCharType="end"/>
            </w:r>
          </w:hyperlink>
        </w:p>
        <w:p w14:paraId="3F45F2B9" w14:textId="4433A3ED" w:rsidR="00F44358" w:rsidRPr="00F44358" w:rsidRDefault="00F44358">
          <w:pPr>
            <w:pStyle w:val="23"/>
            <w:rPr>
              <w:rFonts w:eastAsiaTheme="minorEastAsia"/>
              <w:noProof/>
              <w:kern w:val="2"/>
              <w:sz w:val="28"/>
              <w:szCs w:val="28"/>
              <w14:ligatures w14:val="standardContextual"/>
            </w:rPr>
          </w:pPr>
          <w:hyperlink w:anchor="_Toc202877413" w:history="1">
            <w:r w:rsidRPr="00F44358">
              <w:rPr>
                <w:rStyle w:val="a8"/>
                <w:noProof/>
                <w:sz w:val="28"/>
                <w:szCs w:val="28"/>
              </w:rPr>
              <w:t>1.5. КОНКУРСНОЕ ЗАДАНИЕ</w:t>
            </w:r>
            <w:r w:rsidRPr="00F44358">
              <w:rPr>
                <w:noProof/>
                <w:webHidden/>
                <w:sz w:val="28"/>
                <w:szCs w:val="28"/>
              </w:rPr>
              <w:tab/>
            </w:r>
            <w:r w:rsidRPr="00F44358">
              <w:rPr>
                <w:noProof/>
                <w:webHidden/>
                <w:sz w:val="28"/>
                <w:szCs w:val="28"/>
              </w:rPr>
              <w:fldChar w:fldCharType="begin"/>
            </w:r>
            <w:r w:rsidRPr="00F44358">
              <w:rPr>
                <w:noProof/>
                <w:webHidden/>
                <w:sz w:val="28"/>
                <w:szCs w:val="28"/>
              </w:rPr>
              <w:instrText xml:space="preserve"> PAGEREF _Toc202877413 \h </w:instrText>
            </w:r>
            <w:r w:rsidRPr="00F44358">
              <w:rPr>
                <w:noProof/>
                <w:webHidden/>
                <w:sz w:val="28"/>
                <w:szCs w:val="28"/>
              </w:rPr>
            </w:r>
            <w:r w:rsidRPr="00F44358">
              <w:rPr>
                <w:noProof/>
                <w:webHidden/>
                <w:sz w:val="28"/>
                <w:szCs w:val="28"/>
              </w:rPr>
              <w:fldChar w:fldCharType="separate"/>
            </w:r>
            <w:r w:rsidRPr="00F44358">
              <w:rPr>
                <w:noProof/>
                <w:webHidden/>
                <w:sz w:val="28"/>
                <w:szCs w:val="28"/>
              </w:rPr>
              <w:t>11</w:t>
            </w:r>
            <w:r w:rsidRPr="00F44358">
              <w:rPr>
                <w:noProof/>
                <w:webHidden/>
                <w:sz w:val="28"/>
                <w:szCs w:val="28"/>
              </w:rPr>
              <w:fldChar w:fldCharType="end"/>
            </w:r>
          </w:hyperlink>
        </w:p>
        <w:p w14:paraId="797D807D" w14:textId="73474349" w:rsidR="00F44358" w:rsidRPr="00F44358" w:rsidRDefault="00F44358">
          <w:pPr>
            <w:pStyle w:val="31"/>
            <w:tabs>
              <w:tab w:val="right" w:leader="dot" w:pos="9344"/>
            </w:tabs>
            <w:rPr>
              <w:rFonts w:ascii="Times New Roman" w:eastAsiaTheme="minorEastAsia" w:hAnsi="Times New Roman"/>
              <w:noProof/>
              <w:kern w:val="2"/>
              <w:sz w:val="28"/>
              <w:szCs w:val="28"/>
              <w14:ligatures w14:val="standardContextual"/>
            </w:rPr>
          </w:pPr>
          <w:hyperlink w:anchor="_Toc202877414" w:history="1">
            <w:r w:rsidRPr="00F44358">
              <w:rPr>
                <w:rStyle w:val="a8"/>
                <w:rFonts w:ascii="Times New Roman" w:hAnsi="Times New Roman"/>
                <w:noProof/>
                <w:sz w:val="28"/>
                <w:szCs w:val="28"/>
              </w:rPr>
              <w:t>1.5.1. Разработка/выбор конкурсного задания</w:t>
            </w:r>
            <w:r w:rsidRPr="00F44358">
              <w:rPr>
                <w:rFonts w:ascii="Times New Roman" w:hAnsi="Times New Roman"/>
                <w:noProof/>
                <w:webHidden/>
                <w:sz w:val="28"/>
                <w:szCs w:val="28"/>
              </w:rPr>
              <w:tab/>
            </w:r>
            <w:r w:rsidRPr="00F44358">
              <w:rPr>
                <w:rFonts w:ascii="Times New Roman" w:hAnsi="Times New Roman"/>
                <w:noProof/>
                <w:webHidden/>
                <w:sz w:val="28"/>
                <w:szCs w:val="28"/>
              </w:rPr>
              <w:fldChar w:fldCharType="begin"/>
            </w:r>
            <w:r w:rsidRPr="00F44358">
              <w:rPr>
                <w:rFonts w:ascii="Times New Roman" w:hAnsi="Times New Roman"/>
                <w:noProof/>
                <w:webHidden/>
                <w:sz w:val="28"/>
                <w:szCs w:val="28"/>
              </w:rPr>
              <w:instrText xml:space="preserve"> PAGEREF _Toc202877414 \h </w:instrText>
            </w:r>
            <w:r w:rsidRPr="00F44358">
              <w:rPr>
                <w:rFonts w:ascii="Times New Roman" w:hAnsi="Times New Roman"/>
                <w:noProof/>
                <w:webHidden/>
                <w:sz w:val="28"/>
                <w:szCs w:val="28"/>
              </w:rPr>
            </w:r>
            <w:r w:rsidRPr="00F44358">
              <w:rPr>
                <w:rFonts w:ascii="Times New Roman" w:hAnsi="Times New Roman"/>
                <w:noProof/>
                <w:webHidden/>
                <w:sz w:val="28"/>
                <w:szCs w:val="28"/>
              </w:rPr>
              <w:fldChar w:fldCharType="separate"/>
            </w:r>
            <w:r w:rsidRPr="00F44358">
              <w:rPr>
                <w:rFonts w:ascii="Times New Roman" w:hAnsi="Times New Roman"/>
                <w:noProof/>
                <w:webHidden/>
                <w:sz w:val="28"/>
                <w:szCs w:val="28"/>
              </w:rPr>
              <w:t>11</w:t>
            </w:r>
            <w:r w:rsidRPr="00F44358">
              <w:rPr>
                <w:rFonts w:ascii="Times New Roman" w:hAnsi="Times New Roman"/>
                <w:noProof/>
                <w:webHidden/>
                <w:sz w:val="28"/>
                <w:szCs w:val="28"/>
              </w:rPr>
              <w:fldChar w:fldCharType="end"/>
            </w:r>
          </w:hyperlink>
        </w:p>
        <w:p w14:paraId="5EB74115" w14:textId="1D1ED35F" w:rsidR="00F44358" w:rsidRPr="00F44358" w:rsidRDefault="00F44358">
          <w:pPr>
            <w:pStyle w:val="31"/>
            <w:tabs>
              <w:tab w:val="right" w:leader="dot" w:pos="9344"/>
            </w:tabs>
            <w:rPr>
              <w:rFonts w:ascii="Times New Roman" w:eastAsiaTheme="minorEastAsia" w:hAnsi="Times New Roman"/>
              <w:noProof/>
              <w:kern w:val="2"/>
              <w:sz w:val="28"/>
              <w:szCs w:val="28"/>
              <w14:ligatures w14:val="standardContextual"/>
            </w:rPr>
          </w:pPr>
          <w:hyperlink w:anchor="_Toc202877415" w:history="1">
            <w:r w:rsidRPr="00F44358">
              <w:rPr>
                <w:rStyle w:val="a8"/>
                <w:rFonts w:ascii="Times New Roman" w:hAnsi="Times New Roman"/>
                <w:noProof/>
                <w:sz w:val="28"/>
                <w:szCs w:val="28"/>
              </w:rPr>
              <w:t>1.5.2. Структура модулей конкурсного задания (инвариант/вариатив)</w:t>
            </w:r>
            <w:r w:rsidRPr="00F44358">
              <w:rPr>
                <w:rFonts w:ascii="Times New Roman" w:hAnsi="Times New Roman"/>
                <w:noProof/>
                <w:webHidden/>
                <w:sz w:val="28"/>
                <w:szCs w:val="28"/>
              </w:rPr>
              <w:tab/>
            </w:r>
            <w:r w:rsidRPr="00F44358">
              <w:rPr>
                <w:rFonts w:ascii="Times New Roman" w:hAnsi="Times New Roman"/>
                <w:noProof/>
                <w:webHidden/>
                <w:sz w:val="28"/>
                <w:szCs w:val="28"/>
              </w:rPr>
              <w:fldChar w:fldCharType="begin"/>
            </w:r>
            <w:r w:rsidRPr="00F44358">
              <w:rPr>
                <w:rFonts w:ascii="Times New Roman" w:hAnsi="Times New Roman"/>
                <w:noProof/>
                <w:webHidden/>
                <w:sz w:val="28"/>
                <w:szCs w:val="28"/>
              </w:rPr>
              <w:instrText xml:space="preserve"> PAGEREF _Toc202877415 \h </w:instrText>
            </w:r>
            <w:r w:rsidRPr="00F44358">
              <w:rPr>
                <w:rFonts w:ascii="Times New Roman" w:hAnsi="Times New Roman"/>
                <w:noProof/>
                <w:webHidden/>
                <w:sz w:val="28"/>
                <w:szCs w:val="28"/>
              </w:rPr>
            </w:r>
            <w:r w:rsidRPr="00F44358">
              <w:rPr>
                <w:rFonts w:ascii="Times New Roman" w:hAnsi="Times New Roman"/>
                <w:noProof/>
                <w:webHidden/>
                <w:sz w:val="28"/>
                <w:szCs w:val="28"/>
              </w:rPr>
              <w:fldChar w:fldCharType="separate"/>
            </w:r>
            <w:r w:rsidRPr="00F44358">
              <w:rPr>
                <w:rFonts w:ascii="Times New Roman" w:hAnsi="Times New Roman"/>
                <w:noProof/>
                <w:webHidden/>
                <w:sz w:val="28"/>
                <w:szCs w:val="28"/>
              </w:rPr>
              <w:t>12</w:t>
            </w:r>
            <w:r w:rsidRPr="00F44358">
              <w:rPr>
                <w:rFonts w:ascii="Times New Roman" w:hAnsi="Times New Roman"/>
                <w:noProof/>
                <w:webHidden/>
                <w:sz w:val="28"/>
                <w:szCs w:val="28"/>
              </w:rPr>
              <w:fldChar w:fldCharType="end"/>
            </w:r>
          </w:hyperlink>
        </w:p>
        <w:p w14:paraId="37489E44" w14:textId="7F8FD828" w:rsidR="00F44358" w:rsidRPr="00F44358" w:rsidRDefault="00F44358">
          <w:pPr>
            <w:pStyle w:val="11"/>
            <w:rPr>
              <w:rFonts w:ascii="Times New Roman" w:eastAsiaTheme="minorEastAsia" w:hAnsi="Times New Roman"/>
              <w:bCs w:val="0"/>
              <w:noProof/>
              <w:kern w:val="2"/>
              <w:sz w:val="28"/>
              <w:lang w:val="ru-RU" w:eastAsia="ru-RU"/>
              <w14:ligatures w14:val="standardContextual"/>
            </w:rPr>
          </w:pPr>
          <w:hyperlink w:anchor="_Toc202877416" w:history="1">
            <w:r w:rsidRPr="00F44358">
              <w:rPr>
                <w:rStyle w:val="a8"/>
                <w:rFonts w:ascii="Times New Roman" w:hAnsi="Times New Roman"/>
                <w:noProof/>
                <w:sz w:val="28"/>
                <w:lang w:val="ru-RU"/>
              </w:rPr>
              <w:t>2. СПЕЦИАЛЬНЫЕ ПРАВИЛА КОМПЕТЕНЦИИ</w:t>
            </w:r>
            <w:r w:rsidRPr="00F44358">
              <w:rPr>
                <w:rFonts w:ascii="Times New Roman" w:hAnsi="Times New Roman"/>
                <w:noProof/>
                <w:webHidden/>
                <w:sz w:val="28"/>
              </w:rPr>
              <w:tab/>
            </w:r>
            <w:r w:rsidRPr="00F44358">
              <w:rPr>
                <w:rFonts w:ascii="Times New Roman" w:hAnsi="Times New Roman"/>
                <w:noProof/>
                <w:webHidden/>
                <w:sz w:val="28"/>
              </w:rPr>
              <w:fldChar w:fldCharType="begin"/>
            </w:r>
            <w:r w:rsidRPr="00F44358">
              <w:rPr>
                <w:rFonts w:ascii="Times New Roman" w:hAnsi="Times New Roman"/>
                <w:noProof/>
                <w:webHidden/>
                <w:sz w:val="28"/>
              </w:rPr>
              <w:instrText xml:space="preserve"> PAGEREF _Toc202877416 \h </w:instrText>
            </w:r>
            <w:r w:rsidRPr="00F44358">
              <w:rPr>
                <w:rFonts w:ascii="Times New Roman" w:hAnsi="Times New Roman"/>
                <w:noProof/>
                <w:webHidden/>
                <w:sz w:val="28"/>
              </w:rPr>
            </w:r>
            <w:r w:rsidRPr="00F44358">
              <w:rPr>
                <w:rFonts w:ascii="Times New Roman" w:hAnsi="Times New Roman"/>
                <w:noProof/>
                <w:webHidden/>
                <w:sz w:val="28"/>
              </w:rPr>
              <w:fldChar w:fldCharType="separate"/>
            </w:r>
            <w:r w:rsidRPr="00F44358">
              <w:rPr>
                <w:rFonts w:ascii="Times New Roman" w:hAnsi="Times New Roman"/>
                <w:noProof/>
                <w:webHidden/>
                <w:sz w:val="28"/>
              </w:rPr>
              <w:t>18</w:t>
            </w:r>
            <w:r w:rsidRPr="00F44358">
              <w:rPr>
                <w:rFonts w:ascii="Times New Roman" w:hAnsi="Times New Roman"/>
                <w:noProof/>
                <w:webHidden/>
                <w:sz w:val="28"/>
              </w:rPr>
              <w:fldChar w:fldCharType="end"/>
            </w:r>
          </w:hyperlink>
        </w:p>
        <w:p w14:paraId="77EC7629" w14:textId="440F48C6" w:rsidR="00F44358" w:rsidRPr="00F44358" w:rsidRDefault="00F44358">
          <w:pPr>
            <w:pStyle w:val="23"/>
            <w:rPr>
              <w:rFonts w:eastAsiaTheme="minorEastAsia"/>
              <w:noProof/>
              <w:kern w:val="2"/>
              <w:sz w:val="28"/>
              <w:szCs w:val="28"/>
              <w14:ligatures w14:val="standardContextual"/>
            </w:rPr>
          </w:pPr>
          <w:hyperlink w:anchor="_Toc202877417" w:history="1">
            <w:r w:rsidRPr="00F44358">
              <w:rPr>
                <w:rStyle w:val="a8"/>
                <w:noProof/>
                <w:sz w:val="28"/>
                <w:szCs w:val="28"/>
              </w:rPr>
              <w:t>2.1. Личный инструмент конкурсанта</w:t>
            </w:r>
            <w:r w:rsidRPr="00F44358">
              <w:rPr>
                <w:noProof/>
                <w:webHidden/>
                <w:sz w:val="28"/>
                <w:szCs w:val="28"/>
              </w:rPr>
              <w:tab/>
            </w:r>
            <w:r w:rsidRPr="00F44358">
              <w:rPr>
                <w:noProof/>
                <w:webHidden/>
                <w:sz w:val="28"/>
                <w:szCs w:val="28"/>
              </w:rPr>
              <w:fldChar w:fldCharType="begin"/>
            </w:r>
            <w:r w:rsidRPr="00F44358">
              <w:rPr>
                <w:noProof/>
                <w:webHidden/>
                <w:sz w:val="28"/>
                <w:szCs w:val="28"/>
              </w:rPr>
              <w:instrText xml:space="preserve"> PAGEREF _Toc202877417 \h </w:instrText>
            </w:r>
            <w:r w:rsidRPr="00F44358">
              <w:rPr>
                <w:noProof/>
                <w:webHidden/>
                <w:sz w:val="28"/>
                <w:szCs w:val="28"/>
              </w:rPr>
            </w:r>
            <w:r w:rsidRPr="00F44358">
              <w:rPr>
                <w:noProof/>
                <w:webHidden/>
                <w:sz w:val="28"/>
                <w:szCs w:val="28"/>
              </w:rPr>
              <w:fldChar w:fldCharType="separate"/>
            </w:r>
            <w:r w:rsidRPr="00F44358">
              <w:rPr>
                <w:noProof/>
                <w:webHidden/>
                <w:sz w:val="28"/>
                <w:szCs w:val="28"/>
              </w:rPr>
              <w:t>18</w:t>
            </w:r>
            <w:r w:rsidRPr="00F44358">
              <w:rPr>
                <w:noProof/>
                <w:webHidden/>
                <w:sz w:val="28"/>
                <w:szCs w:val="28"/>
              </w:rPr>
              <w:fldChar w:fldCharType="end"/>
            </w:r>
          </w:hyperlink>
        </w:p>
        <w:p w14:paraId="457DEC78" w14:textId="37576933" w:rsidR="00F44358" w:rsidRPr="00F44358" w:rsidRDefault="00F44358">
          <w:pPr>
            <w:pStyle w:val="23"/>
            <w:rPr>
              <w:rFonts w:eastAsiaTheme="minorEastAsia"/>
              <w:noProof/>
              <w:kern w:val="2"/>
              <w:sz w:val="28"/>
              <w:szCs w:val="28"/>
              <w14:ligatures w14:val="standardContextual"/>
            </w:rPr>
          </w:pPr>
          <w:hyperlink w:anchor="_Toc202877418" w:history="1">
            <w:r w:rsidRPr="00F44358">
              <w:rPr>
                <w:rStyle w:val="a8"/>
                <w:noProof/>
                <w:sz w:val="28"/>
                <w:szCs w:val="28"/>
              </w:rPr>
              <w:t>2.2. Материалы, оборудование и инструменты, запрещенные на площадке</w:t>
            </w:r>
            <w:r w:rsidRPr="00F44358">
              <w:rPr>
                <w:noProof/>
                <w:webHidden/>
                <w:sz w:val="28"/>
                <w:szCs w:val="28"/>
              </w:rPr>
              <w:tab/>
            </w:r>
            <w:r w:rsidRPr="00F44358">
              <w:rPr>
                <w:noProof/>
                <w:webHidden/>
                <w:sz w:val="28"/>
                <w:szCs w:val="28"/>
              </w:rPr>
              <w:fldChar w:fldCharType="begin"/>
            </w:r>
            <w:r w:rsidRPr="00F44358">
              <w:rPr>
                <w:noProof/>
                <w:webHidden/>
                <w:sz w:val="28"/>
                <w:szCs w:val="28"/>
              </w:rPr>
              <w:instrText xml:space="preserve"> PAGEREF _Toc202877418 \h </w:instrText>
            </w:r>
            <w:r w:rsidRPr="00F44358">
              <w:rPr>
                <w:noProof/>
                <w:webHidden/>
                <w:sz w:val="28"/>
                <w:szCs w:val="28"/>
              </w:rPr>
            </w:r>
            <w:r w:rsidRPr="00F44358">
              <w:rPr>
                <w:noProof/>
                <w:webHidden/>
                <w:sz w:val="28"/>
                <w:szCs w:val="28"/>
              </w:rPr>
              <w:fldChar w:fldCharType="separate"/>
            </w:r>
            <w:r w:rsidRPr="00F44358">
              <w:rPr>
                <w:noProof/>
                <w:webHidden/>
                <w:sz w:val="28"/>
                <w:szCs w:val="28"/>
              </w:rPr>
              <w:t>18</w:t>
            </w:r>
            <w:r w:rsidRPr="00F44358">
              <w:rPr>
                <w:noProof/>
                <w:webHidden/>
                <w:sz w:val="28"/>
                <w:szCs w:val="28"/>
              </w:rPr>
              <w:fldChar w:fldCharType="end"/>
            </w:r>
          </w:hyperlink>
        </w:p>
        <w:p w14:paraId="0AE58EE4" w14:textId="4DCC1150" w:rsidR="00F44358" w:rsidRPr="00F44358" w:rsidRDefault="00F44358">
          <w:pPr>
            <w:pStyle w:val="11"/>
            <w:rPr>
              <w:rFonts w:ascii="Times New Roman" w:eastAsiaTheme="minorEastAsia" w:hAnsi="Times New Roman"/>
              <w:bCs w:val="0"/>
              <w:noProof/>
              <w:kern w:val="2"/>
              <w:sz w:val="28"/>
              <w:lang w:val="ru-RU" w:eastAsia="ru-RU"/>
              <w14:ligatures w14:val="standardContextual"/>
            </w:rPr>
          </w:pPr>
          <w:hyperlink w:anchor="_Toc202877419" w:history="1">
            <w:r w:rsidRPr="00F44358">
              <w:rPr>
                <w:rStyle w:val="a8"/>
                <w:rFonts w:ascii="Times New Roman" w:hAnsi="Times New Roman"/>
                <w:noProof/>
                <w:sz w:val="28"/>
                <w:lang w:val="ru-RU"/>
              </w:rPr>
              <w:t>3. ПРИЛОЖЕНИЯ</w:t>
            </w:r>
            <w:r w:rsidRPr="00F44358">
              <w:rPr>
                <w:rFonts w:ascii="Times New Roman" w:hAnsi="Times New Roman"/>
                <w:noProof/>
                <w:webHidden/>
                <w:sz w:val="28"/>
              </w:rPr>
              <w:tab/>
            </w:r>
            <w:r w:rsidRPr="00F44358">
              <w:rPr>
                <w:rFonts w:ascii="Times New Roman" w:hAnsi="Times New Roman"/>
                <w:noProof/>
                <w:webHidden/>
                <w:sz w:val="28"/>
              </w:rPr>
              <w:fldChar w:fldCharType="begin"/>
            </w:r>
            <w:r w:rsidRPr="00F44358">
              <w:rPr>
                <w:rFonts w:ascii="Times New Roman" w:hAnsi="Times New Roman"/>
                <w:noProof/>
                <w:webHidden/>
                <w:sz w:val="28"/>
              </w:rPr>
              <w:instrText xml:space="preserve"> PAGEREF _Toc202877419 \h </w:instrText>
            </w:r>
            <w:r w:rsidRPr="00F44358">
              <w:rPr>
                <w:rFonts w:ascii="Times New Roman" w:hAnsi="Times New Roman"/>
                <w:noProof/>
                <w:webHidden/>
                <w:sz w:val="28"/>
              </w:rPr>
            </w:r>
            <w:r w:rsidRPr="00F44358">
              <w:rPr>
                <w:rFonts w:ascii="Times New Roman" w:hAnsi="Times New Roman"/>
                <w:noProof/>
                <w:webHidden/>
                <w:sz w:val="28"/>
              </w:rPr>
              <w:fldChar w:fldCharType="separate"/>
            </w:r>
            <w:r w:rsidRPr="00F44358">
              <w:rPr>
                <w:rFonts w:ascii="Times New Roman" w:hAnsi="Times New Roman"/>
                <w:noProof/>
                <w:webHidden/>
                <w:sz w:val="28"/>
              </w:rPr>
              <w:t>18</w:t>
            </w:r>
            <w:r w:rsidRPr="00F44358">
              <w:rPr>
                <w:rFonts w:ascii="Times New Roman" w:hAnsi="Times New Roman"/>
                <w:noProof/>
                <w:webHidden/>
                <w:sz w:val="28"/>
              </w:rPr>
              <w:fldChar w:fldCharType="end"/>
            </w:r>
          </w:hyperlink>
        </w:p>
        <w:p w14:paraId="323C39D0" w14:textId="23A76565" w:rsidR="00491C5F" w:rsidRPr="00F44358" w:rsidRDefault="00003FE2">
          <w:pPr>
            <w:spacing w:after="0" w:line="360" w:lineRule="auto"/>
            <w:contextualSpacing/>
            <w:jc w:val="both"/>
            <w:rPr>
              <w:rFonts w:ascii="Times New Roman" w:hAnsi="Times New Roman" w:cs="Times New Roman"/>
              <w:sz w:val="28"/>
              <w:szCs w:val="28"/>
            </w:rPr>
          </w:pPr>
          <w:r w:rsidRPr="00F44358">
            <w:rPr>
              <w:rFonts w:ascii="Times New Roman" w:hAnsi="Times New Roman" w:cs="Times New Roman"/>
              <w:b/>
              <w:bCs/>
              <w:sz w:val="28"/>
              <w:szCs w:val="28"/>
            </w:rPr>
            <w:fldChar w:fldCharType="end"/>
          </w:r>
        </w:p>
      </w:sdtContent>
    </w:sdt>
    <w:p w14:paraId="4B82A07A" w14:textId="77777777" w:rsidR="00491C5F" w:rsidRDefault="00491C5F">
      <w:pPr>
        <w:spacing w:after="0" w:line="360" w:lineRule="auto"/>
        <w:contextualSpacing/>
        <w:jc w:val="both"/>
        <w:rPr>
          <w:rFonts w:ascii="Times New Roman" w:hAnsi="Times New Roman" w:cs="Times New Roman"/>
          <w:sz w:val="28"/>
          <w:szCs w:val="28"/>
        </w:rPr>
      </w:pPr>
    </w:p>
    <w:p w14:paraId="6D533FD6" w14:textId="77777777" w:rsidR="00491C5F" w:rsidRDefault="00491C5F">
      <w:pPr>
        <w:spacing w:after="0" w:line="360" w:lineRule="auto"/>
        <w:contextualSpacing/>
        <w:jc w:val="both"/>
        <w:rPr>
          <w:rFonts w:ascii="Times New Roman" w:hAnsi="Times New Roman" w:cs="Times New Roman"/>
          <w:sz w:val="28"/>
          <w:szCs w:val="28"/>
        </w:rPr>
        <w:sectPr w:rsidR="00491C5F">
          <w:pgSz w:w="11906" w:h="16838"/>
          <w:pgMar w:top="1134" w:right="851" w:bottom="1134" w:left="1701" w:header="709" w:footer="709" w:gutter="0"/>
          <w:pgNumType w:start="0"/>
          <w:cols w:space="708"/>
          <w:titlePg/>
          <w:docGrid w:linePitch="360"/>
        </w:sectPr>
      </w:pPr>
    </w:p>
    <w:p w14:paraId="2DC4D494" w14:textId="77777777" w:rsidR="00491C5F" w:rsidRDefault="00003FE2">
      <w:pPr>
        <w:spacing w:after="0" w:line="36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lastRenderedPageBreak/>
        <w:t>ИСПОЛЬЗУЕМЫЕ СОКРАЩЕНИЯ</w:t>
      </w:r>
    </w:p>
    <w:p w14:paraId="731BF187" w14:textId="77777777" w:rsidR="00491C5F" w:rsidRDefault="00003FE2">
      <w:pPr>
        <w:pStyle w:val="aff5"/>
        <w:numPr>
          <w:ilvl w:val="0"/>
          <w:numId w:val="5"/>
        </w:numPr>
        <w:tabs>
          <w:tab w:val="left" w:pos="993"/>
        </w:tabs>
        <w:spacing w:after="0" w:line="360" w:lineRule="auto"/>
        <w:ind w:left="0" w:firstLine="709"/>
        <w:jc w:val="both"/>
        <w:rPr>
          <w:rFonts w:ascii="Times New Roman" w:hAnsi="Times New Roman"/>
          <w:i/>
          <w:iCs/>
          <w:sz w:val="28"/>
          <w:szCs w:val="28"/>
        </w:rPr>
      </w:pPr>
      <w:r>
        <w:rPr>
          <w:rFonts w:ascii="Times New Roman" w:hAnsi="Times New Roman"/>
          <w:i/>
          <w:iCs/>
          <w:sz w:val="28"/>
          <w:szCs w:val="28"/>
        </w:rPr>
        <w:t>Пользователь - Человек с ограничениями жизнедеятельности, использующий протез.</w:t>
      </w:r>
    </w:p>
    <w:p w14:paraId="120DB7FD" w14:textId="77777777" w:rsidR="00491C5F" w:rsidRDefault="00003FE2">
      <w:pPr>
        <w:pStyle w:val="aff5"/>
        <w:numPr>
          <w:ilvl w:val="0"/>
          <w:numId w:val="5"/>
        </w:numPr>
        <w:tabs>
          <w:tab w:val="left" w:pos="993"/>
        </w:tabs>
        <w:spacing w:after="0" w:line="360" w:lineRule="auto"/>
        <w:ind w:left="0" w:firstLine="709"/>
        <w:jc w:val="both"/>
        <w:rPr>
          <w:rFonts w:ascii="Times New Roman" w:hAnsi="Times New Roman"/>
          <w:i/>
          <w:iCs/>
          <w:sz w:val="28"/>
          <w:szCs w:val="28"/>
        </w:rPr>
      </w:pPr>
      <w:r>
        <w:rPr>
          <w:rFonts w:ascii="Times New Roman" w:hAnsi="Times New Roman"/>
          <w:i/>
          <w:iCs/>
          <w:sz w:val="28"/>
          <w:szCs w:val="28"/>
        </w:rPr>
        <w:t>Протез конечности - Устройство, заменяющее частично или полностью отсутствующую и (или) имеющую врожденные дефекты верхнюю или нижнюю конечность и служащее для восполнения косметического и (или) функционального дефекта(</w:t>
      </w:r>
      <w:proofErr w:type="spellStart"/>
      <w:r>
        <w:rPr>
          <w:rFonts w:ascii="Times New Roman" w:hAnsi="Times New Roman"/>
          <w:i/>
          <w:iCs/>
          <w:sz w:val="28"/>
          <w:szCs w:val="28"/>
        </w:rPr>
        <w:t>ов</w:t>
      </w:r>
      <w:proofErr w:type="spellEnd"/>
      <w:r>
        <w:rPr>
          <w:rFonts w:ascii="Times New Roman" w:hAnsi="Times New Roman"/>
          <w:i/>
          <w:iCs/>
          <w:sz w:val="28"/>
          <w:szCs w:val="28"/>
        </w:rPr>
        <w:t>).</w:t>
      </w:r>
    </w:p>
    <w:p w14:paraId="335826C6" w14:textId="77777777" w:rsidR="00491C5F" w:rsidRDefault="00003FE2">
      <w:pPr>
        <w:pStyle w:val="aff5"/>
        <w:numPr>
          <w:ilvl w:val="0"/>
          <w:numId w:val="5"/>
        </w:numPr>
        <w:tabs>
          <w:tab w:val="left" w:pos="993"/>
        </w:tabs>
        <w:spacing w:after="0" w:line="360" w:lineRule="auto"/>
        <w:ind w:left="0" w:firstLine="709"/>
        <w:jc w:val="both"/>
        <w:rPr>
          <w:rFonts w:ascii="Times New Roman" w:hAnsi="Times New Roman"/>
          <w:i/>
          <w:iCs/>
          <w:sz w:val="28"/>
          <w:szCs w:val="28"/>
        </w:rPr>
      </w:pPr>
      <w:r>
        <w:rPr>
          <w:rFonts w:ascii="Times New Roman" w:hAnsi="Times New Roman"/>
          <w:i/>
          <w:iCs/>
          <w:sz w:val="28"/>
          <w:szCs w:val="28"/>
        </w:rPr>
        <w:t>Протез кисти - Протез, замещающий кисть или часть кисти при сохранившихся от одного до четырех пальцев, основной составной частью которого является искусственная кисть.</w:t>
      </w:r>
    </w:p>
    <w:p w14:paraId="57D446CE" w14:textId="77777777" w:rsidR="00491C5F" w:rsidRDefault="00003FE2">
      <w:pPr>
        <w:pStyle w:val="aff5"/>
        <w:numPr>
          <w:ilvl w:val="0"/>
          <w:numId w:val="5"/>
        </w:numPr>
        <w:tabs>
          <w:tab w:val="left" w:pos="993"/>
        </w:tabs>
        <w:spacing w:after="0" w:line="360" w:lineRule="auto"/>
        <w:ind w:left="0" w:firstLine="709"/>
        <w:jc w:val="both"/>
        <w:rPr>
          <w:rFonts w:ascii="Times New Roman" w:hAnsi="Times New Roman"/>
          <w:i/>
          <w:iCs/>
          <w:sz w:val="28"/>
          <w:szCs w:val="28"/>
        </w:rPr>
      </w:pPr>
      <w:proofErr w:type="spellStart"/>
      <w:r>
        <w:rPr>
          <w:rFonts w:ascii="Times New Roman" w:hAnsi="Times New Roman"/>
          <w:i/>
          <w:iCs/>
          <w:sz w:val="28"/>
          <w:szCs w:val="28"/>
        </w:rPr>
        <w:t>Культеприемная</w:t>
      </w:r>
      <w:proofErr w:type="spellEnd"/>
      <w:r>
        <w:rPr>
          <w:rFonts w:ascii="Times New Roman" w:hAnsi="Times New Roman"/>
          <w:i/>
          <w:iCs/>
          <w:sz w:val="28"/>
          <w:szCs w:val="28"/>
        </w:rPr>
        <w:t xml:space="preserve"> гильза — это главный элемент протеза, который изготовляют для каждого пользователя индивидуально. </w:t>
      </w:r>
      <w:r>
        <w:rPr>
          <w:rFonts w:ascii="Segoe UI Symbol" w:hAnsi="Segoe UI Symbol" w:cs="Segoe UI Symbol"/>
          <w:i/>
          <w:iCs/>
          <w:sz w:val="28"/>
          <w:szCs w:val="28"/>
        </w:rPr>
        <w:t>⠀</w:t>
      </w:r>
      <w:r>
        <w:rPr>
          <w:rFonts w:ascii="Times New Roman" w:hAnsi="Times New Roman"/>
          <w:i/>
          <w:iCs/>
          <w:sz w:val="28"/>
          <w:szCs w:val="28"/>
        </w:rPr>
        <w:t xml:space="preserve"> С культи снимается слепок (или производится её трехмерное сканирование), и по нему (либо по 3Д-модели) изготавливают приемную гильзу. </w:t>
      </w:r>
      <w:r>
        <w:rPr>
          <w:rFonts w:ascii="Segoe UI Symbol" w:hAnsi="Segoe UI Symbol" w:cs="Segoe UI Symbol"/>
          <w:i/>
          <w:iCs/>
          <w:sz w:val="28"/>
          <w:szCs w:val="28"/>
        </w:rPr>
        <w:t>⠀</w:t>
      </w:r>
      <w:r>
        <w:rPr>
          <w:rFonts w:ascii="Times New Roman" w:hAnsi="Times New Roman"/>
          <w:i/>
          <w:iCs/>
          <w:sz w:val="28"/>
          <w:szCs w:val="28"/>
        </w:rPr>
        <w:t xml:space="preserve"> </w:t>
      </w:r>
    </w:p>
    <w:p w14:paraId="05AD349E" w14:textId="77777777" w:rsidR="00491C5F" w:rsidRDefault="00003FE2">
      <w:pPr>
        <w:pStyle w:val="aff5"/>
        <w:numPr>
          <w:ilvl w:val="0"/>
          <w:numId w:val="5"/>
        </w:numPr>
        <w:tabs>
          <w:tab w:val="left" w:pos="993"/>
        </w:tabs>
        <w:spacing w:after="0" w:line="360" w:lineRule="auto"/>
        <w:ind w:left="0" w:firstLine="709"/>
        <w:jc w:val="both"/>
        <w:rPr>
          <w:rFonts w:ascii="Times New Roman" w:hAnsi="Times New Roman"/>
          <w:i/>
          <w:iCs/>
          <w:sz w:val="28"/>
          <w:szCs w:val="28"/>
        </w:rPr>
      </w:pPr>
      <w:r>
        <w:rPr>
          <w:rFonts w:ascii="Times New Roman" w:hAnsi="Times New Roman"/>
          <w:i/>
          <w:iCs/>
          <w:sz w:val="28"/>
          <w:szCs w:val="28"/>
        </w:rPr>
        <w:t>Протез с биоэлектрическим управлением (бионический протез) - Протез с внешним источником энергии, в котором для управления исполнительными механизмами используются биоэлектрические потенциалы мышц.</w:t>
      </w:r>
    </w:p>
    <w:p w14:paraId="60C83477" w14:textId="77777777" w:rsidR="00491C5F" w:rsidRDefault="00003FE2">
      <w:pPr>
        <w:pStyle w:val="aff5"/>
        <w:numPr>
          <w:ilvl w:val="0"/>
          <w:numId w:val="5"/>
        </w:numPr>
        <w:tabs>
          <w:tab w:val="left" w:pos="993"/>
        </w:tabs>
        <w:spacing w:after="0" w:line="360" w:lineRule="auto"/>
        <w:ind w:left="0" w:firstLine="709"/>
        <w:jc w:val="both"/>
        <w:rPr>
          <w:rFonts w:ascii="Times New Roman" w:hAnsi="Times New Roman"/>
          <w:i/>
          <w:iCs/>
          <w:sz w:val="28"/>
          <w:szCs w:val="28"/>
        </w:rPr>
      </w:pPr>
      <w:r>
        <w:rPr>
          <w:rFonts w:ascii="Times New Roman" w:hAnsi="Times New Roman"/>
          <w:i/>
          <w:iCs/>
          <w:sz w:val="28"/>
          <w:szCs w:val="28"/>
        </w:rPr>
        <w:t>Протез с внешним источником энергии - Протез, восполняющий форму и внешний вид отсутствующей части верхней конечности, с одновременным восстановлением некоторых ее функций и приводимый в действие за счет внешних источников энергии (в основном электрической).</w:t>
      </w:r>
    </w:p>
    <w:p w14:paraId="7B91935E" w14:textId="77777777" w:rsidR="00491C5F" w:rsidRDefault="00003FE2">
      <w:pPr>
        <w:pStyle w:val="aff5"/>
        <w:numPr>
          <w:ilvl w:val="0"/>
          <w:numId w:val="5"/>
        </w:numPr>
        <w:tabs>
          <w:tab w:val="left" w:pos="993"/>
        </w:tabs>
        <w:spacing w:after="0" w:line="360" w:lineRule="auto"/>
        <w:ind w:left="0" w:firstLine="709"/>
        <w:jc w:val="both"/>
        <w:rPr>
          <w:rFonts w:ascii="Times New Roman" w:hAnsi="Times New Roman"/>
          <w:i/>
          <w:iCs/>
          <w:sz w:val="28"/>
          <w:szCs w:val="28"/>
        </w:rPr>
      </w:pPr>
      <w:r>
        <w:rPr>
          <w:rFonts w:ascii="Times New Roman" w:hAnsi="Times New Roman"/>
          <w:i/>
          <w:iCs/>
          <w:sz w:val="28"/>
          <w:szCs w:val="28"/>
        </w:rPr>
        <w:t>Модуль протеза - Унифицированный по внешним стыкам узел протеза верхней конечности, обеспечивающий прямой монтаж со всей совокупностью узлов или модулей соседних уровней.</w:t>
      </w:r>
    </w:p>
    <w:p w14:paraId="1ACF6AB2" w14:textId="77777777" w:rsidR="00491C5F" w:rsidRDefault="00003FE2">
      <w:pPr>
        <w:pStyle w:val="aff5"/>
        <w:numPr>
          <w:ilvl w:val="0"/>
          <w:numId w:val="5"/>
        </w:numPr>
        <w:tabs>
          <w:tab w:val="left" w:pos="993"/>
        </w:tabs>
        <w:spacing w:after="0" w:line="360" w:lineRule="auto"/>
        <w:ind w:left="0" w:firstLine="709"/>
        <w:jc w:val="both"/>
        <w:rPr>
          <w:rFonts w:ascii="Times New Roman" w:hAnsi="Times New Roman"/>
          <w:i/>
          <w:iCs/>
          <w:sz w:val="28"/>
          <w:szCs w:val="28"/>
        </w:rPr>
      </w:pPr>
      <w:r>
        <w:rPr>
          <w:rFonts w:ascii="Times New Roman" w:hAnsi="Times New Roman"/>
          <w:i/>
          <w:iCs/>
          <w:sz w:val="28"/>
          <w:szCs w:val="28"/>
        </w:rPr>
        <w:t>Узел протеза - Сборочная единица, имеющая определенное функциональное назначение в конструкции протеза.</w:t>
      </w:r>
    </w:p>
    <w:p w14:paraId="223CF7B9" w14:textId="77777777" w:rsidR="00491C5F" w:rsidRDefault="00003FE2">
      <w:pPr>
        <w:pStyle w:val="aff5"/>
        <w:numPr>
          <w:ilvl w:val="0"/>
          <w:numId w:val="5"/>
        </w:numPr>
        <w:tabs>
          <w:tab w:val="left" w:pos="993"/>
        </w:tabs>
        <w:spacing w:after="0" w:line="360" w:lineRule="auto"/>
        <w:ind w:left="0" w:firstLine="709"/>
        <w:jc w:val="both"/>
        <w:rPr>
          <w:rFonts w:ascii="Times New Roman" w:hAnsi="Times New Roman"/>
          <w:i/>
          <w:iCs/>
          <w:sz w:val="28"/>
          <w:szCs w:val="28"/>
        </w:rPr>
      </w:pPr>
      <w:r>
        <w:rPr>
          <w:rFonts w:ascii="Times New Roman" w:hAnsi="Times New Roman"/>
          <w:i/>
          <w:iCs/>
          <w:sz w:val="28"/>
          <w:szCs w:val="28"/>
        </w:rPr>
        <w:t>Культя́ конечности — часть конечности, остающаяся после ампутации, травмы или обусловленная врожденным пороком развития.</w:t>
      </w:r>
    </w:p>
    <w:p w14:paraId="17F82B82" w14:textId="77777777" w:rsidR="00491C5F" w:rsidRDefault="00003FE2">
      <w:pPr>
        <w:pStyle w:val="aff5"/>
        <w:numPr>
          <w:ilvl w:val="0"/>
          <w:numId w:val="5"/>
        </w:numPr>
        <w:tabs>
          <w:tab w:val="left" w:pos="993"/>
        </w:tabs>
        <w:spacing w:after="0" w:line="360" w:lineRule="auto"/>
        <w:ind w:left="0" w:firstLine="709"/>
        <w:jc w:val="both"/>
        <w:rPr>
          <w:rFonts w:ascii="Times New Roman" w:hAnsi="Times New Roman"/>
          <w:i/>
          <w:iCs/>
          <w:sz w:val="28"/>
          <w:szCs w:val="28"/>
        </w:rPr>
      </w:pPr>
      <w:r>
        <w:rPr>
          <w:rFonts w:ascii="Times New Roman" w:hAnsi="Times New Roman"/>
          <w:i/>
          <w:iCs/>
          <w:sz w:val="28"/>
          <w:szCs w:val="28"/>
        </w:rPr>
        <w:t>ОС – Обратная связь.</w:t>
      </w:r>
    </w:p>
    <w:p w14:paraId="26A9CFA7" w14:textId="77777777" w:rsidR="00491C5F" w:rsidRDefault="00003FE2">
      <w:pPr>
        <w:pStyle w:val="aff5"/>
        <w:numPr>
          <w:ilvl w:val="0"/>
          <w:numId w:val="5"/>
        </w:numPr>
        <w:tabs>
          <w:tab w:val="left" w:pos="993"/>
        </w:tabs>
        <w:spacing w:after="0" w:line="360" w:lineRule="auto"/>
        <w:ind w:left="0" w:firstLine="709"/>
        <w:jc w:val="both"/>
        <w:rPr>
          <w:rFonts w:ascii="Times New Roman" w:hAnsi="Times New Roman"/>
          <w:i/>
          <w:iCs/>
          <w:sz w:val="28"/>
          <w:szCs w:val="28"/>
        </w:rPr>
      </w:pPr>
      <w:r>
        <w:rPr>
          <w:rFonts w:ascii="Times New Roman" w:hAnsi="Times New Roman"/>
          <w:i/>
          <w:iCs/>
          <w:sz w:val="28"/>
          <w:szCs w:val="28"/>
        </w:rPr>
        <w:lastRenderedPageBreak/>
        <w:t xml:space="preserve">ЭМГ – </w:t>
      </w:r>
      <w:proofErr w:type="spellStart"/>
      <w:r>
        <w:rPr>
          <w:rFonts w:ascii="Times New Roman" w:hAnsi="Times New Roman"/>
          <w:i/>
          <w:iCs/>
          <w:sz w:val="28"/>
          <w:szCs w:val="28"/>
        </w:rPr>
        <w:t>Электромиографический</w:t>
      </w:r>
      <w:proofErr w:type="spellEnd"/>
      <w:r>
        <w:rPr>
          <w:rFonts w:ascii="Times New Roman" w:hAnsi="Times New Roman"/>
          <w:i/>
          <w:iCs/>
          <w:sz w:val="28"/>
          <w:szCs w:val="28"/>
        </w:rPr>
        <w:t>.</w:t>
      </w:r>
    </w:p>
    <w:p w14:paraId="5B9000B3" w14:textId="77777777" w:rsidR="00491C5F" w:rsidRDefault="00003FE2">
      <w:pPr>
        <w:pStyle w:val="aff5"/>
        <w:numPr>
          <w:ilvl w:val="0"/>
          <w:numId w:val="5"/>
        </w:numPr>
        <w:tabs>
          <w:tab w:val="left" w:pos="993"/>
        </w:tabs>
        <w:spacing w:after="0" w:line="360" w:lineRule="auto"/>
        <w:ind w:left="0" w:firstLine="709"/>
        <w:jc w:val="both"/>
        <w:rPr>
          <w:rFonts w:ascii="Times New Roman" w:hAnsi="Times New Roman"/>
          <w:i/>
          <w:iCs/>
          <w:sz w:val="28"/>
          <w:szCs w:val="28"/>
        </w:rPr>
      </w:pPr>
      <w:r>
        <w:rPr>
          <w:rFonts w:ascii="Times New Roman" w:hAnsi="Times New Roman"/>
          <w:i/>
          <w:iCs/>
          <w:sz w:val="28"/>
          <w:szCs w:val="28"/>
        </w:rPr>
        <w:t>ПОИ – Протезно-ортопедическое изделие.</w:t>
      </w:r>
    </w:p>
    <w:p w14:paraId="3E77B45C" w14:textId="77777777" w:rsidR="00491C5F" w:rsidRDefault="00003FE2">
      <w:pPr>
        <w:pStyle w:val="aff5"/>
        <w:numPr>
          <w:ilvl w:val="0"/>
          <w:numId w:val="5"/>
        </w:numPr>
        <w:tabs>
          <w:tab w:val="left" w:pos="993"/>
        </w:tabs>
        <w:spacing w:after="0" w:line="360" w:lineRule="auto"/>
        <w:ind w:left="0" w:firstLine="709"/>
        <w:jc w:val="both"/>
        <w:rPr>
          <w:rFonts w:ascii="Times New Roman" w:hAnsi="Times New Roman"/>
          <w:i/>
          <w:iCs/>
          <w:sz w:val="28"/>
          <w:szCs w:val="28"/>
        </w:rPr>
      </w:pPr>
      <w:r>
        <w:rPr>
          <w:rFonts w:ascii="Times New Roman" w:hAnsi="Times New Roman"/>
          <w:i/>
          <w:iCs/>
          <w:sz w:val="28"/>
          <w:szCs w:val="28"/>
        </w:rPr>
        <w:t xml:space="preserve">FDM-принтер – 3D принтер, работающий по технологии </w:t>
      </w:r>
      <w:proofErr w:type="spellStart"/>
      <w:r>
        <w:rPr>
          <w:rFonts w:ascii="Times New Roman" w:hAnsi="Times New Roman"/>
          <w:i/>
          <w:iCs/>
          <w:sz w:val="28"/>
          <w:szCs w:val="28"/>
        </w:rPr>
        <w:t>fused</w:t>
      </w:r>
      <w:proofErr w:type="spellEnd"/>
      <w:r>
        <w:rPr>
          <w:rFonts w:ascii="Times New Roman" w:hAnsi="Times New Roman"/>
          <w:i/>
          <w:iCs/>
          <w:sz w:val="28"/>
          <w:szCs w:val="28"/>
        </w:rPr>
        <w:t xml:space="preserve"> </w:t>
      </w:r>
      <w:proofErr w:type="spellStart"/>
      <w:r>
        <w:rPr>
          <w:rFonts w:ascii="Times New Roman" w:hAnsi="Times New Roman"/>
          <w:i/>
          <w:iCs/>
          <w:sz w:val="28"/>
          <w:szCs w:val="28"/>
        </w:rPr>
        <w:t>deposition</w:t>
      </w:r>
      <w:proofErr w:type="spellEnd"/>
      <w:r>
        <w:rPr>
          <w:rFonts w:ascii="Times New Roman" w:hAnsi="Times New Roman"/>
          <w:i/>
          <w:iCs/>
          <w:sz w:val="28"/>
          <w:szCs w:val="28"/>
        </w:rPr>
        <w:t xml:space="preserve"> </w:t>
      </w:r>
      <w:proofErr w:type="spellStart"/>
      <w:r>
        <w:rPr>
          <w:rFonts w:ascii="Times New Roman" w:hAnsi="Times New Roman"/>
          <w:i/>
          <w:iCs/>
          <w:sz w:val="28"/>
          <w:szCs w:val="28"/>
        </w:rPr>
        <w:t>modeling</w:t>
      </w:r>
      <w:proofErr w:type="spellEnd"/>
      <w:r>
        <w:rPr>
          <w:rFonts w:ascii="Times New Roman" w:hAnsi="Times New Roman"/>
          <w:i/>
          <w:iCs/>
          <w:sz w:val="28"/>
          <w:szCs w:val="28"/>
        </w:rPr>
        <w:t xml:space="preserve"> (моделирование методом послойного наплавления).</w:t>
      </w:r>
    </w:p>
    <w:p w14:paraId="114F0564" w14:textId="77777777" w:rsidR="00491C5F" w:rsidRDefault="00003FE2">
      <w:pPr>
        <w:pStyle w:val="aff5"/>
        <w:numPr>
          <w:ilvl w:val="0"/>
          <w:numId w:val="5"/>
        </w:numPr>
        <w:tabs>
          <w:tab w:val="left" w:pos="993"/>
        </w:tabs>
        <w:spacing w:after="0" w:line="360" w:lineRule="auto"/>
        <w:ind w:left="0" w:firstLine="709"/>
        <w:jc w:val="both"/>
        <w:rPr>
          <w:rFonts w:ascii="Times New Roman" w:hAnsi="Times New Roman"/>
          <w:i/>
          <w:iCs/>
          <w:sz w:val="28"/>
          <w:szCs w:val="28"/>
        </w:rPr>
      </w:pPr>
      <w:r>
        <w:rPr>
          <w:rFonts w:ascii="Times New Roman" w:hAnsi="Times New Roman"/>
          <w:i/>
          <w:iCs/>
          <w:sz w:val="28"/>
          <w:szCs w:val="28"/>
        </w:rPr>
        <w:t>САПР – Система автоматизированного проектирования.</w:t>
      </w:r>
    </w:p>
    <w:p w14:paraId="1F8E8A3F" w14:textId="77777777" w:rsidR="00491C5F" w:rsidRDefault="00003FE2">
      <w:pPr>
        <w:spacing w:after="0" w:line="360" w:lineRule="auto"/>
        <w:contextualSpacing/>
        <w:rPr>
          <w:rFonts w:ascii="Times New Roman" w:hAnsi="Times New Roman" w:cs="Times New Roman"/>
        </w:rPr>
      </w:pPr>
      <w:bookmarkStart w:id="0" w:name="_Toc450204622"/>
      <w:r>
        <w:rPr>
          <w:rFonts w:ascii="Times New Roman" w:hAnsi="Times New Roman" w:cs="Times New Roman"/>
        </w:rPr>
        <w:br w:type="page"/>
      </w:r>
      <w:bookmarkEnd w:id="0"/>
    </w:p>
    <w:p w14:paraId="3A5A6037" w14:textId="77777777" w:rsidR="00491C5F" w:rsidRDefault="00003FE2">
      <w:pPr>
        <w:pStyle w:val="1"/>
      </w:pPr>
      <w:bookmarkStart w:id="1" w:name="_Toc142037183"/>
      <w:bookmarkStart w:id="2" w:name="_Toc202877408"/>
      <w:r>
        <w:lastRenderedPageBreak/>
        <w:t>1. ОСНОВНЫЕ ТРЕБОВАНИЯ КОМПЕТЕНЦИИ</w:t>
      </w:r>
      <w:bookmarkEnd w:id="1"/>
      <w:bookmarkEnd w:id="2"/>
    </w:p>
    <w:p w14:paraId="3829E2D7" w14:textId="77777777" w:rsidR="00491C5F" w:rsidRDefault="00003FE2">
      <w:pPr>
        <w:pStyle w:val="2"/>
      </w:pPr>
      <w:bookmarkStart w:id="3" w:name="_Toc142037184"/>
      <w:bookmarkStart w:id="4" w:name="_Toc202877409"/>
      <w:r>
        <w:t>1.1. ОБЩИЕ СВЕДЕНИЯ О ТРЕБОВАНИЯХ КОМПЕТЕНЦИИ</w:t>
      </w:r>
      <w:bookmarkEnd w:id="3"/>
      <w:bookmarkEnd w:id="4"/>
    </w:p>
    <w:p w14:paraId="39F0292C" w14:textId="77777777" w:rsidR="00491C5F" w:rsidRDefault="00003FE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Требования компетенции (ТК) «Проектирование и изготовление протезов и ортезов» </w:t>
      </w:r>
      <w:bookmarkStart w:id="5" w:name="_Hlk123050441"/>
      <w:r>
        <w:rPr>
          <w:rFonts w:ascii="Times New Roman" w:hAnsi="Times New Roman" w:cs="Times New Roman"/>
          <w:sz w:val="28"/>
          <w:szCs w:val="28"/>
        </w:rPr>
        <w:t>определяют знания, умения, навыки и трудовые функции</w:t>
      </w:r>
      <w:bookmarkEnd w:id="5"/>
      <w:r>
        <w:rPr>
          <w:rFonts w:ascii="Times New Roman" w:hAnsi="Times New Roman" w:cs="Times New Roman"/>
          <w:sz w:val="28"/>
          <w:szCs w:val="28"/>
        </w:rPr>
        <w:t>, которые лежат в основе наиболее актуальных требований работодателей отрасли.</w:t>
      </w:r>
    </w:p>
    <w:p w14:paraId="4D68595F" w14:textId="77777777" w:rsidR="00491C5F" w:rsidRDefault="00003FE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w:t>
      </w:r>
    </w:p>
    <w:p w14:paraId="373969EE" w14:textId="77777777" w:rsidR="00491C5F" w:rsidRDefault="00003FE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30A18FD3" w14:textId="77777777" w:rsidR="00491C5F" w:rsidRDefault="00003FE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соревнованиях по компетенции проверка знаний, умений, навыков и трудовых функций осуществляется посредством оценки выполнения практической работы.</w:t>
      </w:r>
    </w:p>
    <w:p w14:paraId="41176C9E" w14:textId="77777777" w:rsidR="00491C5F" w:rsidRDefault="00003FE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19EF781B" w14:textId="77777777" w:rsidR="00491C5F" w:rsidRDefault="00003FE2">
      <w:pPr>
        <w:pStyle w:val="2"/>
        <w:pageBreakBefore/>
        <w:rPr>
          <w:lang w:val="ru-RU"/>
        </w:rPr>
      </w:pPr>
      <w:bookmarkStart w:id="6" w:name="_Toc78885652"/>
      <w:bookmarkStart w:id="7" w:name="_Toc142037185"/>
      <w:bookmarkStart w:id="8" w:name="_Toc202877410"/>
      <w:r>
        <w:rPr>
          <w:lang w:val="ru-RU"/>
        </w:rPr>
        <w:lastRenderedPageBreak/>
        <w:t>1.</w:t>
      </w:r>
      <w:bookmarkEnd w:id="6"/>
      <w:r>
        <w:rPr>
          <w:lang w:val="ru-RU"/>
        </w:rPr>
        <w:t>2. ПЕРЕЧЕНЬ ПРОФЕССИОНАЛЬНЫХ ЗАДАЧ СПЕЦИАЛИСТА ПО КОМПЕТЕНЦИИ «</w:t>
      </w:r>
      <w:r>
        <w:rPr>
          <w:szCs w:val="28"/>
          <w:lang w:val="ru-RU"/>
        </w:rPr>
        <w:t>Проектирование и изготовление протезов и ортезов</w:t>
      </w:r>
      <w:r>
        <w:rPr>
          <w:lang w:val="ru-RU"/>
        </w:rPr>
        <w:t>»</w:t>
      </w:r>
      <w:bookmarkEnd w:id="7"/>
      <w:bookmarkEnd w:id="8"/>
    </w:p>
    <w:p w14:paraId="12DF611A" w14:textId="77777777" w:rsidR="00491C5F" w:rsidRDefault="00003FE2">
      <w:pPr>
        <w:spacing w:after="0" w:line="360" w:lineRule="auto"/>
        <w:contextualSpacing/>
        <w:jc w:val="right"/>
        <w:rPr>
          <w:rFonts w:ascii="Times New Roman" w:hAnsi="Times New Roman" w:cs="Times New Roman"/>
          <w:i/>
          <w:iCs/>
          <w:sz w:val="28"/>
          <w:szCs w:val="28"/>
        </w:rPr>
      </w:pPr>
      <w:r>
        <w:rPr>
          <w:rFonts w:ascii="Times New Roman" w:hAnsi="Times New Roman" w:cs="Times New Roman"/>
          <w:i/>
          <w:iCs/>
          <w:sz w:val="28"/>
          <w:szCs w:val="28"/>
        </w:rPr>
        <w:t>Таблица №1</w:t>
      </w:r>
    </w:p>
    <w:p w14:paraId="1E9CEC41" w14:textId="77777777" w:rsidR="00491C5F" w:rsidRDefault="00003FE2">
      <w:pPr>
        <w:spacing w:after="0" w:line="36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Перечень профессиональных задач специалиста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
        <w:gridCol w:w="6236"/>
        <w:gridCol w:w="2119"/>
      </w:tblGrid>
      <w:tr w:rsidR="00491C5F" w14:paraId="432B9C55" w14:textId="77777777">
        <w:trPr>
          <w:jc w:val="center"/>
        </w:trPr>
        <w:tc>
          <w:tcPr>
            <w:tcW w:w="529" w:type="pct"/>
            <w:shd w:val="clear" w:color="auto" w:fill="92D050"/>
            <w:vAlign w:val="center"/>
          </w:tcPr>
          <w:p w14:paraId="052029DF" w14:textId="77777777" w:rsidR="00491C5F" w:rsidRDefault="00003FE2">
            <w:pPr>
              <w:spacing w:after="0" w:line="276" w:lineRule="auto"/>
              <w:contextualSpacing/>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 п/п</w:t>
            </w:r>
          </w:p>
        </w:tc>
        <w:tc>
          <w:tcPr>
            <w:tcW w:w="3337" w:type="pct"/>
            <w:shd w:val="clear" w:color="auto" w:fill="92D050"/>
            <w:vAlign w:val="center"/>
          </w:tcPr>
          <w:p w14:paraId="3DF30297" w14:textId="77777777" w:rsidR="00491C5F" w:rsidRDefault="00003FE2">
            <w:pPr>
              <w:spacing w:after="0" w:line="276" w:lineRule="auto"/>
              <w:contextualSpacing/>
              <w:jc w:val="center"/>
              <w:rPr>
                <w:rFonts w:ascii="Times New Roman" w:hAnsi="Times New Roman" w:cs="Times New Roman"/>
                <w:b/>
                <w:bCs/>
                <w:color w:val="FFFFFF" w:themeColor="background1"/>
                <w:sz w:val="24"/>
                <w:szCs w:val="24"/>
                <w:highlight w:val="green"/>
              </w:rPr>
            </w:pPr>
            <w:r>
              <w:rPr>
                <w:rFonts w:ascii="Times New Roman" w:hAnsi="Times New Roman" w:cs="Times New Roman"/>
                <w:b/>
                <w:bCs/>
                <w:color w:val="FFFFFF" w:themeColor="background1"/>
                <w:sz w:val="24"/>
                <w:szCs w:val="24"/>
              </w:rPr>
              <w:t>Раздел</w:t>
            </w:r>
          </w:p>
        </w:tc>
        <w:tc>
          <w:tcPr>
            <w:tcW w:w="1134" w:type="pct"/>
            <w:shd w:val="clear" w:color="auto" w:fill="92D050"/>
            <w:vAlign w:val="center"/>
          </w:tcPr>
          <w:p w14:paraId="2EB725A3" w14:textId="77777777" w:rsidR="00491C5F" w:rsidRDefault="00003FE2">
            <w:pPr>
              <w:spacing w:after="0" w:line="276" w:lineRule="auto"/>
              <w:contextualSpacing/>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Важность в %</w:t>
            </w:r>
          </w:p>
        </w:tc>
      </w:tr>
      <w:tr w:rsidR="00491C5F" w14:paraId="525ECD78" w14:textId="77777777">
        <w:trPr>
          <w:jc w:val="center"/>
        </w:trPr>
        <w:tc>
          <w:tcPr>
            <w:tcW w:w="529" w:type="pct"/>
            <w:shd w:val="clear" w:color="auto" w:fill="BFBFBF" w:themeFill="background1" w:themeFillShade="BF"/>
            <w:vAlign w:val="center"/>
          </w:tcPr>
          <w:p w14:paraId="7B19329B" w14:textId="77777777" w:rsidR="00491C5F" w:rsidRDefault="00003FE2">
            <w:pPr>
              <w:spacing w:after="0" w:line="276"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337" w:type="pct"/>
            <w:shd w:val="clear" w:color="auto" w:fill="auto"/>
            <w:vAlign w:val="center"/>
          </w:tcPr>
          <w:p w14:paraId="10B75A53" w14:textId="77777777" w:rsidR="00491C5F" w:rsidRDefault="00003FE2">
            <w:pPr>
              <w:spacing w:after="0" w:line="276"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Подготовка процессов изготовления протеза верхней конечности.</w:t>
            </w:r>
          </w:p>
        </w:tc>
        <w:tc>
          <w:tcPr>
            <w:tcW w:w="1134" w:type="pct"/>
            <w:shd w:val="clear" w:color="auto" w:fill="auto"/>
            <w:vAlign w:val="center"/>
          </w:tcPr>
          <w:p w14:paraId="6510D8EC" w14:textId="77777777" w:rsidR="00491C5F" w:rsidRDefault="00003FE2">
            <w:pPr>
              <w:spacing w:after="0" w:line="276"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40</w:t>
            </w:r>
          </w:p>
        </w:tc>
      </w:tr>
      <w:tr w:rsidR="00491C5F" w14:paraId="0673D0BF" w14:textId="77777777">
        <w:trPr>
          <w:jc w:val="center"/>
        </w:trPr>
        <w:tc>
          <w:tcPr>
            <w:tcW w:w="529" w:type="pct"/>
            <w:vMerge w:val="restart"/>
            <w:shd w:val="clear" w:color="auto" w:fill="BFBFBF" w:themeFill="background1" w:themeFillShade="BF"/>
            <w:vAlign w:val="center"/>
          </w:tcPr>
          <w:p w14:paraId="19FD587A" w14:textId="77777777" w:rsidR="00491C5F" w:rsidRDefault="00491C5F">
            <w:pPr>
              <w:spacing w:after="0" w:line="276" w:lineRule="auto"/>
              <w:contextualSpacing/>
              <w:jc w:val="center"/>
              <w:rPr>
                <w:rFonts w:ascii="Times New Roman" w:hAnsi="Times New Roman" w:cs="Times New Roman"/>
                <w:sz w:val="24"/>
                <w:szCs w:val="24"/>
              </w:rPr>
            </w:pPr>
          </w:p>
        </w:tc>
        <w:tc>
          <w:tcPr>
            <w:tcW w:w="3337" w:type="pct"/>
            <w:shd w:val="clear" w:color="auto" w:fill="auto"/>
            <w:vAlign w:val="center"/>
          </w:tcPr>
          <w:p w14:paraId="2737F8AB" w14:textId="77777777" w:rsidR="00491C5F" w:rsidRDefault="00003FE2">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-Специалист должен знать:</w:t>
            </w:r>
          </w:p>
          <w:p w14:paraId="294B8260" w14:textId="77777777" w:rsidR="00491C5F" w:rsidRDefault="00003FE2">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Строение и функции организма человека, его костная, мышечная, нервная, кровеносная, дыхательная, пищеварительная и выделительная системы; строение опорно-двигательного аппарата человека; характер движения суставов конечностей, работа мышечно-связочного аппарата; понятия о деформациях: врожденные и статические деформации, сколиоз, деформации стоп, травматические деформации, грыжи и опухоли внутренних органов</w:t>
            </w:r>
          </w:p>
          <w:p w14:paraId="50D576F0" w14:textId="77777777" w:rsidR="00491C5F" w:rsidRDefault="00003FE2">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Основы биомеханики движения человека; правила антропометрических измерений пациента</w:t>
            </w:r>
          </w:p>
          <w:p w14:paraId="2840BBC4" w14:textId="77777777" w:rsidR="00491C5F" w:rsidRDefault="00003FE2">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Виды основных конструкционных и сырьевых, металлических и неметаллических материалов; классификация, свойства, маркировка и область применения конструкционных материалов, принципы их выбора для применения в производстве; особенности строения, назначения и свойства различных материалов; виды обработки различных материалов; требования к качеству обработки деталей; виды износа деталей и узлов; классификация, свойства и область применения сырьевых материалов; требования техники безопасности при хранении и использовании различных материалов</w:t>
            </w:r>
          </w:p>
          <w:p w14:paraId="56701B3A" w14:textId="77777777" w:rsidR="00491C5F" w:rsidRDefault="00003FE2">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Правила изготовления моделей протеза верхней конечности, правила снятия мерок для их изготовления</w:t>
            </w:r>
          </w:p>
          <w:p w14:paraId="25D175C9" w14:textId="77777777" w:rsidR="00491C5F" w:rsidRDefault="00003FE2">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Способы изготовления приемных гильз для протеза верхней конечности</w:t>
            </w:r>
          </w:p>
          <w:p w14:paraId="6FA06134" w14:textId="77777777" w:rsidR="00491C5F" w:rsidRDefault="00003FE2">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Способы трехмерного сканирования и компьютерного моделирования </w:t>
            </w:r>
            <w:proofErr w:type="spellStart"/>
            <w:r>
              <w:rPr>
                <w:rFonts w:ascii="Times New Roman" w:hAnsi="Times New Roman" w:cs="Times New Roman"/>
                <w:sz w:val="24"/>
                <w:szCs w:val="24"/>
              </w:rPr>
              <w:t>культеприемных</w:t>
            </w:r>
            <w:proofErr w:type="spellEnd"/>
            <w:r>
              <w:rPr>
                <w:rFonts w:ascii="Times New Roman" w:hAnsi="Times New Roman" w:cs="Times New Roman"/>
                <w:sz w:val="24"/>
                <w:szCs w:val="24"/>
              </w:rPr>
              <w:t xml:space="preserve"> гильз</w:t>
            </w:r>
          </w:p>
          <w:p w14:paraId="76BE0924" w14:textId="77777777" w:rsidR="00491C5F" w:rsidRDefault="00003FE2">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Требования охраны труда; пожарной безопасности; фактические или потенциальные последствия собственной деятельности (или бездействия) и их влияние на уровень безопасности труда; порядок хранения и использования средств индивидуальной защиты</w:t>
            </w:r>
          </w:p>
          <w:p w14:paraId="737190A7" w14:textId="77777777" w:rsidR="00491C5F" w:rsidRDefault="00003FE2">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Устройство, назначение, правила применения рабочего, контрольно-измерительного инструмента. Терминология и единицы измерения величин в соответствии с действующими стандартами и международной системой единиц СИ</w:t>
            </w:r>
          </w:p>
        </w:tc>
        <w:tc>
          <w:tcPr>
            <w:tcW w:w="1134" w:type="pct"/>
            <w:vMerge w:val="restart"/>
            <w:shd w:val="clear" w:color="auto" w:fill="auto"/>
            <w:vAlign w:val="center"/>
          </w:tcPr>
          <w:p w14:paraId="66C74A21" w14:textId="77777777" w:rsidR="00491C5F" w:rsidRDefault="00491C5F">
            <w:pPr>
              <w:spacing w:after="0" w:line="276" w:lineRule="auto"/>
              <w:contextualSpacing/>
              <w:jc w:val="center"/>
              <w:rPr>
                <w:rFonts w:ascii="Times New Roman" w:hAnsi="Times New Roman" w:cs="Times New Roman"/>
                <w:sz w:val="24"/>
                <w:szCs w:val="24"/>
              </w:rPr>
            </w:pPr>
          </w:p>
        </w:tc>
      </w:tr>
      <w:tr w:rsidR="00491C5F" w14:paraId="55064ABB" w14:textId="77777777">
        <w:trPr>
          <w:jc w:val="center"/>
        </w:trPr>
        <w:tc>
          <w:tcPr>
            <w:tcW w:w="529" w:type="pct"/>
            <w:vMerge/>
            <w:shd w:val="clear" w:color="auto" w:fill="BFBFBF" w:themeFill="background1" w:themeFillShade="BF"/>
            <w:vAlign w:val="center"/>
          </w:tcPr>
          <w:p w14:paraId="241BF36C" w14:textId="77777777" w:rsidR="00491C5F" w:rsidRDefault="00491C5F">
            <w:pPr>
              <w:spacing w:after="0" w:line="276" w:lineRule="auto"/>
              <w:contextualSpacing/>
              <w:jc w:val="center"/>
              <w:rPr>
                <w:rFonts w:ascii="Times New Roman" w:hAnsi="Times New Roman" w:cs="Times New Roman"/>
                <w:sz w:val="24"/>
                <w:szCs w:val="24"/>
              </w:rPr>
            </w:pPr>
          </w:p>
        </w:tc>
        <w:tc>
          <w:tcPr>
            <w:tcW w:w="3337" w:type="pct"/>
            <w:shd w:val="clear" w:color="auto" w:fill="auto"/>
            <w:vAlign w:val="center"/>
          </w:tcPr>
          <w:p w14:paraId="5F564D60" w14:textId="77777777" w:rsidR="00491C5F" w:rsidRDefault="00003FE2">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-Специалист должен уметь:</w:t>
            </w:r>
          </w:p>
          <w:p w14:paraId="0CE33F3C" w14:textId="77777777" w:rsidR="00491C5F" w:rsidRDefault="00003FE2">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Выполнять работы по трехмерному сканированию и компьютерному моделированию </w:t>
            </w:r>
            <w:proofErr w:type="spellStart"/>
            <w:r>
              <w:rPr>
                <w:rFonts w:ascii="Times New Roman" w:hAnsi="Times New Roman" w:cs="Times New Roman"/>
                <w:sz w:val="24"/>
                <w:szCs w:val="24"/>
              </w:rPr>
              <w:t>культеприемных</w:t>
            </w:r>
            <w:proofErr w:type="spellEnd"/>
            <w:r>
              <w:rPr>
                <w:rFonts w:ascii="Times New Roman" w:hAnsi="Times New Roman" w:cs="Times New Roman"/>
                <w:sz w:val="24"/>
                <w:szCs w:val="24"/>
              </w:rPr>
              <w:t xml:space="preserve"> гильз</w:t>
            </w:r>
          </w:p>
          <w:p w14:paraId="04FD8EBB" w14:textId="77777777" w:rsidR="00491C5F" w:rsidRDefault="00003FE2">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Изготавливать приемные гильзы и собирать протез верхней конечности из комплектующих, деталей и узлов</w:t>
            </w:r>
          </w:p>
          <w:p w14:paraId="0E595CAD" w14:textId="77777777" w:rsidR="00491C5F" w:rsidRDefault="00003FE2">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Выбирать и расшифровывать марки конструкционных материалов и подбирать способы и режимы обработки материалов для изготовления различных деталей</w:t>
            </w:r>
          </w:p>
          <w:p w14:paraId="154509EE" w14:textId="77777777" w:rsidR="00491C5F" w:rsidRDefault="00003FE2">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Применять требования нормативных документов к основным видам протезов верхних конечностей</w:t>
            </w:r>
          </w:p>
          <w:p w14:paraId="149AA1F7" w14:textId="77777777" w:rsidR="00491C5F" w:rsidRDefault="00003FE2">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Эксплуатировать специализированное технологическое оборудование и инструмент</w:t>
            </w:r>
          </w:p>
        </w:tc>
        <w:tc>
          <w:tcPr>
            <w:tcW w:w="1134" w:type="pct"/>
            <w:vMerge/>
            <w:shd w:val="clear" w:color="auto" w:fill="auto"/>
            <w:vAlign w:val="center"/>
          </w:tcPr>
          <w:p w14:paraId="0B44448B" w14:textId="77777777" w:rsidR="00491C5F" w:rsidRDefault="00491C5F">
            <w:pPr>
              <w:spacing w:after="0" w:line="276" w:lineRule="auto"/>
              <w:contextualSpacing/>
              <w:jc w:val="center"/>
              <w:rPr>
                <w:rFonts w:ascii="Times New Roman" w:hAnsi="Times New Roman" w:cs="Times New Roman"/>
                <w:sz w:val="24"/>
                <w:szCs w:val="24"/>
              </w:rPr>
            </w:pPr>
          </w:p>
        </w:tc>
      </w:tr>
      <w:tr w:rsidR="00491C5F" w14:paraId="79F7EF6A" w14:textId="77777777">
        <w:trPr>
          <w:trHeight w:val="170"/>
          <w:jc w:val="center"/>
        </w:trPr>
        <w:tc>
          <w:tcPr>
            <w:tcW w:w="529" w:type="pct"/>
            <w:shd w:val="clear" w:color="auto" w:fill="BFBFBF" w:themeFill="background1" w:themeFillShade="BF"/>
            <w:vAlign w:val="center"/>
          </w:tcPr>
          <w:p w14:paraId="6D6DD7A6" w14:textId="77777777" w:rsidR="00491C5F" w:rsidRDefault="00003FE2">
            <w:pPr>
              <w:spacing w:after="0" w:line="276"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3337" w:type="pct"/>
            <w:shd w:val="clear" w:color="auto" w:fill="auto"/>
            <w:vAlign w:val="center"/>
          </w:tcPr>
          <w:p w14:paraId="29F6F4D7" w14:textId="77777777" w:rsidR="00491C5F" w:rsidRDefault="00003FE2">
            <w:pPr>
              <w:spacing w:after="0" w:line="276"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Изготовление протеза верхней конечности</w:t>
            </w:r>
          </w:p>
        </w:tc>
        <w:tc>
          <w:tcPr>
            <w:tcW w:w="1134" w:type="pct"/>
            <w:shd w:val="clear" w:color="auto" w:fill="auto"/>
            <w:vAlign w:val="center"/>
          </w:tcPr>
          <w:p w14:paraId="021BA790" w14:textId="77777777" w:rsidR="00491C5F" w:rsidRDefault="00003FE2">
            <w:pPr>
              <w:spacing w:after="0" w:line="276"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60</w:t>
            </w:r>
          </w:p>
        </w:tc>
      </w:tr>
      <w:tr w:rsidR="00491C5F" w14:paraId="57241752" w14:textId="77777777">
        <w:trPr>
          <w:trHeight w:val="170"/>
          <w:jc w:val="center"/>
        </w:trPr>
        <w:tc>
          <w:tcPr>
            <w:tcW w:w="529" w:type="pct"/>
            <w:shd w:val="clear" w:color="auto" w:fill="BFBFBF" w:themeFill="background1" w:themeFillShade="BF"/>
            <w:vAlign w:val="center"/>
          </w:tcPr>
          <w:p w14:paraId="37A8A6E1" w14:textId="77777777" w:rsidR="00491C5F" w:rsidRDefault="00491C5F">
            <w:pPr>
              <w:spacing w:after="0" w:line="276" w:lineRule="auto"/>
              <w:contextualSpacing/>
              <w:jc w:val="center"/>
              <w:rPr>
                <w:rFonts w:ascii="Times New Roman" w:hAnsi="Times New Roman" w:cs="Times New Roman"/>
                <w:sz w:val="24"/>
                <w:szCs w:val="24"/>
              </w:rPr>
            </w:pPr>
          </w:p>
        </w:tc>
        <w:tc>
          <w:tcPr>
            <w:tcW w:w="3337" w:type="pct"/>
            <w:shd w:val="clear" w:color="auto" w:fill="auto"/>
            <w:vAlign w:val="center"/>
          </w:tcPr>
          <w:p w14:paraId="5C16C966" w14:textId="77777777" w:rsidR="00491C5F" w:rsidRDefault="00003FE2">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-Специалист должен знать и понимать:</w:t>
            </w:r>
          </w:p>
          <w:p w14:paraId="713928B7" w14:textId="77777777" w:rsidR="00491C5F" w:rsidRDefault="00003FE2">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Строение и функции организма человека, его костная, мышечная, нервная, кровеносная, дыхательная, пищеварительная и выделительная системы; строение опорно-двигательного аппарата человека; характер движения суставов конечностей, работа мышечно-связочного аппарата; понятия о деформациях: врожденные и статические деформации, сколиоз, деформации стоп, травматические деформации, грыжи и опухоли внутренних органов</w:t>
            </w:r>
          </w:p>
          <w:p w14:paraId="38DBEC71" w14:textId="77777777" w:rsidR="00491C5F" w:rsidRDefault="00003FE2">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Основы биомеханики движения человека; правила антропометрических измерений пациента</w:t>
            </w:r>
          </w:p>
          <w:p w14:paraId="680A7D8B" w14:textId="77777777" w:rsidR="00491C5F" w:rsidRDefault="00003FE2">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Виды основных конструкционных и сырьевых, металлических и неметаллических материалов; классификация, свойства, маркировка и область применения конструкционных материалов, принципы их выбора для применения в производстве; особенности строения, назначения и свойства различных материалов; виды обработки различных материалов; требования к качеству обработки деталей; виды износа деталей и узлов; классификация, свойства и область применения сырьевых материалов; требования техники безопасности при хранении и использовании различных материалов</w:t>
            </w:r>
          </w:p>
          <w:p w14:paraId="757F3D2C" w14:textId="77777777" w:rsidR="00491C5F" w:rsidRDefault="00003FE2">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Правила изготовления моделей протеза верхней конечности, правила снятия мерок для их изготовления</w:t>
            </w:r>
          </w:p>
          <w:p w14:paraId="2D5AAE9B" w14:textId="77777777" w:rsidR="00491C5F" w:rsidRDefault="00003FE2">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Способы изготовления приемной гильзы для протеза верхней конечности</w:t>
            </w:r>
          </w:p>
          <w:p w14:paraId="0AE94043" w14:textId="77777777" w:rsidR="00491C5F" w:rsidRDefault="00003FE2">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Номенклатура протезов верхних конечностей; особенности и область применения узлов; назначение и принципы работы юстировочных устройств; взаимодействие сочлененных узлов при эксплуатации</w:t>
            </w:r>
          </w:p>
          <w:p w14:paraId="3152F68C" w14:textId="77777777" w:rsidR="00491C5F" w:rsidRDefault="00003FE2">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Устройство, конструктивные особенности и схемы сборки всех видов протезов верхних конечностей</w:t>
            </w:r>
          </w:p>
          <w:p w14:paraId="56C93924" w14:textId="77777777" w:rsidR="00491C5F" w:rsidRDefault="00003FE2">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Методы аддитивного производства </w:t>
            </w:r>
            <w:proofErr w:type="spellStart"/>
            <w:r>
              <w:rPr>
                <w:rFonts w:ascii="Times New Roman" w:hAnsi="Times New Roman" w:cs="Times New Roman"/>
                <w:sz w:val="24"/>
                <w:szCs w:val="24"/>
              </w:rPr>
              <w:t>культеприемных</w:t>
            </w:r>
            <w:proofErr w:type="spellEnd"/>
            <w:r>
              <w:rPr>
                <w:rFonts w:ascii="Times New Roman" w:hAnsi="Times New Roman" w:cs="Times New Roman"/>
                <w:sz w:val="24"/>
                <w:szCs w:val="24"/>
              </w:rPr>
              <w:t xml:space="preserve"> гильз</w:t>
            </w:r>
          </w:p>
          <w:p w14:paraId="00A20395" w14:textId="77777777" w:rsidR="00491C5F" w:rsidRDefault="00003FE2">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Технология косметической декоративной отделки протеза верхней конечности</w:t>
            </w:r>
          </w:p>
          <w:p w14:paraId="62701503" w14:textId="77777777" w:rsidR="00491C5F" w:rsidRDefault="00003FE2">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Приемы выполнения разборки, ремонта протеза верхней конечности</w:t>
            </w:r>
          </w:p>
          <w:p w14:paraId="00E3028A" w14:textId="77777777" w:rsidR="00491C5F" w:rsidRDefault="00003FE2">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Правила выдачи протеза верхней конечности</w:t>
            </w:r>
          </w:p>
          <w:p w14:paraId="1FE51D09" w14:textId="77777777" w:rsidR="00491C5F" w:rsidRDefault="00003FE2">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Основы программирования и настройки базового программного обеспечения систем управления протеза верхней конечности</w:t>
            </w:r>
          </w:p>
          <w:p w14:paraId="33979EE4" w14:textId="77777777" w:rsidR="00491C5F" w:rsidRDefault="00003FE2">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Требования охраны труда; пожарной безопасности; фактические или потенциальные последствия собственной деятельности (или бездействия) и их влияние на уровень безопасности труда; порядок хранения и использования средств индивидуальной защиты</w:t>
            </w:r>
          </w:p>
          <w:p w14:paraId="5AB74DC8" w14:textId="77777777" w:rsidR="00491C5F" w:rsidRDefault="00003FE2">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Устройство, назначение, правила применения рабочего, контрольно-измерительного инструмента. Терминология и единицы измерения величин в соответствии с действующими стандартами и международной системой единиц СИ</w:t>
            </w:r>
          </w:p>
        </w:tc>
        <w:tc>
          <w:tcPr>
            <w:tcW w:w="1134" w:type="pct"/>
            <w:shd w:val="clear" w:color="auto" w:fill="auto"/>
            <w:vAlign w:val="center"/>
          </w:tcPr>
          <w:p w14:paraId="452FD5A6" w14:textId="77777777" w:rsidR="00491C5F" w:rsidRDefault="00491C5F">
            <w:pPr>
              <w:spacing w:after="0" w:line="276" w:lineRule="auto"/>
              <w:contextualSpacing/>
              <w:jc w:val="center"/>
              <w:rPr>
                <w:rFonts w:ascii="Times New Roman" w:hAnsi="Times New Roman" w:cs="Times New Roman"/>
                <w:sz w:val="24"/>
                <w:szCs w:val="24"/>
              </w:rPr>
            </w:pPr>
          </w:p>
        </w:tc>
      </w:tr>
      <w:tr w:rsidR="00491C5F" w14:paraId="5FC75DBD" w14:textId="77777777">
        <w:trPr>
          <w:trHeight w:val="170"/>
          <w:jc w:val="center"/>
        </w:trPr>
        <w:tc>
          <w:tcPr>
            <w:tcW w:w="529" w:type="pct"/>
            <w:shd w:val="clear" w:color="auto" w:fill="BFBFBF" w:themeFill="background1" w:themeFillShade="BF"/>
            <w:vAlign w:val="center"/>
          </w:tcPr>
          <w:p w14:paraId="1E9F92B6" w14:textId="77777777" w:rsidR="00491C5F" w:rsidRDefault="00491C5F">
            <w:pPr>
              <w:spacing w:after="0" w:line="276" w:lineRule="auto"/>
              <w:contextualSpacing/>
              <w:jc w:val="center"/>
              <w:rPr>
                <w:rFonts w:ascii="Times New Roman" w:hAnsi="Times New Roman" w:cs="Times New Roman"/>
                <w:sz w:val="24"/>
                <w:szCs w:val="24"/>
              </w:rPr>
            </w:pPr>
          </w:p>
        </w:tc>
        <w:tc>
          <w:tcPr>
            <w:tcW w:w="3337" w:type="pct"/>
            <w:shd w:val="clear" w:color="auto" w:fill="auto"/>
            <w:vAlign w:val="center"/>
          </w:tcPr>
          <w:p w14:paraId="6ACC1580" w14:textId="77777777" w:rsidR="00491C5F" w:rsidRDefault="00003FE2">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-Специалист должен уметь:</w:t>
            </w:r>
          </w:p>
          <w:p w14:paraId="3261B0FC" w14:textId="77777777" w:rsidR="00491C5F" w:rsidRDefault="00003FE2">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68CF7329" w14:textId="77777777" w:rsidR="00491C5F" w:rsidRDefault="00003FE2">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7981CDE6" w14:textId="77777777" w:rsidR="00491C5F" w:rsidRDefault="00003FE2">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Использовать информационно-коммуникационные технологии в профессиональной деятельности</w:t>
            </w:r>
          </w:p>
          <w:p w14:paraId="03C4E0E0" w14:textId="77777777" w:rsidR="00491C5F" w:rsidRDefault="00003FE2">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Ориентироваться в условиях частой смены технологий в профессиональной деятельности</w:t>
            </w:r>
          </w:p>
          <w:p w14:paraId="32F3AFA4" w14:textId="77777777" w:rsidR="00491C5F" w:rsidRDefault="00003FE2">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Комбинировать технологические процессы в зависимости от индивидуальных особенностей пациента</w:t>
            </w:r>
          </w:p>
          <w:p w14:paraId="49A5FE3E" w14:textId="77777777" w:rsidR="00491C5F" w:rsidRDefault="00003FE2">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Проводить антропометрические измерения пациента и подбирать комплектующие для протеза верхней конечности в зависимости от индивидуальных особенностей пациента</w:t>
            </w:r>
          </w:p>
          <w:p w14:paraId="00177E4C" w14:textId="77777777" w:rsidR="00491C5F" w:rsidRDefault="00003FE2">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Использовать методы аддитивного производства </w:t>
            </w:r>
            <w:proofErr w:type="spellStart"/>
            <w:r>
              <w:rPr>
                <w:rFonts w:ascii="Times New Roman" w:hAnsi="Times New Roman" w:cs="Times New Roman"/>
                <w:sz w:val="24"/>
                <w:szCs w:val="24"/>
              </w:rPr>
              <w:t>культеприемных</w:t>
            </w:r>
            <w:proofErr w:type="spellEnd"/>
            <w:r>
              <w:rPr>
                <w:rFonts w:ascii="Times New Roman" w:hAnsi="Times New Roman" w:cs="Times New Roman"/>
                <w:sz w:val="24"/>
                <w:szCs w:val="24"/>
              </w:rPr>
              <w:t xml:space="preserve"> гильз</w:t>
            </w:r>
          </w:p>
          <w:p w14:paraId="2054E10F" w14:textId="77777777" w:rsidR="00491C5F" w:rsidRDefault="00003FE2">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Изготавливать приемные гильзы и проводить сборку протеза верхней конечности из комплектующих, деталей и узлов</w:t>
            </w:r>
          </w:p>
          <w:p w14:paraId="734ABFCF" w14:textId="77777777" w:rsidR="00491C5F" w:rsidRDefault="00003FE2">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Выбирать и расшифровывать марки конструкционных материалов и подбирать способы и режимы обработки материалов для изготовления различных деталей</w:t>
            </w:r>
          </w:p>
          <w:p w14:paraId="15AD5AFE" w14:textId="77777777" w:rsidR="00491C5F" w:rsidRDefault="00003FE2">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Производить программирование и настройку модулей с микропроцессорной системой управления и с внешним источником энергии</w:t>
            </w:r>
          </w:p>
          <w:p w14:paraId="3688803D" w14:textId="77777777" w:rsidR="00491C5F" w:rsidRDefault="00003FE2">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Проводить примерку индивидуальных протезов верхних конечностей на пациенте</w:t>
            </w:r>
          </w:p>
          <w:p w14:paraId="2DAC8651" w14:textId="77777777" w:rsidR="00491C5F" w:rsidRDefault="00003FE2">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Применять требования нормативных документов к основным видам протезов верхних конечностей</w:t>
            </w:r>
          </w:p>
          <w:p w14:paraId="4EA9A951" w14:textId="77777777" w:rsidR="00491C5F" w:rsidRDefault="00003FE2">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Приводить несистемные величины измерений в соответствие с действующими стандартами и международной системой единиц СИ</w:t>
            </w:r>
          </w:p>
          <w:p w14:paraId="5DD164BC" w14:textId="77777777" w:rsidR="00491C5F" w:rsidRDefault="00003FE2">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Читать конструкторскую и технологическую документацию по профилю специальности</w:t>
            </w:r>
          </w:p>
          <w:p w14:paraId="4512781B" w14:textId="77777777" w:rsidR="00491C5F" w:rsidRDefault="00003FE2">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Эксплуатировать и обслуживать специализированное технологическое оборудование и инструменты</w:t>
            </w:r>
          </w:p>
          <w:p w14:paraId="70968EA7" w14:textId="77777777" w:rsidR="00491C5F" w:rsidRDefault="00003FE2">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Проводить коррекцию биомеханических параметров ПОИ в зависимости от индивидуальных особенностей пациента</w:t>
            </w:r>
          </w:p>
          <w:p w14:paraId="5AEB9D9E" w14:textId="77777777" w:rsidR="00491C5F" w:rsidRDefault="00003FE2">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Обеспечивать косметическое соответствие внешнего вида ПОИ анатомической норме</w:t>
            </w:r>
          </w:p>
        </w:tc>
        <w:tc>
          <w:tcPr>
            <w:tcW w:w="1134" w:type="pct"/>
            <w:shd w:val="clear" w:color="auto" w:fill="auto"/>
            <w:vAlign w:val="center"/>
          </w:tcPr>
          <w:p w14:paraId="1C0AA778" w14:textId="77777777" w:rsidR="00491C5F" w:rsidRDefault="00491C5F">
            <w:pPr>
              <w:spacing w:after="0" w:line="276" w:lineRule="auto"/>
              <w:contextualSpacing/>
              <w:jc w:val="center"/>
              <w:rPr>
                <w:rFonts w:ascii="Times New Roman" w:hAnsi="Times New Roman" w:cs="Times New Roman"/>
                <w:sz w:val="24"/>
                <w:szCs w:val="24"/>
              </w:rPr>
            </w:pPr>
          </w:p>
        </w:tc>
      </w:tr>
    </w:tbl>
    <w:p w14:paraId="6DBA1D75" w14:textId="77777777" w:rsidR="00491C5F" w:rsidRDefault="00491C5F">
      <w:pPr>
        <w:pStyle w:val="2"/>
        <w:rPr>
          <w:lang w:val="ru-RU"/>
        </w:rPr>
      </w:pPr>
      <w:bookmarkStart w:id="9" w:name="_Toc142037186"/>
      <w:bookmarkStart w:id="10" w:name="_Toc78885655"/>
    </w:p>
    <w:p w14:paraId="1808F084" w14:textId="77777777" w:rsidR="00491C5F" w:rsidRDefault="00003FE2">
      <w:pPr>
        <w:pStyle w:val="2"/>
        <w:rPr>
          <w:lang w:val="ru-RU"/>
        </w:rPr>
      </w:pPr>
      <w:bookmarkStart w:id="11" w:name="_Toc202877411"/>
      <w:r>
        <w:rPr>
          <w:lang w:val="ru-RU"/>
        </w:rPr>
        <w:t>1.3. ТРЕБОВАНИЯ К СХЕМЕ ОЦЕНКИ</w:t>
      </w:r>
      <w:bookmarkEnd w:id="9"/>
      <w:bookmarkEnd w:id="10"/>
      <w:bookmarkEnd w:id="11"/>
      <w:r>
        <w:rPr>
          <w:lang w:val="ru-RU"/>
        </w:rPr>
        <w:t xml:space="preserve"> </w:t>
      </w:r>
    </w:p>
    <w:p w14:paraId="29FFB7B8" w14:textId="2806E6F0" w:rsidR="00491C5F" w:rsidRDefault="000D52A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00003FE2">
        <w:rPr>
          <w:rFonts w:ascii="Times New Roman" w:hAnsi="Times New Roman" w:cs="Times New Roman"/>
          <w:sz w:val="28"/>
          <w:szCs w:val="28"/>
        </w:rPr>
        <w:t>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w:t>
      </w:r>
      <w:r>
        <w:rPr>
          <w:rFonts w:ascii="Times New Roman" w:hAnsi="Times New Roman" w:cs="Times New Roman"/>
          <w:sz w:val="28"/>
          <w:szCs w:val="28"/>
        </w:rPr>
        <w:t>2</w:t>
      </w:r>
      <w:r w:rsidR="00003FE2">
        <w:rPr>
          <w:rFonts w:ascii="Times New Roman" w:hAnsi="Times New Roman" w:cs="Times New Roman"/>
          <w:sz w:val="28"/>
          <w:szCs w:val="28"/>
        </w:rPr>
        <w:t>.</w:t>
      </w:r>
    </w:p>
    <w:p w14:paraId="4350324F" w14:textId="74E47379" w:rsidR="00491C5F" w:rsidRDefault="00003FE2">
      <w:pPr>
        <w:spacing w:after="0" w:line="360" w:lineRule="auto"/>
        <w:contextualSpacing/>
        <w:jc w:val="right"/>
        <w:rPr>
          <w:rFonts w:ascii="Times New Roman" w:hAnsi="Times New Roman" w:cs="Times New Roman"/>
          <w:i/>
          <w:iCs/>
          <w:sz w:val="28"/>
          <w:szCs w:val="28"/>
        </w:rPr>
      </w:pPr>
      <w:bookmarkStart w:id="12" w:name="_Toc142037187"/>
      <w:r>
        <w:rPr>
          <w:rFonts w:ascii="Times New Roman" w:hAnsi="Times New Roman" w:cs="Times New Roman"/>
          <w:i/>
          <w:iCs/>
          <w:sz w:val="28"/>
          <w:szCs w:val="28"/>
        </w:rPr>
        <w:t>Таблица №</w:t>
      </w:r>
      <w:r w:rsidR="000D52A0">
        <w:rPr>
          <w:rFonts w:ascii="Times New Roman" w:hAnsi="Times New Roman" w:cs="Times New Roman"/>
          <w:i/>
          <w:iCs/>
          <w:sz w:val="28"/>
          <w:szCs w:val="28"/>
        </w:rPr>
        <w:t>2</w:t>
      </w:r>
    </w:p>
    <w:p w14:paraId="76A6E600" w14:textId="77777777" w:rsidR="00491C5F" w:rsidRDefault="00003FE2">
      <w:pPr>
        <w:spacing w:after="0" w:line="36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Матрица пересчета основных требований компетенции в критерии оценки</w:t>
      </w:r>
    </w:p>
    <w:tbl>
      <w:tblPr>
        <w:tblStyle w:val="af9"/>
        <w:tblW w:w="0" w:type="auto"/>
        <w:jc w:val="center"/>
        <w:tblLook w:val="04A0" w:firstRow="1" w:lastRow="0" w:firstColumn="1" w:lastColumn="0" w:noHBand="0" w:noVBand="1"/>
      </w:tblPr>
      <w:tblGrid>
        <w:gridCol w:w="2051"/>
        <w:gridCol w:w="782"/>
        <w:gridCol w:w="751"/>
        <w:gridCol w:w="751"/>
        <w:gridCol w:w="705"/>
        <w:gridCol w:w="751"/>
        <w:gridCol w:w="751"/>
        <w:gridCol w:w="751"/>
        <w:gridCol w:w="2051"/>
      </w:tblGrid>
      <w:tr w:rsidR="00491C5F" w14:paraId="12881F44" w14:textId="77777777">
        <w:trPr>
          <w:jc w:val="center"/>
        </w:trPr>
        <w:tc>
          <w:tcPr>
            <w:tcW w:w="7293" w:type="dxa"/>
            <w:gridSpan w:val="8"/>
            <w:shd w:val="clear" w:color="auto" w:fill="92D050"/>
            <w:vAlign w:val="center"/>
          </w:tcPr>
          <w:p w14:paraId="7BD27E04" w14:textId="77777777" w:rsidR="00491C5F" w:rsidRDefault="00003FE2">
            <w:pPr>
              <w:spacing w:line="360" w:lineRule="auto"/>
              <w:contextualSpacing/>
              <w:jc w:val="center"/>
              <w:rPr>
                <w:b/>
                <w:bCs/>
                <w:lang w:eastAsia="ru-RU"/>
              </w:rPr>
            </w:pPr>
            <w:r>
              <w:rPr>
                <w:b/>
                <w:bCs/>
                <w:lang w:eastAsia="ru-RU"/>
              </w:rPr>
              <w:t>Критерий/Модуль</w:t>
            </w:r>
          </w:p>
        </w:tc>
        <w:tc>
          <w:tcPr>
            <w:tcW w:w="2051" w:type="dxa"/>
            <w:shd w:val="clear" w:color="auto" w:fill="92D050"/>
            <w:vAlign w:val="center"/>
          </w:tcPr>
          <w:p w14:paraId="55394E92" w14:textId="77777777" w:rsidR="00491C5F" w:rsidRDefault="00003FE2">
            <w:pPr>
              <w:spacing w:line="276" w:lineRule="auto"/>
              <w:contextualSpacing/>
              <w:jc w:val="center"/>
              <w:rPr>
                <w:b/>
                <w:bCs/>
                <w:lang w:eastAsia="ru-RU"/>
              </w:rPr>
            </w:pPr>
            <w:r>
              <w:rPr>
                <w:b/>
                <w:bCs/>
                <w:lang w:eastAsia="ru-RU"/>
              </w:rPr>
              <w:t>Итого баллов за раздел ТРЕБОВАНИЙ КОМПЕТЕНЦИИ</w:t>
            </w:r>
          </w:p>
        </w:tc>
      </w:tr>
      <w:tr w:rsidR="00491C5F" w14:paraId="29F8CE36" w14:textId="77777777">
        <w:trPr>
          <w:jc w:val="center"/>
        </w:trPr>
        <w:tc>
          <w:tcPr>
            <w:tcW w:w="1935" w:type="dxa"/>
            <w:vMerge w:val="restart"/>
            <w:shd w:val="clear" w:color="auto" w:fill="92D050"/>
            <w:vAlign w:val="center"/>
          </w:tcPr>
          <w:p w14:paraId="0B244095" w14:textId="77777777" w:rsidR="00491C5F" w:rsidRDefault="00003FE2">
            <w:pPr>
              <w:spacing w:line="276" w:lineRule="auto"/>
              <w:contextualSpacing/>
              <w:jc w:val="center"/>
              <w:rPr>
                <w:b/>
                <w:bCs/>
                <w:sz w:val="24"/>
                <w:szCs w:val="24"/>
                <w:lang w:eastAsia="ru-RU"/>
              </w:rPr>
            </w:pPr>
            <w:r>
              <w:rPr>
                <w:b/>
                <w:bCs/>
                <w:lang w:eastAsia="ru-RU"/>
              </w:rPr>
              <w:t>Разделы ТРЕБОВАНИЙ КОМПЕТЕНЦИИ</w:t>
            </w:r>
          </w:p>
        </w:tc>
        <w:tc>
          <w:tcPr>
            <w:tcW w:w="805" w:type="dxa"/>
            <w:shd w:val="clear" w:color="auto" w:fill="00B050"/>
            <w:vAlign w:val="center"/>
          </w:tcPr>
          <w:p w14:paraId="08CE558C" w14:textId="77777777" w:rsidR="00491C5F" w:rsidRDefault="00491C5F">
            <w:pPr>
              <w:spacing w:line="360" w:lineRule="auto"/>
              <w:contextualSpacing/>
              <w:jc w:val="center"/>
              <w:rPr>
                <w:b/>
                <w:bCs/>
                <w:color w:val="FFFFFF" w:themeColor="background1"/>
                <w:sz w:val="24"/>
                <w:szCs w:val="24"/>
                <w:lang w:eastAsia="ru-RU"/>
              </w:rPr>
            </w:pPr>
          </w:p>
        </w:tc>
        <w:tc>
          <w:tcPr>
            <w:tcW w:w="765" w:type="dxa"/>
            <w:shd w:val="clear" w:color="auto" w:fill="00B050"/>
            <w:vAlign w:val="center"/>
          </w:tcPr>
          <w:p w14:paraId="6EB47EEC" w14:textId="77777777" w:rsidR="00491C5F" w:rsidRDefault="00003FE2">
            <w:pPr>
              <w:spacing w:line="360" w:lineRule="auto"/>
              <w:contextualSpacing/>
              <w:jc w:val="center"/>
              <w:rPr>
                <w:b/>
                <w:bCs/>
                <w:color w:val="FFFFFF" w:themeColor="background1"/>
                <w:sz w:val="24"/>
                <w:szCs w:val="24"/>
                <w:lang w:eastAsia="ru-RU"/>
              </w:rPr>
            </w:pPr>
            <w:r>
              <w:rPr>
                <w:b/>
                <w:bCs/>
                <w:color w:val="FFFFFF" w:themeColor="background1"/>
                <w:sz w:val="24"/>
                <w:szCs w:val="24"/>
                <w:lang w:eastAsia="ru-RU"/>
              </w:rPr>
              <w:t>А</w:t>
            </w:r>
          </w:p>
        </w:tc>
        <w:tc>
          <w:tcPr>
            <w:tcW w:w="765" w:type="dxa"/>
            <w:shd w:val="clear" w:color="auto" w:fill="00B050"/>
            <w:vAlign w:val="center"/>
          </w:tcPr>
          <w:p w14:paraId="1D76243D" w14:textId="77777777" w:rsidR="00491C5F" w:rsidRDefault="00003FE2">
            <w:pPr>
              <w:spacing w:line="360" w:lineRule="auto"/>
              <w:contextualSpacing/>
              <w:jc w:val="center"/>
              <w:rPr>
                <w:b/>
                <w:bCs/>
                <w:color w:val="FFFFFF" w:themeColor="background1"/>
                <w:sz w:val="24"/>
                <w:szCs w:val="24"/>
                <w:lang w:eastAsia="ru-RU"/>
              </w:rPr>
            </w:pPr>
            <w:r>
              <w:rPr>
                <w:b/>
                <w:bCs/>
                <w:color w:val="FFFFFF" w:themeColor="background1"/>
                <w:sz w:val="24"/>
                <w:szCs w:val="24"/>
                <w:lang w:eastAsia="ru-RU"/>
              </w:rPr>
              <w:t>Б</w:t>
            </w:r>
          </w:p>
        </w:tc>
        <w:tc>
          <w:tcPr>
            <w:tcW w:w="728" w:type="dxa"/>
            <w:shd w:val="clear" w:color="auto" w:fill="00B050"/>
            <w:vAlign w:val="center"/>
          </w:tcPr>
          <w:p w14:paraId="5858FF6A" w14:textId="75A970CA" w:rsidR="00491C5F" w:rsidRDefault="00491C5F">
            <w:pPr>
              <w:spacing w:line="360" w:lineRule="auto"/>
              <w:contextualSpacing/>
              <w:jc w:val="center"/>
              <w:rPr>
                <w:b/>
                <w:bCs/>
                <w:color w:val="FFFFFF" w:themeColor="background1"/>
                <w:sz w:val="24"/>
                <w:szCs w:val="24"/>
                <w:lang w:eastAsia="ru-RU"/>
              </w:rPr>
            </w:pPr>
          </w:p>
        </w:tc>
        <w:tc>
          <w:tcPr>
            <w:tcW w:w="765" w:type="dxa"/>
            <w:shd w:val="clear" w:color="auto" w:fill="00B050"/>
            <w:vAlign w:val="center"/>
          </w:tcPr>
          <w:p w14:paraId="694B7BBE" w14:textId="29878820" w:rsidR="00491C5F" w:rsidRDefault="000D52A0">
            <w:pPr>
              <w:spacing w:line="360" w:lineRule="auto"/>
              <w:contextualSpacing/>
              <w:jc w:val="center"/>
              <w:rPr>
                <w:b/>
                <w:bCs/>
                <w:color w:val="FFFFFF" w:themeColor="background1"/>
                <w:sz w:val="24"/>
                <w:szCs w:val="24"/>
                <w:lang w:eastAsia="ru-RU"/>
              </w:rPr>
            </w:pPr>
            <w:r>
              <w:rPr>
                <w:b/>
                <w:bCs/>
                <w:color w:val="FFFFFF" w:themeColor="background1"/>
                <w:sz w:val="24"/>
                <w:szCs w:val="24"/>
                <w:lang w:eastAsia="ru-RU"/>
              </w:rPr>
              <w:t>В</w:t>
            </w:r>
          </w:p>
        </w:tc>
        <w:tc>
          <w:tcPr>
            <w:tcW w:w="765" w:type="dxa"/>
            <w:shd w:val="clear" w:color="auto" w:fill="00B050"/>
            <w:vAlign w:val="center"/>
          </w:tcPr>
          <w:p w14:paraId="0FD719FE" w14:textId="307E6F6C" w:rsidR="00491C5F" w:rsidRDefault="000D52A0">
            <w:pPr>
              <w:spacing w:line="360" w:lineRule="auto"/>
              <w:contextualSpacing/>
              <w:jc w:val="center"/>
              <w:rPr>
                <w:b/>
                <w:bCs/>
                <w:color w:val="FFFFFF" w:themeColor="background1"/>
                <w:sz w:val="24"/>
                <w:szCs w:val="24"/>
                <w:lang w:eastAsia="ru-RU"/>
              </w:rPr>
            </w:pPr>
            <w:r>
              <w:rPr>
                <w:b/>
                <w:bCs/>
                <w:color w:val="FFFFFF" w:themeColor="background1"/>
                <w:sz w:val="24"/>
                <w:szCs w:val="24"/>
                <w:lang w:eastAsia="ru-RU"/>
              </w:rPr>
              <w:t>Г</w:t>
            </w:r>
          </w:p>
        </w:tc>
        <w:tc>
          <w:tcPr>
            <w:tcW w:w="765" w:type="dxa"/>
            <w:shd w:val="clear" w:color="auto" w:fill="00B050"/>
            <w:vAlign w:val="center"/>
          </w:tcPr>
          <w:p w14:paraId="4A0CE350" w14:textId="7F77DE97" w:rsidR="00491C5F" w:rsidRDefault="000D52A0">
            <w:pPr>
              <w:spacing w:line="360" w:lineRule="auto"/>
              <w:contextualSpacing/>
              <w:jc w:val="center"/>
              <w:rPr>
                <w:b/>
                <w:bCs/>
                <w:color w:val="FFFFFF" w:themeColor="background1"/>
                <w:sz w:val="24"/>
                <w:szCs w:val="24"/>
                <w:lang w:eastAsia="ru-RU"/>
              </w:rPr>
            </w:pPr>
            <w:r>
              <w:rPr>
                <w:b/>
                <w:bCs/>
                <w:color w:val="FFFFFF" w:themeColor="background1"/>
                <w:sz w:val="24"/>
                <w:szCs w:val="24"/>
                <w:lang w:eastAsia="ru-RU"/>
              </w:rPr>
              <w:t>Д</w:t>
            </w:r>
          </w:p>
        </w:tc>
        <w:tc>
          <w:tcPr>
            <w:tcW w:w="2051" w:type="dxa"/>
            <w:shd w:val="clear" w:color="auto" w:fill="00B050"/>
            <w:vAlign w:val="center"/>
          </w:tcPr>
          <w:p w14:paraId="6B795D2F" w14:textId="77777777" w:rsidR="00491C5F" w:rsidRDefault="00491C5F">
            <w:pPr>
              <w:spacing w:line="360" w:lineRule="auto"/>
              <w:contextualSpacing/>
              <w:jc w:val="center"/>
              <w:rPr>
                <w:b/>
                <w:bCs/>
                <w:color w:val="FFFFFF" w:themeColor="background1"/>
                <w:sz w:val="24"/>
                <w:szCs w:val="24"/>
                <w:lang w:eastAsia="ru-RU"/>
              </w:rPr>
            </w:pPr>
          </w:p>
        </w:tc>
      </w:tr>
      <w:tr w:rsidR="00491C5F" w14:paraId="5F189A4D" w14:textId="77777777">
        <w:trPr>
          <w:jc w:val="center"/>
        </w:trPr>
        <w:tc>
          <w:tcPr>
            <w:tcW w:w="1935" w:type="dxa"/>
            <w:vMerge/>
            <w:shd w:val="clear" w:color="auto" w:fill="92D050"/>
            <w:vAlign w:val="center"/>
          </w:tcPr>
          <w:p w14:paraId="490BA417" w14:textId="77777777" w:rsidR="00491C5F" w:rsidRDefault="00491C5F">
            <w:pPr>
              <w:spacing w:line="360" w:lineRule="auto"/>
              <w:contextualSpacing/>
              <w:jc w:val="center"/>
              <w:rPr>
                <w:b/>
                <w:bCs/>
                <w:sz w:val="24"/>
                <w:szCs w:val="24"/>
                <w:lang w:eastAsia="ru-RU"/>
              </w:rPr>
            </w:pPr>
          </w:p>
        </w:tc>
        <w:tc>
          <w:tcPr>
            <w:tcW w:w="805" w:type="dxa"/>
            <w:shd w:val="clear" w:color="auto" w:fill="00B050"/>
            <w:vAlign w:val="center"/>
          </w:tcPr>
          <w:p w14:paraId="5EA2E237" w14:textId="77777777" w:rsidR="00491C5F" w:rsidRDefault="00003FE2">
            <w:pPr>
              <w:spacing w:line="360" w:lineRule="auto"/>
              <w:contextualSpacing/>
              <w:jc w:val="center"/>
              <w:rPr>
                <w:b/>
                <w:bCs/>
                <w:color w:val="FFFFFF" w:themeColor="background1"/>
                <w:sz w:val="24"/>
                <w:szCs w:val="24"/>
                <w:lang w:eastAsia="ru-RU"/>
              </w:rPr>
            </w:pPr>
            <w:r>
              <w:rPr>
                <w:b/>
                <w:bCs/>
                <w:color w:val="FFFFFF" w:themeColor="background1"/>
                <w:sz w:val="24"/>
                <w:szCs w:val="24"/>
                <w:lang w:eastAsia="ru-RU"/>
              </w:rPr>
              <w:t>1</w:t>
            </w:r>
          </w:p>
        </w:tc>
        <w:tc>
          <w:tcPr>
            <w:tcW w:w="765" w:type="dxa"/>
            <w:vAlign w:val="center"/>
          </w:tcPr>
          <w:p w14:paraId="29CD4C59" w14:textId="77777777" w:rsidR="00491C5F" w:rsidRDefault="00003FE2">
            <w:pPr>
              <w:spacing w:line="360" w:lineRule="auto"/>
              <w:contextualSpacing/>
              <w:jc w:val="center"/>
              <w:rPr>
                <w:b/>
                <w:bCs/>
                <w:sz w:val="24"/>
                <w:szCs w:val="24"/>
                <w:lang w:eastAsia="ru-RU"/>
              </w:rPr>
            </w:pPr>
            <w:r>
              <w:rPr>
                <w:sz w:val="24"/>
                <w:szCs w:val="24"/>
                <w:lang w:eastAsia="ru-RU"/>
              </w:rPr>
              <w:t>10</w:t>
            </w:r>
          </w:p>
        </w:tc>
        <w:tc>
          <w:tcPr>
            <w:tcW w:w="765" w:type="dxa"/>
            <w:vAlign w:val="center"/>
          </w:tcPr>
          <w:p w14:paraId="43F6A92E" w14:textId="5FBB6732" w:rsidR="00491C5F" w:rsidRDefault="000D52A0">
            <w:pPr>
              <w:spacing w:line="360" w:lineRule="auto"/>
              <w:contextualSpacing/>
              <w:jc w:val="center"/>
              <w:rPr>
                <w:b/>
                <w:bCs/>
                <w:sz w:val="24"/>
                <w:szCs w:val="24"/>
                <w:lang w:eastAsia="ru-RU"/>
              </w:rPr>
            </w:pPr>
            <w:r>
              <w:rPr>
                <w:sz w:val="24"/>
                <w:szCs w:val="24"/>
                <w:lang w:eastAsia="ru-RU"/>
              </w:rPr>
              <w:t>30</w:t>
            </w:r>
          </w:p>
        </w:tc>
        <w:tc>
          <w:tcPr>
            <w:tcW w:w="728" w:type="dxa"/>
            <w:vAlign w:val="center"/>
          </w:tcPr>
          <w:p w14:paraId="68C5220D" w14:textId="0058EF85" w:rsidR="00491C5F" w:rsidRDefault="00491C5F">
            <w:pPr>
              <w:spacing w:line="360" w:lineRule="auto"/>
              <w:contextualSpacing/>
              <w:jc w:val="center"/>
              <w:rPr>
                <w:b/>
                <w:bCs/>
                <w:sz w:val="24"/>
                <w:szCs w:val="24"/>
                <w:lang w:eastAsia="ru-RU"/>
              </w:rPr>
            </w:pPr>
          </w:p>
        </w:tc>
        <w:tc>
          <w:tcPr>
            <w:tcW w:w="765" w:type="dxa"/>
            <w:vAlign w:val="center"/>
          </w:tcPr>
          <w:p w14:paraId="6DB82C7B" w14:textId="77777777" w:rsidR="00491C5F" w:rsidRDefault="00003FE2">
            <w:pPr>
              <w:spacing w:line="360" w:lineRule="auto"/>
              <w:contextualSpacing/>
              <w:jc w:val="center"/>
              <w:rPr>
                <w:b/>
                <w:bCs/>
                <w:sz w:val="24"/>
                <w:szCs w:val="24"/>
                <w:lang w:eastAsia="ru-RU"/>
              </w:rPr>
            </w:pPr>
            <w:r>
              <w:rPr>
                <w:sz w:val="24"/>
                <w:szCs w:val="24"/>
                <w:lang w:eastAsia="ru-RU"/>
              </w:rPr>
              <w:t>0</w:t>
            </w:r>
          </w:p>
        </w:tc>
        <w:tc>
          <w:tcPr>
            <w:tcW w:w="765" w:type="dxa"/>
            <w:vAlign w:val="center"/>
          </w:tcPr>
          <w:p w14:paraId="4D8F49C4" w14:textId="77777777" w:rsidR="00491C5F" w:rsidRDefault="00003FE2">
            <w:pPr>
              <w:spacing w:line="360" w:lineRule="auto"/>
              <w:contextualSpacing/>
              <w:jc w:val="center"/>
              <w:rPr>
                <w:b/>
                <w:bCs/>
                <w:sz w:val="24"/>
                <w:szCs w:val="24"/>
                <w:lang w:eastAsia="ru-RU"/>
              </w:rPr>
            </w:pPr>
            <w:r>
              <w:rPr>
                <w:sz w:val="24"/>
                <w:szCs w:val="24"/>
                <w:lang w:eastAsia="ru-RU"/>
              </w:rPr>
              <w:t>0</w:t>
            </w:r>
          </w:p>
        </w:tc>
        <w:tc>
          <w:tcPr>
            <w:tcW w:w="765" w:type="dxa"/>
            <w:vAlign w:val="center"/>
          </w:tcPr>
          <w:p w14:paraId="0D0DD161" w14:textId="77777777" w:rsidR="00491C5F" w:rsidRDefault="00003FE2">
            <w:pPr>
              <w:spacing w:line="360" w:lineRule="auto"/>
              <w:contextualSpacing/>
              <w:jc w:val="center"/>
              <w:rPr>
                <w:b/>
                <w:bCs/>
                <w:sz w:val="24"/>
                <w:szCs w:val="24"/>
                <w:lang w:eastAsia="ru-RU"/>
              </w:rPr>
            </w:pPr>
            <w:r>
              <w:rPr>
                <w:sz w:val="24"/>
                <w:szCs w:val="24"/>
                <w:lang w:eastAsia="ru-RU"/>
              </w:rPr>
              <w:t>0</w:t>
            </w:r>
          </w:p>
        </w:tc>
        <w:tc>
          <w:tcPr>
            <w:tcW w:w="2051" w:type="dxa"/>
            <w:vAlign w:val="center"/>
          </w:tcPr>
          <w:p w14:paraId="66261C4D" w14:textId="77777777" w:rsidR="00491C5F" w:rsidRDefault="00003FE2">
            <w:pPr>
              <w:spacing w:line="360" w:lineRule="auto"/>
              <w:contextualSpacing/>
              <w:jc w:val="center"/>
              <w:rPr>
                <w:b/>
                <w:bCs/>
                <w:sz w:val="24"/>
                <w:szCs w:val="24"/>
                <w:lang w:eastAsia="ru-RU"/>
              </w:rPr>
            </w:pPr>
            <w:r>
              <w:rPr>
                <w:b/>
                <w:bCs/>
                <w:sz w:val="24"/>
                <w:szCs w:val="24"/>
                <w:lang w:eastAsia="ru-RU"/>
              </w:rPr>
              <w:t>40</w:t>
            </w:r>
          </w:p>
        </w:tc>
      </w:tr>
      <w:tr w:rsidR="00491C5F" w14:paraId="7A33A6FD" w14:textId="77777777">
        <w:trPr>
          <w:jc w:val="center"/>
        </w:trPr>
        <w:tc>
          <w:tcPr>
            <w:tcW w:w="1935" w:type="dxa"/>
            <w:vMerge/>
            <w:shd w:val="clear" w:color="auto" w:fill="92D050"/>
            <w:vAlign w:val="center"/>
          </w:tcPr>
          <w:p w14:paraId="4DE45E21" w14:textId="77777777" w:rsidR="00491C5F" w:rsidRDefault="00491C5F">
            <w:pPr>
              <w:spacing w:line="360" w:lineRule="auto"/>
              <w:contextualSpacing/>
              <w:jc w:val="center"/>
              <w:rPr>
                <w:b/>
                <w:bCs/>
                <w:sz w:val="24"/>
                <w:szCs w:val="24"/>
                <w:lang w:eastAsia="ru-RU"/>
              </w:rPr>
            </w:pPr>
          </w:p>
        </w:tc>
        <w:tc>
          <w:tcPr>
            <w:tcW w:w="805" w:type="dxa"/>
            <w:shd w:val="clear" w:color="auto" w:fill="00B050"/>
            <w:vAlign w:val="center"/>
          </w:tcPr>
          <w:p w14:paraId="4CFBEFE1" w14:textId="77777777" w:rsidR="00491C5F" w:rsidRDefault="00003FE2">
            <w:pPr>
              <w:spacing w:line="360" w:lineRule="auto"/>
              <w:contextualSpacing/>
              <w:jc w:val="center"/>
              <w:rPr>
                <w:b/>
                <w:bCs/>
                <w:color w:val="FFFFFF" w:themeColor="background1"/>
                <w:sz w:val="24"/>
                <w:szCs w:val="24"/>
                <w:lang w:eastAsia="ru-RU"/>
              </w:rPr>
            </w:pPr>
            <w:r>
              <w:rPr>
                <w:b/>
                <w:bCs/>
                <w:color w:val="FFFFFF" w:themeColor="background1"/>
                <w:sz w:val="24"/>
                <w:szCs w:val="24"/>
                <w:lang w:eastAsia="ru-RU"/>
              </w:rPr>
              <w:t>2</w:t>
            </w:r>
          </w:p>
        </w:tc>
        <w:tc>
          <w:tcPr>
            <w:tcW w:w="765" w:type="dxa"/>
            <w:vAlign w:val="center"/>
          </w:tcPr>
          <w:p w14:paraId="782E670C" w14:textId="77777777" w:rsidR="00491C5F" w:rsidRDefault="00003FE2">
            <w:pPr>
              <w:spacing w:line="360" w:lineRule="auto"/>
              <w:contextualSpacing/>
              <w:jc w:val="center"/>
              <w:rPr>
                <w:b/>
                <w:bCs/>
                <w:sz w:val="24"/>
                <w:szCs w:val="24"/>
                <w:lang w:eastAsia="ru-RU"/>
              </w:rPr>
            </w:pPr>
            <w:r>
              <w:rPr>
                <w:sz w:val="24"/>
                <w:szCs w:val="24"/>
                <w:lang w:eastAsia="ru-RU"/>
              </w:rPr>
              <w:t>0</w:t>
            </w:r>
          </w:p>
        </w:tc>
        <w:tc>
          <w:tcPr>
            <w:tcW w:w="765" w:type="dxa"/>
            <w:vAlign w:val="center"/>
          </w:tcPr>
          <w:p w14:paraId="27342F2C" w14:textId="77777777" w:rsidR="00491C5F" w:rsidRDefault="00003FE2">
            <w:pPr>
              <w:spacing w:line="360" w:lineRule="auto"/>
              <w:contextualSpacing/>
              <w:jc w:val="center"/>
              <w:rPr>
                <w:b/>
                <w:bCs/>
                <w:sz w:val="24"/>
                <w:szCs w:val="24"/>
                <w:lang w:eastAsia="ru-RU"/>
              </w:rPr>
            </w:pPr>
            <w:r>
              <w:rPr>
                <w:sz w:val="24"/>
                <w:szCs w:val="24"/>
                <w:lang w:eastAsia="ru-RU"/>
              </w:rPr>
              <w:t>0</w:t>
            </w:r>
          </w:p>
        </w:tc>
        <w:tc>
          <w:tcPr>
            <w:tcW w:w="728" w:type="dxa"/>
            <w:vAlign w:val="center"/>
          </w:tcPr>
          <w:p w14:paraId="18026F8C" w14:textId="6EE977C9" w:rsidR="00491C5F" w:rsidRDefault="00491C5F">
            <w:pPr>
              <w:spacing w:line="360" w:lineRule="auto"/>
              <w:contextualSpacing/>
              <w:jc w:val="center"/>
              <w:rPr>
                <w:b/>
                <w:bCs/>
                <w:sz w:val="24"/>
                <w:szCs w:val="24"/>
                <w:lang w:eastAsia="ru-RU"/>
              </w:rPr>
            </w:pPr>
          </w:p>
        </w:tc>
        <w:tc>
          <w:tcPr>
            <w:tcW w:w="765" w:type="dxa"/>
            <w:vAlign w:val="center"/>
          </w:tcPr>
          <w:p w14:paraId="307E090E" w14:textId="77777777" w:rsidR="00491C5F" w:rsidRDefault="00003FE2">
            <w:pPr>
              <w:spacing w:line="360" w:lineRule="auto"/>
              <w:contextualSpacing/>
              <w:jc w:val="center"/>
              <w:rPr>
                <w:b/>
                <w:bCs/>
                <w:sz w:val="24"/>
                <w:szCs w:val="24"/>
                <w:lang w:eastAsia="ru-RU"/>
              </w:rPr>
            </w:pPr>
            <w:r>
              <w:rPr>
                <w:sz w:val="24"/>
                <w:szCs w:val="24"/>
                <w:lang w:eastAsia="ru-RU"/>
              </w:rPr>
              <w:t>20</w:t>
            </w:r>
          </w:p>
        </w:tc>
        <w:tc>
          <w:tcPr>
            <w:tcW w:w="765" w:type="dxa"/>
            <w:vAlign w:val="center"/>
          </w:tcPr>
          <w:p w14:paraId="6E2E2497" w14:textId="77777777" w:rsidR="00491C5F" w:rsidRDefault="00003FE2">
            <w:pPr>
              <w:spacing w:line="360" w:lineRule="auto"/>
              <w:contextualSpacing/>
              <w:jc w:val="center"/>
              <w:rPr>
                <w:b/>
                <w:bCs/>
                <w:sz w:val="24"/>
                <w:szCs w:val="24"/>
                <w:lang w:eastAsia="ru-RU"/>
              </w:rPr>
            </w:pPr>
            <w:r>
              <w:rPr>
                <w:sz w:val="24"/>
                <w:szCs w:val="24"/>
                <w:lang w:eastAsia="ru-RU"/>
              </w:rPr>
              <w:t>18</w:t>
            </w:r>
          </w:p>
        </w:tc>
        <w:tc>
          <w:tcPr>
            <w:tcW w:w="765" w:type="dxa"/>
            <w:vAlign w:val="center"/>
          </w:tcPr>
          <w:p w14:paraId="7B3EB222" w14:textId="77777777" w:rsidR="00491C5F" w:rsidRDefault="00003FE2">
            <w:pPr>
              <w:spacing w:line="360" w:lineRule="auto"/>
              <w:contextualSpacing/>
              <w:jc w:val="center"/>
              <w:rPr>
                <w:b/>
                <w:bCs/>
                <w:sz w:val="24"/>
                <w:szCs w:val="24"/>
                <w:lang w:eastAsia="ru-RU"/>
              </w:rPr>
            </w:pPr>
            <w:r>
              <w:rPr>
                <w:sz w:val="24"/>
                <w:szCs w:val="24"/>
                <w:lang w:eastAsia="ru-RU"/>
              </w:rPr>
              <w:t>22</w:t>
            </w:r>
          </w:p>
        </w:tc>
        <w:tc>
          <w:tcPr>
            <w:tcW w:w="2051" w:type="dxa"/>
            <w:vAlign w:val="center"/>
          </w:tcPr>
          <w:p w14:paraId="2F44B72B" w14:textId="77777777" w:rsidR="00491C5F" w:rsidRDefault="00003FE2">
            <w:pPr>
              <w:spacing w:line="360" w:lineRule="auto"/>
              <w:contextualSpacing/>
              <w:jc w:val="center"/>
              <w:rPr>
                <w:b/>
                <w:bCs/>
                <w:sz w:val="24"/>
                <w:szCs w:val="24"/>
                <w:lang w:eastAsia="ru-RU"/>
              </w:rPr>
            </w:pPr>
            <w:r>
              <w:rPr>
                <w:b/>
                <w:bCs/>
                <w:sz w:val="24"/>
                <w:szCs w:val="24"/>
                <w:lang w:eastAsia="ru-RU"/>
              </w:rPr>
              <w:t>60</w:t>
            </w:r>
          </w:p>
        </w:tc>
      </w:tr>
      <w:tr w:rsidR="00491C5F" w14:paraId="0F1EB45C" w14:textId="77777777">
        <w:trPr>
          <w:jc w:val="center"/>
        </w:trPr>
        <w:tc>
          <w:tcPr>
            <w:tcW w:w="2740" w:type="dxa"/>
            <w:gridSpan w:val="2"/>
            <w:shd w:val="clear" w:color="auto" w:fill="00B050"/>
            <w:vAlign w:val="center"/>
          </w:tcPr>
          <w:p w14:paraId="2A9A24DC" w14:textId="77777777" w:rsidR="00491C5F" w:rsidRDefault="00003FE2">
            <w:pPr>
              <w:spacing w:line="276" w:lineRule="auto"/>
              <w:contextualSpacing/>
              <w:jc w:val="center"/>
              <w:rPr>
                <w:b/>
                <w:bCs/>
                <w:lang w:eastAsia="ru-RU"/>
              </w:rPr>
            </w:pPr>
            <w:r>
              <w:rPr>
                <w:b/>
                <w:bCs/>
                <w:lang w:eastAsia="ru-RU"/>
              </w:rPr>
              <w:t>Итого баллов за критерий/модуль</w:t>
            </w:r>
          </w:p>
        </w:tc>
        <w:tc>
          <w:tcPr>
            <w:tcW w:w="765" w:type="dxa"/>
            <w:vAlign w:val="center"/>
          </w:tcPr>
          <w:p w14:paraId="7684C397" w14:textId="77777777" w:rsidR="00491C5F" w:rsidRDefault="00003FE2">
            <w:pPr>
              <w:spacing w:line="360" w:lineRule="auto"/>
              <w:contextualSpacing/>
              <w:jc w:val="center"/>
              <w:rPr>
                <w:b/>
                <w:bCs/>
                <w:sz w:val="24"/>
                <w:szCs w:val="24"/>
                <w:lang w:eastAsia="ru-RU"/>
              </w:rPr>
            </w:pPr>
            <w:r>
              <w:rPr>
                <w:b/>
                <w:bCs/>
                <w:sz w:val="24"/>
                <w:szCs w:val="24"/>
                <w:lang w:eastAsia="ru-RU"/>
              </w:rPr>
              <w:t>10</w:t>
            </w:r>
          </w:p>
        </w:tc>
        <w:tc>
          <w:tcPr>
            <w:tcW w:w="765" w:type="dxa"/>
            <w:vAlign w:val="center"/>
          </w:tcPr>
          <w:p w14:paraId="5E50767C" w14:textId="6DC69A04" w:rsidR="00491C5F" w:rsidRDefault="000D52A0">
            <w:pPr>
              <w:spacing w:line="360" w:lineRule="auto"/>
              <w:contextualSpacing/>
              <w:jc w:val="center"/>
              <w:rPr>
                <w:b/>
                <w:bCs/>
                <w:sz w:val="24"/>
                <w:szCs w:val="24"/>
                <w:lang w:eastAsia="ru-RU"/>
              </w:rPr>
            </w:pPr>
            <w:r>
              <w:rPr>
                <w:b/>
                <w:bCs/>
                <w:sz w:val="24"/>
                <w:szCs w:val="24"/>
                <w:lang w:eastAsia="ru-RU"/>
              </w:rPr>
              <w:t>30</w:t>
            </w:r>
          </w:p>
        </w:tc>
        <w:tc>
          <w:tcPr>
            <w:tcW w:w="728" w:type="dxa"/>
            <w:vAlign w:val="center"/>
          </w:tcPr>
          <w:p w14:paraId="4FDE4BFC" w14:textId="0DA55C40" w:rsidR="00491C5F" w:rsidRDefault="00491C5F">
            <w:pPr>
              <w:spacing w:line="360" w:lineRule="auto"/>
              <w:contextualSpacing/>
              <w:jc w:val="center"/>
              <w:rPr>
                <w:b/>
                <w:bCs/>
                <w:sz w:val="24"/>
                <w:szCs w:val="24"/>
                <w:lang w:eastAsia="ru-RU"/>
              </w:rPr>
            </w:pPr>
          </w:p>
        </w:tc>
        <w:tc>
          <w:tcPr>
            <w:tcW w:w="765" w:type="dxa"/>
            <w:vAlign w:val="center"/>
          </w:tcPr>
          <w:p w14:paraId="1E15F3B1" w14:textId="77777777" w:rsidR="00491C5F" w:rsidRDefault="00003FE2">
            <w:pPr>
              <w:spacing w:line="360" w:lineRule="auto"/>
              <w:contextualSpacing/>
              <w:jc w:val="center"/>
              <w:rPr>
                <w:b/>
                <w:bCs/>
                <w:sz w:val="24"/>
                <w:szCs w:val="24"/>
                <w:lang w:eastAsia="ru-RU"/>
              </w:rPr>
            </w:pPr>
            <w:r>
              <w:rPr>
                <w:b/>
                <w:bCs/>
                <w:sz w:val="24"/>
                <w:szCs w:val="24"/>
                <w:lang w:eastAsia="ru-RU"/>
              </w:rPr>
              <w:t>20</w:t>
            </w:r>
          </w:p>
        </w:tc>
        <w:tc>
          <w:tcPr>
            <w:tcW w:w="765" w:type="dxa"/>
            <w:vAlign w:val="center"/>
          </w:tcPr>
          <w:p w14:paraId="4B328B6A" w14:textId="77777777" w:rsidR="00491C5F" w:rsidRDefault="00003FE2">
            <w:pPr>
              <w:spacing w:line="360" w:lineRule="auto"/>
              <w:contextualSpacing/>
              <w:jc w:val="center"/>
              <w:rPr>
                <w:b/>
                <w:bCs/>
                <w:sz w:val="24"/>
                <w:szCs w:val="24"/>
                <w:lang w:eastAsia="ru-RU"/>
              </w:rPr>
            </w:pPr>
            <w:r>
              <w:rPr>
                <w:b/>
                <w:bCs/>
                <w:sz w:val="24"/>
                <w:szCs w:val="24"/>
                <w:lang w:eastAsia="ru-RU"/>
              </w:rPr>
              <w:t>18</w:t>
            </w:r>
          </w:p>
        </w:tc>
        <w:tc>
          <w:tcPr>
            <w:tcW w:w="765" w:type="dxa"/>
            <w:vAlign w:val="center"/>
          </w:tcPr>
          <w:p w14:paraId="6D1B5199" w14:textId="77777777" w:rsidR="00491C5F" w:rsidRDefault="00003FE2">
            <w:pPr>
              <w:spacing w:line="360" w:lineRule="auto"/>
              <w:contextualSpacing/>
              <w:jc w:val="center"/>
              <w:rPr>
                <w:b/>
                <w:bCs/>
                <w:sz w:val="24"/>
                <w:szCs w:val="24"/>
                <w:lang w:eastAsia="ru-RU"/>
              </w:rPr>
            </w:pPr>
            <w:r>
              <w:rPr>
                <w:b/>
                <w:bCs/>
                <w:sz w:val="24"/>
                <w:szCs w:val="24"/>
                <w:lang w:eastAsia="ru-RU"/>
              </w:rPr>
              <w:t>22</w:t>
            </w:r>
          </w:p>
        </w:tc>
        <w:tc>
          <w:tcPr>
            <w:tcW w:w="2051" w:type="dxa"/>
            <w:vAlign w:val="center"/>
          </w:tcPr>
          <w:p w14:paraId="4C165098" w14:textId="77777777" w:rsidR="00491C5F" w:rsidRDefault="00003FE2">
            <w:pPr>
              <w:spacing w:line="360" w:lineRule="auto"/>
              <w:contextualSpacing/>
              <w:jc w:val="center"/>
              <w:rPr>
                <w:b/>
                <w:bCs/>
                <w:sz w:val="24"/>
                <w:szCs w:val="24"/>
                <w:lang w:eastAsia="ru-RU"/>
              </w:rPr>
            </w:pPr>
            <w:r>
              <w:rPr>
                <w:b/>
                <w:bCs/>
                <w:sz w:val="24"/>
                <w:szCs w:val="24"/>
                <w:lang w:eastAsia="ru-RU"/>
              </w:rPr>
              <w:t>100</w:t>
            </w:r>
          </w:p>
        </w:tc>
      </w:tr>
    </w:tbl>
    <w:p w14:paraId="6B16C180" w14:textId="77777777" w:rsidR="00491C5F" w:rsidRDefault="00003FE2">
      <w:pPr>
        <w:pStyle w:val="2"/>
      </w:pPr>
      <w:bookmarkStart w:id="13" w:name="_Toc202877412"/>
      <w:r>
        <w:lastRenderedPageBreak/>
        <w:t>1.4. СПЕЦИФИКАЦИЯ ОЦЕНКИ КОМПЕТЕНЦИИ</w:t>
      </w:r>
      <w:bookmarkEnd w:id="12"/>
      <w:bookmarkEnd w:id="13"/>
    </w:p>
    <w:p w14:paraId="630A4016" w14:textId="77777777" w:rsidR="00491C5F" w:rsidRDefault="00003FE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Оценка основных модулей Конкурсного задания будет основываться на критериях, указанных в таблице №5:</w:t>
      </w:r>
    </w:p>
    <w:p w14:paraId="1B497E1C" w14:textId="77777777" w:rsidR="00491C5F" w:rsidRDefault="00003FE2">
      <w:pPr>
        <w:spacing w:after="0" w:line="360" w:lineRule="auto"/>
        <w:contextualSpacing/>
        <w:jc w:val="right"/>
        <w:rPr>
          <w:rFonts w:ascii="Times New Roman" w:hAnsi="Times New Roman" w:cs="Times New Roman"/>
          <w:i/>
          <w:iCs/>
          <w:sz w:val="28"/>
          <w:szCs w:val="28"/>
        </w:rPr>
      </w:pPr>
      <w:r>
        <w:rPr>
          <w:rFonts w:ascii="Times New Roman" w:hAnsi="Times New Roman" w:cs="Times New Roman"/>
          <w:i/>
          <w:iCs/>
          <w:sz w:val="28"/>
          <w:szCs w:val="28"/>
        </w:rPr>
        <w:t>Таблица №5</w:t>
      </w:r>
    </w:p>
    <w:p w14:paraId="6D77C426" w14:textId="77777777" w:rsidR="00491C5F" w:rsidRDefault="00003FE2">
      <w:pPr>
        <w:spacing w:after="0" w:line="36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Оценка основных модулей конкурсного задания</w:t>
      </w:r>
    </w:p>
    <w:tbl>
      <w:tblPr>
        <w:tblStyle w:val="af9"/>
        <w:tblW w:w="5000" w:type="pct"/>
        <w:jc w:val="center"/>
        <w:tblLook w:val="04A0" w:firstRow="1" w:lastRow="0" w:firstColumn="1" w:lastColumn="0" w:noHBand="0" w:noVBand="1"/>
      </w:tblPr>
      <w:tblGrid>
        <w:gridCol w:w="527"/>
        <w:gridCol w:w="2932"/>
        <w:gridCol w:w="5885"/>
      </w:tblGrid>
      <w:tr w:rsidR="00491C5F" w14:paraId="6FEC9804" w14:textId="77777777">
        <w:trPr>
          <w:jc w:val="center"/>
        </w:trPr>
        <w:tc>
          <w:tcPr>
            <w:tcW w:w="1851" w:type="pct"/>
            <w:gridSpan w:val="2"/>
            <w:shd w:val="clear" w:color="auto" w:fill="92D050"/>
            <w:vAlign w:val="center"/>
          </w:tcPr>
          <w:p w14:paraId="26ACC6B0" w14:textId="77777777" w:rsidR="00491C5F" w:rsidRDefault="00003FE2">
            <w:pPr>
              <w:spacing w:line="276" w:lineRule="auto"/>
              <w:contextualSpacing/>
              <w:jc w:val="center"/>
              <w:rPr>
                <w:b/>
                <w:bCs/>
                <w:sz w:val="24"/>
                <w:szCs w:val="24"/>
                <w:lang w:eastAsia="ru-RU"/>
              </w:rPr>
            </w:pPr>
            <w:r>
              <w:rPr>
                <w:b/>
                <w:bCs/>
                <w:sz w:val="24"/>
                <w:szCs w:val="24"/>
                <w:lang w:eastAsia="ru-RU"/>
              </w:rPr>
              <w:t>Критерий</w:t>
            </w:r>
          </w:p>
        </w:tc>
        <w:tc>
          <w:tcPr>
            <w:tcW w:w="3149" w:type="pct"/>
            <w:shd w:val="clear" w:color="auto" w:fill="92D050"/>
            <w:vAlign w:val="center"/>
          </w:tcPr>
          <w:p w14:paraId="4D4F2288" w14:textId="77777777" w:rsidR="00491C5F" w:rsidRDefault="00003FE2">
            <w:pPr>
              <w:spacing w:line="276" w:lineRule="auto"/>
              <w:contextualSpacing/>
              <w:jc w:val="center"/>
              <w:rPr>
                <w:b/>
                <w:bCs/>
                <w:sz w:val="24"/>
                <w:szCs w:val="24"/>
                <w:lang w:eastAsia="ru-RU"/>
              </w:rPr>
            </w:pPr>
            <w:r>
              <w:rPr>
                <w:b/>
                <w:bCs/>
                <w:sz w:val="24"/>
                <w:szCs w:val="24"/>
                <w:lang w:eastAsia="ru-RU"/>
              </w:rPr>
              <w:t>Методика проверки навыков в критерии</w:t>
            </w:r>
          </w:p>
        </w:tc>
      </w:tr>
      <w:tr w:rsidR="00491C5F" w14:paraId="22E26012" w14:textId="77777777">
        <w:trPr>
          <w:jc w:val="center"/>
        </w:trPr>
        <w:tc>
          <w:tcPr>
            <w:tcW w:w="282" w:type="pct"/>
            <w:shd w:val="clear" w:color="auto" w:fill="00B050"/>
          </w:tcPr>
          <w:p w14:paraId="6290BEC6" w14:textId="77777777" w:rsidR="00491C5F" w:rsidRDefault="00003FE2">
            <w:pPr>
              <w:spacing w:line="276" w:lineRule="auto"/>
              <w:contextualSpacing/>
              <w:jc w:val="center"/>
              <w:rPr>
                <w:b/>
                <w:bCs/>
                <w:color w:val="FFFFFF" w:themeColor="background1"/>
                <w:sz w:val="24"/>
                <w:szCs w:val="24"/>
                <w:lang w:eastAsia="ru-RU"/>
              </w:rPr>
            </w:pPr>
            <w:r>
              <w:rPr>
                <w:b/>
                <w:bCs/>
                <w:color w:val="FFFFFF" w:themeColor="background1"/>
                <w:sz w:val="24"/>
                <w:szCs w:val="24"/>
                <w:lang w:eastAsia="ru-RU"/>
              </w:rPr>
              <w:t>А</w:t>
            </w:r>
          </w:p>
        </w:tc>
        <w:tc>
          <w:tcPr>
            <w:tcW w:w="1569" w:type="pct"/>
            <w:shd w:val="clear" w:color="auto" w:fill="92D050"/>
          </w:tcPr>
          <w:p w14:paraId="65F38C5E" w14:textId="77777777" w:rsidR="00491C5F" w:rsidRDefault="00003FE2">
            <w:pPr>
              <w:spacing w:line="276" w:lineRule="auto"/>
              <w:contextualSpacing/>
              <w:jc w:val="both"/>
              <w:rPr>
                <w:b/>
                <w:bCs/>
                <w:sz w:val="24"/>
                <w:szCs w:val="24"/>
                <w:lang w:eastAsia="ru-RU"/>
              </w:rPr>
            </w:pPr>
            <w:r>
              <w:rPr>
                <w:b/>
                <w:bCs/>
                <w:sz w:val="24"/>
                <w:szCs w:val="24"/>
                <w:lang w:eastAsia="ru-RU"/>
              </w:rPr>
              <w:t>Создание модели культи</w:t>
            </w:r>
          </w:p>
        </w:tc>
        <w:tc>
          <w:tcPr>
            <w:tcW w:w="3149" w:type="pct"/>
            <w:shd w:val="clear" w:color="auto" w:fill="auto"/>
          </w:tcPr>
          <w:p w14:paraId="4B5CD534" w14:textId="77777777" w:rsidR="00491C5F" w:rsidRDefault="00003FE2">
            <w:pPr>
              <w:spacing w:line="276" w:lineRule="auto"/>
              <w:contextualSpacing/>
              <w:jc w:val="both"/>
              <w:rPr>
                <w:sz w:val="24"/>
                <w:szCs w:val="24"/>
                <w:lang w:eastAsia="ru-RU"/>
              </w:rPr>
            </w:pPr>
            <w:r>
              <w:rPr>
                <w:sz w:val="24"/>
                <w:szCs w:val="24"/>
                <w:lang w:eastAsia="ru-RU"/>
              </w:rPr>
              <w:t>Оценивается успешность сканирования и формирования 3D модели конечности, отсутствие неустранимых дефектов модели, соблюдение размеров и пропорций.</w:t>
            </w:r>
          </w:p>
          <w:p w14:paraId="436C0AAD" w14:textId="77777777" w:rsidR="00491C5F" w:rsidRDefault="00003FE2">
            <w:pPr>
              <w:spacing w:line="276" w:lineRule="auto"/>
              <w:contextualSpacing/>
              <w:jc w:val="both"/>
              <w:rPr>
                <w:sz w:val="24"/>
                <w:szCs w:val="24"/>
                <w:lang w:eastAsia="ru-RU"/>
              </w:rPr>
            </w:pPr>
            <w:r>
              <w:rPr>
                <w:sz w:val="24"/>
                <w:szCs w:val="24"/>
                <w:lang w:eastAsia="ru-RU"/>
              </w:rPr>
              <w:t>Оценивается качество обработки 3D модели конечности, степень устранения всех ее дефектов, готовность модели к дальнейшему использованию.</w:t>
            </w:r>
          </w:p>
        </w:tc>
      </w:tr>
      <w:tr w:rsidR="00491C5F" w14:paraId="3F8811B4" w14:textId="77777777">
        <w:trPr>
          <w:jc w:val="center"/>
        </w:trPr>
        <w:tc>
          <w:tcPr>
            <w:tcW w:w="282" w:type="pct"/>
            <w:shd w:val="clear" w:color="auto" w:fill="00B050"/>
          </w:tcPr>
          <w:p w14:paraId="618C687B" w14:textId="77777777" w:rsidR="00491C5F" w:rsidRDefault="00003FE2">
            <w:pPr>
              <w:spacing w:line="276" w:lineRule="auto"/>
              <w:contextualSpacing/>
              <w:jc w:val="center"/>
              <w:rPr>
                <w:b/>
                <w:bCs/>
                <w:color w:val="FFFFFF" w:themeColor="background1"/>
                <w:sz w:val="24"/>
                <w:szCs w:val="24"/>
                <w:lang w:eastAsia="ru-RU"/>
              </w:rPr>
            </w:pPr>
            <w:r>
              <w:rPr>
                <w:b/>
                <w:bCs/>
                <w:color w:val="FFFFFF" w:themeColor="background1"/>
                <w:sz w:val="24"/>
                <w:szCs w:val="24"/>
                <w:lang w:eastAsia="ru-RU"/>
              </w:rPr>
              <w:t>Б</w:t>
            </w:r>
          </w:p>
        </w:tc>
        <w:tc>
          <w:tcPr>
            <w:tcW w:w="1569" w:type="pct"/>
            <w:shd w:val="clear" w:color="auto" w:fill="92D050"/>
          </w:tcPr>
          <w:p w14:paraId="62911DA2" w14:textId="77777777" w:rsidR="00491C5F" w:rsidRDefault="00003FE2">
            <w:pPr>
              <w:spacing w:line="276" w:lineRule="auto"/>
              <w:contextualSpacing/>
              <w:jc w:val="both"/>
              <w:rPr>
                <w:b/>
                <w:bCs/>
                <w:sz w:val="24"/>
                <w:szCs w:val="24"/>
                <w:lang w:eastAsia="ru-RU"/>
              </w:rPr>
            </w:pPr>
            <w:r>
              <w:rPr>
                <w:b/>
                <w:bCs/>
                <w:sz w:val="24"/>
                <w:szCs w:val="24"/>
                <w:lang w:eastAsia="ru-RU"/>
              </w:rPr>
              <w:t xml:space="preserve">Моделирование и подготовка к изготовлению </w:t>
            </w:r>
            <w:proofErr w:type="spellStart"/>
            <w:r>
              <w:rPr>
                <w:b/>
                <w:bCs/>
                <w:sz w:val="24"/>
                <w:szCs w:val="24"/>
                <w:lang w:eastAsia="ru-RU"/>
              </w:rPr>
              <w:t>культеприемной</w:t>
            </w:r>
            <w:proofErr w:type="spellEnd"/>
            <w:r>
              <w:rPr>
                <w:b/>
                <w:bCs/>
                <w:sz w:val="24"/>
                <w:szCs w:val="24"/>
                <w:lang w:eastAsia="ru-RU"/>
              </w:rPr>
              <w:t xml:space="preserve"> гильзы</w:t>
            </w:r>
          </w:p>
        </w:tc>
        <w:tc>
          <w:tcPr>
            <w:tcW w:w="3149" w:type="pct"/>
            <w:shd w:val="clear" w:color="auto" w:fill="auto"/>
          </w:tcPr>
          <w:p w14:paraId="742ABFB7" w14:textId="77777777" w:rsidR="00491C5F" w:rsidRDefault="00003FE2">
            <w:pPr>
              <w:spacing w:line="276" w:lineRule="auto"/>
              <w:contextualSpacing/>
              <w:jc w:val="both"/>
              <w:rPr>
                <w:sz w:val="24"/>
                <w:szCs w:val="24"/>
                <w:lang w:eastAsia="ru-RU"/>
              </w:rPr>
            </w:pPr>
            <w:r>
              <w:rPr>
                <w:sz w:val="24"/>
                <w:szCs w:val="24"/>
                <w:lang w:eastAsia="ru-RU"/>
              </w:rPr>
              <w:t xml:space="preserve">Оценивается правильность размеров и форм выборок в геометрии модели под культю (форма выборки соответствует форме культи, культя заглублена на достаточную глубину), модули пальцев (посадочная площадка имеет форму, соответствующую форме крепления модуля пальца, размеры выборки соответствуют размерам крепления модуля пальца). </w:t>
            </w:r>
          </w:p>
          <w:p w14:paraId="2709D6F4" w14:textId="77777777" w:rsidR="00491C5F" w:rsidRDefault="00003FE2">
            <w:pPr>
              <w:spacing w:line="276" w:lineRule="auto"/>
              <w:contextualSpacing/>
              <w:jc w:val="both"/>
              <w:rPr>
                <w:sz w:val="24"/>
                <w:szCs w:val="24"/>
                <w:lang w:eastAsia="ru-RU"/>
              </w:rPr>
            </w:pPr>
            <w:r>
              <w:rPr>
                <w:sz w:val="24"/>
                <w:szCs w:val="24"/>
                <w:lang w:eastAsia="ru-RU"/>
              </w:rPr>
              <w:t>Оценивается качество подготовки модели к изготовлению на FDM-принтере: достаточность количества поддержек, отсутствие избыточного количества поддержек, оптимальность размещения поддержек, правильность размещения и ориентации модели в области печати.</w:t>
            </w:r>
          </w:p>
        </w:tc>
      </w:tr>
      <w:tr w:rsidR="00491C5F" w14:paraId="4E48FF1C" w14:textId="77777777">
        <w:trPr>
          <w:jc w:val="center"/>
        </w:trPr>
        <w:tc>
          <w:tcPr>
            <w:tcW w:w="282" w:type="pct"/>
            <w:shd w:val="clear" w:color="auto" w:fill="00B050"/>
          </w:tcPr>
          <w:p w14:paraId="714E4F51" w14:textId="095744A3" w:rsidR="00491C5F" w:rsidRDefault="000D52A0">
            <w:pPr>
              <w:spacing w:line="276" w:lineRule="auto"/>
              <w:contextualSpacing/>
              <w:jc w:val="center"/>
              <w:rPr>
                <w:b/>
                <w:bCs/>
                <w:color w:val="FFFFFF" w:themeColor="background1"/>
                <w:sz w:val="24"/>
                <w:szCs w:val="24"/>
                <w:lang w:eastAsia="ru-RU"/>
              </w:rPr>
            </w:pPr>
            <w:r>
              <w:rPr>
                <w:b/>
                <w:bCs/>
                <w:color w:val="FFFFFF" w:themeColor="background1"/>
                <w:sz w:val="24"/>
                <w:szCs w:val="24"/>
                <w:lang w:eastAsia="ru-RU"/>
              </w:rPr>
              <w:t>В</w:t>
            </w:r>
          </w:p>
        </w:tc>
        <w:tc>
          <w:tcPr>
            <w:tcW w:w="1569" w:type="pct"/>
            <w:shd w:val="clear" w:color="auto" w:fill="92D050"/>
          </w:tcPr>
          <w:p w14:paraId="6445BD4D" w14:textId="77777777" w:rsidR="00491C5F" w:rsidRDefault="00003FE2">
            <w:pPr>
              <w:spacing w:line="276" w:lineRule="auto"/>
              <w:contextualSpacing/>
              <w:jc w:val="both"/>
              <w:rPr>
                <w:b/>
                <w:bCs/>
                <w:sz w:val="24"/>
                <w:szCs w:val="24"/>
                <w:lang w:eastAsia="ru-RU"/>
              </w:rPr>
            </w:pPr>
            <w:r>
              <w:rPr>
                <w:b/>
                <w:bCs/>
                <w:sz w:val="24"/>
                <w:szCs w:val="24"/>
                <w:lang w:eastAsia="ru-RU"/>
              </w:rPr>
              <w:t>Сборка бионического протеза</w:t>
            </w:r>
          </w:p>
        </w:tc>
        <w:tc>
          <w:tcPr>
            <w:tcW w:w="3149" w:type="pct"/>
            <w:shd w:val="clear" w:color="auto" w:fill="auto"/>
          </w:tcPr>
          <w:p w14:paraId="627C1BF2" w14:textId="77777777" w:rsidR="00491C5F" w:rsidRDefault="00003FE2">
            <w:pPr>
              <w:spacing w:line="276" w:lineRule="auto"/>
              <w:contextualSpacing/>
              <w:jc w:val="both"/>
              <w:rPr>
                <w:sz w:val="24"/>
                <w:szCs w:val="24"/>
                <w:lang w:eastAsia="ru-RU"/>
              </w:rPr>
            </w:pPr>
            <w:r>
              <w:rPr>
                <w:sz w:val="24"/>
                <w:szCs w:val="24"/>
                <w:lang w:eastAsia="ru-RU"/>
              </w:rPr>
              <w:t>Оценивается правильность размещения и закрепления модулей пальцев в соответствующих полостях, отсутствие соприкосновения и перекрещивания соседних пальцев при их сгибании, отсутствие ошибок в электрическом подключении приводов модулей пальцев, электропитания, кнопки, модуля вибросигнала, ЭМГ-датчиков, датчиков обратной связи модулей пальцев.</w:t>
            </w:r>
          </w:p>
        </w:tc>
      </w:tr>
      <w:tr w:rsidR="00491C5F" w14:paraId="49AD5CAB" w14:textId="77777777">
        <w:trPr>
          <w:jc w:val="center"/>
        </w:trPr>
        <w:tc>
          <w:tcPr>
            <w:tcW w:w="282" w:type="pct"/>
            <w:shd w:val="clear" w:color="auto" w:fill="00B050"/>
          </w:tcPr>
          <w:p w14:paraId="616FBA19" w14:textId="77C36B7D" w:rsidR="00491C5F" w:rsidRDefault="000D52A0">
            <w:pPr>
              <w:spacing w:line="276" w:lineRule="auto"/>
              <w:contextualSpacing/>
              <w:jc w:val="center"/>
              <w:rPr>
                <w:b/>
                <w:bCs/>
                <w:color w:val="FFFFFF" w:themeColor="background1"/>
                <w:sz w:val="24"/>
                <w:szCs w:val="24"/>
                <w:lang w:eastAsia="ru-RU"/>
              </w:rPr>
            </w:pPr>
            <w:r>
              <w:rPr>
                <w:b/>
                <w:bCs/>
                <w:color w:val="FFFFFF" w:themeColor="background1"/>
                <w:sz w:val="24"/>
                <w:szCs w:val="24"/>
                <w:lang w:eastAsia="ru-RU"/>
              </w:rPr>
              <w:t>Г</w:t>
            </w:r>
          </w:p>
        </w:tc>
        <w:tc>
          <w:tcPr>
            <w:tcW w:w="1569" w:type="pct"/>
            <w:shd w:val="clear" w:color="auto" w:fill="92D050"/>
          </w:tcPr>
          <w:p w14:paraId="164344A0" w14:textId="77777777" w:rsidR="00491C5F" w:rsidRDefault="00003FE2">
            <w:pPr>
              <w:spacing w:line="276" w:lineRule="auto"/>
              <w:contextualSpacing/>
              <w:jc w:val="both"/>
              <w:rPr>
                <w:b/>
                <w:bCs/>
                <w:sz w:val="24"/>
                <w:szCs w:val="24"/>
                <w:lang w:eastAsia="ru-RU"/>
              </w:rPr>
            </w:pPr>
            <w:r>
              <w:rPr>
                <w:b/>
                <w:bCs/>
                <w:sz w:val="24"/>
                <w:szCs w:val="24"/>
                <w:lang w:eastAsia="ru-RU"/>
              </w:rPr>
              <w:t>Разработка программного обеспечения системы управления бионического протеза</w:t>
            </w:r>
          </w:p>
        </w:tc>
        <w:tc>
          <w:tcPr>
            <w:tcW w:w="3149" w:type="pct"/>
            <w:shd w:val="clear" w:color="auto" w:fill="auto"/>
          </w:tcPr>
          <w:p w14:paraId="2DAC650D" w14:textId="77777777" w:rsidR="00491C5F" w:rsidRDefault="00003FE2">
            <w:pPr>
              <w:spacing w:line="276" w:lineRule="auto"/>
              <w:contextualSpacing/>
              <w:jc w:val="both"/>
              <w:rPr>
                <w:sz w:val="24"/>
                <w:szCs w:val="24"/>
                <w:lang w:eastAsia="ru-RU"/>
              </w:rPr>
            </w:pPr>
            <w:r>
              <w:rPr>
                <w:sz w:val="24"/>
                <w:szCs w:val="24"/>
                <w:lang w:eastAsia="ru-RU"/>
              </w:rPr>
              <w:t xml:space="preserve">Оценивается полнота реализации возможностей управления разработанного программного обеспечения систему управления протеза: возможность управления движением от одним, от двух ЭМГ-датчиков, возможность реализации четырех жестов (шаблонов сгибания/разгибания пальцев), получения данных об угловом положении пальцев от датчиков обратной связи, включения модуля вибросигнала при заданном положении пальцев, изменения набора </w:t>
            </w:r>
            <w:r>
              <w:rPr>
                <w:sz w:val="24"/>
                <w:szCs w:val="24"/>
                <w:lang w:eastAsia="ru-RU"/>
              </w:rPr>
              <w:lastRenderedPageBreak/>
              <w:t>предустановленных жестов в зависимости от выбранного режима работы протеза, переключения режимов работы протеза через многофункциональную кнопку, реализация алгоритмов устойчивой работы (устранение дребезга контактов). Также оценивается оптимальность и качество программного кода: наличие и качество комментариев, структурированность.</w:t>
            </w:r>
          </w:p>
        </w:tc>
      </w:tr>
      <w:tr w:rsidR="00491C5F" w14:paraId="30AB6E46" w14:textId="77777777">
        <w:trPr>
          <w:jc w:val="center"/>
        </w:trPr>
        <w:tc>
          <w:tcPr>
            <w:tcW w:w="282" w:type="pct"/>
            <w:shd w:val="clear" w:color="auto" w:fill="00B050"/>
          </w:tcPr>
          <w:p w14:paraId="1AC8E7C3" w14:textId="4E2ED28A" w:rsidR="00491C5F" w:rsidRDefault="000D52A0">
            <w:pPr>
              <w:spacing w:line="276" w:lineRule="auto"/>
              <w:contextualSpacing/>
              <w:jc w:val="center"/>
              <w:rPr>
                <w:b/>
                <w:bCs/>
                <w:color w:val="FFFFFF" w:themeColor="background1"/>
                <w:sz w:val="24"/>
                <w:szCs w:val="24"/>
                <w:lang w:eastAsia="ru-RU"/>
              </w:rPr>
            </w:pPr>
            <w:r>
              <w:rPr>
                <w:b/>
                <w:bCs/>
                <w:color w:val="FFFFFF" w:themeColor="background1"/>
                <w:sz w:val="24"/>
                <w:szCs w:val="24"/>
                <w:lang w:eastAsia="ru-RU"/>
              </w:rPr>
              <w:lastRenderedPageBreak/>
              <w:t>Д</w:t>
            </w:r>
          </w:p>
        </w:tc>
        <w:tc>
          <w:tcPr>
            <w:tcW w:w="1569" w:type="pct"/>
            <w:shd w:val="clear" w:color="auto" w:fill="92D050"/>
          </w:tcPr>
          <w:p w14:paraId="286FDCF0" w14:textId="77777777" w:rsidR="00491C5F" w:rsidRDefault="00003FE2">
            <w:pPr>
              <w:spacing w:line="276" w:lineRule="auto"/>
              <w:contextualSpacing/>
              <w:jc w:val="both"/>
              <w:rPr>
                <w:b/>
                <w:bCs/>
                <w:sz w:val="24"/>
                <w:szCs w:val="24"/>
                <w:lang w:eastAsia="ru-RU"/>
              </w:rPr>
            </w:pPr>
            <w:r>
              <w:rPr>
                <w:b/>
                <w:bCs/>
                <w:sz w:val="24"/>
                <w:szCs w:val="24"/>
                <w:lang w:eastAsia="ru-RU"/>
              </w:rPr>
              <w:t>Тестирование и настройка работы бионического протеза</w:t>
            </w:r>
          </w:p>
        </w:tc>
        <w:tc>
          <w:tcPr>
            <w:tcW w:w="3149" w:type="pct"/>
            <w:shd w:val="clear" w:color="auto" w:fill="auto"/>
          </w:tcPr>
          <w:p w14:paraId="667BA665" w14:textId="77777777" w:rsidR="00491C5F" w:rsidRDefault="00003FE2">
            <w:pPr>
              <w:spacing w:line="276" w:lineRule="auto"/>
              <w:contextualSpacing/>
              <w:jc w:val="both"/>
              <w:rPr>
                <w:sz w:val="24"/>
                <w:szCs w:val="24"/>
                <w:lang w:eastAsia="ru-RU"/>
              </w:rPr>
            </w:pPr>
            <w:r>
              <w:rPr>
                <w:sz w:val="24"/>
                <w:szCs w:val="24"/>
                <w:lang w:eastAsia="ru-RU"/>
              </w:rPr>
              <w:t xml:space="preserve">Оценивается успешность компиляции и загрузки в память микроконтроллера программного обеспечения системы управления протезом, наличие и плавность совершаемых движений всеми пальцами в заданных диапазонах, отсутствие столкновений и </w:t>
            </w:r>
            <w:proofErr w:type="spellStart"/>
            <w:r>
              <w:rPr>
                <w:sz w:val="24"/>
                <w:szCs w:val="24"/>
                <w:lang w:eastAsia="ru-RU"/>
              </w:rPr>
              <w:t>перекрещиваний</w:t>
            </w:r>
            <w:proofErr w:type="spellEnd"/>
            <w:r>
              <w:rPr>
                <w:sz w:val="24"/>
                <w:szCs w:val="24"/>
                <w:lang w:eastAsia="ru-RU"/>
              </w:rPr>
              <w:t xml:space="preserve"> соседних пальцев при движении, отсутствие ложных срабатываний или пропусков управляющих сигналов, подаваемых с ЭМГ-датчиков, качество переключения режимов работы протеза через многофункциональную кнопку, управляемость протеза (насколько оператор легко и быстро управляет протезом в разных режимах работы), выполнение четырех заданных жестов (шаблонов схватов) искусственных пальцев, отсутствие нерасчетных перезапусков микроконтроллера протеза.  </w:t>
            </w:r>
          </w:p>
        </w:tc>
      </w:tr>
    </w:tbl>
    <w:p w14:paraId="3BB23764" w14:textId="77777777" w:rsidR="00491C5F" w:rsidRDefault="00491C5F">
      <w:pPr>
        <w:spacing w:after="0" w:line="360" w:lineRule="auto"/>
        <w:contextualSpacing/>
        <w:jc w:val="both"/>
        <w:rPr>
          <w:rFonts w:ascii="Times New Roman" w:hAnsi="Times New Roman" w:cs="Times New Roman"/>
          <w:sz w:val="28"/>
          <w:szCs w:val="28"/>
        </w:rPr>
      </w:pPr>
    </w:p>
    <w:p w14:paraId="40371D7E" w14:textId="77777777" w:rsidR="00491C5F" w:rsidRDefault="00491C5F">
      <w:pPr>
        <w:pStyle w:val="2"/>
        <w:rPr>
          <w:lang w:val="ru-RU"/>
        </w:rPr>
      </w:pPr>
      <w:bookmarkStart w:id="14" w:name="_Toc142037188"/>
    </w:p>
    <w:p w14:paraId="1D734956" w14:textId="77777777" w:rsidR="00491C5F" w:rsidRDefault="00003FE2">
      <w:pPr>
        <w:pStyle w:val="2"/>
        <w:rPr>
          <w:lang w:val="ru-RU"/>
        </w:rPr>
      </w:pPr>
      <w:bookmarkStart w:id="15" w:name="_Toc202877413"/>
      <w:r>
        <w:rPr>
          <w:lang w:val="ru-RU"/>
        </w:rPr>
        <w:t>1.5. КОНКУРСНОЕ ЗАДАНИЕ</w:t>
      </w:r>
      <w:bookmarkEnd w:id="14"/>
      <w:bookmarkEnd w:id="15"/>
    </w:p>
    <w:p w14:paraId="6AD1248F" w14:textId="3EB3E510" w:rsidR="00491C5F" w:rsidRDefault="00003FE2">
      <w:pPr>
        <w:spacing w:after="0" w:line="36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Общая продолжительность основных модулей Конкурсного задания: </w:t>
      </w:r>
      <w:r w:rsidR="000D52A0">
        <w:rPr>
          <w:rFonts w:ascii="Times New Roman" w:hAnsi="Times New Roman" w:cs="Times New Roman"/>
          <w:sz w:val="28"/>
          <w:szCs w:val="28"/>
        </w:rPr>
        <w:t>11</w:t>
      </w:r>
      <w:r>
        <w:rPr>
          <w:rFonts w:ascii="Times New Roman" w:hAnsi="Times New Roman" w:cs="Times New Roman"/>
          <w:sz w:val="28"/>
          <w:szCs w:val="28"/>
        </w:rPr>
        <w:t xml:space="preserve"> ч.</w:t>
      </w:r>
    </w:p>
    <w:p w14:paraId="74746441" w14:textId="6C7F0059" w:rsidR="00491C5F" w:rsidRDefault="00003FE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Количество конкурсных дней: </w:t>
      </w:r>
      <w:r w:rsidR="000D52A0">
        <w:rPr>
          <w:rFonts w:ascii="Times New Roman" w:hAnsi="Times New Roman" w:cs="Times New Roman"/>
          <w:sz w:val="28"/>
          <w:szCs w:val="28"/>
        </w:rPr>
        <w:t>2</w:t>
      </w:r>
      <w:r>
        <w:rPr>
          <w:rFonts w:ascii="Times New Roman" w:hAnsi="Times New Roman" w:cs="Times New Roman"/>
          <w:sz w:val="28"/>
          <w:szCs w:val="28"/>
        </w:rPr>
        <w:t xml:space="preserve"> дня</w:t>
      </w:r>
    </w:p>
    <w:p w14:paraId="2DC6FF33" w14:textId="77777777" w:rsidR="00491C5F" w:rsidRDefault="00003FE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46391FA5" w14:textId="77777777" w:rsidR="00491C5F" w:rsidRDefault="00003FE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Оценка знаний конкурсанта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187FC7CC" w14:textId="77777777" w:rsidR="00491C5F" w:rsidRDefault="00491C5F">
      <w:pPr>
        <w:spacing w:after="0" w:line="360" w:lineRule="auto"/>
        <w:contextualSpacing/>
        <w:jc w:val="both"/>
        <w:rPr>
          <w:rFonts w:ascii="Times New Roman" w:hAnsi="Times New Roman" w:cs="Times New Roman"/>
          <w:sz w:val="28"/>
          <w:szCs w:val="28"/>
        </w:rPr>
      </w:pPr>
      <w:bookmarkStart w:id="16" w:name="_Toc142037189"/>
    </w:p>
    <w:p w14:paraId="7920A231" w14:textId="77777777" w:rsidR="00491C5F" w:rsidRDefault="00003FE2">
      <w:pPr>
        <w:pStyle w:val="3"/>
        <w:rPr>
          <w:lang w:val="ru-RU"/>
        </w:rPr>
      </w:pPr>
      <w:bookmarkStart w:id="17" w:name="_Toc202877414"/>
      <w:r>
        <w:rPr>
          <w:lang w:val="ru-RU"/>
        </w:rPr>
        <w:t>1.5.1. Разработка/выбор конкурсного задания</w:t>
      </w:r>
      <w:bookmarkEnd w:id="16"/>
      <w:bookmarkEnd w:id="17"/>
    </w:p>
    <w:p w14:paraId="73FB1DC5" w14:textId="77777777" w:rsidR="00491C5F" w:rsidRDefault="00003FE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Конкурсное задание состоит из 6 основных и 2 дополнительных модулей. Основное задание включает обязательную к выполнению часть (инвариант) – 3 модуля, и вариативную часть – 3 модуля.</w:t>
      </w:r>
    </w:p>
    <w:p w14:paraId="03B20508" w14:textId="16675AED" w:rsidR="00491C5F" w:rsidRDefault="00003FE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Общее количество баллов конкурсного задания составляет 100.</w:t>
      </w:r>
    </w:p>
    <w:p w14:paraId="0FC5B0A3" w14:textId="77777777" w:rsidR="00491C5F" w:rsidRDefault="00003FE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Обязательная к выполнению часть (инвариант) выполняется всеми регионами без исключения на всех уровнях чемпионатов.</w:t>
      </w:r>
    </w:p>
    <w:p w14:paraId="2E161CFB" w14:textId="77777777" w:rsidR="00491C5F" w:rsidRDefault="00003FE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Количество модулей из вариативной части, выбирается регионом самостоятельно в зависимости от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 (Приложение 2. Матрица конкурсного задания).</w:t>
      </w:r>
    </w:p>
    <w:p w14:paraId="216292C4" w14:textId="77777777" w:rsidR="00491C5F" w:rsidRDefault="00491C5F">
      <w:pPr>
        <w:spacing w:after="0" w:line="360" w:lineRule="auto"/>
        <w:contextualSpacing/>
        <w:jc w:val="both"/>
        <w:rPr>
          <w:rFonts w:ascii="Times New Roman" w:hAnsi="Times New Roman" w:cs="Times New Roman"/>
          <w:sz w:val="28"/>
          <w:szCs w:val="28"/>
        </w:rPr>
      </w:pPr>
      <w:bookmarkStart w:id="18" w:name="_Toc142037190"/>
    </w:p>
    <w:p w14:paraId="5DA52AEA" w14:textId="77777777" w:rsidR="00491C5F" w:rsidRDefault="00003FE2">
      <w:pPr>
        <w:pStyle w:val="3"/>
        <w:rPr>
          <w:lang w:val="ru-RU"/>
        </w:rPr>
      </w:pPr>
      <w:bookmarkStart w:id="19" w:name="_Toc202877415"/>
      <w:r>
        <w:rPr>
          <w:lang w:val="ru-RU"/>
        </w:rPr>
        <w:t>1.5.2. Структура модулей конкурсного задания (инвариант/</w:t>
      </w:r>
      <w:proofErr w:type="spellStart"/>
      <w:r>
        <w:rPr>
          <w:lang w:val="ru-RU"/>
        </w:rPr>
        <w:t>вариатив</w:t>
      </w:r>
      <w:proofErr w:type="spellEnd"/>
      <w:r>
        <w:rPr>
          <w:lang w:val="ru-RU"/>
        </w:rPr>
        <w:t>)</w:t>
      </w:r>
      <w:bookmarkEnd w:id="18"/>
      <w:bookmarkEnd w:id="19"/>
    </w:p>
    <w:p w14:paraId="246C3850" w14:textId="77777777" w:rsidR="00491C5F" w:rsidRDefault="00003FE2">
      <w:pPr>
        <w:spacing w:after="0" w:line="36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Модуль А. Создание модели культи (</w:t>
      </w:r>
      <w:proofErr w:type="spellStart"/>
      <w:r>
        <w:rPr>
          <w:rFonts w:ascii="Times New Roman" w:hAnsi="Times New Roman" w:cs="Times New Roman"/>
          <w:b/>
          <w:bCs/>
          <w:sz w:val="28"/>
          <w:szCs w:val="28"/>
        </w:rPr>
        <w:t>Вариатив</w:t>
      </w:r>
      <w:proofErr w:type="spellEnd"/>
      <w:r>
        <w:rPr>
          <w:rFonts w:ascii="Times New Roman" w:hAnsi="Times New Roman" w:cs="Times New Roman"/>
          <w:b/>
          <w:bCs/>
          <w:sz w:val="28"/>
          <w:szCs w:val="28"/>
        </w:rPr>
        <w:t>)</w:t>
      </w:r>
    </w:p>
    <w:p w14:paraId="66B91EB7" w14:textId="07670C10" w:rsidR="00491C5F" w:rsidRDefault="00003FE2">
      <w:pPr>
        <w:spacing w:after="0" w:line="360" w:lineRule="auto"/>
        <w:ind w:firstLine="709"/>
        <w:contextualSpacing/>
        <w:jc w:val="both"/>
        <w:rPr>
          <w:rFonts w:ascii="Times New Roman" w:hAnsi="Times New Roman" w:cs="Times New Roman"/>
          <w:i/>
          <w:iCs/>
          <w:sz w:val="28"/>
          <w:szCs w:val="28"/>
        </w:rPr>
      </w:pPr>
      <w:r>
        <w:rPr>
          <w:rFonts w:ascii="Times New Roman" w:hAnsi="Times New Roman" w:cs="Times New Roman"/>
          <w:i/>
          <w:iCs/>
          <w:sz w:val="28"/>
          <w:szCs w:val="28"/>
        </w:rPr>
        <w:t xml:space="preserve">Время на выполнение модуля: </w:t>
      </w:r>
      <w:r w:rsidR="000D52A0">
        <w:rPr>
          <w:rFonts w:ascii="Times New Roman" w:hAnsi="Times New Roman" w:cs="Times New Roman"/>
          <w:i/>
          <w:iCs/>
          <w:sz w:val="28"/>
          <w:szCs w:val="28"/>
        </w:rPr>
        <w:t>1</w:t>
      </w:r>
      <w:r>
        <w:rPr>
          <w:rFonts w:ascii="Times New Roman" w:hAnsi="Times New Roman" w:cs="Times New Roman"/>
          <w:i/>
          <w:iCs/>
          <w:sz w:val="28"/>
          <w:szCs w:val="28"/>
        </w:rPr>
        <w:t xml:space="preserve"> час</w:t>
      </w:r>
    </w:p>
    <w:p w14:paraId="66DC4186" w14:textId="77777777" w:rsidR="00491C5F" w:rsidRDefault="00003FE2">
      <w:pPr>
        <w:spacing w:after="0" w:line="36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Задание:</w:t>
      </w:r>
    </w:p>
    <w:p w14:paraId="2ACA92DD" w14:textId="26EE1068" w:rsidR="00491C5F" w:rsidRDefault="000D52A0">
      <w:pPr>
        <w:pStyle w:val="aff5"/>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З</w:t>
      </w:r>
      <w:r w:rsidR="00003FE2">
        <w:rPr>
          <w:rFonts w:ascii="Times New Roman" w:hAnsi="Times New Roman"/>
          <w:sz w:val="28"/>
          <w:szCs w:val="28"/>
        </w:rPr>
        <w:t>апустить программное обеспечение 3D-сканера</w:t>
      </w:r>
      <w:r>
        <w:rPr>
          <w:rFonts w:ascii="Times New Roman" w:hAnsi="Times New Roman"/>
          <w:sz w:val="28"/>
          <w:szCs w:val="28"/>
        </w:rPr>
        <w:t>.</w:t>
      </w:r>
    </w:p>
    <w:p w14:paraId="66F79111" w14:textId="77777777" w:rsidR="00491C5F" w:rsidRDefault="00003FE2">
      <w:pPr>
        <w:pStyle w:val="aff5"/>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Разместить на поворотном столе макет культи условного пользователя протеза с заранее установленной внутренней вставкой протеза. Макет культи условного пользователя протеза изготовлен с левой культи кисти пациента с врожденной аномалией развития кисти, внешний вид приведен ниже:</w:t>
      </w:r>
    </w:p>
    <w:p w14:paraId="42852B71" w14:textId="77777777" w:rsidR="00491C5F" w:rsidRDefault="00003FE2" w:rsidP="000D52A0">
      <w:pPr>
        <w:jc w:val="center"/>
        <w:rPr>
          <w:rFonts w:ascii="Times New Roman" w:hAnsi="Times New Roman" w:cs="Times New Roman"/>
        </w:rPr>
      </w:pPr>
      <w:r>
        <w:rPr>
          <w:rFonts w:ascii="Times New Roman" w:hAnsi="Times New Roman" w:cs="Times New Roman"/>
          <w:noProof/>
        </w:rPr>
        <w:drawing>
          <wp:inline distT="0" distB="0" distL="0" distR="0" wp14:anchorId="4575ACE2" wp14:editId="61F4CB20">
            <wp:extent cx="4321142" cy="2360584"/>
            <wp:effectExtent l="0" t="0" r="3810" b="1905"/>
            <wp:docPr id="1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2"/>
                    <pic:cNvPicPr>
                      <a:picLocks noChangeAspect="1"/>
                    </pic:cNvPicPr>
                  </pic:nvPicPr>
                  <pic:blipFill>
                    <a:blip r:embed="rId10"/>
                    <a:stretch>
                      <a:fillRect/>
                    </a:stretch>
                  </pic:blipFill>
                  <pic:spPr>
                    <a:xfrm>
                      <a:off x="0" y="0"/>
                      <a:ext cx="4382284" cy="2393985"/>
                    </a:xfrm>
                    <a:prstGeom prst="rect">
                      <a:avLst/>
                    </a:prstGeom>
                  </pic:spPr>
                </pic:pic>
              </a:graphicData>
            </a:graphic>
          </wp:inline>
        </w:drawing>
      </w:r>
    </w:p>
    <w:p w14:paraId="09E067F8" w14:textId="27D5B25E" w:rsidR="00491C5F" w:rsidRDefault="00003FE2">
      <w:pPr>
        <w:pStyle w:val="aff5"/>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С использованием программного обеспечения 3D-сканера выполнить сканирование внутренней вставки протеза, произвести первичную обработку полученной трехмерной модели</w:t>
      </w:r>
      <w:r w:rsidR="000D52A0">
        <w:rPr>
          <w:rFonts w:ascii="Times New Roman" w:hAnsi="Times New Roman"/>
          <w:sz w:val="28"/>
          <w:szCs w:val="28"/>
        </w:rPr>
        <w:t>.</w:t>
      </w:r>
    </w:p>
    <w:p w14:paraId="01014760" w14:textId="4C12D74E" w:rsidR="00491C5F" w:rsidRDefault="00003FE2">
      <w:pPr>
        <w:pStyle w:val="aff5"/>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Полученную в ходе сканирования и первичной обработки трехмерную модель сохранить в файле с именем </w:t>
      </w:r>
      <w:proofErr w:type="spellStart"/>
      <w:r>
        <w:rPr>
          <w:rFonts w:ascii="Times New Roman" w:hAnsi="Times New Roman"/>
          <w:sz w:val="28"/>
          <w:szCs w:val="28"/>
        </w:rPr>
        <w:t>raw_model.stl</w:t>
      </w:r>
      <w:proofErr w:type="spellEnd"/>
      <w:r w:rsidR="000D52A0">
        <w:rPr>
          <w:rFonts w:ascii="Times New Roman" w:hAnsi="Times New Roman"/>
          <w:sz w:val="28"/>
          <w:szCs w:val="28"/>
        </w:rPr>
        <w:t>.</w:t>
      </w:r>
    </w:p>
    <w:p w14:paraId="291BDCC8" w14:textId="274C9B00" w:rsidR="00491C5F" w:rsidRDefault="00003FE2">
      <w:pPr>
        <w:pStyle w:val="aff5"/>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Закрыть программное обеспечение 3D-сканера, отключить 3D-сканер и поворотный стол</w:t>
      </w:r>
      <w:r w:rsidR="000D52A0">
        <w:rPr>
          <w:rFonts w:ascii="Times New Roman" w:hAnsi="Times New Roman"/>
          <w:sz w:val="28"/>
          <w:szCs w:val="28"/>
        </w:rPr>
        <w:t>.</w:t>
      </w:r>
    </w:p>
    <w:p w14:paraId="2CF1B342" w14:textId="6238B917" w:rsidR="00491C5F" w:rsidRDefault="00003FE2">
      <w:pPr>
        <w:pStyle w:val="aff5"/>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Открыть программное обеспечение для трехмерного моделирования, загрузить из файла </w:t>
      </w:r>
      <w:proofErr w:type="spellStart"/>
      <w:r>
        <w:rPr>
          <w:rFonts w:ascii="Times New Roman" w:hAnsi="Times New Roman"/>
          <w:sz w:val="28"/>
          <w:szCs w:val="28"/>
        </w:rPr>
        <w:t>raw_model.stl</w:t>
      </w:r>
      <w:proofErr w:type="spellEnd"/>
      <w:r>
        <w:rPr>
          <w:rFonts w:ascii="Times New Roman" w:hAnsi="Times New Roman"/>
          <w:sz w:val="28"/>
          <w:szCs w:val="28"/>
        </w:rPr>
        <w:t xml:space="preserve"> трехмерную модель и провести её обработку для восстановления геометрии, удаления дефектов и артефактов сканирования</w:t>
      </w:r>
      <w:r w:rsidR="000D52A0">
        <w:rPr>
          <w:rFonts w:ascii="Times New Roman" w:hAnsi="Times New Roman"/>
          <w:sz w:val="28"/>
          <w:szCs w:val="28"/>
        </w:rPr>
        <w:t>.</w:t>
      </w:r>
    </w:p>
    <w:p w14:paraId="4F76BEB5" w14:textId="651AC228" w:rsidR="00491C5F" w:rsidRDefault="00003FE2">
      <w:pPr>
        <w:pStyle w:val="aff5"/>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Сохранить полученную после обработки трехмерную модель в файле с именем </w:t>
      </w:r>
      <w:proofErr w:type="spellStart"/>
      <w:r>
        <w:rPr>
          <w:rFonts w:ascii="Times New Roman" w:hAnsi="Times New Roman"/>
          <w:sz w:val="28"/>
          <w:szCs w:val="28"/>
        </w:rPr>
        <w:t>clean_model.stl</w:t>
      </w:r>
      <w:proofErr w:type="spellEnd"/>
      <w:r w:rsidR="000D52A0">
        <w:rPr>
          <w:rFonts w:ascii="Times New Roman" w:hAnsi="Times New Roman"/>
          <w:sz w:val="28"/>
          <w:szCs w:val="28"/>
        </w:rPr>
        <w:t>.</w:t>
      </w:r>
    </w:p>
    <w:p w14:paraId="197F1224" w14:textId="2159347E" w:rsidR="00491C5F" w:rsidRDefault="00003FE2">
      <w:pPr>
        <w:pStyle w:val="aff5"/>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Закрыть программное обеспечения для трехмерного моделирования</w:t>
      </w:r>
      <w:r w:rsidR="000D52A0">
        <w:rPr>
          <w:rFonts w:ascii="Times New Roman" w:hAnsi="Times New Roman"/>
          <w:sz w:val="28"/>
          <w:szCs w:val="28"/>
        </w:rPr>
        <w:t>.</w:t>
      </w:r>
    </w:p>
    <w:p w14:paraId="3AE7ABEC" w14:textId="763F8649" w:rsidR="00491C5F" w:rsidRDefault="00003FE2">
      <w:pPr>
        <w:pStyle w:val="aff5"/>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Отключить 3D-сканер и поворотный стол от ноутбука</w:t>
      </w:r>
      <w:r w:rsidR="000D52A0">
        <w:rPr>
          <w:rFonts w:ascii="Times New Roman" w:hAnsi="Times New Roman"/>
          <w:sz w:val="28"/>
          <w:szCs w:val="28"/>
        </w:rPr>
        <w:t>.</w:t>
      </w:r>
    </w:p>
    <w:p w14:paraId="64BB4317" w14:textId="62173F2C" w:rsidR="00491C5F" w:rsidRDefault="00003FE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Файлы, полученные в ходе выполнения модуля, должны сохраняться на рабочем столе в папке с именем Модуль А </w:t>
      </w:r>
      <w:r w:rsidR="000D52A0">
        <w:rPr>
          <w:rFonts w:ascii="Times New Roman" w:hAnsi="Times New Roman" w:cs="Times New Roman"/>
          <w:sz w:val="28"/>
          <w:szCs w:val="28"/>
        </w:rPr>
        <w:t>Участник</w:t>
      </w:r>
      <w:r>
        <w:rPr>
          <w:rFonts w:ascii="Times New Roman" w:hAnsi="Times New Roman" w:cs="Times New Roman"/>
          <w:sz w:val="28"/>
          <w:szCs w:val="28"/>
        </w:rPr>
        <w:t xml:space="preserve"> N, где N – номер рабочего места </w:t>
      </w:r>
      <w:r w:rsidR="003C7C82">
        <w:rPr>
          <w:rFonts w:ascii="Times New Roman" w:hAnsi="Times New Roman" w:cs="Times New Roman"/>
          <w:sz w:val="28"/>
          <w:szCs w:val="28"/>
        </w:rPr>
        <w:t>участника</w:t>
      </w:r>
      <w:r>
        <w:rPr>
          <w:rFonts w:ascii="Times New Roman" w:hAnsi="Times New Roman" w:cs="Times New Roman"/>
          <w:sz w:val="28"/>
          <w:szCs w:val="28"/>
        </w:rPr>
        <w:t>.</w:t>
      </w:r>
    </w:p>
    <w:p w14:paraId="7F09B8B2" w14:textId="77777777" w:rsidR="00491C5F" w:rsidRDefault="00003FE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 завершении модуля технический администратор площадки в присутствии конкурсанта удаляет с рабочего места </w:t>
      </w:r>
      <w:r>
        <w:rPr>
          <w:rFonts w:ascii="Times New Roman" w:hAnsi="Times New Roman"/>
          <w:sz w:val="28"/>
          <w:szCs w:val="28"/>
        </w:rPr>
        <w:t>3D-сканер и поворотный стол.</w:t>
      </w:r>
    </w:p>
    <w:p w14:paraId="32FF81B8" w14:textId="77777777" w:rsidR="00491C5F" w:rsidRPr="003C7C82" w:rsidRDefault="00491C5F">
      <w:pPr>
        <w:spacing w:after="0" w:line="360" w:lineRule="auto"/>
        <w:contextualSpacing/>
        <w:jc w:val="both"/>
        <w:rPr>
          <w:rFonts w:ascii="Times New Roman" w:hAnsi="Times New Roman" w:cs="Times New Roman"/>
          <w:sz w:val="20"/>
          <w:szCs w:val="20"/>
        </w:rPr>
      </w:pPr>
    </w:p>
    <w:p w14:paraId="0F204FD5" w14:textId="77777777" w:rsidR="00491C5F" w:rsidRDefault="00003FE2">
      <w:pPr>
        <w:spacing w:after="0" w:line="36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 xml:space="preserve">Модуль Б. Моделирование и подготовка к изготовлению </w:t>
      </w:r>
      <w:proofErr w:type="spellStart"/>
      <w:r>
        <w:rPr>
          <w:rFonts w:ascii="Times New Roman" w:hAnsi="Times New Roman" w:cs="Times New Roman"/>
          <w:b/>
          <w:bCs/>
          <w:sz w:val="28"/>
          <w:szCs w:val="28"/>
        </w:rPr>
        <w:t>культеприемной</w:t>
      </w:r>
      <w:proofErr w:type="spellEnd"/>
      <w:r>
        <w:rPr>
          <w:rFonts w:ascii="Times New Roman" w:hAnsi="Times New Roman" w:cs="Times New Roman"/>
          <w:b/>
          <w:bCs/>
          <w:sz w:val="28"/>
          <w:szCs w:val="28"/>
        </w:rPr>
        <w:t xml:space="preserve"> гильзы (</w:t>
      </w:r>
      <w:r>
        <w:rPr>
          <w:rFonts w:ascii="Times New Roman" w:hAnsi="Times New Roman" w:cs="Times New Roman"/>
          <w:b/>
          <w:bCs/>
          <w:sz w:val="28"/>
          <w:szCs w:val="28"/>
          <w:lang w:val="ru"/>
        </w:rPr>
        <w:t>В</w:t>
      </w:r>
      <w:proofErr w:type="spellStart"/>
      <w:r>
        <w:rPr>
          <w:rFonts w:ascii="Times New Roman" w:hAnsi="Times New Roman" w:cs="Times New Roman"/>
          <w:b/>
          <w:bCs/>
          <w:sz w:val="28"/>
          <w:szCs w:val="28"/>
        </w:rPr>
        <w:t>ариатив</w:t>
      </w:r>
      <w:proofErr w:type="spellEnd"/>
      <w:r>
        <w:rPr>
          <w:rFonts w:ascii="Times New Roman" w:hAnsi="Times New Roman" w:cs="Times New Roman"/>
          <w:b/>
          <w:bCs/>
          <w:sz w:val="28"/>
          <w:szCs w:val="28"/>
        </w:rPr>
        <w:t>)</w:t>
      </w:r>
    </w:p>
    <w:p w14:paraId="65A345A4" w14:textId="515731C0" w:rsidR="00491C5F" w:rsidRDefault="00003FE2">
      <w:pPr>
        <w:spacing w:after="0" w:line="360" w:lineRule="auto"/>
        <w:ind w:firstLine="709"/>
        <w:contextualSpacing/>
        <w:jc w:val="both"/>
        <w:rPr>
          <w:rFonts w:ascii="Times New Roman" w:hAnsi="Times New Roman" w:cs="Times New Roman"/>
          <w:i/>
          <w:iCs/>
          <w:sz w:val="28"/>
          <w:szCs w:val="28"/>
        </w:rPr>
      </w:pPr>
      <w:r>
        <w:rPr>
          <w:rFonts w:ascii="Times New Roman" w:hAnsi="Times New Roman" w:cs="Times New Roman"/>
          <w:i/>
          <w:iCs/>
          <w:sz w:val="28"/>
          <w:szCs w:val="28"/>
        </w:rPr>
        <w:t xml:space="preserve">Время на выполнение модуля: </w:t>
      </w:r>
      <w:r w:rsidR="003C7C82">
        <w:rPr>
          <w:rFonts w:ascii="Times New Roman" w:hAnsi="Times New Roman" w:cs="Times New Roman"/>
          <w:i/>
          <w:iCs/>
          <w:sz w:val="28"/>
          <w:szCs w:val="28"/>
        </w:rPr>
        <w:t>2</w:t>
      </w:r>
      <w:r>
        <w:rPr>
          <w:rFonts w:ascii="Times New Roman" w:hAnsi="Times New Roman" w:cs="Times New Roman"/>
          <w:i/>
          <w:iCs/>
          <w:sz w:val="28"/>
          <w:szCs w:val="28"/>
        </w:rPr>
        <w:t xml:space="preserve"> часа</w:t>
      </w:r>
      <w:r w:rsidR="003C7C82">
        <w:rPr>
          <w:rFonts w:ascii="Times New Roman" w:hAnsi="Times New Roman" w:cs="Times New Roman"/>
          <w:i/>
          <w:iCs/>
          <w:sz w:val="28"/>
          <w:szCs w:val="28"/>
        </w:rPr>
        <w:t xml:space="preserve"> 30 минут</w:t>
      </w:r>
    </w:p>
    <w:p w14:paraId="43B38550" w14:textId="77777777" w:rsidR="00491C5F" w:rsidRDefault="00003FE2">
      <w:pPr>
        <w:spacing w:after="0" w:line="36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Задание:</w:t>
      </w:r>
    </w:p>
    <w:p w14:paraId="590E14A5" w14:textId="7367840D" w:rsidR="00491C5F" w:rsidRDefault="00003FE2">
      <w:pPr>
        <w:pStyle w:val="aff5"/>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 программное обеспечение для трехмерного моделирования загрузить файл с именем </w:t>
      </w:r>
      <w:proofErr w:type="spellStart"/>
      <w:r>
        <w:rPr>
          <w:rFonts w:ascii="Times New Roman" w:hAnsi="Times New Roman"/>
          <w:sz w:val="28"/>
          <w:szCs w:val="28"/>
        </w:rPr>
        <w:t>clean_model.stl</w:t>
      </w:r>
      <w:proofErr w:type="spellEnd"/>
      <w:r>
        <w:rPr>
          <w:rFonts w:ascii="Times New Roman" w:hAnsi="Times New Roman"/>
          <w:sz w:val="28"/>
          <w:szCs w:val="28"/>
        </w:rPr>
        <w:t>, содержащий трехмерную модель внутренней вставки протеза, полученный в ходе выполнения модуля А или выданный при отсутствии полученного в модуле А</w:t>
      </w:r>
      <w:r w:rsidR="003C7C82">
        <w:rPr>
          <w:rFonts w:ascii="Times New Roman" w:hAnsi="Times New Roman"/>
          <w:sz w:val="28"/>
          <w:szCs w:val="28"/>
        </w:rPr>
        <w:t>.</w:t>
      </w:r>
    </w:p>
    <w:p w14:paraId="0C3ADBD4" w14:textId="282BB320" w:rsidR="00491C5F" w:rsidRDefault="00003FE2" w:rsidP="003C7C82">
      <w:pPr>
        <w:pStyle w:val="aff5"/>
        <w:numPr>
          <w:ilvl w:val="0"/>
          <w:numId w:val="7"/>
        </w:numPr>
        <w:tabs>
          <w:tab w:val="left" w:pos="993"/>
        </w:tabs>
        <w:spacing w:after="0" w:line="336" w:lineRule="auto"/>
        <w:ind w:left="0" w:firstLine="709"/>
        <w:jc w:val="both"/>
        <w:rPr>
          <w:rFonts w:ascii="Times New Roman" w:hAnsi="Times New Roman"/>
          <w:sz w:val="28"/>
          <w:szCs w:val="28"/>
        </w:rPr>
      </w:pPr>
      <w:r>
        <w:rPr>
          <w:rFonts w:ascii="Times New Roman" w:hAnsi="Times New Roman"/>
          <w:sz w:val="28"/>
          <w:szCs w:val="28"/>
        </w:rPr>
        <w:lastRenderedPageBreak/>
        <w:t xml:space="preserve">Туда же импортировать 3D-модели модулей пальцев и крепежных элементов из папки </w:t>
      </w:r>
      <w:proofErr w:type="spellStart"/>
      <w:r>
        <w:rPr>
          <w:rFonts w:ascii="Times New Roman" w:hAnsi="Times New Roman"/>
          <w:sz w:val="28"/>
          <w:szCs w:val="28"/>
        </w:rPr>
        <w:t>Models</w:t>
      </w:r>
      <w:proofErr w:type="spellEnd"/>
      <w:r>
        <w:rPr>
          <w:rFonts w:ascii="Times New Roman" w:hAnsi="Times New Roman"/>
          <w:sz w:val="28"/>
          <w:szCs w:val="28"/>
        </w:rPr>
        <w:t>\</w:t>
      </w:r>
      <w:r w:rsidR="003C7C82">
        <w:rPr>
          <w:rFonts w:ascii="Times New Roman" w:hAnsi="Times New Roman"/>
          <w:sz w:val="28"/>
          <w:szCs w:val="28"/>
        </w:rPr>
        <w:t>.</w:t>
      </w:r>
    </w:p>
    <w:p w14:paraId="49101E58" w14:textId="66F56000" w:rsidR="00491C5F" w:rsidRDefault="00003FE2" w:rsidP="003C7C82">
      <w:pPr>
        <w:pStyle w:val="aff5"/>
        <w:numPr>
          <w:ilvl w:val="0"/>
          <w:numId w:val="7"/>
        </w:numPr>
        <w:tabs>
          <w:tab w:val="left" w:pos="993"/>
        </w:tabs>
        <w:spacing w:after="0" w:line="336" w:lineRule="auto"/>
        <w:ind w:left="0" w:firstLine="709"/>
        <w:jc w:val="both"/>
        <w:rPr>
          <w:rFonts w:ascii="Times New Roman" w:hAnsi="Times New Roman"/>
          <w:sz w:val="28"/>
          <w:szCs w:val="28"/>
        </w:rPr>
      </w:pPr>
      <w:r>
        <w:rPr>
          <w:rFonts w:ascii="Times New Roman" w:hAnsi="Times New Roman"/>
          <w:sz w:val="28"/>
          <w:szCs w:val="28"/>
        </w:rPr>
        <w:t xml:space="preserve">С помощью предоставленного измерительного инструмента произвести измерения макета сохранной кисти условного пользователя протеза (длина, ширина, обхват и </w:t>
      </w:r>
      <w:proofErr w:type="gramStart"/>
      <w:r>
        <w:rPr>
          <w:rFonts w:ascii="Times New Roman" w:hAnsi="Times New Roman"/>
          <w:sz w:val="28"/>
          <w:szCs w:val="28"/>
        </w:rPr>
        <w:t>т.п.</w:t>
      </w:r>
      <w:proofErr w:type="gramEnd"/>
      <w:r>
        <w:rPr>
          <w:rFonts w:ascii="Times New Roman" w:hAnsi="Times New Roman"/>
          <w:sz w:val="28"/>
          <w:szCs w:val="28"/>
        </w:rPr>
        <w:t>) для сопоставления её с размерами модели протеза</w:t>
      </w:r>
      <w:r w:rsidR="003C7C82">
        <w:rPr>
          <w:rFonts w:ascii="Times New Roman" w:hAnsi="Times New Roman"/>
          <w:sz w:val="28"/>
          <w:szCs w:val="28"/>
        </w:rPr>
        <w:t>.</w:t>
      </w:r>
    </w:p>
    <w:p w14:paraId="0A68F701" w14:textId="767F144D" w:rsidR="00491C5F" w:rsidRDefault="00003FE2" w:rsidP="003C7C82">
      <w:pPr>
        <w:pStyle w:val="aff5"/>
        <w:numPr>
          <w:ilvl w:val="0"/>
          <w:numId w:val="7"/>
        </w:numPr>
        <w:tabs>
          <w:tab w:val="left" w:pos="993"/>
        </w:tabs>
        <w:spacing w:after="0" w:line="336" w:lineRule="auto"/>
        <w:ind w:left="0" w:firstLine="709"/>
        <w:jc w:val="both"/>
        <w:rPr>
          <w:rFonts w:ascii="Times New Roman" w:hAnsi="Times New Roman"/>
          <w:sz w:val="28"/>
          <w:szCs w:val="28"/>
        </w:rPr>
      </w:pPr>
      <w:r>
        <w:rPr>
          <w:rFonts w:ascii="Times New Roman" w:hAnsi="Times New Roman"/>
          <w:sz w:val="28"/>
          <w:szCs w:val="28"/>
        </w:rPr>
        <w:t xml:space="preserve">На основе трехмерных моделей внутренней вставки протеза, крепёжных элементов и модулей пальцев, произвести моделирование </w:t>
      </w:r>
      <w:proofErr w:type="spellStart"/>
      <w:r>
        <w:rPr>
          <w:rFonts w:ascii="Times New Roman" w:hAnsi="Times New Roman"/>
          <w:sz w:val="28"/>
          <w:szCs w:val="28"/>
        </w:rPr>
        <w:t>культеприемной</w:t>
      </w:r>
      <w:proofErr w:type="spellEnd"/>
      <w:r>
        <w:rPr>
          <w:rFonts w:ascii="Times New Roman" w:hAnsi="Times New Roman"/>
          <w:sz w:val="28"/>
          <w:szCs w:val="28"/>
        </w:rPr>
        <w:t xml:space="preserve"> гильзы бионического протеза. Гильза должна надёжно крепиться на внутреннюю вставку и обеспечить размещение </w:t>
      </w:r>
      <w:proofErr w:type="gramStart"/>
      <w:r>
        <w:rPr>
          <w:rFonts w:ascii="Times New Roman" w:hAnsi="Times New Roman"/>
          <w:sz w:val="28"/>
          <w:szCs w:val="28"/>
        </w:rPr>
        <w:t>5-ти</w:t>
      </w:r>
      <w:proofErr w:type="gramEnd"/>
      <w:r>
        <w:rPr>
          <w:rFonts w:ascii="Times New Roman" w:hAnsi="Times New Roman"/>
          <w:sz w:val="28"/>
          <w:szCs w:val="28"/>
        </w:rPr>
        <w:t xml:space="preserve"> модулей пальцев протеза</w:t>
      </w:r>
      <w:r w:rsidR="003C7C82">
        <w:rPr>
          <w:rFonts w:ascii="Times New Roman" w:hAnsi="Times New Roman"/>
          <w:sz w:val="28"/>
          <w:szCs w:val="28"/>
        </w:rPr>
        <w:t>.</w:t>
      </w:r>
    </w:p>
    <w:p w14:paraId="77D89D74" w14:textId="5AEE152B" w:rsidR="00491C5F" w:rsidRDefault="00003FE2" w:rsidP="003C7C82">
      <w:pPr>
        <w:pStyle w:val="aff5"/>
        <w:numPr>
          <w:ilvl w:val="0"/>
          <w:numId w:val="7"/>
        </w:numPr>
        <w:tabs>
          <w:tab w:val="left" w:pos="993"/>
        </w:tabs>
        <w:spacing w:after="0" w:line="336" w:lineRule="auto"/>
        <w:ind w:left="0" w:firstLine="709"/>
        <w:jc w:val="both"/>
        <w:rPr>
          <w:rFonts w:ascii="Times New Roman" w:hAnsi="Times New Roman"/>
          <w:sz w:val="28"/>
          <w:szCs w:val="28"/>
        </w:rPr>
      </w:pPr>
      <w:r>
        <w:rPr>
          <w:rFonts w:ascii="Times New Roman" w:hAnsi="Times New Roman"/>
          <w:sz w:val="28"/>
          <w:szCs w:val="28"/>
        </w:rPr>
        <w:t>Полученная модель с размещенными модулями пальцев должна соотноситься по размеру с макетом кисти условного пользователя протеза</w:t>
      </w:r>
      <w:r w:rsidR="003C7C82">
        <w:rPr>
          <w:rFonts w:ascii="Times New Roman" w:hAnsi="Times New Roman"/>
          <w:sz w:val="28"/>
          <w:szCs w:val="28"/>
        </w:rPr>
        <w:t>.</w:t>
      </w:r>
    </w:p>
    <w:p w14:paraId="4C1D5EE8" w14:textId="2541CA91" w:rsidR="00491C5F" w:rsidRDefault="00003FE2" w:rsidP="003C7C82">
      <w:pPr>
        <w:pStyle w:val="aff5"/>
        <w:numPr>
          <w:ilvl w:val="0"/>
          <w:numId w:val="7"/>
        </w:numPr>
        <w:tabs>
          <w:tab w:val="left" w:pos="993"/>
        </w:tabs>
        <w:spacing w:after="0" w:line="336" w:lineRule="auto"/>
        <w:ind w:left="0" w:firstLine="709"/>
        <w:jc w:val="both"/>
        <w:rPr>
          <w:rFonts w:ascii="Times New Roman" w:hAnsi="Times New Roman"/>
          <w:sz w:val="28"/>
          <w:szCs w:val="28"/>
        </w:rPr>
      </w:pPr>
      <w:r>
        <w:rPr>
          <w:rFonts w:ascii="Times New Roman" w:hAnsi="Times New Roman"/>
          <w:sz w:val="28"/>
          <w:szCs w:val="28"/>
        </w:rPr>
        <w:t xml:space="preserve">В трехмерную модель </w:t>
      </w:r>
      <w:proofErr w:type="spellStart"/>
      <w:r>
        <w:rPr>
          <w:rFonts w:ascii="Times New Roman" w:hAnsi="Times New Roman"/>
          <w:sz w:val="28"/>
          <w:szCs w:val="28"/>
        </w:rPr>
        <w:t>культеприемной</w:t>
      </w:r>
      <w:proofErr w:type="spellEnd"/>
      <w:r>
        <w:rPr>
          <w:rFonts w:ascii="Times New Roman" w:hAnsi="Times New Roman"/>
          <w:sz w:val="28"/>
          <w:szCs w:val="28"/>
        </w:rPr>
        <w:t xml:space="preserve"> гильзы добавить элементы крепления ремешка из комплекта ЭМГ-датчика</w:t>
      </w:r>
      <w:r w:rsidR="003C7C82">
        <w:rPr>
          <w:rFonts w:ascii="Times New Roman" w:hAnsi="Times New Roman"/>
          <w:sz w:val="28"/>
          <w:szCs w:val="28"/>
        </w:rPr>
        <w:t>.</w:t>
      </w:r>
    </w:p>
    <w:p w14:paraId="1DCEB630" w14:textId="1C0875F6" w:rsidR="00491C5F" w:rsidRDefault="00003FE2" w:rsidP="003C7C82">
      <w:pPr>
        <w:pStyle w:val="aff5"/>
        <w:numPr>
          <w:ilvl w:val="0"/>
          <w:numId w:val="7"/>
        </w:numPr>
        <w:tabs>
          <w:tab w:val="left" w:pos="993"/>
        </w:tabs>
        <w:spacing w:after="0" w:line="336" w:lineRule="auto"/>
        <w:ind w:left="0" w:firstLine="709"/>
        <w:jc w:val="both"/>
        <w:rPr>
          <w:rFonts w:ascii="Times New Roman" w:hAnsi="Times New Roman"/>
          <w:sz w:val="28"/>
          <w:szCs w:val="28"/>
        </w:rPr>
      </w:pPr>
      <w:r>
        <w:rPr>
          <w:rFonts w:ascii="Times New Roman" w:hAnsi="Times New Roman"/>
          <w:sz w:val="28"/>
          <w:szCs w:val="28"/>
        </w:rPr>
        <w:t xml:space="preserve">Созданную трехмерную модель </w:t>
      </w:r>
      <w:proofErr w:type="spellStart"/>
      <w:r>
        <w:rPr>
          <w:rFonts w:ascii="Times New Roman" w:hAnsi="Times New Roman"/>
          <w:sz w:val="28"/>
          <w:szCs w:val="28"/>
        </w:rPr>
        <w:t>культеприемной</w:t>
      </w:r>
      <w:proofErr w:type="spellEnd"/>
      <w:r>
        <w:rPr>
          <w:rFonts w:ascii="Times New Roman" w:hAnsi="Times New Roman"/>
          <w:sz w:val="28"/>
          <w:szCs w:val="28"/>
        </w:rPr>
        <w:t xml:space="preserve"> гильзы сохранить в файле с именем </w:t>
      </w:r>
      <w:proofErr w:type="spellStart"/>
      <w:r>
        <w:rPr>
          <w:rFonts w:ascii="Times New Roman" w:hAnsi="Times New Roman"/>
          <w:sz w:val="28"/>
          <w:szCs w:val="28"/>
        </w:rPr>
        <w:t>print_model.stl</w:t>
      </w:r>
      <w:proofErr w:type="spellEnd"/>
      <w:r w:rsidR="003C7C82">
        <w:rPr>
          <w:rFonts w:ascii="Times New Roman" w:hAnsi="Times New Roman"/>
          <w:sz w:val="28"/>
          <w:szCs w:val="28"/>
        </w:rPr>
        <w:t>.</w:t>
      </w:r>
    </w:p>
    <w:p w14:paraId="1E3002FE" w14:textId="67FA2A71" w:rsidR="00491C5F" w:rsidRDefault="00003FE2" w:rsidP="003C7C82">
      <w:pPr>
        <w:pStyle w:val="aff5"/>
        <w:numPr>
          <w:ilvl w:val="0"/>
          <w:numId w:val="7"/>
        </w:numPr>
        <w:tabs>
          <w:tab w:val="left" w:pos="993"/>
        </w:tabs>
        <w:spacing w:after="0" w:line="336" w:lineRule="auto"/>
        <w:ind w:left="0" w:firstLine="709"/>
        <w:jc w:val="both"/>
        <w:rPr>
          <w:rFonts w:ascii="Times New Roman" w:hAnsi="Times New Roman"/>
          <w:sz w:val="28"/>
          <w:szCs w:val="28"/>
        </w:rPr>
      </w:pPr>
      <w:r>
        <w:rPr>
          <w:rFonts w:ascii="Times New Roman" w:hAnsi="Times New Roman"/>
          <w:sz w:val="28"/>
          <w:szCs w:val="28"/>
        </w:rPr>
        <w:t>Закрыть программное обеспечения для трехмерного моделирования</w:t>
      </w:r>
      <w:r w:rsidR="003C7C82">
        <w:rPr>
          <w:rFonts w:ascii="Times New Roman" w:hAnsi="Times New Roman"/>
          <w:sz w:val="28"/>
          <w:szCs w:val="28"/>
        </w:rPr>
        <w:t>.</w:t>
      </w:r>
    </w:p>
    <w:p w14:paraId="32EF7C8D" w14:textId="102B244E" w:rsidR="00491C5F" w:rsidRDefault="00003FE2" w:rsidP="003C7C82">
      <w:pPr>
        <w:pStyle w:val="aff5"/>
        <w:numPr>
          <w:ilvl w:val="0"/>
          <w:numId w:val="7"/>
        </w:numPr>
        <w:tabs>
          <w:tab w:val="left" w:pos="993"/>
        </w:tabs>
        <w:spacing w:after="0" w:line="336" w:lineRule="auto"/>
        <w:ind w:left="0" w:firstLine="709"/>
        <w:jc w:val="both"/>
        <w:rPr>
          <w:rFonts w:ascii="Times New Roman" w:hAnsi="Times New Roman"/>
          <w:sz w:val="28"/>
          <w:szCs w:val="28"/>
        </w:rPr>
      </w:pPr>
      <w:r>
        <w:rPr>
          <w:rFonts w:ascii="Times New Roman" w:hAnsi="Times New Roman"/>
          <w:sz w:val="28"/>
          <w:szCs w:val="28"/>
        </w:rPr>
        <w:t xml:space="preserve">Открыть программное обеспечение </w:t>
      </w:r>
      <w:proofErr w:type="spellStart"/>
      <w:r>
        <w:rPr>
          <w:rFonts w:ascii="Times New Roman" w:hAnsi="Times New Roman"/>
          <w:sz w:val="28"/>
          <w:szCs w:val="28"/>
        </w:rPr>
        <w:t>слайсера</w:t>
      </w:r>
      <w:proofErr w:type="spellEnd"/>
      <w:r>
        <w:rPr>
          <w:rFonts w:ascii="Times New Roman" w:hAnsi="Times New Roman"/>
          <w:sz w:val="28"/>
          <w:szCs w:val="28"/>
        </w:rPr>
        <w:t xml:space="preserve"> 3D-принтера, загрузить в него файл </w:t>
      </w:r>
      <w:proofErr w:type="spellStart"/>
      <w:r>
        <w:rPr>
          <w:rFonts w:ascii="Times New Roman" w:hAnsi="Times New Roman"/>
          <w:sz w:val="28"/>
          <w:szCs w:val="28"/>
        </w:rPr>
        <w:t>print_model.stl</w:t>
      </w:r>
      <w:proofErr w:type="spellEnd"/>
      <w:r>
        <w:rPr>
          <w:rFonts w:ascii="Times New Roman" w:hAnsi="Times New Roman"/>
          <w:sz w:val="28"/>
          <w:szCs w:val="28"/>
        </w:rPr>
        <w:t xml:space="preserve">, созданный на предыдущем этапе выполнения модуля и содержащий трехмерную модель </w:t>
      </w:r>
      <w:proofErr w:type="spellStart"/>
      <w:r>
        <w:rPr>
          <w:rFonts w:ascii="Times New Roman" w:hAnsi="Times New Roman"/>
          <w:sz w:val="28"/>
          <w:szCs w:val="28"/>
        </w:rPr>
        <w:t>культеприемной</w:t>
      </w:r>
      <w:proofErr w:type="spellEnd"/>
      <w:r>
        <w:rPr>
          <w:rFonts w:ascii="Times New Roman" w:hAnsi="Times New Roman"/>
          <w:sz w:val="28"/>
          <w:szCs w:val="28"/>
        </w:rPr>
        <w:t xml:space="preserve"> гильзы</w:t>
      </w:r>
      <w:r w:rsidR="003C7C82">
        <w:rPr>
          <w:rFonts w:ascii="Times New Roman" w:hAnsi="Times New Roman"/>
          <w:sz w:val="28"/>
          <w:szCs w:val="28"/>
        </w:rPr>
        <w:t>.</w:t>
      </w:r>
    </w:p>
    <w:p w14:paraId="288A027E" w14:textId="7CE7A44C" w:rsidR="00491C5F" w:rsidRDefault="00003FE2" w:rsidP="003C7C82">
      <w:pPr>
        <w:pStyle w:val="aff5"/>
        <w:numPr>
          <w:ilvl w:val="0"/>
          <w:numId w:val="7"/>
        </w:numPr>
        <w:tabs>
          <w:tab w:val="left" w:pos="993"/>
        </w:tabs>
        <w:spacing w:after="0" w:line="336" w:lineRule="auto"/>
        <w:ind w:left="0" w:firstLine="709"/>
        <w:jc w:val="both"/>
        <w:rPr>
          <w:rFonts w:ascii="Times New Roman" w:hAnsi="Times New Roman"/>
          <w:sz w:val="28"/>
          <w:szCs w:val="28"/>
        </w:rPr>
      </w:pPr>
      <w:r>
        <w:rPr>
          <w:rFonts w:ascii="Times New Roman" w:hAnsi="Times New Roman"/>
          <w:sz w:val="28"/>
          <w:szCs w:val="28"/>
        </w:rPr>
        <w:t xml:space="preserve">Используя возможности программного обеспечения </w:t>
      </w:r>
      <w:proofErr w:type="spellStart"/>
      <w:r>
        <w:rPr>
          <w:rFonts w:ascii="Times New Roman" w:hAnsi="Times New Roman"/>
          <w:sz w:val="28"/>
          <w:szCs w:val="28"/>
        </w:rPr>
        <w:t>слайсера</w:t>
      </w:r>
      <w:proofErr w:type="spellEnd"/>
      <w:r>
        <w:rPr>
          <w:rFonts w:ascii="Times New Roman" w:hAnsi="Times New Roman"/>
          <w:sz w:val="28"/>
          <w:szCs w:val="28"/>
        </w:rPr>
        <w:t xml:space="preserve"> 3D-принтера, произвести подготовку модели к печати полилактидом (сориентировать модель на столе, разместить поддерживающие элементы и </w:t>
      </w:r>
      <w:proofErr w:type="gramStart"/>
      <w:r>
        <w:rPr>
          <w:rFonts w:ascii="Times New Roman" w:hAnsi="Times New Roman"/>
          <w:sz w:val="28"/>
          <w:szCs w:val="28"/>
        </w:rPr>
        <w:t>т.д.</w:t>
      </w:r>
      <w:proofErr w:type="gramEnd"/>
      <w:r>
        <w:rPr>
          <w:rFonts w:ascii="Times New Roman" w:hAnsi="Times New Roman"/>
          <w:sz w:val="28"/>
          <w:szCs w:val="28"/>
        </w:rPr>
        <w:t>)</w:t>
      </w:r>
      <w:r w:rsidR="003C7C82">
        <w:rPr>
          <w:rFonts w:ascii="Times New Roman" w:hAnsi="Times New Roman"/>
          <w:sz w:val="28"/>
          <w:szCs w:val="28"/>
        </w:rPr>
        <w:t>.</w:t>
      </w:r>
    </w:p>
    <w:p w14:paraId="518E6A5F" w14:textId="042F126B" w:rsidR="00491C5F" w:rsidRDefault="00003FE2" w:rsidP="003C7C82">
      <w:pPr>
        <w:pStyle w:val="aff5"/>
        <w:numPr>
          <w:ilvl w:val="0"/>
          <w:numId w:val="7"/>
        </w:numPr>
        <w:tabs>
          <w:tab w:val="left" w:pos="993"/>
        </w:tabs>
        <w:spacing w:after="0" w:line="336" w:lineRule="auto"/>
        <w:ind w:left="0" w:firstLine="709"/>
        <w:jc w:val="both"/>
        <w:rPr>
          <w:rFonts w:ascii="Times New Roman" w:hAnsi="Times New Roman"/>
          <w:sz w:val="28"/>
          <w:szCs w:val="28"/>
        </w:rPr>
      </w:pPr>
      <w:r>
        <w:rPr>
          <w:rFonts w:ascii="Times New Roman" w:hAnsi="Times New Roman"/>
          <w:sz w:val="28"/>
          <w:szCs w:val="28"/>
        </w:rPr>
        <w:t xml:space="preserve">Сохранить подготовленную модель в файле с именем </w:t>
      </w:r>
      <w:proofErr w:type="spellStart"/>
      <w:r>
        <w:rPr>
          <w:rFonts w:ascii="Times New Roman" w:hAnsi="Times New Roman"/>
          <w:sz w:val="28"/>
          <w:szCs w:val="28"/>
        </w:rPr>
        <w:t>ready_model.fpp</w:t>
      </w:r>
      <w:proofErr w:type="spellEnd"/>
      <w:r w:rsidR="008E0923">
        <w:rPr>
          <w:rFonts w:ascii="Times New Roman" w:hAnsi="Times New Roman"/>
          <w:sz w:val="28"/>
          <w:szCs w:val="28"/>
        </w:rPr>
        <w:t xml:space="preserve"> (расширение должно соответствовать используемому </w:t>
      </w:r>
      <w:proofErr w:type="spellStart"/>
      <w:r w:rsidR="008E0923">
        <w:rPr>
          <w:rFonts w:ascii="Times New Roman" w:hAnsi="Times New Roman"/>
          <w:sz w:val="28"/>
          <w:szCs w:val="28"/>
        </w:rPr>
        <w:t>слайсеру</w:t>
      </w:r>
      <w:proofErr w:type="spellEnd"/>
      <w:r w:rsidR="008E0923">
        <w:rPr>
          <w:rFonts w:ascii="Times New Roman" w:hAnsi="Times New Roman"/>
          <w:sz w:val="28"/>
          <w:szCs w:val="28"/>
        </w:rPr>
        <w:t>)</w:t>
      </w:r>
      <w:r w:rsidR="003C7C82">
        <w:rPr>
          <w:rFonts w:ascii="Times New Roman" w:hAnsi="Times New Roman"/>
          <w:sz w:val="28"/>
          <w:szCs w:val="28"/>
        </w:rPr>
        <w:t>.</w:t>
      </w:r>
    </w:p>
    <w:p w14:paraId="3F64C28B" w14:textId="019E1A42" w:rsidR="00491C5F" w:rsidRDefault="00003FE2" w:rsidP="003C7C82">
      <w:pPr>
        <w:spacing w:after="0" w:line="33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Файлы, созданные в ходе выполнения модуля, должны сохраняться на рабочем столе в папке с именем Модуль Б </w:t>
      </w:r>
      <w:r w:rsidR="003C7C82">
        <w:rPr>
          <w:rFonts w:ascii="Times New Roman" w:hAnsi="Times New Roman" w:cs="Times New Roman"/>
          <w:sz w:val="28"/>
          <w:szCs w:val="28"/>
        </w:rPr>
        <w:t>Участник</w:t>
      </w:r>
      <w:r>
        <w:rPr>
          <w:rFonts w:ascii="Times New Roman" w:hAnsi="Times New Roman" w:cs="Times New Roman"/>
          <w:sz w:val="28"/>
          <w:szCs w:val="28"/>
        </w:rPr>
        <w:t xml:space="preserve"> N, где N – номер рабочего места </w:t>
      </w:r>
      <w:r w:rsidR="003C7C82">
        <w:rPr>
          <w:rFonts w:ascii="Times New Roman" w:hAnsi="Times New Roman" w:cs="Times New Roman"/>
          <w:sz w:val="28"/>
          <w:szCs w:val="28"/>
        </w:rPr>
        <w:t>участника</w:t>
      </w:r>
      <w:r>
        <w:rPr>
          <w:rFonts w:ascii="Times New Roman" w:hAnsi="Times New Roman" w:cs="Times New Roman"/>
          <w:sz w:val="28"/>
          <w:szCs w:val="28"/>
        </w:rPr>
        <w:t xml:space="preserve">. </w:t>
      </w:r>
    </w:p>
    <w:p w14:paraId="17883141" w14:textId="77777777" w:rsidR="00491C5F" w:rsidRDefault="00003FE2">
      <w:pPr>
        <w:spacing w:after="0" w:line="360" w:lineRule="auto"/>
        <w:ind w:firstLine="709"/>
        <w:contextualSpacing/>
        <w:jc w:val="both"/>
        <w:rPr>
          <w:rFonts w:ascii="Times New Roman" w:hAnsi="Times New Roman" w:cs="Times New Roman"/>
          <w:b/>
          <w:bCs/>
          <w:sz w:val="28"/>
          <w:szCs w:val="28"/>
          <w:u w:val="single"/>
        </w:rPr>
      </w:pPr>
      <w:r w:rsidRPr="00CE0889">
        <w:rPr>
          <w:rFonts w:ascii="Times New Roman" w:hAnsi="Times New Roman" w:cs="Times New Roman"/>
          <w:b/>
          <w:bCs/>
          <w:sz w:val="28"/>
          <w:szCs w:val="28"/>
          <w:u w:val="single"/>
        </w:rPr>
        <w:t>Модель должна печататься не дольше 10 часов.</w:t>
      </w:r>
    </w:p>
    <w:p w14:paraId="6DD800B8" w14:textId="0F40ABE7" w:rsidR="00F44358" w:rsidRPr="00CE0889" w:rsidRDefault="00F44358" w:rsidP="00F44358">
      <w:pPr>
        <w:spacing w:after="0" w:line="360" w:lineRule="auto"/>
        <w:contextualSpacing/>
        <w:jc w:val="both"/>
        <w:rPr>
          <w:rFonts w:ascii="Times New Roman" w:hAnsi="Times New Roman" w:cs="Times New Roman"/>
          <w:b/>
          <w:bCs/>
          <w:sz w:val="28"/>
          <w:szCs w:val="28"/>
          <w:u w:val="single"/>
        </w:rPr>
      </w:pPr>
    </w:p>
    <w:p w14:paraId="61792241" w14:textId="4AC95500" w:rsidR="00491C5F" w:rsidRDefault="00003FE2">
      <w:pPr>
        <w:spacing w:after="0" w:line="36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lastRenderedPageBreak/>
        <w:t>Модуль В. Сборка бионического протеза (Инвариант)</w:t>
      </w:r>
    </w:p>
    <w:p w14:paraId="7F2414E4" w14:textId="0FFB5008" w:rsidR="00491C5F" w:rsidRDefault="00003FE2">
      <w:pPr>
        <w:spacing w:after="0" w:line="360" w:lineRule="auto"/>
        <w:ind w:firstLine="709"/>
        <w:contextualSpacing/>
        <w:jc w:val="both"/>
        <w:rPr>
          <w:rFonts w:ascii="Times New Roman" w:hAnsi="Times New Roman" w:cs="Times New Roman"/>
          <w:i/>
          <w:iCs/>
          <w:sz w:val="28"/>
          <w:szCs w:val="28"/>
        </w:rPr>
      </w:pPr>
      <w:r>
        <w:rPr>
          <w:rFonts w:ascii="Times New Roman" w:hAnsi="Times New Roman" w:cs="Times New Roman"/>
          <w:i/>
          <w:iCs/>
          <w:sz w:val="28"/>
          <w:szCs w:val="28"/>
        </w:rPr>
        <w:t>Время на выполнение модуля:</w:t>
      </w:r>
      <w:r w:rsidR="003C7C82">
        <w:rPr>
          <w:rFonts w:ascii="Times New Roman" w:hAnsi="Times New Roman" w:cs="Times New Roman"/>
          <w:i/>
          <w:iCs/>
          <w:sz w:val="28"/>
          <w:szCs w:val="28"/>
        </w:rPr>
        <w:t>2,5</w:t>
      </w:r>
      <w:r>
        <w:rPr>
          <w:rFonts w:ascii="Times New Roman" w:hAnsi="Times New Roman" w:cs="Times New Roman"/>
          <w:i/>
          <w:iCs/>
          <w:sz w:val="28"/>
          <w:szCs w:val="28"/>
        </w:rPr>
        <w:t xml:space="preserve"> часа</w:t>
      </w:r>
    </w:p>
    <w:p w14:paraId="264263A5" w14:textId="77777777" w:rsidR="00491C5F" w:rsidRDefault="00003FE2">
      <w:pPr>
        <w:spacing w:after="0" w:line="36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Задание:</w:t>
      </w:r>
    </w:p>
    <w:p w14:paraId="5BF56B4F" w14:textId="05BFA143" w:rsidR="00491C5F" w:rsidRDefault="00003FE2">
      <w:pPr>
        <w:pStyle w:val="aff5"/>
        <w:numPr>
          <w:ilvl w:val="0"/>
          <w:numId w:val="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Разместить и зафиксировать крепежными элементами модули пальцев на</w:t>
      </w:r>
      <w:r w:rsidR="00F44358">
        <w:rPr>
          <w:rFonts w:ascii="Times New Roman" w:hAnsi="Times New Roman"/>
          <w:sz w:val="28"/>
          <w:szCs w:val="28"/>
        </w:rPr>
        <w:t xml:space="preserve"> выданной</w:t>
      </w:r>
      <w:r>
        <w:rPr>
          <w:rFonts w:ascii="Times New Roman" w:hAnsi="Times New Roman"/>
          <w:sz w:val="28"/>
          <w:szCs w:val="28"/>
        </w:rPr>
        <w:t xml:space="preserve"> </w:t>
      </w:r>
      <w:proofErr w:type="spellStart"/>
      <w:r>
        <w:rPr>
          <w:rFonts w:ascii="Times New Roman" w:hAnsi="Times New Roman"/>
          <w:sz w:val="28"/>
          <w:szCs w:val="28"/>
        </w:rPr>
        <w:t>культеприемной</w:t>
      </w:r>
      <w:proofErr w:type="spellEnd"/>
      <w:r>
        <w:rPr>
          <w:rFonts w:ascii="Times New Roman" w:hAnsi="Times New Roman"/>
          <w:sz w:val="28"/>
          <w:szCs w:val="28"/>
        </w:rPr>
        <w:t xml:space="preserve"> гильзе протеза</w:t>
      </w:r>
      <w:r w:rsidR="003C7C82">
        <w:rPr>
          <w:rFonts w:ascii="Times New Roman" w:hAnsi="Times New Roman"/>
          <w:sz w:val="28"/>
          <w:szCs w:val="28"/>
        </w:rPr>
        <w:t>.</w:t>
      </w:r>
    </w:p>
    <w:p w14:paraId="7122A2A4" w14:textId="7270B3E1" w:rsidR="00491C5F" w:rsidRDefault="00003FE2">
      <w:pPr>
        <w:pStyle w:val="aff5"/>
        <w:numPr>
          <w:ilvl w:val="0"/>
          <w:numId w:val="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Установить </w:t>
      </w:r>
      <w:proofErr w:type="spellStart"/>
      <w:r>
        <w:rPr>
          <w:rFonts w:ascii="Times New Roman" w:hAnsi="Times New Roman"/>
          <w:sz w:val="28"/>
          <w:szCs w:val="28"/>
        </w:rPr>
        <w:t>культеприемную</w:t>
      </w:r>
      <w:proofErr w:type="spellEnd"/>
      <w:r>
        <w:rPr>
          <w:rFonts w:ascii="Times New Roman" w:hAnsi="Times New Roman"/>
          <w:sz w:val="28"/>
          <w:szCs w:val="28"/>
        </w:rPr>
        <w:t xml:space="preserve"> гильзу протеза на внутреннюю вставку на макете культи условного пользователя</w:t>
      </w:r>
      <w:r w:rsidR="003C7C82">
        <w:rPr>
          <w:rFonts w:ascii="Times New Roman" w:hAnsi="Times New Roman"/>
          <w:sz w:val="28"/>
          <w:szCs w:val="28"/>
        </w:rPr>
        <w:t>.</w:t>
      </w:r>
    </w:p>
    <w:p w14:paraId="58C671D3" w14:textId="06A36D8B" w:rsidR="00491C5F" w:rsidRDefault="00003FE2">
      <w:pPr>
        <w:pStyle w:val="aff5"/>
        <w:numPr>
          <w:ilvl w:val="0"/>
          <w:numId w:val="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Используя монтажную схему, произвести подключение приводных систем и датчиков обратной связи пяти модулей пальцев протеза, двух </w:t>
      </w:r>
      <w:proofErr w:type="spellStart"/>
      <w:r>
        <w:rPr>
          <w:rFonts w:ascii="Times New Roman" w:hAnsi="Times New Roman"/>
          <w:sz w:val="28"/>
          <w:szCs w:val="28"/>
        </w:rPr>
        <w:t>электромиографических</w:t>
      </w:r>
      <w:proofErr w:type="spellEnd"/>
      <w:r>
        <w:rPr>
          <w:rFonts w:ascii="Times New Roman" w:hAnsi="Times New Roman"/>
          <w:sz w:val="28"/>
          <w:szCs w:val="28"/>
        </w:rPr>
        <w:t xml:space="preserve"> электродов, кнопки, модуля вибросигнала и аккумуляторной батареи к плате системы управления протезом</w:t>
      </w:r>
      <w:r w:rsidR="003C7C82">
        <w:rPr>
          <w:rFonts w:ascii="Times New Roman" w:hAnsi="Times New Roman"/>
          <w:sz w:val="28"/>
          <w:szCs w:val="28"/>
        </w:rPr>
        <w:t>.</w:t>
      </w:r>
    </w:p>
    <w:p w14:paraId="50099C6B" w14:textId="77777777" w:rsidR="00491C5F" w:rsidRDefault="00491C5F">
      <w:pPr>
        <w:spacing w:after="0" w:line="360" w:lineRule="auto"/>
        <w:contextualSpacing/>
        <w:jc w:val="both"/>
        <w:rPr>
          <w:rFonts w:ascii="Times New Roman" w:hAnsi="Times New Roman" w:cs="Times New Roman"/>
          <w:sz w:val="28"/>
          <w:szCs w:val="28"/>
        </w:rPr>
      </w:pPr>
    </w:p>
    <w:p w14:paraId="1BC29CE0" w14:textId="1F9E745E" w:rsidR="00491C5F" w:rsidRDefault="00003FE2">
      <w:pPr>
        <w:spacing w:after="0" w:line="36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 xml:space="preserve">Модуль </w:t>
      </w:r>
      <w:r w:rsidR="003C7C82">
        <w:rPr>
          <w:rFonts w:ascii="Times New Roman" w:hAnsi="Times New Roman" w:cs="Times New Roman"/>
          <w:b/>
          <w:bCs/>
          <w:sz w:val="28"/>
          <w:szCs w:val="28"/>
        </w:rPr>
        <w:t>Г</w:t>
      </w:r>
      <w:r>
        <w:rPr>
          <w:rFonts w:ascii="Times New Roman" w:hAnsi="Times New Roman" w:cs="Times New Roman"/>
          <w:b/>
          <w:bCs/>
          <w:sz w:val="28"/>
          <w:szCs w:val="28"/>
        </w:rPr>
        <w:t>. Разработка программного обеспечения системы управления бионического протеза (Инвариант)</w:t>
      </w:r>
    </w:p>
    <w:p w14:paraId="1408F559" w14:textId="77777777" w:rsidR="00491C5F" w:rsidRDefault="00003FE2">
      <w:pPr>
        <w:spacing w:after="0" w:line="360" w:lineRule="auto"/>
        <w:ind w:firstLine="709"/>
        <w:contextualSpacing/>
        <w:jc w:val="both"/>
        <w:rPr>
          <w:rFonts w:ascii="Times New Roman" w:hAnsi="Times New Roman" w:cs="Times New Roman"/>
          <w:i/>
          <w:iCs/>
          <w:sz w:val="28"/>
          <w:szCs w:val="28"/>
        </w:rPr>
      </w:pPr>
      <w:r>
        <w:rPr>
          <w:rFonts w:ascii="Times New Roman" w:hAnsi="Times New Roman" w:cs="Times New Roman"/>
          <w:i/>
          <w:iCs/>
          <w:sz w:val="28"/>
          <w:szCs w:val="28"/>
        </w:rPr>
        <w:t>Время на выполнение модуля: 3 часа</w:t>
      </w:r>
    </w:p>
    <w:p w14:paraId="36B9251C" w14:textId="77777777" w:rsidR="00491C5F" w:rsidRDefault="00003FE2">
      <w:pPr>
        <w:spacing w:after="0" w:line="36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Задание:</w:t>
      </w:r>
    </w:p>
    <w:p w14:paraId="77D16B79" w14:textId="16FA45E2" w:rsidR="00491C5F" w:rsidRDefault="00003FE2" w:rsidP="003F206B">
      <w:pPr>
        <w:pStyle w:val="aff5"/>
        <w:numPr>
          <w:ilvl w:val="0"/>
          <w:numId w:val="10"/>
        </w:numPr>
        <w:spacing w:after="0" w:line="360" w:lineRule="auto"/>
        <w:ind w:left="284"/>
        <w:jc w:val="both"/>
        <w:rPr>
          <w:rFonts w:ascii="Times New Roman" w:hAnsi="Times New Roman"/>
          <w:sz w:val="28"/>
          <w:szCs w:val="28"/>
        </w:rPr>
      </w:pPr>
      <w:r>
        <w:rPr>
          <w:rFonts w:ascii="Times New Roman" w:hAnsi="Times New Roman"/>
          <w:sz w:val="28"/>
          <w:szCs w:val="28"/>
        </w:rPr>
        <w:t>Включить ноутбук, открыть среду программирования</w:t>
      </w:r>
      <w:r w:rsidR="003F206B">
        <w:rPr>
          <w:rFonts w:ascii="Times New Roman" w:hAnsi="Times New Roman"/>
          <w:sz w:val="28"/>
          <w:szCs w:val="28"/>
        </w:rPr>
        <w:t>.</w:t>
      </w:r>
    </w:p>
    <w:p w14:paraId="38150C06" w14:textId="32FE6BA8" w:rsidR="00491C5F" w:rsidRDefault="00003FE2" w:rsidP="003F206B">
      <w:pPr>
        <w:pStyle w:val="aff5"/>
        <w:numPr>
          <w:ilvl w:val="0"/>
          <w:numId w:val="10"/>
        </w:numPr>
        <w:spacing w:after="0" w:line="360" w:lineRule="auto"/>
        <w:ind w:left="284"/>
        <w:jc w:val="both"/>
        <w:rPr>
          <w:rFonts w:ascii="Times New Roman" w:hAnsi="Times New Roman"/>
          <w:sz w:val="28"/>
          <w:szCs w:val="28"/>
        </w:rPr>
      </w:pPr>
      <w:r>
        <w:rPr>
          <w:rFonts w:ascii="Times New Roman" w:hAnsi="Times New Roman"/>
          <w:sz w:val="28"/>
          <w:szCs w:val="28"/>
        </w:rPr>
        <w:t xml:space="preserve">Загрузить базовое программное обеспечение из файла с именем </w:t>
      </w:r>
      <w:proofErr w:type="spellStart"/>
      <w:r>
        <w:rPr>
          <w:rFonts w:ascii="Times New Roman" w:hAnsi="Times New Roman"/>
          <w:sz w:val="28"/>
          <w:szCs w:val="28"/>
        </w:rPr>
        <w:t>base_prog.ino</w:t>
      </w:r>
      <w:proofErr w:type="spellEnd"/>
      <w:r>
        <w:rPr>
          <w:rFonts w:ascii="Times New Roman" w:hAnsi="Times New Roman"/>
          <w:sz w:val="28"/>
          <w:szCs w:val="28"/>
        </w:rPr>
        <w:t xml:space="preserve">, находящегося в папке </w:t>
      </w:r>
      <w:proofErr w:type="spellStart"/>
      <w:r>
        <w:rPr>
          <w:rFonts w:ascii="Times New Roman" w:hAnsi="Times New Roman"/>
          <w:sz w:val="28"/>
          <w:szCs w:val="28"/>
        </w:rPr>
        <w:t>base_prog</w:t>
      </w:r>
      <w:proofErr w:type="spellEnd"/>
      <w:r>
        <w:rPr>
          <w:rFonts w:ascii="Times New Roman" w:hAnsi="Times New Roman"/>
          <w:sz w:val="28"/>
          <w:szCs w:val="28"/>
        </w:rPr>
        <w:t>\</w:t>
      </w:r>
      <w:r w:rsidR="003F206B">
        <w:rPr>
          <w:rFonts w:ascii="Times New Roman" w:hAnsi="Times New Roman"/>
          <w:sz w:val="28"/>
          <w:szCs w:val="28"/>
        </w:rPr>
        <w:t>.</w:t>
      </w:r>
    </w:p>
    <w:p w14:paraId="1A7B20D1" w14:textId="77777777" w:rsidR="00491C5F" w:rsidRDefault="00003FE2" w:rsidP="003F206B">
      <w:pPr>
        <w:pStyle w:val="aff5"/>
        <w:numPr>
          <w:ilvl w:val="0"/>
          <w:numId w:val="10"/>
        </w:numPr>
        <w:spacing w:after="0" w:line="360" w:lineRule="auto"/>
        <w:ind w:left="284"/>
        <w:jc w:val="both"/>
        <w:rPr>
          <w:rFonts w:ascii="Times New Roman" w:hAnsi="Times New Roman"/>
          <w:sz w:val="28"/>
          <w:szCs w:val="28"/>
        </w:rPr>
      </w:pPr>
      <w:r>
        <w:rPr>
          <w:rFonts w:ascii="Times New Roman" w:hAnsi="Times New Roman"/>
          <w:sz w:val="28"/>
          <w:szCs w:val="28"/>
        </w:rPr>
        <w:t>Используя возможности предоставленного в программного обеспечения разработать программное обеспечение системы управления бионического протеза, реализующее следующие функции:</w:t>
      </w:r>
    </w:p>
    <w:p w14:paraId="5069F045" w14:textId="5DCFF47A" w:rsidR="003F206B" w:rsidRDefault="003F206B" w:rsidP="003F206B">
      <w:pPr>
        <w:pStyle w:val="aff5"/>
        <w:numPr>
          <w:ilvl w:val="0"/>
          <w:numId w:val="11"/>
        </w:numPr>
        <w:spacing w:after="0" w:line="360" w:lineRule="auto"/>
        <w:ind w:left="567" w:hanging="284"/>
        <w:jc w:val="both"/>
        <w:rPr>
          <w:rFonts w:ascii="Times New Roman" w:hAnsi="Times New Roman"/>
          <w:sz w:val="28"/>
          <w:szCs w:val="28"/>
        </w:rPr>
      </w:pPr>
      <w:r>
        <w:rPr>
          <w:rFonts w:ascii="Times New Roman" w:hAnsi="Times New Roman"/>
          <w:sz w:val="28"/>
          <w:szCs w:val="28"/>
        </w:rPr>
        <w:t>переключение между режимами работы протеза</w:t>
      </w:r>
      <w:r w:rsidR="000777C0">
        <w:rPr>
          <w:rFonts w:ascii="Times New Roman" w:hAnsi="Times New Roman"/>
          <w:sz w:val="28"/>
          <w:szCs w:val="28"/>
        </w:rPr>
        <w:t xml:space="preserve"> через многофункциональную кнопку</w:t>
      </w:r>
      <w:r>
        <w:rPr>
          <w:rFonts w:ascii="Times New Roman" w:hAnsi="Times New Roman"/>
          <w:sz w:val="28"/>
          <w:szCs w:val="28"/>
        </w:rPr>
        <w:t xml:space="preserve">: </w:t>
      </w:r>
    </w:p>
    <w:p w14:paraId="7488946D" w14:textId="4904B2BB" w:rsidR="003F206B" w:rsidRDefault="003F206B" w:rsidP="003F206B">
      <w:pPr>
        <w:pStyle w:val="aff5"/>
        <w:numPr>
          <w:ilvl w:val="0"/>
          <w:numId w:val="14"/>
        </w:numPr>
        <w:spacing w:after="0" w:line="360" w:lineRule="auto"/>
        <w:jc w:val="both"/>
        <w:rPr>
          <w:rFonts w:ascii="Times New Roman" w:hAnsi="Times New Roman"/>
          <w:sz w:val="28"/>
          <w:szCs w:val="28"/>
        </w:rPr>
      </w:pPr>
      <w:r>
        <w:rPr>
          <w:rFonts w:ascii="Times New Roman" w:hAnsi="Times New Roman"/>
          <w:sz w:val="28"/>
          <w:szCs w:val="28"/>
        </w:rPr>
        <w:t>режим переключения скоростей;</w:t>
      </w:r>
    </w:p>
    <w:p w14:paraId="2309702F" w14:textId="759C44C8" w:rsidR="003F206B" w:rsidRDefault="003F206B" w:rsidP="003F206B">
      <w:pPr>
        <w:pStyle w:val="aff5"/>
        <w:numPr>
          <w:ilvl w:val="0"/>
          <w:numId w:val="14"/>
        </w:numPr>
        <w:spacing w:after="0" w:line="360" w:lineRule="auto"/>
        <w:jc w:val="both"/>
        <w:rPr>
          <w:rFonts w:ascii="Times New Roman" w:hAnsi="Times New Roman"/>
          <w:sz w:val="28"/>
          <w:szCs w:val="28"/>
        </w:rPr>
      </w:pPr>
      <w:r>
        <w:rPr>
          <w:rFonts w:ascii="Times New Roman" w:hAnsi="Times New Roman"/>
          <w:sz w:val="28"/>
          <w:szCs w:val="28"/>
        </w:rPr>
        <w:t>режим одного датчика: по сигналу с одного ЭМГ-датчика реализуется «Силовой схват»;</w:t>
      </w:r>
    </w:p>
    <w:p w14:paraId="31AA42C4" w14:textId="77777777" w:rsidR="00191EDC" w:rsidRDefault="000777C0" w:rsidP="003F206B">
      <w:pPr>
        <w:pStyle w:val="aff5"/>
        <w:numPr>
          <w:ilvl w:val="0"/>
          <w:numId w:val="14"/>
        </w:numPr>
        <w:spacing w:after="0" w:line="360" w:lineRule="auto"/>
        <w:jc w:val="both"/>
        <w:rPr>
          <w:rFonts w:ascii="Times New Roman" w:hAnsi="Times New Roman"/>
          <w:sz w:val="28"/>
          <w:szCs w:val="28"/>
        </w:rPr>
      </w:pPr>
      <w:r>
        <w:rPr>
          <w:rFonts w:ascii="Times New Roman" w:hAnsi="Times New Roman"/>
          <w:sz w:val="28"/>
          <w:szCs w:val="28"/>
        </w:rPr>
        <w:t xml:space="preserve">режим двух датчиков: в зависимости от сигналов, поступающих </w:t>
      </w:r>
      <w:proofErr w:type="gramStart"/>
      <w:r>
        <w:rPr>
          <w:rFonts w:ascii="Times New Roman" w:hAnsi="Times New Roman"/>
          <w:sz w:val="28"/>
          <w:szCs w:val="28"/>
        </w:rPr>
        <w:t>с двух ЭМГ-датчиков</w:t>
      </w:r>
      <w:proofErr w:type="gramEnd"/>
      <w:r>
        <w:rPr>
          <w:rFonts w:ascii="Times New Roman" w:hAnsi="Times New Roman"/>
          <w:sz w:val="28"/>
          <w:szCs w:val="28"/>
        </w:rPr>
        <w:t xml:space="preserve"> реализуются три вида схватов</w:t>
      </w:r>
      <w:r w:rsidR="00191EDC">
        <w:rPr>
          <w:rFonts w:ascii="Times New Roman" w:hAnsi="Times New Roman"/>
          <w:sz w:val="28"/>
          <w:szCs w:val="28"/>
        </w:rPr>
        <w:t>;</w:t>
      </w:r>
    </w:p>
    <w:p w14:paraId="53B817C3" w14:textId="3A8EEC84" w:rsidR="000777C0" w:rsidRDefault="00191EDC" w:rsidP="003F206B">
      <w:pPr>
        <w:pStyle w:val="aff5"/>
        <w:numPr>
          <w:ilvl w:val="0"/>
          <w:numId w:val="14"/>
        </w:numPr>
        <w:spacing w:after="0" w:line="360" w:lineRule="auto"/>
        <w:jc w:val="both"/>
        <w:rPr>
          <w:rFonts w:ascii="Times New Roman" w:hAnsi="Times New Roman"/>
          <w:sz w:val="28"/>
          <w:szCs w:val="28"/>
        </w:rPr>
      </w:pPr>
      <w:r>
        <w:rPr>
          <w:rFonts w:ascii="Times New Roman" w:hAnsi="Times New Roman"/>
          <w:sz w:val="28"/>
          <w:szCs w:val="28"/>
        </w:rPr>
        <w:t>режим принудительного раскрытия кисти</w:t>
      </w:r>
      <w:r w:rsidR="000777C0">
        <w:rPr>
          <w:rFonts w:ascii="Times New Roman" w:hAnsi="Times New Roman"/>
          <w:sz w:val="28"/>
          <w:szCs w:val="28"/>
        </w:rPr>
        <w:t>.</w:t>
      </w:r>
    </w:p>
    <w:p w14:paraId="168B9BBB" w14:textId="3BA20C67" w:rsidR="00191EDC" w:rsidRDefault="00191EDC" w:rsidP="003F206B">
      <w:pPr>
        <w:pStyle w:val="aff5"/>
        <w:numPr>
          <w:ilvl w:val="0"/>
          <w:numId w:val="11"/>
        </w:numPr>
        <w:spacing w:after="0" w:line="360" w:lineRule="auto"/>
        <w:ind w:left="567" w:hanging="284"/>
        <w:jc w:val="both"/>
        <w:rPr>
          <w:rFonts w:ascii="Times New Roman" w:hAnsi="Times New Roman"/>
          <w:sz w:val="28"/>
          <w:szCs w:val="28"/>
        </w:rPr>
      </w:pPr>
      <w:r>
        <w:rPr>
          <w:rFonts w:ascii="Times New Roman" w:hAnsi="Times New Roman"/>
          <w:sz w:val="28"/>
          <w:szCs w:val="28"/>
        </w:rPr>
        <w:lastRenderedPageBreak/>
        <w:t>в режиме переключения скоростей скорость движения пальцев переключается между 90% и 60% от максимальной;</w:t>
      </w:r>
    </w:p>
    <w:p w14:paraId="1DAEC0E7" w14:textId="68219955" w:rsidR="00191EDC" w:rsidRDefault="00191EDC" w:rsidP="003F206B">
      <w:pPr>
        <w:pStyle w:val="aff5"/>
        <w:numPr>
          <w:ilvl w:val="0"/>
          <w:numId w:val="11"/>
        </w:numPr>
        <w:spacing w:after="0" w:line="360" w:lineRule="auto"/>
        <w:ind w:left="567" w:hanging="284"/>
        <w:jc w:val="both"/>
        <w:rPr>
          <w:rFonts w:ascii="Times New Roman" w:hAnsi="Times New Roman"/>
          <w:sz w:val="28"/>
          <w:szCs w:val="28"/>
        </w:rPr>
      </w:pPr>
      <w:r>
        <w:rPr>
          <w:rFonts w:ascii="Times New Roman" w:hAnsi="Times New Roman"/>
          <w:sz w:val="28"/>
          <w:szCs w:val="28"/>
        </w:rPr>
        <w:t>в режиме одного датчика по сигналу с одного ЭМГ-датчика реализуется «</w:t>
      </w:r>
      <w:r w:rsidRPr="00191EDC">
        <w:rPr>
          <w:rFonts w:ascii="Times New Roman" w:hAnsi="Times New Roman"/>
          <w:b/>
          <w:bCs/>
          <w:sz w:val="28"/>
          <w:szCs w:val="28"/>
        </w:rPr>
        <w:t>Силовой схват</w:t>
      </w:r>
      <w:r>
        <w:rPr>
          <w:rFonts w:ascii="Times New Roman" w:hAnsi="Times New Roman"/>
          <w:sz w:val="28"/>
          <w:szCs w:val="28"/>
        </w:rPr>
        <w:t>»</w:t>
      </w:r>
      <w:r w:rsidRPr="00191EDC">
        <w:rPr>
          <w:rFonts w:ascii="Times New Roman" w:hAnsi="Times New Roman"/>
          <w:sz w:val="28"/>
          <w:szCs w:val="28"/>
        </w:rPr>
        <w:t xml:space="preserve"> </w:t>
      </w:r>
      <w:r>
        <w:rPr>
          <w:rFonts w:ascii="Times New Roman" w:hAnsi="Times New Roman"/>
          <w:sz w:val="28"/>
          <w:szCs w:val="28"/>
        </w:rPr>
        <w:t>(все пальцы полностью сжимаются) и при пропадании сигнала с датчика все пальцы разжимаются («</w:t>
      </w:r>
      <w:r w:rsidRPr="000777C0">
        <w:rPr>
          <w:rFonts w:ascii="Times New Roman" w:hAnsi="Times New Roman"/>
          <w:b/>
          <w:bCs/>
          <w:sz w:val="28"/>
          <w:szCs w:val="28"/>
        </w:rPr>
        <w:t>схват без удержания</w:t>
      </w:r>
      <w:r>
        <w:rPr>
          <w:rFonts w:ascii="Times New Roman" w:hAnsi="Times New Roman"/>
          <w:sz w:val="28"/>
          <w:szCs w:val="28"/>
        </w:rPr>
        <w:t>»);</w:t>
      </w:r>
    </w:p>
    <w:p w14:paraId="066D8099" w14:textId="77777777" w:rsidR="00191EDC" w:rsidRDefault="00191EDC" w:rsidP="00191EDC">
      <w:pPr>
        <w:pStyle w:val="aff5"/>
        <w:numPr>
          <w:ilvl w:val="0"/>
          <w:numId w:val="11"/>
        </w:numPr>
        <w:spacing w:after="0" w:line="360" w:lineRule="auto"/>
        <w:ind w:left="567" w:hanging="284"/>
        <w:jc w:val="both"/>
        <w:rPr>
          <w:rFonts w:ascii="Times New Roman" w:hAnsi="Times New Roman"/>
          <w:sz w:val="28"/>
          <w:szCs w:val="28"/>
        </w:rPr>
      </w:pPr>
      <w:r>
        <w:rPr>
          <w:rFonts w:ascii="Times New Roman" w:hAnsi="Times New Roman"/>
          <w:sz w:val="28"/>
          <w:szCs w:val="28"/>
        </w:rPr>
        <w:t>в режиме двух датчиков должны выполняться три схвата по сигналам с двух ЭМГ-датчиков: «</w:t>
      </w:r>
      <w:r w:rsidRPr="000777C0">
        <w:rPr>
          <w:rFonts w:ascii="Times New Roman" w:hAnsi="Times New Roman"/>
          <w:b/>
          <w:bCs/>
          <w:sz w:val="28"/>
          <w:szCs w:val="28"/>
        </w:rPr>
        <w:t>Силовой схват</w:t>
      </w:r>
      <w:r>
        <w:rPr>
          <w:rFonts w:ascii="Times New Roman" w:hAnsi="Times New Roman"/>
          <w:sz w:val="28"/>
          <w:szCs w:val="28"/>
        </w:rPr>
        <w:t>» (все пальцы полностью сжимаются); «</w:t>
      </w:r>
      <w:r w:rsidRPr="000777C0">
        <w:rPr>
          <w:rFonts w:ascii="Times New Roman" w:hAnsi="Times New Roman"/>
          <w:b/>
          <w:bCs/>
          <w:sz w:val="28"/>
          <w:szCs w:val="28"/>
        </w:rPr>
        <w:t>Закрытый пинцетный схват</w:t>
      </w:r>
      <w:r>
        <w:rPr>
          <w:rFonts w:ascii="Times New Roman" w:hAnsi="Times New Roman"/>
          <w:sz w:val="28"/>
          <w:szCs w:val="28"/>
        </w:rPr>
        <w:t>» (I, II, III пальцы сжимаются, а остальные постоянно сжаты); «</w:t>
      </w:r>
      <w:r w:rsidRPr="000777C0">
        <w:rPr>
          <w:rFonts w:ascii="Times New Roman" w:hAnsi="Times New Roman"/>
          <w:b/>
          <w:bCs/>
          <w:sz w:val="28"/>
          <w:szCs w:val="28"/>
        </w:rPr>
        <w:t xml:space="preserve">Открытый </w:t>
      </w:r>
      <w:proofErr w:type="spellStart"/>
      <w:r w:rsidRPr="000777C0">
        <w:rPr>
          <w:rFonts w:ascii="Times New Roman" w:hAnsi="Times New Roman"/>
          <w:b/>
          <w:bCs/>
          <w:sz w:val="28"/>
          <w:szCs w:val="28"/>
        </w:rPr>
        <w:t>пинцентный</w:t>
      </w:r>
      <w:proofErr w:type="spellEnd"/>
      <w:r w:rsidRPr="000777C0">
        <w:rPr>
          <w:rFonts w:ascii="Times New Roman" w:hAnsi="Times New Roman"/>
          <w:b/>
          <w:bCs/>
          <w:sz w:val="28"/>
          <w:szCs w:val="28"/>
        </w:rPr>
        <w:t xml:space="preserve"> схват</w:t>
      </w:r>
      <w:r>
        <w:rPr>
          <w:rFonts w:ascii="Times New Roman" w:hAnsi="Times New Roman"/>
          <w:sz w:val="28"/>
          <w:szCs w:val="28"/>
        </w:rPr>
        <w:t>» (I, II, III пальцы сжимаются, а остальные постоянно разжаты); разжимание пальцев происходит при отсутствии сигналов с датчиков («</w:t>
      </w:r>
      <w:r w:rsidRPr="000777C0">
        <w:rPr>
          <w:rFonts w:ascii="Times New Roman" w:hAnsi="Times New Roman"/>
          <w:b/>
          <w:bCs/>
          <w:sz w:val="28"/>
          <w:szCs w:val="28"/>
        </w:rPr>
        <w:t>схваты без удержания</w:t>
      </w:r>
      <w:r>
        <w:rPr>
          <w:rFonts w:ascii="Times New Roman" w:hAnsi="Times New Roman"/>
          <w:sz w:val="28"/>
          <w:szCs w:val="28"/>
        </w:rPr>
        <w:t>»);</w:t>
      </w:r>
    </w:p>
    <w:p w14:paraId="5D87C723" w14:textId="769D253C" w:rsidR="00191EDC" w:rsidRDefault="00191EDC" w:rsidP="00191EDC">
      <w:pPr>
        <w:pStyle w:val="aff5"/>
        <w:numPr>
          <w:ilvl w:val="0"/>
          <w:numId w:val="11"/>
        </w:numPr>
        <w:spacing w:after="0" w:line="360" w:lineRule="auto"/>
        <w:ind w:left="567" w:hanging="284"/>
        <w:jc w:val="both"/>
        <w:rPr>
          <w:rFonts w:ascii="Times New Roman" w:hAnsi="Times New Roman"/>
          <w:sz w:val="28"/>
          <w:szCs w:val="28"/>
        </w:rPr>
      </w:pPr>
      <w:r>
        <w:rPr>
          <w:rFonts w:ascii="Times New Roman" w:hAnsi="Times New Roman"/>
          <w:sz w:val="28"/>
          <w:szCs w:val="28"/>
        </w:rPr>
        <w:t>в режиме принудительного раскрытия кисти при трёхкратном кратковременном (от 0,3 до 0,5 секунды) нажатии на кнопку схват разжимается;</w:t>
      </w:r>
    </w:p>
    <w:p w14:paraId="359887CC" w14:textId="77777777" w:rsidR="00491C5F" w:rsidRDefault="00003FE2" w:rsidP="003F206B">
      <w:pPr>
        <w:pStyle w:val="aff5"/>
        <w:numPr>
          <w:ilvl w:val="0"/>
          <w:numId w:val="11"/>
        </w:numPr>
        <w:spacing w:after="0" w:line="360" w:lineRule="auto"/>
        <w:ind w:left="567" w:hanging="284"/>
        <w:jc w:val="both"/>
        <w:rPr>
          <w:rFonts w:ascii="Times New Roman" w:hAnsi="Times New Roman"/>
          <w:sz w:val="28"/>
          <w:szCs w:val="28"/>
        </w:rPr>
      </w:pPr>
      <w:r>
        <w:rPr>
          <w:rFonts w:ascii="Times New Roman" w:hAnsi="Times New Roman"/>
          <w:sz w:val="28"/>
          <w:szCs w:val="28"/>
        </w:rPr>
        <w:t>получение данных об угловом положении пальцев;</w:t>
      </w:r>
    </w:p>
    <w:p w14:paraId="275FFCD4" w14:textId="77777777" w:rsidR="00491C5F" w:rsidRDefault="00003FE2" w:rsidP="003F206B">
      <w:pPr>
        <w:pStyle w:val="aff5"/>
        <w:numPr>
          <w:ilvl w:val="0"/>
          <w:numId w:val="11"/>
        </w:numPr>
        <w:spacing w:after="0" w:line="360" w:lineRule="auto"/>
        <w:ind w:left="567" w:hanging="284"/>
        <w:jc w:val="both"/>
        <w:rPr>
          <w:rFonts w:ascii="Times New Roman" w:hAnsi="Times New Roman"/>
          <w:sz w:val="28"/>
          <w:szCs w:val="28"/>
        </w:rPr>
      </w:pPr>
      <w:r>
        <w:rPr>
          <w:rFonts w:ascii="Times New Roman" w:hAnsi="Times New Roman"/>
          <w:sz w:val="28"/>
          <w:szCs w:val="28"/>
        </w:rPr>
        <w:t>изменение режимов работы протеза через многофункциональную кнопку;</w:t>
      </w:r>
    </w:p>
    <w:p w14:paraId="28730F95" w14:textId="77777777" w:rsidR="00491C5F" w:rsidRDefault="00003FE2" w:rsidP="003F206B">
      <w:pPr>
        <w:pStyle w:val="aff5"/>
        <w:numPr>
          <w:ilvl w:val="0"/>
          <w:numId w:val="11"/>
        </w:numPr>
        <w:spacing w:after="0" w:line="360" w:lineRule="auto"/>
        <w:ind w:left="567" w:hanging="284"/>
        <w:jc w:val="both"/>
        <w:rPr>
          <w:rFonts w:ascii="Times New Roman" w:hAnsi="Times New Roman"/>
          <w:sz w:val="28"/>
          <w:szCs w:val="28"/>
        </w:rPr>
      </w:pPr>
      <w:r>
        <w:rPr>
          <w:rFonts w:ascii="Times New Roman" w:hAnsi="Times New Roman"/>
          <w:sz w:val="28"/>
          <w:szCs w:val="28"/>
        </w:rPr>
        <w:t>индикация режима работы через светодиод;</w:t>
      </w:r>
    </w:p>
    <w:p w14:paraId="132B51A0" w14:textId="3F861100" w:rsidR="00491C5F" w:rsidRDefault="00003FE2" w:rsidP="003F206B">
      <w:pPr>
        <w:pStyle w:val="aff5"/>
        <w:numPr>
          <w:ilvl w:val="0"/>
          <w:numId w:val="11"/>
        </w:numPr>
        <w:spacing w:after="0" w:line="360" w:lineRule="auto"/>
        <w:ind w:left="567" w:hanging="284"/>
        <w:jc w:val="both"/>
        <w:rPr>
          <w:rFonts w:ascii="Times New Roman" w:hAnsi="Times New Roman"/>
          <w:sz w:val="28"/>
          <w:szCs w:val="28"/>
        </w:rPr>
      </w:pPr>
      <w:r>
        <w:rPr>
          <w:rFonts w:ascii="Times New Roman" w:hAnsi="Times New Roman"/>
          <w:sz w:val="28"/>
          <w:szCs w:val="28"/>
        </w:rPr>
        <w:t>защита от случайного однократного нажатия кнопки длительность менее 0,5 секунды</w:t>
      </w:r>
      <w:r w:rsidR="00CE0889">
        <w:rPr>
          <w:rFonts w:ascii="Times New Roman" w:hAnsi="Times New Roman"/>
          <w:sz w:val="28"/>
          <w:szCs w:val="28"/>
        </w:rPr>
        <w:t>.</w:t>
      </w:r>
    </w:p>
    <w:p w14:paraId="2DE653E2" w14:textId="60A4BA5D" w:rsidR="00491C5F" w:rsidRDefault="00CE0889" w:rsidP="00CE0889">
      <w:pPr>
        <w:pStyle w:val="aff5"/>
        <w:numPr>
          <w:ilvl w:val="0"/>
          <w:numId w:val="10"/>
        </w:numPr>
        <w:spacing w:after="0" w:line="360" w:lineRule="auto"/>
        <w:ind w:left="284"/>
        <w:jc w:val="both"/>
        <w:rPr>
          <w:rFonts w:ascii="Times New Roman" w:hAnsi="Times New Roman"/>
          <w:sz w:val="28"/>
          <w:szCs w:val="28"/>
        </w:rPr>
      </w:pPr>
      <w:r>
        <w:rPr>
          <w:rFonts w:ascii="Times New Roman" w:hAnsi="Times New Roman"/>
          <w:sz w:val="28"/>
          <w:szCs w:val="28"/>
        </w:rPr>
        <w:t>П</w:t>
      </w:r>
      <w:r w:rsidR="00003FE2">
        <w:rPr>
          <w:rFonts w:ascii="Times New Roman" w:hAnsi="Times New Roman"/>
          <w:sz w:val="28"/>
          <w:szCs w:val="28"/>
        </w:rPr>
        <w:t>роизвести компиляцию кода, выявить и устранить ошибки</w:t>
      </w:r>
      <w:r>
        <w:rPr>
          <w:rFonts w:ascii="Times New Roman" w:hAnsi="Times New Roman"/>
          <w:sz w:val="28"/>
          <w:szCs w:val="28"/>
        </w:rPr>
        <w:t>.</w:t>
      </w:r>
    </w:p>
    <w:p w14:paraId="782CCF47" w14:textId="332711BF" w:rsidR="00491C5F" w:rsidRDefault="00CE0889" w:rsidP="00CE0889">
      <w:pPr>
        <w:pStyle w:val="aff5"/>
        <w:numPr>
          <w:ilvl w:val="0"/>
          <w:numId w:val="10"/>
        </w:numPr>
        <w:spacing w:after="0" w:line="360" w:lineRule="auto"/>
        <w:ind w:left="284"/>
        <w:jc w:val="both"/>
        <w:rPr>
          <w:rFonts w:ascii="Times New Roman" w:hAnsi="Times New Roman"/>
          <w:sz w:val="28"/>
          <w:szCs w:val="28"/>
        </w:rPr>
      </w:pPr>
      <w:r>
        <w:rPr>
          <w:rFonts w:ascii="Times New Roman" w:hAnsi="Times New Roman"/>
          <w:sz w:val="28"/>
          <w:szCs w:val="28"/>
        </w:rPr>
        <w:t>С</w:t>
      </w:r>
      <w:r w:rsidR="00003FE2">
        <w:rPr>
          <w:rFonts w:ascii="Times New Roman" w:hAnsi="Times New Roman"/>
          <w:sz w:val="28"/>
          <w:szCs w:val="28"/>
        </w:rPr>
        <w:t xml:space="preserve">охранить разработанное программное обеспечение в файле с именем </w:t>
      </w:r>
      <w:proofErr w:type="spellStart"/>
      <w:r w:rsidR="00003FE2">
        <w:rPr>
          <w:rFonts w:ascii="Times New Roman" w:hAnsi="Times New Roman"/>
          <w:sz w:val="28"/>
          <w:szCs w:val="28"/>
        </w:rPr>
        <w:t>ready_prog.ino</w:t>
      </w:r>
      <w:proofErr w:type="spellEnd"/>
      <w:r w:rsidR="00003FE2">
        <w:rPr>
          <w:rFonts w:ascii="Times New Roman" w:hAnsi="Times New Roman"/>
          <w:sz w:val="28"/>
          <w:szCs w:val="28"/>
        </w:rPr>
        <w:t>.</w:t>
      </w:r>
    </w:p>
    <w:p w14:paraId="6A18D040" w14:textId="3D245B67" w:rsidR="00491C5F" w:rsidRDefault="00003FE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Файлы, созданные в ходе выполнения модуля, должны сохраняться на рабочем столе в папке с именем Модуль </w:t>
      </w:r>
      <w:r w:rsidR="00CE0889">
        <w:rPr>
          <w:rFonts w:ascii="Times New Roman" w:hAnsi="Times New Roman" w:cs="Times New Roman"/>
          <w:sz w:val="28"/>
          <w:szCs w:val="28"/>
        </w:rPr>
        <w:t>Г</w:t>
      </w:r>
      <w:r>
        <w:rPr>
          <w:rFonts w:ascii="Times New Roman" w:hAnsi="Times New Roman" w:cs="Times New Roman"/>
          <w:sz w:val="28"/>
          <w:szCs w:val="28"/>
        </w:rPr>
        <w:t xml:space="preserve"> </w:t>
      </w:r>
      <w:r w:rsidR="00CE0889">
        <w:rPr>
          <w:rFonts w:ascii="Times New Roman" w:hAnsi="Times New Roman" w:cs="Times New Roman"/>
          <w:sz w:val="28"/>
          <w:szCs w:val="28"/>
        </w:rPr>
        <w:t>Участник</w:t>
      </w:r>
      <w:r>
        <w:rPr>
          <w:rFonts w:ascii="Times New Roman" w:hAnsi="Times New Roman" w:cs="Times New Roman"/>
          <w:sz w:val="28"/>
          <w:szCs w:val="28"/>
        </w:rPr>
        <w:t xml:space="preserve"> N, где N – номер рабочего места </w:t>
      </w:r>
      <w:r w:rsidR="00CE0889">
        <w:rPr>
          <w:rFonts w:ascii="Times New Roman" w:hAnsi="Times New Roman" w:cs="Times New Roman"/>
          <w:sz w:val="28"/>
          <w:szCs w:val="28"/>
        </w:rPr>
        <w:t>участника</w:t>
      </w:r>
      <w:r>
        <w:rPr>
          <w:rFonts w:ascii="Times New Roman" w:hAnsi="Times New Roman" w:cs="Times New Roman"/>
          <w:sz w:val="28"/>
          <w:szCs w:val="28"/>
        </w:rPr>
        <w:t>.</w:t>
      </w:r>
    </w:p>
    <w:p w14:paraId="54FA1206" w14:textId="77777777" w:rsidR="00491C5F" w:rsidRDefault="00491C5F">
      <w:pPr>
        <w:spacing w:after="0" w:line="360" w:lineRule="auto"/>
        <w:contextualSpacing/>
        <w:jc w:val="both"/>
        <w:rPr>
          <w:rFonts w:ascii="Times New Roman" w:hAnsi="Times New Roman" w:cs="Times New Roman"/>
          <w:sz w:val="28"/>
          <w:szCs w:val="28"/>
        </w:rPr>
      </w:pPr>
    </w:p>
    <w:p w14:paraId="189243CD" w14:textId="0ECDA0D0" w:rsidR="00491C5F" w:rsidRDefault="00003FE2">
      <w:pPr>
        <w:spacing w:after="0" w:line="36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 xml:space="preserve">Модуль </w:t>
      </w:r>
      <w:r w:rsidR="00CE0889">
        <w:rPr>
          <w:rFonts w:ascii="Times New Roman" w:hAnsi="Times New Roman" w:cs="Times New Roman"/>
          <w:b/>
          <w:bCs/>
          <w:sz w:val="28"/>
          <w:szCs w:val="28"/>
        </w:rPr>
        <w:t>Д</w:t>
      </w:r>
      <w:r>
        <w:rPr>
          <w:rFonts w:ascii="Times New Roman" w:hAnsi="Times New Roman" w:cs="Times New Roman"/>
          <w:b/>
          <w:bCs/>
          <w:sz w:val="28"/>
          <w:szCs w:val="28"/>
        </w:rPr>
        <w:t>. Тестирование и настройка работы бионического протеза (Инвариант)</w:t>
      </w:r>
    </w:p>
    <w:p w14:paraId="3E3FDE39" w14:textId="4EB03184" w:rsidR="00491C5F" w:rsidRDefault="00003FE2">
      <w:pPr>
        <w:spacing w:after="0" w:line="360" w:lineRule="auto"/>
        <w:ind w:firstLine="709"/>
        <w:contextualSpacing/>
        <w:jc w:val="both"/>
        <w:rPr>
          <w:rFonts w:ascii="Times New Roman" w:hAnsi="Times New Roman" w:cs="Times New Roman"/>
          <w:i/>
          <w:iCs/>
          <w:sz w:val="28"/>
          <w:szCs w:val="28"/>
        </w:rPr>
      </w:pPr>
      <w:r>
        <w:rPr>
          <w:rFonts w:ascii="Times New Roman" w:hAnsi="Times New Roman" w:cs="Times New Roman"/>
          <w:i/>
          <w:iCs/>
          <w:sz w:val="28"/>
          <w:szCs w:val="28"/>
        </w:rPr>
        <w:t xml:space="preserve">Время на выполнение модуля: </w:t>
      </w:r>
      <w:r w:rsidR="00CE0889">
        <w:rPr>
          <w:rFonts w:ascii="Times New Roman" w:hAnsi="Times New Roman" w:cs="Times New Roman"/>
          <w:i/>
          <w:iCs/>
          <w:sz w:val="28"/>
          <w:szCs w:val="28"/>
        </w:rPr>
        <w:t>2</w:t>
      </w:r>
      <w:r>
        <w:rPr>
          <w:rFonts w:ascii="Times New Roman" w:hAnsi="Times New Roman" w:cs="Times New Roman"/>
          <w:i/>
          <w:iCs/>
          <w:sz w:val="28"/>
          <w:szCs w:val="28"/>
        </w:rPr>
        <w:t xml:space="preserve"> часа</w:t>
      </w:r>
    </w:p>
    <w:p w14:paraId="333D06E0" w14:textId="77777777" w:rsidR="00491C5F" w:rsidRDefault="00003FE2">
      <w:pPr>
        <w:spacing w:after="0" w:line="36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lastRenderedPageBreak/>
        <w:t>Задание:</w:t>
      </w:r>
    </w:p>
    <w:p w14:paraId="473D94DE" w14:textId="39F658CE" w:rsidR="00491C5F" w:rsidRDefault="00003FE2">
      <w:pPr>
        <w:pStyle w:val="aff5"/>
        <w:numPr>
          <w:ilvl w:val="0"/>
          <w:numId w:val="12"/>
        </w:numPr>
        <w:tabs>
          <w:tab w:val="left" w:pos="360"/>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Включить ноутбук, открыть среду программирования</w:t>
      </w:r>
      <w:r w:rsidR="00CE0889">
        <w:rPr>
          <w:rFonts w:ascii="Times New Roman" w:hAnsi="Times New Roman"/>
          <w:sz w:val="28"/>
          <w:szCs w:val="28"/>
        </w:rPr>
        <w:t>.</w:t>
      </w:r>
    </w:p>
    <w:p w14:paraId="2084EC28" w14:textId="01489B14" w:rsidR="00491C5F" w:rsidRDefault="00003FE2">
      <w:pPr>
        <w:pStyle w:val="aff5"/>
        <w:numPr>
          <w:ilvl w:val="0"/>
          <w:numId w:val="12"/>
        </w:numPr>
        <w:tabs>
          <w:tab w:val="left" w:pos="360"/>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Загрузить разработанное в ходе выполнения модуля </w:t>
      </w:r>
      <w:r w:rsidR="00CE0889">
        <w:rPr>
          <w:rFonts w:ascii="Times New Roman" w:hAnsi="Times New Roman"/>
          <w:sz w:val="28"/>
          <w:szCs w:val="28"/>
        </w:rPr>
        <w:t>Г</w:t>
      </w:r>
      <w:r>
        <w:rPr>
          <w:rFonts w:ascii="Times New Roman" w:hAnsi="Times New Roman"/>
          <w:sz w:val="28"/>
          <w:szCs w:val="28"/>
        </w:rPr>
        <w:t xml:space="preserve"> программное обеспечение из файла с именем </w:t>
      </w:r>
      <w:proofErr w:type="spellStart"/>
      <w:r>
        <w:rPr>
          <w:rFonts w:ascii="Times New Roman" w:hAnsi="Times New Roman"/>
          <w:sz w:val="28"/>
          <w:szCs w:val="28"/>
        </w:rPr>
        <w:t>ready_prog.ino</w:t>
      </w:r>
      <w:proofErr w:type="spellEnd"/>
      <w:r w:rsidR="00CE0889">
        <w:rPr>
          <w:rFonts w:ascii="Times New Roman" w:hAnsi="Times New Roman"/>
          <w:sz w:val="28"/>
          <w:szCs w:val="28"/>
        </w:rPr>
        <w:t>.</w:t>
      </w:r>
    </w:p>
    <w:p w14:paraId="26647667" w14:textId="02BFE9F9" w:rsidR="00491C5F" w:rsidRDefault="00003FE2">
      <w:pPr>
        <w:pStyle w:val="aff5"/>
        <w:numPr>
          <w:ilvl w:val="0"/>
          <w:numId w:val="12"/>
        </w:numPr>
        <w:tabs>
          <w:tab w:val="left" w:pos="360"/>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Включить рабочий макет бионического протеза</w:t>
      </w:r>
      <w:r w:rsidR="00CE0889">
        <w:rPr>
          <w:rFonts w:ascii="Times New Roman" w:hAnsi="Times New Roman"/>
          <w:sz w:val="28"/>
          <w:szCs w:val="28"/>
        </w:rPr>
        <w:t>.</w:t>
      </w:r>
    </w:p>
    <w:p w14:paraId="771F05E9" w14:textId="16167ACC" w:rsidR="00491C5F" w:rsidRDefault="00003FE2">
      <w:pPr>
        <w:pStyle w:val="aff5"/>
        <w:numPr>
          <w:ilvl w:val="0"/>
          <w:numId w:val="12"/>
        </w:numPr>
        <w:tabs>
          <w:tab w:val="left" w:pos="360"/>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Подключить плату системы управления рабочего макета бионического протеза к ноутбуку с помощью кабеля USB</w:t>
      </w:r>
      <w:r w:rsidR="00CE0889">
        <w:rPr>
          <w:rFonts w:ascii="Times New Roman" w:hAnsi="Times New Roman"/>
          <w:sz w:val="28"/>
          <w:szCs w:val="28"/>
        </w:rPr>
        <w:t>.</w:t>
      </w:r>
    </w:p>
    <w:p w14:paraId="7C32BA32" w14:textId="77719C4D" w:rsidR="00491C5F" w:rsidRDefault="00003FE2">
      <w:pPr>
        <w:pStyle w:val="aff5"/>
        <w:numPr>
          <w:ilvl w:val="0"/>
          <w:numId w:val="12"/>
        </w:numPr>
        <w:tabs>
          <w:tab w:val="left" w:pos="360"/>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Выполнить компиляцию кода, его загрузку в микроконтроллер плату системы управления.</w:t>
      </w:r>
    </w:p>
    <w:p w14:paraId="411E086D" w14:textId="77777777" w:rsidR="00491C5F" w:rsidRDefault="00003FE2">
      <w:pPr>
        <w:pStyle w:val="aff5"/>
        <w:numPr>
          <w:ilvl w:val="0"/>
          <w:numId w:val="12"/>
        </w:numPr>
        <w:tabs>
          <w:tab w:val="left" w:pos="360"/>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Провести проверку и необходимую наладку для выполнения рабочим макетом бионического протеза функций:</w:t>
      </w:r>
    </w:p>
    <w:p w14:paraId="3836059B" w14:textId="4C24CD56" w:rsidR="00491C5F" w:rsidRDefault="00CE0889">
      <w:pPr>
        <w:pStyle w:val="aff5"/>
        <w:numPr>
          <w:ilvl w:val="0"/>
          <w:numId w:val="13"/>
        </w:numPr>
        <w:tabs>
          <w:tab w:val="left" w:pos="993"/>
        </w:tabs>
        <w:spacing w:after="0" w:line="360" w:lineRule="auto"/>
        <w:ind w:left="1276" w:hanging="567"/>
        <w:jc w:val="both"/>
        <w:rPr>
          <w:rFonts w:ascii="Times New Roman" w:hAnsi="Times New Roman"/>
          <w:sz w:val="28"/>
          <w:szCs w:val="28"/>
        </w:rPr>
      </w:pPr>
      <w:r>
        <w:rPr>
          <w:rFonts w:ascii="Times New Roman" w:hAnsi="Times New Roman"/>
          <w:sz w:val="28"/>
          <w:szCs w:val="28"/>
        </w:rPr>
        <w:t xml:space="preserve">поочерёдное </w:t>
      </w:r>
      <w:r w:rsidR="00003FE2">
        <w:rPr>
          <w:rFonts w:ascii="Times New Roman" w:hAnsi="Times New Roman"/>
          <w:sz w:val="28"/>
          <w:szCs w:val="28"/>
        </w:rPr>
        <w:t>движение (сгибание/разгибание) каждого пальца</w:t>
      </w:r>
      <w:r>
        <w:rPr>
          <w:rFonts w:ascii="Times New Roman" w:hAnsi="Times New Roman"/>
          <w:sz w:val="28"/>
          <w:szCs w:val="28"/>
        </w:rPr>
        <w:t xml:space="preserve"> при подаче питания на протез (стартовая проверка)</w:t>
      </w:r>
      <w:r w:rsidR="00003FE2">
        <w:rPr>
          <w:rFonts w:ascii="Times New Roman" w:hAnsi="Times New Roman"/>
          <w:sz w:val="28"/>
          <w:szCs w:val="28"/>
        </w:rPr>
        <w:t>;</w:t>
      </w:r>
    </w:p>
    <w:p w14:paraId="0B81D424" w14:textId="77777777" w:rsidR="00491C5F" w:rsidRDefault="00003FE2">
      <w:pPr>
        <w:pStyle w:val="aff5"/>
        <w:numPr>
          <w:ilvl w:val="0"/>
          <w:numId w:val="13"/>
        </w:numPr>
        <w:tabs>
          <w:tab w:val="left" w:pos="993"/>
        </w:tabs>
        <w:spacing w:after="0" w:line="360" w:lineRule="auto"/>
        <w:ind w:left="1276" w:hanging="567"/>
        <w:jc w:val="both"/>
        <w:rPr>
          <w:rFonts w:ascii="Times New Roman" w:hAnsi="Times New Roman"/>
          <w:sz w:val="28"/>
          <w:szCs w:val="28"/>
        </w:rPr>
      </w:pPr>
      <w:r>
        <w:rPr>
          <w:rFonts w:ascii="Times New Roman" w:hAnsi="Times New Roman"/>
          <w:sz w:val="28"/>
          <w:szCs w:val="28"/>
        </w:rPr>
        <w:t>отсутствие ложных срабатываний системы биоэлектрического управления;</w:t>
      </w:r>
    </w:p>
    <w:p w14:paraId="0EB431D6" w14:textId="45123129" w:rsidR="00491C5F" w:rsidRDefault="00003FE2">
      <w:pPr>
        <w:pStyle w:val="aff5"/>
        <w:numPr>
          <w:ilvl w:val="0"/>
          <w:numId w:val="13"/>
        </w:numPr>
        <w:tabs>
          <w:tab w:val="left" w:pos="993"/>
        </w:tabs>
        <w:spacing w:after="0" w:line="360" w:lineRule="auto"/>
        <w:ind w:left="1276" w:hanging="567"/>
        <w:jc w:val="both"/>
        <w:rPr>
          <w:rFonts w:ascii="Times New Roman" w:hAnsi="Times New Roman"/>
          <w:sz w:val="28"/>
          <w:szCs w:val="28"/>
        </w:rPr>
      </w:pPr>
      <w:r>
        <w:rPr>
          <w:rFonts w:ascii="Times New Roman" w:hAnsi="Times New Roman"/>
          <w:sz w:val="28"/>
          <w:szCs w:val="28"/>
        </w:rPr>
        <w:t>переключение режимов работы с помощью многофункциональной кнопки (</w:t>
      </w:r>
      <w:r w:rsidR="00CE0889">
        <w:rPr>
          <w:rFonts w:ascii="Times New Roman" w:hAnsi="Times New Roman"/>
          <w:sz w:val="28"/>
          <w:szCs w:val="28"/>
        </w:rPr>
        <w:t>схваты</w:t>
      </w:r>
      <w:r>
        <w:rPr>
          <w:rFonts w:ascii="Times New Roman" w:hAnsi="Times New Roman"/>
          <w:sz w:val="28"/>
          <w:szCs w:val="28"/>
        </w:rPr>
        <w:t>, скорость работы</w:t>
      </w:r>
      <w:r w:rsidR="00CE0889">
        <w:rPr>
          <w:rFonts w:ascii="Times New Roman" w:hAnsi="Times New Roman"/>
          <w:sz w:val="28"/>
          <w:szCs w:val="28"/>
        </w:rPr>
        <w:t xml:space="preserve">, принудительное </w:t>
      </w:r>
      <w:proofErr w:type="spellStart"/>
      <w:r w:rsidR="00CE0889">
        <w:rPr>
          <w:rFonts w:ascii="Times New Roman" w:hAnsi="Times New Roman"/>
          <w:sz w:val="28"/>
          <w:szCs w:val="28"/>
        </w:rPr>
        <w:t>разжатие</w:t>
      </w:r>
      <w:proofErr w:type="spellEnd"/>
      <w:r>
        <w:rPr>
          <w:rFonts w:ascii="Times New Roman" w:hAnsi="Times New Roman"/>
          <w:sz w:val="28"/>
          <w:szCs w:val="28"/>
        </w:rPr>
        <w:t>);</w:t>
      </w:r>
    </w:p>
    <w:p w14:paraId="31E8A088" w14:textId="77777777" w:rsidR="00491C5F" w:rsidRDefault="00003FE2">
      <w:pPr>
        <w:pStyle w:val="aff5"/>
        <w:numPr>
          <w:ilvl w:val="0"/>
          <w:numId w:val="13"/>
        </w:numPr>
        <w:tabs>
          <w:tab w:val="left" w:pos="993"/>
        </w:tabs>
        <w:spacing w:after="0" w:line="360" w:lineRule="auto"/>
        <w:ind w:left="1276" w:hanging="567"/>
        <w:jc w:val="both"/>
        <w:rPr>
          <w:rFonts w:ascii="Times New Roman" w:hAnsi="Times New Roman"/>
          <w:sz w:val="28"/>
          <w:szCs w:val="28"/>
        </w:rPr>
      </w:pPr>
      <w:r>
        <w:rPr>
          <w:rFonts w:ascii="Times New Roman" w:hAnsi="Times New Roman"/>
          <w:sz w:val="28"/>
          <w:szCs w:val="28"/>
        </w:rPr>
        <w:t>удобство управления протезом;</w:t>
      </w:r>
    </w:p>
    <w:p w14:paraId="44634750" w14:textId="77777777" w:rsidR="00491C5F" w:rsidRDefault="00003FE2">
      <w:pPr>
        <w:pStyle w:val="aff5"/>
        <w:numPr>
          <w:ilvl w:val="0"/>
          <w:numId w:val="13"/>
        </w:numPr>
        <w:tabs>
          <w:tab w:val="left" w:pos="993"/>
        </w:tabs>
        <w:spacing w:after="0" w:line="360" w:lineRule="auto"/>
        <w:ind w:left="1276" w:hanging="567"/>
        <w:jc w:val="both"/>
        <w:rPr>
          <w:rFonts w:ascii="Times New Roman" w:hAnsi="Times New Roman"/>
          <w:sz w:val="28"/>
          <w:szCs w:val="28"/>
        </w:rPr>
      </w:pPr>
      <w:r>
        <w:rPr>
          <w:rFonts w:ascii="Times New Roman" w:hAnsi="Times New Roman"/>
          <w:sz w:val="28"/>
          <w:szCs w:val="28"/>
        </w:rPr>
        <w:t>выполнение протезом всех вариантов схватов;</w:t>
      </w:r>
    </w:p>
    <w:p w14:paraId="1C0BAD6D" w14:textId="77777777" w:rsidR="00491C5F" w:rsidRDefault="00003FE2">
      <w:pPr>
        <w:pStyle w:val="aff5"/>
        <w:numPr>
          <w:ilvl w:val="0"/>
          <w:numId w:val="13"/>
        </w:numPr>
        <w:tabs>
          <w:tab w:val="left" w:pos="993"/>
        </w:tabs>
        <w:spacing w:after="0" w:line="360" w:lineRule="auto"/>
        <w:ind w:left="1276" w:hanging="567"/>
        <w:jc w:val="both"/>
        <w:rPr>
          <w:rFonts w:ascii="Times New Roman" w:hAnsi="Times New Roman"/>
          <w:sz w:val="28"/>
          <w:szCs w:val="28"/>
        </w:rPr>
      </w:pPr>
      <w:r>
        <w:rPr>
          <w:rFonts w:ascii="Times New Roman" w:hAnsi="Times New Roman"/>
          <w:sz w:val="28"/>
          <w:szCs w:val="28"/>
        </w:rPr>
        <w:t>работу системы индикации;</w:t>
      </w:r>
    </w:p>
    <w:p w14:paraId="0708E5E6" w14:textId="77777777" w:rsidR="00491C5F" w:rsidRDefault="00003FE2">
      <w:pPr>
        <w:pStyle w:val="aff5"/>
        <w:numPr>
          <w:ilvl w:val="0"/>
          <w:numId w:val="13"/>
        </w:numPr>
        <w:tabs>
          <w:tab w:val="left" w:pos="993"/>
        </w:tabs>
        <w:spacing w:after="0" w:line="360" w:lineRule="auto"/>
        <w:ind w:left="1276" w:hanging="567"/>
        <w:jc w:val="both"/>
        <w:rPr>
          <w:rFonts w:ascii="Times New Roman" w:hAnsi="Times New Roman"/>
          <w:sz w:val="28"/>
          <w:szCs w:val="28"/>
        </w:rPr>
      </w:pPr>
      <w:r>
        <w:rPr>
          <w:rFonts w:ascii="Times New Roman" w:hAnsi="Times New Roman"/>
          <w:sz w:val="28"/>
          <w:szCs w:val="28"/>
        </w:rPr>
        <w:t xml:space="preserve">сохранить доработанное программное обеспечение в файле с именем </w:t>
      </w:r>
      <w:proofErr w:type="spellStart"/>
      <w:r>
        <w:rPr>
          <w:rFonts w:ascii="Times New Roman" w:hAnsi="Times New Roman"/>
          <w:sz w:val="28"/>
          <w:szCs w:val="28"/>
        </w:rPr>
        <w:t>final_prog.ino</w:t>
      </w:r>
      <w:proofErr w:type="spellEnd"/>
      <w:r>
        <w:rPr>
          <w:rFonts w:ascii="Times New Roman" w:hAnsi="Times New Roman"/>
          <w:sz w:val="28"/>
          <w:szCs w:val="28"/>
        </w:rPr>
        <w:t>.</w:t>
      </w:r>
    </w:p>
    <w:p w14:paraId="7B685DFA" w14:textId="68F42AFD" w:rsidR="00491C5F" w:rsidRDefault="00003FE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Файлы, созданные в ходе выполнения модуля, должны сохраняться на рабочем столе в папке с именем Модуль </w:t>
      </w:r>
      <w:r w:rsidR="00CE0889">
        <w:rPr>
          <w:rFonts w:ascii="Times New Roman" w:hAnsi="Times New Roman" w:cs="Times New Roman"/>
          <w:sz w:val="28"/>
          <w:szCs w:val="28"/>
        </w:rPr>
        <w:t>Д</w:t>
      </w:r>
      <w:r>
        <w:rPr>
          <w:rFonts w:ascii="Times New Roman" w:hAnsi="Times New Roman" w:cs="Times New Roman"/>
          <w:sz w:val="28"/>
          <w:szCs w:val="28"/>
        </w:rPr>
        <w:t xml:space="preserve"> </w:t>
      </w:r>
      <w:r w:rsidR="00CE0889">
        <w:rPr>
          <w:rFonts w:ascii="Times New Roman" w:hAnsi="Times New Roman" w:cs="Times New Roman"/>
          <w:sz w:val="28"/>
          <w:szCs w:val="28"/>
        </w:rPr>
        <w:t>Участник</w:t>
      </w:r>
      <w:r>
        <w:rPr>
          <w:rFonts w:ascii="Times New Roman" w:hAnsi="Times New Roman" w:cs="Times New Roman"/>
          <w:sz w:val="28"/>
          <w:szCs w:val="28"/>
        </w:rPr>
        <w:t xml:space="preserve"> N, где N – номер рабочего места </w:t>
      </w:r>
      <w:r w:rsidR="00CE0889">
        <w:rPr>
          <w:rFonts w:ascii="Times New Roman" w:hAnsi="Times New Roman" w:cs="Times New Roman"/>
          <w:sz w:val="28"/>
          <w:szCs w:val="28"/>
        </w:rPr>
        <w:t>участника</w:t>
      </w:r>
      <w:r>
        <w:rPr>
          <w:rFonts w:ascii="Times New Roman" w:hAnsi="Times New Roman" w:cs="Times New Roman"/>
          <w:sz w:val="28"/>
          <w:szCs w:val="28"/>
        </w:rPr>
        <w:t>.</w:t>
      </w:r>
    </w:p>
    <w:p w14:paraId="63837DF1" w14:textId="1AA424DD" w:rsidR="00CE0889" w:rsidRDefault="00CE088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Продемонстрировать работу протеза в рамках «Точки </w:t>
      </w:r>
      <w:r w:rsidRPr="00CE0889">
        <w:rPr>
          <w:rFonts w:ascii="Times New Roman" w:hAnsi="Times New Roman" w:cs="Times New Roman"/>
          <w:b/>
          <w:bCs/>
          <w:sz w:val="28"/>
          <w:szCs w:val="28"/>
        </w:rPr>
        <w:t>СТОП-1</w:t>
      </w:r>
      <w:r>
        <w:rPr>
          <w:rFonts w:ascii="Times New Roman" w:hAnsi="Times New Roman" w:cs="Times New Roman"/>
          <w:sz w:val="28"/>
          <w:szCs w:val="28"/>
        </w:rPr>
        <w:t xml:space="preserve">». </w:t>
      </w:r>
      <w:r w:rsidR="00C45F3F">
        <w:rPr>
          <w:rFonts w:ascii="Times New Roman" w:hAnsi="Times New Roman" w:cs="Times New Roman"/>
          <w:sz w:val="28"/>
          <w:szCs w:val="28"/>
        </w:rPr>
        <w:t xml:space="preserve">Время на демонстрацию </w:t>
      </w:r>
      <w:r w:rsidR="00C45F3F" w:rsidRPr="00C45F3F">
        <w:rPr>
          <w:rFonts w:ascii="Times New Roman" w:hAnsi="Times New Roman" w:cs="Times New Roman"/>
          <w:b/>
          <w:bCs/>
          <w:sz w:val="28"/>
          <w:szCs w:val="28"/>
          <w:u w:val="single"/>
        </w:rPr>
        <w:t>входит</w:t>
      </w:r>
      <w:r w:rsidR="00C45F3F">
        <w:rPr>
          <w:rFonts w:ascii="Times New Roman" w:hAnsi="Times New Roman" w:cs="Times New Roman"/>
          <w:sz w:val="28"/>
          <w:szCs w:val="28"/>
        </w:rPr>
        <w:t xml:space="preserve"> в конкурсное. На демонстрацию даётся 2 попытки по 3 минуты. Оценивается попытка, выбранная конкурсантом.</w:t>
      </w:r>
    </w:p>
    <w:p w14:paraId="6DEA2D37" w14:textId="77777777" w:rsidR="00491C5F" w:rsidRDefault="00491C5F">
      <w:pPr>
        <w:spacing w:after="0" w:line="360" w:lineRule="auto"/>
        <w:ind w:firstLine="709"/>
        <w:contextualSpacing/>
        <w:jc w:val="both"/>
        <w:rPr>
          <w:rFonts w:ascii="Times New Roman" w:hAnsi="Times New Roman" w:cs="Times New Roman"/>
          <w:sz w:val="28"/>
          <w:szCs w:val="28"/>
        </w:rPr>
      </w:pPr>
    </w:p>
    <w:p w14:paraId="6DA2F380" w14:textId="77777777" w:rsidR="00491C5F" w:rsidRDefault="00491C5F">
      <w:pPr>
        <w:spacing w:after="0" w:line="360" w:lineRule="auto"/>
        <w:ind w:firstLine="709"/>
        <w:contextualSpacing/>
        <w:jc w:val="both"/>
        <w:rPr>
          <w:rFonts w:ascii="Times New Roman" w:hAnsi="Times New Roman" w:cs="Times New Roman"/>
          <w:sz w:val="28"/>
          <w:szCs w:val="28"/>
        </w:rPr>
      </w:pPr>
    </w:p>
    <w:p w14:paraId="1F6455C9" w14:textId="77777777" w:rsidR="00491C5F" w:rsidRDefault="00491C5F">
      <w:pPr>
        <w:spacing w:after="0" w:line="360" w:lineRule="auto"/>
        <w:contextualSpacing/>
        <w:jc w:val="both"/>
        <w:rPr>
          <w:rFonts w:ascii="Times New Roman" w:hAnsi="Times New Roman" w:cs="Times New Roman"/>
          <w:sz w:val="28"/>
          <w:szCs w:val="28"/>
        </w:rPr>
      </w:pPr>
    </w:p>
    <w:p w14:paraId="673BC33A" w14:textId="77777777" w:rsidR="00491C5F" w:rsidRDefault="00003FE2">
      <w:pPr>
        <w:pStyle w:val="1"/>
        <w:rPr>
          <w:lang w:val="ru-RU"/>
        </w:rPr>
      </w:pPr>
      <w:bookmarkStart w:id="20" w:name="_Toc78885643"/>
      <w:bookmarkStart w:id="21" w:name="_Toc142037191"/>
      <w:bookmarkStart w:id="22" w:name="_Toc202877416"/>
      <w:r>
        <w:rPr>
          <w:lang w:val="ru-RU"/>
        </w:rPr>
        <w:t>2. СПЕЦИАЛЬНЫЕ ПРАВИЛА КОМПЕТЕНЦИИ</w:t>
      </w:r>
      <w:r>
        <w:footnoteReference w:id="1"/>
      </w:r>
      <w:bookmarkEnd w:id="20"/>
      <w:bookmarkEnd w:id="21"/>
      <w:bookmarkEnd w:id="22"/>
    </w:p>
    <w:p w14:paraId="18D9BFBD" w14:textId="77777777" w:rsidR="00491C5F" w:rsidRDefault="00003FE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Отсутствуют</w:t>
      </w:r>
    </w:p>
    <w:p w14:paraId="749D7DBD" w14:textId="77777777" w:rsidR="00491C5F" w:rsidRDefault="00491C5F">
      <w:pPr>
        <w:spacing w:after="0" w:line="360" w:lineRule="auto"/>
        <w:contextualSpacing/>
        <w:jc w:val="both"/>
        <w:rPr>
          <w:rFonts w:ascii="Times New Roman" w:hAnsi="Times New Roman" w:cs="Times New Roman"/>
          <w:sz w:val="28"/>
          <w:szCs w:val="28"/>
        </w:rPr>
      </w:pPr>
    </w:p>
    <w:p w14:paraId="58EDB1D2" w14:textId="77777777" w:rsidR="00491C5F" w:rsidRDefault="00003FE2">
      <w:pPr>
        <w:pStyle w:val="2"/>
        <w:rPr>
          <w:lang w:val="ru-RU"/>
        </w:rPr>
      </w:pPr>
      <w:bookmarkStart w:id="23" w:name="_Toc78885659"/>
      <w:bookmarkStart w:id="24" w:name="_Toc142037192"/>
      <w:bookmarkStart w:id="25" w:name="_Toc202877417"/>
      <w:r>
        <w:rPr>
          <w:lang w:val="ru-RU"/>
        </w:rPr>
        <w:t xml:space="preserve">2.1. </w:t>
      </w:r>
      <w:bookmarkEnd w:id="23"/>
      <w:r>
        <w:rPr>
          <w:lang w:val="ru-RU"/>
        </w:rPr>
        <w:t>Личный инструмент конкурсанта</w:t>
      </w:r>
      <w:bookmarkEnd w:id="24"/>
      <w:bookmarkEnd w:id="25"/>
    </w:p>
    <w:p w14:paraId="31CBB05D" w14:textId="77777777" w:rsidR="00491C5F" w:rsidRDefault="00003FE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Нулевой - нельзя ничего привозить.</w:t>
      </w:r>
    </w:p>
    <w:p w14:paraId="6E39A8EA" w14:textId="77777777" w:rsidR="00491C5F" w:rsidRDefault="00491C5F">
      <w:pPr>
        <w:spacing w:after="0" w:line="360" w:lineRule="auto"/>
        <w:contextualSpacing/>
        <w:jc w:val="both"/>
        <w:rPr>
          <w:rFonts w:ascii="Times New Roman" w:hAnsi="Times New Roman" w:cs="Times New Roman"/>
          <w:sz w:val="28"/>
          <w:szCs w:val="28"/>
        </w:rPr>
      </w:pPr>
      <w:bookmarkStart w:id="26" w:name="_Toc78885660"/>
      <w:bookmarkStart w:id="27" w:name="_Toc142037193"/>
    </w:p>
    <w:p w14:paraId="3511FDA3" w14:textId="77777777" w:rsidR="00491C5F" w:rsidRDefault="00003FE2">
      <w:pPr>
        <w:pStyle w:val="2"/>
        <w:rPr>
          <w:lang w:val="ru-RU"/>
        </w:rPr>
      </w:pPr>
      <w:bookmarkStart w:id="28" w:name="_Toc202877418"/>
      <w:r>
        <w:rPr>
          <w:lang w:val="ru-RU"/>
        </w:rPr>
        <w:t>2.2. Материалы, оборудование и инструменты, запрещенные на площадке</w:t>
      </w:r>
      <w:bookmarkEnd w:id="26"/>
      <w:bookmarkEnd w:id="27"/>
      <w:bookmarkEnd w:id="28"/>
    </w:p>
    <w:p w14:paraId="0E3C2DF6" w14:textId="77777777" w:rsidR="00491C5F" w:rsidRDefault="00003FE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Разрешены только предоставленные площадкой</w:t>
      </w:r>
    </w:p>
    <w:p w14:paraId="35BBDE61" w14:textId="77777777" w:rsidR="00491C5F" w:rsidRDefault="00491C5F">
      <w:pPr>
        <w:spacing w:after="0" w:line="360" w:lineRule="auto"/>
        <w:contextualSpacing/>
        <w:jc w:val="both"/>
        <w:rPr>
          <w:rFonts w:ascii="Times New Roman" w:hAnsi="Times New Roman" w:cs="Times New Roman"/>
          <w:sz w:val="28"/>
          <w:szCs w:val="28"/>
        </w:rPr>
      </w:pPr>
      <w:bookmarkStart w:id="29" w:name="_Toc142037194"/>
    </w:p>
    <w:p w14:paraId="034F08EE" w14:textId="77777777" w:rsidR="00491C5F" w:rsidRDefault="00003FE2">
      <w:pPr>
        <w:pStyle w:val="1"/>
        <w:rPr>
          <w:lang w:val="ru-RU"/>
        </w:rPr>
      </w:pPr>
      <w:bookmarkStart w:id="30" w:name="_Toc202877419"/>
      <w:r>
        <w:rPr>
          <w:lang w:val="ru-RU"/>
        </w:rPr>
        <w:t xml:space="preserve">3. </w:t>
      </w:r>
      <w:bookmarkEnd w:id="29"/>
      <w:r>
        <w:rPr>
          <w:lang w:val="ru-RU"/>
        </w:rPr>
        <w:t>ПРИЛОЖЕНИЯ</w:t>
      </w:r>
      <w:bookmarkEnd w:id="30"/>
    </w:p>
    <w:p w14:paraId="0A165633" w14:textId="77777777" w:rsidR="00491C5F" w:rsidRDefault="00003FE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Приложение №1. Инструкция по заполнению матрицы конкурсного задания</w:t>
      </w:r>
    </w:p>
    <w:p w14:paraId="15F59DCD" w14:textId="77777777" w:rsidR="00491C5F" w:rsidRDefault="00003FE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Приложение №2. Матрица конкурсного задания</w:t>
      </w:r>
    </w:p>
    <w:p w14:paraId="0AB37F95" w14:textId="77777777" w:rsidR="00491C5F" w:rsidRDefault="00003FE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Приложение №3. Инструкция по охране труда по компетенции «Проектирование и изготовление протезов и ортезов».</w:t>
      </w:r>
    </w:p>
    <w:sectPr w:rsidR="00491C5F" w:rsidSect="000D52A0">
      <w:pgSz w:w="11906" w:h="16838"/>
      <w:pgMar w:top="1134" w:right="851" w:bottom="993" w:left="170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FED8D" w14:textId="77777777" w:rsidR="009E1EA1" w:rsidRDefault="009E1EA1">
      <w:pPr>
        <w:spacing w:line="240" w:lineRule="auto"/>
      </w:pPr>
      <w:r>
        <w:separator/>
      </w:r>
    </w:p>
  </w:endnote>
  <w:endnote w:type="continuationSeparator" w:id="0">
    <w:p w14:paraId="361CC2FC" w14:textId="77777777" w:rsidR="009E1EA1" w:rsidRDefault="009E1E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CC"/>
    <w:family w:val="roman"/>
    <w:pitch w:val="variable"/>
    <w:sig w:usb0="E00006FF" w:usb1="420024FF" w:usb2="02000000" w:usb3="00000000" w:csb0="0000019F" w:csb1="00000000"/>
  </w:font>
  <w:font w:name="DejaVu Sans">
    <w:charset w:val="00"/>
    <w:family w:val="auto"/>
    <w:pitch w:val="default"/>
    <w:sig w:usb0="E7006EFF" w:usb1="D200FDFF" w:usb2="0A246029" w:usb3="0400200C" w:csb0="600001FF" w:csb1="DFFF0000"/>
  </w:font>
  <w:font w:name="FrutigerLTStd-Light">
    <w:altName w:val="Arimo"/>
    <w:charset w:val="00"/>
    <w:family w:val="auto"/>
    <w:pitch w:val="default"/>
    <w:sig w:usb0="00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egoe UI Symbol">
    <w:altName w:val="Noto Sans"/>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6503111"/>
      <w:docPartObj>
        <w:docPartGallery w:val="AutoText"/>
      </w:docPartObj>
    </w:sdtPr>
    <w:sdtEndPr>
      <w:rPr>
        <w:rFonts w:ascii="Times New Roman" w:hAnsi="Times New Roman" w:cs="Times New Roman"/>
      </w:rPr>
    </w:sdtEndPr>
    <w:sdtContent>
      <w:p w14:paraId="0826F8A5" w14:textId="77777777" w:rsidR="00491C5F" w:rsidRDefault="00003FE2">
        <w:pPr>
          <w:pStyle w:val="af7"/>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726E7" w14:textId="77777777" w:rsidR="009E1EA1" w:rsidRDefault="009E1EA1">
      <w:pPr>
        <w:spacing w:line="240" w:lineRule="auto"/>
      </w:pPr>
      <w:r>
        <w:separator/>
      </w:r>
    </w:p>
  </w:footnote>
  <w:footnote w:type="continuationSeparator" w:id="0">
    <w:p w14:paraId="1F1AC792" w14:textId="77777777" w:rsidR="009E1EA1" w:rsidRDefault="009E1EA1">
      <w:pPr>
        <w:spacing w:line="240" w:lineRule="auto"/>
      </w:pPr>
      <w:r>
        <w:continuationSeparator/>
      </w:r>
    </w:p>
  </w:footnote>
  <w:footnote w:id="1">
    <w:p w14:paraId="42EDDF33" w14:textId="77777777" w:rsidR="00491C5F" w:rsidRDefault="00003FE2">
      <w:pP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07C80"/>
    <w:multiLevelType w:val="multilevel"/>
    <w:tmpl w:val="0A307C8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14C87CCA"/>
    <w:multiLevelType w:val="multilevel"/>
    <w:tmpl w:val="14C87CC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14D55EC9"/>
    <w:multiLevelType w:val="multilevel"/>
    <w:tmpl w:val="14D55EC9"/>
    <w:lvl w:ilvl="0">
      <w:start w:val="1"/>
      <w:numFmt w:val="bullet"/>
      <w:pStyle w:val="ListaBlack"/>
      <w:lvlText w:val=""/>
      <w:lvlJc w:val="left"/>
      <w:pPr>
        <w:ind w:left="1287" w:hanging="360"/>
      </w:pPr>
      <w:rPr>
        <w:rFonts w:ascii="Symbol" w:hAnsi="Symbol" w:hint="default"/>
      </w:rPr>
    </w:lvl>
    <w:lvl w:ilvl="1">
      <w:start w:val="1"/>
      <w:numFmt w:val="bullet"/>
      <w:lvlText w:val=""/>
      <w:lvlJc w:val="left"/>
      <w:pPr>
        <w:ind w:left="2007" w:hanging="360"/>
      </w:pPr>
      <w:rPr>
        <w:rFonts w:ascii="Wingdings" w:hAnsi="Wingdings"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157603E3"/>
    <w:multiLevelType w:val="multilevel"/>
    <w:tmpl w:val="157603E3"/>
    <w:lvl w:ilvl="0">
      <w:start w:val="1"/>
      <w:numFmt w:val="bullet"/>
      <w:pStyle w:val="a"/>
      <w:lvlText w:val=""/>
      <w:lvlJc w:val="left"/>
      <w:pPr>
        <w:tabs>
          <w:tab w:val="left" w:pos="720"/>
        </w:tabs>
        <w:ind w:left="720" w:hanging="360"/>
      </w:pPr>
      <w:rPr>
        <w:rFonts w:ascii="Symbol" w:eastAsia="Times New Roman"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DD34C83"/>
    <w:multiLevelType w:val="multilevel"/>
    <w:tmpl w:val="1DD34C83"/>
    <w:lvl w:ilvl="0">
      <w:start w:val="1"/>
      <w:numFmt w:val="bullet"/>
      <w:pStyle w:val="a0"/>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A054BFA"/>
    <w:multiLevelType w:val="multilevel"/>
    <w:tmpl w:val="2A054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9230CB0"/>
    <w:multiLevelType w:val="multilevel"/>
    <w:tmpl w:val="49230CB0"/>
    <w:lvl w:ilvl="0">
      <w:start w:val="1"/>
      <w:numFmt w:val="bullet"/>
      <w:pStyle w:val="bullet"/>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A6A661B"/>
    <w:multiLevelType w:val="multilevel"/>
    <w:tmpl w:val="5A6A66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B756E3D"/>
    <w:multiLevelType w:val="multilevel"/>
    <w:tmpl w:val="5B756E3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15:restartNumberingAfterBreak="0">
    <w:nsid w:val="5C79676C"/>
    <w:multiLevelType w:val="multilevel"/>
    <w:tmpl w:val="5C79676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0" w15:restartNumberingAfterBreak="0">
    <w:nsid w:val="65B351F0"/>
    <w:multiLevelType w:val="hybridMultilevel"/>
    <w:tmpl w:val="66AC5B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A145561"/>
    <w:multiLevelType w:val="multilevel"/>
    <w:tmpl w:val="A59E2FCC"/>
    <w:lvl w:ilvl="0">
      <w:start w:val="1"/>
      <w:numFmt w:val="decimal"/>
      <w:lvlText w:val="%1."/>
      <w:lvlJc w:val="left"/>
      <w:pPr>
        <w:ind w:left="1429" w:hanging="360"/>
      </w:pPr>
      <w:rPr>
        <w:rFont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15:restartNumberingAfterBreak="0">
    <w:nsid w:val="6F073480"/>
    <w:multiLevelType w:val="multilevel"/>
    <w:tmpl w:val="6F0734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F07ABD"/>
    <w:multiLevelType w:val="multilevel"/>
    <w:tmpl w:val="70F07AB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16cid:durableId="1205603688">
    <w:abstractNumId w:val="6"/>
  </w:num>
  <w:num w:numId="2" w16cid:durableId="1506556914">
    <w:abstractNumId w:val="3"/>
  </w:num>
  <w:num w:numId="3" w16cid:durableId="1968051562">
    <w:abstractNumId w:val="4"/>
  </w:num>
  <w:num w:numId="4" w16cid:durableId="2072580223">
    <w:abstractNumId w:val="2"/>
  </w:num>
  <w:num w:numId="5" w16cid:durableId="2126189656">
    <w:abstractNumId w:val="1"/>
  </w:num>
  <w:num w:numId="6" w16cid:durableId="1816797199">
    <w:abstractNumId w:val="9"/>
  </w:num>
  <w:num w:numId="7" w16cid:durableId="1369993599">
    <w:abstractNumId w:val="13"/>
  </w:num>
  <w:num w:numId="8" w16cid:durableId="1929072789">
    <w:abstractNumId w:val="8"/>
  </w:num>
  <w:num w:numId="9" w16cid:durableId="1002197833">
    <w:abstractNumId w:val="0"/>
  </w:num>
  <w:num w:numId="10" w16cid:durableId="2072000095">
    <w:abstractNumId w:val="11"/>
  </w:num>
  <w:num w:numId="11" w16cid:durableId="1166091765">
    <w:abstractNumId w:val="5"/>
  </w:num>
  <w:num w:numId="12" w16cid:durableId="1398478292">
    <w:abstractNumId w:val="7"/>
  </w:num>
  <w:num w:numId="13" w16cid:durableId="1173567454">
    <w:abstractNumId w:val="12"/>
  </w:num>
  <w:num w:numId="14" w16cid:durableId="17487278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D9D552D8"/>
    <w:rsid w:val="DBBFAB88"/>
    <w:rsid w:val="00003FE2"/>
    <w:rsid w:val="000051E8"/>
    <w:rsid w:val="00021CCE"/>
    <w:rsid w:val="000244DA"/>
    <w:rsid w:val="00024F7D"/>
    <w:rsid w:val="00041A78"/>
    <w:rsid w:val="00054C98"/>
    <w:rsid w:val="00056CDE"/>
    <w:rsid w:val="0006301D"/>
    <w:rsid w:val="00067386"/>
    <w:rsid w:val="000732FF"/>
    <w:rsid w:val="000777C0"/>
    <w:rsid w:val="00081D65"/>
    <w:rsid w:val="000860BA"/>
    <w:rsid w:val="00091C71"/>
    <w:rsid w:val="000A0C8A"/>
    <w:rsid w:val="000A1F96"/>
    <w:rsid w:val="000B3397"/>
    <w:rsid w:val="000B55A2"/>
    <w:rsid w:val="000C2FBF"/>
    <w:rsid w:val="000D258B"/>
    <w:rsid w:val="000D43CC"/>
    <w:rsid w:val="000D4C46"/>
    <w:rsid w:val="000D52A0"/>
    <w:rsid w:val="000D74AA"/>
    <w:rsid w:val="000D7927"/>
    <w:rsid w:val="000F0FC3"/>
    <w:rsid w:val="00100FE1"/>
    <w:rsid w:val="001024BE"/>
    <w:rsid w:val="00106738"/>
    <w:rsid w:val="00114D79"/>
    <w:rsid w:val="00121803"/>
    <w:rsid w:val="00127743"/>
    <w:rsid w:val="00137545"/>
    <w:rsid w:val="0015561E"/>
    <w:rsid w:val="001627D5"/>
    <w:rsid w:val="0017612A"/>
    <w:rsid w:val="00191EDC"/>
    <w:rsid w:val="001B4B65"/>
    <w:rsid w:val="001C1282"/>
    <w:rsid w:val="001C63E7"/>
    <w:rsid w:val="001E1DF9"/>
    <w:rsid w:val="001E1EC5"/>
    <w:rsid w:val="00220E70"/>
    <w:rsid w:val="002228E8"/>
    <w:rsid w:val="00237603"/>
    <w:rsid w:val="00247E8C"/>
    <w:rsid w:val="0026559B"/>
    <w:rsid w:val="00270E01"/>
    <w:rsid w:val="002776A1"/>
    <w:rsid w:val="0029547E"/>
    <w:rsid w:val="002B1426"/>
    <w:rsid w:val="002B3DBB"/>
    <w:rsid w:val="002F2906"/>
    <w:rsid w:val="003242E1"/>
    <w:rsid w:val="00333911"/>
    <w:rsid w:val="00334165"/>
    <w:rsid w:val="00345DA0"/>
    <w:rsid w:val="00347C93"/>
    <w:rsid w:val="003531E7"/>
    <w:rsid w:val="003601A4"/>
    <w:rsid w:val="0037535C"/>
    <w:rsid w:val="003815C7"/>
    <w:rsid w:val="003934F8"/>
    <w:rsid w:val="00397A1B"/>
    <w:rsid w:val="003A21C8"/>
    <w:rsid w:val="003B4FA2"/>
    <w:rsid w:val="003C1848"/>
    <w:rsid w:val="003C1D7A"/>
    <w:rsid w:val="003C5F97"/>
    <w:rsid w:val="003C7C82"/>
    <w:rsid w:val="003D1E51"/>
    <w:rsid w:val="003E7CE0"/>
    <w:rsid w:val="003F206B"/>
    <w:rsid w:val="004254FE"/>
    <w:rsid w:val="00430EA9"/>
    <w:rsid w:val="00436FFC"/>
    <w:rsid w:val="00437D28"/>
    <w:rsid w:val="0044354A"/>
    <w:rsid w:val="00446589"/>
    <w:rsid w:val="00454353"/>
    <w:rsid w:val="00461AC6"/>
    <w:rsid w:val="0047429B"/>
    <w:rsid w:val="004904C5"/>
    <w:rsid w:val="004917C4"/>
    <w:rsid w:val="00491C5F"/>
    <w:rsid w:val="00492615"/>
    <w:rsid w:val="004A07A5"/>
    <w:rsid w:val="004B60FF"/>
    <w:rsid w:val="004B692B"/>
    <w:rsid w:val="004C3CAF"/>
    <w:rsid w:val="004C703E"/>
    <w:rsid w:val="004D096E"/>
    <w:rsid w:val="004E67A4"/>
    <w:rsid w:val="004E785E"/>
    <w:rsid w:val="004E7905"/>
    <w:rsid w:val="005055FF"/>
    <w:rsid w:val="00510059"/>
    <w:rsid w:val="00541C4A"/>
    <w:rsid w:val="00554CBB"/>
    <w:rsid w:val="005560AC"/>
    <w:rsid w:val="00557CC0"/>
    <w:rsid w:val="0056194A"/>
    <w:rsid w:val="00565B7C"/>
    <w:rsid w:val="005716E8"/>
    <w:rsid w:val="005A1625"/>
    <w:rsid w:val="005A203B"/>
    <w:rsid w:val="005B05D5"/>
    <w:rsid w:val="005B0DEC"/>
    <w:rsid w:val="005B66FC"/>
    <w:rsid w:val="005C6A23"/>
    <w:rsid w:val="005E30DC"/>
    <w:rsid w:val="005F473E"/>
    <w:rsid w:val="00605DD7"/>
    <w:rsid w:val="0060658F"/>
    <w:rsid w:val="00613219"/>
    <w:rsid w:val="0062789A"/>
    <w:rsid w:val="0063396F"/>
    <w:rsid w:val="00640E46"/>
    <w:rsid w:val="0064179C"/>
    <w:rsid w:val="00643A8A"/>
    <w:rsid w:val="0064491A"/>
    <w:rsid w:val="00653B50"/>
    <w:rsid w:val="006549F5"/>
    <w:rsid w:val="00666BDD"/>
    <w:rsid w:val="006776B4"/>
    <w:rsid w:val="006873B8"/>
    <w:rsid w:val="006966B7"/>
    <w:rsid w:val="006A4EFB"/>
    <w:rsid w:val="006B0FEA"/>
    <w:rsid w:val="006C59B5"/>
    <w:rsid w:val="006C6D6D"/>
    <w:rsid w:val="006C7A3B"/>
    <w:rsid w:val="006C7CE4"/>
    <w:rsid w:val="006F4464"/>
    <w:rsid w:val="00704793"/>
    <w:rsid w:val="00714CA4"/>
    <w:rsid w:val="007250D9"/>
    <w:rsid w:val="007274B8"/>
    <w:rsid w:val="00727F97"/>
    <w:rsid w:val="00730AE0"/>
    <w:rsid w:val="0074372D"/>
    <w:rsid w:val="007604F9"/>
    <w:rsid w:val="00764773"/>
    <w:rsid w:val="007735DC"/>
    <w:rsid w:val="0078311A"/>
    <w:rsid w:val="00785100"/>
    <w:rsid w:val="00791D70"/>
    <w:rsid w:val="007A61C5"/>
    <w:rsid w:val="007A6888"/>
    <w:rsid w:val="007B0DCC"/>
    <w:rsid w:val="007B2222"/>
    <w:rsid w:val="007B3FD5"/>
    <w:rsid w:val="007C5252"/>
    <w:rsid w:val="007D3601"/>
    <w:rsid w:val="007D6C20"/>
    <w:rsid w:val="007D7433"/>
    <w:rsid w:val="007E73B4"/>
    <w:rsid w:val="00812516"/>
    <w:rsid w:val="00832EBB"/>
    <w:rsid w:val="00834734"/>
    <w:rsid w:val="00835BF6"/>
    <w:rsid w:val="008761F3"/>
    <w:rsid w:val="00881DD2"/>
    <w:rsid w:val="00882B54"/>
    <w:rsid w:val="00886B49"/>
    <w:rsid w:val="008912AE"/>
    <w:rsid w:val="008B0F23"/>
    <w:rsid w:val="008B560B"/>
    <w:rsid w:val="008C41F7"/>
    <w:rsid w:val="008D6DCF"/>
    <w:rsid w:val="008E0923"/>
    <w:rsid w:val="008E5424"/>
    <w:rsid w:val="008F71FC"/>
    <w:rsid w:val="00900604"/>
    <w:rsid w:val="00901689"/>
    <w:rsid w:val="009018F0"/>
    <w:rsid w:val="00906E82"/>
    <w:rsid w:val="009203A8"/>
    <w:rsid w:val="00930990"/>
    <w:rsid w:val="00945E13"/>
    <w:rsid w:val="00953113"/>
    <w:rsid w:val="00954B97"/>
    <w:rsid w:val="00955127"/>
    <w:rsid w:val="00956BC9"/>
    <w:rsid w:val="00961DA0"/>
    <w:rsid w:val="00970F49"/>
    <w:rsid w:val="009715DA"/>
    <w:rsid w:val="00976338"/>
    <w:rsid w:val="00992D9C"/>
    <w:rsid w:val="009931F0"/>
    <w:rsid w:val="009955F8"/>
    <w:rsid w:val="009A1CBC"/>
    <w:rsid w:val="009A2207"/>
    <w:rsid w:val="009A2B81"/>
    <w:rsid w:val="009A36AD"/>
    <w:rsid w:val="009A4E32"/>
    <w:rsid w:val="009B18A2"/>
    <w:rsid w:val="009B54E5"/>
    <w:rsid w:val="009D04EE"/>
    <w:rsid w:val="009E1EA1"/>
    <w:rsid w:val="009E37D3"/>
    <w:rsid w:val="009E52E7"/>
    <w:rsid w:val="009E5BD9"/>
    <w:rsid w:val="009F57C0"/>
    <w:rsid w:val="00A013A4"/>
    <w:rsid w:val="00A0510D"/>
    <w:rsid w:val="00A11569"/>
    <w:rsid w:val="00A12996"/>
    <w:rsid w:val="00A204BB"/>
    <w:rsid w:val="00A20A67"/>
    <w:rsid w:val="00A27EE4"/>
    <w:rsid w:val="00A36EE2"/>
    <w:rsid w:val="00A4187F"/>
    <w:rsid w:val="00A41D1C"/>
    <w:rsid w:val="00A57976"/>
    <w:rsid w:val="00A636B8"/>
    <w:rsid w:val="00A8496D"/>
    <w:rsid w:val="00A85D42"/>
    <w:rsid w:val="00A87627"/>
    <w:rsid w:val="00A91D4B"/>
    <w:rsid w:val="00A962D4"/>
    <w:rsid w:val="00A9790B"/>
    <w:rsid w:val="00AA2B8A"/>
    <w:rsid w:val="00AD2200"/>
    <w:rsid w:val="00AE6AB7"/>
    <w:rsid w:val="00AE7A32"/>
    <w:rsid w:val="00B162B5"/>
    <w:rsid w:val="00B236AD"/>
    <w:rsid w:val="00B30A26"/>
    <w:rsid w:val="00B330F5"/>
    <w:rsid w:val="00B3384D"/>
    <w:rsid w:val="00B37579"/>
    <w:rsid w:val="00B40FFB"/>
    <w:rsid w:val="00B4196F"/>
    <w:rsid w:val="00B45392"/>
    <w:rsid w:val="00B45AA4"/>
    <w:rsid w:val="00B610A2"/>
    <w:rsid w:val="00BA2CF0"/>
    <w:rsid w:val="00BC3813"/>
    <w:rsid w:val="00BC7808"/>
    <w:rsid w:val="00BE099A"/>
    <w:rsid w:val="00C06EBC"/>
    <w:rsid w:val="00C0723F"/>
    <w:rsid w:val="00C121F9"/>
    <w:rsid w:val="00C17B01"/>
    <w:rsid w:val="00C21E3A"/>
    <w:rsid w:val="00C26C83"/>
    <w:rsid w:val="00C31CA1"/>
    <w:rsid w:val="00C45F3F"/>
    <w:rsid w:val="00C52383"/>
    <w:rsid w:val="00C56A9B"/>
    <w:rsid w:val="00C740CF"/>
    <w:rsid w:val="00C82635"/>
    <w:rsid w:val="00C8277D"/>
    <w:rsid w:val="00C95538"/>
    <w:rsid w:val="00C96567"/>
    <w:rsid w:val="00C97E44"/>
    <w:rsid w:val="00CA6CCD"/>
    <w:rsid w:val="00CA7FE2"/>
    <w:rsid w:val="00CB6149"/>
    <w:rsid w:val="00CC50B7"/>
    <w:rsid w:val="00CD66EF"/>
    <w:rsid w:val="00CE0889"/>
    <w:rsid w:val="00CE2498"/>
    <w:rsid w:val="00CE36B8"/>
    <w:rsid w:val="00CE5282"/>
    <w:rsid w:val="00CF0DA9"/>
    <w:rsid w:val="00D02C00"/>
    <w:rsid w:val="00D12ABD"/>
    <w:rsid w:val="00D16F4B"/>
    <w:rsid w:val="00D17132"/>
    <w:rsid w:val="00D2075B"/>
    <w:rsid w:val="00D229F1"/>
    <w:rsid w:val="00D37CEC"/>
    <w:rsid w:val="00D37DEA"/>
    <w:rsid w:val="00D405D4"/>
    <w:rsid w:val="00D41269"/>
    <w:rsid w:val="00D45007"/>
    <w:rsid w:val="00D46CA5"/>
    <w:rsid w:val="00D617CC"/>
    <w:rsid w:val="00D77372"/>
    <w:rsid w:val="00D82186"/>
    <w:rsid w:val="00D83E4E"/>
    <w:rsid w:val="00D87A1E"/>
    <w:rsid w:val="00DE2CFF"/>
    <w:rsid w:val="00DE39D8"/>
    <w:rsid w:val="00DE5614"/>
    <w:rsid w:val="00DF0CE1"/>
    <w:rsid w:val="00E0407E"/>
    <w:rsid w:val="00E04FDF"/>
    <w:rsid w:val="00E15F2A"/>
    <w:rsid w:val="00E279E8"/>
    <w:rsid w:val="00E579D6"/>
    <w:rsid w:val="00E75567"/>
    <w:rsid w:val="00E857D6"/>
    <w:rsid w:val="00EA0163"/>
    <w:rsid w:val="00EA0C3A"/>
    <w:rsid w:val="00EA30C6"/>
    <w:rsid w:val="00EB2779"/>
    <w:rsid w:val="00ED18F9"/>
    <w:rsid w:val="00ED53C9"/>
    <w:rsid w:val="00EE197A"/>
    <w:rsid w:val="00EE7DA3"/>
    <w:rsid w:val="00F1662D"/>
    <w:rsid w:val="00F3099C"/>
    <w:rsid w:val="00F35F4F"/>
    <w:rsid w:val="00F44358"/>
    <w:rsid w:val="00F50AC5"/>
    <w:rsid w:val="00F6025D"/>
    <w:rsid w:val="00F672B2"/>
    <w:rsid w:val="00F82A8F"/>
    <w:rsid w:val="00F8340A"/>
    <w:rsid w:val="00F83D10"/>
    <w:rsid w:val="00F93643"/>
    <w:rsid w:val="00F96457"/>
    <w:rsid w:val="00FB022D"/>
    <w:rsid w:val="00FB1F17"/>
    <w:rsid w:val="00FB3492"/>
    <w:rsid w:val="00FC415A"/>
    <w:rsid w:val="00FC6098"/>
    <w:rsid w:val="00FD20DE"/>
    <w:rsid w:val="00FE30D1"/>
    <w:rsid w:val="679D00B7"/>
    <w:rsid w:val="7DFFE1A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9C852"/>
  <w15:docId w15:val="{3834DFC8-2A80-4839-B49C-4E4C13687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iPriority="0"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nhideWhenUsed="1"/>
    <w:lsdException w:name="Body Text Indent 2" w:semiHidden="1" w:uiPriority="0"/>
    <w:lsdException w:name="Body Text Indent 3" w:semiHidden="1" w:unhideWhenUsed="1"/>
    <w:lsdException w:name="Block Text" w:semiHidden="1" w:unhideWhenUsed="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Pr>
      <w:sz w:val="22"/>
      <w:szCs w:val="22"/>
      <w:lang w:eastAsia="en-US"/>
    </w:rPr>
  </w:style>
  <w:style w:type="paragraph" w:styleId="1">
    <w:name w:val="heading 1"/>
    <w:basedOn w:val="a1"/>
    <w:next w:val="a1"/>
    <w:link w:val="10"/>
    <w:qFormat/>
    <w:pPr>
      <w:keepNext/>
      <w:spacing w:after="0" w:line="360" w:lineRule="auto"/>
      <w:contextualSpacing/>
      <w:jc w:val="center"/>
      <w:outlineLvl w:val="0"/>
    </w:pPr>
    <w:rPr>
      <w:rFonts w:ascii="Times New Roman" w:eastAsia="Times New Roman" w:hAnsi="Times New Roman" w:cs="Times New Roman"/>
      <w:b/>
      <w:bCs/>
      <w:caps/>
      <w:sz w:val="28"/>
      <w:szCs w:val="24"/>
      <w:lang w:val="en-GB"/>
    </w:rPr>
  </w:style>
  <w:style w:type="paragraph" w:styleId="2">
    <w:name w:val="heading 2"/>
    <w:basedOn w:val="a1"/>
    <w:next w:val="a1"/>
    <w:link w:val="20"/>
    <w:qFormat/>
    <w:pPr>
      <w:keepNext/>
      <w:spacing w:after="0" w:line="360" w:lineRule="auto"/>
      <w:ind w:firstLine="709"/>
      <w:contextualSpacing/>
      <w:jc w:val="both"/>
      <w:outlineLvl w:val="1"/>
    </w:pPr>
    <w:rPr>
      <w:rFonts w:ascii="Times New Roman" w:eastAsia="Times New Roman" w:hAnsi="Times New Roman" w:cs="Times New Roman"/>
      <w:b/>
      <w:sz w:val="28"/>
      <w:szCs w:val="24"/>
      <w:lang w:val="en-GB"/>
    </w:rPr>
  </w:style>
  <w:style w:type="paragraph" w:styleId="3">
    <w:name w:val="heading 3"/>
    <w:basedOn w:val="a1"/>
    <w:next w:val="a1"/>
    <w:link w:val="30"/>
    <w:qFormat/>
    <w:pPr>
      <w:keepNext/>
      <w:spacing w:after="0" w:line="360" w:lineRule="auto"/>
      <w:contextualSpacing/>
      <w:jc w:val="center"/>
      <w:outlineLvl w:val="2"/>
    </w:pPr>
    <w:rPr>
      <w:rFonts w:ascii="Times New Roman" w:eastAsia="Times New Roman" w:hAnsi="Times New Roman" w:cs="Arial"/>
      <w:b/>
      <w:bCs/>
      <w:sz w:val="28"/>
      <w:szCs w:val="26"/>
      <w:lang w:val="en-GB"/>
    </w:rPr>
  </w:style>
  <w:style w:type="paragraph" w:styleId="4">
    <w:name w:val="heading 4"/>
    <w:basedOn w:val="a1"/>
    <w:next w:val="a1"/>
    <w:link w:val="40"/>
    <w:qFormat/>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qFormat/>
    <w:rPr>
      <w:color w:val="800080"/>
      <w:u w:val="single"/>
    </w:rPr>
  </w:style>
  <w:style w:type="character" w:styleId="a6">
    <w:name w:val="footnote reference"/>
    <w:qFormat/>
    <w:rPr>
      <w:vertAlign w:val="superscript"/>
    </w:rPr>
  </w:style>
  <w:style w:type="character" w:styleId="a7">
    <w:name w:val="annotation reference"/>
    <w:basedOn w:val="a2"/>
    <w:semiHidden/>
    <w:unhideWhenUsed/>
    <w:qFormat/>
    <w:rPr>
      <w:sz w:val="16"/>
      <w:szCs w:val="16"/>
    </w:rPr>
  </w:style>
  <w:style w:type="character" w:styleId="a8">
    <w:name w:val="Hyperlink"/>
    <w:uiPriority w:val="99"/>
    <w:rPr>
      <w:color w:val="0000FF"/>
      <w:u w:val="single"/>
    </w:rPr>
  </w:style>
  <w:style w:type="character" w:styleId="a9">
    <w:name w:val="page number"/>
    <w:rPr>
      <w:rFonts w:ascii="Arial" w:hAnsi="Arial"/>
      <w:sz w:val="16"/>
    </w:rPr>
  </w:style>
  <w:style w:type="paragraph" w:styleId="aa">
    <w:name w:val="Balloon Text"/>
    <w:basedOn w:val="a1"/>
    <w:link w:val="ab"/>
    <w:unhideWhenUsed/>
    <w:pPr>
      <w:spacing w:after="0" w:line="240" w:lineRule="auto"/>
    </w:pPr>
    <w:rPr>
      <w:rFonts w:ascii="Tahoma" w:hAnsi="Tahoma" w:cs="Tahoma"/>
      <w:sz w:val="16"/>
      <w:szCs w:val="16"/>
    </w:rPr>
  </w:style>
  <w:style w:type="paragraph" w:styleId="21">
    <w:name w:val="Body Text 2"/>
    <w:basedOn w:val="a1"/>
    <w:link w:val="22"/>
    <w:semiHidden/>
    <w:pPr>
      <w:widowControl w:val="0"/>
      <w:suppressAutoHyphens/>
      <w:snapToGrid w:val="0"/>
      <w:spacing w:after="0" w:line="360" w:lineRule="auto"/>
      <w:jc w:val="both"/>
    </w:pPr>
    <w:rPr>
      <w:rFonts w:ascii="Arial" w:eastAsia="Times New Roman" w:hAnsi="Arial" w:cs="Times New Roman"/>
      <w:spacing w:val="-3"/>
      <w:szCs w:val="20"/>
      <w:lang w:val="en-US"/>
    </w:rPr>
  </w:style>
  <w:style w:type="paragraph" w:styleId="ac">
    <w:name w:val="caption"/>
    <w:basedOn w:val="a1"/>
    <w:next w:val="a1"/>
    <w:qFormat/>
    <w:pPr>
      <w:widowControl w:val="0"/>
      <w:spacing w:before="240" w:after="0" w:line="360" w:lineRule="auto"/>
      <w:jc w:val="center"/>
    </w:pPr>
    <w:rPr>
      <w:rFonts w:ascii="Arial" w:eastAsia="Times New Roman" w:hAnsi="Arial" w:cs="Times New Roman"/>
      <w:b/>
      <w:sz w:val="36"/>
      <w:szCs w:val="20"/>
      <w:lang w:val="en-AU"/>
    </w:rPr>
  </w:style>
  <w:style w:type="paragraph" w:styleId="ad">
    <w:name w:val="annotation text"/>
    <w:basedOn w:val="a1"/>
    <w:link w:val="ae"/>
    <w:semiHidden/>
    <w:unhideWhenUsed/>
    <w:qFormat/>
    <w:pPr>
      <w:spacing w:after="0" w:line="240" w:lineRule="auto"/>
    </w:pPr>
    <w:rPr>
      <w:rFonts w:ascii="Times New Roman" w:eastAsia="Times New Roman" w:hAnsi="Times New Roman" w:cs="Times New Roman"/>
      <w:sz w:val="20"/>
      <w:szCs w:val="20"/>
      <w:lang w:eastAsia="ru-RU"/>
    </w:rPr>
  </w:style>
  <w:style w:type="paragraph" w:styleId="af">
    <w:name w:val="annotation subject"/>
    <w:basedOn w:val="ad"/>
    <w:next w:val="ad"/>
    <w:link w:val="af0"/>
    <w:semiHidden/>
    <w:unhideWhenUsed/>
    <w:qFormat/>
    <w:rPr>
      <w:b/>
      <w:bCs/>
    </w:rPr>
  </w:style>
  <w:style w:type="paragraph" w:styleId="af1">
    <w:name w:val="footnote text"/>
    <w:basedOn w:val="a1"/>
    <w:link w:val="af2"/>
    <w:qFormat/>
    <w:pPr>
      <w:spacing w:after="0" w:line="360" w:lineRule="auto"/>
    </w:pPr>
    <w:rPr>
      <w:rFonts w:ascii="Times New Roman" w:eastAsia="Times New Roman" w:hAnsi="Times New Roman" w:cs="Times New Roman"/>
      <w:szCs w:val="20"/>
      <w:lang w:eastAsia="ru-RU"/>
    </w:rPr>
  </w:style>
  <w:style w:type="paragraph" w:styleId="af3">
    <w:name w:val="header"/>
    <w:basedOn w:val="a1"/>
    <w:link w:val="af4"/>
    <w:uiPriority w:val="99"/>
    <w:unhideWhenUsed/>
    <w:pPr>
      <w:tabs>
        <w:tab w:val="center" w:pos="4677"/>
        <w:tab w:val="right" w:pos="9355"/>
      </w:tabs>
      <w:spacing w:after="0" w:line="240" w:lineRule="auto"/>
    </w:pPr>
  </w:style>
  <w:style w:type="paragraph" w:styleId="af5">
    <w:name w:val="Body Text"/>
    <w:basedOn w:val="a1"/>
    <w:link w:val="af6"/>
    <w:semiHidden/>
    <w:pPr>
      <w:widowControl w:val="0"/>
      <w:snapToGrid w:val="0"/>
      <w:spacing w:after="0" w:line="360" w:lineRule="auto"/>
      <w:jc w:val="both"/>
    </w:pPr>
    <w:rPr>
      <w:rFonts w:ascii="Arial" w:eastAsia="Times New Roman" w:hAnsi="Arial" w:cs="Times New Roman"/>
      <w:sz w:val="24"/>
      <w:szCs w:val="20"/>
      <w:lang w:val="en-AU"/>
    </w:rPr>
  </w:style>
  <w:style w:type="paragraph" w:styleId="11">
    <w:name w:val="toc 1"/>
    <w:basedOn w:val="a1"/>
    <w:next w:val="a1"/>
    <w:uiPriority w:val="39"/>
    <w:qFormat/>
    <w:pPr>
      <w:tabs>
        <w:tab w:val="right" w:leader="dot" w:pos="9825"/>
      </w:tabs>
      <w:spacing w:after="0" w:line="360" w:lineRule="auto"/>
    </w:pPr>
    <w:rPr>
      <w:rFonts w:ascii="Arial" w:eastAsia="Times New Roman" w:hAnsi="Arial" w:cs="Times New Roman"/>
      <w:bCs/>
      <w:sz w:val="24"/>
      <w:szCs w:val="28"/>
      <w:lang w:val="en-AU"/>
    </w:rPr>
  </w:style>
  <w:style w:type="paragraph" w:styleId="31">
    <w:name w:val="toc 3"/>
    <w:basedOn w:val="a1"/>
    <w:next w:val="a1"/>
    <w:uiPriority w:val="39"/>
    <w:unhideWhenUsed/>
    <w:qFormat/>
    <w:pPr>
      <w:spacing w:after="100" w:line="276" w:lineRule="auto"/>
      <w:ind w:left="440"/>
    </w:pPr>
    <w:rPr>
      <w:rFonts w:ascii="Calibri" w:eastAsia="Times New Roman" w:hAnsi="Calibri" w:cs="Times New Roman"/>
      <w:lang w:eastAsia="ru-RU"/>
    </w:rPr>
  </w:style>
  <w:style w:type="paragraph" w:styleId="23">
    <w:name w:val="toc 2"/>
    <w:basedOn w:val="a1"/>
    <w:next w:val="a1"/>
    <w:uiPriority w:val="39"/>
    <w:qFormat/>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af7">
    <w:name w:val="footer"/>
    <w:basedOn w:val="a1"/>
    <w:link w:val="af8"/>
    <w:uiPriority w:val="99"/>
    <w:unhideWhenUsed/>
    <w:pPr>
      <w:tabs>
        <w:tab w:val="center" w:pos="4677"/>
        <w:tab w:val="right" w:pos="9355"/>
      </w:tabs>
      <w:spacing w:after="0" w:line="240" w:lineRule="auto"/>
    </w:pPr>
  </w:style>
  <w:style w:type="paragraph" w:styleId="24">
    <w:name w:val="Body Text Indent 2"/>
    <w:basedOn w:val="a1"/>
    <w:link w:val="25"/>
    <w:semiHidden/>
    <w:pPr>
      <w:spacing w:after="0" w:line="360" w:lineRule="auto"/>
      <w:ind w:left="720"/>
    </w:pPr>
    <w:rPr>
      <w:rFonts w:ascii="Arial" w:eastAsia="Times New Roman" w:hAnsi="Arial" w:cs="Times New Roman"/>
      <w:sz w:val="24"/>
      <w:szCs w:val="20"/>
      <w:lang w:val="en-US"/>
    </w:rPr>
  </w:style>
  <w:style w:type="table" w:styleId="af9">
    <w:name w:val="Table Grid"/>
    <w:basedOn w:val="a3"/>
    <w:uiPriority w:val="3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Верхний колонтитул Знак"/>
    <w:basedOn w:val="a2"/>
    <w:link w:val="af3"/>
    <w:uiPriority w:val="99"/>
  </w:style>
  <w:style w:type="character" w:customStyle="1" w:styleId="af8">
    <w:name w:val="Нижний колонтитул Знак"/>
    <w:basedOn w:val="a2"/>
    <w:link w:val="af7"/>
    <w:uiPriority w:val="99"/>
  </w:style>
  <w:style w:type="paragraph" w:styleId="afa">
    <w:name w:val="No Spacing"/>
    <w:link w:val="afb"/>
    <w:uiPriority w:val="1"/>
    <w:qFormat/>
    <w:pPr>
      <w:spacing w:after="0" w:line="240" w:lineRule="auto"/>
    </w:pPr>
    <w:rPr>
      <w:rFonts w:eastAsiaTheme="minorEastAsia"/>
      <w:sz w:val="22"/>
      <w:szCs w:val="22"/>
    </w:rPr>
  </w:style>
  <w:style w:type="character" w:customStyle="1" w:styleId="afb">
    <w:name w:val="Без интервала Знак"/>
    <w:basedOn w:val="a2"/>
    <w:link w:val="afa"/>
    <w:uiPriority w:val="1"/>
    <w:rPr>
      <w:rFonts w:eastAsiaTheme="minorEastAsia"/>
      <w:lang w:eastAsia="ru-RU"/>
    </w:rPr>
  </w:style>
  <w:style w:type="character" w:styleId="afc">
    <w:name w:val="Placeholder Text"/>
    <w:basedOn w:val="a2"/>
    <w:uiPriority w:val="99"/>
    <w:semiHidden/>
    <w:rPr>
      <w:color w:val="808080"/>
    </w:rPr>
  </w:style>
  <w:style w:type="character" w:customStyle="1" w:styleId="ab">
    <w:name w:val="Текст выноски Знак"/>
    <w:basedOn w:val="a2"/>
    <w:link w:val="aa"/>
    <w:rPr>
      <w:rFonts w:ascii="Tahoma" w:hAnsi="Tahoma" w:cs="Tahoma"/>
      <w:sz w:val="16"/>
      <w:szCs w:val="16"/>
    </w:rPr>
  </w:style>
  <w:style w:type="character" w:customStyle="1" w:styleId="10">
    <w:name w:val="Заголовок 1 Знак"/>
    <w:basedOn w:val="a2"/>
    <w:link w:val="1"/>
    <w:rPr>
      <w:rFonts w:ascii="Times New Roman" w:eastAsia="Times New Roman" w:hAnsi="Times New Roman" w:cs="Times New Roman"/>
      <w:b/>
      <w:bCs/>
      <w:caps/>
      <w:sz w:val="28"/>
      <w:szCs w:val="24"/>
      <w:lang w:val="en-GB"/>
    </w:rPr>
  </w:style>
  <w:style w:type="character" w:customStyle="1" w:styleId="20">
    <w:name w:val="Заголовок 2 Знак"/>
    <w:basedOn w:val="a2"/>
    <w:link w:val="2"/>
    <w:rPr>
      <w:rFonts w:ascii="Times New Roman" w:eastAsia="Times New Roman" w:hAnsi="Times New Roman" w:cs="Times New Roman"/>
      <w:b/>
      <w:sz w:val="28"/>
      <w:szCs w:val="24"/>
      <w:lang w:val="en-GB"/>
    </w:rPr>
  </w:style>
  <w:style w:type="character" w:customStyle="1" w:styleId="30">
    <w:name w:val="Заголовок 3 Знак"/>
    <w:basedOn w:val="a2"/>
    <w:link w:val="3"/>
    <w:rPr>
      <w:rFonts w:ascii="Times New Roman" w:eastAsia="Times New Roman" w:hAnsi="Times New Roman" w:cs="Arial"/>
      <w:b/>
      <w:bCs/>
      <w:sz w:val="28"/>
      <w:szCs w:val="26"/>
      <w:lang w:val="en-GB"/>
    </w:rPr>
  </w:style>
  <w:style w:type="character" w:customStyle="1" w:styleId="40">
    <w:name w:val="Заголовок 4 Знак"/>
    <w:basedOn w:val="a2"/>
    <w:link w:val="4"/>
    <w:rPr>
      <w:rFonts w:ascii="Arial" w:eastAsia="Times New Roman" w:hAnsi="Arial" w:cs="Times New Roman"/>
      <w:b/>
      <w:sz w:val="28"/>
      <w:szCs w:val="20"/>
      <w:lang w:val="en-AU"/>
    </w:rPr>
  </w:style>
  <w:style w:type="character" w:customStyle="1" w:styleId="50">
    <w:name w:val="Заголовок 5 Знак"/>
    <w:basedOn w:val="a2"/>
    <w:link w:val="5"/>
    <w:rPr>
      <w:rFonts w:ascii="Arial" w:eastAsia="Times New Roman" w:hAnsi="Arial" w:cs="Times New Roman"/>
      <w:b/>
      <w:bCs/>
      <w:sz w:val="28"/>
      <w:szCs w:val="24"/>
      <w:lang w:val="en-GB"/>
    </w:rPr>
  </w:style>
  <w:style w:type="character" w:customStyle="1" w:styleId="60">
    <w:name w:val="Заголовок 6 Знак"/>
    <w:basedOn w:val="a2"/>
    <w:link w:val="6"/>
    <w:rPr>
      <w:rFonts w:ascii="Arial" w:eastAsia="Times New Roman" w:hAnsi="Arial" w:cs="Times New Roman"/>
      <w:b/>
      <w:sz w:val="24"/>
      <w:szCs w:val="20"/>
      <w:lang w:val="en-AU"/>
    </w:rPr>
  </w:style>
  <w:style w:type="character" w:customStyle="1" w:styleId="70">
    <w:name w:val="Заголовок 7 Знак"/>
    <w:basedOn w:val="a2"/>
    <w:link w:val="7"/>
    <w:rPr>
      <w:rFonts w:ascii="Arial" w:eastAsia="Times New Roman" w:hAnsi="Arial" w:cs="Times New Roman"/>
      <w:spacing w:val="-3"/>
      <w:sz w:val="28"/>
      <w:szCs w:val="20"/>
      <w:lang w:val="en-US"/>
    </w:rPr>
  </w:style>
  <w:style w:type="character" w:customStyle="1" w:styleId="80">
    <w:name w:val="Заголовок 8 Знак"/>
    <w:basedOn w:val="a2"/>
    <w:link w:val="8"/>
    <w:rPr>
      <w:rFonts w:ascii="Arial" w:eastAsia="Times New Roman" w:hAnsi="Arial" w:cs="Times New Roman"/>
      <w:b/>
      <w:bCs/>
      <w:sz w:val="24"/>
      <w:szCs w:val="24"/>
      <w:lang w:val="en-GB"/>
    </w:rPr>
  </w:style>
  <w:style w:type="character" w:customStyle="1" w:styleId="90">
    <w:name w:val="Заголовок 9 Знак"/>
    <w:basedOn w:val="a2"/>
    <w:link w:val="9"/>
    <w:rPr>
      <w:rFonts w:ascii="Arial" w:eastAsia="Times New Roman" w:hAnsi="Arial" w:cs="Times New Roman"/>
      <w:sz w:val="24"/>
      <w:szCs w:val="20"/>
      <w:u w:val="single"/>
      <w:lang w:val="en-AU"/>
    </w:rPr>
  </w:style>
  <w:style w:type="paragraph" w:customStyle="1" w:styleId="numberedlist">
    <w:name w:val="numbered list"/>
    <w:basedOn w:val="bullet"/>
  </w:style>
  <w:style w:type="paragraph" w:customStyle="1" w:styleId="bullet">
    <w:name w:val="bullet"/>
    <w:basedOn w:val="a1"/>
    <w:pPr>
      <w:numPr>
        <w:numId w:val="1"/>
      </w:numPr>
      <w:spacing w:after="0" w:line="360" w:lineRule="auto"/>
    </w:pPr>
    <w:rPr>
      <w:rFonts w:ascii="Arial" w:eastAsia="Times New Roman" w:hAnsi="Arial" w:cs="Times New Roman"/>
      <w:szCs w:val="24"/>
      <w:lang w:val="en-GB"/>
    </w:rPr>
  </w:style>
  <w:style w:type="paragraph" w:customStyle="1" w:styleId="Docsubtitle1">
    <w:name w:val="Doc subtitle1"/>
    <w:basedOn w:val="a1"/>
    <w:link w:val="Docsubtitle1Char"/>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pPr>
      <w:spacing w:after="0" w:line="360" w:lineRule="auto"/>
    </w:pPr>
    <w:rPr>
      <w:rFonts w:ascii="Arial" w:eastAsia="Times New Roman" w:hAnsi="Arial" w:cs="Times New Roman"/>
      <w:sz w:val="28"/>
      <w:szCs w:val="24"/>
      <w:lang w:val="en-GB"/>
    </w:rPr>
  </w:style>
  <w:style w:type="paragraph" w:customStyle="1" w:styleId="Doctitle">
    <w:name w:val="Doc title"/>
    <w:basedOn w:val="a1"/>
    <w:pPr>
      <w:spacing w:after="0" w:line="360" w:lineRule="auto"/>
    </w:pPr>
    <w:rPr>
      <w:rFonts w:ascii="Arial" w:eastAsia="Times New Roman" w:hAnsi="Arial" w:cs="Times New Roman"/>
      <w:b/>
      <w:sz w:val="40"/>
      <w:szCs w:val="24"/>
      <w:lang w:val="en-GB"/>
    </w:rPr>
  </w:style>
  <w:style w:type="character" w:customStyle="1" w:styleId="af6">
    <w:name w:val="Основной текст Знак"/>
    <w:basedOn w:val="a2"/>
    <w:link w:val="af5"/>
    <w:semiHidden/>
    <w:rPr>
      <w:rFonts w:ascii="Arial" w:eastAsia="Times New Roman" w:hAnsi="Arial" w:cs="Times New Roman"/>
      <w:sz w:val="24"/>
      <w:szCs w:val="20"/>
      <w:lang w:val="en-AU"/>
    </w:rPr>
  </w:style>
  <w:style w:type="character" w:customStyle="1" w:styleId="25">
    <w:name w:val="Основной текст с отступом 2 Знак"/>
    <w:basedOn w:val="a2"/>
    <w:link w:val="24"/>
    <w:semiHidden/>
    <w:rPr>
      <w:rFonts w:ascii="Arial" w:eastAsia="Times New Roman" w:hAnsi="Arial" w:cs="Times New Roman"/>
      <w:sz w:val="24"/>
      <w:szCs w:val="20"/>
      <w:lang w:val="en-US"/>
    </w:rPr>
  </w:style>
  <w:style w:type="character" w:customStyle="1" w:styleId="22">
    <w:name w:val="Основной текст 2 Знак"/>
    <w:basedOn w:val="a2"/>
    <w:link w:val="21"/>
    <w:semiHidden/>
    <w:qFormat/>
    <w:rPr>
      <w:rFonts w:ascii="Arial" w:eastAsia="Times New Roman" w:hAnsi="Arial" w:cs="Times New Roman"/>
      <w:spacing w:val="-3"/>
      <w:szCs w:val="20"/>
      <w:lang w:val="en-US"/>
    </w:rPr>
  </w:style>
  <w:style w:type="paragraph" w:customStyle="1" w:styleId="12">
    <w:name w:val="Абзац списка1"/>
    <w:basedOn w:val="a1"/>
    <w:qFormat/>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qFormat/>
    <w:locked/>
    <w:rPr>
      <w:rFonts w:ascii="Arial" w:eastAsia="Times New Roman" w:hAnsi="Arial" w:cs="Times New Roman"/>
      <w:b/>
      <w:sz w:val="28"/>
      <w:szCs w:val="24"/>
      <w:lang w:val="en-GB"/>
    </w:rPr>
  </w:style>
  <w:style w:type="character" w:customStyle="1" w:styleId="af2">
    <w:name w:val="Текст сноски Знак"/>
    <w:basedOn w:val="a2"/>
    <w:link w:val="af1"/>
    <w:qFormat/>
    <w:rPr>
      <w:rFonts w:ascii="Times New Roman" w:eastAsia="Times New Roman" w:hAnsi="Times New Roman" w:cs="Times New Roman"/>
      <w:szCs w:val="20"/>
      <w:lang w:eastAsia="ru-RU"/>
    </w:rPr>
  </w:style>
  <w:style w:type="paragraph" w:customStyle="1" w:styleId="a">
    <w:name w:val="цветной текст"/>
    <w:basedOn w:val="a1"/>
    <w:qFormat/>
    <w:pPr>
      <w:numPr>
        <w:numId w:val="2"/>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qFormat/>
    <w:pPr>
      <w:spacing w:after="200" w:line="276" w:lineRule="auto"/>
    </w:pPr>
    <w:rPr>
      <w:rFonts w:ascii="Calibri" w:eastAsia="Times New Roman" w:hAnsi="Calibri" w:cs="Times New Roman"/>
      <w:sz w:val="22"/>
      <w:szCs w:val="22"/>
    </w:rPr>
  </w:style>
  <w:style w:type="paragraph" w:customStyle="1" w:styleId="afd">
    <w:name w:val="выделение цвет"/>
    <w:basedOn w:val="a1"/>
    <w:link w:val="afe"/>
    <w:qFormat/>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f">
    <w:name w:val="цвет в таблице"/>
    <w:qFormat/>
    <w:rPr>
      <w:color w:val="2C8DE6"/>
    </w:rPr>
  </w:style>
  <w:style w:type="paragraph" w:customStyle="1" w:styleId="13">
    <w:name w:val="Заголовок оглавления1"/>
    <w:basedOn w:val="1"/>
    <w:next w:val="a1"/>
    <w:uiPriority w:val="39"/>
    <w:unhideWhenUsed/>
    <w:qFormat/>
    <w:pPr>
      <w:keepLines/>
      <w:spacing w:before="480" w:line="276" w:lineRule="auto"/>
      <w:outlineLvl w:val="9"/>
    </w:pPr>
    <w:rPr>
      <w:rFonts w:ascii="Cambria" w:hAnsi="Cambria"/>
      <w:caps w:val="0"/>
      <w:color w:val="365F91"/>
      <w:szCs w:val="28"/>
      <w:lang w:val="ru-RU" w:eastAsia="ru-RU"/>
    </w:rPr>
  </w:style>
  <w:style w:type="paragraph" w:customStyle="1" w:styleId="-1">
    <w:name w:val="!Заголовок-1"/>
    <w:basedOn w:val="1"/>
    <w:link w:val="-10"/>
    <w:qFormat/>
    <w:rPr>
      <w:lang w:val="ru-RU"/>
    </w:rPr>
  </w:style>
  <w:style w:type="paragraph" w:customStyle="1" w:styleId="-2">
    <w:name w:val="!заголовок-2"/>
    <w:basedOn w:val="2"/>
    <w:link w:val="-20"/>
    <w:qFormat/>
    <w:rPr>
      <w:lang w:val="ru-RU"/>
    </w:rPr>
  </w:style>
  <w:style w:type="character" w:customStyle="1" w:styleId="-10">
    <w:name w:val="!Заголовок-1 Знак"/>
    <w:link w:val="-1"/>
    <w:qFormat/>
    <w:rPr>
      <w:rFonts w:ascii="Arial" w:eastAsia="Times New Roman" w:hAnsi="Arial" w:cs="Times New Roman"/>
      <w:b/>
      <w:bCs/>
      <w:caps/>
      <w:color w:val="2C8DE6"/>
      <w:sz w:val="36"/>
      <w:szCs w:val="24"/>
    </w:rPr>
  </w:style>
  <w:style w:type="paragraph" w:customStyle="1" w:styleId="aff0">
    <w:name w:val="!Текст"/>
    <w:basedOn w:val="a1"/>
    <w:link w:val="aff1"/>
    <w:qFormat/>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qFormat/>
    <w:rPr>
      <w:rFonts w:ascii="Arial" w:eastAsia="Times New Roman" w:hAnsi="Arial" w:cs="Times New Roman"/>
      <w:b/>
      <w:sz w:val="28"/>
      <w:szCs w:val="24"/>
    </w:rPr>
  </w:style>
  <w:style w:type="paragraph" w:customStyle="1" w:styleId="aff2">
    <w:name w:val="!Синий заголовок текста"/>
    <w:basedOn w:val="afd"/>
    <w:link w:val="aff3"/>
    <w:qFormat/>
  </w:style>
  <w:style w:type="character" w:customStyle="1" w:styleId="aff1">
    <w:name w:val="!Текст Знак"/>
    <w:link w:val="aff0"/>
    <w:qFormat/>
    <w:rPr>
      <w:rFonts w:ascii="Times New Roman" w:eastAsia="Times New Roman" w:hAnsi="Times New Roman" w:cs="Times New Roman"/>
      <w:szCs w:val="20"/>
      <w:lang w:eastAsia="ru-RU"/>
    </w:rPr>
  </w:style>
  <w:style w:type="paragraph" w:customStyle="1" w:styleId="a0">
    <w:name w:val="!Список с точками"/>
    <w:basedOn w:val="a1"/>
    <w:link w:val="aff4"/>
    <w:qFormat/>
    <w:pPr>
      <w:numPr>
        <w:numId w:val="3"/>
      </w:numPr>
      <w:spacing w:after="0" w:line="360" w:lineRule="auto"/>
      <w:jc w:val="both"/>
    </w:pPr>
    <w:rPr>
      <w:rFonts w:ascii="Times New Roman" w:eastAsia="Times New Roman" w:hAnsi="Times New Roman" w:cs="Times New Roman"/>
      <w:szCs w:val="20"/>
      <w:lang w:eastAsia="ru-RU"/>
    </w:rPr>
  </w:style>
  <w:style w:type="character" w:customStyle="1" w:styleId="afe">
    <w:name w:val="выделение цвет Знак"/>
    <w:link w:val="afd"/>
    <w:qFormat/>
    <w:rPr>
      <w:rFonts w:ascii="Times New Roman" w:eastAsia="Times New Roman" w:hAnsi="Times New Roman" w:cs="Times New Roman"/>
      <w:b/>
      <w:color w:val="2C8DE6"/>
      <w:szCs w:val="20"/>
      <w:u w:val="single"/>
      <w:lang w:eastAsia="ru-RU"/>
    </w:rPr>
  </w:style>
  <w:style w:type="character" w:customStyle="1" w:styleId="aff3">
    <w:name w:val="!Синий заголовок текста Знак"/>
    <w:link w:val="aff2"/>
    <w:qFormat/>
    <w:rPr>
      <w:rFonts w:ascii="Times New Roman" w:eastAsia="Times New Roman" w:hAnsi="Times New Roman" w:cs="Times New Roman"/>
      <w:b/>
      <w:color w:val="2C8DE6"/>
      <w:szCs w:val="20"/>
      <w:u w:val="single"/>
      <w:lang w:eastAsia="ru-RU"/>
    </w:rPr>
  </w:style>
  <w:style w:type="paragraph" w:styleId="aff5">
    <w:name w:val="List Paragraph"/>
    <w:basedOn w:val="a1"/>
    <w:uiPriority w:val="34"/>
    <w:qFormat/>
    <w:pPr>
      <w:spacing w:after="200" w:line="276" w:lineRule="auto"/>
      <w:ind w:left="720"/>
      <w:contextualSpacing/>
    </w:pPr>
    <w:rPr>
      <w:rFonts w:ascii="Calibri" w:eastAsia="Calibri" w:hAnsi="Calibri" w:cs="Times New Roman"/>
    </w:rPr>
  </w:style>
  <w:style w:type="character" w:customStyle="1" w:styleId="aff4">
    <w:name w:val="!Список с точками Знак"/>
    <w:link w:val="a0"/>
    <w:qFormat/>
    <w:rPr>
      <w:rFonts w:ascii="Times New Roman" w:eastAsia="Times New Roman" w:hAnsi="Times New Roman" w:cs="Times New Roman"/>
      <w:szCs w:val="20"/>
      <w:lang w:eastAsia="ru-RU"/>
    </w:rPr>
  </w:style>
  <w:style w:type="paragraph" w:customStyle="1" w:styleId="aff6">
    <w:name w:val="Базовый"/>
    <w:qFormat/>
    <w:pPr>
      <w:suppressAutoHyphens/>
      <w:spacing w:after="200" w:line="276" w:lineRule="auto"/>
    </w:pPr>
    <w:rPr>
      <w:rFonts w:ascii="Times New Roman" w:eastAsia="DejaVu Sans" w:hAnsi="Times New Roman" w:cs="Times New Roman"/>
      <w:sz w:val="24"/>
      <w:szCs w:val="24"/>
      <w:lang w:eastAsia="en-US"/>
    </w:rPr>
  </w:style>
  <w:style w:type="character" w:customStyle="1" w:styleId="-">
    <w:name w:val="Интернет-ссылка"/>
    <w:qFormat/>
    <w:rPr>
      <w:color w:val="0000FF"/>
      <w:u w:val="single"/>
      <w:lang w:val="ru-RU" w:eastAsia="ru-RU" w:bidi="ru-RU"/>
    </w:rPr>
  </w:style>
  <w:style w:type="character" w:customStyle="1" w:styleId="ae">
    <w:name w:val="Текст примечания Знак"/>
    <w:basedOn w:val="a2"/>
    <w:link w:val="ad"/>
    <w:semiHidden/>
    <w:qFormat/>
    <w:rPr>
      <w:rFonts w:ascii="Times New Roman" w:eastAsia="Times New Roman" w:hAnsi="Times New Roman" w:cs="Times New Roman"/>
      <w:sz w:val="20"/>
      <w:szCs w:val="20"/>
      <w:lang w:eastAsia="ru-RU"/>
    </w:rPr>
  </w:style>
  <w:style w:type="character" w:customStyle="1" w:styleId="af0">
    <w:name w:val="Тема примечания Знак"/>
    <w:basedOn w:val="ae"/>
    <w:link w:val="af"/>
    <w:semiHidden/>
    <w:qFormat/>
    <w:rPr>
      <w:rFonts w:ascii="Times New Roman" w:eastAsia="Times New Roman" w:hAnsi="Times New Roman" w:cs="Times New Roman"/>
      <w:b/>
      <w:bCs/>
      <w:sz w:val="20"/>
      <w:szCs w:val="20"/>
      <w:lang w:eastAsia="ru-RU"/>
    </w:rPr>
  </w:style>
  <w:style w:type="paragraph" w:customStyle="1" w:styleId="ListaBlack">
    <w:name w:val="Lista Black"/>
    <w:basedOn w:val="af5"/>
    <w:uiPriority w:val="1"/>
    <w:qFormat/>
    <w:pPr>
      <w:keepNext/>
      <w:numPr>
        <w:numId w:val="4"/>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qFormat/>
    <w:rPr>
      <w:rFonts w:ascii="Segoe UI" w:eastAsia="Segoe UI" w:hAnsi="Segoe UI" w:cs="Segoe UI"/>
      <w:sz w:val="19"/>
      <w:szCs w:val="19"/>
      <w:shd w:val="clear" w:color="auto" w:fill="FFFFFF"/>
    </w:rPr>
  </w:style>
  <w:style w:type="paragraph" w:customStyle="1" w:styleId="143">
    <w:name w:val="Основной текст (14)_3"/>
    <w:basedOn w:val="a1"/>
    <w:link w:val="14"/>
    <w:qFormat/>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5">
    <w:name w:val="Неразрешенное упоминание1"/>
    <w:basedOn w:val="a2"/>
    <w:uiPriority w:val="99"/>
    <w:semiHidden/>
    <w:unhideWhenUsed/>
    <w:qFormat/>
    <w:rPr>
      <w:color w:val="605E5C"/>
      <w:shd w:val="clear" w:color="auto" w:fill="E1DFDD"/>
    </w:rPr>
  </w:style>
  <w:style w:type="character" w:customStyle="1" w:styleId="26">
    <w:name w:val="Неразрешенное упоминание2"/>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18</Pages>
  <Words>3697</Words>
  <Characters>21079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Copyright ©«Ворлдскиллс Россия» (Экспедирование грузов)</dc:creator>
  <cp:lastModifiedBy>User</cp:lastModifiedBy>
  <cp:revision>4</cp:revision>
  <dcterms:created xsi:type="dcterms:W3CDTF">2025-06-19T14:41:00Z</dcterms:created>
  <dcterms:modified xsi:type="dcterms:W3CDTF">2025-07-08T11:33:00Z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1049-11.1.0.9505</vt:lpwstr>
  </property>
</Properties>
</file>