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545A9D" w14:textId="77777777" w:rsidR="001A206B" w:rsidRPr="002725A6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cs="Times New Roman"/>
          <w:noProof/>
          <w:position w:val="0"/>
          <w:sz w:val="28"/>
          <w:szCs w:val="28"/>
        </w:rPr>
        <w:drawing>
          <wp:inline distT="0" distB="0" distL="0" distR="0" wp14:anchorId="60FBDA8C" wp14:editId="38FC29EA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24FD98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082191C7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0AE245CE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259CA064" w14:textId="77777777" w:rsidR="00C53CA2" w:rsidRPr="002725A6" w:rsidRDefault="00C53CA2" w:rsidP="00C53CA2">
      <w:pPr>
        <w:spacing w:line="240" w:lineRule="auto"/>
        <w:jc w:val="center"/>
        <w:rPr>
          <w:rFonts w:eastAsia="Times New Roman" w:cs="Times New Roman"/>
          <w:color w:val="000000"/>
          <w:sz w:val="44"/>
          <w:szCs w:val="44"/>
        </w:rPr>
      </w:pPr>
    </w:p>
    <w:p w14:paraId="04C1EAC8" w14:textId="77777777" w:rsidR="00C53CA2" w:rsidRPr="002725A6" w:rsidRDefault="00C53CA2" w:rsidP="00C53CA2">
      <w:pPr>
        <w:spacing w:line="240" w:lineRule="auto"/>
        <w:jc w:val="center"/>
        <w:rPr>
          <w:rFonts w:eastAsia="Times New Roman" w:cs="Times New Roman"/>
          <w:color w:val="000000"/>
          <w:sz w:val="44"/>
          <w:szCs w:val="44"/>
        </w:rPr>
      </w:pPr>
      <w:r w:rsidRPr="002725A6">
        <w:rPr>
          <w:rFonts w:eastAsia="Times New Roman" w:cs="Times New Roman"/>
          <w:color w:val="000000"/>
          <w:sz w:val="44"/>
          <w:szCs w:val="44"/>
        </w:rPr>
        <w:t>Инструкция по охране труда</w:t>
      </w:r>
    </w:p>
    <w:p w14:paraId="1E58B4F4" w14:textId="77777777" w:rsidR="00C53CA2" w:rsidRPr="002725A6" w:rsidRDefault="00C53CA2" w:rsidP="00C53CA2">
      <w:pPr>
        <w:spacing w:line="240" w:lineRule="auto"/>
        <w:jc w:val="center"/>
        <w:rPr>
          <w:rFonts w:eastAsia="Times New Roman" w:cs="Times New Roman"/>
          <w:color w:val="000000"/>
          <w:sz w:val="44"/>
          <w:szCs w:val="44"/>
        </w:rPr>
      </w:pPr>
    </w:p>
    <w:p w14:paraId="51CD852A" w14:textId="77777777" w:rsidR="001930F3" w:rsidRDefault="00C53CA2" w:rsidP="00C53CA2">
      <w:pPr>
        <w:spacing w:line="240" w:lineRule="auto"/>
        <w:jc w:val="center"/>
        <w:rPr>
          <w:rFonts w:eastAsia="Times New Roman" w:cs="Times New Roman"/>
          <w:color w:val="000000"/>
          <w:sz w:val="44"/>
          <w:szCs w:val="44"/>
        </w:rPr>
      </w:pPr>
      <w:r w:rsidRPr="002725A6">
        <w:rPr>
          <w:rFonts w:eastAsia="Times New Roman" w:cs="Times New Roman"/>
          <w:color w:val="000000"/>
          <w:sz w:val="44"/>
          <w:szCs w:val="44"/>
        </w:rPr>
        <w:t xml:space="preserve">компетенции </w:t>
      </w:r>
    </w:p>
    <w:p w14:paraId="4C22B441" w14:textId="05B37CF5" w:rsidR="00C53CA2" w:rsidRPr="002725A6" w:rsidRDefault="00C53CA2" w:rsidP="00C53CA2">
      <w:pPr>
        <w:spacing w:line="240" w:lineRule="auto"/>
        <w:jc w:val="center"/>
        <w:rPr>
          <w:rFonts w:eastAsia="Times New Roman" w:cs="Times New Roman"/>
          <w:color w:val="000000"/>
          <w:sz w:val="44"/>
          <w:szCs w:val="44"/>
        </w:rPr>
      </w:pPr>
      <w:r w:rsidRPr="002725A6">
        <w:rPr>
          <w:rFonts w:eastAsia="Times New Roman" w:cs="Times New Roman"/>
          <w:color w:val="000000"/>
          <w:sz w:val="44"/>
          <w:szCs w:val="44"/>
        </w:rPr>
        <w:t>«</w:t>
      </w:r>
      <w:r w:rsidR="001930F3">
        <w:rPr>
          <w:rFonts w:eastAsia="Times New Roman" w:cs="Times New Roman"/>
          <w:color w:val="000000"/>
          <w:sz w:val="44"/>
          <w:szCs w:val="44"/>
        </w:rPr>
        <w:t>Диагностика и ремонт электронных узлов промышленного оборудования</w:t>
      </w:r>
      <w:r w:rsidRPr="002725A6">
        <w:rPr>
          <w:rFonts w:eastAsia="Times New Roman" w:cs="Times New Roman"/>
          <w:color w:val="000000"/>
          <w:sz w:val="44"/>
          <w:szCs w:val="44"/>
        </w:rPr>
        <w:t>»</w:t>
      </w:r>
    </w:p>
    <w:p w14:paraId="6A6A039E" w14:textId="22D82307" w:rsidR="00C53CA2" w:rsidRDefault="001930F3" w:rsidP="009D222A">
      <w:pPr>
        <w:spacing w:line="240" w:lineRule="auto"/>
        <w:jc w:val="center"/>
        <w:rPr>
          <w:rFonts w:eastAsia="Times New Roman" w:cs="Times New Roman"/>
          <w:sz w:val="44"/>
          <w:szCs w:val="44"/>
        </w:rPr>
      </w:pPr>
      <w:r>
        <w:rPr>
          <w:rFonts w:eastAsia="Times New Roman" w:cs="Times New Roman"/>
          <w:sz w:val="44"/>
          <w:szCs w:val="44"/>
        </w:rPr>
        <w:t>Регионального этапа</w:t>
      </w:r>
    </w:p>
    <w:p w14:paraId="58C48122" w14:textId="14698EED" w:rsidR="001930F3" w:rsidRPr="002725A6" w:rsidRDefault="001930F3" w:rsidP="009D222A">
      <w:pPr>
        <w:spacing w:line="240" w:lineRule="auto"/>
        <w:jc w:val="center"/>
        <w:rPr>
          <w:rFonts w:eastAsia="Times New Roman" w:cs="Times New Roman"/>
          <w:color w:val="000000"/>
          <w:sz w:val="44"/>
          <w:szCs w:val="44"/>
        </w:rPr>
      </w:pPr>
      <w:r>
        <w:rPr>
          <w:rFonts w:eastAsia="Times New Roman" w:cs="Times New Roman"/>
          <w:sz w:val="44"/>
          <w:szCs w:val="44"/>
        </w:rPr>
        <w:t>Чемпионата высоких технологий 2025г.</w:t>
      </w:r>
    </w:p>
    <w:p w14:paraId="0019B4B8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7536B508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ECBEAF8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00020556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68937487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7BEA5966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68749D81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5CCB5D04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00BC45AA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51C92AC0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2D79F719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B0935E0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6B64AA43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0FE4CF05" w14:textId="77777777" w:rsidR="00C53CA2" w:rsidRPr="002725A6" w:rsidRDefault="00C53C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57E69DE6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5446B67" w14:textId="77777777" w:rsidR="00C53CA2" w:rsidRPr="002725A6" w:rsidRDefault="00C53C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78592444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0ED14F2D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0ED7183D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6CC99A0C" w14:textId="77777777" w:rsidR="002725A6" w:rsidRPr="002725A6" w:rsidRDefault="002725A6" w:rsidP="002725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0D27BFEA" w14:textId="77777777" w:rsidR="002725A6" w:rsidRPr="002725A6" w:rsidRDefault="002725A6" w:rsidP="002725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8FA29BB" w14:textId="68E87743" w:rsidR="004B2F1A" w:rsidRPr="002725A6" w:rsidRDefault="00A8114D" w:rsidP="002725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202</w:t>
      </w:r>
      <w:r w:rsidR="001930F3">
        <w:rPr>
          <w:rFonts w:eastAsia="Times New Roman" w:cs="Times New Roman"/>
          <w:color w:val="000000"/>
          <w:sz w:val="28"/>
          <w:szCs w:val="28"/>
        </w:rPr>
        <w:t>5</w:t>
      </w:r>
      <w:r w:rsidR="004B2F1A" w:rsidRPr="002725A6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401FCDD7" w14:textId="77777777" w:rsidR="001A206B" w:rsidRPr="002725A6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2725A6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rPr>
          <w:rFonts w:cs="Times New Roman"/>
          <w:sz w:val="28"/>
          <w:szCs w:val="28"/>
        </w:rPr>
        <w:id w:val="-1803526934"/>
        <w:docPartObj>
          <w:docPartGallery w:val="Table of Contents"/>
          <w:docPartUnique/>
        </w:docPartObj>
      </w:sdtPr>
      <w:sdtEndPr/>
      <w:sdtContent>
        <w:p w14:paraId="1F2881F5" w14:textId="77777777" w:rsidR="001A206B" w:rsidRPr="002725A6" w:rsidRDefault="00A5784A" w:rsidP="002725A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356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r w:rsidRPr="002725A6">
            <w:rPr>
              <w:rFonts w:cs="Times New Roman"/>
              <w:sz w:val="28"/>
              <w:szCs w:val="28"/>
            </w:rPr>
            <w:fldChar w:fldCharType="begin"/>
          </w:r>
          <w:r w:rsidR="00A8114D" w:rsidRPr="002725A6">
            <w:rPr>
              <w:rFonts w:cs="Times New Roman"/>
              <w:sz w:val="28"/>
              <w:szCs w:val="28"/>
            </w:rPr>
            <w:instrText xml:space="preserve"> TOC \h \u \z </w:instrText>
          </w:r>
          <w:r w:rsidRPr="002725A6">
            <w:rPr>
              <w:rFonts w:cs="Times New Roman"/>
              <w:sz w:val="28"/>
              <w:szCs w:val="28"/>
            </w:rPr>
            <w:fldChar w:fldCharType="separate"/>
          </w:r>
          <w:hyperlink w:anchor="_heading=h.30j0zll" w:tooltip="#_heading=h.30j0zll" w:history="1">
            <w:r w:rsidR="00A8114D" w:rsidRPr="002725A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="00A8114D" w:rsidRPr="002725A6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00E471A" w14:textId="77777777" w:rsidR="001A206B" w:rsidRPr="002725A6" w:rsidRDefault="002739C7" w:rsidP="002725A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356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 w:rsidRPr="002725A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 w:rsidRPr="002725A6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6ECAAC00" w14:textId="77777777" w:rsidR="001A206B" w:rsidRPr="002725A6" w:rsidRDefault="002739C7" w:rsidP="002725A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356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 w:rsidRPr="002725A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 w:rsidRPr="002725A6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0356A11" w14:textId="77777777" w:rsidR="001A206B" w:rsidRPr="002725A6" w:rsidRDefault="002739C7" w:rsidP="002725A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356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 w:rsidRPr="002725A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 w:rsidRPr="002725A6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D05C92" w:rsidRPr="002725A6"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14:paraId="4C3307EF" w14:textId="77777777" w:rsidR="001A206B" w:rsidRPr="002725A6" w:rsidRDefault="002739C7" w:rsidP="002725A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356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 w:rsidRPr="002725A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 w:rsidRPr="002725A6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5CC43C1B" w14:textId="77777777" w:rsidR="001A206B" w:rsidRPr="002725A6" w:rsidRDefault="002739C7" w:rsidP="002725A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356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 w:rsidRPr="002725A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 w:rsidRPr="002725A6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6F42C14E" w14:textId="77777777" w:rsidR="001A206B" w:rsidRPr="002725A6" w:rsidRDefault="002739C7" w:rsidP="002725A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356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 w:rsidRPr="002725A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 w:rsidRPr="002725A6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</w:t>
            </w:r>
          </w:hyperlink>
          <w:r w:rsidR="00A5784A" w:rsidRPr="002725A6">
            <w:rPr>
              <w:rFonts w:cs="Times New Roman"/>
              <w:sz w:val="28"/>
              <w:szCs w:val="28"/>
            </w:rPr>
            <w:fldChar w:fldCharType="end"/>
          </w:r>
          <w:r w:rsidR="00D05C92" w:rsidRPr="002725A6">
            <w:rPr>
              <w:rFonts w:cs="Times New Roman"/>
              <w:sz w:val="28"/>
              <w:szCs w:val="28"/>
            </w:rPr>
            <w:t>1</w:t>
          </w:r>
        </w:p>
      </w:sdtContent>
    </w:sdt>
    <w:p w14:paraId="6EFEC3F2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</w:p>
    <w:p w14:paraId="3EB0096F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0266BE2C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A9A3F1A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A73AD3A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52C96050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1280B987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6F5A2910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70E62D6A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9693D35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655E0447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62D6F274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6B204419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FE16BDE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15F3F5FF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B310304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24D7FF4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623282C3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6CF6BD9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1E694B16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8724A02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638DFF59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5989E441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1A06732C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047D257F" w14:textId="77777777" w:rsidR="001A206B" w:rsidRPr="002725A6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 w:rsidRPr="002725A6">
        <w:rPr>
          <w:rFonts w:cs="Times New Roman"/>
          <w:sz w:val="28"/>
          <w:szCs w:val="28"/>
        </w:rPr>
        <w:br w:type="page" w:clear="all"/>
      </w:r>
    </w:p>
    <w:p w14:paraId="501429B1" w14:textId="77777777" w:rsidR="001A206B" w:rsidRPr="002725A6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 w:rsidRPr="002725A6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309039C1" w14:textId="0E55B113" w:rsidR="001A206B" w:rsidRPr="002725A6" w:rsidRDefault="00A8114D" w:rsidP="004B2F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1930F3">
        <w:rPr>
          <w:rFonts w:eastAsia="Times New Roman" w:cs="Times New Roman"/>
          <w:color w:val="000000"/>
          <w:sz w:val="28"/>
          <w:szCs w:val="28"/>
        </w:rPr>
        <w:t>Регионального этапа Чемпионата высоких технологий</w:t>
      </w:r>
      <w:r w:rsidR="004B2F1A" w:rsidRPr="002725A6">
        <w:rPr>
          <w:rFonts w:eastAsia="Times New Roman" w:cs="Times New Roman"/>
          <w:color w:val="000000"/>
          <w:sz w:val="28"/>
          <w:szCs w:val="28"/>
        </w:rPr>
        <w:t xml:space="preserve"> в 202</w:t>
      </w:r>
      <w:r w:rsidR="001930F3">
        <w:rPr>
          <w:rFonts w:eastAsia="Times New Roman" w:cs="Times New Roman"/>
          <w:color w:val="000000"/>
          <w:sz w:val="28"/>
          <w:szCs w:val="28"/>
        </w:rPr>
        <w:t>5</w:t>
      </w:r>
      <w:r w:rsidR="004B2F1A" w:rsidRPr="002725A6">
        <w:rPr>
          <w:rFonts w:eastAsia="Times New Roman" w:cs="Times New Roman"/>
          <w:color w:val="000000"/>
          <w:sz w:val="28"/>
          <w:szCs w:val="28"/>
        </w:rPr>
        <w:t xml:space="preserve"> г</w:t>
      </w:r>
      <w:r w:rsidRPr="002725A6">
        <w:rPr>
          <w:rFonts w:eastAsia="Times New Roman" w:cs="Times New Roman"/>
          <w:color w:val="000000"/>
          <w:sz w:val="28"/>
          <w:szCs w:val="28"/>
        </w:rPr>
        <w:t>.</w:t>
      </w:r>
    </w:p>
    <w:p w14:paraId="28045B69" w14:textId="3AD2E58B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1930F3">
        <w:rPr>
          <w:rFonts w:eastAsia="Times New Roman" w:cs="Times New Roman"/>
          <w:color w:val="000000"/>
          <w:sz w:val="28"/>
          <w:szCs w:val="28"/>
        </w:rPr>
        <w:t>Регионального этапа Чемпионата высоких технологий</w:t>
      </w:r>
      <w:r w:rsidR="001930F3" w:rsidRPr="002725A6">
        <w:rPr>
          <w:rFonts w:eastAsia="Times New Roman" w:cs="Times New Roman"/>
          <w:color w:val="000000"/>
          <w:sz w:val="28"/>
          <w:szCs w:val="28"/>
        </w:rPr>
        <w:t xml:space="preserve"> в 202</w:t>
      </w:r>
      <w:r w:rsidR="001930F3">
        <w:rPr>
          <w:rFonts w:eastAsia="Times New Roman" w:cs="Times New Roman"/>
          <w:color w:val="000000"/>
          <w:sz w:val="28"/>
          <w:szCs w:val="28"/>
        </w:rPr>
        <w:t>5</w:t>
      </w:r>
      <w:r w:rsidR="001930F3" w:rsidRPr="002725A6">
        <w:rPr>
          <w:rFonts w:eastAsia="Times New Roman" w:cs="Times New Roman"/>
          <w:color w:val="000000"/>
          <w:sz w:val="28"/>
          <w:szCs w:val="28"/>
        </w:rPr>
        <w:t xml:space="preserve"> г.</w:t>
      </w:r>
      <w:r w:rsidR="001930F3" w:rsidRPr="002725A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(далее </w:t>
      </w:r>
      <w:r w:rsidR="001930F3">
        <w:rPr>
          <w:rFonts w:eastAsia="Times New Roman" w:cs="Times New Roman"/>
          <w:color w:val="000000"/>
          <w:sz w:val="28"/>
          <w:szCs w:val="28"/>
        </w:rPr>
        <w:t>–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1930F3">
        <w:rPr>
          <w:rFonts w:eastAsia="Times New Roman" w:cs="Times New Roman"/>
          <w:color w:val="000000"/>
          <w:sz w:val="28"/>
          <w:szCs w:val="28"/>
        </w:rPr>
        <w:t>Региональный этап</w:t>
      </w:r>
      <w:r w:rsidRPr="002725A6">
        <w:rPr>
          <w:rFonts w:eastAsia="Times New Roman" w:cs="Times New Roman"/>
          <w:color w:val="000000"/>
          <w:sz w:val="28"/>
          <w:szCs w:val="28"/>
        </w:rPr>
        <w:t>) компетенции «</w:t>
      </w:r>
      <w:r w:rsidR="001930F3">
        <w:rPr>
          <w:rFonts w:eastAsia="Times New Roman" w:cs="Times New Roman"/>
          <w:color w:val="000000"/>
          <w:sz w:val="28"/>
          <w:szCs w:val="28"/>
        </w:rPr>
        <w:t>Диагностика и ремонт электронных узлов промышленного оборудования</w:t>
      </w:r>
      <w:r w:rsidRPr="002725A6">
        <w:rPr>
          <w:rFonts w:eastAsia="Times New Roman" w:cs="Times New Roman"/>
          <w:color w:val="000000"/>
          <w:sz w:val="28"/>
          <w:szCs w:val="28"/>
        </w:rPr>
        <w:t>».</w:t>
      </w:r>
    </w:p>
    <w:p w14:paraId="4A338AC2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365F167C" w14:textId="77777777" w:rsidR="001A206B" w:rsidRPr="002725A6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2725A6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78EE5CFF" w14:textId="77777777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6B72AD8D" w14:textId="77777777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2978F16F" w14:textId="41838DA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2.1.2.</w:t>
      </w:r>
      <w:r w:rsidR="001930F3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011561" w:rsidRPr="002725A6">
        <w:rPr>
          <w:rFonts w:eastAsia="Times New Roman" w:cs="Times New Roman"/>
          <w:color w:val="000000"/>
          <w:sz w:val="28"/>
          <w:szCs w:val="28"/>
        </w:rPr>
        <w:t>Правила устройства электроустановок. Издание 7. Утверждено Министерством энергетики Российской Федерации, приказ от 8 июля 2002 г. № 204.</w:t>
      </w:r>
    </w:p>
    <w:p w14:paraId="6EDE1A8E" w14:textId="5B01E428" w:rsidR="005D27CB" w:rsidRDefault="005D27CB" w:rsidP="005D2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 П</w:t>
      </w:r>
      <w:r w:rsidRPr="005D27CB">
        <w:rPr>
          <w:rFonts w:eastAsia="Times New Roman" w:cs="Times New Roman"/>
          <w:color w:val="000000"/>
          <w:sz w:val="28"/>
          <w:szCs w:val="28"/>
        </w:rPr>
        <w:t>ис</w:t>
      </w:r>
      <w:r>
        <w:rPr>
          <w:rFonts w:eastAsia="Times New Roman" w:cs="Times New Roman"/>
          <w:color w:val="000000"/>
          <w:sz w:val="28"/>
          <w:szCs w:val="28"/>
        </w:rPr>
        <w:t>ьма</w:t>
      </w:r>
      <w:r w:rsidRPr="005D27CB">
        <w:rPr>
          <w:rFonts w:eastAsia="Times New Roman" w:cs="Times New Roman"/>
          <w:color w:val="000000"/>
          <w:sz w:val="28"/>
          <w:szCs w:val="28"/>
        </w:rPr>
        <w:t xml:space="preserve"> </w:t>
      </w:r>
      <w:proofErr w:type="spellStart"/>
      <w:r w:rsidRPr="005D27CB">
        <w:rPr>
          <w:rFonts w:eastAsia="Times New Roman" w:cs="Times New Roman"/>
          <w:color w:val="000000"/>
          <w:sz w:val="28"/>
          <w:szCs w:val="28"/>
        </w:rPr>
        <w:t>Главгосэнергонадзора</w:t>
      </w:r>
      <w:proofErr w:type="spellEnd"/>
      <w:r w:rsidRPr="005D27CB">
        <w:rPr>
          <w:rFonts w:eastAsia="Times New Roman" w:cs="Times New Roman"/>
          <w:color w:val="000000"/>
          <w:sz w:val="28"/>
          <w:szCs w:val="28"/>
        </w:rPr>
        <w:t xml:space="preserve"> России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5D27CB">
        <w:rPr>
          <w:rFonts w:eastAsia="Times New Roman" w:cs="Times New Roman"/>
          <w:color w:val="000000"/>
          <w:sz w:val="28"/>
          <w:szCs w:val="28"/>
        </w:rPr>
        <w:t>от 30.09.1993 N 42-6/8-ЭТ, от 14.11.1994 N 42-6/34-ЭТ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729AAB18" w14:textId="1D710635" w:rsidR="005D27CB" w:rsidRDefault="005D27CB" w:rsidP="005D2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2.1.4. </w:t>
      </w:r>
      <w:r w:rsidRPr="005D27CB">
        <w:rPr>
          <w:rFonts w:eastAsia="Times New Roman" w:cs="Times New Roman"/>
          <w:color w:val="000000"/>
          <w:sz w:val="28"/>
          <w:szCs w:val="28"/>
        </w:rPr>
        <w:t xml:space="preserve">Приказ Министерства энергетики РФ от 12 августа 2022 г. № 811 </w:t>
      </w:r>
      <w:r>
        <w:rPr>
          <w:rFonts w:eastAsia="Times New Roman" w:cs="Times New Roman"/>
          <w:color w:val="000000"/>
          <w:sz w:val="28"/>
          <w:szCs w:val="28"/>
        </w:rPr>
        <w:t>«</w:t>
      </w:r>
      <w:r w:rsidRPr="005D27CB">
        <w:rPr>
          <w:rFonts w:eastAsia="Times New Roman" w:cs="Times New Roman"/>
          <w:color w:val="000000"/>
          <w:sz w:val="28"/>
          <w:szCs w:val="28"/>
        </w:rPr>
        <w:t>Об утверждении Правил технической эксплуатации электроустановок потребителей электрической энергии</w:t>
      </w:r>
      <w:r>
        <w:rPr>
          <w:rFonts w:eastAsia="Times New Roman" w:cs="Times New Roman"/>
          <w:color w:val="000000"/>
          <w:sz w:val="28"/>
          <w:szCs w:val="28"/>
        </w:rPr>
        <w:t>»;</w:t>
      </w:r>
    </w:p>
    <w:p w14:paraId="1407EBC2" w14:textId="4D151D41" w:rsidR="005D27CB" w:rsidRDefault="005D27CB" w:rsidP="005D2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2.1.5. </w:t>
      </w:r>
      <w:r w:rsidRPr="005D27CB">
        <w:rPr>
          <w:rFonts w:eastAsia="Times New Roman" w:cs="Times New Roman"/>
          <w:color w:val="000000"/>
          <w:sz w:val="28"/>
          <w:szCs w:val="28"/>
        </w:rPr>
        <w:t xml:space="preserve">Приказ Минтруда России от 15.12.2020 N 903н (ред. от 29.04.2022) </w:t>
      </w:r>
      <w:r>
        <w:rPr>
          <w:rFonts w:eastAsia="Times New Roman" w:cs="Times New Roman"/>
          <w:color w:val="000000"/>
          <w:sz w:val="28"/>
          <w:szCs w:val="28"/>
        </w:rPr>
        <w:t>«</w:t>
      </w:r>
      <w:r w:rsidRPr="005D27CB">
        <w:rPr>
          <w:rFonts w:eastAsia="Times New Roman" w:cs="Times New Roman"/>
          <w:color w:val="000000"/>
          <w:sz w:val="28"/>
          <w:szCs w:val="28"/>
        </w:rPr>
        <w:t xml:space="preserve">Об </w:t>
      </w:r>
      <w:proofErr w:type="gramStart"/>
      <w:r w:rsidRPr="005D27CB">
        <w:rPr>
          <w:rFonts w:eastAsia="Times New Roman" w:cs="Times New Roman"/>
          <w:color w:val="000000"/>
          <w:sz w:val="28"/>
          <w:szCs w:val="28"/>
        </w:rPr>
        <w:t>утверждении Правил</w:t>
      </w:r>
      <w:proofErr w:type="gramEnd"/>
      <w:r w:rsidRPr="005D27CB">
        <w:rPr>
          <w:rFonts w:eastAsia="Times New Roman" w:cs="Times New Roman"/>
          <w:color w:val="000000"/>
          <w:sz w:val="28"/>
          <w:szCs w:val="28"/>
        </w:rPr>
        <w:t xml:space="preserve"> по охране труда при эксплуатации электроустановок</w:t>
      </w:r>
      <w:r>
        <w:rPr>
          <w:rFonts w:eastAsia="Times New Roman" w:cs="Times New Roman"/>
          <w:color w:val="000000"/>
          <w:sz w:val="28"/>
          <w:szCs w:val="28"/>
        </w:rPr>
        <w:t>»;</w:t>
      </w:r>
    </w:p>
    <w:p w14:paraId="20111D28" w14:textId="688F0411" w:rsidR="005D27CB" w:rsidRDefault="005D27CB" w:rsidP="005D2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2.1.6. </w:t>
      </w:r>
      <w:r w:rsidRPr="005D27CB">
        <w:rPr>
          <w:rFonts w:eastAsia="Times New Roman" w:cs="Times New Roman"/>
          <w:color w:val="000000"/>
          <w:sz w:val="28"/>
          <w:szCs w:val="28"/>
        </w:rPr>
        <w:t>ГОСТ 12.1.009-2017. Межгосударственный стандарт. Система стандартов безопасности труда. Электробезопасность. Термины и определения</w:t>
      </w:r>
    </w:p>
    <w:p w14:paraId="2EC577BB" w14:textId="77777777" w:rsidR="005D27CB" w:rsidRPr="002725A6" w:rsidRDefault="005D27CB" w:rsidP="005D2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FD308DE" w14:textId="48A989B8" w:rsidR="00011561" w:rsidRPr="002725A6" w:rsidRDefault="000115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lastRenderedPageBreak/>
        <w:t>2.1.</w:t>
      </w:r>
      <w:r w:rsidR="00CD04EB">
        <w:rPr>
          <w:rFonts w:eastAsia="Times New Roman" w:cs="Times New Roman"/>
          <w:color w:val="000000"/>
          <w:sz w:val="28"/>
          <w:szCs w:val="28"/>
        </w:rPr>
        <w:t>7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. СанПиН 2.2.2.542-96 Гигиенические требования к </w:t>
      </w:r>
      <w:proofErr w:type="spellStart"/>
      <w:r w:rsidRPr="002725A6">
        <w:rPr>
          <w:rFonts w:eastAsia="Times New Roman" w:cs="Times New Roman"/>
          <w:color w:val="000000"/>
          <w:sz w:val="28"/>
          <w:szCs w:val="28"/>
        </w:rPr>
        <w:t>видеодисплейным</w:t>
      </w:r>
      <w:proofErr w:type="spellEnd"/>
      <w:r w:rsidRPr="002725A6">
        <w:rPr>
          <w:rFonts w:eastAsia="Times New Roman" w:cs="Times New Roman"/>
          <w:color w:val="000000"/>
          <w:sz w:val="28"/>
          <w:szCs w:val="28"/>
        </w:rPr>
        <w:t xml:space="preserve"> терминалам, персональным электронно-вычислительным машинам и организации работы.</w:t>
      </w:r>
    </w:p>
    <w:p w14:paraId="7E07E272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0F87194B" w14:textId="77777777" w:rsidR="001A206B" w:rsidRPr="002725A6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 w:rsidRPr="002725A6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4CE1F8AF" w14:textId="78616B6B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3.1 К выполнению конкурсного задания по компетенции «</w:t>
      </w:r>
      <w:r w:rsidR="00CD04EB">
        <w:rPr>
          <w:rFonts w:eastAsia="Times New Roman" w:cs="Times New Roman"/>
          <w:color w:val="000000"/>
          <w:sz w:val="28"/>
          <w:szCs w:val="28"/>
        </w:rPr>
        <w:t>Диагностика и ремонт электронных устройств промышленного оборудования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» допускаются 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>конкурсанты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CD04EB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 xml:space="preserve"> чемпионата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011561" w:rsidRPr="002725A6">
        <w:rPr>
          <w:rFonts w:eastAsia="Times New Roman" w:cs="Times New Roman"/>
          <w:color w:val="000000"/>
          <w:sz w:val="28"/>
          <w:szCs w:val="28"/>
        </w:rPr>
        <w:t>Монтажник радиоэлектронной аппаратуры и приборов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, профессиональные навыки по </w:t>
      </w:r>
      <w:r w:rsidR="00011561" w:rsidRPr="002725A6">
        <w:rPr>
          <w:rFonts w:eastAsia="Times New Roman" w:cs="Times New Roman"/>
          <w:color w:val="000000"/>
          <w:sz w:val="28"/>
          <w:szCs w:val="28"/>
        </w:rPr>
        <w:t>радиомонтажным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 работам и имеющие необходимые навыки по эксплуатации инструмента, приспособлений и оборудования.</w:t>
      </w:r>
    </w:p>
    <w:p w14:paraId="140E3262" w14:textId="4D4CC958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 xml:space="preserve">3.2 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 xml:space="preserve">Конкурсант </w:t>
      </w:r>
      <w:r w:rsidR="00CD04EB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 xml:space="preserve"> чемпионата</w:t>
      </w:r>
      <w:r w:rsidR="004B2F1A" w:rsidRPr="002725A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2725A6">
        <w:rPr>
          <w:rFonts w:eastAsia="Times New Roman" w:cs="Times New Roman"/>
          <w:color w:val="000000"/>
          <w:sz w:val="28"/>
          <w:szCs w:val="28"/>
        </w:rPr>
        <w:t>обязан:</w:t>
      </w:r>
    </w:p>
    <w:p w14:paraId="7FAFA726" w14:textId="179C4B77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 xml:space="preserve">3.2.1 Выполнять только ту работу, которая определена его ролью на </w:t>
      </w:r>
      <w:r w:rsidR="00CD04EB">
        <w:rPr>
          <w:rFonts w:eastAsia="Times New Roman" w:cs="Times New Roman"/>
          <w:color w:val="000000"/>
          <w:sz w:val="28"/>
          <w:szCs w:val="28"/>
        </w:rPr>
        <w:t>Региональном этапе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 xml:space="preserve"> чемпионата</w:t>
      </w:r>
      <w:r w:rsidRPr="002725A6">
        <w:rPr>
          <w:rFonts w:eastAsia="Times New Roman" w:cs="Times New Roman"/>
          <w:color w:val="000000"/>
          <w:sz w:val="28"/>
          <w:szCs w:val="28"/>
        </w:rPr>
        <w:t>.</w:t>
      </w:r>
    </w:p>
    <w:p w14:paraId="10AC5CEF" w14:textId="77777777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3.2.2 Правильно применять средства индивидуальной и коллективной защиты.</w:t>
      </w:r>
    </w:p>
    <w:p w14:paraId="3F7607AE" w14:textId="77777777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3.3.3 Соблюдать требования охраны труда.</w:t>
      </w:r>
    </w:p>
    <w:p w14:paraId="2E11634C" w14:textId="4620386C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 xml:space="preserve">3.3.4 Немедленно извещать экспертов о любой ситуации, угрожающей жизни и здоровью 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ов </w:t>
      </w:r>
      <w:r w:rsidR="00CD04EB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 xml:space="preserve"> чемпионата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CD04EB">
        <w:rPr>
          <w:rFonts w:eastAsia="Times New Roman" w:cs="Times New Roman"/>
          <w:color w:val="000000"/>
          <w:sz w:val="28"/>
          <w:szCs w:val="28"/>
        </w:rPr>
        <w:t>Региональном этапе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 xml:space="preserve"> чемпионата</w:t>
      </w:r>
      <w:r w:rsidRPr="002725A6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C1B2037" w14:textId="77777777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3.3.5 Применять безопасные методы и приёмы выполнения работ и оказания первой помощи, инструктаж по охране труда.</w:t>
      </w:r>
    </w:p>
    <w:p w14:paraId="67AFD45D" w14:textId="341E9EE7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lastRenderedPageBreak/>
        <w:t xml:space="preserve">3.3 При выполнении работ на 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а </w:t>
      </w:r>
      <w:r w:rsidR="00CD04EB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 xml:space="preserve"> чемпионата </w:t>
      </w:r>
      <w:r w:rsidRPr="002725A6">
        <w:rPr>
          <w:rFonts w:eastAsia="Times New Roman" w:cs="Times New Roman"/>
          <w:color w:val="000000"/>
          <w:sz w:val="28"/>
          <w:szCs w:val="28"/>
        </w:rPr>
        <w:t>возможны воздействия следующих опасных и вредных производственных факторов:</w:t>
      </w:r>
    </w:p>
    <w:p w14:paraId="001FC62A" w14:textId="16DE60F4" w:rsidR="00CD04EB" w:rsidRPr="00CD04EB" w:rsidRDefault="00A8114D" w:rsidP="00CD04EB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поражение электрическим током</w:t>
      </w:r>
      <w:r w:rsidR="00CD04EB">
        <w:rPr>
          <w:rFonts w:eastAsia="Times New Roman" w:cs="Times New Roman"/>
          <w:color w:val="000000"/>
          <w:sz w:val="28"/>
          <w:szCs w:val="28"/>
        </w:rPr>
        <w:t>, в том числе статическим</w:t>
      </w:r>
      <w:r w:rsidRPr="002725A6">
        <w:rPr>
          <w:rFonts w:eastAsia="Times New Roman" w:cs="Times New Roman"/>
          <w:color w:val="000000"/>
          <w:sz w:val="28"/>
          <w:szCs w:val="28"/>
        </w:rPr>
        <w:t>;</w:t>
      </w:r>
    </w:p>
    <w:p w14:paraId="57FB8319" w14:textId="384C8314" w:rsidR="001A206B" w:rsidRPr="002725A6" w:rsidRDefault="00A8114D" w:rsidP="00D05C92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 xml:space="preserve">повышенная загазованность воздуха рабочей зоны, наличие в воздухе рабочей зоны вредных </w:t>
      </w:r>
      <w:r w:rsidR="00CD04EB">
        <w:rPr>
          <w:rFonts w:eastAsia="Times New Roman" w:cs="Times New Roman"/>
          <w:color w:val="000000"/>
          <w:sz w:val="28"/>
          <w:szCs w:val="28"/>
        </w:rPr>
        <w:t>примесей</w:t>
      </w:r>
      <w:r w:rsidRPr="002725A6">
        <w:rPr>
          <w:rFonts w:eastAsia="Times New Roman" w:cs="Times New Roman"/>
          <w:color w:val="000000"/>
          <w:sz w:val="28"/>
          <w:szCs w:val="28"/>
        </w:rPr>
        <w:t>;</w:t>
      </w:r>
    </w:p>
    <w:p w14:paraId="66E13FF4" w14:textId="77777777" w:rsidR="001A206B" w:rsidRPr="002725A6" w:rsidRDefault="00A8114D" w:rsidP="00D05C92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повышенная или пониженная температура воздуха рабочей зоны;</w:t>
      </w:r>
    </w:p>
    <w:p w14:paraId="6A5F66BA" w14:textId="34B6514E" w:rsidR="001A206B" w:rsidRPr="002725A6" w:rsidRDefault="00A8114D" w:rsidP="00D05C92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повышенная температура обрабатываемого материала, изделий, наружной поверхности оборудования и внутренней поверхности замкнутых пространств;</w:t>
      </w:r>
    </w:p>
    <w:p w14:paraId="68F4EDC5" w14:textId="5159ED5C" w:rsidR="001A206B" w:rsidRPr="002725A6" w:rsidRDefault="00A8114D" w:rsidP="00D05C92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инфракрасное излучение;</w:t>
      </w:r>
    </w:p>
    <w:p w14:paraId="7EEA9077" w14:textId="77777777" w:rsidR="001A206B" w:rsidRPr="002725A6" w:rsidRDefault="00A8114D" w:rsidP="00D05C92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физические и нервно-психические перегрузки;</w:t>
      </w:r>
    </w:p>
    <w:p w14:paraId="07B5175A" w14:textId="77777777" w:rsidR="001A206B" w:rsidRPr="002725A6" w:rsidRDefault="00A8114D" w:rsidP="00D05C92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падающие предметы (элементы оборудования) и инструмент.</w:t>
      </w:r>
    </w:p>
    <w:p w14:paraId="494D7D62" w14:textId="3EE2C728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 xml:space="preserve">3.4 Все 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>конкурсанты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CD04EB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 xml:space="preserve"> чемпионата </w:t>
      </w:r>
      <w:r w:rsidRPr="002725A6">
        <w:rPr>
          <w:rFonts w:eastAsia="Times New Roman" w:cs="Times New Roman"/>
          <w:color w:val="000000"/>
          <w:sz w:val="28"/>
          <w:szCs w:val="28"/>
        </w:rPr>
        <w:t>(эксперты и конкурсанты) должны находиться на площадке в спецодежде, спецобуви и применять средства индивидуальной защиты:</w:t>
      </w:r>
    </w:p>
    <w:p w14:paraId="3CD00074" w14:textId="1E94BF64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 xml:space="preserve">3.5 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ам </w:t>
      </w:r>
      <w:r w:rsidR="00CD04EB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 xml:space="preserve"> чемпионата </w:t>
      </w:r>
      <w:r w:rsidRPr="002725A6">
        <w:rPr>
          <w:rFonts w:eastAsia="Times New Roman" w:cs="Times New Roman"/>
          <w:color w:val="000000"/>
          <w:sz w:val="28"/>
          <w:szCs w:val="28"/>
        </w:rPr>
        <w:t>необходимо знать и соблюдать требования по охране труда, пожарной безопасности, производственной санитарии.</w:t>
      </w:r>
    </w:p>
    <w:p w14:paraId="12AE328B" w14:textId="6432AA80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 xml:space="preserve">3.6 При выполнении </w:t>
      </w:r>
      <w:r w:rsidR="00CD04EB">
        <w:rPr>
          <w:rFonts w:eastAsia="Times New Roman" w:cs="Times New Roman"/>
          <w:color w:val="000000"/>
          <w:sz w:val="28"/>
          <w:szCs w:val="28"/>
        </w:rPr>
        <w:t>паяльных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 работ 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ами </w:t>
      </w:r>
      <w:r w:rsidR="00CD04EB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 xml:space="preserve"> чемпионата</w:t>
      </w:r>
      <w:r w:rsidR="004B2F1A" w:rsidRPr="002725A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должны выполняться требования пожарной безопасности. </w:t>
      </w:r>
    </w:p>
    <w:p w14:paraId="3FD5AE27" w14:textId="0977D648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 xml:space="preserve">3.7. Конкурсные работы должны проводиться в соответствии с технической документацией задания </w:t>
      </w:r>
      <w:r w:rsidR="00CD04EB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 xml:space="preserve"> чемпионата</w:t>
      </w:r>
      <w:r w:rsidRPr="002725A6">
        <w:rPr>
          <w:rFonts w:eastAsia="Times New Roman" w:cs="Times New Roman"/>
          <w:color w:val="000000"/>
          <w:sz w:val="28"/>
          <w:szCs w:val="28"/>
        </w:rPr>
        <w:t>.</w:t>
      </w:r>
    </w:p>
    <w:p w14:paraId="0386D5BA" w14:textId="34833E14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3.</w:t>
      </w:r>
      <w:r w:rsidR="00374284" w:rsidRPr="002725A6">
        <w:rPr>
          <w:rFonts w:eastAsia="Times New Roman" w:cs="Times New Roman"/>
          <w:color w:val="000000"/>
          <w:sz w:val="28"/>
          <w:szCs w:val="28"/>
        </w:rPr>
        <w:t>8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. 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>Конкурсанты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 обязаны соблюдать действующие на </w:t>
      </w:r>
      <w:r w:rsidR="00CD04EB">
        <w:rPr>
          <w:rFonts w:eastAsia="Times New Roman" w:cs="Times New Roman"/>
          <w:color w:val="000000"/>
          <w:sz w:val="28"/>
          <w:szCs w:val="28"/>
        </w:rPr>
        <w:t>Региональном этапе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 xml:space="preserve"> чемпионата 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CD04EB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 xml:space="preserve"> чемпионата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66C205F4" w14:textId="77777777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lastRenderedPageBreak/>
        <w:t>3.</w:t>
      </w:r>
      <w:r w:rsidR="00374284" w:rsidRPr="002725A6">
        <w:rPr>
          <w:rFonts w:eastAsia="Times New Roman" w:cs="Times New Roman"/>
          <w:color w:val="000000"/>
          <w:sz w:val="28"/>
          <w:szCs w:val="28"/>
        </w:rPr>
        <w:t>9</w:t>
      </w:r>
      <w:r w:rsidRPr="002725A6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 необходимо прекратить работу, известить об этом экспертов и обратиться в медицинское учреждение.</w:t>
      </w:r>
    </w:p>
    <w:p w14:paraId="3C6B431F" w14:textId="77777777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3.1</w:t>
      </w:r>
      <w:r w:rsidR="00374284" w:rsidRPr="002725A6">
        <w:rPr>
          <w:rFonts w:eastAsia="Times New Roman" w:cs="Times New Roman"/>
          <w:color w:val="000000"/>
          <w:sz w:val="28"/>
          <w:szCs w:val="28"/>
        </w:rPr>
        <w:t>0</w:t>
      </w:r>
      <w:r w:rsidRPr="002725A6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79FAE229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" w:name="_heading=h.tyjcwt"/>
      <w:bookmarkEnd w:id="4"/>
    </w:p>
    <w:p w14:paraId="28C3404C" w14:textId="77777777" w:rsidR="001A206B" w:rsidRPr="002725A6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2725A6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658671C2" w14:textId="77777777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4.1 Перед началом выполнения работ конкурсант обязан:</w:t>
      </w:r>
    </w:p>
    <w:p w14:paraId="71C70A9F" w14:textId="651A495D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 xml:space="preserve">Надеть спецодежду. </w:t>
      </w:r>
    </w:p>
    <w:p w14:paraId="7BEF6C38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Подготовить и проверить исправность инструмента, паяльного оборудования и приспособлений.</w:t>
      </w:r>
    </w:p>
    <w:p w14:paraId="2B17A74B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Включить и проверить работу вентиляции.</w:t>
      </w:r>
    </w:p>
    <w:p w14:paraId="4579A0F8" w14:textId="3C7D71FE" w:rsidR="00246A61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Убедиться, что вблизи места работы нет легковоспламеняющихся материалов и горючих жидкостей.</w:t>
      </w:r>
    </w:p>
    <w:p w14:paraId="338AE4C2" w14:textId="64417C3A" w:rsidR="00CD04EB" w:rsidRPr="002725A6" w:rsidRDefault="00CD04EB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Проверить подключения средств антистатической защиты.</w:t>
      </w:r>
    </w:p>
    <w:p w14:paraId="662110D3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Обо всех обнаруженных неисправностях сообщить эксперту, ответственному за соблюдение мер техники безопасности на площадке и не приступать к работе без его разрешения.</w:t>
      </w:r>
    </w:p>
    <w:p w14:paraId="1D8F5A7A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Перед началом работы на персональном компьютере конкурсант обязан:</w:t>
      </w:r>
    </w:p>
    <w:p w14:paraId="1F8EBC69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рабочее место; отрегулировать освещенность на рабочем месте, убедиться в достаточности освещенности, отсутствии отражений на экране, отсутствии встречного светового потока.</w:t>
      </w:r>
    </w:p>
    <w:p w14:paraId="41DEC390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Проверить (визуально) целостность изоляции шнуров питания, правильность подключения оборудования.</w:t>
      </w:r>
    </w:p>
    <w:p w14:paraId="1A0146BA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 xml:space="preserve">Проверить и при необходимости отрегулировать правильность установки стола, стула, подставки для ног, положения оборудования, угла наклона экрана, положение клавиатуры и, при необходимости, произвести регулировку рабочего стола и кресла, а также расположение элементов </w:t>
      </w:r>
      <w:r w:rsidRPr="002725A6">
        <w:rPr>
          <w:rFonts w:eastAsia="Times New Roman" w:cs="Times New Roman"/>
          <w:color w:val="000000"/>
          <w:sz w:val="28"/>
          <w:szCs w:val="28"/>
        </w:rPr>
        <w:lastRenderedPageBreak/>
        <w:t>компьютера в соответствии с требованиями эргономики и в целях исключения неудобных поз и длительных напряжений тела.</w:t>
      </w:r>
    </w:p>
    <w:p w14:paraId="3E031820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При включении компьютера необходимо соблюдать следующую последовательность включения оборудования:</w:t>
      </w:r>
    </w:p>
    <w:p w14:paraId="17C15334" w14:textId="77777777" w:rsidR="00246A61" w:rsidRPr="002725A6" w:rsidRDefault="00D05C92" w:rsidP="00D05C92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включить блок бесперебойного питания;</w:t>
      </w:r>
    </w:p>
    <w:p w14:paraId="6EA1A19E" w14:textId="77777777" w:rsidR="00246A61" w:rsidRPr="002725A6" w:rsidRDefault="00D05C92" w:rsidP="00D05C92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включить периферийные устройства;</w:t>
      </w:r>
    </w:p>
    <w:p w14:paraId="49C21F49" w14:textId="77777777" w:rsidR="00246A61" w:rsidRPr="002725A6" w:rsidRDefault="00D05C92" w:rsidP="00D05C92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включить системный блок.</w:t>
      </w:r>
    </w:p>
    <w:p w14:paraId="37371B25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Конкурсанту запрещается приступать к выполнению задания при обнаружении неисправности оборудования.</w:t>
      </w:r>
    </w:p>
    <w:p w14:paraId="58193C4C" w14:textId="77777777" w:rsidR="001A206B" w:rsidRPr="002725A6" w:rsidRDefault="00A8114D" w:rsidP="00D05C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4.2 Конкурсант не должны приступать к работе при следующих нарушениях требований безопасности:</w:t>
      </w:r>
    </w:p>
    <w:p w14:paraId="5B2B11FD" w14:textId="77777777" w:rsidR="001A206B" w:rsidRPr="002725A6" w:rsidRDefault="007326F6" w:rsidP="00D05C92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неисправность электрической проводки оборудования на рабочем месте;</w:t>
      </w:r>
    </w:p>
    <w:p w14:paraId="1E5E03B5" w14:textId="77777777" w:rsidR="007326F6" w:rsidRPr="002725A6" w:rsidRDefault="007326F6" w:rsidP="00D05C92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отсутствие заземления рабочего места;</w:t>
      </w:r>
    </w:p>
    <w:p w14:paraId="17C106B5" w14:textId="77777777" w:rsidR="007326F6" w:rsidRPr="002725A6" w:rsidRDefault="007326F6" w:rsidP="00D05C92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отсутствие или ненадлежащий вид средств индивидуальной защиты;</w:t>
      </w:r>
    </w:p>
    <w:p w14:paraId="632AF9F6" w14:textId="77777777" w:rsidR="007326F6" w:rsidRPr="002725A6" w:rsidRDefault="007326F6" w:rsidP="00D05C92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 xml:space="preserve">отсутствие местной вытяжной системы вентиляции. </w:t>
      </w:r>
    </w:p>
    <w:p w14:paraId="02C432A7" w14:textId="77777777" w:rsidR="001A206B" w:rsidRPr="002725A6" w:rsidRDefault="00A8114D" w:rsidP="00D05C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4.3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3BD7F3CE" w14:textId="77777777" w:rsidR="001A206B" w:rsidRPr="002725A6" w:rsidRDefault="001A206B" w:rsidP="00D05C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6B0F616" w14:textId="77777777" w:rsidR="001A206B" w:rsidRPr="002725A6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2725A6"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работы</w:t>
      </w:r>
    </w:p>
    <w:p w14:paraId="2DDD8914" w14:textId="77777777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5.1 При выполнении конкурсных заданий конкурсанту необходимо соблюдать требования безопасности при использовании инструмента и оборудования</w:t>
      </w:r>
      <w:r w:rsidR="00246A61" w:rsidRPr="002725A6">
        <w:rPr>
          <w:rFonts w:eastAsia="Times New Roman" w:cs="Times New Roman"/>
          <w:color w:val="000000"/>
          <w:sz w:val="28"/>
          <w:szCs w:val="28"/>
        </w:rPr>
        <w:t>:</w:t>
      </w:r>
    </w:p>
    <w:p w14:paraId="26E08B00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Содержать рабочее место в чистоте, не допускать его загромождения.</w:t>
      </w:r>
    </w:p>
    <w:p w14:paraId="0F414476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Паяльник, находящийся в рабочем состоянии, устанавливать в зоне действия местной вытяжной вентиляции.</w:t>
      </w:r>
    </w:p>
    <w:p w14:paraId="55EC24F4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lastRenderedPageBreak/>
        <w:t>Паяльное оборудование на рабочих местах устанавливать, исключая возможность его падения.</w:t>
      </w:r>
    </w:p>
    <w:p w14:paraId="5F52866C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Нагретые в процессе работы изделия и технологическую оснастку размещать в местах, оборудованных вытяжной вентиляцией.</w:t>
      </w:r>
    </w:p>
    <w:p w14:paraId="7BFBB8A5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Для перемещения компонентов и электронных сборок применять специальные инструменты (пинцеты или другие инструменты), обеспечивающие безопасность при пайке.</w:t>
      </w:r>
    </w:p>
    <w:p w14:paraId="02E782DD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Излишки припоя и флюса с жала паяльника снимать с применением материалов, указанных в технологической документации (влажные губки, приспособления для очистки жала паяльника и другие).</w:t>
      </w:r>
    </w:p>
    <w:p w14:paraId="06940193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Во избежание ожогов расплавленным припоем при распайке не выдергивать резко с большим усилием паяемые провода.</w:t>
      </w:r>
    </w:p>
    <w:p w14:paraId="770D1B19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Паяльник и паяльные фены переносить за корпус, а не за провод или рабочую часть. При перерывах в работе паяльное оборудование отключать от электросети с помощью исключительно органов управления оборудованием.</w:t>
      </w:r>
    </w:p>
    <w:p w14:paraId="4CD595D8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При нанесении флюсов исключить возможность попадания в глаза и на кожу.</w:t>
      </w:r>
    </w:p>
    <w:p w14:paraId="38E24F45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При проверке результатов пайки не убирать изделие из активной зоны вытяжной вентиляции до полного его остывания.</w:t>
      </w:r>
    </w:p>
    <w:p w14:paraId="5D07CEB3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При необходимости использования технологии пайки горячим воздухом принять меры, не допускающие механическое разрушение под воздействием температуры электро-радио компонентов (электролитические конденсаторы, разъемы и т.д.). Для теплоизоляции применять алюминиевою фольгу.</w:t>
      </w:r>
    </w:p>
    <w:p w14:paraId="6F829C27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Коммутацию электронных устройств, соответствующих заданию с источниками вторичного электропитания, производить в присутствии экспертов на площадке.</w:t>
      </w:r>
    </w:p>
    <w:p w14:paraId="00AD86FF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На рабочих местах не производить прием и хранение пищи.</w:t>
      </w:r>
    </w:p>
    <w:p w14:paraId="1C209DCF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При работе с персональным компьютером необходимо:</w:t>
      </w:r>
    </w:p>
    <w:p w14:paraId="2A52D862" w14:textId="77777777" w:rsidR="00246A61" w:rsidRPr="002725A6" w:rsidRDefault="00D05C92" w:rsidP="00D05C92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-142" w:firstLine="851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lastRenderedPageBreak/>
        <w:t>в течение всего времени выполнения задания содержать в порядке и чистоте рабочее место.</w:t>
      </w:r>
    </w:p>
    <w:p w14:paraId="4743DFD6" w14:textId="77777777" w:rsidR="00246A61" w:rsidRPr="002725A6" w:rsidRDefault="00D05C92" w:rsidP="00D05C92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-142" w:firstLine="851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держать открытыми все вентиляционные отверстия устройств.</w:t>
      </w:r>
    </w:p>
    <w:p w14:paraId="11EEE7BA" w14:textId="77777777" w:rsidR="00246A61" w:rsidRPr="002725A6" w:rsidRDefault="00D05C92" w:rsidP="00D05C92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-142" w:firstLine="851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при необходимости прекращения работы на некоторое время корректно закрыть все активные задачи.</w:t>
      </w:r>
    </w:p>
    <w:p w14:paraId="153C9799" w14:textId="77777777" w:rsidR="00246A61" w:rsidRPr="002725A6" w:rsidRDefault="00D05C92" w:rsidP="00D05C92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-142" w:firstLine="851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 xml:space="preserve">выполнять санитарные нормы, соблюдать режимы работы и отдыха. </w:t>
      </w:r>
    </w:p>
    <w:p w14:paraId="509097EE" w14:textId="77777777" w:rsidR="00246A61" w:rsidRPr="002725A6" w:rsidRDefault="00D05C92" w:rsidP="00D05C92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-142" w:firstLine="851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соблюдать правила эксплуатации вычислительной техники в соответствии с инструкциями по эксплуатации.</w:t>
      </w:r>
    </w:p>
    <w:p w14:paraId="56216D03" w14:textId="77777777" w:rsidR="00246A61" w:rsidRPr="002725A6" w:rsidRDefault="00D05C92" w:rsidP="00D05C92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-142" w:firstLine="851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соблюдать расстояние от глаз до экрана в пределах 60 - 80 см.</w:t>
      </w:r>
    </w:p>
    <w:p w14:paraId="5B5FE6FA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Во время работы на персональном компьютере запрещается:</w:t>
      </w:r>
    </w:p>
    <w:p w14:paraId="092CEB53" w14:textId="77777777" w:rsidR="00246A61" w:rsidRPr="002725A6" w:rsidRDefault="00D05C92" w:rsidP="00D05C92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прикасаться к задней панели системного блока при включенном питании.</w:t>
      </w:r>
    </w:p>
    <w:p w14:paraId="1B4C9536" w14:textId="77777777" w:rsidR="00246A61" w:rsidRPr="002725A6" w:rsidRDefault="00D05C92" w:rsidP="00D05C92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переключать разъемы интерфейсных кабелей периферийных устройств при включенном питании, за исключением коммутации ОВВ устройств.</w:t>
      </w:r>
    </w:p>
    <w:p w14:paraId="64050C16" w14:textId="77777777" w:rsidR="00246A61" w:rsidRPr="002725A6" w:rsidRDefault="00D05C92" w:rsidP="00D05C92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производить отключение питания посредством обесточивания ПК во время выполнения активной задачи.</w:t>
      </w:r>
    </w:p>
    <w:p w14:paraId="30AD8F2B" w14:textId="77777777" w:rsidR="00246A61" w:rsidRPr="002725A6" w:rsidRDefault="00D05C92" w:rsidP="00D05C92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допускать попадание влаги на поверхность системного блока, монитора, рабочую поверхность клавиатуры, дисководов, принтеров и др. устройств.</w:t>
      </w:r>
    </w:p>
    <w:p w14:paraId="0D5A4309" w14:textId="77777777" w:rsidR="00246A61" w:rsidRPr="002725A6" w:rsidRDefault="00D05C92" w:rsidP="00D05C92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производить самостоятельно вскрытие и ремонт оборудования.</w:t>
      </w:r>
    </w:p>
    <w:p w14:paraId="5ACA5EA6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1t3h5sf"/>
      <w:bookmarkEnd w:id="6"/>
    </w:p>
    <w:p w14:paraId="209DF0DB" w14:textId="77777777" w:rsidR="001A206B" w:rsidRPr="002725A6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2725A6">
        <w:rPr>
          <w:rFonts w:eastAsia="Cambria" w:cs="Times New Roman"/>
          <w:b/>
          <w:color w:val="000000"/>
          <w:sz w:val="28"/>
          <w:szCs w:val="28"/>
        </w:rPr>
        <w:t>6. Требования охраны в аварийных ситуациях</w:t>
      </w:r>
    </w:p>
    <w:p w14:paraId="662DC046" w14:textId="77777777" w:rsidR="006C6B83" w:rsidRPr="002725A6" w:rsidRDefault="006C6B83" w:rsidP="00D05C92">
      <w:pPr>
        <w:pStyle w:val="bullet"/>
        <w:numPr>
          <w:ilvl w:val="0"/>
          <w:numId w:val="0"/>
        </w:numPr>
        <w:tabs>
          <w:tab w:val="left" w:pos="993"/>
        </w:tabs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2725A6">
        <w:rPr>
          <w:rFonts w:ascii="Times New Roman" w:hAnsi="Times New Roman"/>
          <w:bCs/>
          <w:sz w:val="28"/>
          <w:szCs w:val="28"/>
          <w:lang w:val="ru-RU" w:eastAsia="ru-RU"/>
        </w:rPr>
        <w:t xml:space="preserve">6.1 </w:t>
      </w:r>
      <w:r w:rsidRPr="002725A6">
        <w:rPr>
          <w:rFonts w:ascii="Times New Roman" w:hAnsi="Times New Roman"/>
          <w:bCs/>
          <w:sz w:val="28"/>
          <w:szCs w:val="28"/>
          <w:lang w:val="ru-RU" w:eastAsia="ru-RU"/>
        </w:rPr>
        <w:tab/>
        <w:t>При возникновении аварийных ситуаций конкурсант обязан:</w:t>
      </w:r>
    </w:p>
    <w:p w14:paraId="0436188C" w14:textId="77777777" w:rsidR="006C6B83" w:rsidRPr="002725A6" w:rsidRDefault="006C6B83" w:rsidP="002725A6">
      <w:pPr>
        <w:pStyle w:val="bullet"/>
        <w:numPr>
          <w:ilvl w:val="0"/>
          <w:numId w:val="9"/>
        </w:numPr>
        <w:tabs>
          <w:tab w:val="left" w:pos="0"/>
        </w:tabs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2725A6">
        <w:rPr>
          <w:rFonts w:ascii="Times New Roman" w:hAnsi="Times New Roman"/>
          <w:bCs/>
          <w:sz w:val="28"/>
          <w:szCs w:val="28"/>
          <w:lang w:val="ru-RU" w:eastAsia="ru-RU"/>
        </w:rPr>
        <w:t>Немедленно сообщить эксперту в области охраны труда и техники безопасности о происшедшем с ним или по его вине несчастном случае, а также о любом несчастном случае с участием других конкурсантов, свидетелем которого он был.</w:t>
      </w:r>
    </w:p>
    <w:p w14:paraId="2A58618B" w14:textId="77777777" w:rsidR="006C6B83" w:rsidRPr="002725A6" w:rsidRDefault="006C6B83" w:rsidP="002725A6">
      <w:pPr>
        <w:pStyle w:val="bullet"/>
        <w:numPr>
          <w:ilvl w:val="0"/>
          <w:numId w:val="9"/>
        </w:numPr>
        <w:tabs>
          <w:tab w:val="left" w:pos="0"/>
        </w:tabs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2725A6">
        <w:rPr>
          <w:rFonts w:ascii="Times New Roman" w:hAnsi="Times New Roman"/>
          <w:bCs/>
          <w:sz w:val="28"/>
          <w:szCs w:val="28"/>
          <w:lang w:val="ru-RU" w:eastAsia="ru-RU"/>
        </w:rPr>
        <w:lastRenderedPageBreak/>
        <w:t>Во всех случаях обнаружения обрыва проводов питания, неисправности заземления и других повреждений электрооборудования, появления запаха гари немедленно отключить питание и сообщить об аварийной ситуации эксперту в области охраны труда и техники безопасности.</w:t>
      </w:r>
    </w:p>
    <w:p w14:paraId="1BA2CB32" w14:textId="77777777" w:rsidR="006C6B83" w:rsidRPr="002725A6" w:rsidRDefault="006C6B83" w:rsidP="002725A6">
      <w:pPr>
        <w:pStyle w:val="bullet"/>
        <w:numPr>
          <w:ilvl w:val="0"/>
          <w:numId w:val="9"/>
        </w:numPr>
        <w:tabs>
          <w:tab w:val="left" w:pos="0"/>
        </w:tabs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2725A6">
        <w:rPr>
          <w:rFonts w:ascii="Times New Roman" w:hAnsi="Times New Roman"/>
          <w:bCs/>
          <w:sz w:val="28"/>
          <w:szCs w:val="28"/>
          <w:lang w:val="ru-RU" w:eastAsia="ru-RU"/>
        </w:rPr>
        <w:t>При обнаружении человека, попавшего под напряжение, сообщить эксперту в области охраны труда и техники безопасности или экспертам на площадке.</w:t>
      </w:r>
    </w:p>
    <w:p w14:paraId="4F59EB65" w14:textId="77777777" w:rsidR="006C6B83" w:rsidRPr="002725A6" w:rsidRDefault="006C6B83" w:rsidP="002725A6">
      <w:pPr>
        <w:pStyle w:val="bullet"/>
        <w:numPr>
          <w:ilvl w:val="0"/>
          <w:numId w:val="9"/>
        </w:numPr>
        <w:tabs>
          <w:tab w:val="left" w:pos="0"/>
        </w:tabs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2725A6">
        <w:rPr>
          <w:rFonts w:ascii="Times New Roman" w:hAnsi="Times New Roman"/>
          <w:bCs/>
          <w:sz w:val="28"/>
          <w:szCs w:val="28"/>
          <w:lang w:val="ru-RU" w:eastAsia="ru-RU"/>
        </w:rPr>
        <w:t>При любых случаях сбоя в работе технического оборудования или программного обеспечения немедленно сообщить эксперту в области охраны труда и техники безопасности.</w:t>
      </w:r>
    </w:p>
    <w:p w14:paraId="47A85E4D" w14:textId="77777777" w:rsidR="006C6B83" w:rsidRPr="002725A6" w:rsidRDefault="006C6B83" w:rsidP="002725A6">
      <w:pPr>
        <w:pStyle w:val="bullet"/>
        <w:numPr>
          <w:ilvl w:val="0"/>
          <w:numId w:val="9"/>
        </w:numPr>
        <w:tabs>
          <w:tab w:val="left" w:pos="0"/>
        </w:tabs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2725A6">
        <w:rPr>
          <w:rFonts w:ascii="Times New Roman" w:hAnsi="Times New Roman"/>
          <w:bCs/>
          <w:sz w:val="28"/>
          <w:szCs w:val="28"/>
          <w:lang w:val="ru-RU" w:eastAsia="ru-RU"/>
        </w:rPr>
        <w:t>В случае появления рези в глазах, резком ухудшении видимости - невозможности сфокусировать взгляд или навести его на резкость, появлении боли в пальцах и кистях рук, усилении сердцебиения, - немедленно покинуть рабочее место, сообщить о происшедшем эксперту в области охраны труда и техники безопасности.</w:t>
      </w:r>
    </w:p>
    <w:p w14:paraId="21369D4C" w14:textId="77777777" w:rsidR="006C6B83" w:rsidRPr="002725A6" w:rsidRDefault="006C6B83" w:rsidP="002725A6">
      <w:pPr>
        <w:pStyle w:val="bullet"/>
        <w:numPr>
          <w:ilvl w:val="0"/>
          <w:numId w:val="9"/>
        </w:numPr>
        <w:tabs>
          <w:tab w:val="left" w:pos="0"/>
        </w:tabs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2725A6">
        <w:rPr>
          <w:rFonts w:ascii="Times New Roman" w:hAnsi="Times New Roman"/>
          <w:bCs/>
          <w:sz w:val="28"/>
          <w:szCs w:val="28"/>
          <w:lang w:val="ru-RU" w:eastAsia="ru-RU"/>
        </w:rPr>
        <w:t>При возгорании оборудования: отключить питание, покинуть рабочее место и сообщить эксперту в области охраны труда и техники безопасности или экспертам на площадке.</w:t>
      </w:r>
    </w:p>
    <w:p w14:paraId="473D209C" w14:textId="77777777" w:rsidR="006C6B83" w:rsidRPr="002725A6" w:rsidRDefault="006C6B83" w:rsidP="002725A6">
      <w:pPr>
        <w:pStyle w:val="bullet"/>
        <w:numPr>
          <w:ilvl w:val="0"/>
          <w:numId w:val="0"/>
        </w:numPr>
        <w:tabs>
          <w:tab w:val="left" w:pos="0"/>
        </w:tabs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2725A6">
        <w:rPr>
          <w:rFonts w:ascii="Times New Roman" w:hAnsi="Times New Roman"/>
          <w:bCs/>
          <w:sz w:val="28"/>
          <w:szCs w:val="28"/>
          <w:lang w:val="ru-RU" w:eastAsia="ru-RU"/>
        </w:rPr>
        <w:t>6.2</w:t>
      </w:r>
      <w:r w:rsidRPr="002725A6">
        <w:rPr>
          <w:rFonts w:ascii="Times New Roman" w:hAnsi="Times New Roman"/>
          <w:bCs/>
          <w:sz w:val="28"/>
          <w:szCs w:val="28"/>
          <w:lang w:val="ru-RU" w:eastAsia="ru-RU"/>
        </w:rPr>
        <w:tab/>
        <w:t>При обнаружении неисправной работы паяльного оборудования отключить его от питающей электросети и сообщить об этом эксперту, ответственному за соблюдение мер техники безопасности на площадке.</w:t>
      </w:r>
    </w:p>
    <w:p w14:paraId="0F18DCC3" w14:textId="77777777" w:rsidR="006C6B83" w:rsidRPr="002725A6" w:rsidRDefault="006C6B83" w:rsidP="002725A6">
      <w:pPr>
        <w:pStyle w:val="bullet"/>
        <w:numPr>
          <w:ilvl w:val="0"/>
          <w:numId w:val="0"/>
        </w:numPr>
        <w:tabs>
          <w:tab w:val="left" w:pos="0"/>
        </w:tabs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2725A6">
        <w:rPr>
          <w:rFonts w:ascii="Times New Roman" w:hAnsi="Times New Roman"/>
          <w:bCs/>
          <w:sz w:val="28"/>
          <w:szCs w:val="28"/>
          <w:lang w:val="ru-RU" w:eastAsia="ru-RU"/>
        </w:rPr>
        <w:t>6.3</w:t>
      </w:r>
      <w:r w:rsidRPr="002725A6">
        <w:rPr>
          <w:rFonts w:ascii="Times New Roman" w:hAnsi="Times New Roman"/>
          <w:bCs/>
          <w:sz w:val="28"/>
          <w:szCs w:val="28"/>
          <w:lang w:val="ru-RU" w:eastAsia="ru-RU"/>
        </w:rPr>
        <w:tab/>
        <w:t>При возникновении пожара всем необходимо:</w:t>
      </w:r>
    </w:p>
    <w:p w14:paraId="47D9E162" w14:textId="5CFB3991" w:rsidR="006C6B83" w:rsidRPr="002725A6" w:rsidRDefault="006C6B83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 xml:space="preserve">Оповестить всех участников </w:t>
      </w:r>
      <w:r w:rsidR="00CD04EB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bookmarkStart w:id="7" w:name="_GoBack"/>
      <w:bookmarkEnd w:id="7"/>
      <w:r w:rsidRPr="002725A6"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0CA83D74" w14:textId="77777777" w:rsidR="006C6B83" w:rsidRPr="002725A6" w:rsidRDefault="006C6B83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Принять меры к вызову на место пожара непосредственного руководителя или других должностных лиц.</w:t>
      </w:r>
    </w:p>
    <w:p w14:paraId="2D4A3E3E" w14:textId="77777777" w:rsidR="001A206B" w:rsidRPr="002725A6" w:rsidRDefault="006C6B83" w:rsidP="002725A6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2725A6">
        <w:rPr>
          <w:rFonts w:ascii="Times New Roman" w:hAnsi="Times New Roman"/>
          <w:bCs/>
          <w:sz w:val="28"/>
          <w:szCs w:val="28"/>
          <w:lang w:val="ru-RU" w:eastAsia="ru-RU"/>
        </w:rPr>
        <w:lastRenderedPageBreak/>
        <w:t>6.4</w:t>
      </w:r>
      <w:r w:rsidRPr="002725A6">
        <w:rPr>
          <w:rFonts w:ascii="Times New Roman" w:hAnsi="Times New Roman"/>
          <w:bCs/>
          <w:sz w:val="28"/>
          <w:szCs w:val="28"/>
          <w:lang w:val="ru-RU" w:eastAsia="ru-RU"/>
        </w:rPr>
        <w:tab/>
        <w:t>При травмировании или внезапном заболевании немедленно сообщить эксперту, ответственному за соблюдение мер техники безопасности или экспертам на площадке.</w:t>
      </w:r>
    </w:p>
    <w:p w14:paraId="1442A5B8" w14:textId="77777777" w:rsidR="001A206B" w:rsidRPr="002725A6" w:rsidRDefault="00A8114D" w:rsidP="00D05C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6.</w:t>
      </w:r>
      <w:r w:rsidR="006C6B83" w:rsidRPr="002725A6">
        <w:rPr>
          <w:rFonts w:eastAsia="Times New Roman" w:cs="Times New Roman"/>
          <w:color w:val="000000"/>
          <w:sz w:val="28"/>
          <w:szCs w:val="28"/>
        </w:rPr>
        <w:t>5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5BDC4B79" w14:textId="77777777" w:rsidR="001A206B" w:rsidRPr="002725A6" w:rsidRDefault="00A8114D" w:rsidP="00D05C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6.6</w:t>
      </w:r>
      <w:r w:rsidR="00584FB3" w:rsidRPr="002725A6">
        <w:rPr>
          <w:rFonts w:eastAsia="Times New Roman" w:cs="Times New Roman"/>
          <w:color w:val="000000"/>
          <w:sz w:val="28"/>
          <w:szCs w:val="28"/>
        </w:rPr>
        <w:t>.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2D4853AC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4ABECAD8" w14:textId="77777777" w:rsidR="001A206B" w:rsidRPr="002725A6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2725A6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1478A6C0" w14:textId="77777777" w:rsidR="001A206B" w:rsidRPr="002725A6" w:rsidRDefault="00A8114D" w:rsidP="00D05C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7.1 После окончания работ каждый конкурсант обязан:</w:t>
      </w:r>
    </w:p>
    <w:p w14:paraId="73A1C4E6" w14:textId="77777777" w:rsidR="006C6B83" w:rsidRPr="002725A6" w:rsidRDefault="006C6B83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Отключить от электросети оборудование для пайки, источники вторичного электропитания, электрооборудование средства измерений, освещение.</w:t>
      </w:r>
    </w:p>
    <w:p w14:paraId="200BB1C1" w14:textId="77777777" w:rsidR="006C6B83" w:rsidRPr="002725A6" w:rsidRDefault="006C6B83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Отключить местную вытяжную вентиляцию.</w:t>
      </w:r>
    </w:p>
    <w:p w14:paraId="7BAEF8E0" w14:textId="77777777" w:rsidR="006C6B83" w:rsidRPr="002725A6" w:rsidRDefault="006C6B83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Неизрасходованные флюсы и паяльные материалы убрать в специально предназначенные для хранения места.</w:t>
      </w:r>
    </w:p>
    <w:p w14:paraId="028E9952" w14:textId="77777777" w:rsidR="006C6B83" w:rsidRPr="002725A6" w:rsidRDefault="006C6B83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Сложить инструменты и приспособления в инструментальный ящик.</w:t>
      </w:r>
    </w:p>
    <w:p w14:paraId="339CA0A7" w14:textId="77777777" w:rsidR="006C6B83" w:rsidRPr="002725A6" w:rsidRDefault="006C6B83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Снять спецодежду и другие средства индивидуальной защиты и повесить их в специально предназначенное место.</w:t>
      </w:r>
    </w:p>
    <w:p w14:paraId="1ACBF38D" w14:textId="77777777" w:rsidR="006C6B83" w:rsidRPr="002725A6" w:rsidRDefault="006C6B83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По окончании работ необходимо соблюдать следующую последовательность выключения вычислительной техники:</w:t>
      </w:r>
    </w:p>
    <w:p w14:paraId="1D4B1A47" w14:textId="77777777" w:rsidR="006C6B83" w:rsidRPr="002725A6" w:rsidRDefault="00D05C92" w:rsidP="00D05C92">
      <w:pPr>
        <w:pStyle w:val="af6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851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произвести закрытие всех активных задач;</w:t>
      </w:r>
    </w:p>
    <w:p w14:paraId="653BD628" w14:textId="77777777" w:rsidR="006C6B83" w:rsidRPr="002725A6" w:rsidRDefault="00D05C92" w:rsidP="00D05C92">
      <w:pPr>
        <w:pStyle w:val="af6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851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выключить питание системного блока;</w:t>
      </w:r>
    </w:p>
    <w:p w14:paraId="4393977F" w14:textId="77777777" w:rsidR="006C6B83" w:rsidRPr="002725A6" w:rsidRDefault="00D05C92" w:rsidP="00D05C92">
      <w:pPr>
        <w:pStyle w:val="af6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851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выключить питание всех периферийных устройств;</w:t>
      </w:r>
    </w:p>
    <w:p w14:paraId="1027AA3F" w14:textId="77777777" w:rsidR="006C6B83" w:rsidRPr="002725A6" w:rsidRDefault="00D05C92" w:rsidP="00D05C92">
      <w:pPr>
        <w:pStyle w:val="af6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851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отключить блок бесперебойного питания.</w:t>
      </w:r>
    </w:p>
    <w:p w14:paraId="5CBAF4D2" w14:textId="77777777" w:rsidR="006C6B83" w:rsidRPr="002725A6" w:rsidRDefault="006C6B83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По окончании работ необходимо осмотреть и привести в порядок рабочее место.</w:t>
      </w:r>
    </w:p>
    <w:p w14:paraId="0B4F1680" w14:textId="77777777" w:rsidR="001A206B" w:rsidRPr="002725A6" w:rsidRDefault="006C6B83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lastRenderedPageBreak/>
        <w:t>Вымыть руки и лицо теплой водой с мылом.</w:t>
      </w:r>
    </w:p>
    <w:p w14:paraId="741EE9CA" w14:textId="77777777" w:rsidR="002725A6" w:rsidRPr="002725A6" w:rsidRDefault="002725A6" w:rsidP="002725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2725A6" w:rsidRPr="002725A6" w:rsidSect="002725A6">
      <w:footerReference w:type="default" r:id="rId9"/>
      <w:footerReference w:type="first" r:id="rId10"/>
      <w:pgSz w:w="11906" w:h="16838"/>
      <w:pgMar w:top="1134" w:right="851" w:bottom="1134" w:left="1701" w:header="0" w:footer="567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EC793D" w14:textId="77777777" w:rsidR="002739C7" w:rsidRDefault="002739C7">
      <w:pPr>
        <w:spacing w:line="240" w:lineRule="auto"/>
      </w:pPr>
      <w:r>
        <w:separator/>
      </w:r>
    </w:p>
  </w:endnote>
  <w:endnote w:type="continuationSeparator" w:id="0">
    <w:p w14:paraId="1AB8DB77" w14:textId="77777777" w:rsidR="002739C7" w:rsidRDefault="002739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A24986" w14:textId="77777777" w:rsidR="001A206B" w:rsidRPr="00D05C92" w:rsidRDefault="00A5784A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  <w:szCs w:val="22"/>
      </w:rPr>
    </w:pPr>
    <w:r w:rsidRPr="00D05C92">
      <w:rPr>
        <w:rFonts w:cs="Times New Roman"/>
        <w:color w:val="000000"/>
        <w:szCs w:val="22"/>
      </w:rPr>
      <w:fldChar w:fldCharType="begin"/>
    </w:r>
    <w:r w:rsidR="00A8114D" w:rsidRPr="00D05C92">
      <w:rPr>
        <w:rFonts w:cs="Times New Roman"/>
        <w:color w:val="000000"/>
        <w:szCs w:val="22"/>
      </w:rPr>
      <w:instrText>PAGE</w:instrText>
    </w:r>
    <w:r w:rsidRPr="00D05C92">
      <w:rPr>
        <w:rFonts w:cs="Times New Roman"/>
        <w:color w:val="000000"/>
        <w:szCs w:val="22"/>
      </w:rPr>
      <w:fldChar w:fldCharType="separate"/>
    </w:r>
    <w:r w:rsidR="002725A6">
      <w:rPr>
        <w:rFonts w:cs="Times New Roman"/>
        <w:noProof/>
        <w:color w:val="000000"/>
        <w:szCs w:val="22"/>
      </w:rPr>
      <w:t>12</w:t>
    </w:r>
    <w:r w:rsidRPr="00D05C92">
      <w:rPr>
        <w:rFonts w:cs="Times New Roman"/>
        <w:color w:val="000000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3AAF57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1B2236" w14:textId="77777777" w:rsidR="002739C7" w:rsidRDefault="002739C7">
      <w:pPr>
        <w:spacing w:line="240" w:lineRule="auto"/>
      </w:pPr>
      <w:r>
        <w:separator/>
      </w:r>
    </w:p>
  </w:footnote>
  <w:footnote w:type="continuationSeparator" w:id="0">
    <w:p w14:paraId="6B27845E" w14:textId="77777777" w:rsidR="002739C7" w:rsidRDefault="002739C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DBF191C"/>
    <w:multiLevelType w:val="hybridMultilevel"/>
    <w:tmpl w:val="FA2052CC"/>
    <w:lvl w:ilvl="0" w:tplc="98380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BF00BF6"/>
    <w:multiLevelType w:val="hybridMultilevel"/>
    <w:tmpl w:val="3A80C910"/>
    <w:lvl w:ilvl="0" w:tplc="98380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3185945"/>
    <w:multiLevelType w:val="hybridMultilevel"/>
    <w:tmpl w:val="CCFEDF62"/>
    <w:lvl w:ilvl="0" w:tplc="98380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027600"/>
    <w:multiLevelType w:val="hybridMultilevel"/>
    <w:tmpl w:val="6D2C8D2C"/>
    <w:lvl w:ilvl="0" w:tplc="98380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622320FB"/>
    <w:multiLevelType w:val="hybridMultilevel"/>
    <w:tmpl w:val="F55ED6BA"/>
    <w:lvl w:ilvl="0" w:tplc="98380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AB43D02"/>
    <w:multiLevelType w:val="hybridMultilevel"/>
    <w:tmpl w:val="464670EE"/>
    <w:lvl w:ilvl="0" w:tplc="983809E6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15" w15:restartNumberingAfterBreak="0">
    <w:nsid w:val="6B8A6867"/>
    <w:multiLevelType w:val="hybridMultilevel"/>
    <w:tmpl w:val="0BE6CDF2"/>
    <w:lvl w:ilvl="0" w:tplc="98380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F1558C1"/>
    <w:multiLevelType w:val="hybridMultilevel"/>
    <w:tmpl w:val="7F3ED866"/>
    <w:lvl w:ilvl="0" w:tplc="98380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7"/>
  </w:num>
  <w:num w:numId="2">
    <w:abstractNumId w:val="7"/>
  </w:num>
  <w:num w:numId="3">
    <w:abstractNumId w:val="8"/>
  </w:num>
  <w:num w:numId="4">
    <w:abstractNumId w:val="11"/>
  </w:num>
  <w:num w:numId="5">
    <w:abstractNumId w:val="12"/>
  </w:num>
  <w:num w:numId="6">
    <w:abstractNumId w:val="0"/>
  </w:num>
  <w:num w:numId="7">
    <w:abstractNumId w:val="2"/>
  </w:num>
  <w:num w:numId="8">
    <w:abstractNumId w:val="5"/>
  </w:num>
  <w:num w:numId="9">
    <w:abstractNumId w:val="4"/>
  </w:num>
  <w:num w:numId="10">
    <w:abstractNumId w:val="9"/>
  </w:num>
  <w:num w:numId="11">
    <w:abstractNumId w:val="14"/>
  </w:num>
  <w:num w:numId="12">
    <w:abstractNumId w:val="15"/>
  </w:num>
  <w:num w:numId="13">
    <w:abstractNumId w:val="10"/>
  </w:num>
  <w:num w:numId="14">
    <w:abstractNumId w:val="3"/>
  </w:num>
  <w:num w:numId="15">
    <w:abstractNumId w:val="6"/>
  </w:num>
  <w:num w:numId="16">
    <w:abstractNumId w:val="16"/>
  </w:num>
  <w:num w:numId="17">
    <w:abstractNumId w:val="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06B"/>
    <w:rsid w:val="00011561"/>
    <w:rsid w:val="00085133"/>
    <w:rsid w:val="00137D8D"/>
    <w:rsid w:val="001930F3"/>
    <w:rsid w:val="001A206B"/>
    <w:rsid w:val="00246A61"/>
    <w:rsid w:val="002725A6"/>
    <w:rsid w:val="002739C7"/>
    <w:rsid w:val="00374284"/>
    <w:rsid w:val="004B2F1A"/>
    <w:rsid w:val="00584FB3"/>
    <w:rsid w:val="005D27CB"/>
    <w:rsid w:val="006365F8"/>
    <w:rsid w:val="006C6B83"/>
    <w:rsid w:val="007326F6"/>
    <w:rsid w:val="009D222A"/>
    <w:rsid w:val="00A5784A"/>
    <w:rsid w:val="00A8114D"/>
    <w:rsid w:val="00B72EFE"/>
    <w:rsid w:val="00BE1D75"/>
    <w:rsid w:val="00C53CA2"/>
    <w:rsid w:val="00CD04EB"/>
    <w:rsid w:val="00D05C92"/>
    <w:rsid w:val="00D13A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00853"/>
  <w15:docId w15:val="{62A228D9-270B-40F6-801B-58CDF9E19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rsid w:val="00A5784A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A5784A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rsid w:val="00A5784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A5784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A5784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rsid w:val="00A5784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A5784A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A5784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A5784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A5784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A5784A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A5784A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A5784A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A5784A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A5784A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A5784A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A5784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A5784A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A5784A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A5784A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A5784A"/>
    <w:rPr>
      <w:sz w:val="24"/>
      <w:szCs w:val="24"/>
    </w:rPr>
  </w:style>
  <w:style w:type="character" w:customStyle="1" w:styleId="QuoteChar">
    <w:name w:val="Quote Char"/>
    <w:uiPriority w:val="29"/>
    <w:rsid w:val="00A5784A"/>
    <w:rPr>
      <w:i/>
    </w:rPr>
  </w:style>
  <w:style w:type="character" w:customStyle="1" w:styleId="IntenseQuoteChar">
    <w:name w:val="Intense Quote Char"/>
    <w:uiPriority w:val="30"/>
    <w:rsid w:val="00A5784A"/>
    <w:rPr>
      <w:i/>
    </w:rPr>
  </w:style>
  <w:style w:type="character" w:customStyle="1" w:styleId="HeaderChar">
    <w:name w:val="Header Char"/>
    <w:basedOn w:val="a0"/>
    <w:uiPriority w:val="99"/>
    <w:rsid w:val="00A5784A"/>
  </w:style>
  <w:style w:type="character" w:customStyle="1" w:styleId="CaptionChar">
    <w:name w:val="Caption Char"/>
    <w:uiPriority w:val="99"/>
    <w:rsid w:val="00A5784A"/>
  </w:style>
  <w:style w:type="character" w:customStyle="1" w:styleId="FootnoteTextChar">
    <w:name w:val="Footnote Text Char"/>
    <w:uiPriority w:val="99"/>
    <w:rsid w:val="00A5784A"/>
    <w:rPr>
      <w:sz w:val="18"/>
    </w:rPr>
  </w:style>
  <w:style w:type="character" w:customStyle="1" w:styleId="EndnoteTextChar">
    <w:name w:val="Endnote Text Char"/>
    <w:uiPriority w:val="99"/>
    <w:rsid w:val="00A5784A"/>
    <w:rPr>
      <w:sz w:val="20"/>
    </w:rPr>
  </w:style>
  <w:style w:type="character" w:customStyle="1" w:styleId="11">
    <w:name w:val="Заголовок 1 Знак1"/>
    <w:link w:val="1"/>
    <w:uiPriority w:val="9"/>
    <w:rsid w:val="00A5784A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sid w:val="00A5784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5784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5784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5784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5784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5784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5784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5784A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rsid w:val="00A5784A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sid w:val="00A5784A"/>
    <w:rPr>
      <w:sz w:val="48"/>
      <w:szCs w:val="48"/>
    </w:rPr>
  </w:style>
  <w:style w:type="character" w:customStyle="1" w:styleId="a6">
    <w:name w:val="Подзаголовок Знак"/>
    <w:link w:val="a7"/>
    <w:uiPriority w:val="11"/>
    <w:rsid w:val="00A5784A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A5784A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A5784A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A5784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A5784A"/>
    <w:rPr>
      <w:i/>
    </w:rPr>
  </w:style>
  <w:style w:type="paragraph" w:styleId="aa">
    <w:name w:val="header"/>
    <w:basedOn w:val="a"/>
    <w:link w:val="10"/>
    <w:hidden/>
    <w:qFormat/>
    <w:rsid w:val="00A5784A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  <w:rsid w:val="00A5784A"/>
  </w:style>
  <w:style w:type="paragraph" w:styleId="ab">
    <w:name w:val="footer"/>
    <w:basedOn w:val="a"/>
    <w:link w:val="12"/>
    <w:hidden/>
    <w:qFormat/>
    <w:rsid w:val="00A5784A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  <w:rsid w:val="00A5784A"/>
  </w:style>
  <w:style w:type="paragraph" w:styleId="ac">
    <w:name w:val="caption"/>
    <w:basedOn w:val="a"/>
    <w:next w:val="a"/>
    <w:uiPriority w:val="35"/>
    <w:semiHidden/>
    <w:unhideWhenUsed/>
    <w:qFormat/>
    <w:rsid w:val="00A5784A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  <w:rsid w:val="00A5784A"/>
  </w:style>
  <w:style w:type="table" w:styleId="ad">
    <w:name w:val="Table Grid"/>
    <w:basedOn w:val="a1"/>
    <w:hidden/>
    <w:qFormat/>
    <w:rsid w:val="00A5784A"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A5784A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A5784A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A5784A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A5784A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A5784A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A5784A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A5784A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5784A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5784A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5784A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5784A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5784A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5784A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5784A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5784A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5784A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5784A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5784A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5784A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5784A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A5784A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5784A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5784A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5784A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5784A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5784A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5784A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A5784A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5784A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5784A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5784A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5784A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5784A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5784A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A5784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5784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5784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5784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5784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5784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5784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A5784A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5784A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5784A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5784A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5784A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5784A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5784A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5784A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5784A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5784A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5784A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5784A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5784A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5784A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5784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5784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5784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5784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5784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5784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5784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A5784A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5784A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5784A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5784A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5784A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5784A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5784A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A5784A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5784A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5784A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5784A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5784A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5784A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5784A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5784A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5784A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5784A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5784A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5784A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5784A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5784A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A5784A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5784A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5784A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5784A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5784A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5784A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5784A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A5784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5784A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5784A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5784A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5784A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5784A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5784A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5784A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5784A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5784A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5784A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5784A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5784A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5784A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5784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A5784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5784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5784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5784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5784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5784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5784A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A5784A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5784A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5784A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5784A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5784A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5784A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5784A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5784A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5784A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5784A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5784A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5784A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5784A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sid w:val="00A5784A"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sid w:val="00A5784A"/>
    <w:rPr>
      <w:sz w:val="20"/>
      <w:szCs w:val="20"/>
    </w:rPr>
  </w:style>
  <w:style w:type="character" w:customStyle="1" w:styleId="13">
    <w:name w:val="Текст сноски Знак1"/>
    <w:link w:val="af"/>
    <w:uiPriority w:val="99"/>
    <w:rsid w:val="00A5784A"/>
    <w:rPr>
      <w:sz w:val="18"/>
    </w:rPr>
  </w:style>
  <w:style w:type="character" w:styleId="af0">
    <w:name w:val="footnote reference"/>
    <w:hidden/>
    <w:qFormat/>
    <w:rsid w:val="00A5784A"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A5784A"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A5784A"/>
    <w:rPr>
      <w:sz w:val="20"/>
    </w:rPr>
  </w:style>
  <w:style w:type="character" w:styleId="af3">
    <w:name w:val="endnote reference"/>
    <w:uiPriority w:val="99"/>
    <w:semiHidden/>
    <w:unhideWhenUsed/>
    <w:rsid w:val="00A5784A"/>
    <w:rPr>
      <w:vertAlign w:val="superscript"/>
    </w:rPr>
  </w:style>
  <w:style w:type="paragraph" w:styleId="14">
    <w:name w:val="toc 1"/>
    <w:basedOn w:val="a"/>
    <w:next w:val="a"/>
    <w:hidden/>
    <w:qFormat/>
    <w:rsid w:val="00A5784A"/>
  </w:style>
  <w:style w:type="paragraph" w:styleId="23">
    <w:name w:val="toc 2"/>
    <w:basedOn w:val="a"/>
    <w:next w:val="a"/>
    <w:hidden/>
    <w:qFormat/>
    <w:rsid w:val="00A5784A"/>
    <w:pPr>
      <w:ind w:left="240"/>
    </w:pPr>
  </w:style>
  <w:style w:type="paragraph" w:styleId="32">
    <w:name w:val="toc 3"/>
    <w:basedOn w:val="a"/>
    <w:next w:val="a"/>
    <w:uiPriority w:val="39"/>
    <w:unhideWhenUsed/>
    <w:rsid w:val="00A5784A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A5784A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A5784A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5784A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5784A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5784A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5784A"/>
    <w:pPr>
      <w:spacing w:after="57"/>
      <w:ind w:left="2268"/>
    </w:pPr>
  </w:style>
  <w:style w:type="paragraph" w:styleId="af4">
    <w:name w:val="TOC Heading"/>
    <w:basedOn w:val="1"/>
    <w:next w:val="a"/>
    <w:hidden/>
    <w:qFormat/>
    <w:rsid w:val="00A5784A"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  <w:rsid w:val="00A5784A"/>
  </w:style>
  <w:style w:type="table" w:customStyle="1" w:styleId="TableNormal">
    <w:name w:val="Table Normal"/>
    <w:rsid w:val="00A5784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rsid w:val="00A5784A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rsid w:val="00A5784A"/>
    <w:pPr>
      <w:ind w:left="720"/>
    </w:pPr>
  </w:style>
  <w:style w:type="paragraph" w:styleId="af7">
    <w:name w:val="Balloon Text"/>
    <w:basedOn w:val="a"/>
    <w:hidden/>
    <w:qFormat/>
    <w:rsid w:val="00A5784A"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sid w:val="00A5784A"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rsid w:val="00A5784A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sid w:val="00A5784A"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sid w:val="00A5784A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sid w:val="00A5784A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sid w:val="00A5784A"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sid w:val="00A5784A"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rsid w:val="00A5784A"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rsid w:val="00A5784A"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sid w:val="00A5784A"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rsid w:val="00A5784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A5784A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bullet">
    <w:name w:val="bullet"/>
    <w:basedOn w:val="a"/>
    <w:rsid w:val="00246A61"/>
    <w:pPr>
      <w:numPr>
        <w:numId w:val="10"/>
      </w:numPr>
      <w:spacing w:line="360" w:lineRule="auto"/>
      <w:outlineLvl w:val="9"/>
    </w:pPr>
    <w:rPr>
      <w:rFonts w:ascii="Arial" w:eastAsia="Times New Roman" w:hAnsi="Arial" w:cs="Times New Roman"/>
      <w:position w:val="0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47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2197</Words>
  <Characters>12525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yath.parshin@gmail.com</cp:lastModifiedBy>
  <cp:revision>2</cp:revision>
  <dcterms:created xsi:type="dcterms:W3CDTF">2025-03-20T09:01:00Z</dcterms:created>
  <dcterms:modified xsi:type="dcterms:W3CDTF">2025-03-20T09:01:00Z</dcterms:modified>
</cp:coreProperties>
</file>