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FAE" w:rsidRPr="00624F38" w:rsidRDefault="00DB2FAE" w:rsidP="00DB2FAE">
      <w:pPr>
        <w:tabs>
          <w:tab w:val="left" w:pos="709"/>
          <w:tab w:val="left" w:pos="851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proofErr w:type="gramEnd"/>
      <w:r w:rsidRPr="00624F3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 w:rsidRPr="00624F38">
        <w:rPr>
          <w:rFonts w:ascii="Times New Roman" w:eastAsia="Times New Roman" w:hAnsi="Times New Roman" w:cs="Times New Roman"/>
          <w:b/>
          <w:sz w:val="28"/>
          <w:szCs w:val="28"/>
        </w:rPr>
        <w:t>Правка поверхности детали</w:t>
      </w:r>
    </w:p>
    <w:p w:rsidR="00DB2FAE" w:rsidRDefault="00DB2FAE" w:rsidP="00DB2FAE">
      <w:pPr>
        <w:spacing w:after="0" w:line="288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B2FAE" w:rsidRDefault="00DB2FAE" w:rsidP="00DB2FAE">
      <w:pPr>
        <w:spacing w:after="0" w:line="288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F5443">
        <w:rPr>
          <w:rFonts w:ascii="Times New Roman" w:hAnsi="Times New Roman"/>
          <w:b/>
          <w:sz w:val="28"/>
          <w:szCs w:val="28"/>
        </w:rPr>
        <w:t>Алгоритм работы.</w:t>
      </w:r>
    </w:p>
    <w:p w:rsidR="00DB2FAE" w:rsidRPr="007858AE" w:rsidRDefault="00DB2FAE" w:rsidP="00DB2FAE">
      <w:pPr>
        <w:pStyle w:val="a3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/>
          <w:sz w:val="28"/>
          <w:szCs w:val="24"/>
        </w:rPr>
      </w:pPr>
      <w:r w:rsidRPr="007858AE">
        <w:rPr>
          <w:rFonts w:ascii="Times New Roman" w:hAnsi="Times New Roman"/>
          <w:sz w:val="28"/>
          <w:szCs w:val="24"/>
        </w:rPr>
        <w:t xml:space="preserve">Определить области </w:t>
      </w:r>
      <w:r>
        <w:rPr>
          <w:rFonts w:ascii="Times New Roman" w:hAnsi="Times New Roman"/>
          <w:sz w:val="28"/>
          <w:szCs w:val="24"/>
        </w:rPr>
        <w:t>деформации</w:t>
      </w:r>
      <w:r w:rsidRPr="007858AE">
        <w:rPr>
          <w:rFonts w:ascii="Times New Roman" w:hAnsi="Times New Roman"/>
          <w:sz w:val="28"/>
          <w:szCs w:val="24"/>
        </w:rPr>
        <w:t xml:space="preserve"> поврежденных участков. </w:t>
      </w:r>
    </w:p>
    <w:p w:rsidR="00DB2FAE" w:rsidRDefault="00DB2FAE" w:rsidP="00DB2FAE">
      <w:pPr>
        <w:pStyle w:val="a3"/>
        <w:spacing w:after="0" w:line="288" w:lineRule="auto"/>
        <w:jc w:val="both"/>
        <w:rPr>
          <w:rFonts w:ascii="Times New Roman" w:hAnsi="Times New Roman"/>
          <w:i/>
          <w:color w:val="FF0000"/>
          <w:sz w:val="26"/>
          <w:szCs w:val="26"/>
        </w:rPr>
      </w:pPr>
      <w:r>
        <w:rPr>
          <w:noProof/>
          <w:lang w:eastAsia="ru-RU"/>
        </w:rPr>
        <w:drawing>
          <wp:inline distT="0" distB="0" distL="0" distR="0">
            <wp:extent cx="198755" cy="198755"/>
            <wp:effectExtent l="0" t="0" r="0" b="0"/>
            <wp:docPr id="247" name="Рисунок 12" descr="alyar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alyarm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755" cy="19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858AE">
        <w:rPr>
          <w:rFonts w:ascii="Times New Roman" w:hAnsi="Times New Roman"/>
          <w:i/>
          <w:color w:val="FF0000"/>
          <w:sz w:val="26"/>
          <w:szCs w:val="26"/>
        </w:rPr>
        <w:t xml:space="preserve">  Зоны, обведенные экспертами не ремонтировать (иные дефекты детали).</w:t>
      </w:r>
    </w:p>
    <w:p w:rsidR="00DB2FAE" w:rsidRPr="002C3F1B" w:rsidRDefault="00DB2FAE" w:rsidP="00DB2FAE">
      <w:pPr>
        <w:pStyle w:val="a3"/>
        <w:spacing w:after="0" w:line="288" w:lineRule="auto"/>
        <w:jc w:val="both"/>
        <w:rPr>
          <w:rFonts w:ascii="Times New Roman" w:hAnsi="Times New Roman"/>
          <w:i/>
          <w:color w:val="FF0000"/>
          <w:sz w:val="10"/>
          <w:szCs w:val="26"/>
        </w:rPr>
      </w:pPr>
    </w:p>
    <w:p w:rsidR="00DB2FAE" w:rsidRDefault="00DB2FAE" w:rsidP="00DB2FAE">
      <w:pPr>
        <w:spacing w:after="0" w:line="288" w:lineRule="auto"/>
        <w:jc w:val="center"/>
        <w:rPr>
          <w:rFonts w:ascii="Times New Roman" w:eastAsia="Calibri" w:hAnsi="Times New Roman"/>
          <w:sz w:val="28"/>
          <w:szCs w:val="24"/>
        </w:rPr>
      </w:pPr>
      <w:r>
        <w:rPr>
          <w:rFonts w:ascii="Times New Roman" w:eastAsia="Calibri" w:hAnsi="Times New Roman"/>
          <w:noProof/>
          <w:sz w:val="28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31" o:spid="_x0000_s1030" type="#_x0000_t202" style="position:absolute;left:0;text-align:left;margin-left:207.35pt;margin-top:94.4pt;width:30.55pt;height:28.5pt;z-index:2516643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" filled="f" stroked="f" strokeweight=".5pt">
            <v:textbox style="mso-next-textbox:#Надпись 31">
              <w:txbxContent>
                <w:p w:rsidR="00DB2FAE" w:rsidRPr="008E2B6C" w:rsidRDefault="00DB2FAE" w:rsidP="00DB2FAE">
                  <w:pPr>
                    <w:rPr>
                      <w:color w:val="1F497D" w:themeColor="text2"/>
                      <w:sz w:val="32"/>
                    </w:rPr>
                  </w:pPr>
                  <w:proofErr w:type="gramStart"/>
                  <w:r>
                    <w:rPr>
                      <w:b/>
                      <w:color w:val="FFFFFF" w:themeColor="background1"/>
                      <w:sz w:val="36"/>
                    </w:rPr>
                    <w:t>Б</w:t>
                  </w:r>
                  <w:proofErr w:type="gramEnd"/>
                  <w:r w:rsidRPr="008E2B6C">
                    <w:rPr>
                      <w:noProof/>
                      <w:color w:val="1F497D" w:themeColor="text2"/>
                      <w:sz w:val="32"/>
                      <w:lang w:eastAsia="ru-RU"/>
                    </w:rPr>
                    <w:drawing>
                      <wp:inline distT="0" distB="0" distL="0" distR="0">
                        <wp:extent cx="74930" cy="82550"/>
                        <wp:effectExtent l="0" t="0" r="1270" b="0"/>
                        <wp:docPr id="232" name="Рисунок 10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4930" cy="825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8E2B6C">
                    <w:rPr>
                      <w:noProof/>
                      <w:color w:val="1F497D" w:themeColor="text2"/>
                      <w:sz w:val="32"/>
                      <w:lang w:eastAsia="ru-RU"/>
                    </w:rPr>
                    <w:drawing>
                      <wp:inline distT="0" distB="0" distL="0" distR="0">
                        <wp:extent cx="74930" cy="82550"/>
                        <wp:effectExtent l="0" t="0" r="1270" b="0"/>
                        <wp:docPr id="233" name="Рисунок 10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4930" cy="825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8E2B6C">
                    <w:rPr>
                      <w:noProof/>
                      <w:color w:val="1F497D" w:themeColor="text2"/>
                      <w:sz w:val="32"/>
                      <w:lang w:eastAsia="ru-RU"/>
                    </w:rPr>
                    <w:drawing>
                      <wp:inline distT="0" distB="0" distL="0" distR="0">
                        <wp:extent cx="74930" cy="82550"/>
                        <wp:effectExtent l="0" t="0" r="1270" b="0"/>
                        <wp:docPr id="234" name="Рисунок 10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4930" cy="825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Times New Roman" w:eastAsia="Calibri" w:hAnsi="Times New Roman"/>
          <w:noProof/>
          <w:sz w:val="28"/>
          <w:szCs w:val="24"/>
          <w:lang w:eastAsia="ru-RU"/>
        </w:rPr>
        <w:pict>
          <v:oval id="Овал 27" o:spid="_x0000_s1027" style="position:absolute;left:0;text-align:left;margin-left:206.55pt;margin-top:94.55pt;width:32.05pt;height:32.75pt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" filled="f" strokecolor="white [3212]" strokeweight="1pt">
            <v:stroke joinstyle="miter"/>
            <v:path arrowok="t"/>
          </v:oval>
        </w:pict>
      </w:r>
      <w:r>
        <w:rPr>
          <w:rFonts w:ascii="Times New Roman" w:eastAsia="Calibri" w:hAnsi="Times New Roman"/>
          <w:noProof/>
          <w:sz w:val="28"/>
          <w:szCs w:val="24"/>
          <w:lang w:eastAsia="ru-RU"/>
        </w:rPr>
        <w:pict>
          <v:shape id="Надпись 249" o:spid="_x0000_s1029" type="#_x0000_t202" style="position:absolute;left:0;text-align:left;margin-left:249.2pt;margin-top:37.8pt;width:20.8pt;height:30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" filled="f" stroked="f" strokeweight=".5pt">
            <v:textbox>
              <w:txbxContent>
                <w:p w:rsidR="00DB2FAE" w:rsidRPr="008E2B6C" w:rsidRDefault="00DB2FAE" w:rsidP="00DB2FAE">
                  <w:pPr>
                    <w:rPr>
                      <w:color w:val="1F497D" w:themeColor="text2"/>
                      <w:sz w:val="32"/>
                    </w:rPr>
                  </w:pPr>
                  <w:r>
                    <w:rPr>
                      <w:b/>
                      <w:color w:val="FFFFFF" w:themeColor="background1"/>
                      <w:sz w:val="36"/>
                    </w:rPr>
                    <w:t>В</w:t>
                  </w:r>
                  <w:r w:rsidRPr="008E2B6C">
                    <w:rPr>
                      <w:noProof/>
                      <w:color w:val="1F497D" w:themeColor="text2"/>
                      <w:sz w:val="32"/>
                      <w:lang w:eastAsia="ru-RU"/>
                    </w:rPr>
                    <w:drawing>
                      <wp:inline distT="0" distB="0" distL="0" distR="0">
                        <wp:extent cx="74930" cy="82550"/>
                        <wp:effectExtent l="0" t="0" r="1270" b="0"/>
                        <wp:docPr id="235" name="Рисунок 25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4930" cy="825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8E2B6C">
                    <w:rPr>
                      <w:noProof/>
                      <w:color w:val="1F497D" w:themeColor="text2"/>
                      <w:sz w:val="32"/>
                      <w:lang w:eastAsia="ru-RU"/>
                    </w:rPr>
                    <w:drawing>
                      <wp:inline distT="0" distB="0" distL="0" distR="0">
                        <wp:extent cx="74930" cy="82550"/>
                        <wp:effectExtent l="0" t="0" r="1270" b="0"/>
                        <wp:docPr id="236" name="Рисунок 10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4930" cy="825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8E2B6C">
                    <w:rPr>
                      <w:noProof/>
                      <w:color w:val="1F497D" w:themeColor="text2"/>
                      <w:sz w:val="32"/>
                      <w:lang w:eastAsia="ru-RU"/>
                    </w:rPr>
                    <w:drawing>
                      <wp:inline distT="0" distB="0" distL="0" distR="0">
                        <wp:extent cx="74930" cy="82550"/>
                        <wp:effectExtent l="0" t="0" r="1270" b="0"/>
                        <wp:docPr id="237" name="Рисунок 10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4930" cy="825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Times New Roman" w:eastAsia="Calibri" w:hAnsi="Times New Roman"/>
          <w:noProof/>
          <w:sz w:val="28"/>
          <w:szCs w:val="24"/>
          <w:lang w:eastAsia="ru-RU"/>
        </w:rPr>
        <w:pict>
          <v:oval id="Овал 21" o:spid="_x0000_s1026" style="position:absolute;left:0;text-align:left;margin-left:242.7pt;margin-top:37.35pt;width:36.3pt;height:32.25pt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" filled="f" strokecolor="white [3212]" strokeweight="1pt">
            <v:stroke joinstyle="miter"/>
            <v:path arrowok="t"/>
          </v:oval>
        </w:pict>
      </w:r>
      <w:r>
        <w:rPr>
          <w:rFonts w:ascii="Times New Roman" w:eastAsia="Calibri" w:hAnsi="Times New Roman"/>
          <w:noProof/>
          <w:sz w:val="28"/>
          <w:szCs w:val="24"/>
          <w:lang w:eastAsia="ru-RU"/>
        </w:rPr>
        <w:pict>
          <v:shape id="Надпись 44" o:spid="_x0000_s1031" type="#_x0000_t202" style="position:absolute;left:0;text-align:left;margin-left:73.95pt;margin-top:198.8pt;width:20.8pt;height:30pt;z-index:2516654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" filled="f" stroked="f" strokeweight=".5pt">
            <v:textbox>
              <w:txbxContent>
                <w:p w:rsidR="00DB2FAE" w:rsidRPr="008E2B6C" w:rsidRDefault="00DB2FAE" w:rsidP="00DB2FAE">
                  <w:pPr>
                    <w:rPr>
                      <w:color w:val="1F497D" w:themeColor="text2"/>
                      <w:sz w:val="32"/>
                    </w:rPr>
                  </w:pPr>
                  <w:r>
                    <w:rPr>
                      <w:b/>
                      <w:color w:val="FFFFFF" w:themeColor="background1"/>
                      <w:sz w:val="36"/>
                    </w:rPr>
                    <w:t>А</w:t>
                  </w:r>
                  <w:r w:rsidRPr="008E2B6C">
                    <w:rPr>
                      <w:noProof/>
                      <w:color w:val="1F497D" w:themeColor="text2"/>
                      <w:sz w:val="32"/>
                      <w:lang w:eastAsia="ru-RU"/>
                    </w:rPr>
                    <w:drawing>
                      <wp:inline distT="0" distB="0" distL="0" distR="0">
                        <wp:extent cx="74930" cy="82550"/>
                        <wp:effectExtent l="0" t="0" r="1270" b="0"/>
                        <wp:docPr id="238" name="Рисунок 24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4930" cy="825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8E2B6C">
                    <w:rPr>
                      <w:noProof/>
                      <w:color w:val="1F497D" w:themeColor="text2"/>
                      <w:sz w:val="32"/>
                      <w:lang w:eastAsia="ru-RU"/>
                    </w:rPr>
                    <w:drawing>
                      <wp:inline distT="0" distB="0" distL="0" distR="0">
                        <wp:extent cx="74930" cy="82550"/>
                        <wp:effectExtent l="0" t="0" r="1270" b="0"/>
                        <wp:docPr id="239" name="Рисунок 24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4930" cy="825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8E2B6C">
                    <w:rPr>
                      <w:noProof/>
                      <w:color w:val="1F497D" w:themeColor="text2"/>
                      <w:sz w:val="32"/>
                      <w:lang w:eastAsia="ru-RU"/>
                    </w:rPr>
                    <w:drawing>
                      <wp:inline distT="0" distB="0" distL="0" distR="0">
                        <wp:extent cx="74930" cy="82550"/>
                        <wp:effectExtent l="0" t="0" r="1270" b="0"/>
                        <wp:docPr id="240" name="Рисунок 25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4930" cy="825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Times New Roman" w:eastAsia="Calibri" w:hAnsi="Times New Roman"/>
          <w:noProof/>
          <w:sz w:val="28"/>
          <w:szCs w:val="24"/>
          <w:lang w:eastAsia="ru-RU"/>
        </w:rPr>
        <w:pict>
          <v:oval id="Овал 30" o:spid="_x0000_s1028" style="position:absolute;left:0;text-align:left;margin-left:72.25pt;margin-top:202.9pt;width:27.45pt;height:25.85pt;z-index:2516623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" filled="f" strokecolor="white [3212]" strokeweight="1pt">
            <v:stroke joinstyle="miter"/>
            <v:path arrowok="t"/>
          </v:oval>
        </w:pict>
      </w:r>
      <w:r w:rsidRPr="00C12964">
        <w:rPr>
          <w:rFonts w:ascii="Times New Roman" w:eastAsia="Calibri" w:hAnsi="Times New Roman"/>
          <w:noProof/>
          <w:sz w:val="28"/>
          <w:szCs w:val="24"/>
          <w:lang w:eastAsia="ru-RU"/>
        </w:rPr>
        <w:drawing>
          <wp:inline distT="0" distB="0" distL="0" distR="0">
            <wp:extent cx="6120765" cy="3443881"/>
            <wp:effectExtent l="0" t="0" r="0" b="4445"/>
            <wp:docPr id="249" name="Рисунок 245" descr="C:\Users\Пользователь\Downloads\20220410_1426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Пользователь\Downloads\20220410_14265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34438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2FAE" w:rsidRDefault="00DB2FAE" w:rsidP="00DB2FAE">
      <w:pPr>
        <w:spacing w:after="0" w:line="288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DB2FAE" w:rsidRDefault="00DB2FAE" w:rsidP="00DB2FAE">
      <w:pPr>
        <w:spacing w:after="0" w:line="288" w:lineRule="auto"/>
        <w:jc w:val="both"/>
        <w:rPr>
          <w:rFonts w:ascii="Times New Roman" w:eastAsia="Calibri" w:hAnsi="Times New Roman"/>
          <w:sz w:val="28"/>
          <w:szCs w:val="24"/>
        </w:rPr>
      </w:pPr>
      <w:r>
        <w:rPr>
          <w:rFonts w:ascii="Times New Roman" w:eastAsia="Calibri" w:hAnsi="Times New Roman"/>
          <w:sz w:val="28"/>
          <w:szCs w:val="24"/>
        </w:rPr>
        <w:t>2. Отремонтировать поврежденные поверхности панели крыла.</w:t>
      </w:r>
    </w:p>
    <w:p w:rsidR="00DB2FAE" w:rsidRPr="00B73761" w:rsidRDefault="00DB2FAE" w:rsidP="00DB2FAE">
      <w:pPr>
        <w:spacing w:after="0" w:line="288" w:lineRule="auto"/>
        <w:jc w:val="both"/>
        <w:rPr>
          <w:rFonts w:ascii="Times New Roman" w:eastAsia="Calibri" w:hAnsi="Times New Roman"/>
          <w:sz w:val="28"/>
          <w:szCs w:val="26"/>
        </w:rPr>
      </w:pPr>
      <w:r w:rsidRPr="00B73761">
        <w:rPr>
          <w:rFonts w:ascii="Times New Roman" w:eastAsia="Calibri" w:hAnsi="Times New Roman"/>
          <w:sz w:val="28"/>
          <w:szCs w:val="26"/>
        </w:rPr>
        <w:t xml:space="preserve">-  </w:t>
      </w:r>
      <w:r>
        <w:rPr>
          <w:rFonts w:ascii="Times New Roman" w:eastAsia="Calibri" w:hAnsi="Times New Roman"/>
          <w:sz w:val="28"/>
          <w:szCs w:val="26"/>
        </w:rPr>
        <w:t>зоны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792B1B">
        <w:rPr>
          <w:rFonts w:ascii="Times New Roman" w:eastAsia="Calibri" w:hAnsi="Times New Roman"/>
          <w:spacing w:val="-3"/>
          <w:sz w:val="28"/>
          <w:szCs w:val="26"/>
        </w:rPr>
        <w:t>«А»</w:t>
      </w:r>
      <w:r>
        <w:rPr>
          <w:rFonts w:ascii="Times New Roman" w:eastAsia="Calibri" w:hAnsi="Times New Roman"/>
          <w:spacing w:val="-3"/>
          <w:sz w:val="28"/>
          <w:szCs w:val="26"/>
        </w:rPr>
        <w:t>,</w:t>
      </w:r>
      <w:r w:rsidRPr="00792B1B">
        <w:rPr>
          <w:rFonts w:ascii="Times New Roman" w:eastAsia="Calibri" w:hAnsi="Times New Roman"/>
          <w:spacing w:val="-3"/>
          <w:sz w:val="28"/>
          <w:szCs w:val="26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 xml:space="preserve">«Б», </w:t>
      </w:r>
      <w:r w:rsidRPr="0060320F">
        <w:rPr>
          <w:rFonts w:ascii="Times New Roman" w:eastAsia="Calibri" w:hAnsi="Times New Roman"/>
          <w:spacing w:val="-6"/>
          <w:sz w:val="28"/>
          <w:szCs w:val="26"/>
        </w:rPr>
        <w:t xml:space="preserve">«В» </w:t>
      </w:r>
      <w:r>
        <w:rPr>
          <w:rFonts w:ascii="Times New Roman" w:eastAsia="Calibri" w:hAnsi="Times New Roman"/>
          <w:sz w:val="28"/>
          <w:szCs w:val="28"/>
        </w:rPr>
        <w:t xml:space="preserve">с использованием ручного </w:t>
      </w:r>
      <w:proofErr w:type="spellStart"/>
      <w:r>
        <w:rPr>
          <w:rFonts w:ascii="Times New Roman" w:eastAsia="Calibri" w:hAnsi="Times New Roman"/>
          <w:sz w:val="28"/>
          <w:szCs w:val="28"/>
        </w:rPr>
        <w:t>рихтовочного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инструмента</w:t>
      </w:r>
      <w:r w:rsidRPr="00B73761">
        <w:rPr>
          <w:rFonts w:ascii="Times New Roman" w:eastAsia="Calibri" w:hAnsi="Times New Roman"/>
          <w:sz w:val="28"/>
          <w:szCs w:val="26"/>
        </w:rPr>
        <w:t>.</w:t>
      </w:r>
    </w:p>
    <w:p w:rsidR="00DB2FAE" w:rsidRPr="003C46E6" w:rsidRDefault="00DB2FAE" w:rsidP="00DB2FAE">
      <w:pPr>
        <w:spacing w:after="0" w:line="288" w:lineRule="auto"/>
        <w:jc w:val="both"/>
        <w:rPr>
          <w:rFonts w:ascii="Times New Roman" w:eastAsia="Calibri" w:hAnsi="Times New Roman"/>
          <w:i/>
          <w:color w:val="FF0000"/>
          <w:sz w:val="26"/>
          <w:szCs w:val="26"/>
        </w:rPr>
      </w:pPr>
      <w:r>
        <w:rPr>
          <w:noProof/>
          <w:lang w:eastAsia="ru-RU"/>
        </w:rPr>
        <w:drawing>
          <wp:inline distT="0" distB="0" distL="0" distR="0">
            <wp:extent cx="198755" cy="198755"/>
            <wp:effectExtent l="0" t="0" r="0" b="0"/>
            <wp:docPr id="255" name="Рисунок 13" descr="alyar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alyarm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755" cy="19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Calibri" w:hAnsi="Times New Roman"/>
          <w:i/>
          <w:color w:val="FF0000"/>
          <w:sz w:val="26"/>
          <w:szCs w:val="26"/>
        </w:rPr>
        <w:t xml:space="preserve"> Вмятины, не отмеченные на рис.7, не ремонтировать (предназначены для </w:t>
      </w:r>
      <w:proofErr w:type="spellStart"/>
      <w:r>
        <w:rPr>
          <w:rFonts w:ascii="Times New Roman" w:eastAsia="Calibri" w:hAnsi="Times New Roman"/>
          <w:i/>
          <w:color w:val="FF0000"/>
          <w:sz w:val="26"/>
          <w:szCs w:val="26"/>
        </w:rPr>
        <w:t>шпатлевания</w:t>
      </w:r>
      <w:proofErr w:type="spellEnd"/>
      <w:r>
        <w:rPr>
          <w:rFonts w:ascii="Times New Roman" w:eastAsia="Calibri" w:hAnsi="Times New Roman"/>
          <w:i/>
          <w:color w:val="FF0000"/>
          <w:sz w:val="26"/>
          <w:szCs w:val="26"/>
        </w:rPr>
        <w:t>)</w:t>
      </w:r>
      <w:r w:rsidRPr="003C46E6">
        <w:rPr>
          <w:rFonts w:ascii="Times New Roman" w:eastAsia="Calibri" w:hAnsi="Times New Roman"/>
          <w:i/>
          <w:color w:val="FF0000"/>
          <w:sz w:val="26"/>
          <w:szCs w:val="26"/>
        </w:rPr>
        <w:t>.</w:t>
      </w:r>
    </w:p>
    <w:p w:rsidR="00DB2FAE" w:rsidRDefault="00DB2FAE" w:rsidP="00DB2FAE">
      <w:pPr>
        <w:spacing w:after="0" w:line="288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3. </w:t>
      </w:r>
      <w:r w:rsidRPr="00393EB9">
        <w:rPr>
          <w:rFonts w:ascii="Times New Roman" w:eastAsia="Calibri" w:hAnsi="Times New Roman"/>
          <w:sz w:val="28"/>
          <w:szCs w:val="28"/>
        </w:rPr>
        <w:t xml:space="preserve">Отшлифовать </w:t>
      </w:r>
      <w:r>
        <w:rPr>
          <w:rFonts w:ascii="Times New Roman" w:eastAsia="Calibri" w:hAnsi="Times New Roman"/>
          <w:sz w:val="28"/>
          <w:szCs w:val="28"/>
        </w:rPr>
        <w:t>зоны ремонта «А», «Б», «В».</w:t>
      </w:r>
    </w:p>
    <w:p w:rsidR="00DB2FAE" w:rsidRPr="002C3F1B" w:rsidRDefault="00DB2FAE" w:rsidP="00DB2FAE">
      <w:pPr>
        <w:pStyle w:val="a3"/>
        <w:tabs>
          <w:tab w:val="num" w:pos="426"/>
        </w:tabs>
        <w:spacing w:after="0" w:line="288" w:lineRule="auto"/>
        <w:jc w:val="both"/>
        <w:rPr>
          <w:rFonts w:ascii="Times New Roman" w:hAnsi="Times New Roman"/>
          <w:i/>
          <w:color w:val="FF0000"/>
          <w:sz w:val="26"/>
          <w:szCs w:val="26"/>
        </w:rPr>
      </w:pPr>
      <w:r w:rsidRPr="002C3F1B">
        <w:rPr>
          <w:rFonts w:ascii="Times New Roman" w:hAnsi="Times New Roman"/>
          <w:i/>
          <w:color w:val="FF0000"/>
          <w:sz w:val="26"/>
          <w:szCs w:val="26"/>
        </w:rPr>
        <w:t xml:space="preserve">Поверхность шлифовать не грубее P180. </w:t>
      </w:r>
    </w:p>
    <w:tbl>
      <w:tblPr>
        <w:tblW w:w="9889" w:type="dxa"/>
        <w:tblLook w:val="04A0"/>
      </w:tblPr>
      <w:tblGrid>
        <w:gridCol w:w="9889"/>
      </w:tblGrid>
      <w:tr w:rsidR="00DB2FAE" w:rsidRPr="00B73761" w:rsidTr="00875CD3">
        <w:trPr>
          <w:trHeight w:val="308"/>
        </w:trPr>
        <w:tc>
          <w:tcPr>
            <w:tcW w:w="9889" w:type="dxa"/>
            <w:shd w:val="clear" w:color="auto" w:fill="auto"/>
          </w:tcPr>
          <w:p w:rsidR="00DB2FAE" w:rsidRDefault="00DB2FAE" w:rsidP="00875CD3">
            <w:pPr>
              <w:spacing w:after="0" w:line="288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4.  Выполнить 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</w:rPr>
              <w:t>матование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</w:rPr>
              <w:t xml:space="preserve"> зон ремонта «А», «Б», «В», (зона перехода области зачистки с металла на грунт)</w:t>
            </w:r>
          </w:p>
          <w:p w:rsidR="00DB2FAE" w:rsidRDefault="00DB2FAE" w:rsidP="00875CD3">
            <w:pPr>
              <w:spacing w:after="0" w:line="288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5. Предоставить деталь к осмотру в чистом виде.</w:t>
            </w:r>
            <w:r w:rsidRPr="00B73761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</w:p>
          <w:p w:rsidR="00DB2FAE" w:rsidRPr="00B73761" w:rsidRDefault="00DB2FAE" w:rsidP="00875CD3">
            <w:pPr>
              <w:spacing w:after="0" w:line="288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6. </w:t>
            </w:r>
            <w:r w:rsidRPr="00361678">
              <w:rPr>
                <w:rFonts w:ascii="Times New Roman" w:eastAsia="Calibri" w:hAnsi="Times New Roman"/>
                <w:sz w:val="28"/>
                <w:szCs w:val="28"/>
              </w:rPr>
              <w:t>Убрать рабочее место.</w:t>
            </w:r>
          </w:p>
          <w:p w:rsidR="00DB2FAE" w:rsidRDefault="00DB2FAE" w:rsidP="00875CD3">
            <w:pPr>
              <w:spacing w:after="0" w:line="288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280BA7">
              <w:rPr>
                <w:rFonts w:eastAsia="Calibri"/>
                <w:b/>
                <w:noProof/>
                <w:lang w:eastAsia="ru-RU"/>
              </w:rPr>
              <w:drawing>
                <wp:inline distT="0" distB="0" distL="0" distR="0">
                  <wp:extent cx="2058670" cy="719455"/>
                  <wp:effectExtent l="0" t="0" r="0" b="4445"/>
                  <wp:docPr id="100" name="Рисунок 1" descr="Знак 6.16 Стоп-линия / Дорожные знаки купить из наличия в Москве недорого  от производителя | низкая цена | световозвращающие по ГОСТ / Информационные  знаки дорожного движения купить из наличия в Москве / Продукция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 descr="Знак 6.16 Стоп-линия / Дорожные знаки купить из наличия в Москве недорого  от производителя | низкая цена | световозвращающие по ГОСТ / Информационные  знаки дорожного движения купить из наличия в Москве / Продукция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 l="7030" t="33465" r="7030" b="32874"/>
                          <a:stretch/>
                        </pic:blipFill>
                        <pic:spPr bwMode="auto">
                          <a:xfrm>
                            <a:off x="0" y="0"/>
                            <a:ext cx="205867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DB2FAE" w:rsidRDefault="00DB2FAE" w:rsidP="00875CD3">
            <w:pPr>
              <w:spacing w:after="0" w:line="288" w:lineRule="auto"/>
              <w:jc w:val="center"/>
              <w:rPr>
                <w:rFonts w:ascii="Times New Roman" w:eastAsia="Calibri" w:hAnsi="Times New Roman"/>
                <w:sz w:val="28"/>
                <w:szCs w:val="24"/>
              </w:rPr>
            </w:pPr>
            <w:r w:rsidRPr="00D80843">
              <w:rPr>
                <w:rFonts w:ascii="Times New Roman" w:eastAsia="Calibri" w:hAnsi="Times New Roman"/>
                <w:sz w:val="28"/>
                <w:szCs w:val="28"/>
              </w:rPr>
              <w:t xml:space="preserve">Сообщить экспертам о завершении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выполнения модуля конкурсного задания</w:t>
            </w:r>
          </w:p>
          <w:p w:rsidR="00DB2FAE" w:rsidRPr="005C46D7" w:rsidRDefault="00DB2FAE" w:rsidP="00875CD3">
            <w:pPr>
              <w:spacing w:after="0" w:line="288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</w:tbl>
    <w:p w:rsidR="0002554A" w:rsidRDefault="00E754CE"/>
    <w:sectPr w:rsidR="0002554A" w:rsidSect="00691D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845B77"/>
    <w:multiLevelType w:val="hybridMultilevel"/>
    <w:tmpl w:val="BCA24A04"/>
    <w:lvl w:ilvl="0" w:tplc="1D84D4D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DB2FAE"/>
    <w:rsid w:val="0058046B"/>
    <w:rsid w:val="00691D2E"/>
    <w:rsid w:val="008366EA"/>
    <w:rsid w:val="00DB2FAE"/>
    <w:rsid w:val="00E754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FA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2FA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DB2F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2F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625</Characters>
  <Application>Microsoft Office Word</Application>
  <DocSecurity>0</DocSecurity>
  <Lines>5</Lines>
  <Paragraphs>1</Paragraphs>
  <ScaleCrop>false</ScaleCrop>
  <Company/>
  <LinksUpToDate>false</LinksUpToDate>
  <CharactersWithSpaces>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2023-05-20T06:08:00Z</dcterms:created>
  <dcterms:modified xsi:type="dcterms:W3CDTF">2023-05-20T06:08:00Z</dcterms:modified>
</cp:coreProperties>
</file>