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Pr>
        <w:drawing>
          <wp:inline distB="0" distT="0" distL="0" distR="0">
            <wp:extent cx="3441881" cy="1340044"/>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441881" cy="134004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widowControl w:val="0"/>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widowControl w:val="0"/>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360" w:lineRule="auto"/>
        <w:jc w:val="right"/>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6">
      <w:pPr>
        <w:spacing w:after="0" w:line="276"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tl w:val="0"/>
        </w:rPr>
        <w:t xml:space="preserve">КОНКУРСНОЕ ЗАДАНИЕ КОМПЕТЕНЦИИ</w:t>
      </w:r>
    </w:p>
    <w:p w:rsidR="00000000" w:rsidDel="00000000" w:rsidP="00000000" w:rsidRDefault="00000000" w:rsidRPr="00000000" w14:paraId="00000007">
      <w:pPr>
        <w:spacing w:after="0" w:line="276" w:lineRule="auto"/>
        <w:jc w:val="center"/>
        <w:rPr>
          <w:rFonts w:ascii="Times New Roman" w:cs="Times New Roman" w:eastAsia="Times New Roman" w:hAnsi="Times New Roman"/>
          <w:b w:val="1"/>
          <w:sz w:val="56"/>
          <w:szCs w:val="56"/>
        </w:rPr>
      </w:pPr>
      <w:r w:rsidDel="00000000" w:rsidR="00000000" w:rsidRPr="00000000">
        <w:rPr>
          <w:rtl w:val="0"/>
        </w:rPr>
      </w:r>
    </w:p>
    <w:p w:rsidR="00000000" w:rsidDel="00000000" w:rsidP="00000000" w:rsidRDefault="00000000" w:rsidRPr="00000000" w14:paraId="00000008">
      <w:pPr>
        <w:spacing w:after="0" w:line="276"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tl w:val="0"/>
        </w:rPr>
        <w:t xml:space="preserve">КРОВЕЛЬНЫЕ РАБОТЫ </w:t>
      </w:r>
    </w:p>
    <w:p w:rsidR="00000000" w:rsidDel="00000000" w:rsidP="00000000" w:rsidRDefault="00000000" w:rsidRPr="00000000" w14:paraId="00000009">
      <w:pPr>
        <w:spacing w:after="0" w:line="276" w:lineRule="auto"/>
        <w:jc w:val="center"/>
        <w:rPr>
          <w:rFonts w:ascii="Times New Roman" w:cs="Times New Roman" w:eastAsia="Times New Roman" w:hAnsi="Times New Roman"/>
          <w:b w:val="1"/>
          <w:sz w:val="72"/>
          <w:szCs w:val="72"/>
        </w:rPr>
      </w:pPr>
      <w:r w:rsidDel="00000000" w:rsidR="00000000" w:rsidRPr="00000000">
        <w:rPr>
          <w:rFonts w:ascii="Times New Roman" w:cs="Times New Roman" w:eastAsia="Times New Roman" w:hAnsi="Times New Roman"/>
          <w:b w:val="1"/>
          <w:sz w:val="56"/>
          <w:szCs w:val="56"/>
          <w:rtl w:val="0"/>
        </w:rPr>
        <w:t xml:space="preserve">ПО МЕТАЛЛУ</w:t>
      </w:r>
      <w:r w:rsidDel="00000000" w:rsidR="00000000" w:rsidRPr="00000000">
        <w:rPr>
          <w:rtl w:val="0"/>
        </w:rPr>
      </w:r>
    </w:p>
    <w:p w:rsidR="00000000" w:rsidDel="00000000" w:rsidP="00000000" w:rsidRDefault="00000000" w:rsidRPr="00000000" w14:paraId="0000000A">
      <w:pPr>
        <w:spacing w:after="0" w:line="360" w:lineRule="auto"/>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B">
      <w:pPr>
        <w:spacing w:after="0" w:line="360" w:lineRule="auto"/>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C">
      <w:pPr>
        <w:spacing w:after="0" w:line="360" w:lineRule="auto"/>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D">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 Москва 2023 г.</w:t>
      </w:r>
    </w:p>
    <w:p w:rsidR="00000000" w:rsidDel="00000000" w:rsidP="00000000" w:rsidRDefault="00000000" w:rsidRPr="00000000" w14:paraId="00000013">
      <w:pPr>
        <w:spacing w:after="0"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Конкурсное задание разработано экспертным сообществом и утверждено Менеджером компетенции, в котором</w:t>
      </w:r>
      <w:r w:rsidDel="00000000" w:rsidR="00000000" w:rsidRPr="00000000">
        <w:rPr>
          <w:rFonts w:ascii="Times New Roman" w:cs="Times New Roman" w:eastAsia="Times New Roman" w:hAnsi="Times New Roman"/>
          <w:sz w:val="28"/>
          <w:szCs w:val="28"/>
          <w:rtl w:val="0"/>
        </w:rPr>
        <w:t xml:space="preserve"> установлены нижеследующие</w:t>
      </w:r>
      <w:r w:rsidDel="00000000" w:rsidR="00000000" w:rsidRPr="00000000">
        <w:rPr>
          <w:rFonts w:ascii="Times New Roman" w:cs="Times New Roman" w:eastAsia="Times New Roman" w:hAnsi="Times New Roman"/>
          <w:color w:val="000000"/>
          <w:sz w:val="28"/>
          <w:szCs w:val="28"/>
          <w:rtl w:val="0"/>
        </w:rPr>
        <w:t xml:space="preserve"> правила и необходимые требования владения профессиональными навыками для участия в соревнованиях по профессиональному мастерству.</w:t>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19"/>
          <w:szCs w:val="19"/>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360" w:lineRule="auto"/>
        <w:ind w:left="360" w:firstLine="709"/>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Конкурсное задание включает в себя следующие разделы:</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360" w:lineRule="auto"/>
        <w:ind w:left="360" w:firstLine="709"/>
        <w:jc w:val="both"/>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9">
          <w:pPr>
            <w:spacing w:after="0" w:line="360" w:lineRule="auto"/>
            <w:ind w:left="360" w:firstLine="709"/>
            <w:jc w:val="both"/>
            <w:rPr>
              <w:rFonts w:ascii="Times New Roman" w:cs="Times New Roman" w:eastAsia="Times New Roman" w:hAnsi="Times New Roman"/>
              <w:b w:val="1"/>
              <w:sz w:val="28"/>
              <w:szCs w:val="28"/>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p>
        <w:p w:rsidR="00000000" w:rsidDel="00000000" w:rsidP="00000000" w:rsidRDefault="00000000" w:rsidRPr="00000000" w14:paraId="0000001A">
          <w:pPr>
            <w:tabs>
              <w:tab w:val="right" w:leader="none" w:pos="9825"/>
            </w:tabs>
            <w:spacing w:after="0" w:line="360" w:lineRule="auto"/>
            <w:rPr>
              <w:rFonts w:ascii="Times New Roman" w:cs="Times New Roman" w:eastAsia="Times New Roman" w:hAnsi="Times New Roman"/>
              <w:sz w:val="28"/>
              <w:szCs w:val="28"/>
            </w:rPr>
          </w:pPr>
          <w:hyperlink r:id="rId9">
            <w:r w:rsidDel="00000000" w:rsidR="00000000" w:rsidRPr="00000000">
              <w:rPr>
                <w:rFonts w:ascii="Times New Roman" w:cs="Times New Roman" w:eastAsia="Times New Roman" w:hAnsi="Times New Roman"/>
                <w:sz w:val="28"/>
                <w:szCs w:val="28"/>
                <w:rtl w:val="0"/>
              </w:rPr>
              <w:t xml:space="preserve">1. ОСНОВНЫЕ ТРЕБОВАНИЯ КОМПЕТЕНЦИИ</w:t>
              <w:tab/>
            </w:r>
          </w:hyperlink>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01B">
          <w:pPr>
            <w:tabs>
              <w:tab w:val="right" w:leader="none" w:pos="9825"/>
            </w:tabs>
            <w:spacing w:after="0" w:line="360" w:lineRule="auto"/>
            <w:rPr>
              <w:rFonts w:ascii="Times New Roman" w:cs="Times New Roman" w:eastAsia="Times New Roman" w:hAnsi="Times New Roman"/>
              <w:sz w:val="28"/>
              <w:szCs w:val="28"/>
            </w:rPr>
          </w:pPr>
          <w:hyperlink r:id="rId10">
            <w:r w:rsidDel="00000000" w:rsidR="00000000" w:rsidRPr="00000000">
              <w:rPr>
                <w:rFonts w:ascii="Times New Roman" w:cs="Times New Roman" w:eastAsia="Times New Roman" w:hAnsi="Times New Roman"/>
                <w:sz w:val="28"/>
                <w:szCs w:val="28"/>
                <w:rtl w:val="0"/>
              </w:rPr>
              <w:t xml:space="preserve">1.1. ОБЩИЕ СВЕДЕНИЯ О ТРЕБОВАНИЯХ КОМПЕТЕНЦИИ</w:t>
              <w:tab/>
            </w:r>
          </w:hyperlink>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01C">
          <w:pPr>
            <w:tabs>
              <w:tab w:val="left" w:leader="none" w:pos="142"/>
              <w:tab w:val="right" w:leader="none" w:pos="9639"/>
            </w:tabs>
            <w:spacing w:after="0" w:line="240" w:lineRule="auto"/>
            <w:rPr>
              <w:rFonts w:ascii="Times New Roman" w:cs="Times New Roman" w:eastAsia="Times New Roman" w:hAnsi="Times New Roman"/>
              <w:sz w:val="28"/>
              <w:szCs w:val="28"/>
            </w:rPr>
          </w:pPr>
          <w:hyperlink r:id="rId11">
            <w:r w:rsidDel="00000000" w:rsidR="00000000" w:rsidRPr="00000000">
              <w:rPr>
                <w:rFonts w:ascii="Times New Roman" w:cs="Times New Roman" w:eastAsia="Times New Roman" w:hAnsi="Times New Roman"/>
                <w:sz w:val="28"/>
                <w:szCs w:val="28"/>
                <w:rtl w:val="0"/>
              </w:rPr>
              <w:t xml:space="preserve">1.2. ПЕРЕЧЕНЬ ПРОФЕССИОНАЛЬНЫХ ЗАДАЧ СПЕЦИАЛИСТА ПО КОМПЕТЕНЦИИ «Кровельные работы по металлу»</w:t>
              <w:tab/>
            </w:r>
          </w:hyperlink>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01D">
          <w:pPr>
            <w:tabs>
              <w:tab w:val="left" w:leader="none" w:pos="142"/>
              <w:tab w:val="right" w:leader="none" w:pos="9639"/>
            </w:tabs>
            <w:spacing w:after="0" w:line="240" w:lineRule="auto"/>
            <w:rPr>
              <w:rFonts w:ascii="Times New Roman" w:cs="Times New Roman" w:eastAsia="Times New Roman" w:hAnsi="Times New Roman"/>
              <w:sz w:val="28"/>
              <w:szCs w:val="28"/>
            </w:rPr>
          </w:pPr>
          <w:hyperlink r:id="rId12">
            <w:r w:rsidDel="00000000" w:rsidR="00000000" w:rsidRPr="00000000">
              <w:rPr>
                <w:rFonts w:ascii="Times New Roman" w:cs="Times New Roman" w:eastAsia="Times New Roman" w:hAnsi="Times New Roman"/>
                <w:sz w:val="28"/>
                <w:szCs w:val="28"/>
                <w:rtl w:val="0"/>
              </w:rPr>
              <w:t xml:space="preserve">1.3. ТРЕБОВАНИЯ К СХЕМЕ ОЦЕНКИ</w:t>
              <w:tab/>
            </w:r>
          </w:hyperlink>
          <w:r w:rsidDel="00000000" w:rsidR="00000000" w:rsidRPr="00000000">
            <w:rPr>
              <w:rFonts w:ascii="Times New Roman" w:cs="Times New Roman" w:eastAsia="Times New Roman" w:hAnsi="Times New Roman"/>
              <w:sz w:val="28"/>
              <w:szCs w:val="28"/>
              <w:rtl w:val="0"/>
            </w:rPr>
            <w:t xml:space="preserve">9</w:t>
          </w:r>
        </w:p>
        <w:p w:rsidR="00000000" w:rsidDel="00000000" w:rsidP="00000000" w:rsidRDefault="00000000" w:rsidRPr="00000000" w14:paraId="0000001E">
          <w:pPr>
            <w:tabs>
              <w:tab w:val="left" w:leader="none" w:pos="142"/>
              <w:tab w:val="right" w:leader="none" w:pos="9639"/>
            </w:tabs>
            <w:spacing w:after="0" w:line="240" w:lineRule="auto"/>
            <w:rPr>
              <w:rFonts w:ascii="Times New Roman" w:cs="Times New Roman" w:eastAsia="Times New Roman" w:hAnsi="Times New Roman"/>
              <w:sz w:val="28"/>
              <w:szCs w:val="28"/>
            </w:rPr>
          </w:pPr>
          <w:hyperlink r:id="rId13">
            <w:r w:rsidDel="00000000" w:rsidR="00000000" w:rsidRPr="00000000">
              <w:rPr>
                <w:rFonts w:ascii="Times New Roman" w:cs="Times New Roman" w:eastAsia="Times New Roman" w:hAnsi="Times New Roman"/>
                <w:sz w:val="28"/>
                <w:szCs w:val="28"/>
                <w:rtl w:val="0"/>
              </w:rPr>
              <w:t xml:space="preserve">1.4. СПЕЦИФИКАЦИЯ ОЦЕНКИ КОМПЕТЕНЦИИ</w:t>
              <w:tab/>
            </w:r>
          </w:hyperlink>
          <w:r w:rsidDel="00000000" w:rsidR="00000000" w:rsidRPr="00000000">
            <w:rPr>
              <w:rFonts w:ascii="Times New Roman" w:cs="Times New Roman" w:eastAsia="Times New Roman" w:hAnsi="Times New Roman"/>
              <w:sz w:val="28"/>
              <w:szCs w:val="28"/>
              <w:rtl w:val="0"/>
            </w:rPr>
            <w:t xml:space="preserve">9</w:t>
          </w:r>
        </w:p>
        <w:p w:rsidR="00000000" w:rsidDel="00000000" w:rsidP="00000000" w:rsidRDefault="00000000" w:rsidRPr="00000000" w14:paraId="0000001F">
          <w:pPr>
            <w:tabs>
              <w:tab w:val="left" w:leader="none" w:pos="142"/>
              <w:tab w:val="right" w:leader="none" w:pos="963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КОНКУРСНОЕ ЗАДАНИЕ                                                                                 10  </w:t>
          </w:r>
        </w:p>
        <w:p w:rsidR="00000000" w:rsidDel="00000000" w:rsidP="00000000" w:rsidRDefault="00000000" w:rsidRPr="00000000" w14:paraId="00000020">
          <w:pPr>
            <w:tabs>
              <w:tab w:val="left" w:leader="none" w:pos="142"/>
              <w:tab w:val="right" w:leader="none" w:pos="963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1.5.1. Разработка/выбор конкурсного задания (ссылка на ЯндексДиск с матрицей, заполненной в Excel)                                                                               10</w:t>
          </w:r>
        </w:p>
        <w:p w:rsidR="00000000" w:rsidDel="00000000" w:rsidP="00000000" w:rsidRDefault="00000000" w:rsidRPr="00000000" w14:paraId="00000021">
          <w:pPr>
            <w:tabs>
              <w:tab w:val="left" w:leader="none" w:pos="142"/>
              <w:tab w:val="right" w:leader="none" w:pos="963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2. Структура модулей конкурсного задания (инвариант/вариатив)</w:t>
            <w:tab/>
            <w:t xml:space="preserve">12</w:t>
          </w:r>
        </w:p>
        <w:p w:rsidR="00000000" w:rsidDel="00000000" w:rsidP="00000000" w:rsidRDefault="00000000" w:rsidRPr="00000000" w14:paraId="00000022">
          <w:pPr>
            <w:tabs>
              <w:tab w:val="left" w:leader="none" w:pos="142"/>
              <w:tab w:val="right" w:leader="none" w:pos="9639"/>
            </w:tabs>
            <w:spacing w:after="0" w:line="240" w:lineRule="auto"/>
            <w:rPr>
              <w:rFonts w:ascii="Times New Roman" w:cs="Times New Roman" w:eastAsia="Times New Roman" w:hAnsi="Times New Roman"/>
              <w:sz w:val="28"/>
              <w:szCs w:val="28"/>
            </w:rPr>
          </w:pPr>
          <w:hyperlink r:id="rId14">
            <w:r w:rsidDel="00000000" w:rsidR="00000000" w:rsidRPr="00000000">
              <w:rPr>
                <w:rFonts w:ascii="Times New Roman" w:cs="Times New Roman" w:eastAsia="Times New Roman" w:hAnsi="Times New Roman"/>
                <w:sz w:val="28"/>
                <w:szCs w:val="28"/>
                <w:rtl w:val="0"/>
              </w:rPr>
              <w:t xml:space="preserve">2. СПЕЦИАЛЬНЫЕ ПРАВИЛА КОМПЕТЕНЦИИ</w:t>
              <w:tab/>
            </w:r>
          </w:hyperlink>
          <w:r w:rsidDel="00000000" w:rsidR="00000000" w:rsidRPr="00000000">
            <w:rPr>
              <w:rFonts w:ascii="Times New Roman" w:cs="Times New Roman" w:eastAsia="Times New Roman" w:hAnsi="Times New Roman"/>
              <w:sz w:val="28"/>
              <w:szCs w:val="28"/>
              <w:rtl w:val="0"/>
            </w:rPr>
            <w:t xml:space="preserve">13</w:t>
          </w:r>
        </w:p>
        <w:p w:rsidR="00000000" w:rsidDel="00000000" w:rsidP="00000000" w:rsidRDefault="00000000" w:rsidRPr="00000000" w14:paraId="00000023">
          <w:pPr>
            <w:tabs>
              <w:tab w:val="right" w:leader="none" w:pos="982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Личный инструмент конкурсанта                                                                     13</w:t>
          </w:r>
        </w:p>
        <w:p w:rsidR="00000000" w:rsidDel="00000000" w:rsidP="00000000" w:rsidRDefault="00000000" w:rsidRPr="00000000" w14:paraId="00000024">
          <w:pPr>
            <w:tabs>
              <w:tab w:val="right" w:leader="none" w:pos="982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tabs>
              <w:tab w:val="right" w:leader="none" w:pos="9825"/>
            </w:tabs>
            <w:spacing w:after="0" w:line="240" w:lineRule="auto"/>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sz w:val="28"/>
                <w:szCs w:val="28"/>
                <w:rtl w:val="0"/>
              </w:rPr>
              <w:t xml:space="preserve">Приложения</w:t>
              <w:tab/>
            </w:r>
          </w:hyperlink>
          <w:r w:rsidDel="00000000" w:rsidR="00000000" w:rsidRPr="00000000">
            <w:rPr>
              <w:rFonts w:ascii="Times New Roman" w:cs="Times New Roman" w:eastAsia="Times New Roman" w:hAnsi="Times New Roman"/>
              <w:sz w:val="28"/>
              <w:szCs w:val="28"/>
              <w:rtl w:val="0"/>
            </w:rPr>
            <w:t xml:space="preserve">14</w:t>
          </w:r>
          <w:r w:rsidDel="00000000" w:rsidR="00000000" w:rsidRPr="00000000">
            <w:rPr>
              <w:rtl w:val="0"/>
            </w:rPr>
          </w:r>
        </w:p>
        <w:p w:rsidR="00000000" w:rsidDel="00000000" w:rsidP="00000000" w:rsidRDefault="00000000" w:rsidRPr="00000000" w14:paraId="00000026">
          <w:pPr>
            <w:tabs>
              <w:tab w:val="left" w:leader="none" w:pos="142"/>
              <w:tab w:val="right" w:leader="none" w:pos="9639"/>
            </w:tabs>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right" w:leader="none" w:pos="982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42"/>
              <w:tab w:val="right" w:leader="none" w:pos="9639"/>
            </w:tabs>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mallCaps w:val="1"/>
          <w:sz w:val="28"/>
          <w:szCs w:val="28"/>
          <w:rtl w:val="0"/>
        </w:rPr>
        <w:t xml:space="preserve">ИСПОЛЬЗУЕМЫЕ СОКРАЩЕНИЯ</w:t>
      </w:r>
    </w:p>
    <w:p w:rsidR="00000000" w:rsidDel="00000000" w:rsidP="00000000" w:rsidRDefault="00000000" w:rsidRPr="00000000" w14:paraId="00000036">
      <w:pPr>
        <w:keepNext w:val="1"/>
        <w:numPr>
          <w:ilvl w:val="0"/>
          <w:numId w:val="3"/>
        </w:numPr>
        <w:spacing w:after="0" w:before="240" w:line="276" w:lineRule="auto"/>
        <w:ind w:left="720" w:hanging="360"/>
        <w:rPr>
          <w:rFonts w:ascii="Times New Roman" w:cs="Times New Roman" w:eastAsia="Times New Roman" w:hAnsi="Times New Roman"/>
          <w:i w:val="1"/>
          <w:smallCaps w:val="1"/>
          <w:sz w:val="28"/>
          <w:szCs w:val="28"/>
        </w:rPr>
      </w:pPr>
      <w:bookmarkStart w:colFirst="0" w:colLast="0" w:name="_heading=h.erfuquzhlwny" w:id="1"/>
      <w:bookmarkEnd w:id="1"/>
      <w:r w:rsidDel="00000000" w:rsidR="00000000" w:rsidRPr="00000000">
        <w:rPr>
          <w:rFonts w:ascii="Times New Roman" w:cs="Times New Roman" w:eastAsia="Times New Roman" w:hAnsi="Times New Roman"/>
          <w:i w:val="1"/>
          <w:smallCaps w:val="1"/>
          <w:sz w:val="28"/>
          <w:szCs w:val="28"/>
          <w:rtl w:val="0"/>
        </w:rPr>
        <w:t xml:space="preserve">ТК - Требования компетенции</w:t>
      </w:r>
    </w:p>
    <w:p w:rsidR="00000000" w:rsidDel="00000000" w:rsidP="00000000" w:rsidRDefault="00000000" w:rsidRPr="00000000" w14:paraId="00000037">
      <w:pPr>
        <w:keepNext w:val="1"/>
        <w:numPr>
          <w:ilvl w:val="0"/>
          <w:numId w:val="3"/>
        </w:numPr>
        <w:spacing w:after="0" w:before="0" w:line="276" w:lineRule="auto"/>
        <w:ind w:left="720" w:hanging="360"/>
        <w:rPr>
          <w:rFonts w:ascii="Times New Roman" w:cs="Times New Roman" w:eastAsia="Times New Roman" w:hAnsi="Times New Roman"/>
          <w:i w:val="1"/>
          <w:smallCaps w:val="1"/>
          <w:sz w:val="28"/>
          <w:szCs w:val="28"/>
        </w:rPr>
      </w:pPr>
      <w:bookmarkStart w:colFirst="0" w:colLast="0" w:name="_heading=h.hyf8g6u7tgms" w:id="2"/>
      <w:bookmarkEnd w:id="2"/>
      <w:r w:rsidDel="00000000" w:rsidR="00000000" w:rsidRPr="00000000">
        <w:rPr>
          <w:rFonts w:ascii="Times New Roman" w:cs="Times New Roman" w:eastAsia="Times New Roman" w:hAnsi="Times New Roman"/>
          <w:i w:val="1"/>
          <w:smallCaps w:val="1"/>
          <w:sz w:val="28"/>
          <w:szCs w:val="28"/>
          <w:rtl w:val="0"/>
        </w:rPr>
        <w:t xml:space="preserve">ФГОС - Федеральный государственный стандарт</w:t>
      </w:r>
    </w:p>
    <w:p w:rsidR="00000000" w:rsidDel="00000000" w:rsidP="00000000" w:rsidRDefault="00000000" w:rsidRPr="00000000" w14:paraId="00000038">
      <w:pPr>
        <w:keepNext w:val="1"/>
        <w:numPr>
          <w:ilvl w:val="0"/>
          <w:numId w:val="3"/>
        </w:numPr>
        <w:spacing w:after="0" w:before="0" w:line="276" w:lineRule="auto"/>
        <w:ind w:left="720" w:hanging="360"/>
        <w:rPr>
          <w:rFonts w:ascii="Times New Roman" w:cs="Times New Roman" w:eastAsia="Times New Roman" w:hAnsi="Times New Roman"/>
          <w:i w:val="1"/>
          <w:smallCaps w:val="1"/>
          <w:sz w:val="28"/>
          <w:szCs w:val="28"/>
        </w:rPr>
      </w:pPr>
      <w:bookmarkStart w:colFirst="0" w:colLast="0" w:name="_heading=h.ioxeboy7dkz5" w:id="3"/>
      <w:bookmarkEnd w:id="3"/>
      <w:r w:rsidDel="00000000" w:rsidR="00000000" w:rsidRPr="00000000">
        <w:rPr>
          <w:rFonts w:ascii="Times New Roman" w:cs="Times New Roman" w:eastAsia="Times New Roman" w:hAnsi="Times New Roman"/>
          <w:i w:val="1"/>
          <w:smallCaps w:val="1"/>
          <w:sz w:val="28"/>
          <w:szCs w:val="28"/>
          <w:rtl w:val="0"/>
        </w:rPr>
        <w:t xml:space="preserve">ПС - Профессиональный стандарт</w:t>
      </w:r>
    </w:p>
    <w:p w:rsidR="00000000" w:rsidDel="00000000" w:rsidP="00000000" w:rsidRDefault="00000000" w:rsidRPr="00000000" w14:paraId="00000039">
      <w:pPr>
        <w:keepNext w:val="1"/>
        <w:numPr>
          <w:ilvl w:val="0"/>
          <w:numId w:val="3"/>
        </w:numPr>
        <w:spacing w:after="0" w:before="0" w:line="276" w:lineRule="auto"/>
        <w:ind w:left="720" w:hanging="360"/>
        <w:rPr>
          <w:rFonts w:ascii="Times New Roman" w:cs="Times New Roman" w:eastAsia="Times New Roman" w:hAnsi="Times New Roman"/>
          <w:i w:val="1"/>
          <w:smallCaps w:val="1"/>
          <w:sz w:val="28"/>
          <w:szCs w:val="28"/>
        </w:rPr>
      </w:pPr>
      <w:bookmarkStart w:colFirst="0" w:colLast="0" w:name="_heading=h.dxh7d0y31to5" w:id="4"/>
      <w:bookmarkEnd w:id="4"/>
      <w:r w:rsidDel="00000000" w:rsidR="00000000" w:rsidRPr="00000000">
        <w:rPr>
          <w:rFonts w:ascii="Times New Roman" w:cs="Times New Roman" w:eastAsia="Times New Roman" w:hAnsi="Times New Roman"/>
          <w:i w:val="1"/>
          <w:smallCaps w:val="1"/>
          <w:sz w:val="28"/>
          <w:szCs w:val="28"/>
          <w:rtl w:val="0"/>
        </w:rPr>
        <w:t xml:space="preserve">ИЛ - Инфраструктурный лист</w:t>
      </w:r>
    </w:p>
    <w:p w:rsidR="00000000" w:rsidDel="00000000" w:rsidP="00000000" w:rsidRDefault="00000000" w:rsidRPr="00000000" w14:paraId="0000003A">
      <w:pPr>
        <w:keepNext w:val="1"/>
        <w:numPr>
          <w:ilvl w:val="0"/>
          <w:numId w:val="3"/>
        </w:numPr>
        <w:spacing w:after="0" w:before="0" w:line="276" w:lineRule="auto"/>
        <w:ind w:left="720" w:hanging="360"/>
        <w:rPr>
          <w:rFonts w:ascii="Times New Roman" w:cs="Times New Roman" w:eastAsia="Times New Roman" w:hAnsi="Times New Roman"/>
          <w:i w:val="1"/>
          <w:smallCaps w:val="1"/>
          <w:sz w:val="28"/>
          <w:szCs w:val="28"/>
        </w:rPr>
      </w:pPr>
      <w:bookmarkStart w:colFirst="0" w:colLast="0" w:name="_heading=h.gf5qmyjq5f5d" w:id="5"/>
      <w:bookmarkEnd w:id="5"/>
      <w:r w:rsidDel="00000000" w:rsidR="00000000" w:rsidRPr="00000000">
        <w:rPr>
          <w:rFonts w:ascii="Times New Roman" w:cs="Times New Roman" w:eastAsia="Times New Roman" w:hAnsi="Times New Roman"/>
          <w:i w:val="1"/>
          <w:smallCaps w:val="1"/>
          <w:sz w:val="28"/>
          <w:szCs w:val="28"/>
          <w:rtl w:val="0"/>
        </w:rPr>
        <w:t xml:space="preserve">КО - Критерии оценки</w:t>
      </w:r>
    </w:p>
    <w:p w:rsidR="00000000" w:rsidDel="00000000" w:rsidP="00000000" w:rsidRDefault="00000000" w:rsidRPr="00000000" w14:paraId="0000003B">
      <w:pPr>
        <w:keepNext w:val="1"/>
        <w:numPr>
          <w:ilvl w:val="0"/>
          <w:numId w:val="3"/>
        </w:numPr>
        <w:spacing w:after="0" w:before="0" w:line="276" w:lineRule="auto"/>
        <w:ind w:left="720" w:hanging="360"/>
        <w:rPr>
          <w:rFonts w:ascii="Times New Roman" w:cs="Times New Roman" w:eastAsia="Times New Roman" w:hAnsi="Times New Roman"/>
          <w:i w:val="1"/>
          <w:smallCaps w:val="1"/>
          <w:sz w:val="28"/>
          <w:szCs w:val="28"/>
        </w:rPr>
      </w:pPr>
      <w:bookmarkStart w:colFirst="0" w:colLast="0" w:name="_heading=h.trf1x7ctbbn2" w:id="6"/>
      <w:bookmarkEnd w:id="6"/>
      <w:r w:rsidDel="00000000" w:rsidR="00000000" w:rsidRPr="00000000">
        <w:rPr>
          <w:rFonts w:ascii="Times New Roman" w:cs="Times New Roman" w:eastAsia="Times New Roman" w:hAnsi="Times New Roman"/>
          <w:i w:val="1"/>
          <w:smallCaps w:val="1"/>
          <w:sz w:val="28"/>
          <w:szCs w:val="28"/>
          <w:rtl w:val="0"/>
        </w:rPr>
        <w:t xml:space="preserve">ОТ и ТБ - Охрана труда и техника безопасности</w:t>
      </w:r>
    </w:p>
    <w:p w:rsidR="00000000" w:rsidDel="00000000" w:rsidP="00000000" w:rsidRDefault="00000000" w:rsidRPr="00000000" w14:paraId="0000003C">
      <w:pPr>
        <w:keepNext w:val="1"/>
        <w:numPr>
          <w:ilvl w:val="0"/>
          <w:numId w:val="3"/>
        </w:numPr>
        <w:spacing w:after="0" w:before="0" w:line="276" w:lineRule="auto"/>
        <w:ind w:left="720" w:hanging="360"/>
        <w:rPr>
          <w:rFonts w:ascii="Times New Roman" w:cs="Times New Roman" w:eastAsia="Times New Roman" w:hAnsi="Times New Roman"/>
          <w:i w:val="1"/>
          <w:smallCaps w:val="1"/>
          <w:sz w:val="28"/>
          <w:szCs w:val="28"/>
        </w:rPr>
      </w:pPr>
      <w:bookmarkStart w:colFirst="0" w:colLast="0" w:name="_heading=h.x9yj8yo58ls7" w:id="7"/>
      <w:bookmarkEnd w:id="7"/>
      <w:r w:rsidDel="00000000" w:rsidR="00000000" w:rsidRPr="00000000">
        <w:rPr>
          <w:rFonts w:ascii="Times New Roman" w:cs="Times New Roman" w:eastAsia="Times New Roman" w:hAnsi="Times New Roman"/>
          <w:i w:val="1"/>
          <w:smallCaps w:val="1"/>
          <w:sz w:val="28"/>
          <w:szCs w:val="28"/>
          <w:rtl w:val="0"/>
        </w:rPr>
        <w:t xml:space="preserve">КЗ - Конкурсное задание</w:t>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after="0" w:before="0" w:line="276" w:lineRule="auto"/>
        <w:ind w:left="720" w:firstLine="0"/>
        <w:jc w:val="left"/>
        <w:rPr>
          <w:rFonts w:ascii="Times New Roman" w:cs="Times New Roman" w:eastAsia="Times New Roman" w:hAnsi="Times New Roman"/>
          <w:smallCaps w:val="1"/>
          <w:sz w:val="28"/>
          <w:szCs w:val="28"/>
        </w:rPr>
      </w:pPr>
      <w:r w:rsidDel="00000000" w:rsidR="00000000" w:rsidRPr="00000000">
        <w:rPr>
          <w:rtl w:val="0"/>
        </w:rPr>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ydoihgob7ufm" w:id="8"/>
      <w:bookmarkEnd w:id="8"/>
      <w:r w:rsidDel="00000000" w:rsidR="00000000" w:rsidRPr="00000000">
        <w:rPr>
          <w:rtl w:val="0"/>
        </w:rPr>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j9tbq77rghbq" w:id="9"/>
      <w:bookmarkEnd w:id="9"/>
      <w:r w:rsidDel="00000000" w:rsidR="00000000" w:rsidRPr="00000000">
        <w:rPr>
          <w:rtl w:val="0"/>
        </w:rPr>
      </w:r>
    </w:p>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3cwcmg8g7p26" w:id="10"/>
      <w:bookmarkEnd w:id="10"/>
      <w:r w:rsidDel="00000000" w:rsidR="00000000" w:rsidRPr="00000000">
        <w:rPr>
          <w:rtl w:val="0"/>
        </w:rPr>
      </w:r>
    </w:p>
    <w:p w:rsidR="00000000" w:rsidDel="00000000" w:rsidP="00000000" w:rsidRDefault="00000000" w:rsidRPr="00000000" w14:paraId="00000041">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w5egc9pi2zny" w:id="11"/>
      <w:bookmarkEnd w:id="11"/>
      <w:r w:rsidDel="00000000" w:rsidR="00000000" w:rsidRPr="00000000">
        <w:rPr>
          <w:rtl w:val="0"/>
        </w:rPr>
      </w:r>
    </w:p>
    <w:p w:rsidR="00000000" w:rsidDel="00000000" w:rsidP="00000000" w:rsidRDefault="00000000" w:rsidRPr="00000000" w14:paraId="00000042">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ovsl1ubqmiao" w:id="12"/>
      <w:bookmarkEnd w:id="12"/>
      <w:r w:rsidDel="00000000" w:rsidR="00000000" w:rsidRPr="00000000">
        <w:rPr>
          <w:rtl w:val="0"/>
        </w:rPr>
      </w:r>
    </w:p>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zdva6mcogoa5" w:id="13"/>
      <w:bookmarkEnd w:id="13"/>
      <w:r w:rsidDel="00000000" w:rsidR="00000000" w:rsidRPr="00000000">
        <w:rPr>
          <w:rtl w:val="0"/>
        </w:rPr>
      </w:r>
    </w:p>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8zowxe2rr5ws" w:id="14"/>
      <w:bookmarkEnd w:id="14"/>
      <w:r w:rsidDel="00000000" w:rsidR="00000000" w:rsidRPr="00000000">
        <w:rPr>
          <w:rtl w:val="0"/>
        </w:rPr>
      </w:r>
    </w:p>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nqg5mbbwh6n0" w:id="15"/>
      <w:bookmarkEnd w:id="15"/>
      <w:r w:rsidDel="00000000" w:rsidR="00000000" w:rsidRPr="00000000">
        <w:rPr>
          <w:rtl w:val="0"/>
        </w:rPr>
      </w:r>
    </w:p>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c72ccfghj0gy" w:id="16"/>
      <w:bookmarkEnd w:id="16"/>
      <w:r w:rsidDel="00000000" w:rsidR="00000000" w:rsidRPr="00000000">
        <w:rPr>
          <w:rtl w:val="0"/>
        </w:rPr>
      </w:r>
    </w:p>
    <w:p w:rsidR="00000000" w:rsidDel="00000000" w:rsidP="00000000" w:rsidRDefault="00000000" w:rsidRPr="00000000" w14:paraId="00000047">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9z1sx12j1afk" w:id="17"/>
      <w:bookmarkEnd w:id="17"/>
      <w:r w:rsidDel="00000000" w:rsidR="00000000" w:rsidRPr="00000000">
        <w:rPr>
          <w:rtl w:val="0"/>
        </w:rPr>
      </w:r>
    </w:p>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1t56n7j93oah" w:id="18"/>
      <w:bookmarkEnd w:id="18"/>
      <w:r w:rsidDel="00000000" w:rsidR="00000000" w:rsidRPr="00000000">
        <w:rPr>
          <w:rtl w:val="0"/>
        </w:rPr>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78w3wkh0lorz" w:id="19"/>
      <w:bookmarkEnd w:id="19"/>
      <w:r w:rsidDel="00000000" w:rsidR="00000000" w:rsidRPr="00000000">
        <w:rPr>
          <w:rtl w:val="0"/>
        </w:rPr>
      </w:r>
    </w:p>
    <w:p w:rsidR="00000000" w:rsidDel="00000000" w:rsidP="00000000" w:rsidRDefault="00000000" w:rsidRPr="00000000" w14:paraId="0000004A">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plgr6o3s7vfz" w:id="20"/>
      <w:bookmarkEnd w:id="20"/>
      <w:r w:rsidDel="00000000" w:rsidR="00000000" w:rsidRPr="00000000">
        <w:rPr>
          <w:rtl w:val="0"/>
        </w:rPr>
      </w:r>
    </w:p>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o9bogjwprmeg" w:id="21"/>
      <w:bookmarkEnd w:id="21"/>
      <w:r w:rsidDel="00000000" w:rsidR="00000000" w:rsidRPr="00000000">
        <w:rPr>
          <w:rtl w:val="0"/>
        </w:rPr>
      </w:r>
    </w:p>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rwt9oaok8gr9" w:id="22"/>
      <w:bookmarkEnd w:id="22"/>
      <w:r w:rsidDel="00000000" w:rsidR="00000000" w:rsidRPr="00000000">
        <w:rPr>
          <w:rtl w:val="0"/>
        </w:rPr>
      </w:r>
    </w:p>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33ij2fxqq01" w:id="23"/>
      <w:bookmarkEnd w:id="23"/>
      <w:r w:rsidDel="00000000" w:rsidR="00000000" w:rsidRPr="00000000">
        <w:rPr>
          <w:rtl w:val="0"/>
        </w:rPr>
      </w:r>
    </w:p>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p6edfwvh75e7" w:id="24"/>
      <w:bookmarkEnd w:id="24"/>
      <w:r w:rsidDel="00000000" w:rsidR="00000000" w:rsidRPr="00000000">
        <w:rPr>
          <w:rtl w:val="0"/>
        </w:rPr>
      </w:r>
    </w:p>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color w:val="000000"/>
          <w:sz w:val="28"/>
          <w:szCs w:val="28"/>
        </w:rPr>
      </w:pPr>
      <w:bookmarkStart w:colFirst="0" w:colLast="0" w:name="_heading=h.r0lnwy3n9sty" w:id="25"/>
      <w:bookmarkEnd w:id="25"/>
      <w:r w:rsidDel="00000000" w:rsidR="00000000" w:rsidRPr="00000000">
        <w:rPr>
          <w:rFonts w:ascii="Times New Roman" w:cs="Times New Roman" w:eastAsia="Times New Roman" w:hAnsi="Times New Roman"/>
          <w:b w:val="1"/>
          <w:smallCaps w:val="1"/>
          <w:color w:val="000000"/>
          <w:sz w:val="28"/>
          <w:szCs w:val="28"/>
          <w:rtl w:val="0"/>
        </w:rPr>
        <w:t xml:space="preserve">1.</w:t>
      </w:r>
      <w:r w:rsidDel="00000000" w:rsidR="00000000" w:rsidRPr="00000000">
        <w:rPr>
          <w:rFonts w:ascii="Times New Roman" w:cs="Times New Roman" w:eastAsia="Times New Roman" w:hAnsi="Times New Roman"/>
          <w:b w:val="1"/>
          <w:smallCaps w:val="1"/>
          <w:color w:val="000000"/>
          <w:sz w:val="34"/>
          <w:szCs w:val="34"/>
          <w:rtl w:val="0"/>
        </w:rPr>
        <w:t xml:space="preserve"> </w:t>
      </w:r>
      <w:r w:rsidDel="00000000" w:rsidR="00000000" w:rsidRPr="00000000">
        <w:rPr>
          <w:rFonts w:ascii="Times New Roman" w:cs="Times New Roman" w:eastAsia="Times New Roman" w:hAnsi="Times New Roman"/>
          <w:b w:val="1"/>
          <w:smallCaps w:val="1"/>
          <w:color w:val="000000"/>
          <w:sz w:val="28"/>
          <w:szCs w:val="28"/>
          <w:rtl w:val="0"/>
        </w:rPr>
        <w:t xml:space="preserve">ОСНОВНЫЕ ТРЕБОВАНИЯ КОМПЕТЕНЦИИ</w:t>
      </w:r>
    </w:p>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ueuii6rvls15" w:id="26"/>
      <w:bookmarkEnd w:id="26"/>
      <w:r w:rsidDel="00000000" w:rsidR="00000000" w:rsidRPr="00000000">
        <w:rPr>
          <w:rtl w:val="0"/>
        </w:rPr>
      </w:r>
    </w:p>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color w:val="000000"/>
          <w:sz w:val="24"/>
          <w:szCs w:val="24"/>
        </w:rPr>
      </w:pPr>
      <w:bookmarkStart w:colFirst="0" w:colLast="0" w:name="_heading=h.1fob9te" w:id="27"/>
      <w:bookmarkEnd w:id="27"/>
      <w:r w:rsidDel="00000000" w:rsidR="00000000" w:rsidRPr="00000000">
        <w:rPr>
          <w:rFonts w:ascii="Times New Roman" w:cs="Times New Roman" w:eastAsia="Times New Roman" w:hAnsi="Times New Roman"/>
          <w:b w:val="1"/>
          <w:color w:val="000000"/>
          <w:sz w:val="24"/>
          <w:szCs w:val="24"/>
          <w:rtl w:val="0"/>
        </w:rPr>
        <w:t xml:space="preserve">1.1. ОБЩИЕ СВЕДЕНИЯ О ТРЕБОВАНИЯХ КОМПЕТЕНЦИИ</w:t>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sz w:val="24"/>
          <w:szCs w:val="24"/>
        </w:rPr>
      </w:pPr>
      <w:bookmarkStart w:colFirst="0" w:colLast="0" w:name="_heading=h.dxi96nifaq8" w:id="28"/>
      <w:bookmarkEnd w:id="28"/>
      <w:r w:rsidDel="00000000" w:rsidR="00000000" w:rsidRPr="00000000">
        <w:rPr>
          <w:rtl w:val="0"/>
        </w:rPr>
      </w:r>
    </w:p>
    <w:p w:rsidR="00000000" w:rsidDel="00000000" w:rsidP="00000000" w:rsidRDefault="00000000" w:rsidRPr="00000000" w14:paraId="00000053">
      <w:pPr>
        <w:spacing w:after="0" w:line="276" w:lineRule="auto"/>
        <w:ind w:firstLine="709"/>
        <w:jc w:val="both"/>
        <w:rPr>
          <w:rFonts w:ascii="Times New Roman" w:cs="Times New Roman" w:eastAsia="Times New Roman" w:hAnsi="Times New Roman"/>
          <w:sz w:val="28"/>
          <w:szCs w:val="28"/>
        </w:rPr>
      </w:pPr>
      <w:bookmarkStart w:colFirst="0" w:colLast="0" w:name="_heading=h.3znysh7" w:id="29"/>
      <w:bookmarkEnd w:id="29"/>
      <w:r w:rsidDel="00000000" w:rsidR="00000000" w:rsidRPr="00000000">
        <w:rPr>
          <w:rFonts w:ascii="Times New Roman" w:cs="Times New Roman" w:eastAsia="Times New Roman" w:hAnsi="Times New Roman"/>
          <w:sz w:val="28"/>
          <w:szCs w:val="28"/>
          <w:rtl w:val="0"/>
        </w:rPr>
        <w:t xml:space="preserve">Требования компетенции (ТК) Кровельные работы по металлу определяют знания, умения, навыки и трудовые функции, которые лежат в основе наиболее актуальных требований работодателей отрасли. </w:t>
      </w:r>
    </w:p>
    <w:p w:rsidR="00000000" w:rsidDel="00000000" w:rsidP="00000000" w:rsidRDefault="00000000" w:rsidRPr="00000000" w14:paraId="00000054">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соревнований по компетенции является демонстрация лучших практик и высокого уровня выполнения работы по рабочей профессии Кровельщик. </w:t>
      </w:r>
    </w:p>
    <w:p w:rsidR="00000000" w:rsidDel="00000000" w:rsidP="00000000" w:rsidRDefault="00000000" w:rsidRPr="00000000" w14:paraId="00000055">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Требования компетенции являются руководством для подготовки конкурентоспособных, высококвалифицированных специалистов/рабочих и участия их в конкурсах профессионального мастерства.</w:t>
      </w:r>
    </w:p>
    <w:p w:rsidR="00000000" w:rsidDel="00000000" w:rsidP="00000000" w:rsidRDefault="00000000" w:rsidRPr="00000000" w14:paraId="00000056">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000000" w:rsidDel="00000000" w:rsidP="00000000" w:rsidRDefault="00000000" w:rsidRPr="00000000" w14:paraId="00000057">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000000" w:rsidDel="00000000" w:rsidP="00000000" w:rsidRDefault="00000000" w:rsidRPr="00000000" w14:paraId="00000058">
      <w:pPr>
        <w:spacing w:after="0" w:line="276"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709"/>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et92p0" w:id="30"/>
      <w:bookmarkEnd w:id="3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ПЕРЕЧЕНЬ ПРОФЕССИОНАЛЬНЫХ ЗАДАЧ СПЕЦИАЛИСТА ПО КОМПЕТЕНЦИИ «КРОВЕЛЬНЫЕ РАБОТЫ ПО МЕТАЛЛУ»</w:t>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after="0" w:line="276" w:lineRule="auto"/>
        <w:jc w:val="right"/>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Таблица №1</w:t>
      </w:r>
    </w:p>
    <w:p w:rsidR="00000000" w:rsidDel="00000000" w:rsidP="00000000" w:rsidRDefault="00000000" w:rsidRPr="00000000" w14:paraId="0000005C">
      <w:pPr>
        <w:spacing w:after="0" w:line="240" w:lineRule="auto"/>
        <w:jc w:val="right"/>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D">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Перечень профессиональных задач специалиста</w:t>
      </w:r>
    </w:p>
    <w:p w:rsidR="00000000" w:rsidDel="00000000" w:rsidP="00000000" w:rsidRDefault="00000000" w:rsidRPr="00000000" w14:paraId="0000005E">
      <w:pPr>
        <w:spacing w:after="0" w:line="240" w:lineRule="auto"/>
        <w:jc w:val="center"/>
        <w:rPr>
          <w:rFonts w:ascii="Times New Roman" w:cs="Times New Roman" w:eastAsia="Times New Roman" w:hAnsi="Times New Roman"/>
          <w:i w:val="1"/>
          <w:sz w:val="20"/>
          <w:szCs w:val="20"/>
        </w:rPr>
      </w:pPr>
      <w:r w:rsidDel="00000000" w:rsidR="00000000" w:rsidRPr="00000000">
        <w:rPr>
          <w:rtl w:val="0"/>
        </w:rPr>
      </w:r>
    </w:p>
    <w:tbl>
      <w:tblPr>
        <w:tblStyle w:val="Table1"/>
        <w:tblW w:w="96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7582"/>
        <w:gridCol w:w="1412"/>
        <w:tblGridChange w:id="0">
          <w:tblGrid>
            <w:gridCol w:w="635"/>
            <w:gridCol w:w="7582"/>
            <w:gridCol w:w="1412"/>
          </w:tblGrid>
        </w:tblGridChange>
      </w:tblGrid>
      <w:tr>
        <w:trPr>
          <w:cantSplit w:val="0"/>
          <w:tblHeader w:val="0"/>
        </w:trPr>
        <w:tc>
          <w:tcPr>
            <w:shd w:fill="92d050" w:val="clear"/>
            <w:vAlign w:val="center"/>
          </w:tcPr>
          <w:p w:rsidR="00000000" w:rsidDel="00000000" w:rsidP="00000000" w:rsidRDefault="00000000" w:rsidRPr="00000000" w14:paraId="0000005F">
            <w:pPr>
              <w:jc w:val="center"/>
              <w:rPr>
                <w:rFonts w:ascii="Times New Roman" w:cs="Times New Roman" w:eastAsia="Times New Roman" w:hAnsi="Times New Roman"/>
                <w:b w:val="1"/>
                <w:color w:val="ffffff"/>
                <w:sz w:val="28"/>
                <w:szCs w:val="28"/>
              </w:rPr>
            </w:pPr>
            <w:r w:rsidDel="00000000" w:rsidR="00000000" w:rsidRPr="00000000">
              <w:rPr>
                <w:rFonts w:ascii="Times New Roman" w:cs="Times New Roman" w:eastAsia="Times New Roman" w:hAnsi="Times New Roman"/>
                <w:b w:val="1"/>
                <w:color w:val="ffffff"/>
                <w:sz w:val="28"/>
                <w:szCs w:val="28"/>
                <w:rtl w:val="0"/>
              </w:rPr>
              <w:t xml:space="preserve">№ п/п</w:t>
            </w:r>
          </w:p>
        </w:tc>
        <w:tc>
          <w:tcPr>
            <w:shd w:fill="92d050" w:val="clear"/>
            <w:vAlign w:val="center"/>
          </w:tcPr>
          <w:p w:rsidR="00000000" w:rsidDel="00000000" w:rsidP="00000000" w:rsidRDefault="00000000" w:rsidRPr="00000000" w14:paraId="00000060">
            <w:pPr>
              <w:jc w:val="both"/>
              <w:rPr>
                <w:rFonts w:ascii="Times New Roman" w:cs="Times New Roman" w:eastAsia="Times New Roman" w:hAnsi="Times New Roman"/>
                <w:b w:val="1"/>
                <w:color w:val="ffffff"/>
                <w:sz w:val="24"/>
                <w:szCs w:val="24"/>
                <w:highlight w:val="green"/>
              </w:rPr>
            </w:pPr>
            <w:r w:rsidDel="00000000" w:rsidR="00000000" w:rsidRPr="00000000">
              <w:rPr>
                <w:rFonts w:ascii="Times New Roman" w:cs="Times New Roman" w:eastAsia="Times New Roman" w:hAnsi="Times New Roman"/>
                <w:b w:val="1"/>
                <w:color w:val="ffffff"/>
                <w:sz w:val="24"/>
                <w:szCs w:val="24"/>
                <w:rtl w:val="0"/>
              </w:rPr>
              <w:t xml:space="preserve">Раздел</w:t>
            </w:r>
            <w:r w:rsidDel="00000000" w:rsidR="00000000" w:rsidRPr="00000000">
              <w:rPr>
                <w:rtl w:val="0"/>
              </w:rPr>
            </w:r>
          </w:p>
        </w:tc>
        <w:tc>
          <w:tcPr>
            <w:shd w:fill="92d050" w:val="clear"/>
            <w:vAlign w:val="center"/>
          </w:tcPr>
          <w:p w:rsidR="00000000" w:rsidDel="00000000" w:rsidP="00000000" w:rsidRDefault="00000000" w:rsidRPr="00000000" w14:paraId="00000061">
            <w:pPr>
              <w:jc w:val="both"/>
              <w:rPr>
                <w:rFonts w:ascii="Times New Roman" w:cs="Times New Roman" w:eastAsia="Times New Roman" w:hAnsi="Times New Roman"/>
                <w:b w:val="1"/>
                <w:color w:val="ffffff"/>
                <w:sz w:val="24"/>
                <w:szCs w:val="24"/>
              </w:rPr>
            </w:pPr>
            <w:r w:rsidDel="00000000" w:rsidR="00000000" w:rsidRPr="00000000">
              <w:rPr>
                <w:rFonts w:ascii="Times New Roman" w:cs="Times New Roman" w:eastAsia="Times New Roman" w:hAnsi="Times New Roman"/>
                <w:b w:val="1"/>
                <w:color w:val="ffffff"/>
                <w:sz w:val="24"/>
                <w:szCs w:val="24"/>
                <w:rtl w:val="0"/>
              </w:rPr>
              <w:t xml:space="preserve">Важность в %</w:t>
            </w:r>
          </w:p>
        </w:tc>
      </w:tr>
      <w:tr>
        <w:trPr>
          <w:cantSplit w:val="0"/>
          <w:tblHeader w:val="0"/>
        </w:trPr>
        <w:tc>
          <w:tcPr>
            <w:vMerge w:val="restart"/>
            <w:shd w:fill="bfbfbf" w:val="clear"/>
            <w:vAlign w:val="center"/>
          </w:tcPr>
          <w:p w:rsidR="00000000" w:rsidDel="00000000" w:rsidP="00000000" w:rsidRDefault="00000000" w:rsidRPr="00000000" w14:paraId="0000006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vAlign w:val="center"/>
          </w:tcPr>
          <w:p w:rsidR="00000000" w:rsidDel="00000000" w:rsidP="00000000" w:rsidRDefault="00000000" w:rsidRPr="00000000" w14:paraId="00000063">
            <w:pPr>
              <w:spacing w:after="0" w:line="276" w:lineRule="auto"/>
              <w:ind w:right="7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Организация работы и самоорганизация</w:t>
            </w:r>
            <w:r w:rsidDel="00000000" w:rsidR="00000000" w:rsidRPr="00000000">
              <w:rPr>
                <w:rtl w:val="0"/>
              </w:rPr>
            </w:r>
          </w:p>
        </w:tc>
        <w:tc>
          <w:tcPr>
            <w:shd w:fill="auto" w:val="clear"/>
            <w:vAlign w:val="center"/>
          </w:tcPr>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sz w:val="24"/>
                <w:szCs w:val="24"/>
                <w:rtl w:val="0"/>
              </w:rPr>
              <w:t xml:space="preserve">15</w:t>
            </w:r>
            <w:r w:rsidDel="00000000" w:rsidR="00000000" w:rsidRPr="00000000">
              <w:rPr>
                <w:rtl w:val="0"/>
              </w:rPr>
            </w:r>
          </w:p>
        </w:tc>
      </w:tr>
      <w:tr>
        <w:trPr>
          <w:cantSplit w:val="0"/>
          <w:tblHeader w:val="0"/>
        </w:trPr>
        <w:tc>
          <w:tcPr>
            <w:vMerge w:val="continue"/>
            <w:shd w:fill="bfbfbf" w:val="cle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Специалист должен знать и понимать:</w:t>
            </w:r>
          </w:p>
          <w:p w:rsidR="00000000" w:rsidDel="00000000" w:rsidP="00000000" w:rsidRDefault="00000000" w:rsidRPr="00000000" w14:paraId="00000067">
            <w:pPr>
              <w:numPr>
                <w:ilvl w:val="0"/>
                <w:numId w:val="6"/>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строительные термины и определения в соответствии со специализацией;</w:t>
            </w:r>
          </w:p>
          <w:p w:rsidR="00000000" w:rsidDel="00000000" w:rsidP="00000000" w:rsidRDefault="00000000" w:rsidRPr="00000000" w14:paraId="00000068">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правила безопасности при работе на крыше; </w:t>
            </w:r>
          </w:p>
          <w:p w:rsidR="00000000" w:rsidDel="00000000" w:rsidP="00000000" w:rsidRDefault="00000000" w:rsidRPr="00000000" w14:paraId="00000069">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требования охраны труда к рабочему месту кровельщика, месту производства работ на высоте;</w:t>
            </w:r>
          </w:p>
          <w:p w:rsidR="00000000" w:rsidDel="00000000" w:rsidP="00000000" w:rsidRDefault="00000000" w:rsidRPr="00000000" w14:paraId="0000006A">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правила по охране труда при работе с кровельными металлами в соответствии со специализацией;</w:t>
            </w:r>
          </w:p>
          <w:p w:rsidR="00000000" w:rsidDel="00000000" w:rsidP="00000000" w:rsidRDefault="00000000" w:rsidRPr="00000000" w14:paraId="0000006B">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требования к средствам индивидуальной защиты и спецодежде кровельщика;</w:t>
            </w:r>
          </w:p>
          <w:p w:rsidR="00000000" w:rsidDel="00000000" w:rsidP="00000000" w:rsidRDefault="00000000" w:rsidRPr="00000000" w14:paraId="0000006C">
            <w:pPr>
              <w:spacing w:after="0" w:line="276" w:lineRule="auto"/>
              <w:ind w:left="566" w:right="5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последовательность подачи материалов с места хранения к месту монтажа в соответствии с технологическим процессом;</w:t>
            </w:r>
            <w:r w:rsidDel="00000000" w:rsidR="00000000" w:rsidRPr="00000000">
              <w:rPr>
                <w:rtl w:val="0"/>
              </w:rPr>
            </w:r>
          </w:p>
          <w:p w:rsidR="00000000" w:rsidDel="00000000" w:rsidP="00000000" w:rsidRDefault="00000000" w:rsidRPr="00000000" w14:paraId="0000006D">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принципы безопасной работы с инструментом и оборудованием;</w:t>
            </w:r>
          </w:p>
          <w:p w:rsidR="00000000" w:rsidDel="00000000" w:rsidP="00000000" w:rsidRDefault="00000000" w:rsidRPr="00000000" w14:paraId="0000006E">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технику оказания первой помощи/принятия чрезвычайных мер и сообщения об аварии/пожаре/катастрофе;</w:t>
            </w:r>
          </w:p>
          <w:p w:rsidR="00000000" w:rsidDel="00000000" w:rsidP="00000000" w:rsidRDefault="00000000" w:rsidRPr="00000000" w14:paraId="0000006F">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важность безопасной утилизации и переработки отходов</w:t>
            </w:r>
          </w:p>
          <w:p w:rsidR="00000000" w:rsidDel="00000000" w:rsidP="00000000" w:rsidRDefault="00000000" w:rsidRPr="00000000" w14:paraId="00000070">
            <w:pPr>
              <w:spacing w:after="0" w:line="276" w:lineRule="auto"/>
              <w:ind w:left="566" w:right="5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 значение планирования своей деятельности, точности проверки и внимания к деталям во всех аспектах </w:t>
            </w:r>
            <w:r w:rsidDel="00000000" w:rsidR="00000000" w:rsidRPr="00000000">
              <w:rPr>
                <w:rtl w:val="0"/>
              </w:rPr>
            </w:r>
          </w:p>
        </w:tc>
        <w:tc>
          <w:tcPr>
            <w:shd w:fill="auto" w:val="clear"/>
            <w:vAlign w:val="center"/>
          </w:tcPr>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shd w:fill="bfbfbf" w:val="cle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Специалист должен уметь:</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проверять наличие необходимых инструментов, работоспособности и исправности оборудования;</w:t>
            </w:r>
          </w:p>
          <w:p w:rsidR="00000000" w:rsidDel="00000000" w:rsidP="00000000" w:rsidRDefault="00000000" w:rsidRPr="00000000" w14:paraId="00000075">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доставлять элементы материалов, крепежа, полуфабрикатов с места хранения в зону монтажа в соответствии со своей специализацией;</w:t>
            </w:r>
          </w:p>
          <w:p w:rsidR="00000000" w:rsidDel="00000000" w:rsidP="00000000" w:rsidRDefault="00000000" w:rsidRPr="00000000" w14:paraId="00000076">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временное закрепление подаваемых материалов на кровле до начала их монтажа в соответствии со специализацией;</w:t>
            </w:r>
          </w:p>
          <w:p w:rsidR="00000000" w:rsidDel="00000000" w:rsidP="00000000" w:rsidRDefault="00000000" w:rsidRPr="00000000" w14:paraId="00000077">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раскраивать материалы в соответствии со специализацией;</w:t>
            </w:r>
          </w:p>
          <w:p w:rsidR="00000000" w:rsidDel="00000000" w:rsidP="00000000" w:rsidRDefault="00000000" w:rsidRPr="00000000" w14:paraId="00000078">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соблюдать нормы и правила охраны труда в процессе выполнения кровельных работ;</w:t>
            </w:r>
          </w:p>
          <w:p w:rsidR="00000000" w:rsidDel="00000000" w:rsidP="00000000" w:rsidRDefault="00000000" w:rsidRPr="00000000" w14:paraId="00000079">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обеспечивать безопасные условия рабочей среды, в том числе при работе на высоте;</w:t>
            </w:r>
          </w:p>
          <w:p w:rsidR="00000000" w:rsidDel="00000000" w:rsidP="00000000" w:rsidRDefault="00000000" w:rsidRPr="00000000" w14:paraId="0000007A">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подбирать, использовать, очищать обслуживать и хранить все ручные и приводные инструменты, а также оборудование, соблюдая меры предосторожности</w:t>
            </w:r>
          </w:p>
          <w:p w:rsidR="00000000" w:rsidDel="00000000" w:rsidP="00000000" w:rsidRDefault="00000000" w:rsidRPr="00000000" w14:paraId="0000007B">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подбирать и использовать подходящие индивидуальные средства защиты, включая спецобувь, защитные перчатки, беруши и очки;</w:t>
            </w:r>
          </w:p>
          <w:p w:rsidR="00000000" w:rsidDel="00000000" w:rsidP="00000000" w:rsidRDefault="00000000" w:rsidRPr="00000000" w14:paraId="0000007C">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использовать и хранить все материалы безопасно;</w:t>
            </w:r>
          </w:p>
          <w:p w:rsidR="00000000" w:rsidDel="00000000" w:rsidP="00000000" w:rsidRDefault="00000000" w:rsidRPr="00000000" w14:paraId="0000007D">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точно проводить обмеры, избегая отходов;</w:t>
            </w:r>
          </w:p>
          <w:p w:rsidR="00000000" w:rsidDel="00000000" w:rsidP="00000000" w:rsidRDefault="00000000" w:rsidRPr="00000000" w14:paraId="0000007E">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оставить законченную металлическую крышу и рабочую зону чистой, аккуратной</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8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081">
            <w:pPr>
              <w:spacing w:after="0" w:line="276" w:lineRule="auto"/>
              <w:ind w:right="71"/>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highlight w:val="white"/>
                <w:rtl w:val="0"/>
              </w:rPr>
              <w:t xml:space="preserve">Изготовление заготовок и соответствие чертежу</w:t>
            </w:r>
            <w:r w:rsidDel="00000000" w:rsidR="00000000" w:rsidRPr="00000000">
              <w:rPr>
                <w:rFonts w:ascii="Times New Roman" w:cs="Times New Roman" w:eastAsia="Times New Roman" w:hAnsi="Times New Roman"/>
                <w:b w:val="1"/>
                <w:color w:val="ff0000"/>
                <w:sz w:val="24"/>
                <w:szCs w:val="24"/>
                <w:highlight w:val="white"/>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082">
            <w:pPr>
              <w:jc w:val="both"/>
              <w:rPr>
                <w:rFonts w:ascii="Times New Roman" w:cs="Times New Roman" w:eastAsia="Times New Roman" w:hAnsi="Times New Roman"/>
                <w:sz w:val="24"/>
                <w:szCs w:val="24"/>
              </w:rPr>
            </w:pPr>
            <w:r w:rsidDel="00000000" w:rsidR="00000000" w:rsidRPr="00000000">
              <w:rPr>
                <w:sz w:val="24"/>
                <w:szCs w:val="24"/>
                <w:rtl w:val="0"/>
              </w:rPr>
              <w:t xml:space="preserve">19</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84">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p>
          <w:p w:rsidR="00000000" w:rsidDel="00000000" w:rsidP="00000000" w:rsidRDefault="00000000" w:rsidRPr="00000000" w14:paraId="00000085">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основные виды, свойства и назначение кровельных металлов;</w:t>
            </w:r>
          </w:p>
          <w:p w:rsidR="00000000" w:rsidDel="00000000" w:rsidP="00000000" w:rsidRDefault="00000000" w:rsidRPr="00000000" w14:paraId="00000086">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основы геометрии, черчения, технические измерения;</w:t>
            </w:r>
          </w:p>
          <w:p w:rsidR="00000000" w:rsidDel="00000000" w:rsidP="00000000" w:rsidRDefault="00000000" w:rsidRPr="00000000" w14:paraId="00000087">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технику работы с гибочным станком, ручным инструментом, фальцепрокаточными и фальцезакаточными машинами;</w:t>
            </w:r>
          </w:p>
          <w:p w:rsidR="00000000" w:rsidDel="00000000" w:rsidP="00000000" w:rsidRDefault="00000000" w:rsidRPr="00000000" w14:paraId="00000088">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устройство и правила эксплуатации применяемого оборудования;</w:t>
            </w:r>
          </w:p>
          <w:p w:rsidR="00000000" w:rsidDel="00000000" w:rsidP="00000000" w:rsidRDefault="00000000" w:rsidRPr="00000000" w14:paraId="00000089">
            <w:pPr>
              <w:numPr>
                <w:ilvl w:val="0"/>
                <w:numId w:val="2"/>
              </w:numPr>
              <w:spacing w:after="0" w:line="276"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детали и элементы кровель;</w:t>
            </w:r>
            <w:r w:rsidDel="00000000" w:rsidR="00000000" w:rsidRPr="00000000">
              <w:rPr>
                <w:rtl w:val="0"/>
              </w:rPr>
            </w:r>
          </w:p>
          <w:p w:rsidR="00000000" w:rsidDel="00000000" w:rsidP="00000000" w:rsidRDefault="00000000" w:rsidRPr="00000000" w14:paraId="0000008A">
            <w:pPr>
              <w:numPr>
                <w:ilvl w:val="0"/>
                <w:numId w:val="2"/>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суть информации, которая должна быть включена в чертежи </w:t>
            </w:r>
          </w:p>
          <w:p w:rsidR="00000000" w:rsidDel="00000000" w:rsidP="00000000" w:rsidRDefault="00000000" w:rsidRPr="00000000" w14:paraId="0000008B">
            <w:pPr>
              <w:numPr>
                <w:ilvl w:val="0"/>
                <w:numId w:val="2"/>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расчёта: количества, длины, площади, учета расхода материала, в зависимости от особенностей методов и способов монтажа кровли и её уклона</w:t>
            </w:r>
          </w:p>
        </w:tc>
        <w:tc>
          <w:tcPr>
            <w:shd w:fill="auto" w:val="clear"/>
            <w:vAlign w:val="center"/>
          </w:tcPr>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8E">
            <w:pPr>
              <w:spacing w:after="0" w:line="276" w:lineRule="auto"/>
              <w:ind w:left="283" w:right="71"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8F">
            <w:pPr>
              <w:numPr>
                <w:ilvl w:val="0"/>
                <w:numId w:val="7"/>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работать с гибочным станком, ручным инструментом, фальцепрокаточными и фальцезакаточными машинами;</w:t>
            </w:r>
          </w:p>
          <w:p w:rsidR="00000000" w:rsidDel="00000000" w:rsidP="00000000" w:rsidRDefault="00000000" w:rsidRPr="00000000" w14:paraId="00000090">
            <w:pPr>
              <w:numPr>
                <w:ilvl w:val="0"/>
                <w:numId w:val="7"/>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производить разметку деталей по шаблонам, их нарезку и изготовление ;</w:t>
            </w:r>
          </w:p>
          <w:p w:rsidR="00000000" w:rsidDel="00000000" w:rsidP="00000000" w:rsidRDefault="00000000" w:rsidRPr="00000000" w14:paraId="00000091">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материалы для шаблонов, в том числе: листовой цинк, алюминий и картон</w:t>
            </w:r>
          </w:p>
          <w:p w:rsidR="00000000" w:rsidDel="00000000" w:rsidP="00000000" w:rsidRDefault="00000000" w:rsidRPr="00000000" w14:paraId="00000092">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сложные шаблоны и формы</w:t>
            </w:r>
          </w:p>
          <w:p w:rsidR="00000000" w:rsidDel="00000000" w:rsidP="00000000" w:rsidRDefault="00000000" w:rsidRPr="00000000" w14:paraId="00000093">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информационные / идентификационные знаки к шаблонам и формам</w:t>
            </w:r>
          </w:p>
          <w:p w:rsidR="00000000" w:rsidDel="00000000" w:rsidP="00000000" w:rsidRDefault="00000000" w:rsidRPr="00000000" w14:paraId="00000094">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изготавливать полноразмерный шаблон или форму, используя стандартные чертежи</w:t>
            </w:r>
          </w:p>
          <w:p w:rsidR="00000000" w:rsidDel="00000000" w:rsidP="00000000" w:rsidRDefault="00000000" w:rsidRPr="00000000" w14:paraId="00000095">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сложную геометрию и тригонометрию для подготовки шаблонов из различных материалов</w:t>
            </w:r>
          </w:p>
          <w:p w:rsidR="00000000" w:rsidDel="00000000" w:rsidP="00000000" w:rsidRDefault="00000000" w:rsidRPr="00000000" w14:paraId="00000096">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шаблоны из листа цинка</w:t>
            </w:r>
          </w:p>
          <w:p w:rsidR="00000000" w:rsidDel="00000000" w:rsidP="00000000" w:rsidRDefault="00000000" w:rsidRPr="00000000" w14:paraId="00000097">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производить точные, сложные чертежи до переноса их на материалы шаблонов с точностью до 3 мм от истинных</w:t>
            </w:r>
          </w:p>
          <w:p w:rsidR="00000000" w:rsidDel="00000000" w:rsidP="00000000" w:rsidRDefault="00000000" w:rsidRPr="00000000" w14:paraId="00000098">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изготавливать лекала с точностью до 1 мм от истинных размеров</w:t>
            </w:r>
          </w:p>
          <w:p w:rsidR="00000000" w:rsidDel="00000000" w:rsidP="00000000" w:rsidRDefault="00000000" w:rsidRPr="00000000" w14:paraId="00000099">
            <w:pPr>
              <w:numPr>
                <w:ilvl w:val="0"/>
                <w:numId w:val="7"/>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аккуратно вырезать шаблоны и обратные шаблоны в цинке или алюминии с точностью до 3 мм от истинных размеров</w:t>
            </w:r>
          </w:p>
          <w:p w:rsidR="00000000" w:rsidDel="00000000" w:rsidP="00000000" w:rsidRDefault="00000000" w:rsidRPr="00000000" w14:paraId="0000009A">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точно пояснять все виды, высотные отметки, разрезы и виды в увеличенном масштабе</w:t>
            </w:r>
          </w:p>
          <w:p w:rsidR="00000000" w:rsidDel="00000000" w:rsidP="00000000" w:rsidRDefault="00000000" w:rsidRPr="00000000" w14:paraId="0000009B">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базовые размеры и все углы</w:t>
            </w:r>
          </w:p>
          <w:p w:rsidR="00000000" w:rsidDel="00000000" w:rsidP="00000000" w:rsidRDefault="00000000" w:rsidRPr="00000000" w14:paraId="0000009C">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особо сложную работу</w:t>
            </w:r>
          </w:p>
          <w:p w:rsidR="00000000" w:rsidDel="00000000" w:rsidP="00000000" w:rsidRDefault="00000000" w:rsidRPr="00000000" w14:paraId="0000009D">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распознавать все характерные особенности объекта, например такие, как предметы декоративно-прикладного искусства</w:t>
            </w:r>
          </w:p>
          <w:p w:rsidR="00000000" w:rsidDel="00000000" w:rsidP="00000000" w:rsidRDefault="00000000" w:rsidRPr="00000000" w14:paraId="0000009E">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устанавливать особенности, которые потребуют специального оборудования или шаблонов и обеспечить их наличие или создание</w:t>
            </w:r>
          </w:p>
          <w:p w:rsidR="00000000" w:rsidDel="00000000" w:rsidP="00000000" w:rsidRDefault="00000000" w:rsidRPr="00000000" w14:paraId="0000009F">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ошибки чертежа или элементы, требующие уточнения</w:t>
            </w:r>
          </w:p>
          <w:p w:rsidR="00000000" w:rsidDel="00000000" w:rsidP="00000000" w:rsidRDefault="00000000" w:rsidRPr="00000000" w14:paraId="000000A0">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чертить основные виды, с указанием высотных отметок, планы и полноразмерные сечения</w:t>
            </w:r>
          </w:p>
          <w:p w:rsidR="00000000" w:rsidDel="00000000" w:rsidP="00000000" w:rsidRDefault="00000000" w:rsidRPr="00000000" w14:paraId="000000A1">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и проверять количество материалов, необходимых для изготовления уникальных изделий</w:t>
            </w:r>
          </w:p>
          <w:p w:rsidR="00000000" w:rsidDel="00000000" w:rsidP="00000000" w:rsidRDefault="00000000" w:rsidRPr="00000000" w14:paraId="000000A2">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и проверять количество и типы требуемых инструментов и оборудования</w:t>
            </w:r>
          </w:p>
          <w:p w:rsidR="00000000" w:rsidDel="00000000" w:rsidP="00000000" w:rsidRDefault="00000000" w:rsidRPr="00000000" w14:paraId="000000A3">
            <w:pPr>
              <w:spacing w:after="0" w:line="276" w:lineRule="auto"/>
              <w:ind w:left="720" w:firstLine="0"/>
              <w:jc w:val="both"/>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A4">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A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auto" w:val="clear"/>
            <w:vAlign w:val="center"/>
          </w:tcPr>
          <w:p w:rsidR="00000000" w:rsidDel="00000000" w:rsidP="00000000" w:rsidRDefault="00000000" w:rsidRPr="00000000" w14:paraId="000000A6">
            <w:pPr>
              <w:spacing w:after="0" w:line="276" w:lineRule="auto"/>
              <w:ind w:right="71"/>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Процессы резки и придания формы</w:t>
            </w:r>
          </w:p>
        </w:tc>
        <w:tc>
          <w:tcPr>
            <w:shd w:fill="auto" w:val="clear"/>
            <w:vAlign w:val="center"/>
          </w:tcPr>
          <w:p w:rsidR="00000000" w:rsidDel="00000000" w:rsidP="00000000" w:rsidRDefault="00000000" w:rsidRPr="00000000" w14:paraId="000000A7">
            <w:pPr>
              <w:jc w:val="both"/>
              <w:rPr>
                <w:rFonts w:ascii="Times New Roman" w:cs="Times New Roman" w:eastAsia="Times New Roman" w:hAnsi="Times New Roman"/>
                <w:sz w:val="24"/>
                <w:szCs w:val="24"/>
              </w:rPr>
            </w:pPr>
            <w:r w:rsidDel="00000000" w:rsidR="00000000" w:rsidRPr="00000000">
              <w:rPr>
                <w:sz w:val="24"/>
                <w:szCs w:val="24"/>
                <w:rtl w:val="0"/>
              </w:rPr>
              <w:t xml:space="preserve">22</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A9">
            <w:pPr>
              <w:spacing w:after="0" w:line="276" w:lineRule="auto"/>
              <w:ind w:right="7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r w:rsidDel="00000000" w:rsidR="00000000" w:rsidRPr="00000000">
              <w:rPr>
                <w:rtl w:val="0"/>
              </w:rPr>
            </w:r>
          </w:p>
          <w:p w:rsidR="00000000" w:rsidDel="00000000" w:rsidP="00000000" w:rsidRDefault="00000000" w:rsidRPr="00000000" w14:paraId="000000AA">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требуемые типы и стандарты обрешётки для запланированных кровель</w:t>
            </w:r>
          </w:p>
          <w:p w:rsidR="00000000" w:rsidDel="00000000" w:rsidP="00000000" w:rsidRDefault="00000000" w:rsidRPr="00000000" w14:paraId="000000AB">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резки ручными ножницами</w:t>
            </w:r>
          </w:p>
          <w:p w:rsidR="00000000" w:rsidDel="00000000" w:rsidP="00000000" w:rsidRDefault="00000000" w:rsidRPr="00000000" w14:paraId="000000AC">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резки отрезными приспособлениями</w:t>
            </w:r>
          </w:p>
          <w:p w:rsidR="00000000" w:rsidDel="00000000" w:rsidP="00000000" w:rsidRDefault="00000000" w:rsidRPr="00000000" w14:paraId="000000AD">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требования и варианты установки или изготовления вентиляционных систем</w:t>
            </w:r>
          </w:p>
          <w:p w:rsidR="00000000" w:rsidDel="00000000" w:rsidP="00000000" w:rsidRDefault="00000000" w:rsidRPr="00000000" w14:paraId="000000AE">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и способы формовки деталей: гибка, криволинейная гибка, развальцовка, обжим, растяжение/сжатие края</w:t>
            </w:r>
          </w:p>
          <w:p w:rsidR="00000000" w:rsidDel="00000000" w:rsidP="00000000" w:rsidRDefault="00000000" w:rsidRPr="00000000" w14:paraId="000000AF">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 способов формовки к: металлическим кровлям, водосточным желобам, разжелобкам, водосточным трубам</w:t>
            </w:r>
          </w:p>
          <w:p w:rsidR="00000000" w:rsidDel="00000000" w:rsidP="00000000" w:rsidRDefault="00000000" w:rsidRPr="00000000" w14:paraId="000000B0">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Требования для изготовления картин для крыш с большим уклоном включая: подкладные планки, продольные картины, картины подшивки карниза, картины конька, картины рёбер, картины фронтона, элементы покрытия дымоходов и вентиляционных каналов</w:t>
            </w:r>
          </w:p>
          <w:p w:rsidR="00000000" w:rsidDel="00000000" w:rsidP="00000000" w:rsidRDefault="00000000" w:rsidRPr="00000000" w14:paraId="000000B1">
            <w:pPr>
              <w:numPr>
                <w:ilvl w:val="0"/>
                <w:numId w:val="4"/>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Облицовка фасада, включая: элементы соединения и планки, элементы декоративно-прикладного искусства</w:t>
            </w:r>
          </w:p>
        </w:tc>
        <w:tc>
          <w:tcPr>
            <w:shd w:fill="auto" w:val="clear"/>
            <w:vAlign w:val="center"/>
          </w:tcPr>
          <w:p w:rsidR="00000000" w:rsidDel="00000000" w:rsidP="00000000" w:rsidRDefault="00000000" w:rsidRPr="00000000" w14:paraId="000000B2">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4">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B5">
            <w:pPr>
              <w:numPr>
                <w:ilvl w:val="0"/>
                <w:numId w:val="5"/>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устанавливать или изготавливать вентиляционные системы</w:t>
            </w:r>
          </w:p>
          <w:p w:rsidR="00000000" w:rsidDel="00000000" w:rsidP="00000000" w:rsidRDefault="00000000" w:rsidRPr="00000000" w14:paraId="000000B6">
            <w:pPr>
              <w:numPr>
                <w:ilvl w:val="0"/>
                <w:numId w:val="5"/>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и применять подходящий способ формовки металла и вручную выполнять: гибку, криволинейная гибку, развальцовку, обжим, растяжение/сжатие края</w:t>
            </w:r>
          </w:p>
          <w:p w:rsidR="00000000" w:rsidDel="00000000" w:rsidP="00000000" w:rsidRDefault="00000000" w:rsidRPr="00000000" w14:paraId="000000B7">
            <w:pPr>
              <w:numPr>
                <w:ilvl w:val="0"/>
                <w:numId w:val="5"/>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способы формовки к: металлическим кровлям, водосточным желобам, разжелобкам, водосточным трубам</w:t>
            </w:r>
          </w:p>
          <w:p w:rsidR="00000000" w:rsidDel="00000000" w:rsidP="00000000" w:rsidRDefault="00000000" w:rsidRPr="00000000" w14:paraId="000000B8">
            <w:pPr>
              <w:numPr>
                <w:ilvl w:val="0"/>
                <w:numId w:val="5"/>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изготавливать детали для крыш с большим уклоном, включая: подкладные планки, продольные картины, картины подшивки карниза, картины конька, картины рёбер, картины фронтона, элементы покрытия дымоходов и вентиляционных каналов </w:t>
            </w:r>
          </w:p>
          <w:p w:rsidR="00000000" w:rsidDel="00000000" w:rsidP="00000000" w:rsidRDefault="00000000" w:rsidRPr="00000000" w14:paraId="000000B9">
            <w:pPr>
              <w:numPr>
                <w:ilvl w:val="0"/>
                <w:numId w:val="5"/>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Облицовка фасада, включая: элементы соединения и планки, элементы декоративно-прикладного искусства</w:t>
            </w:r>
          </w:p>
        </w:tc>
        <w:tc>
          <w:tcPr>
            <w:shd w:fill="auto" w:val="clear"/>
            <w:vAlign w:val="center"/>
          </w:tcPr>
          <w:p w:rsidR="00000000" w:rsidDel="00000000" w:rsidP="00000000" w:rsidRDefault="00000000" w:rsidRPr="00000000" w14:paraId="000000BA">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B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vAlign w:val="center"/>
          </w:tcPr>
          <w:p w:rsidR="00000000" w:rsidDel="00000000" w:rsidP="00000000" w:rsidRDefault="00000000" w:rsidRPr="00000000" w14:paraId="000000BC">
            <w:pPr>
              <w:spacing w:after="0" w:line="276" w:lineRule="auto"/>
              <w:ind w:right="71"/>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Процессы соединения и обеспечение надежности и закрепления </w:t>
            </w:r>
          </w:p>
        </w:tc>
        <w:tc>
          <w:tcPr>
            <w:shd w:fill="auto" w:val="clear"/>
            <w:vAlign w:val="center"/>
          </w:tcPr>
          <w:p w:rsidR="00000000" w:rsidDel="00000000" w:rsidP="00000000" w:rsidRDefault="00000000" w:rsidRPr="00000000" w14:paraId="000000BD">
            <w:pPr>
              <w:jc w:val="both"/>
              <w:rPr>
                <w:rFonts w:ascii="Times New Roman" w:cs="Times New Roman" w:eastAsia="Times New Roman" w:hAnsi="Times New Roman"/>
                <w:sz w:val="24"/>
                <w:szCs w:val="24"/>
              </w:rPr>
            </w:pPr>
            <w:r w:rsidDel="00000000" w:rsidR="00000000" w:rsidRPr="00000000">
              <w:rPr>
                <w:sz w:val="24"/>
                <w:szCs w:val="24"/>
                <w:rtl w:val="0"/>
              </w:rPr>
              <w:t xml:space="preserve">29</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F">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p>
          <w:p w:rsidR="00000000" w:rsidDel="00000000" w:rsidP="00000000" w:rsidRDefault="00000000" w:rsidRPr="00000000" w14:paraId="000000C0">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и применимость процессов соединения и закрепления посредством: сварки, гвоздей, пайки, заклёпок, фальцовки, клеев, других специальных крепёжных элементов и способов</w:t>
            </w:r>
          </w:p>
          <w:p w:rsidR="00000000" w:rsidDel="00000000" w:rsidP="00000000" w:rsidRDefault="00000000" w:rsidRPr="00000000" w14:paraId="000000C1">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 качества соединения и закрепления в соответствии с требованиями стандартов</w:t>
            </w:r>
          </w:p>
          <w:p w:rsidR="00000000" w:rsidDel="00000000" w:rsidP="00000000" w:rsidRDefault="00000000" w:rsidRPr="00000000" w14:paraId="000000C2">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 качества вентиляции</w:t>
            </w:r>
          </w:p>
          <w:p w:rsidR="00000000" w:rsidDel="00000000" w:rsidP="00000000" w:rsidRDefault="00000000" w:rsidRPr="00000000" w14:paraId="000000C3">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Специфичные соединения и способы закрепления для нестандартных элементов кровли, приспособлений</w:t>
            </w:r>
          </w:p>
          <w:p w:rsidR="00000000" w:rsidDel="00000000" w:rsidP="00000000" w:rsidRDefault="00000000" w:rsidRPr="00000000" w14:paraId="000000C4">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исключения возможности проникновения в подкровельное пространство биологических объектов и воздействия на него погодных факторов</w:t>
            </w:r>
          </w:p>
          <w:p w:rsidR="00000000" w:rsidDel="00000000" w:rsidP="00000000" w:rsidRDefault="00000000" w:rsidRPr="00000000" w14:paraId="000000C5">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исключающие нарушение целостности кровельного покрытия вследствие температурных деформаций </w:t>
            </w:r>
          </w:p>
          <w:p w:rsidR="00000000" w:rsidDel="00000000" w:rsidP="00000000" w:rsidRDefault="00000000" w:rsidRPr="00000000" w14:paraId="000000C6">
            <w:pPr>
              <w:numPr>
                <w:ilvl w:val="0"/>
                <w:numId w:val="11"/>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изготовления деталей отделки, улучшающей внешний вид, например, использование планок обрамления окон, дверей, углов, стыков</w:t>
            </w:r>
          </w:p>
        </w:tc>
        <w:tc>
          <w:tcPr>
            <w:shd w:fill="auto" w:val="clear"/>
            <w:vAlign w:val="center"/>
          </w:tcPr>
          <w:p w:rsidR="00000000" w:rsidDel="00000000" w:rsidP="00000000" w:rsidRDefault="00000000" w:rsidRPr="00000000" w14:paraId="000000C7">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C9">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CA">
            <w:pPr>
              <w:numPr>
                <w:ilvl w:val="0"/>
                <w:numId w:val="8"/>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и применять один из следующих методов соединения и закрепления посредством: сварки, гвоздей, пайки, заклёпок, фальцовки, клеев, других специальных крепёжных элементов и способов</w:t>
            </w:r>
          </w:p>
          <w:p w:rsidR="00000000" w:rsidDel="00000000" w:rsidP="00000000" w:rsidRDefault="00000000" w:rsidRPr="00000000" w14:paraId="000000CB">
            <w:pPr>
              <w:numPr>
                <w:ilvl w:val="0"/>
                <w:numId w:val="8"/>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Оценивать качество соединения и закрепления в соответствии с требованиями стандартов</w:t>
            </w:r>
          </w:p>
          <w:p w:rsidR="00000000" w:rsidDel="00000000" w:rsidP="00000000" w:rsidRDefault="00000000" w:rsidRPr="00000000" w14:paraId="000000CC">
            <w:pPr>
              <w:numPr>
                <w:ilvl w:val="0"/>
                <w:numId w:val="8"/>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Оценки качества вентиляции  </w:t>
            </w:r>
          </w:p>
          <w:p w:rsidR="00000000" w:rsidDel="00000000" w:rsidP="00000000" w:rsidRDefault="00000000" w:rsidRPr="00000000" w14:paraId="000000CD">
            <w:pPr>
              <w:numPr>
                <w:ilvl w:val="0"/>
                <w:numId w:val="8"/>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специфичные соединения и применять способы закрепления для нестандартных элементов кровли, приспособлений</w:t>
            </w:r>
          </w:p>
          <w:p w:rsidR="00000000" w:rsidDel="00000000" w:rsidP="00000000" w:rsidRDefault="00000000" w:rsidRPr="00000000" w14:paraId="000000CE">
            <w:pPr>
              <w:numPr>
                <w:ilvl w:val="0"/>
                <w:numId w:val="8"/>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Исключать возможность проникновения в подкровельное пространство биологических объектов и воздействие на него погодных факторов</w:t>
            </w:r>
          </w:p>
          <w:p w:rsidR="00000000" w:rsidDel="00000000" w:rsidP="00000000" w:rsidRDefault="00000000" w:rsidRPr="00000000" w14:paraId="000000CF">
            <w:pPr>
              <w:numPr>
                <w:ilvl w:val="0"/>
                <w:numId w:val="8"/>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Исключать возможность нарушения целостности кровельного покрытия вследствие температурных деформаций</w:t>
            </w:r>
          </w:p>
        </w:tc>
        <w:tc>
          <w:tcPr>
            <w:shd w:fill="auto" w:val="clear"/>
            <w:vAlign w:val="center"/>
          </w:tcPr>
          <w:p w:rsidR="00000000" w:rsidDel="00000000" w:rsidP="00000000" w:rsidRDefault="00000000" w:rsidRPr="00000000" w14:paraId="000000D0">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D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0D2">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Качество выполнения кровельных работ</w:t>
            </w:r>
            <w:r w:rsidDel="00000000" w:rsidR="00000000" w:rsidRPr="00000000">
              <w:rPr>
                <w:rFonts w:ascii="Times New Roman" w:cs="Times New Roman" w:eastAsia="Times New Roman" w:hAnsi="Times New Roman"/>
                <w:sz w:val="24"/>
                <w:szCs w:val="24"/>
                <w:highlight w:val="white"/>
                <w:rtl w:val="0"/>
              </w:rPr>
              <w:t xml:space="preserve"> </w:t>
            </w:r>
          </w:p>
        </w:tc>
        <w:tc>
          <w:tcPr>
            <w:shd w:fill="auto" w:val="clear"/>
            <w:vAlign w:val="center"/>
          </w:tcPr>
          <w:p w:rsidR="00000000" w:rsidDel="00000000" w:rsidP="00000000" w:rsidRDefault="00000000" w:rsidRPr="00000000" w14:paraId="000000D3">
            <w:pPr>
              <w:jc w:val="both"/>
              <w:rPr>
                <w:rFonts w:ascii="Times New Roman" w:cs="Times New Roman" w:eastAsia="Times New Roman" w:hAnsi="Times New Roman"/>
                <w:sz w:val="24"/>
                <w:szCs w:val="24"/>
              </w:rPr>
            </w:pPr>
            <w:r w:rsidDel="00000000" w:rsidR="00000000" w:rsidRPr="00000000">
              <w:rPr>
                <w:sz w:val="24"/>
                <w:szCs w:val="24"/>
                <w:rtl w:val="0"/>
              </w:rPr>
              <w:t xml:space="preserve">15</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D5">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p>
          <w:p w:rsidR="00000000" w:rsidDel="00000000" w:rsidP="00000000" w:rsidRDefault="00000000" w:rsidRPr="00000000" w14:paraId="000000D6">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требования технической нормативной документации, регламентирующей строительство крыш;</w:t>
            </w:r>
          </w:p>
          <w:p w:rsidR="00000000" w:rsidDel="00000000" w:rsidP="00000000" w:rsidRDefault="00000000" w:rsidRPr="00000000" w14:paraId="000000D7">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правила производства и приемки работ;</w:t>
            </w:r>
          </w:p>
          <w:p w:rsidR="00000000" w:rsidDel="00000000" w:rsidP="00000000" w:rsidRDefault="00000000" w:rsidRPr="00000000" w14:paraId="000000D8">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виды и свойства применяемых материалов, требования к их качеству;</w:t>
            </w:r>
          </w:p>
          <w:p w:rsidR="00000000" w:rsidDel="00000000" w:rsidP="00000000" w:rsidRDefault="00000000" w:rsidRPr="00000000" w14:paraId="000000D9">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требования к качеству выполненных кровельных работ;</w:t>
            </w:r>
          </w:p>
          <w:p w:rsidR="00000000" w:rsidDel="00000000" w:rsidP="00000000" w:rsidRDefault="00000000" w:rsidRPr="00000000" w14:paraId="000000DA">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распространенные ошибки, допускаемые при выполнении кровельных работ, в соответствии со своей специализацией;</w:t>
            </w:r>
          </w:p>
          <w:p w:rsidR="00000000" w:rsidDel="00000000" w:rsidP="00000000" w:rsidRDefault="00000000" w:rsidRPr="00000000" w14:paraId="000000DB">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способы устранения различных дефектов в соответствии со специализацией;</w:t>
            </w:r>
          </w:p>
          <w:p w:rsidR="00000000" w:rsidDel="00000000" w:rsidP="00000000" w:rsidRDefault="00000000" w:rsidRPr="00000000" w14:paraId="000000DC">
            <w:pPr>
              <w:numPr>
                <w:ilvl w:val="0"/>
                <w:numId w:val="9"/>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содержание инструкций и рекомендаций по монтажу конструкций, инструкций по эксплуатации оборудования</w:t>
            </w:r>
          </w:p>
        </w:tc>
        <w:tc>
          <w:tcPr>
            <w:shd w:fill="auto" w:val="clear"/>
            <w:vAlign w:val="center"/>
          </w:tcPr>
          <w:p w:rsidR="00000000" w:rsidDel="00000000" w:rsidP="00000000" w:rsidRDefault="00000000" w:rsidRPr="00000000" w14:paraId="000000DD">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DF">
            <w:pPr>
              <w:spacing w:after="0" w:line="276" w:lineRule="auto"/>
              <w:ind w:left="283" w:right="71"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E0">
            <w:pPr>
              <w:numPr>
                <w:ilvl w:val="0"/>
                <w:numId w:val="10"/>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анализировать проект производства работ, необходимые разделы рабочей документации;</w:t>
            </w:r>
          </w:p>
          <w:p w:rsidR="00000000" w:rsidDel="00000000" w:rsidP="00000000" w:rsidRDefault="00000000" w:rsidRPr="00000000" w14:paraId="000000E1">
            <w:pPr>
              <w:numPr>
                <w:ilvl w:val="0"/>
                <w:numId w:val="10"/>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определять трудоемкость проводимых кровельных работ;</w:t>
            </w:r>
          </w:p>
          <w:p w:rsidR="00000000" w:rsidDel="00000000" w:rsidP="00000000" w:rsidRDefault="00000000" w:rsidRPr="00000000" w14:paraId="000000E2">
            <w:pPr>
              <w:numPr>
                <w:ilvl w:val="0"/>
                <w:numId w:val="10"/>
              </w:numPr>
              <w:spacing w:after="0" w:line="276" w:lineRule="auto"/>
              <w:ind w:left="720" w:right="71" w:hanging="360"/>
              <w:jc w:val="both"/>
              <w:rPr>
                <w:rFonts w:ascii="Times New Roman" w:cs="Times New Roman" w:eastAsia="Times New Roman" w:hAnsi="Times New Roman"/>
                <w:sz w:val="24"/>
                <w:szCs w:val="24"/>
                <w:highlight w:val="white"/>
              </w:rPr>
            </w:pPr>
            <w:bookmarkStart w:colFirst="0" w:colLast="0" w:name="_heading=h.3rdcrjn" w:id="31"/>
            <w:bookmarkEnd w:id="31"/>
            <w:r w:rsidDel="00000000" w:rsidR="00000000" w:rsidRPr="00000000">
              <w:rPr>
                <w:rFonts w:ascii="Times New Roman" w:cs="Times New Roman" w:eastAsia="Times New Roman" w:hAnsi="Times New Roman"/>
                <w:sz w:val="24"/>
                <w:szCs w:val="24"/>
                <w:highlight w:val="white"/>
                <w:rtl w:val="0"/>
              </w:rPr>
              <w:t xml:space="preserve">проводить текущий и итоговый контроль, оценку результатов работ с последующей коррекцией при необходимости.</w:t>
            </w:r>
          </w:p>
        </w:tc>
        <w:tc>
          <w:tcPr>
            <w:shd w:fill="auto" w:val="clear"/>
            <w:vAlign w:val="center"/>
          </w:tcPr>
          <w:p w:rsidR="00000000" w:rsidDel="00000000" w:rsidP="00000000" w:rsidRDefault="00000000" w:rsidRPr="00000000" w14:paraId="000000E3">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i w:val="1"/>
          <w:color w:val="000000"/>
          <w:sz w:val="28"/>
          <w:szCs w:val="28"/>
          <w:vertAlign w:val="subscript"/>
        </w:rPr>
      </w:pPr>
      <w:r w:rsidDel="00000000" w:rsidR="00000000" w:rsidRPr="00000000">
        <w:rPr>
          <w:rtl w:val="0"/>
        </w:rPr>
      </w:r>
    </w:p>
    <w:p w:rsidR="00000000" w:rsidDel="00000000" w:rsidP="00000000" w:rsidRDefault="00000000" w:rsidRPr="00000000" w14:paraId="000000E5">
      <w:pPr>
        <w:spacing w:after="0" w:line="360" w:lineRule="auto"/>
        <w:ind w:firstLine="709"/>
        <w:jc w:val="both"/>
        <w:rPr>
          <w:rFonts w:ascii="Times New Roman" w:cs="Times New Roman" w:eastAsia="Times New Roman" w:hAnsi="Times New Roman"/>
          <w:b w:val="1"/>
          <w:i w:val="1"/>
          <w:sz w:val="28"/>
          <w:szCs w:val="28"/>
          <w:vertAlign w:val="subscript"/>
        </w:rPr>
      </w:pPr>
      <w:r w:rsidDel="00000000" w:rsidR="00000000" w:rsidRPr="00000000">
        <w:rPr>
          <w:rtl w:val="0"/>
        </w:rPr>
      </w:r>
    </w:p>
    <w:p w:rsidR="00000000" w:rsidDel="00000000" w:rsidP="00000000" w:rsidRDefault="00000000" w:rsidRPr="00000000" w14:paraId="000000E6">
      <w:pPr>
        <w:spacing w:after="0" w:line="360" w:lineRule="auto"/>
        <w:ind w:firstLine="709"/>
        <w:jc w:val="both"/>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709"/>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tyjcwt" w:id="32"/>
      <w:bookmarkEnd w:id="3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ТРЕБОВАНИЯ К СХЕМЕ ОЦЕНКИ</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76" w:lineRule="auto"/>
        <w:ind w:firstLine="709"/>
        <w:jc w:val="right"/>
        <w:rPr>
          <w:rFonts w:ascii="Times New Roman" w:cs="Times New Roman" w:eastAsia="Times New Roman" w:hAnsi="Times New Roman"/>
          <w:i w:val="1"/>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Таблица №2</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Матрица пересчета требований компетенции в критерии оценки</w:t>
      </w:r>
      <w:r w:rsidDel="00000000" w:rsidR="00000000" w:rsidRPr="00000000">
        <w:rPr>
          <w:rtl w:val="0"/>
        </w:rPr>
      </w:r>
    </w:p>
    <w:p w:rsidR="00000000" w:rsidDel="00000000" w:rsidP="00000000" w:rsidRDefault="00000000" w:rsidRPr="00000000" w14:paraId="000000EB">
      <w:pPr>
        <w:spacing w:after="0" w:line="360" w:lineRule="auto"/>
        <w:jc w:val="both"/>
        <w:rPr>
          <w:rFonts w:ascii="Times New Roman" w:cs="Times New Roman" w:eastAsia="Times New Roman" w:hAnsi="Times New Roman"/>
          <w:sz w:val="24"/>
          <w:szCs w:val="24"/>
        </w:rPr>
      </w:pPr>
      <w:r w:rsidDel="00000000" w:rsidR="00000000" w:rsidRPr="00000000">
        <w:rPr>
          <w:rtl w:val="0"/>
        </w:rPr>
      </w:r>
    </w:p>
    <w:tbl>
      <w:tblPr>
        <w:tblStyle w:val="Table2"/>
        <w:tblW w:w="77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25"/>
        <w:gridCol w:w="600"/>
        <w:gridCol w:w="780"/>
        <w:gridCol w:w="855"/>
        <w:gridCol w:w="915"/>
        <w:gridCol w:w="3150"/>
        <w:tblGridChange w:id="0">
          <w:tblGrid>
            <w:gridCol w:w="1425"/>
            <w:gridCol w:w="600"/>
            <w:gridCol w:w="780"/>
            <w:gridCol w:w="855"/>
            <w:gridCol w:w="915"/>
            <w:gridCol w:w="3150"/>
          </w:tblGrid>
        </w:tblGridChange>
      </w:tblGrid>
      <w:tr>
        <w:trPr>
          <w:cantSplit w:val="0"/>
          <w:trHeight w:val="1538" w:hRule="atLeast"/>
          <w:tblHeader w:val="0"/>
        </w:trPr>
        <w:tc>
          <w:tcPr>
            <w:gridSpan w:val="5"/>
            <w:shd w:fill="92d050" w:val="clear"/>
            <w:vAlign w:val="center"/>
          </w:tcPr>
          <w:p w:rsidR="00000000" w:rsidDel="00000000" w:rsidP="00000000" w:rsidRDefault="00000000" w:rsidRPr="00000000" w14:paraId="000000EC">
            <w:pPr>
              <w:spacing w:after="0" w:line="240" w:lineRule="auto"/>
              <w:jc w:val="center"/>
              <w:rPr>
                <w:b w:val="1"/>
                <w:sz w:val="22"/>
                <w:szCs w:val="22"/>
              </w:rPr>
            </w:pPr>
            <w:r w:rsidDel="00000000" w:rsidR="00000000" w:rsidRPr="00000000">
              <w:rPr>
                <w:b w:val="1"/>
                <w:sz w:val="22"/>
                <w:szCs w:val="22"/>
                <w:rtl w:val="0"/>
              </w:rPr>
              <w:t xml:space="preserve">Критерий/Модуль</w:t>
            </w:r>
          </w:p>
        </w:tc>
        <w:tc>
          <w:tcPr>
            <w:shd w:fill="92d050" w:val="clear"/>
            <w:vAlign w:val="center"/>
          </w:tcPr>
          <w:p w:rsidR="00000000" w:rsidDel="00000000" w:rsidP="00000000" w:rsidRDefault="00000000" w:rsidRPr="00000000" w14:paraId="000000F1">
            <w:pPr>
              <w:spacing w:after="0" w:line="240" w:lineRule="auto"/>
              <w:jc w:val="center"/>
              <w:rPr>
                <w:b w:val="1"/>
                <w:sz w:val="22"/>
                <w:szCs w:val="22"/>
              </w:rPr>
            </w:pPr>
            <w:r w:rsidDel="00000000" w:rsidR="00000000" w:rsidRPr="00000000">
              <w:rPr>
                <w:b w:val="1"/>
                <w:sz w:val="22"/>
                <w:szCs w:val="22"/>
                <w:rtl w:val="0"/>
              </w:rPr>
              <w:t xml:space="preserve">Итого баллов за раздел ТРЕБОВАНИЙ КОМПЕТЕНЦИИ</w:t>
            </w:r>
          </w:p>
        </w:tc>
      </w:tr>
      <w:tr>
        <w:trPr>
          <w:cantSplit w:val="0"/>
          <w:trHeight w:val="50" w:hRule="atLeast"/>
          <w:tblHeader w:val="0"/>
        </w:trPr>
        <w:tc>
          <w:tcPr>
            <w:vMerge w:val="restart"/>
            <w:shd w:fill="92d050" w:val="clear"/>
            <w:vAlign w:val="center"/>
          </w:tcPr>
          <w:p w:rsidR="00000000" w:rsidDel="00000000" w:rsidP="00000000" w:rsidRDefault="00000000" w:rsidRPr="00000000" w14:paraId="000000F2">
            <w:pPr>
              <w:spacing w:after="0" w:line="240" w:lineRule="auto"/>
              <w:jc w:val="center"/>
              <w:rPr>
                <w:b w:val="1"/>
                <w:sz w:val="22"/>
                <w:szCs w:val="22"/>
              </w:rPr>
            </w:pPr>
            <w:r w:rsidDel="00000000" w:rsidR="00000000" w:rsidRPr="00000000">
              <w:rPr>
                <w:b w:val="1"/>
                <w:sz w:val="22"/>
                <w:szCs w:val="22"/>
                <w:rtl w:val="0"/>
              </w:rPr>
              <w:t xml:space="preserve">Разделы ТРЕБОВАНИЙ КОМПЕТЕНЦИИ</w:t>
            </w:r>
          </w:p>
        </w:tc>
        <w:tc>
          <w:tcPr>
            <w:shd w:fill="92d050" w:val="clear"/>
            <w:vAlign w:val="center"/>
          </w:tcPr>
          <w:p w:rsidR="00000000" w:rsidDel="00000000" w:rsidP="00000000" w:rsidRDefault="00000000" w:rsidRPr="00000000" w14:paraId="000000F3">
            <w:pPr>
              <w:spacing w:after="0" w:line="240" w:lineRule="auto"/>
              <w:jc w:val="center"/>
              <w:rPr>
                <w:color w:val="ffffff"/>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0F4">
            <w:pPr>
              <w:spacing w:after="0" w:line="240" w:lineRule="auto"/>
              <w:jc w:val="center"/>
              <w:rPr>
                <w:b w:val="1"/>
                <w:color w:val="ffffff"/>
                <w:sz w:val="22"/>
                <w:szCs w:val="22"/>
              </w:rPr>
            </w:pPr>
            <w:r w:rsidDel="00000000" w:rsidR="00000000" w:rsidRPr="00000000">
              <w:rPr>
                <w:b w:val="1"/>
                <w:color w:val="ffffff"/>
                <w:sz w:val="22"/>
                <w:szCs w:val="22"/>
                <w:rtl w:val="0"/>
              </w:rPr>
              <w:t xml:space="preserve">A</w:t>
            </w:r>
          </w:p>
        </w:tc>
        <w:tc>
          <w:tcPr>
            <w:shd w:fill="00b050" w:val="clear"/>
            <w:vAlign w:val="center"/>
          </w:tcPr>
          <w:p w:rsidR="00000000" w:rsidDel="00000000" w:rsidP="00000000" w:rsidRDefault="00000000" w:rsidRPr="00000000" w14:paraId="000000F5">
            <w:pPr>
              <w:spacing w:after="0" w:line="240" w:lineRule="auto"/>
              <w:jc w:val="center"/>
              <w:rPr>
                <w:b w:val="1"/>
                <w:color w:val="ffffff"/>
                <w:sz w:val="22"/>
                <w:szCs w:val="22"/>
              </w:rPr>
            </w:pPr>
            <w:r w:rsidDel="00000000" w:rsidR="00000000" w:rsidRPr="00000000">
              <w:rPr>
                <w:b w:val="1"/>
                <w:color w:val="ffffff"/>
                <w:sz w:val="22"/>
                <w:szCs w:val="22"/>
                <w:rtl w:val="0"/>
              </w:rPr>
              <w:t xml:space="preserve">Б</w:t>
            </w:r>
          </w:p>
        </w:tc>
        <w:tc>
          <w:tcPr>
            <w:shd w:fill="00b050" w:val="clear"/>
            <w:vAlign w:val="center"/>
          </w:tcPr>
          <w:p w:rsidR="00000000" w:rsidDel="00000000" w:rsidP="00000000" w:rsidRDefault="00000000" w:rsidRPr="00000000" w14:paraId="000000F6">
            <w:pPr>
              <w:spacing w:after="0" w:line="240" w:lineRule="auto"/>
              <w:jc w:val="center"/>
              <w:rPr>
                <w:b w:val="1"/>
                <w:color w:val="ffffff"/>
                <w:sz w:val="22"/>
                <w:szCs w:val="22"/>
              </w:rPr>
            </w:pPr>
            <w:r w:rsidDel="00000000" w:rsidR="00000000" w:rsidRPr="00000000">
              <w:rPr>
                <w:b w:val="1"/>
                <w:color w:val="ffffff"/>
                <w:sz w:val="22"/>
                <w:szCs w:val="22"/>
                <w:rtl w:val="0"/>
              </w:rPr>
              <w:t xml:space="preserve">В</w:t>
            </w:r>
          </w:p>
        </w:tc>
        <w:tc>
          <w:tcPr>
            <w:shd w:fill="00b050" w:val="clear"/>
            <w:vAlign w:val="center"/>
          </w:tcPr>
          <w:p w:rsidR="00000000" w:rsidDel="00000000" w:rsidP="00000000" w:rsidRDefault="00000000" w:rsidRPr="00000000" w14:paraId="000000F7">
            <w:pPr>
              <w:spacing w:after="0" w:line="240" w:lineRule="auto"/>
              <w:ind w:right="172" w:hanging="176"/>
              <w:jc w:val="both"/>
              <w:rPr>
                <w:b w:val="1"/>
                <w:sz w:val="22"/>
                <w:szCs w:val="22"/>
              </w:rPr>
            </w:pPr>
            <w:r w:rsidDel="00000000" w:rsidR="00000000" w:rsidRPr="00000000">
              <w:rPr>
                <w:rtl w:val="0"/>
              </w:rPr>
            </w:r>
          </w:p>
        </w:tc>
      </w:tr>
      <w:tr>
        <w:trPr>
          <w:cantSplit w:val="0"/>
          <w:trHeight w:val="237" w:hRule="atLeast"/>
          <w:tblHeader w:val="0"/>
        </w:trPr>
        <w:tc>
          <w:tcPr>
            <w:vMerge w:val="continue"/>
            <w:shd w:fill="92d050" w:val="clear"/>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0F9">
            <w:pPr>
              <w:spacing w:after="0" w:line="240" w:lineRule="auto"/>
              <w:jc w:val="center"/>
              <w:rPr>
                <w:b w:val="1"/>
                <w:color w:val="ffffff"/>
                <w:sz w:val="22"/>
                <w:szCs w:val="22"/>
              </w:rPr>
            </w:pPr>
            <w:r w:rsidDel="00000000" w:rsidR="00000000" w:rsidRPr="00000000">
              <w:rPr>
                <w:b w:val="1"/>
                <w:color w:val="ffffff"/>
                <w:sz w:val="22"/>
                <w:szCs w:val="22"/>
                <w:rtl w:val="0"/>
              </w:rPr>
              <w:t xml:space="preserve">1</w:t>
            </w:r>
          </w:p>
        </w:tc>
        <w:tc>
          <w:tcPr>
            <w:vAlign w:val="center"/>
          </w:tcPr>
          <w:p w:rsidR="00000000" w:rsidDel="00000000" w:rsidP="00000000" w:rsidRDefault="00000000" w:rsidRPr="00000000" w14:paraId="000000FA">
            <w:pPr>
              <w:spacing w:after="0"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0FB">
            <w:pPr>
              <w:spacing w:after="0"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0FC">
            <w:pPr>
              <w:spacing w:after="0" w:line="240" w:lineRule="auto"/>
              <w:jc w:val="left"/>
              <w:rPr>
                <w:sz w:val="22"/>
                <w:szCs w:val="22"/>
              </w:rPr>
            </w:pPr>
            <w:r w:rsidDel="00000000" w:rsidR="00000000" w:rsidRPr="00000000">
              <w:rPr>
                <w:sz w:val="22"/>
                <w:szCs w:val="22"/>
                <w:rtl w:val="0"/>
              </w:rPr>
              <w:t xml:space="preserve">5</w:t>
            </w:r>
          </w:p>
        </w:tc>
        <w:tc>
          <w:tcPr>
            <w:shd w:fill="f2f2f2" w:val="clear"/>
            <w:vAlign w:val="center"/>
          </w:tcPr>
          <w:p w:rsidR="00000000" w:rsidDel="00000000" w:rsidP="00000000" w:rsidRDefault="00000000" w:rsidRPr="00000000" w14:paraId="000000FD">
            <w:pPr>
              <w:spacing w:after="0" w:line="240" w:lineRule="auto"/>
              <w:jc w:val="center"/>
              <w:rPr>
                <w:sz w:val="22"/>
                <w:szCs w:val="22"/>
              </w:rPr>
            </w:pPr>
            <w:r w:rsidDel="00000000" w:rsidR="00000000" w:rsidRPr="00000000">
              <w:rPr>
                <w:sz w:val="22"/>
                <w:szCs w:val="22"/>
                <w:rtl w:val="0"/>
              </w:rPr>
              <w:t xml:space="preserve">15</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0FF">
            <w:pPr>
              <w:spacing w:after="0" w:line="240" w:lineRule="auto"/>
              <w:jc w:val="center"/>
              <w:rPr>
                <w:b w:val="1"/>
                <w:color w:val="ffffff"/>
                <w:sz w:val="22"/>
                <w:szCs w:val="22"/>
              </w:rPr>
            </w:pPr>
            <w:r w:rsidDel="00000000" w:rsidR="00000000" w:rsidRPr="00000000">
              <w:rPr>
                <w:b w:val="1"/>
                <w:color w:val="ffffff"/>
                <w:sz w:val="22"/>
                <w:szCs w:val="22"/>
                <w:rtl w:val="0"/>
              </w:rPr>
              <w:t xml:space="preserve">2</w:t>
            </w:r>
          </w:p>
        </w:tc>
        <w:tc>
          <w:tcPr>
            <w:vAlign w:val="center"/>
          </w:tcPr>
          <w:p w:rsidR="00000000" w:rsidDel="00000000" w:rsidP="00000000" w:rsidRDefault="00000000" w:rsidRPr="00000000" w14:paraId="00000100">
            <w:pPr>
              <w:spacing w:after="0" w:line="240" w:lineRule="auto"/>
              <w:jc w:val="center"/>
              <w:rPr>
                <w:sz w:val="22"/>
                <w:szCs w:val="22"/>
              </w:rPr>
            </w:pPr>
            <w:r w:rsidDel="00000000" w:rsidR="00000000" w:rsidRPr="00000000">
              <w:rPr>
                <w:sz w:val="22"/>
                <w:szCs w:val="22"/>
                <w:rtl w:val="0"/>
              </w:rPr>
              <w:t xml:space="preserve">6</w:t>
            </w:r>
          </w:p>
        </w:tc>
        <w:tc>
          <w:tcPr>
            <w:vAlign w:val="center"/>
          </w:tcPr>
          <w:p w:rsidR="00000000" w:rsidDel="00000000" w:rsidP="00000000" w:rsidRDefault="00000000" w:rsidRPr="00000000" w14:paraId="00000101">
            <w:pPr>
              <w:spacing w:after="0" w:line="240" w:lineRule="auto"/>
              <w:jc w:val="center"/>
              <w:rPr>
                <w:sz w:val="22"/>
                <w:szCs w:val="22"/>
              </w:rPr>
            </w:pPr>
            <w:r w:rsidDel="00000000" w:rsidR="00000000" w:rsidRPr="00000000">
              <w:rPr>
                <w:sz w:val="22"/>
                <w:szCs w:val="22"/>
                <w:rtl w:val="0"/>
              </w:rPr>
              <w:t xml:space="preserve">6</w:t>
            </w:r>
          </w:p>
        </w:tc>
        <w:tc>
          <w:tcPr>
            <w:vAlign w:val="center"/>
          </w:tcPr>
          <w:p w:rsidR="00000000" w:rsidDel="00000000" w:rsidP="00000000" w:rsidRDefault="00000000" w:rsidRPr="00000000" w14:paraId="00000102">
            <w:pPr>
              <w:spacing w:after="0" w:line="240" w:lineRule="auto"/>
              <w:jc w:val="center"/>
              <w:rPr>
                <w:sz w:val="22"/>
                <w:szCs w:val="22"/>
              </w:rPr>
            </w:pPr>
            <w:r w:rsidDel="00000000" w:rsidR="00000000" w:rsidRPr="00000000">
              <w:rPr>
                <w:sz w:val="22"/>
                <w:szCs w:val="22"/>
                <w:rtl w:val="0"/>
              </w:rPr>
              <w:t xml:space="preserve">7</w:t>
            </w:r>
          </w:p>
        </w:tc>
        <w:tc>
          <w:tcPr>
            <w:shd w:fill="f2f2f2" w:val="clear"/>
            <w:vAlign w:val="center"/>
          </w:tcPr>
          <w:p w:rsidR="00000000" w:rsidDel="00000000" w:rsidP="00000000" w:rsidRDefault="00000000" w:rsidRPr="00000000" w14:paraId="00000103">
            <w:pPr>
              <w:spacing w:after="0" w:line="240" w:lineRule="auto"/>
              <w:jc w:val="center"/>
              <w:rPr>
                <w:sz w:val="22"/>
                <w:szCs w:val="22"/>
              </w:rPr>
            </w:pPr>
            <w:r w:rsidDel="00000000" w:rsidR="00000000" w:rsidRPr="00000000">
              <w:rPr>
                <w:sz w:val="22"/>
                <w:szCs w:val="22"/>
                <w:rtl w:val="0"/>
              </w:rPr>
              <w:t xml:space="preserve">19</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105">
            <w:pPr>
              <w:spacing w:after="0" w:line="240" w:lineRule="auto"/>
              <w:jc w:val="center"/>
              <w:rPr>
                <w:b w:val="1"/>
                <w:color w:val="ffffff"/>
                <w:sz w:val="22"/>
                <w:szCs w:val="22"/>
              </w:rPr>
            </w:pPr>
            <w:r w:rsidDel="00000000" w:rsidR="00000000" w:rsidRPr="00000000">
              <w:rPr>
                <w:b w:val="1"/>
                <w:color w:val="ffffff"/>
                <w:sz w:val="22"/>
                <w:szCs w:val="22"/>
                <w:rtl w:val="0"/>
              </w:rPr>
              <w:t xml:space="preserve">3</w:t>
            </w:r>
          </w:p>
        </w:tc>
        <w:tc>
          <w:tcPr>
            <w:vAlign w:val="center"/>
          </w:tcPr>
          <w:p w:rsidR="00000000" w:rsidDel="00000000" w:rsidP="00000000" w:rsidRDefault="00000000" w:rsidRPr="00000000" w14:paraId="00000106">
            <w:pPr>
              <w:spacing w:after="0" w:line="240" w:lineRule="auto"/>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107">
            <w:pPr>
              <w:spacing w:after="0" w:line="240" w:lineRule="auto"/>
              <w:jc w:val="center"/>
              <w:rPr>
                <w:sz w:val="22"/>
                <w:szCs w:val="22"/>
              </w:rPr>
            </w:pPr>
            <w:r w:rsidDel="00000000" w:rsidR="00000000" w:rsidRPr="00000000">
              <w:rPr>
                <w:sz w:val="22"/>
                <w:szCs w:val="22"/>
                <w:rtl w:val="0"/>
              </w:rPr>
              <w:t xml:space="preserve">10</w:t>
            </w:r>
          </w:p>
        </w:tc>
        <w:tc>
          <w:tcPr>
            <w:vAlign w:val="center"/>
          </w:tcPr>
          <w:p w:rsidR="00000000" w:rsidDel="00000000" w:rsidP="00000000" w:rsidRDefault="00000000" w:rsidRPr="00000000" w14:paraId="00000108">
            <w:pPr>
              <w:spacing w:after="0" w:line="240" w:lineRule="auto"/>
              <w:jc w:val="center"/>
              <w:rPr>
                <w:sz w:val="22"/>
                <w:szCs w:val="22"/>
              </w:rPr>
            </w:pPr>
            <w:r w:rsidDel="00000000" w:rsidR="00000000" w:rsidRPr="00000000">
              <w:rPr>
                <w:sz w:val="22"/>
                <w:szCs w:val="22"/>
                <w:rtl w:val="0"/>
              </w:rPr>
              <w:t xml:space="preserve">8</w:t>
            </w:r>
          </w:p>
        </w:tc>
        <w:tc>
          <w:tcPr>
            <w:shd w:fill="f2f2f2" w:val="clear"/>
            <w:vAlign w:val="center"/>
          </w:tcPr>
          <w:p w:rsidR="00000000" w:rsidDel="00000000" w:rsidP="00000000" w:rsidRDefault="00000000" w:rsidRPr="00000000" w14:paraId="00000109">
            <w:pPr>
              <w:spacing w:after="0" w:line="240" w:lineRule="auto"/>
              <w:jc w:val="center"/>
              <w:rPr>
                <w:sz w:val="22"/>
                <w:szCs w:val="22"/>
              </w:rPr>
            </w:pPr>
            <w:r w:rsidDel="00000000" w:rsidR="00000000" w:rsidRPr="00000000">
              <w:rPr>
                <w:sz w:val="22"/>
                <w:szCs w:val="22"/>
                <w:rtl w:val="0"/>
              </w:rPr>
              <w:t xml:space="preserve">22</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10B">
            <w:pPr>
              <w:spacing w:after="0" w:line="240" w:lineRule="auto"/>
              <w:jc w:val="center"/>
              <w:rPr>
                <w:b w:val="1"/>
                <w:color w:val="ffffff"/>
                <w:sz w:val="22"/>
                <w:szCs w:val="22"/>
              </w:rPr>
            </w:pPr>
            <w:r w:rsidDel="00000000" w:rsidR="00000000" w:rsidRPr="00000000">
              <w:rPr>
                <w:b w:val="1"/>
                <w:color w:val="ffffff"/>
                <w:sz w:val="22"/>
                <w:szCs w:val="22"/>
                <w:rtl w:val="0"/>
              </w:rPr>
              <w:t xml:space="preserve">4</w:t>
            </w:r>
          </w:p>
        </w:tc>
        <w:tc>
          <w:tcPr>
            <w:vAlign w:val="center"/>
          </w:tcPr>
          <w:p w:rsidR="00000000" w:rsidDel="00000000" w:rsidP="00000000" w:rsidRDefault="00000000" w:rsidRPr="00000000" w14:paraId="0000010C">
            <w:pPr>
              <w:spacing w:after="0" w:line="240" w:lineRule="auto"/>
              <w:jc w:val="center"/>
              <w:rPr>
                <w:sz w:val="22"/>
                <w:szCs w:val="22"/>
              </w:rPr>
            </w:pPr>
            <w:r w:rsidDel="00000000" w:rsidR="00000000" w:rsidRPr="00000000">
              <w:rPr>
                <w:sz w:val="22"/>
                <w:szCs w:val="22"/>
                <w:rtl w:val="0"/>
              </w:rPr>
              <w:t xml:space="preserve">10</w:t>
            </w:r>
          </w:p>
        </w:tc>
        <w:tc>
          <w:tcPr>
            <w:vAlign w:val="center"/>
          </w:tcPr>
          <w:p w:rsidR="00000000" w:rsidDel="00000000" w:rsidP="00000000" w:rsidRDefault="00000000" w:rsidRPr="00000000" w14:paraId="0000010D">
            <w:pPr>
              <w:spacing w:after="0" w:line="240" w:lineRule="auto"/>
              <w:jc w:val="center"/>
              <w:rPr>
                <w:sz w:val="22"/>
                <w:szCs w:val="22"/>
              </w:rPr>
            </w:pPr>
            <w:r w:rsidDel="00000000" w:rsidR="00000000" w:rsidRPr="00000000">
              <w:rPr>
                <w:sz w:val="22"/>
                <w:szCs w:val="22"/>
                <w:rtl w:val="0"/>
              </w:rPr>
              <w:t xml:space="preserve">9</w:t>
            </w:r>
          </w:p>
        </w:tc>
        <w:tc>
          <w:tcPr>
            <w:vAlign w:val="center"/>
          </w:tcPr>
          <w:p w:rsidR="00000000" w:rsidDel="00000000" w:rsidP="00000000" w:rsidRDefault="00000000" w:rsidRPr="00000000" w14:paraId="0000010E">
            <w:pPr>
              <w:spacing w:after="0" w:line="240" w:lineRule="auto"/>
              <w:jc w:val="center"/>
              <w:rPr>
                <w:sz w:val="22"/>
                <w:szCs w:val="22"/>
              </w:rPr>
            </w:pPr>
            <w:r w:rsidDel="00000000" w:rsidR="00000000" w:rsidRPr="00000000">
              <w:rPr>
                <w:sz w:val="22"/>
                <w:szCs w:val="22"/>
                <w:rtl w:val="0"/>
              </w:rPr>
              <w:t xml:space="preserve">10</w:t>
            </w:r>
          </w:p>
        </w:tc>
        <w:tc>
          <w:tcPr>
            <w:shd w:fill="f2f2f2" w:val="clear"/>
            <w:vAlign w:val="center"/>
          </w:tcPr>
          <w:p w:rsidR="00000000" w:rsidDel="00000000" w:rsidP="00000000" w:rsidRDefault="00000000" w:rsidRPr="00000000" w14:paraId="0000010F">
            <w:pPr>
              <w:spacing w:after="0" w:line="240" w:lineRule="auto"/>
              <w:jc w:val="center"/>
              <w:rPr>
                <w:sz w:val="22"/>
                <w:szCs w:val="22"/>
              </w:rPr>
            </w:pPr>
            <w:r w:rsidDel="00000000" w:rsidR="00000000" w:rsidRPr="00000000">
              <w:rPr>
                <w:sz w:val="22"/>
                <w:szCs w:val="22"/>
                <w:rtl w:val="0"/>
              </w:rPr>
              <w:t xml:space="preserve">29</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111">
            <w:pPr>
              <w:spacing w:after="0" w:line="240" w:lineRule="auto"/>
              <w:jc w:val="center"/>
              <w:rPr>
                <w:b w:val="1"/>
                <w:color w:val="ffffff"/>
                <w:sz w:val="22"/>
                <w:szCs w:val="22"/>
              </w:rPr>
            </w:pPr>
            <w:r w:rsidDel="00000000" w:rsidR="00000000" w:rsidRPr="00000000">
              <w:rPr>
                <w:b w:val="1"/>
                <w:color w:val="ffffff"/>
                <w:sz w:val="22"/>
                <w:szCs w:val="22"/>
                <w:rtl w:val="0"/>
              </w:rPr>
              <w:t xml:space="preserve">5</w:t>
            </w:r>
          </w:p>
        </w:tc>
        <w:tc>
          <w:tcPr>
            <w:vAlign w:val="center"/>
          </w:tcPr>
          <w:p w:rsidR="00000000" w:rsidDel="00000000" w:rsidP="00000000" w:rsidRDefault="00000000" w:rsidRPr="00000000" w14:paraId="00000112">
            <w:pPr>
              <w:spacing w:after="0" w:line="240" w:lineRule="auto"/>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113">
            <w:pPr>
              <w:spacing w:after="0" w:line="240" w:lineRule="auto"/>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114">
            <w:pPr>
              <w:spacing w:after="0" w:line="240" w:lineRule="auto"/>
              <w:jc w:val="center"/>
              <w:rPr>
                <w:sz w:val="22"/>
                <w:szCs w:val="22"/>
              </w:rPr>
            </w:pPr>
            <w:r w:rsidDel="00000000" w:rsidR="00000000" w:rsidRPr="00000000">
              <w:rPr>
                <w:sz w:val="22"/>
                <w:szCs w:val="22"/>
                <w:rtl w:val="0"/>
              </w:rPr>
              <w:t xml:space="preserve">7</w:t>
            </w:r>
          </w:p>
        </w:tc>
        <w:tc>
          <w:tcPr>
            <w:shd w:fill="f2f2f2" w:val="clear"/>
            <w:vAlign w:val="center"/>
          </w:tcPr>
          <w:p w:rsidR="00000000" w:rsidDel="00000000" w:rsidP="00000000" w:rsidRDefault="00000000" w:rsidRPr="00000000" w14:paraId="00000115">
            <w:pPr>
              <w:spacing w:after="0" w:line="240" w:lineRule="auto"/>
              <w:jc w:val="center"/>
              <w:rPr>
                <w:sz w:val="22"/>
                <w:szCs w:val="22"/>
              </w:rPr>
            </w:pPr>
            <w:r w:rsidDel="00000000" w:rsidR="00000000" w:rsidRPr="00000000">
              <w:rPr>
                <w:sz w:val="22"/>
                <w:szCs w:val="22"/>
                <w:rtl w:val="0"/>
              </w:rPr>
              <w:t xml:space="preserve">15</w:t>
            </w:r>
          </w:p>
        </w:tc>
      </w:tr>
      <w:tr>
        <w:trPr>
          <w:cantSplit w:val="0"/>
          <w:trHeight w:val="50" w:hRule="atLeast"/>
          <w:tblHeader w:val="0"/>
        </w:trPr>
        <w:tc>
          <w:tcPr>
            <w:gridSpan w:val="2"/>
            <w:shd w:fill="00b050" w:val="clear"/>
            <w:vAlign w:val="center"/>
          </w:tcPr>
          <w:p w:rsidR="00000000" w:rsidDel="00000000" w:rsidP="00000000" w:rsidRDefault="00000000" w:rsidRPr="00000000" w14:paraId="00000116">
            <w:pPr>
              <w:spacing w:after="0" w:line="240" w:lineRule="auto"/>
              <w:jc w:val="center"/>
              <w:rPr>
                <w:sz w:val="22"/>
                <w:szCs w:val="22"/>
              </w:rPr>
            </w:pPr>
            <w:r w:rsidDel="00000000" w:rsidR="00000000" w:rsidRPr="00000000">
              <w:rPr>
                <w:b w:val="1"/>
                <w:sz w:val="22"/>
                <w:szCs w:val="22"/>
                <w:rtl w:val="0"/>
              </w:rPr>
              <w:t xml:space="preserve">Итого баллов за критерий/модуль</w:t>
            </w:r>
            <w:r w:rsidDel="00000000" w:rsidR="00000000" w:rsidRPr="00000000">
              <w:rPr>
                <w:rtl w:val="0"/>
              </w:rPr>
            </w:r>
          </w:p>
        </w:tc>
        <w:tc>
          <w:tcPr>
            <w:shd w:fill="f2f2f2" w:val="clear"/>
            <w:vAlign w:val="center"/>
          </w:tcPr>
          <w:p w:rsidR="00000000" w:rsidDel="00000000" w:rsidP="00000000" w:rsidRDefault="00000000" w:rsidRPr="00000000" w14:paraId="00000118">
            <w:pPr>
              <w:spacing w:after="0" w:line="240" w:lineRule="auto"/>
              <w:jc w:val="center"/>
              <w:rPr>
                <w:sz w:val="22"/>
                <w:szCs w:val="22"/>
              </w:rPr>
            </w:pPr>
            <w:r w:rsidDel="00000000" w:rsidR="00000000" w:rsidRPr="00000000">
              <w:rPr>
                <w:sz w:val="22"/>
                <w:szCs w:val="22"/>
                <w:rtl w:val="0"/>
              </w:rPr>
              <w:t xml:space="preserve">29</w:t>
            </w:r>
          </w:p>
        </w:tc>
        <w:tc>
          <w:tcPr>
            <w:shd w:fill="f2f2f2" w:val="clear"/>
            <w:vAlign w:val="center"/>
          </w:tcPr>
          <w:p w:rsidR="00000000" w:rsidDel="00000000" w:rsidP="00000000" w:rsidRDefault="00000000" w:rsidRPr="00000000" w14:paraId="00000119">
            <w:pPr>
              <w:spacing w:after="0" w:line="240" w:lineRule="auto"/>
              <w:jc w:val="center"/>
              <w:rPr>
                <w:sz w:val="22"/>
                <w:szCs w:val="22"/>
              </w:rPr>
            </w:pPr>
            <w:r w:rsidDel="00000000" w:rsidR="00000000" w:rsidRPr="00000000">
              <w:rPr>
                <w:sz w:val="22"/>
                <w:szCs w:val="22"/>
                <w:rtl w:val="0"/>
              </w:rPr>
              <w:t xml:space="preserve">34</w:t>
            </w:r>
          </w:p>
        </w:tc>
        <w:tc>
          <w:tcPr>
            <w:shd w:fill="f2f2f2" w:val="clear"/>
            <w:vAlign w:val="center"/>
          </w:tcPr>
          <w:p w:rsidR="00000000" w:rsidDel="00000000" w:rsidP="00000000" w:rsidRDefault="00000000" w:rsidRPr="00000000" w14:paraId="0000011A">
            <w:pPr>
              <w:spacing w:after="0" w:line="240" w:lineRule="auto"/>
              <w:jc w:val="center"/>
              <w:rPr>
                <w:sz w:val="22"/>
                <w:szCs w:val="22"/>
              </w:rPr>
            </w:pPr>
            <w:r w:rsidDel="00000000" w:rsidR="00000000" w:rsidRPr="00000000">
              <w:rPr>
                <w:sz w:val="22"/>
                <w:szCs w:val="22"/>
                <w:rtl w:val="0"/>
              </w:rPr>
              <w:t xml:space="preserve">37</w:t>
            </w:r>
          </w:p>
        </w:tc>
        <w:tc>
          <w:tcPr>
            <w:shd w:fill="f2f2f2" w:val="clear"/>
            <w:vAlign w:val="center"/>
          </w:tcPr>
          <w:p w:rsidR="00000000" w:rsidDel="00000000" w:rsidP="00000000" w:rsidRDefault="00000000" w:rsidRPr="00000000" w14:paraId="0000011B">
            <w:pPr>
              <w:spacing w:after="0" w:line="240" w:lineRule="auto"/>
              <w:jc w:val="center"/>
              <w:rPr>
                <w:b w:val="1"/>
                <w:sz w:val="22"/>
                <w:szCs w:val="22"/>
              </w:rPr>
            </w:pPr>
            <w:r w:rsidDel="00000000" w:rsidR="00000000" w:rsidRPr="00000000">
              <w:rPr>
                <w:b w:val="1"/>
                <w:sz w:val="22"/>
                <w:szCs w:val="22"/>
                <w:rtl w:val="0"/>
              </w:rPr>
              <w:t xml:space="preserve">100</w:t>
            </w:r>
          </w:p>
        </w:tc>
      </w:tr>
    </w:tbl>
    <w:p w:rsidR="00000000" w:rsidDel="00000000" w:rsidP="00000000" w:rsidRDefault="00000000" w:rsidRPr="00000000" w14:paraId="0000011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E">
      <w:pPr>
        <w:keepNext w:val="1"/>
        <w:pBdr>
          <w:top w:space="0" w:sz="0" w:val="nil"/>
          <w:left w:space="0" w:sz="0" w:val="nil"/>
          <w:bottom w:space="0" w:sz="0" w:val="nil"/>
          <w:right w:space="0" w:sz="0" w:val="nil"/>
          <w:between w:space="0" w:sz="0" w:val="nil"/>
        </w:pBdr>
        <w:spacing w:after="0" w:line="240" w:lineRule="auto"/>
        <w:ind w:firstLine="709"/>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F">
      <w:pPr>
        <w:keepNext w:val="1"/>
        <w:pBdr>
          <w:top w:space="0" w:sz="0" w:val="nil"/>
          <w:left w:space="0" w:sz="0" w:val="nil"/>
          <w:bottom w:space="0" w:sz="0" w:val="nil"/>
          <w:right w:space="0" w:sz="0" w:val="nil"/>
          <w:between w:space="0" w:sz="0" w:val="nil"/>
        </w:pBdr>
        <w:spacing w:after="0" w:line="360" w:lineRule="auto"/>
        <w:ind w:firstLine="709"/>
        <w:jc w:val="both"/>
        <w:rPr>
          <w:rFonts w:ascii="Times New Roman" w:cs="Times New Roman" w:eastAsia="Times New Roman" w:hAnsi="Times New Roman"/>
          <w:b w:val="1"/>
          <w:color w:val="000000"/>
          <w:sz w:val="24"/>
          <w:szCs w:val="24"/>
        </w:rPr>
      </w:pPr>
      <w:bookmarkStart w:colFirst="0" w:colLast="0" w:name="_heading=h.3dy6vkm" w:id="33"/>
      <w:bookmarkEnd w:id="33"/>
      <w:r w:rsidDel="00000000" w:rsidR="00000000" w:rsidRPr="00000000">
        <w:rPr>
          <w:rFonts w:ascii="Times New Roman" w:cs="Times New Roman" w:eastAsia="Times New Roman" w:hAnsi="Times New Roman"/>
          <w:b w:val="1"/>
          <w:color w:val="000000"/>
          <w:sz w:val="24"/>
          <w:szCs w:val="24"/>
          <w:rtl w:val="0"/>
        </w:rPr>
        <w:t xml:space="preserve">1.4. СПЕЦИФИКАЦИЯ ОЦЕНКИ КОМПЕТЕНЦИИ</w:t>
      </w:r>
    </w:p>
    <w:p w:rsidR="00000000" w:rsidDel="00000000" w:rsidP="00000000" w:rsidRDefault="00000000" w:rsidRPr="00000000" w14:paraId="00000120">
      <w:pP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Конкурсного задания будет основываться на критериях, указанных в таблице №3:</w:t>
      </w:r>
    </w:p>
    <w:p w:rsidR="00000000" w:rsidDel="00000000" w:rsidP="00000000" w:rsidRDefault="00000000" w:rsidRPr="00000000" w14:paraId="00000121">
      <w:pPr>
        <w:spacing w:after="0" w:line="360" w:lineRule="auto"/>
        <w:ind w:firstLine="709"/>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№3</w:t>
      </w:r>
    </w:p>
    <w:p w:rsidR="00000000" w:rsidDel="00000000" w:rsidP="00000000" w:rsidRDefault="00000000" w:rsidRPr="00000000" w14:paraId="00000122">
      <w:pPr>
        <w:spacing w:after="0" w:line="360" w:lineRule="auto"/>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Оценка конкурсного задания</w:t>
      </w:r>
    </w:p>
    <w:tbl>
      <w:tblPr>
        <w:tblStyle w:val="Table3"/>
        <w:tblW w:w="96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3"/>
        <w:gridCol w:w="3022"/>
        <w:gridCol w:w="6064"/>
        <w:tblGridChange w:id="0">
          <w:tblGrid>
            <w:gridCol w:w="543"/>
            <w:gridCol w:w="3022"/>
            <w:gridCol w:w="6064"/>
          </w:tblGrid>
        </w:tblGridChange>
      </w:tblGrid>
      <w:tr>
        <w:trPr>
          <w:cantSplit w:val="0"/>
          <w:tblHeader w:val="0"/>
        </w:trPr>
        <w:tc>
          <w:tcPr>
            <w:gridSpan w:val="2"/>
            <w:shd w:fill="92d050" w:val="clear"/>
          </w:tcPr>
          <w:p w:rsidR="00000000" w:rsidDel="00000000" w:rsidP="00000000" w:rsidRDefault="00000000" w:rsidRPr="00000000" w14:paraId="00000123">
            <w:pPr>
              <w:jc w:val="center"/>
              <w:rPr>
                <w:b w:val="1"/>
                <w:sz w:val="24"/>
                <w:szCs w:val="24"/>
              </w:rPr>
            </w:pPr>
            <w:r w:rsidDel="00000000" w:rsidR="00000000" w:rsidRPr="00000000">
              <w:rPr>
                <w:b w:val="1"/>
                <w:sz w:val="24"/>
                <w:szCs w:val="24"/>
                <w:rtl w:val="0"/>
              </w:rPr>
              <w:t xml:space="preserve">Критерий</w:t>
            </w:r>
          </w:p>
        </w:tc>
        <w:tc>
          <w:tcPr>
            <w:shd w:fill="92d050" w:val="clear"/>
          </w:tcPr>
          <w:p w:rsidR="00000000" w:rsidDel="00000000" w:rsidP="00000000" w:rsidRDefault="00000000" w:rsidRPr="00000000" w14:paraId="00000125">
            <w:pPr>
              <w:jc w:val="center"/>
              <w:rPr>
                <w:b w:val="1"/>
                <w:sz w:val="24"/>
                <w:szCs w:val="24"/>
              </w:rPr>
            </w:pPr>
            <w:r w:rsidDel="00000000" w:rsidR="00000000" w:rsidRPr="00000000">
              <w:rPr>
                <w:b w:val="1"/>
                <w:sz w:val="24"/>
                <w:szCs w:val="24"/>
                <w:rtl w:val="0"/>
              </w:rPr>
              <w:t xml:space="preserve">Методика проверки навыков в критерии</w:t>
            </w:r>
          </w:p>
        </w:tc>
      </w:tr>
      <w:tr>
        <w:trPr>
          <w:cantSplit w:val="0"/>
          <w:trHeight w:val="528" w:hRule="atLeast"/>
          <w:tblHeader w:val="0"/>
        </w:trPr>
        <w:tc>
          <w:tcPr>
            <w:shd w:fill="00b050" w:val="clear"/>
          </w:tcPr>
          <w:p w:rsidR="00000000" w:rsidDel="00000000" w:rsidP="00000000" w:rsidRDefault="00000000" w:rsidRPr="00000000" w14:paraId="00000126">
            <w:pPr>
              <w:jc w:val="both"/>
              <w:rPr>
                <w:b w:val="1"/>
                <w:color w:val="ffffff"/>
                <w:sz w:val="24"/>
                <w:szCs w:val="24"/>
              </w:rPr>
            </w:pPr>
            <w:r w:rsidDel="00000000" w:rsidR="00000000" w:rsidRPr="00000000">
              <w:rPr>
                <w:b w:val="1"/>
                <w:color w:val="ffffff"/>
                <w:sz w:val="24"/>
                <w:szCs w:val="24"/>
                <w:rtl w:val="0"/>
              </w:rPr>
              <w:t xml:space="preserve">А</w:t>
            </w:r>
          </w:p>
        </w:tc>
        <w:tc>
          <w:tcPr>
            <w:shd w:fill="92d050" w:val="clear"/>
          </w:tcPr>
          <w:p w:rsidR="00000000" w:rsidDel="00000000" w:rsidP="00000000" w:rsidRDefault="00000000" w:rsidRPr="00000000" w14:paraId="00000127">
            <w:pPr>
              <w:jc w:val="both"/>
              <w:rPr>
                <w:sz w:val="24"/>
                <w:szCs w:val="24"/>
              </w:rPr>
            </w:pPr>
            <w:r w:rsidDel="00000000" w:rsidR="00000000" w:rsidRPr="00000000">
              <w:rPr>
                <w:b w:val="1"/>
                <w:sz w:val="28"/>
                <w:szCs w:val="28"/>
                <w:rtl w:val="0"/>
              </w:rPr>
              <w:t xml:space="preserve">Изготовление и установка картин рядового покрытия фасада и фальцевой черепицы</w:t>
            </w:r>
            <w:r w:rsidDel="00000000" w:rsidR="00000000" w:rsidRPr="00000000">
              <w:rPr>
                <w:rtl w:val="0"/>
              </w:rPr>
            </w:r>
          </w:p>
        </w:tc>
        <w:tc>
          <w:tcPr>
            <w:vMerge w:val="restart"/>
            <w:shd w:fill="auto" w:val="clear"/>
          </w:tcPr>
          <w:p w:rsidR="00000000" w:rsidDel="00000000" w:rsidP="00000000" w:rsidRDefault="00000000" w:rsidRPr="00000000" w14:paraId="00000128">
            <w:pPr>
              <w:spacing w:before="240" w:lineRule="auto"/>
              <w:jc w:val="both"/>
              <w:rPr>
                <w:sz w:val="24"/>
                <w:szCs w:val="24"/>
              </w:rPr>
            </w:pPr>
            <w:r w:rsidDel="00000000" w:rsidR="00000000" w:rsidRPr="00000000">
              <w:rPr>
                <w:sz w:val="24"/>
                <w:szCs w:val="24"/>
                <w:rtl w:val="0"/>
              </w:rPr>
              <w:t xml:space="preserve">Соблюдение норм охраны труда (использование СИЗ, безопасное ведение работ, порядок на рабочем месте);</w:t>
            </w:r>
          </w:p>
          <w:p w:rsidR="00000000" w:rsidDel="00000000" w:rsidP="00000000" w:rsidRDefault="00000000" w:rsidRPr="00000000" w14:paraId="00000129">
            <w:pPr>
              <w:spacing w:before="240" w:lineRule="auto"/>
              <w:jc w:val="both"/>
              <w:rPr>
                <w:sz w:val="24"/>
                <w:szCs w:val="24"/>
              </w:rPr>
            </w:pPr>
            <w:r w:rsidDel="00000000" w:rsidR="00000000" w:rsidRPr="00000000">
              <w:rPr>
                <w:sz w:val="24"/>
                <w:szCs w:val="24"/>
                <w:rtl w:val="0"/>
              </w:rPr>
              <w:t xml:space="preserve">Соответствие чертежу/деталировке/руководству/нормам (начисляется балл при полном соответствии)</w:t>
            </w:r>
          </w:p>
          <w:p w:rsidR="00000000" w:rsidDel="00000000" w:rsidP="00000000" w:rsidRDefault="00000000" w:rsidRPr="00000000" w14:paraId="0000012A">
            <w:pPr>
              <w:spacing w:before="240" w:lineRule="auto"/>
              <w:jc w:val="both"/>
              <w:rPr>
                <w:sz w:val="24"/>
                <w:szCs w:val="24"/>
              </w:rPr>
            </w:pPr>
            <w:r w:rsidDel="00000000" w:rsidR="00000000" w:rsidRPr="00000000">
              <w:rPr>
                <w:sz w:val="24"/>
                <w:szCs w:val="24"/>
                <w:rtl w:val="0"/>
              </w:rPr>
              <w:t xml:space="preserve">Соответствие размерам (начисляется балл, если размер находится в поле допуска аспекта)</w:t>
            </w:r>
          </w:p>
          <w:p w:rsidR="00000000" w:rsidDel="00000000" w:rsidP="00000000" w:rsidRDefault="00000000" w:rsidRPr="00000000" w14:paraId="0000012B">
            <w:pPr>
              <w:spacing w:before="240" w:lineRule="auto"/>
              <w:jc w:val="both"/>
              <w:rPr>
                <w:sz w:val="24"/>
                <w:szCs w:val="24"/>
              </w:rPr>
            </w:pPr>
            <w:r w:rsidDel="00000000" w:rsidR="00000000" w:rsidRPr="00000000">
              <w:rPr>
                <w:sz w:val="24"/>
                <w:szCs w:val="24"/>
                <w:rtl w:val="0"/>
              </w:rPr>
              <w:t xml:space="preserve">Расход материалов (если у участника закончился предоставленный материал, то по его желанию он может быть ему предоставлен. Условием предоставления материала является потеря конкурсантом заранее определённого количества баллов)</w:t>
            </w:r>
          </w:p>
          <w:p w:rsidR="00000000" w:rsidDel="00000000" w:rsidP="00000000" w:rsidRDefault="00000000" w:rsidRPr="00000000" w14:paraId="0000012C">
            <w:pPr>
              <w:spacing w:before="240" w:lineRule="auto"/>
              <w:jc w:val="both"/>
              <w:rPr>
                <w:sz w:val="24"/>
                <w:szCs w:val="24"/>
              </w:rPr>
            </w:pPr>
            <w:r w:rsidDel="00000000" w:rsidR="00000000" w:rsidRPr="00000000">
              <w:rPr>
                <w:sz w:val="24"/>
                <w:szCs w:val="24"/>
                <w:rtl w:val="0"/>
              </w:rPr>
              <w:t xml:space="preserve">Закрепление и надежность соединений (начисляется балл если соединения выполнены, закрыты)</w:t>
            </w:r>
          </w:p>
          <w:p w:rsidR="00000000" w:rsidDel="00000000" w:rsidP="00000000" w:rsidRDefault="00000000" w:rsidRPr="00000000" w14:paraId="0000012D">
            <w:pPr>
              <w:spacing w:before="240" w:lineRule="auto"/>
              <w:jc w:val="both"/>
              <w:rPr>
                <w:sz w:val="24"/>
                <w:szCs w:val="24"/>
              </w:rPr>
            </w:pPr>
            <w:r w:rsidDel="00000000" w:rsidR="00000000" w:rsidRPr="00000000">
              <w:rPr>
                <w:sz w:val="24"/>
                <w:szCs w:val="24"/>
                <w:rtl w:val="0"/>
              </w:rPr>
              <w:t xml:space="preserve">Аккуратность исполнения (осмотр на наличие прогибов, выгибов; вмятин от ударов; царапин; искривлений фальцев)</w:t>
            </w:r>
          </w:p>
          <w:p w:rsidR="00000000" w:rsidDel="00000000" w:rsidP="00000000" w:rsidRDefault="00000000" w:rsidRPr="00000000" w14:paraId="0000012E">
            <w:pPr>
              <w:spacing w:before="240" w:lineRule="auto"/>
              <w:jc w:val="both"/>
              <w:rPr>
                <w:sz w:val="24"/>
                <w:szCs w:val="24"/>
              </w:rPr>
            </w:pPr>
            <w:r w:rsidDel="00000000" w:rsidR="00000000" w:rsidRPr="00000000">
              <w:rPr>
                <w:rtl w:val="0"/>
              </w:rPr>
            </w:r>
          </w:p>
        </w:tc>
      </w:tr>
      <w:tr>
        <w:trPr>
          <w:cantSplit w:val="0"/>
          <w:trHeight w:val="528" w:hRule="atLeast"/>
          <w:tblHeader w:val="0"/>
        </w:trPr>
        <w:tc>
          <w:tcPr>
            <w:shd w:fill="00b050" w:val="clear"/>
          </w:tcPr>
          <w:p w:rsidR="00000000" w:rsidDel="00000000" w:rsidP="00000000" w:rsidRDefault="00000000" w:rsidRPr="00000000" w14:paraId="0000012F">
            <w:pPr>
              <w:jc w:val="both"/>
              <w:rPr>
                <w:b w:val="1"/>
                <w:color w:val="ffffff"/>
                <w:sz w:val="24"/>
                <w:szCs w:val="24"/>
              </w:rPr>
            </w:pPr>
            <w:r w:rsidDel="00000000" w:rsidR="00000000" w:rsidRPr="00000000">
              <w:rPr>
                <w:b w:val="1"/>
                <w:color w:val="ffffff"/>
                <w:sz w:val="24"/>
                <w:szCs w:val="24"/>
                <w:rtl w:val="0"/>
              </w:rPr>
              <w:t xml:space="preserve">Б</w:t>
            </w:r>
          </w:p>
        </w:tc>
        <w:tc>
          <w:tcPr>
            <w:shd w:fill="92d050" w:val="clear"/>
          </w:tcPr>
          <w:p w:rsidR="00000000" w:rsidDel="00000000" w:rsidP="00000000" w:rsidRDefault="00000000" w:rsidRPr="00000000" w14:paraId="00000130">
            <w:pPr>
              <w:spacing w:line="276" w:lineRule="auto"/>
              <w:jc w:val="both"/>
              <w:rPr>
                <w:sz w:val="24"/>
                <w:szCs w:val="24"/>
              </w:rPr>
            </w:pPr>
            <w:r w:rsidDel="00000000" w:rsidR="00000000" w:rsidRPr="00000000">
              <w:rPr>
                <w:b w:val="1"/>
                <w:sz w:val="28"/>
                <w:szCs w:val="28"/>
                <w:rtl w:val="0"/>
              </w:rPr>
              <w:t xml:space="preserve">Изготовление и установка картин рядового покрытия фасада, торца и карнизных планок</w:t>
            </w:r>
            <w:r w:rsidDel="00000000" w:rsidR="00000000" w:rsidRPr="00000000">
              <w:rPr>
                <w:rtl w:val="0"/>
              </w:rPr>
            </w:r>
          </w:p>
        </w:tc>
        <w:tc>
          <w:tcPr>
            <w:vMerge w:val="continue"/>
            <w:shd w:fill="auto" w:val="cle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r>
        <w:trPr>
          <w:cantSplit w:val="0"/>
          <w:trHeight w:val="528" w:hRule="atLeast"/>
          <w:tblHeader w:val="0"/>
        </w:trPr>
        <w:tc>
          <w:tcPr>
            <w:shd w:fill="00b050" w:val="clear"/>
          </w:tcPr>
          <w:p w:rsidR="00000000" w:rsidDel="00000000" w:rsidP="00000000" w:rsidRDefault="00000000" w:rsidRPr="00000000" w14:paraId="00000132">
            <w:pPr>
              <w:jc w:val="both"/>
              <w:rPr>
                <w:b w:val="1"/>
                <w:color w:val="ffffff"/>
                <w:sz w:val="24"/>
                <w:szCs w:val="24"/>
              </w:rPr>
            </w:pPr>
            <w:r w:rsidDel="00000000" w:rsidR="00000000" w:rsidRPr="00000000">
              <w:rPr>
                <w:b w:val="1"/>
                <w:color w:val="ffffff"/>
                <w:sz w:val="24"/>
                <w:szCs w:val="24"/>
                <w:rtl w:val="0"/>
              </w:rPr>
              <w:t xml:space="preserve">В</w:t>
            </w:r>
          </w:p>
        </w:tc>
        <w:tc>
          <w:tcPr>
            <w:shd w:fill="92d050" w:val="clear"/>
          </w:tcPr>
          <w:p w:rsidR="00000000" w:rsidDel="00000000" w:rsidP="00000000" w:rsidRDefault="00000000" w:rsidRPr="00000000" w14:paraId="00000133">
            <w:pPr>
              <w:spacing w:line="276" w:lineRule="auto"/>
              <w:jc w:val="both"/>
              <w:rPr>
                <w:sz w:val="24"/>
                <w:szCs w:val="24"/>
              </w:rPr>
            </w:pPr>
            <w:r w:rsidDel="00000000" w:rsidR="00000000" w:rsidRPr="00000000">
              <w:rPr>
                <w:b w:val="1"/>
                <w:sz w:val="28"/>
                <w:szCs w:val="28"/>
                <w:rtl w:val="0"/>
              </w:rPr>
              <w:t xml:space="preserve">Изготовление и установка картин радиусной части ската, конька и фронтальной планки</w:t>
            </w:r>
            <w:r w:rsidDel="00000000" w:rsidR="00000000" w:rsidRPr="00000000">
              <w:rPr>
                <w:rtl w:val="0"/>
              </w:rPr>
            </w:r>
          </w:p>
        </w:tc>
        <w:tc>
          <w:tcPr>
            <w:vMerge w:val="continue"/>
            <w:shd w:fill="auto" w:val="clea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bl>
    <w:p w:rsidR="00000000" w:rsidDel="00000000" w:rsidP="00000000" w:rsidRDefault="00000000" w:rsidRPr="00000000" w14:paraId="00000135">
      <w:pPr>
        <w:spacing w:after="0" w:line="36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6">
      <w:pPr>
        <w:spacing w:after="0" w:line="276"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 КОНКУРСНОЕ ЗАДАНИЕ</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Возрастной ценз участников: 1</w:t>
      </w:r>
      <w:r w:rsidDel="00000000" w:rsidR="00000000" w:rsidRPr="00000000">
        <w:rPr>
          <w:rFonts w:ascii="Times New Roman" w:cs="Times New Roman" w:eastAsia="Times New Roman" w:hAnsi="Times New Roman"/>
          <w:sz w:val="28"/>
          <w:szCs w:val="28"/>
          <w:rtl w:val="0"/>
        </w:rPr>
        <w:t xml:space="preserve">4 и более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лет (обучающиеся школ)</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Общая продолжительность Конкурсного задания</w:t>
      </w:r>
      <w:r w:rsidDel="00000000" w:rsidR="00000000" w:rsidRPr="00000000">
        <w:rPr>
          <w:rFonts w:ascii="Times New Roman" w:cs="Times New Roman" w:eastAsia="Times New Roman" w:hAnsi="Times New Roman"/>
          <w:color w:val="000000"/>
          <w:sz w:val="28"/>
          <w:szCs w:val="28"/>
          <w:vertAlign w:val="superscript"/>
        </w:rPr>
        <w:footnoteReference w:customMarkFollows="0" w:id="0"/>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12</w:t>
      </w:r>
      <w:r w:rsidDel="00000000" w:rsidR="00000000" w:rsidRPr="00000000">
        <w:rPr>
          <w:rFonts w:ascii="Times New Roman" w:cs="Times New Roman" w:eastAsia="Times New Roman" w:hAnsi="Times New Roman"/>
          <w:color w:val="000000"/>
          <w:sz w:val="28"/>
          <w:szCs w:val="28"/>
          <w:rtl w:val="0"/>
        </w:rPr>
        <w:t xml:space="preserve"> ч</w:t>
      </w:r>
      <w:r w:rsidDel="00000000" w:rsidR="00000000" w:rsidRPr="00000000">
        <w:rPr>
          <w:rFonts w:ascii="Times New Roman" w:cs="Times New Roman" w:eastAsia="Times New Roman" w:hAnsi="Times New Roman"/>
          <w:sz w:val="28"/>
          <w:szCs w:val="28"/>
          <w:rtl w:val="0"/>
        </w:rPr>
        <w:t xml:space="preserve">асов.</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Количество конкурсных дней: </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color w:val="000000"/>
          <w:sz w:val="28"/>
          <w:szCs w:val="28"/>
          <w:rtl w:val="0"/>
        </w:rPr>
        <w:t xml:space="preserve"> дн</w:t>
      </w:r>
      <w:r w:rsidDel="00000000" w:rsidR="00000000" w:rsidRPr="00000000">
        <w:rPr>
          <w:rFonts w:ascii="Times New Roman" w:cs="Times New Roman" w:eastAsia="Times New Roman" w:hAnsi="Times New Roman"/>
          <w:sz w:val="28"/>
          <w:szCs w:val="28"/>
          <w:rtl w:val="0"/>
        </w:rPr>
        <w:t xml:space="preserve">я</w:t>
      </w:r>
      <w:r w:rsidDel="00000000" w:rsidR="00000000" w:rsidRPr="00000000">
        <w:rPr>
          <w:rtl w:val="0"/>
        </w:rPr>
      </w:r>
    </w:p>
    <w:p w:rsidR="00000000" w:rsidDel="00000000" w:rsidP="00000000" w:rsidRDefault="00000000" w:rsidRPr="00000000" w14:paraId="0000013A">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Вне зависимости от количества модулей, Конкурсное задание должно включать оценку по каждому из разделов требований компетенции.</w:t>
      </w:r>
    </w:p>
    <w:p w:rsidR="00000000" w:rsidDel="00000000" w:rsidP="00000000" w:rsidRDefault="00000000" w:rsidRPr="00000000" w14:paraId="0000013B">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000000" w:rsidDel="00000000" w:rsidP="00000000" w:rsidRDefault="00000000" w:rsidRPr="00000000" w14:paraId="0000013C">
      <w:pPr>
        <w:spacing w:after="0" w:line="276"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1.5.1. Разработка/выбор конкурсного задания (https://disk.yandex.ru/i/nHXcrZnUveTs9w)</w:t>
      </w:r>
    </w:p>
    <w:p w:rsidR="00000000" w:rsidDel="00000000" w:rsidP="00000000" w:rsidRDefault="00000000" w:rsidRPr="00000000" w14:paraId="0000013D">
      <w:pPr>
        <w:spacing w:after="0" w:line="276"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Конкурсное задание состоит из 3 модулей, включает обязательную к выполнению часть (инвариант) -  2 модуля, и вариативную часть - 1 модуль. Общее количество баллов конкурсного задания составляет 100.</w:t>
      </w:r>
    </w:p>
    <w:p w:rsidR="00000000" w:rsidDel="00000000" w:rsidP="00000000" w:rsidRDefault="00000000" w:rsidRPr="00000000" w14:paraId="0000013E">
      <w:pPr>
        <w:spacing w:after="0" w:line="276"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Обязательная к выполнению часть (инвариант) выполняется всеми регионами без исключения на всех уровнях чемпионатов.</w:t>
      </w:r>
    </w:p>
    <w:p w:rsidR="00000000" w:rsidDel="00000000" w:rsidP="00000000" w:rsidRDefault="00000000" w:rsidRPr="00000000" w14:paraId="0000013F">
      <w:pPr>
        <w:spacing w:after="0" w:line="276"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модуль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000000" w:rsidDel="00000000" w:rsidP="00000000" w:rsidRDefault="00000000" w:rsidRPr="00000000" w14:paraId="00000140">
      <w:pPr>
        <w:spacing w:after="0" w:line="360" w:lineRule="auto"/>
        <w:ind w:firstLine="851"/>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№4</w:t>
      </w:r>
    </w:p>
    <w:p w:rsidR="00000000" w:rsidDel="00000000" w:rsidP="00000000" w:rsidRDefault="00000000" w:rsidRPr="00000000" w14:paraId="00000141">
      <w:pPr>
        <w:spacing w:after="0" w:line="360" w:lineRule="auto"/>
        <w:ind w:firstLine="851"/>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Матрица конкурсного задания</w:t>
      </w:r>
    </w:p>
    <w:tbl>
      <w:tblPr>
        <w:tblStyle w:val="Table4"/>
        <w:tblW w:w="96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42.0000000000002"/>
        <w:gridCol w:w="1418"/>
        <w:gridCol w:w="2123"/>
        <w:gridCol w:w="2122.0000000000005"/>
        <w:gridCol w:w="697.9999999999995"/>
        <w:gridCol w:w="1012.0000000000005"/>
        <w:gridCol w:w="922.9999999999995"/>
        <w:tblGridChange w:id="0">
          <w:tblGrid>
            <w:gridCol w:w="1342.0000000000002"/>
            <w:gridCol w:w="1418"/>
            <w:gridCol w:w="2123"/>
            <w:gridCol w:w="2122.0000000000005"/>
            <w:gridCol w:w="697.9999999999995"/>
            <w:gridCol w:w="1012.0000000000005"/>
            <w:gridCol w:w="922.9999999999995"/>
          </w:tblGrid>
        </w:tblGridChange>
      </w:tblGrid>
      <w:tr>
        <w:trPr>
          <w:cantSplit w:val="0"/>
          <w:trHeight w:val="1125" w:hRule="atLeast"/>
          <w:tblHeader w:val="0"/>
        </w:trPr>
        <w:tc>
          <w:tcPr>
            <w:vAlign w:val="center"/>
          </w:tcPr>
          <w:p w:rsidR="00000000" w:rsidDel="00000000" w:rsidP="00000000" w:rsidRDefault="00000000" w:rsidRPr="00000000" w14:paraId="00000142">
            <w:pPr>
              <w:spacing w:line="360" w:lineRule="auto"/>
              <w:jc w:val="center"/>
              <w:rPr>
                <w:sz w:val="24"/>
                <w:szCs w:val="24"/>
              </w:rPr>
            </w:pPr>
            <w:r w:rsidDel="00000000" w:rsidR="00000000" w:rsidRPr="00000000">
              <w:rPr>
                <w:sz w:val="24"/>
                <w:szCs w:val="24"/>
                <w:rtl w:val="0"/>
              </w:rPr>
              <w:t xml:space="preserve">Обобщенная трудовая функция</w:t>
            </w:r>
          </w:p>
        </w:tc>
        <w:tc>
          <w:tcPr>
            <w:vAlign w:val="center"/>
          </w:tcPr>
          <w:p w:rsidR="00000000" w:rsidDel="00000000" w:rsidP="00000000" w:rsidRDefault="00000000" w:rsidRPr="00000000" w14:paraId="00000143">
            <w:pPr>
              <w:spacing w:line="360" w:lineRule="auto"/>
              <w:jc w:val="center"/>
              <w:rPr>
                <w:sz w:val="24"/>
                <w:szCs w:val="24"/>
              </w:rPr>
            </w:pPr>
            <w:r w:rsidDel="00000000" w:rsidR="00000000" w:rsidRPr="00000000">
              <w:rPr>
                <w:sz w:val="24"/>
                <w:szCs w:val="24"/>
                <w:rtl w:val="0"/>
              </w:rPr>
              <w:t xml:space="preserve">Трудовая функция</w:t>
            </w:r>
          </w:p>
        </w:tc>
        <w:tc>
          <w:tcPr>
            <w:vAlign w:val="center"/>
          </w:tcPr>
          <w:p w:rsidR="00000000" w:rsidDel="00000000" w:rsidP="00000000" w:rsidRDefault="00000000" w:rsidRPr="00000000" w14:paraId="00000144">
            <w:pPr>
              <w:spacing w:line="360" w:lineRule="auto"/>
              <w:jc w:val="center"/>
              <w:rPr>
                <w:sz w:val="24"/>
                <w:szCs w:val="24"/>
              </w:rPr>
            </w:pPr>
            <w:r w:rsidDel="00000000" w:rsidR="00000000" w:rsidRPr="00000000">
              <w:rPr>
                <w:sz w:val="24"/>
                <w:szCs w:val="24"/>
                <w:rtl w:val="0"/>
              </w:rPr>
              <w:t xml:space="preserve">Нормативный документ/ЗУН</w:t>
            </w:r>
          </w:p>
        </w:tc>
        <w:tc>
          <w:tcPr>
            <w:vAlign w:val="center"/>
          </w:tcPr>
          <w:p w:rsidR="00000000" w:rsidDel="00000000" w:rsidP="00000000" w:rsidRDefault="00000000" w:rsidRPr="00000000" w14:paraId="00000145">
            <w:pPr>
              <w:spacing w:line="360" w:lineRule="auto"/>
              <w:jc w:val="center"/>
              <w:rPr>
                <w:sz w:val="24"/>
                <w:szCs w:val="24"/>
              </w:rPr>
            </w:pPr>
            <w:r w:rsidDel="00000000" w:rsidR="00000000" w:rsidRPr="00000000">
              <w:rPr>
                <w:sz w:val="24"/>
                <w:szCs w:val="24"/>
                <w:rtl w:val="0"/>
              </w:rPr>
              <w:t xml:space="preserve">Модуль</w:t>
            </w:r>
          </w:p>
        </w:tc>
        <w:tc>
          <w:tcPr>
            <w:vAlign w:val="center"/>
          </w:tcPr>
          <w:p w:rsidR="00000000" w:rsidDel="00000000" w:rsidP="00000000" w:rsidRDefault="00000000" w:rsidRPr="00000000" w14:paraId="00000146">
            <w:pPr>
              <w:spacing w:line="360" w:lineRule="auto"/>
              <w:jc w:val="center"/>
              <w:rPr>
                <w:sz w:val="24"/>
                <w:szCs w:val="24"/>
              </w:rPr>
            </w:pPr>
            <w:r w:rsidDel="00000000" w:rsidR="00000000" w:rsidRPr="00000000">
              <w:rPr>
                <w:sz w:val="24"/>
                <w:szCs w:val="24"/>
                <w:rtl w:val="0"/>
              </w:rPr>
              <w:t xml:space="preserve">Константа/вариатив</w:t>
            </w:r>
          </w:p>
        </w:tc>
        <w:tc>
          <w:tcPr>
            <w:vAlign w:val="center"/>
          </w:tcPr>
          <w:p w:rsidR="00000000" w:rsidDel="00000000" w:rsidP="00000000" w:rsidRDefault="00000000" w:rsidRPr="00000000" w14:paraId="00000147">
            <w:pPr>
              <w:spacing w:line="360" w:lineRule="auto"/>
              <w:jc w:val="center"/>
              <w:rPr>
                <w:sz w:val="24"/>
                <w:szCs w:val="24"/>
              </w:rPr>
            </w:pPr>
            <w:r w:rsidDel="00000000" w:rsidR="00000000" w:rsidRPr="00000000">
              <w:rPr>
                <w:sz w:val="24"/>
                <w:szCs w:val="24"/>
                <w:rtl w:val="0"/>
              </w:rPr>
              <w:t xml:space="preserve">ИЛ</w:t>
            </w:r>
          </w:p>
        </w:tc>
        <w:tc>
          <w:tcPr>
            <w:vAlign w:val="center"/>
          </w:tcPr>
          <w:p w:rsidR="00000000" w:rsidDel="00000000" w:rsidP="00000000" w:rsidRDefault="00000000" w:rsidRPr="00000000" w14:paraId="00000148">
            <w:pPr>
              <w:spacing w:line="360" w:lineRule="auto"/>
              <w:jc w:val="center"/>
              <w:rPr>
                <w:sz w:val="24"/>
                <w:szCs w:val="24"/>
              </w:rPr>
            </w:pPr>
            <w:r w:rsidDel="00000000" w:rsidR="00000000" w:rsidRPr="00000000">
              <w:rPr>
                <w:sz w:val="24"/>
                <w:szCs w:val="24"/>
                <w:rtl w:val="0"/>
              </w:rPr>
              <w:t xml:space="preserve">КО</w:t>
            </w:r>
          </w:p>
        </w:tc>
      </w:tr>
      <w:tr>
        <w:trPr>
          <w:cantSplit w:val="0"/>
          <w:trHeight w:val="1125" w:hRule="atLeast"/>
          <w:tblHeader w:val="0"/>
        </w:trPr>
        <w:tc>
          <w:tcPr>
            <w:vAlign w:val="center"/>
          </w:tcPr>
          <w:p w:rsidR="00000000" w:rsidDel="00000000" w:rsidP="00000000" w:rsidRDefault="00000000" w:rsidRPr="00000000" w14:paraId="00000149">
            <w:pPr>
              <w:spacing w:line="360" w:lineRule="auto"/>
              <w:jc w:val="center"/>
              <w:rPr>
                <w:sz w:val="24"/>
                <w:szCs w:val="24"/>
              </w:rPr>
            </w:pPr>
            <w:r w:rsidDel="00000000" w:rsidR="00000000" w:rsidRPr="00000000">
              <w:rPr>
                <w:sz w:val="24"/>
                <w:szCs w:val="24"/>
                <w:rtl w:val="0"/>
              </w:rPr>
              <w:t xml:space="preserve">1</w:t>
            </w:r>
          </w:p>
        </w:tc>
        <w:tc>
          <w:tcPr>
            <w:vAlign w:val="center"/>
          </w:tcPr>
          <w:p w:rsidR="00000000" w:rsidDel="00000000" w:rsidP="00000000" w:rsidRDefault="00000000" w:rsidRPr="00000000" w14:paraId="0000014A">
            <w:pPr>
              <w:spacing w:line="360" w:lineRule="auto"/>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14B">
            <w:pPr>
              <w:spacing w:line="360" w:lineRule="auto"/>
              <w:jc w:val="center"/>
              <w:rPr>
                <w:sz w:val="24"/>
                <w:szCs w:val="24"/>
              </w:rPr>
            </w:pPr>
            <w:r w:rsidDel="00000000" w:rsidR="00000000" w:rsidRPr="00000000">
              <w:rPr>
                <w:sz w:val="24"/>
                <w:szCs w:val="24"/>
                <w:rtl w:val="0"/>
              </w:rPr>
              <w:t xml:space="preserve">3</w:t>
            </w:r>
          </w:p>
        </w:tc>
        <w:tc>
          <w:tcPr>
            <w:vAlign w:val="center"/>
          </w:tcPr>
          <w:p w:rsidR="00000000" w:rsidDel="00000000" w:rsidP="00000000" w:rsidRDefault="00000000" w:rsidRPr="00000000" w14:paraId="0000014C">
            <w:pPr>
              <w:spacing w:line="360" w:lineRule="auto"/>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14D">
            <w:pPr>
              <w:spacing w:line="360" w:lineRule="auto"/>
              <w:jc w:val="center"/>
              <w:rPr>
                <w:sz w:val="24"/>
                <w:szCs w:val="24"/>
              </w:rPr>
            </w:pPr>
            <w:r w:rsidDel="00000000" w:rsidR="00000000" w:rsidRPr="00000000">
              <w:rPr>
                <w:sz w:val="24"/>
                <w:szCs w:val="24"/>
                <w:rtl w:val="0"/>
              </w:rPr>
              <w:t xml:space="preserve">5</w:t>
            </w:r>
          </w:p>
        </w:tc>
        <w:tc>
          <w:tcPr>
            <w:vAlign w:val="center"/>
          </w:tcPr>
          <w:p w:rsidR="00000000" w:rsidDel="00000000" w:rsidP="00000000" w:rsidRDefault="00000000" w:rsidRPr="00000000" w14:paraId="0000014E">
            <w:pPr>
              <w:spacing w:line="360" w:lineRule="auto"/>
              <w:jc w:val="center"/>
              <w:rPr>
                <w:sz w:val="24"/>
                <w:szCs w:val="24"/>
              </w:rPr>
            </w:pPr>
            <w:r w:rsidDel="00000000" w:rsidR="00000000" w:rsidRPr="00000000">
              <w:rPr>
                <w:sz w:val="24"/>
                <w:szCs w:val="24"/>
                <w:rtl w:val="0"/>
              </w:rPr>
              <w:t xml:space="preserve">6</w:t>
            </w:r>
          </w:p>
        </w:tc>
        <w:tc>
          <w:tcPr>
            <w:vAlign w:val="center"/>
          </w:tcPr>
          <w:p w:rsidR="00000000" w:rsidDel="00000000" w:rsidP="00000000" w:rsidRDefault="00000000" w:rsidRPr="00000000" w14:paraId="0000014F">
            <w:pPr>
              <w:spacing w:line="360" w:lineRule="auto"/>
              <w:jc w:val="center"/>
              <w:rPr>
                <w:sz w:val="24"/>
                <w:szCs w:val="24"/>
              </w:rPr>
            </w:pPr>
            <w:r w:rsidDel="00000000" w:rsidR="00000000" w:rsidRPr="00000000">
              <w:rPr>
                <w:sz w:val="24"/>
                <w:szCs w:val="24"/>
                <w:rtl w:val="0"/>
              </w:rPr>
              <w:t xml:space="preserve">7</w:t>
            </w:r>
          </w:p>
        </w:tc>
      </w:tr>
      <w:tr>
        <w:trPr>
          <w:cantSplit w:val="0"/>
          <w:trHeight w:val="1125" w:hRule="atLeast"/>
          <w:tblHeader w:val="0"/>
        </w:trPr>
        <w:tc>
          <w:tcPr>
            <w:vAlign w:val="center"/>
          </w:tcPr>
          <w:p w:rsidR="00000000" w:rsidDel="00000000" w:rsidP="00000000" w:rsidRDefault="00000000" w:rsidRPr="00000000" w14:paraId="00000150">
            <w:pPr>
              <w:spacing w:line="360" w:lineRule="auto"/>
              <w:rPr>
                <w:sz w:val="24"/>
                <w:szCs w:val="24"/>
              </w:rPr>
            </w:pPr>
            <w:r w:rsidDel="00000000" w:rsidR="00000000" w:rsidRPr="00000000">
              <w:rPr>
                <w:rFonts w:ascii="Roboto" w:cs="Roboto" w:eastAsia="Roboto" w:hAnsi="Roboto"/>
                <w:highlight w:val="white"/>
                <w:rtl w:val="0"/>
              </w:rPr>
              <w:t xml:space="preserve">Выполнение подготовительных и вспомогательных работ на объектах нового строительства, реконструкции и при обслуживании крыш</w:t>
            </w:r>
            <w:r w:rsidDel="00000000" w:rsidR="00000000" w:rsidRPr="00000000">
              <w:rPr>
                <w:rtl w:val="0"/>
              </w:rPr>
            </w:r>
          </w:p>
        </w:tc>
        <w:tc>
          <w:tcPr>
            <w:vAlign w:val="center"/>
          </w:tcPr>
          <w:p w:rsidR="00000000" w:rsidDel="00000000" w:rsidP="00000000" w:rsidRDefault="00000000" w:rsidRPr="00000000" w14:paraId="00000151">
            <w:pPr>
              <w:spacing w:line="360" w:lineRule="auto"/>
              <w:rPr>
                <w:sz w:val="24"/>
                <w:szCs w:val="24"/>
              </w:rPr>
            </w:pPr>
            <w:r w:rsidDel="00000000" w:rsidR="00000000" w:rsidRPr="00000000">
              <w:rPr>
                <w:rFonts w:ascii="Roboto" w:cs="Roboto" w:eastAsia="Roboto" w:hAnsi="Roboto"/>
                <w:highlight w:val="white"/>
                <w:rtl w:val="0"/>
              </w:rPr>
              <w:t xml:space="preserve">А/01.2 Проведение подготовительных операций перед производством кровельных работ</w:t>
            </w:r>
            <w:r w:rsidDel="00000000" w:rsidR="00000000" w:rsidRPr="00000000">
              <w:rPr>
                <w:rtl w:val="0"/>
              </w:rPr>
            </w:r>
          </w:p>
        </w:tc>
        <w:tc>
          <w:tcPr>
            <w:vAlign w:val="center"/>
          </w:tcPr>
          <w:p w:rsidR="00000000" w:rsidDel="00000000" w:rsidP="00000000" w:rsidRDefault="00000000" w:rsidRPr="00000000" w14:paraId="00000152">
            <w:pPr>
              <w:spacing w:line="360" w:lineRule="auto"/>
              <w:rPr>
                <w:sz w:val="24"/>
                <w:szCs w:val="24"/>
              </w:rPr>
            </w:pPr>
            <w:r w:rsidDel="00000000" w:rsidR="00000000" w:rsidRPr="00000000">
              <w:rPr>
                <w:rFonts w:ascii="Roboto" w:cs="Roboto" w:eastAsia="Roboto" w:hAnsi="Roboto"/>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r w:rsidDel="00000000" w:rsidR="00000000" w:rsidRPr="00000000">
              <w:rPr>
                <w:rtl w:val="0"/>
              </w:rPr>
            </w:r>
          </w:p>
        </w:tc>
        <w:tc>
          <w:tcPr>
            <w:vAlign w:val="center"/>
          </w:tcPr>
          <w:p w:rsidR="00000000" w:rsidDel="00000000" w:rsidP="00000000" w:rsidRDefault="00000000" w:rsidRPr="00000000" w14:paraId="00000153">
            <w:pPr>
              <w:spacing w:line="360" w:lineRule="auto"/>
              <w:rPr>
                <w:rFonts w:ascii="Roboto" w:cs="Roboto" w:eastAsia="Roboto" w:hAnsi="Roboto"/>
              </w:rPr>
            </w:pPr>
            <w:r w:rsidDel="00000000" w:rsidR="00000000" w:rsidRPr="00000000">
              <w:rPr>
                <w:rFonts w:ascii="Roboto" w:cs="Roboto" w:eastAsia="Roboto" w:hAnsi="Roboto"/>
                <w:highlight w:val="white"/>
                <w:rtl w:val="0"/>
              </w:rPr>
              <w:t xml:space="preserve">Модуль А - </w:t>
            </w:r>
            <w:r w:rsidDel="00000000" w:rsidR="00000000" w:rsidRPr="00000000">
              <w:rPr>
                <w:rFonts w:ascii="Roboto" w:cs="Roboto" w:eastAsia="Roboto" w:hAnsi="Roboto"/>
                <w:rtl w:val="0"/>
              </w:rPr>
              <w:t xml:space="preserve">Изготовление и установка картин рядового покрытия фасада и фальцевой черепицы</w:t>
            </w:r>
            <w:r w:rsidDel="00000000" w:rsidR="00000000" w:rsidRPr="00000000">
              <w:rPr>
                <w:rFonts w:ascii="Roboto" w:cs="Roboto" w:eastAsia="Roboto" w:hAnsi="Roboto"/>
                <w:highlight w:val="white"/>
                <w:rtl w:val="0"/>
              </w:rPr>
              <w:t xml:space="preserve">;    Модуль Б - </w:t>
            </w:r>
            <w:r w:rsidDel="00000000" w:rsidR="00000000" w:rsidRPr="00000000">
              <w:rPr>
                <w:rFonts w:ascii="Roboto" w:cs="Roboto" w:eastAsia="Roboto" w:hAnsi="Roboto"/>
                <w:rtl w:val="0"/>
              </w:rPr>
              <w:t xml:space="preserve">Изготовление и установка картин рядового покрытия фасада, торца и карнизных планок</w:t>
            </w:r>
            <w:r w:rsidDel="00000000" w:rsidR="00000000" w:rsidRPr="00000000">
              <w:rPr>
                <w:rtl w:val="0"/>
              </w:rPr>
            </w:r>
          </w:p>
        </w:tc>
        <w:tc>
          <w:tcPr>
            <w:vAlign w:val="center"/>
          </w:tcPr>
          <w:p w:rsidR="00000000" w:rsidDel="00000000" w:rsidP="00000000" w:rsidRDefault="00000000" w:rsidRPr="00000000" w14:paraId="00000154">
            <w:pPr>
              <w:spacing w:line="360" w:lineRule="auto"/>
              <w:rPr>
                <w:sz w:val="24"/>
                <w:szCs w:val="24"/>
              </w:rPr>
            </w:pPr>
            <w:r w:rsidDel="00000000" w:rsidR="00000000" w:rsidRPr="00000000">
              <w:rPr>
                <w:sz w:val="24"/>
                <w:szCs w:val="24"/>
                <w:rtl w:val="0"/>
              </w:rPr>
              <w:t xml:space="preserve">Константа</w:t>
            </w:r>
          </w:p>
        </w:tc>
        <w:tc>
          <w:tcPr>
            <w:vAlign w:val="center"/>
          </w:tcPr>
          <w:p w:rsidR="00000000" w:rsidDel="00000000" w:rsidP="00000000" w:rsidRDefault="00000000" w:rsidRPr="00000000" w14:paraId="00000155">
            <w:pPr>
              <w:spacing w:line="360" w:lineRule="auto"/>
              <w:rPr>
                <w:sz w:val="24"/>
                <w:szCs w:val="24"/>
              </w:rPr>
            </w:pPr>
            <w:r w:rsidDel="00000000" w:rsidR="00000000" w:rsidRPr="00000000">
              <w:rPr>
                <w:sz w:val="24"/>
                <w:szCs w:val="24"/>
                <w:rtl w:val="0"/>
              </w:rPr>
              <w:t xml:space="preserve">https://disk.yandex.ru/i/vKa50NAERmgQLQ</w:t>
            </w:r>
          </w:p>
        </w:tc>
        <w:tc>
          <w:tcPr>
            <w:vAlign w:val="center"/>
          </w:tcPr>
          <w:p w:rsidR="00000000" w:rsidDel="00000000" w:rsidP="00000000" w:rsidRDefault="00000000" w:rsidRPr="00000000" w14:paraId="00000156">
            <w:pPr>
              <w:spacing w:line="360" w:lineRule="auto"/>
              <w:rPr>
                <w:sz w:val="24"/>
                <w:szCs w:val="24"/>
              </w:rPr>
            </w:pPr>
            <w:r w:rsidDel="00000000" w:rsidR="00000000" w:rsidRPr="00000000">
              <w:rPr>
                <w:sz w:val="24"/>
                <w:szCs w:val="24"/>
                <w:rtl w:val="0"/>
              </w:rPr>
              <w:t xml:space="preserve">https://disk.yandex.ru/i/PS75cq5oYvNpzA</w:t>
            </w:r>
          </w:p>
        </w:tc>
      </w:tr>
      <w:tr>
        <w:trPr>
          <w:cantSplit w:val="0"/>
          <w:trHeight w:val="1125" w:hRule="atLeast"/>
          <w:tblHeader w:val="0"/>
        </w:trPr>
        <w:tc>
          <w:tcPr>
            <w:vAlign w:val="center"/>
          </w:tcPr>
          <w:p w:rsidR="00000000" w:rsidDel="00000000" w:rsidP="00000000" w:rsidRDefault="00000000" w:rsidRPr="00000000" w14:paraId="00000157">
            <w:pPr>
              <w:spacing w:line="360" w:lineRule="auto"/>
              <w:rPr>
                <w:rFonts w:ascii="Roboto" w:cs="Roboto" w:eastAsia="Roboto" w:hAnsi="Roboto"/>
                <w:highlight w:val="white"/>
              </w:rPr>
            </w:pPr>
            <w:r w:rsidDel="00000000" w:rsidR="00000000" w:rsidRPr="00000000">
              <w:rPr>
                <w:rFonts w:ascii="Roboto" w:cs="Roboto" w:eastAsia="Roboto" w:hAnsi="Roboto"/>
                <w:highlight w:val="white"/>
                <w:rtl w:val="0"/>
              </w:rPr>
              <w:t xml:space="preserve">Выполнение кровельных работ согласно специализации на объектах нового строительства и при реконструкции зданий</w:t>
            </w:r>
          </w:p>
        </w:tc>
        <w:tc>
          <w:tcPr>
            <w:vAlign w:val="center"/>
          </w:tcPr>
          <w:p w:rsidR="00000000" w:rsidDel="00000000" w:rsidP="00000000" w:rsidRDefault="00000000" w:rsidRPr="00000000" w14:paraId="00000158">
            <w:pPr>
              <w:spacing w:line="360" w:lineRule="auto"/>
              <w:rPr>
                <w:rFonts w:ascii="Roboto" w:cs="Roboto" w:eastAsia="Roboto" w:hAnsi="Roboto"/>
                <w:highlight w:val="white"/>
              </w:rPr>
            </w:pPr>
            <w:r w:rsidDel="00000000" w:rsidR="00000000" w:rsidRPr="00000000">
              <w:rPr>
                <w:rFonts w:ascii="Roboto" w:cs="Roboto" w:eastAsia="Roboto" w:hAnsi="Roboto"/>
                <w:highlight w:val="white"/>
                <w:rtl w:val="0"/>
              </w:rPr>
              <w:t xml:space="preserve">В/01.3 Монтаж слоев кровельной системы</w:t>
            </w:r>
          </w:p>
        </w:tc>
        <w:tc>
          <w:tcPr>
            <w:vAlign w:val="center"/>
          </w:tcPr>
          <w:p w:rsidR="00000000" w:rsidDel="00000000" w:rsidP="00000000" w:rsidRDefault="00000000" w:rsidRPr="00000000" w14:paraId="00000159">
            <w:pPr>
              <w:spacing w:line="360" w:lineRule="auto"/>
              <w:rPr>
                <w:sz w:val="24"/>
                <w:szCs w:val="24"/>
              </w:rPr>
            </w:pPr>
            <w:r w:rsidDel="00000000" w:rsidR="00000000" w:rsidRPr="00000000">
              <w:rPr>
                <w:rFonts w:ascii="Roboto" w:cs="Roboto" w:eastAsia="Roboto" w:hAnsi="Roboto"/>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r w:rsidDel="00000000" w:rsidR="00000000" w:rsidRPr="00000000">
              <w:rPr>
                <w:rtl w:val="0"/>
              </w:rPr>
            </w:r>
          </w:p>
        </w:tc>
        <w:tc>
          <w:tcPr>
            <w:vAlign w:val="center"/>
          </w:tcPr>
          <w:p w:rsidR="00000000" w:rsidDel="00000000" w:rsidP="00000000" w:rsidRDefault="00000000" w:rsidRPr="00000000" w14:paraId="0000015A">
            <w:pPr>
              <w:spacing w:line="360" w:lineRule="auto"/>
              <w:rPr>
                <w:rFonts w:ascii="Roboto" w:cs="Roboto" w:eastAsia="Roboto" w:hAnsi="Roboto"/>
                <w:highlight w:val="white"/>
              </w:rPr>
            </w:pPr>
            <w:r w:rsidDel="00000000" w:rsidR="00000000" w:rsidRPr="00000000">
              <w:rPr>
                <w:rFonts w:ascii="Roboto" w:cs="Roboto" w:eastAsia="Roboto" w:hAnsi="Roboto"/>
                <w:highlight w:val="white"/>
                <w:rtl w:val="0"/>
              </w:rPr>
              <w:t xml:space="preserve">Модуль А - </w:t>
            </w:r>
            <w:r w:rsidDel="00000000" w:rsidR="00000000" w:rsidRPr="00000000">
              <w:rPr>
                <w:rFonts w:ascii="Roboto" w:cs="Roboto" w:eastAsia="Roboto" w:hAnsi="Roboto"/>
                <w:rtl w:val="0"/>
              </w:rPr>
              <w:t xml:space="preserve">Изготовление и установка картин рядового покрытия фасада и фальцевой черепицы</w:t>
            </w:r>
            <w:r w:rsidDel="00000000" w:rsidR="00000000" w:rsidRPr="00000000">
              <w:rPr>
                <w:rFonts w:ascii="Roboto" w:cs="Roboto" w:eastAsia="Roboto" w:hAnsi="Roboto"/>
                <w:highlight w:val="white"/>
                <w:rtl w:val="0"/>
              </w:rPr>
              <w:t xml:space="preserve">;    Модуль Б - </w:t>
            </w:r>
            <w:r w:rsidDel="00000000" w:rsidR="00000000" w:rsidRPr="00000000">
              <w:rPr>
                <w:rFonts w:ascii="Roboto" w:cs="Roboto" w:eastAsia="Roboto" w:hAnsi="Roboto"/>
                <w:rtl w:val="0"/>
              </w:rPr>
              <w:t xml:space="preserve">Изготовление и установка картин рядового покрытия фасада, торца и карнизных планок</w:t>
            </w:r>
            <w:r w:rsidDel="00000000" w:rsidR="00000000" w:rsidRPr="00000000">
              <w:rPr>
                <w:rtl w:val="0"/>
              </w:rPr>
            </w:r>
          </w:p>
        </w:tc>
        <w:tc>
          <w:tcPr>
            <w:vAlign w:val="center"/>
          </w:tcPr>
          <w:p w:rsidR="00000000" w:rsidDel="00000000" w:rsidP="00000000" w:rsidRDefault="00000000" w:rsidRPr="00000000" w14:paraId="0000015B">
            <w:pPr>
              <w:spacing w:line="360" w:lineRule="auto"/>
              <w:rPr>
                <w:sz w:val="24"/>
                <w:szCs w:val="24"/>
              </w:rPr>
            </w:pPr>
            <w:r w:rsidDel="00000000" w:rsidR="00000000" w:rsidRPr="00000000">
              <w:rPr>
                <w:sz w:val="24"/>
                <w:szCs w:val="24"/>
                <w:rtl w:val="0"/>
              </w:rPr>
              <w:t xml:space="preserve">Константа</w:t>
            </w:r>
          </w:p>
        </w:tc>
        <w:tc>
          <w:tcPr>
            <w:vAlign w:val="center"/>
          </w:tcPr>
          <w:p w:rsidR="00000000" w:rsidDel="00000000" w:rsidP="00000000" w:rsidRDefault="00000000" w:rsidRPr="00000000" w14:paraId="0000015C">
            <w:pPr>
              <w:spacing w:line="360" w:lineRule="auto"/>
              <w:rPr>
                <w:sz w:val="24"/>
                <w:szCs w:val="24"/>
              </w:rPr>
            </w:pPr>
            <w:r w:rsidDel="00000000" w:rsidR="00000000" w:rsidRPr="00000000">
              <w:rPr>
                <w:sz w:val="24"/>
                <w:szCs w:val="24"/>
                <w:rtl w:val="0"/>
              </w:rPr>
              <w:t xml:space="preserve">https://disk.yandex.ru/i/vKa50NAERmgQLQ</w:t>
            </w:r>
          </w:p>
        </w:tc>
        <w:tc>
          <w:tcPr>
            <w:vAlign w:val="center"/>
          </w:tcPr>
          <w:p w:rsidR="00000000" w:rsidDel="00000000" w:rsidP="00000000" w:rsidRDefault="00000000" w:rsidRPr="00000000" w14:paraId="0000015D">
            <w:pPr>
              <w:spacing w:line="360" w:lineRule="auto"/>
              <w:rPr>
                <w:sz w:val="24"/>
                <w:szCs w:val="24"/>
              </w:rPr>
            </w:pPr>
            <w:r w:rsidDel="00000000" w:rsidR="00000000" w:rsidRPr="00000000">
              <w:rPr>
                <w:sz w:val="24"/>
                <w:szCs w:val="24"/>
                <w:rtl w:val="0"/>
              </w:rPr>
              <w:t xml:space="preserve">https://disk.yandex.ru/i/PS75cq5oYvNpzA</w:t>
            </w:r>
          </w:p>
        </w:tc>
      </w:tr>
      <w:tr>
        <w:trPr>
          <w:cantSplit w:val="0"/>
          <w:trHeight w:val="1125" w:hRule="atLeast"/>
          <w:tblHeader w:val="0"/>
        </w:trPr>
        <w:tc>
          <w:tcPr>
            <w:vAlign w:val="center"/>
          </w:tcPr>
          <w:p w:rsidR="00000000" w:rsidDel="00000000" w:rsidP="00000000" w:rsidRDefault="00000000" w:rsidRPr="00000000" w14:paraId="0000015E">
            <w:pPr>
              <w:spacing w:line="360" w:lineRule="auto"/>
              <w:rPr>
                <w:rFonts w:ascii="Roboto" w:cs="Roboto" w:eastAsia="Roboto" w:hAnsi="Roboto"/>
                <w:highlight w:val="white"/>
              </w:rPr>
            </w:pPr>
            <w:r w:rsidDel="00000000" w:rsidR="00000000" w:rsidRPr="00000000">
              <w:rPr>
                <w:rFonts w:ascii="Roboto" w:cs="Roboto" w:eastAsia="Roboto" w:hAnsi="Roboto"/>
                <w:highlight w:val="white"/>
                <w:rtl w:val="0"/>
              </w:rPr>
              <w:t xml:space="preserve">Устройство конструктивных элементов согласно специализации на объектах нового строительства, при реконструкции и обслуживании крыш</w:t>
            </w:r>
          </w:p>
        </w:tc>
        <w:tc>
          <w:tcPr>
            <w:vAlign w:val="center"/>
          </w:tcPr>
          <w:p w:rsidR="00000000" w:rsidDel="00000000" w:rsidP="00000000" w:rsidRDefault="00000000" w:rsidRPr="00000000" w14:paraId="0000015F">
            <w:pPr>
              <w:spacing w:line="360" w:lineRule="auto"/>
              <w:rPr>
                <w:rFonts w:ascii="Roboto" w:cs="Roboto" w:eastAsia="Roboto" w:hAnsi="Roboto"/>
                <w:highlight w:val="white"/>
              </w:rPr>
            </w:pPr>
            <w:r w:rsidDel="00000000" w:rsidR="00000000" w:rsidRPr="00000000">
              <w:rPr>
                <w:rFonts w:ascii="Roboto" w:cs="Roboto" w:eastAsia="Roboto" w:hAnsi="Roboto"/>
                <w:highlight w:val="white"/>
                <w:rtl w:val="0"/>
              </w:rPr>
              <w:t xml:space="preserve">С/01.4 Устройство конструктивных элементов крыш</w:t>
            </w:r>
          </w:p>
        </w:tc>
        <w:tc>
          <w:tcPr>
            <w:vAlign w:val="center"/>
          </w:tcPr>
          <w:p w:rsidR="00000000" w:rsidDel="00000000" w:rsidP="00000000" w:rsidRDefault="00000000" w:rsidRPr="00000000" w14:paraId="00000160">
            <w:pPr>
              <w:spacing w:line="360" w:lineRule="auto"/>
              <w:rPr>
                <w:sz w:val="24"/>
                <w:szCs w:val="24"/>
              </w:rPr>
            </w:pPr>
            <w:r w:rsidDel="00000000" w:rsidR="00000000" w:rsidRPr="00000000">
              <w:rPr>
                <w:rFonts w:ascii="Roboto" w:cs="Roboto" w:eastAsia="Roboto" w:hAnsi="Roboto"/>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r w:rsidDel="00000000" w:rsidR="00000000" w:rsidRPr="00000000">
              <w:rPr>
                <w:rtl w:val="0"/>
              </w:rPr>
            </w:r>
          </w:p>
        </w:tc>
        <w:tc>
          <w:tcPr>
            <w:vAlign w:val="center"/>
          </w:tcPr>
          <w:p w:rsidR="00000000" w:rsidDel="00000000" w:rsidP="00000000" w:rsidRDefault="00000000" w:rsidRPr="00000000" w14:paraId="00000161">
            <w:pPr>
              <w:spacing w:line="276" w:lineRule="auto"/>
              <w:jc w:val="both"/>
              <w:rPr>
                <w:rFonts w:ascii="Roboto" w:cs="Roboto" w:eastAsia="Roboto" w:hAnsi="Roboto"/>
                <w:sz w:val="12"/>
                <w:szCs w:val="12"/>
                <w:highlight w:val="white"/>
              </w:rPr>
            </w:pPr>
            <w:r w:rsidDel="00000000" w:rsidR="00000000" w:rsidRPr="00000000">
              <w:rPr>
                <w:rFonts w:ascii="Roboto" w:cs="Roboto" w:eastAsia="Roboto" w:hAnsi="Roboto"/>
                <w:rtl w:val="0"/>
              </w:rPr>
              <w:t xml:space="preserve">Модуль В - </w:t>
            </w:r>
            <w:r w:rsidDel="00000000" w:rsidR="00000000" w:rsidRPr="00000000">
              <w:rPr>
                <w:rFonts w:ascii="Roboto" w:cs="Roboto" w:eastAsia="Roboto" w:hAnsi="Roboto"/>
                <w:rtl w:val="0"/>
              </w:rPr>
              <w:t xml:space="preserve">Изготовление и установка картин радиусной части ската,  конька и фронтальной планки</w:t>
            </w:r>
            <w:r w:rsidDel="00000000" w:rsidR="00000000" w:rsidRPr="00000000">
              <w:rPr>
                <w:rtl w:val="0"/>
              </w:rPr>
            </w:r>
          </w:p>
        </w:tc>
        <w:tc>
          <w:tcPr>
            <w:vAlign w:val="center"/>
          </w:tcPr>
          <w:p w:rsidR="00000000" w:rsidDel="00000000" w:rsidP="00000000" w:rsidRDefault="00000000" w:rsidRPr="00000000" w14:paraId="00000162">
            <w:pPr>
              <w:spacing w:line="360" w:lineRule="auto"/>
              <w:rPr>
                <w:sz w:val="24"/>
                <w:szCs w:val="24"/>
              </w:rPr>
            </w:pPr>
            <w:r w:rsidDel="00000000" w:rsidR="00000000" w:rsidRPr="00000000">
              <w:rPr>
                <w:sz w:val="24"/>
                <w:szCs w:val="24"/>
                <w:rtl w:val="0"/>
              </w:rPr>
              <w:t xml:space="preserve">Вариатив</w:t>
            </w:r>
          </w:p>
        </w:tc>
        <w:tc>
          <w:tcPr>
            <w:vAlign w:val="center"/>
          </w:tcPr>
          <w:p w:rsidR="00000000" w:rsidDel="00000000" w:rsidP="00000000" w:rsidRDefault="00000000" w:rsidRPr="00000000" w14:paraId="00000163">
            <w:pPr>
              <w:spacing w:line="360" w:lineRule="auto"/>
              <w:rPr>
                <w:sz w:val="24"/>
                <w:szCs w:val="24"/>
              </w:rPr>
            </w:pPr>
            <w:r w:rsidDel="00000000" w:rsidR="00000000" w:rsidRPr="00000000">
              <w:rPr>
                <w:sz w:val="24"/>
                <w:szCs w:val="24"/>
                <w:rtl w:val="0"/>
              </w:rPr>
              <w:t xml:space="preserve">https://disk.yandex.ru/i/vKa50NAERmgQLQ</w:t>
            </w:r>
          </w:p>
        </w:tc>
        <w:tc>
          <w:tcPr>
            <w:vAlign w:val="center"/>
          </w:tcPr>
          <w:p w:rsidR="00000000" w:rsidDel="00000000" w:rsidP="00000000" w:rsidRDefault="00000000" w:rsidRPr="00000000" w14:paraId="00000164">
            <w:pPr>
              <w:spacing w:line="360" w:lineRule="auto"/>
              <w:rPr>
                <w:sz w:val="24"/>
                <w:szCs w:val="24"/>
              </w:rPr>
            </w:pPr>
            <w:r w:rsidDel="00000000" w:rsidR="00000000" w:rsidRPr="00000000">
              <w:rPr>
                <w:sz w:val="24"/>
                <w:szCs w:val="24"/>
                <w:rtl w:val="0"/>
              </w:rPr>
              <w:t xml:space="preserve">https://disk.yandex.ru/i/PS75cq5oYvNpzA</w:t>
            </w:r>
          </w:p>
        </w:tc>
      </w:tr>
    </w:tbl>
    <w:p w:rsidR="00000000" w:rsidDel="00000000" w:rsidP="00000000" w:rsidRDefault="00000000" w:rsidRPr="00000000" w14:paraId="00000165">
      <w:pP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6">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Инструкция по заполнению матрицы конкурсного задания </w:t>
      </w:r>
      <w:r w:rsidDel="00000000" w:rsidR="00000000" w:rsidRPr="00000000">
        <w:rPr>
          <w:rFonts w:ascii="Times New Roman" w:cs="Times New Roman" w:eastAsia="Times New Roman" w:hAnsi="Times New Roman"/>
          <w:b w:val="1"/>
          <w:sz w:val="28"/>
          <w:szCs w:val="28"/>
          <w:rtl w:val="0"/>
        </w:rPr>
        <w:t xml:space="preserve">(Приложение № 1)</w:t>
      </w:r>
      <w:r w:rsidDel="00000000" w:rsidR="00000000" w:rsidRPr="00000000">
        <w:rPr>
          <w:rtl w:val="0"/>
        </w:rPr>
      </w:r>
    </w:p>
    <w:p w:rsidR="00000000" w:rsidDel="00000000" w:rsidP="00000000" w:rsidRDefault="00000000" w:rsidRPr="00000000" w14:paraId="00000167">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8">
      <w:pPr>
        <w:keepNext w:val="1"/>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color w:val="000000"/>
          <w:sz w:val="28"/>
          <w:szCs w:val="28"/>
        </w:rPr>
      </w:pPr>
      <w:bookmarkStart w:colFirst="0" w:colLast="0" w:name="_heading=h.1t3h5sf" w:id="34"/>
      <w:bookmarkEnd w:id="34"/>
      <w:r w:rsidDel="00000000" w:rsidR="00000000" w:rsidRPr="00000000">
        <w:rPr>
          <w:rFonts w:ascii="Times New Roman" w:cs="Times New Roman" w:eastAsia="Times New Roman" w:hAnsi="Times New Roman"/>
          <w:b w:val="1"/>
          <w:color w:val="000000"/>
          <w:sz w:val="28"/>
          <w:szCs w:val="28"/>
          <w:rtl w:val="0"/>
        </w:rPr>
        <w:t xml:space="preserve">1.5.2. Структура модулей конкурсного задания (инвариант/вариатив)</w:t>
      </w:r>
    </w:p>
    <w:p w:rsidR="00000000" w:rsidDel="00000000" w:rsidP="00000000" w:rsidRDefault="00000000" w:rsidRPr="00000000" w14:paraId="00000169">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A">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А.  Изготовление и установка картин рядового покрытия фасада и фальцевой черепицы </w:t>
      </w:r>
      <w:r w:rsidDel="00000000" w:rsidR="00000000" w:rsidRPr="00000000">
        <w:rPr>
          <w:rtl w:val="0"/>
        </w:rPr>
      </w:r>
    </w:p>
    <w:p w:rsidR="00000000" w:rsidDel="00000000" w:rsidP="00000000" w:rsidRDefault="00000000" w:rsidRPr="00000000" w14:paraId="0000016B">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Время на выполнение модуля 4 часа</w:t>
      </w:r>
      <w:r w:rsidDel="00000000" w:rsidR="00000000" w:rsidRPr="00000000">
        <w:rPr>
          <w:rtl w:val="0"/>
        </w:rPr>
      </w:r>
    </w:p>
    <w:p w:rsidR="00000000" w:rsidDel="00000000" w:rsidP="00000000" w:rsidRDefault="00000000" w:rsidRPr="00000000" w14:paraId="0000016C">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Задания:</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6D">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Элементы скрытого крепежа. </w:t>
      </w:r>
      <w:r w:rsidDel="00000000" w:rsidR="00000000" w:rsidRPr="00000000">
        <w:rPr>
          <w:rFonts w:ascii="Times New Roman" w:cs="Times New Roman" w:eastAsia="Times New Roman" w:hAnsi="Times New Roman"/>
          <w:i w:val="1"/>
          <w:sz w:val="28"/>
          <w:szCs w:val="28"/>
          <w:rtl w:val="0"/>
        </w:rPr>
        <w:t xml:space="preserve">Выполнить расчёт элементов скрытого крепежа (костыльных полос). Изготовить шаблон из ватмана и по шаблону изготовить элементы крепежа. Выполнить монтаж деталей на макет.</w:t>
      </w:r>
      <w:r w:rsidDel="00000000" w:rsidR="00000000" w:rsidRPr="00000000">
        <w:rPr>
          <w:rtl w:val="0"/>
        </w:rPr>
      </w:r>
    </w:p>
    <w:p w:rsidR="00000000" w:rsidDel="00000000" w:rsidP="00000000" w:rsidRDefault="00000000" w:rsidRPr="00000000" w14:paraId="0000016E">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Картины рядового покрытия под фальцевой черепицей. </w:t>
      </w:r>
      <w:r w:rsidDel="00000000" w:rsidR="00000000" w:rsidRPr="00000000">
        <w:rPr>
          <w:rFonts w:ascii="Times New Roman" w:cs="Times New Roman" w:eastAsia="Times New Roman" w:hAnsi="Times New Roman"/>
          <w:i w:val="1"/>
          <w:sz w:val="28"/>
          <w:szCs w:val="28"/>
          <w:rtl w:val="0"/>
        </w:rPr>
        <w:t xml:space="preserve">Выполнить расчёт, разметку деталей и изготовить детали согласно чертежа. Выполнить монтаж деталей на макет.</w:t>
      </w:r>
      <w:r w:rsidDel="00000000" w:rsidR="00000000" w:rsidRPr="00000000">
        <w:rPr>
          <w:rtl w:val="0"/>
        </w:rPr>
      </w:r>
    </w:p>
    <w:p w:rsidR="00000000" w:rsidDel="00000000" w:rsidP="00000000" w:rsidRDefault="00000000" w:rsidRPr="00000000" w14:paraId="0000016F">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Фальцевая черепица. </w:t>
      </w:r>
      <w:r w:rsidDel="00000000" w:rsidR="00000000" w:rsidRPr="00000000">
        <w:rPr>
          <w:rFonts w:ascii="Times New Roman" w:cs="Times New Roman" w:eastAsia="Times New Roman" w:hAnsi="Times New Roman"/>
          <w:i w:val="1"/>
          <w:sz w:val="28"/>
          <w:szCs w:val="28"/>
          <w:rtl w:val="0"/>
        </w:rPr>
        <w:t xml:space="preserve">Произвести разметку согласно размерам, указанным на чертеже. Изготовить детали и произвести их монтаж на макете.</w:t>
      </w:r>
      <w:r w:rsidDel="00000000" w:rsidR="00000000" w:rsidRPr="00000000">
        <w:rPr>
          <w:rtl w:val="0"/>
        </w:rPr>
      </w:r>
    </w:p>
    <w:p w:rsidR="00000000" w:rsidDel="00000000" w:rsidP="00000000" w:rsidRDefault="00000000" w:rsidRPr="00000000" w14:paraId="00000170">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Картины рядового покрытия над фальцевой черепицей.</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Выполнить расчёт, разметку деталей и изготовить детали согласно чертежа. Выполнить монтаж деталей на макет.</w:t>
      </w:r>
      <w:r w:rsidDel="00000000" w:rsidR="00000000" w:rsidRPr="00000000">
        <w:rPr>
          <w:rtl w:val="0"/>
        </w:rPr>
      </w:r>
    </w:p>
    <w:p w:rsidR="00000000" w:rsidDel="00000000" w:rsidP="00000000" w:rsidRDefault="00000000" w:rsidRPr="00000000" w14:paraId="00000171">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2">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Б.   Изготовление и установка  картин рядового покрытия фасада, торца и карнизных планок </w:t>
      </w:r>
      <w:r w:rsidDel="00000000" w:rsidR="00000000" w:rsidRPr="00000000">
        <w:rPr>
          <w:rtl w:val="0"/>
        </w:rPr>
      </w:r>
    </w:p>
    <w:p w:rsidR="00000000" w:rsidDel="00000000" w:rsidP="00000000" w:rsidRDefault="00000000" w:rsidRPr="00000000" w14:paraId="00000173">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Время на выполнение модуля 4 часа</w:t>
      </w:r>
      <w:r w:rsidDel="00000000" w:rsidR="00000000" w:rsidRPr="00000000">
        <w:rPr>
          <w:rtl w:val="0"/>
        </w:rPr>
      </w:r>
    </w:p>
    <w:p w:rsidR="00000000" w:rsidDel="00000000" w:rsidP="00000000" w:rsidRDefault="00000000" w:rsidRPr="00000000" w14:paraId="00000174">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Задания:</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75">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Картины рядового покрытия правой и левой сторон фасада и нижней части торца. </w:t>
      </w: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деталей картин в соответствии с заданными размерами с последующей установкой на макете. При разметке использовать шаблон, снятый по макету.</w:t>
      </w:r>
      <w:r w:rsidDel="00000000" w:rsidR="00000000" w:rsidRPr="00000000">
        <w:rPr>
          <w:rtl w:val="0"/>
        </w:rPr>
      </w:r>
    </w:p>
    <w:p w:rsidR="00000000" w:rsidDel="00000000" w:rsidP="00000000" w:rsidRDefault="00000000" w:rsidRPr="00000000" w14:paraId="00000176">
      <w:pPr>
        <w:spacing w:after="0" w:line="276"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2. Карнизные планки по периметру ската. </w:t>
      </w:r>
      <w:r w:rsidDel="00000000" w:rsidR="00000000" w:rsidRPr="00000000">
        <w:rPr>
          <w:rFonts w:ascii="Times New Roman" w:cs="Times New Roman" w:eastAsia="Times New Roman" w:hAnsi="Times New Roman"/>
          <w:i w:val="1"/>
          <w:sz w:val="28"/>
          <w:szCs w:val="28"/>
          <w:rtl w:val="0"/>
        </w:rPr>
        <w:t xml:space="preserve">Выполнить расчёт карнизных планок, произвести разметку и изготовление деталей с последующей установкой на макете.</w:t>
      </w:r>
    </w:p>
    <w:p w:rsidR="00000000" w:rsidDel="00000000" w:rsidP="00000000" w:rsidRDefault="00000000" w:rsidRPr="00000000" w14:paraId="00000177">
      <w:pPr>
        <w:spacing w:after="0" w:line="276"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178">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В.   Изготовление и установка картин радиусной части ската, конька и фронтальной планки</w:t>
      </w:r>
      <w:r w:rsidDel="00000000" w:rsidR="00000000" w:rsidRPr="00000000">
        <w:rPr>
          <w:rtl w:val="0"/>
        </w:rPr>
      </w:r>
    </w:p>
    <w:p w:rsidR="00000000" w:rsidDel="00000000" w:rsidP="00000000" w:rsidRDefault="00000000" w:rsidRPr="00000000" w14:paraId="00000179">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Время на выполнение модуля 4 часа</w:t>
      </w:r>
      <w:r w:rsidDel="00000000" w:rsidR="00000000" w:rsidRPr="00000000">
        <w:rPr>
          <w:rtl w:val="0"/>
        </w:rPr>
      </w:r>
    </w:p>
    <w:p w:rsidR="00000000" w:rsidDel="00000000" w:rsidP="00000000" w:rsidRDefault="00000000" w:rsidRPr="00000000" w14:paraId="0000017A">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Задания:</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7B">
      <w:pPr>
        <w:spacing w:after="0" w:line="276"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1. Картины радиусной части ската. </w:t>
      </w: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деталей картин в соответствии с заданными размерами с последующей установкой на макете.</w:t>
      </w:r>
    </w:p>
    <w:p w:rsidR="00000000" w:rsidDel="00000000" w:rsidP="00000000" w:rsidRDefault="00000000" w:rsidRPr="00000000" w14:paraId="0000017C">
      <w:pPr>
        <w:spacing w:after="0" w:line="276"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2. Конек</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деталей картин в соответствии с заданными размерами с последующей установкой на макете.</w:t>
      </w:r>
    </w:p>
    <w:p w:rsidR="00000000" w:rsidDel="00000000" w:rsidP="00000000" w:rsidRDefault="00000000" w:rsidRPr="00000000" w14:paraId="0000017D">
      <w:pPr>
        <w:spacing w:after="0" w:line="276"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3. Фронтальная планка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деталей картин в соответствии с заданными размерами с последующей установкой на макете.</w:t>
      </w:r>
    </w:p>
    <w:p w:rsidR="00000000" w:rsidDel="00000000" w:rsidP="00000000" w:rsidRDefault="00000000" w:rsidRPr="00000000" w14:paraId="0000017E">
      <w:pPr>
        <w:spacing w:after="0" w:line="276"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4d34og8" w:id="35"/>
      <w:bookmarkEnd w:id="35"/>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СПЕЦИАЛЬНЫЕ ПРАВИЛА КОМПЕТЕНЦИИ</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superscript"/>
        </w:rPr>
        <w:footnoteReference w:customMarkFollows="0" w:id="1"/>
      </w:r>
      <w:r w:rsidDel="00000000" w:rsidR="00000000" w:rsidRPr="00000000">
        <w:rPr>
          <w:rtl w:val="0"/>
        </w:rPr>
      </w:r>
    </w:p>
    <w:p w:rsidR="00000000" w:rsidDel="00000000" w:rsidP="00000000" w:rsidRDefault="00000000" w:rsidRPr="00000000" w14:paraId="00000180">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1">
      <w:pPr>
        <w:keepNext w:val="1"/>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color w:val="000000"/>
          <w:sz w:val="28"/>
          <w:szCs w:val="28"/>
        </w:rPr>
      </w:pPr>
      <w:bookmarkStart w:colFirst="0" w:colLast="0" w:name="_heading=h.2s8eyo1" w:id="36"/>
      <w:bookmarkEnd w:id="36"/>
      <w:r w:rsidDel="00000000" w:rsidR="00000000" w:rsidRPr="00000000">
        <w:rPr>
          <w:rFonts w:ascii="Times New Roman" w:cs="Times New Roman" w:eastAsia="Times New Roman" w:hAnsi="Times New Roman"/>
          <w:b w:val="1"/>
          <w:color w:val="000000"/>
          <w:sz w:val="28"/>
          <w:szCs w:val="28"/>
          <w:rtl w:val="0"/>
        </w:rPr>
        <w:t xml:space="preserve">2.1. Личный инструмент конкурсанта</w:t>
      </w:r>
    </w:p>
    <w:p w:rsidR="00000000" w:rsidDel="00000000" w:rsidP="00000000" w:rsidRDefault="00000000" w:rsidRPr="00000000" w14:paraId="00000182">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Список материалов, оборудования и инструментов, которые конкурсант может или должен привезти с собой на соревнование: только те, которые соответствуют инфраструктурному листу.</w:t>
      </w:r>
    </w:p>
    <w:p w:rsidR="00000000" w:rsidDel="00000000" w:rsidP="00000000" w:rsidRDefault="00000000" w:rsidRPr="00000000" w14:paraId="0000018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7dp8vu" w:id="37"/>
      <w:bookmarkEnd w:id="37"/>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2.2.</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Материалы, оборудование и инструменты, запрещенные на площадке</w:t>
      </w:r>
    </w:p>
    <w:p w:rsidR="00000000" w:rsidDel="00000000" w:rsidP="00000000" w:rsidRDefault="00000000" w:rsidRPr="00000000" w14:paraId="00000184">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Используются только обозначенные в инфраструктурном листе материалы, оборудование и инструменты. Запрещены: бензин, кислота, спирт, взрывчатые или легковоспламеняющиеся вещества. Конкурсантам запрещено использовать заранее изготовленные трафареты и шаблоны, а также чертежи и записи, которые не были выданы Главным экспертом.</w:t>
      </w:r>
    </w:p>
    <w:p w:rsidR="00000000" w:rsidDel="00000000" w:rsidP="00000000" w:rsidRDefault="00000000" w:rsidRPr="00000000" w14:paraId="00000185">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6">
      <w:pPr>
        <w:spacing w:after="0" w:line="276"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87">
      <w:pPr>
        <w:spacing w:after="0" w:line="276"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Приложения</w:t>
      </w:r>
    </w:p>
    <w:p w:rsidR="00000000" w:rsidDel="00000000" w:rsidP="00000000" w:rsidRDefault="00000000" w:rsidRPr="00000000" w14:paraId="00000188">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№1 Инструкция по заполнению матрицы компетенции</w:t>
      </w:r>
    </w:p>
    <w:p w:rsidR="00000000" w:rsidDel="00000000" w:rsidP="00000000" w:rsidRDefault="00000000" w:rsidRPr="00000000" w14:paraId="00000189">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№2 Матрица компетенции</w:t>
      </w:r>
    </w:p>
    <w:p w:rsidR="00000000" w:rsidDel="00000000" w:rsidP="00000000" w:rsidRDefault="00000000" w:rsidRPr="00000000" w14:paraId="0000018A">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№3 Критерии оценки</w:t>
      </w:r>
    </w:p>
    <w:p w:rsidR="00000000" w:rsidDel="00000000" w:rsidP="00000000" w:rsidRDefault="00000000" w:rsidRPr="00000000" w14:paraId="0000018B">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№4 Инструкция по ТБ и ОТ</w:t>
      </w:r>
    </w:p>
    <w:p w:rsidR="00000000" w:rsidDel="00000000" w:rsidP="00000000" w:rsidRDefault="00000000" w:rsidRPr="00000000" w14:paraId="0000018C">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№5 Чертежи  </w:t>
      </w:r>
    </w:p>
    <w:p w:rsidR="00000000" w:rsidDel="00000000" w:rsidP="00000000" w:rsidRDefault="00000000" w:rsidRPr="00000000" w14:paraId="0000018D">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E">
      <w:pPr>
        <w:keepNext w:val="1"/>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i w:val="1"/>
          <w:color w:val="000000"/>
          <w:sz w:val="28"/>
          <w:szCs w:val="28"/>
        </w:rPr>
      </w:pPr>
      <w:r w:rsidDel="00000000" w:rsidR="00000000" w:rsidRPr="00000000">
        <w:rPr>
          <w:rtl w:val="0"/>
        </w:rPr>
      </w:r>
    </w:p>
    <w:sectPr>
      <w:headerReference r:id="rId16" w:type="default"/>
      <w:footerReference r:id="rId17" w:type="default"/>
      <w:pgSz w:h="16838" w:w="11906" w:orient="portrait"/>
      <w:pgMar w:bottom="1134" w:top="1134" w:left="1418" w:right="849" w:header="624" w:footer="17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spacing w:after="0" w:line="276" w:lineRule="auto"/>
      <w:rPr>
        <w:color w:val="000000"/>
      </w:rPr>
    </w:pPr>
    <w:r w:rsidDel="00000000" w:rsidR="00000000" w:rsidRPr="00000000">
      <w:rPr>
        <w:rtl w:val="0"/>
      </w:rPr>
    </w:r>
  </w:p>
  <w:tbl>
    <w:tblPr>
      <w:tblStyle w:val="Table5"/>
      <w:tblW w:w="9639.0" w:type="dxa"/>
      <w:jc w:val="center"/>
      <w:tblLayout w:type="fixed"/>
      <w:tblLook w:val="0400"/>
    </w:tblPr>
    <w:tblGrid>
      <w:gridCol w:w="5954"/>
      <w:gridCol w:w="3685"/>
      <w:tblGridChange w:id="0">
        <w:tblGrid>
          <w:gridCol w:w="5954"/>
          <w:gridCol w:w="3685"/>
        </w:tblGrid>
      </w:tblGridChange>
    </w:tblGrid>
    <w:tr>
      <w:trPr>
        <w:cantSplit w:val="0"/>
        <w:tblHeader w:val="0"/>
      </w:trPr>
      <w:tc>
        <w:tcPr>
          <w:shd w:fill="auto" w:val="clear"/>
          <w:vAlign w:val="center"/>
        </w:tcPr>
        <w:p w:rsidR="00000000" w:rsidDel="00000000" w:rsidP="00000000" w:rsidRDefault="00000000" w:rsidRPr="00000000" w14:paraId="00000193">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rFonts w:ascii="Times New Roman" w:cs="Times New Roman" w:eastAsia="Times New Roman" w:hAnsi="Times New Roman"/>
              <w:smallCaps w:val="1"/>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4">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rFonts w:ascii="Times New Roman" w:cs="Times New Roman" w:eastAsia="Times New Roman" w:hAnsi="Times New Roman"/>
              <w:smallCaps w:val="1"/>
              <w:color w:val="000000"/>
              <w:sz w:val="18"/>
              <w:szCs w:val="18"/>
            </w:rPr>
          </w:pPr>
          <w:r w:rsidDel="00000000" w:rsidR="00000000" w:rsidRPr="00000000">
            <w:rPr>
              <w:rFonts w:ascii="Times New Roman" w:cs="Times New Roman" w:eastAsia="Times New Roman" w:hAnsi="Times New Roman"/>
              <w:smallCaps w:val="1"/>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5">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i w:val="1"/>
          <w:color w:val="000000"/>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1"/>
          <w:color w:val="000000"/>
          <w:sz w:val="18"/>
          <w:szCs w:val="18"/>
          <w:rtl w:val="0"/>
        </w:rPr>
        <w:t xml:space="preserve"> Указывается суммарное время на выполнение всех модулей КЗ одним конкурсантом.</w:t>
      </w:r>
    </w:p>
  </w:footnote>
  <w:footnote w:id="1">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color w:val="000000"/>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1"/>
          <w:color w:val="000000"/>
          <w:sz w:val="18"/>
          <w:szCs w:val="18"/>
          <w:rtl w:val="0"/>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center" w:leader="none" w:pos="4677"/>
        <w:tab w:val="right" w:leader="none" w:pos="9355"/>
        <w:tab w:val="right" w:leader="none" w:pos="10631"/>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360" w:lineRule="auto"/>
    </w:pPr>
    <w:rPr>
      <w:rFonts w:ascii="Arial" w:cs="Arial" w:eastAsia="Arial" w:hAnsi="Arial"/>
      <w:b w:val="1"/>
      <w:smallCaps w:val="1"/>
      <w:color w:val="2c8de6"/>
      <w:sz w:val="36"/>
      <w:szCs w:val="36"/>
    </w:rPr>
  </w:style>
  <w:style w:type="paragraph" w:styleId="Heading2">
    <w:name w:val="heading 2"/>
    <w:basedOn w:val="Normal"/>
    <w:next w:val="Normal"/>
    <w:pPr>
      <w:keepNext w:val="1"/>
      <w:spacing w:after="120" w:before="240" w:line="360" w:lineRule="auto"/>
    </w:pPr>
    <w:rPr>
      <w:rFonts w:ascii="Arial" w:cs="Arial" w:eastAsia="Arial" w:hAnsi="Arial"/>
      <w:b w:val="1"/>
      <w:sz w:val="28"/>
      <w:szCs w:val="28"/>
    </w:rPr>
  </w:style>
  <w:style w:type="paragraph" w:styleId="Heading3">
    <w:name w:val="heading 3"/>
    <w:basedOn w:val="Normal"/>
    <w:next w:val="Normal"/>
    <w:pPr>
      <w:keepNext w:val="1"/>
      <w:spacing w:after="0" w:before="120" w:line="360" w:lineRule="auto"/>
    </w:pPr>
    <w:rPr>
      <w:rFonts w:ascii="Arial" w:cs="Arial" w:eastAsia="Arial" w:hAnsi="Arial"/>
      <w:b w:val="1"/>
    </w:rPr>
  </w:style>
  <w:style w:type="paragraph" w:styleId="Heading4">
    <w:name w:val="heading 4"/>
    <w:basedOn w:val="Normal"/>
    <w:next w:val="Normal"/>
    <w:pPr>
      <w:keepNext w:val="1"/>
      <w:widowControl w:val="0"/>
      <w:spacing w:after="0" w:line="360" w:lineRule="auto"/>
    </w:pPr>
    <w:rPr>
      <w:rFonts w:ascii="Arial" w:cs="Arial" w:eastAsia="Arial" w:hAnsi="Arial"/>
      <w:b w:val="1"/>
      <w:sz w:val="28"/>
      <w:szCs w:val="28"/>
    </w:rPr>
  </w:style>
  <w:style w:type="paragraph" w:styleId="Heading5">
    <w:name w:val="heading 5"/>
    <w:basedOn w:val="Normal"/>
    <w:next w:val="Normal"/>
    <w:pPr>
      <w:keepNext w:val="1"/>
      <w:widowControl w:val="0"/>
      <w:spacing w:after="0" w:line="360" w:lineRule="auto"/>
      <w:jc w:val="both"/>
    </w:pPr>
    <w:rPr>
      <w:rFonts w:ascii="Arial" w:cs="Arial" w:eastAsia="Arial" w:hAnsi="Arial"/>
      <w:b w:val="1"/>
      <w:sz w:val="28"/>
      <w:szCs w:val="28"/>
    </w:rPr>
  </w:style>
  <w:style w:type="paragraph" w:styleId="Heading6">
    <w:name w:val="heading 6"/>
    <w:basedOn w:val="Normal"/>
    <w:next w:val="Normal"/>
    <w:pPr>
      <w:keepNext w:val="1"/>
      <w:widowControl w:val="0"/>
      <w:spacing w:after="58" w:line="360" w:lineRule="auto"/>
    </w:pPr>
    <w:rPr>
      <w:rFonts w:ascii="Arial" w:cs="Arial" w:eastAsia="Arial" w:hAnsi="Arial"/>
      <w:b w:val="1"/>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360" w:lineRule="auto"/>
    </w:pPr>
    <w:rPr>
      <w:rFonts w:ascii="Arial" w:cs="Arial" w:eastAsia="Arial" w:hAnsi="Arial"/>
      <w:b w:val="1"/>
      <w:smallCaps w:val="1"/>
      <w:color w:val="2c8de6"/>
      <w:sz w:val="36"/>
      <w:szCs w:val="36"/>
    </w:rPr>
  </w:style>
  <w:style w:type="paragraph" w:styleId="Heading2">
    <w:name w:val="heading 2"/>
    <w:basedOn w:val="Normal"/>
    <w:next w:val="Normal"/>
    <w:pPr>
      <w:keepNext w:val="1"/>
      <w:spacing w:after="120" w:before="240" w:line="360" w:lineRule="auto"/>
    </w:pPr>
    <w:rPr>
      <w:rFonts w:ascii="Arial" w:cs="Arial" w:eastAsia="Arial" w:hAnsi="Arial"/>
      <w:b w:val="1"/>
      <w:sz w:val="28"/>
      <w:szCs w:val="28"/>
    </w:rPr>
  </w:style>
  <w:style w:type="paragraph" w:styleId="Heading3">
    <w:name w:val="heading 3"/>
    <w:basedOn w:val="Normal"/>
    <w:next w:val="Normal"/>
    <w:pPr>
      <w:keepNext w:val="1"/>
      <w:spacing w:after="0" w:before="120" w:line="360" w:lineRule="auto"/>
    </w:pPr>
    <w:rPr>
      <w:rFonts w:ascii="Arial" w:cs="Arial" w:eastAsia="Arial" w:hAnsi="Arial"/>
      <w:b w:val="1"/>
    </w:rPr>
  </w:style>
  <w:style w:type="paragraph" w:styleId="Heading4">
    <w:name w:val="heading 4"/>
    <w:basedOn w:val="Normal"/>
    <w:next w:val="Normal"/>
    <w:pPr>
      <w:keepNext w:val="1"/>
      <w:widowControl w:val="0"/>
      <w:spacing w:after="0" w:line="360" w:lineRule="auto"/>
    </w:pPr>
    <w:rPr>
      <w:rFonts w:ascii="Arial" w:cs="Arial" w:eastAsia="Arial" w:hAnsi="Arial"/>
      <w:b w:val="1"/>
      <w:sz w:val="28"/>
      <w:szCs w:val="28"/>
    </w:rPr>
  </w:style>
  <w:style w:type="paragraph" w:styleId="Heading5">
    <w:name w:val="heading 5"/>
    <w:basedOn w:val="Normal"/>
    <w:next w:val="Normal"/>
    <w:pPr>
      <w:keepNext w:val="1"/>
      <w:widowControl w:val="0"/>
      <w:spacing w:after="0" w:line="360" w:lineRule="auto"/>
      <w:jc w:val="both"/>
    </w:pPr>
    <w:rPr>
      <w:rFonts w:ascii="Arial" w:cs="Arial" w:eastAsia="Arial" w:hAnsi="Arial"/>
      <w:b w:val="1"/>
      <w:sz w:val="28"/>
      <w:szCs w:val="28"/>
    </w:rPr>
  </w:style>
  <w:style w:type="paragraph" w:styleId="Heading6">
    <w:name w:val="heading 6"/>
    <w:basedOn w:val="Normal"/>
    <w:next w:val="Normal"/>
    <w:pPr>
      <w:keepNext w:val="1"/>
      <w:widowControl w:val="0"/>
      <w:spacing w:after="58" w:line="360" w:lineRule="auto"/>
    </w:pPr>
    <w:rPr>
      <w:rFonts w:ascii="Arial" w:cs="Arial" w:eastAsia="Arial" w:hAnsi="Arial"/>
      <w:b w:val="1"/>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360" w:lineRule="auto"/>
    </w:pPr>
    <w:rPr>
      <w:rFonts w:ascii="Arial" w:cs="Arial" w:eastAsia="Arial" w:hAnsi="Arial"/>
      <w:b w:val="1"/>
      <w:smallCaps w:val="1"/>
      <w:color w:val="2c8de6"/>
      <w:sz w:val="36"/>
      <w:szCs w:val="36"/>
    </w:rPr>
  </w:style>
  <w:style w:type="paragraph" w:styleId="Heading2">
    <w:name w:val="heading 2"/>
    <w:basedOn w:val="Normal"/>
    <w:next w:val="Normal"/>
    <w:pPr>
      <w:keepNext w:val="1"/>
      <w:spacing w:after="120" w:before="240" w:line="360" w:lineRule="auto"/>
    </w:pPr>
    <w:rPr>
      <w:rFonts w:ascii="Arial" w:cs="Arial" w:eastAsia="Arial" w:hAnsi="Arial"/>
      <w:b w:val="1"/>
      <w:sz w:val="28"/>
      <w:szCs w:val="28"/>
    </w:rPr>
  </w:style>
  <w:style w:type="paragraph" w:styleId="Heading3">
    <w:name w:val="heading 3"/>
    <w:basedOn w:val="Normal"/>
    <w:next w:val="Normal"/>
    <w:pPr>
      <w:keepNext w:val="1"/>
      <w:spacing w:after="0" w:before="120" w:line="360" w:lineRule="auto"/>
    </w:pPr>
    <w:rPr>
      <w:rFonts w:ascii="Arial" w:cs="Arial" w:eastAsia="Arial" w:hAnsi="Arial"/>
      <w:b w:val="1"/>
    </w:rPr>
  </w:style>
  <w:style w:type="paragraph" w:styleId="Heading4">
    <w:name w:val="heading 4"/>
    <w:basedOn w:val="Normal"/>
    <w:next w:val="Normal"/>
    <w:pPr>
      <w:keepNext w:val="1"/>
      <w:widowControl w:val="0"/>
      <w:spacing w:after="0" w:line="360" w:lineRule="auto"/>
    </w:pPr>
    <w:rPr>
      <w:rFonts w:ascii="Arial" w:cs="Arial" w:eastAsia="Arial" w:hAnsi="Arial"/>
      <w:b w:val="1"/>
      <w:sz w:val="28"/>
      <w:szCs w:val="28"/>
    </w:rPr>
  </w:style>
  <w:style w:type="paragraph" w:styleId="Heading5">
    <w:name w:val="heading 5"/>
    <w:basedOn w:val="Normal"/>
    <w:next w:val="Normal"/>
    <w:pPr>
      <w:keepNext w:val="1"/>
      <w:widowControl w:val="0"/>
      <w:spacing w:after="0" w:line="360" w:lineRule="auto"/>
      <w:jc w:val="both"/>
    </w:pPr>
    <w:rPr>
      <w:rFonts w:ascii="Arial" w:cs="Arial" w:eastAsia="Arial" w:hAnsi="Arial"/>
      <w:b w:val="1"/>
      <w:sz w:val="28"/>
      <w:szCs w:val="28"/>
    </w:rPr>
  </w:style>
  <w:style w:type="paragraph" w:styleId="Heading6">
    <w:name w:val="heading 6"/>
    <w:basedOn w:val="Normal"/>
    <w:next w:val="Normal"/>
    <w:pPr>
      <w:keepNext w:val="1"/>
      <w:widowControl w:val="0"/>
      <w:spacing w:after="58" w:line="360" w:lineRule="auto"/>
    </w:pPr>
    <w:rPr>
      <w:rFonts w:ascii="Arial" w:cs="Arial" w:eastAsia="Arial" w:hAnsi="Arial"/>
      <w:b w:val="1"/>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a1" w:default="1">
    <w:name w:val="Normal"/>
    <w:qFormat w:val="1"/>
    <w:rsid w:val="00E15F2A"/>
  </w:style>
  <w:style w:type="paragraph" w:styleId="1">
    <w:name w:val="heading 1"/>
    <w:basedOn w:val="a1"/>
    <w:next w:val="a1"/>
    <w:link w:val="10"/>
    <w:uiPriority w:val="9"/>
    <w:qFormat w:val="1"/>
    <w:rsid w:val="00DE39D8"/>
    <w:pPr>
      <w:keepNext w:val="1"/>
      <w:spacing w:after="120" w:before="240" w:line="360" w:lineRule="auto"/>
      <w:outlineLvl w:val="0"/>
    </w:pPr>
    <w:rPr>
      <w:rFonts w:ascii="Arial" w:cs="Times New Roman" w:eastAsia="Times New Roman" w:hAnsi="Arial"/>
      <w:b w:val="1"/>
      <w:bCs w:val="1"/>
      <w:caps w:val="1"/>
      <w:color w:val="2c8de6"/>
      <w:sz w:val="36"/>
      <w:szCs w:val="24"/>
      <w:lang w:val="en-GB"/>
    </w:rPr>
  </w:style>
  <w:style w:type="paragraph" w:styleId="2">
    <w:name w:val="heading 2"/>
    <w:basedOn w:val="a1"/>
    <w:next w:val="a1"/>
    <w:link w:val="20"/>
    <w:uiPriority w:val="9"/>
    <w:unhideWhenUsed w:val="1"/>
    <w:qFormat w:val="1"/>
    <w:rsid w:val="00DE39D8"/>
    <w:pPr>
      <w:keepNext w:val="1"/>
      <w:spacing w:after="120" w:before="240" w:line="360" w:lineRule="auto"/>
      <w:outlineLvl w:val="1"/>
    </w:pPr>
    <w:rPr>
      <w:rFonts w:ascii="Arial" w:cs="Times New Roman" w:eastAsia="Times New Roman" w:hAnsi="Arial"/>
      <w:b w:val="1"/>
      <w:sz w:val="28"/>
      <w:szCs w:val="24"/>
      <w:lang w:val="en-GB"/>
    </w:rPr>
  </w:style>
  <w:style w:type="paragraph" w:styleId="3">
    <w:name w:val="heading 3"/>
    <w:basedOn w:val="a1"/>
    <w:next w:val="a1"/>
    <w:link w:val="30"/>
    <w:uiPriority w:val="9"/>
    <w:unhideWhenUsed w:val="1"/>
    <w:qFormat w:val="1"/>
    <w:rsid w:val="00DE39D8"/>
    <w:pPr>
      <w:keepNext w:val="1"/>
      <w:spacing w:after="0" w:before="120" w:line="360" w:lineRule="auto"/>
      <w:outlineLvl w:val="2"/>
    </w:pPr>
    <w:rPr>
      <w:rFonts w:ascii="Arial" w:cs="Arial" w:eastAsia="Times New Roman" w:hAnsi="Arial"/>
      <w:b w:val="1"/>
      <w:bCs w:val="1"/>
      <w:szCs w:val="26"/>
      <w:lang w:val="en-GB"/>
    </w:rPr>
  </w:style>
  <w:style w:type="paragraph" w:styleId="4">
    <w:name w:val="heading 4"/>
    <w:basedOn w:val="a1"/>
    <w:next w:val="a1"/>
    <w:link w:val="40"/>
    <w:uiPriority w:val="9"/>
    <w:semiHidden w:val="1"/>
    <w:unhideWhenUsed w:val="1"/>
    <w:qFormat w:val="1"/>
    <w:rsid w:val="00DE39D8"/>
    <w:pPr>
      <w:keepNext w:val="1"/>
      <w:widowControl w:val="0"/>
      <w:snapToGrid w:val="0"/>
      <w:spacing w:after="0" w:line="360" w:lineRule="auto"/>
      <w:outlineLvl w:val="3"/>
    </w:pPr>
    <w:rPr>
      <w:rFonts w:ascii="Arial" w:cs="Times New Roman" w:eastAsia="Times New Roman" w:hAnsi="Arial"/>
      <w:b w:val="1"/>
      <w:sz w:val="28"/>
      <w:szCs w:val="20"/>
      <w:lang w:val="en-AU"/>
    </w:rPr>
  </w:style>
  <w:style w:type="paragraph" w:styleId="5">
    <w:name w:val="heading 5"/>
    <w:basedOn w:val="a1"/>
    <w:next w:val="a1"/>
    <w:link w:val="50"/>
    <w:uiPriority w:val="9"/>
    <w:semiHidden w:val="1"/>
    <w:unhideWhenUsed w:val="1"/>
    <w:qFormat w:val="1"/>
    <w:rsid w:val="00DE39D8"/>
    <w:pPr>
      <w:keepNext w:val="1"/>
      <w:widowControl w:val="0"/>
      <w:suppressAutoHyphens w:val="1"/>
      <w:snapToGrid w:val="0"/>
      <w:spacing w:after="0" w:line="360" w:lineRule="auto"/>
      <w:jc w:val="both"/>
      <w:outlineLvl w:val="4"/>
    </w:pPr>
    <w:rPr>
      <w:rFonts w:ascii="Arial" w:cs="Times New Roman" w:eastAsia="Times New Roman" w:hAnsi="Arial"/>
      <w:b w:val="1"/>
      <w:bCs w:val="1"/>
      <w:sz w:val="28"/>
      <w:szCs w:val="24"/>
      <w:lang w:val="en-GB"/>
    </w:rPr>
  </w:style>
  <w:style w:type="paragraph" w:styleId="6">
    <w:name w:val="heading 6"/>
    <w:basedOn w:val="a1"/>
    <w:next w:val="a1"/>
    <w:link w:val="60"/>
    <w:uiPriority w:val="9"/>
    <w:semiHidden w:val="1"/>
    <w:unhideWhenUsed w:val="1"/>
    <w:qFormat w:val="1"/>
    <w:rsid w:val="00DE39D8"/>
    <w:pPr>
      <w:keepNext w:val="1"/>
      <w:widowControl w:val="0"/>
      <w:snapToGrid w:val="0"/>
      <w:spacing w:after="58" w:line="360" w:lineRule="auto"/>
      <w:outlineLvl w:val="5"/>
    </w:pPr>
    <w:rPr>
      <w:rFonts w:ascii="Arial" w:cs="Times New Roman" w:eastAsia="Times New Roman" w:hAnsi="Arial"/>
      <w:b w:val="1"/>
      <w:sz w:val="24"/>
      <w:szCs w:val="20"/>
      <w:lang w:val="en-AU"/>
    </w:rPr>
  </w:style>
  <w:style w:type="paragraph" w:styleId="7">
    <w:name w:val="heading 7"/>
    <w:basedOn w:val="a1"/>
    <w:next w:val="a1"/>
    <w:link w:val="70"/>
    <w:qFormat w:val="1"/>
    <w:rsid w:val="00DE39D8"/>
    <w:pPr>
      <w:keepNext w:val="1"/>
      <w:widowControl w:val="0"/>
      <w:suppressAutoHyphens w:val="1"/>
      <w:snapToGrid w:val="0"/>
      <w:spacing w:after="0" w:line="360" w:lineRule="auto"/>
      <w:jc w:val="both"/>
      <w:outlineLvl w:val="6"/>
    </w:pPr>
    <w:rPr>
      <w:rFonts w:ascii="Arial" w:cs="Times New Roman" w:eastAsia="Times New Roman" w:hAnsi="Arial"/>
      <w:spacing w:val="-3"/>
      <w:sz w:val="28"/>
      <w:szCs w:val="20"/>
      <w:lang w:val="en-US"/>
    </w:rPr>
  </w:style>
  <w:style w:type="paragraph" w:styleId="8">
    <w:name w:val="heading 8"/>
    <w:basedOn w:val="a1"/>
    <w:next w:val="a1"/>
    <w:link w:val="80"/>
    <w:qFormat w:val="1"/>
    <w:rsid w:val="00DE39D8"/>
    <w:pPr>
      <w:keepNext w:val="1"/>
      <w:widowControl w:val="0"/>
      <w:snapToGrid w:val="0"/>
      <w:spacing w:after="0" w:line="360" w:lineRule="auto"/>
      <w:jc w:val="both"/>
      <w:outlineLvl w:val="7"/>
    </w:pPr>
    <w:rPr>
      <w:rFonts w:ascii="Arial" w:cs="Times New Roman" w:eastAsia="Times New Roman" w:hAnsi="Arial"/>
      <w:b w:val="1"/>
      <w:bCs w:val="1"/>
      <w:sz w:val="24"/>
      <w:szCs w:val="24"/>
      <w:lang w:val="en-GB"/>
    </w:rPr>
  </w:style>
  <w:style w:type="paragraph" w:styleId="9">
    <w:name w:val="heading 9"/>
    <w:basedOn w:val="a1"/>
    <w:next w:val="a1"/>
    <w:link w:val="90"/>
    <w:qFormat w:val="1"/>
    <w:rsid w:val="00DE39D8"/>
    <w:pPr>
      <w:keepNext w:val="1"/>
      <w:widowControl w:val="0"/>
      <w:spacing w:after="0" w:line="360" w:lineRule="auto"/>
      <w:ind w:left="360" w:firstLine="360"/>
      <w:jc w:val="both"/>
      <w:outlineLvl w:val="8"/>
    </w:pPr>
    <w:rPr>
      <w:rFonts w:ascii="Arial" w:cs="Times New Roman" w:eastAsia="Times New Roman" w:hAnsi="Arial"/>
      <w:sz w:val="24"/>
      <w:szCs w:val="20"/>
      <w:u w:val="single"/>
      <w:lang w:val="en-AU"/>
    </w:rPr>
  </w:style>
  <w:style w:type="character" w:styleId="a2" w:default="1">
    <w:name w:val="Default Paragraph Font"/>
    <w:uiPriority w:val="1"/>
    <w:semiHidden w:val="1"/>
    <w:unhideWhenUsed w:val="1"/>
  </w:style>
  <w:style w:type="table" w:styleId="a3" w:default="1">
    <w:name w:val="Normal Table"/>
    <w:uiPriority w:val="99"/>
    <w:semiHidden w:val="1"/>
    <w:unhideWhenUsed w:val="1"/>
    <w:tblPr>
      <w:tblInd w:w="0.0" w:type="dxa"/>
      <w:tblCellMar>
        <w:top w:w="0.0" w:type="dxa"/>
        <w:left w:w="108.0" w:type="dxa"/>
        <w:bottom w:w="0.0" w:type="dxa"/>
        <w:right w:w="108.0" w:type="dxa"/>
      </w:tblCellMar>
    </w:tblPr>
  </w:style>
  <w:style w:type="numbering" w:styleId="a4"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5">
    <w:name w:val="Title"/>
    <w:basedOn w:val="a1"/>
    <w:next w:val="a1"/>
    <w:uiPriority w:val="10"/>
    <w:qFormat w:val="1"/>
    <w:pPr>
      <w:keepNext w:val="1"/>
      <w:keepLines w:val="1"/>
      <w:spacing w:after="120" w:before="480"/>
    </w:pPr>
    <w:rPr>
      <w:b w:val="1"/>
      <w:sz w:val="72"/>
      <w:szCs w:val="72"/>
    </w:rPr>
  </w:style>
  <w:style w:type="paragraph" w:styleId="a6">
    <w:name w:val="header"/>
    <w:basedOn w:val="a1"/>
    <w:link w:val="a7"/>
    <w:uiPriority w:val="99"/>
    <w:unhideWhenUsed w:val="1"/>
    <w:rsid w:val="00970F49"/>
    <w:pPr>
      <w:tabs>
        <w:tab w:val="center" w:pos="4677"/>
        <w:tab w:val="right" w:pos="9355"/>
      </w:tabs>
      <w:spacing w:after="0" w:line="240" w:lineRule="auto"/>
    </w:pPr>
  </w:style>
  <w:style w:type="character" w:styleId="a7" w:customStyle="1">
    <w:name w:val="Верхний колонтитул Знак"/>
    <w:basedOn w:val="a2"/>
    <w:link w:val="a6"/>
    <w:uiPriority w:val="99"/>
    <w:rsid w:val="00970F49"/>
  </w:style>
  <w:style w:type="paragraph" w:styleId="a8">
    <w:name w:val="footer"/>
    <w:basedOn w:val="a1"/>
    <w:link w:val="a9"/>
    <w:uiPriority w:val="99"/>
    <w:unhideWhenUsed w:val="1"/>
    <w:rsid w:val="00970F49"/>
    <w:pPr>
      <w:tabs>
        <w:tab w:val="center" w:pos="4677"/>
        <w:tab w:val="right" w:pos="9355"/>
      </w:tabs>
      <w:spacing w:after="0" w:line="240" w:lineRule="auto"/>
    </w:pPr>
  </w:style>
  <w:style w:type="character" w:styleId="a9" w:customStyle="1">
    <w:name w:val="Нижний колонтитул Знак"/>
    <w:basedOn w:val="a2"/>
    <w:link w:val="a8"/>
    <w:uiPriority w:val="99"/>
    <w:rsid w:val="00970F49"/>
  </w:style>
  <w:style w:type="paragraph" w:styleId="aa">
    <w:name w:val="No Spacing"/>
    <w:link w:val="ab"/>
    <w:uiPriority w:val="1"/>
    <w:qFormat w:val="1"/>
    <w:rsid w:val="00B45AA4"/>
    <w:pPr>
      <w:spacing w:after="0" w:line="240" w:lineRule="auto"/>
    </w:pPr>
    <w:rPr>
      <w:rFonts w:eastAsiaTheme="minorEastAsia"/>
    </w:rPr>
  </w:style>
  <w:style w:type="character" w:styleId="ab" w:customStyle="1">
    <w:name w:val="Без интервала Знак"/>
    <w:basedOn w:val="a2"/>
    <w:link w:val="aa"/>
    <w:uiPriority w:val="1"/>
    <w:rsid w:val="00B45AA4"/>
    <w:rPr>
      <w:rFonts w:eastAsiaTheme="minorEastAsia"/>
      <w:lang w:eastAsia="ru-RU"/>
    </w:rPr>
  </w:style>
  <w:style w:type="character" w:styleId="ac">
    <w:name w:val="Placeholder Text"/>
    <w:basedOn w:val="a2"/>
    <w:uiPriority w:val="99"/>
    <w:semiHidden w:val="1"/>
    <w:rsid w:val="00832EBB"/>
    <w:rPr>
      <w:color w:val="808080"/>
    </w:rPr>
  </w:style>
  <w:style w:type="paragraph" w:styleId="ad">
    <w:name w:val="Balloon Text"/>
    <w:basedOn w:val="a1"/>
    <w:link w:val="ae"/>
    <w:unhideWhenUsed w:val="1"/>
    <w:rsid w:val="00DE39D8"/>
    <w:pPr>
      <w:spacing w:after="0" w:line="240" w:lineRule="auto"/>
    </w:pPr>
    <w:rPr>
      <w:rFonts w:ascii="Tahoma" w:cs="Tahoma" w:hAnsi="Tahoma"/>
      <w:sz w:val="16"/>
      <w:szCs w:val="16"/>
    </w:rPr>
  </w:style>
  <w:style w:type="character" w:styleId="ae" w:customStyle="1">
    <w:name w:val="Текст выноски Знак"/>
    <w:basedOn w:val="a2"/>
    <w:link w:val="ad"/>
    <w:rsid w:val="00DE39D8"/>
    <w:rPr>
      <w:rFonts w:ascii="Tahoma" w:cs="Tahoma" w:hAnsi="Tahoma"/>
      <w:sz w:val="16"/>
      <w:szCs w:val="16"/>
    </w:rPr>
  </w:style>
  <w:style w:type="character" w:styleId="10" w:customStyle="1">
    <w:name w:val="Заголовок 1 Знак"/>
    <w:basedOn w:val="a2"/>
    <w:link w:val="1"/>
    <w:rsid w:val="00DE39D8"/>
    <w:rPr>
      <w:rFonts w:ascii="Arial" w:cs="Times New Roman" w:eastAsia="Times New Roman" w:hAnsi="Arial"/>
      <w:b w:val="1"/>
      <w:bCs w:val="1"/>
      <w:caps w:val="1"/>
      <w:color w:val="2c8de6"/>
      <w:sz w:val="36"/>
      <w:szCs w:val="24"/>
      <w:lang w:val="en-GB"/>
    </w:rPr>
  </w:style>
  <w:style w:type="character" w:styleId="20" w:customStyle="1">
    <w:name w:val="Заголовок 2 Знак"/>
    <w:basedOn w:val="a2"/>
    <w:link w:val="2"/>
    <w:rsid w:val="00DE39D8"/>
    <w:rPr>
      <w:rFonts w:ascii="Arial" w:cs="Times New Roman" w:eastAsia="Times New Roman" w:hAnsi="Arial"/>
      <w:b w:val="1"/>
      <w:sz w:val="28"/>
      <w:szCs w:val="24"/>
      <w:lang w:val="en-GB"/>
    </w:rPr>
  </w:style>
  <w:style w:type="character" w:styleId="30" w:customStyle="1">
    <w:name w:val="Заголовок 3 Знак"/>
    <w:basedOn w:val="a2"/>
    <w:link w:val="3"/>
    <w:rsid w:val="00DE39D8"/>
    <w:rPr>
      <w:rFonts w:ascii="Arial" w:cs="Arial" w:eastAsia="Times New Roman" w:hAnsi="Arial"/>
      <w:b w:val="1"/>
      <w:bCs w:val="1"/>
      <w:szCs w:val="26"/>
      <w:lang w:val="en-GB"/>
    </w:rPr>
  </w:style>
  <w:style w:type="character" w:styleId="40" w:customStyle="1">
    <w:name w:val="Заголовок 4 Знак"/>
    <w:basedOn w:val="a2"/>
    <w:link w:val="4"/>
    <w:rsid w:val="00DE39D8"/>
    <w:rPr>
      <w:rFonts w:ascii="Arial" w:cs="Times New Roman" w:eastAsia="Times New Roman" w:hAnsi="Arial"/>
      <w:b w:val="1"/>
      <w:sz w:val="28"/>
      <w:szCs w:val="20"/>
      <w:lang w:val="en-AU"/>
    </w:rPr>
  </w:style>
  <w:style w:type="character" w:styleId="50" w:customStyle="1">
    <w:name w:val="Заголовок 5 Знак"/>
    <w:basedOn w:val="a2"/>
    <w:link w:val="5"/>
    <w:rsid w:val="00DE39D8"/>
    <w:rPr>
      <w:rFonts w:ascii="Arial" w:cs="Times New Roman" w:eastAsia="Times New Roman" w:hAnsi="Arial"/>
      <w:b w:val="1"/>
      <w:bCs w:val="1"/>
      <w:sz w:val="28"/>
      <w:szCs w:val="24"/>
      <w:lang w:val="en-GB"/>
    </w:rPr>
  </w:style>
  <w:style w:type="character" w:styleId="60" w:customStyle="1">
    <w:name w:val="Заголовок 6 Знак"/>
    <w:basedOn w:val="a2"/>
    <w:link w:val="6"/>
    <w:rsid w:val="00DE39D8"/>
    <w:rPr>
      <w:rFonts w:ascii="Arial" w:cs="Times New Roman" w:eastAsia="Times New Roman" w:hAnsi="Arial"/>
      <w:b w:val="1"/>
      <w:sz w:val="24"/>
      <w:szCs w:val="20"/>
      <w:lang w:val="en-AU"/>
    </w:rPr>
  </w:style>
  <w:style w:type="character" w:styleId="70" w:customStyle="1">
    <w:name w:val="Заголовок 7 Знак"/>
    <w:basedOn w:val="a2"/>
    <w:link w:val="7"/>
    <w:rsid w:val="00DE39D8"/>
    <w:rPr>
      <w:rFonts w:ascii="Arial" w:cs="Times New Roman" w:eastAsia="Times New Roman" w:hAnsi="Arial"/>
      <w:spacing w:val="-3"/>
      <w:sz w:val="28"/>
      <w:szCs w:val="20"/>
      <w:lang w:val="en-US"/>
    </w:rPr>
  </w:style>
  <w:style w:type="character" w:styleId="80" w:customStyle="1">
    <w:name w:val="Заголовок 8 Знак"/>
    <w:basedOn w:val="a2"/>
    <w:link w:val="8"/>
    <w:rsid w:val="00DE39D8"/>
    <w:rPr>
      <w:rFonts w:ascii="Arial" w:cs="Times New Roman" w:eastAsia="Times New Roman" w:hAnsi="Arial"/>
      <w:b w:val="1"/>
      <w:bCs w:val="1"/>
      <w:sz w:val="24"/>
      <w:szCs w:val="24"/>
      <w:lang w:val="en-GB"/>
    </w:rPr>
  </w:style>
  <w:style w:type="character" w:styleId="90" w:customStyle="1">
    <w:name w:val="Заголовок 9 Знак"/>
    <w:basedOn w:val="a2"/>
    <w:link w:val="9"/>
    <w:rsid w:val="00DE39D8"/>
    <w:rPr>
      <w:rFonts w:ascii="Arial" w:cs="Times New Roman" w:eastAsia="Times New Roman" w:hAnsi="Arial"/>
      <w:sz w:val="24"/>
      <w:szCs w:val="20"/>
      <w:u w:val="single"/>
      <w:lang w:val="en-AU"/>
    </w:rPr>
  </w:style>
  <w:style w:type="character" w:styleId="af">
    <w:name w:val="Hyperlink"/>
    <w:uiPriority w:val="99"/>
    <w:rsid w:val="00DE39D8"/>
    <w:rPr>
      <w:color w:val="0000ff"/>
      <w:u w:val="single"/>
    </w:rPr>
  </w:style>
  <w:style w:type="table" w:styleId="af0">
    <w:name w:val="Table Grid"/>
    <w:basedOn w:val="a3"/>
    <w:rsid w:val="00DE39D8"/>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1">
    <w:name w:val="toc 1"/>
    <w:basedOn w:val="a1"/>
    <w:next w:val="a1"/>
    <w:autoRedefine w:val="1"/>
    <w:uiPriority w:val="39"/>
    <w:qFormat w:val="1"/>
    <w:rsid w:val="00E04FDF"/>
    <w:pPr>
      <w:tabs>
        <w:tab w:val="right" w:leader="dot" w:pos="9825"/>
      </w:tabs>
      <w:spacing w:after="0" w:line="360" w:lineRule="auto"/>
    </w:pPr>
    <w:rPr>
      <w:rFonts w:ascii="Arial" w:cs="Times New Roman" w:eastAsia="Times New Roman" w:hAnsi="Arial"/>
      <w:bCs w:val="1"/>
      <w:sz w:val="24"/>
      <w:szCs w:val="28"/>
      <w:lang w:val="en-AU"/>
    </w:rPr>
  </w:style>
  <w:style w:type="paragraph" w:styleId="numberedlist" w:customStyle="1">
    <w:name w:val="numbered list"/>
    <w:basedOn w:val="bullet"/>
    <w:rsid w:val="00DE39D8"/>
  </w:style>
  <w:style w:type="paragraph" w:styleId="bullet" w:customStyle="1">
    <w:name w:val="bullet"/>
    <w:basedOn w:val="a1"/>
    <w:rsid w:val="00DE39D8"/>
    <w:pPr>
      <w:spacing w:after="0" w:line="360" w:lineRule="auto"/>
      <w:ind w:left="720" w:hanging="360"/>
    </w:pPr>
    <w:rPr>
      <w:rFonts w:ascii="Arial" w:cs="Times New Roman" w:eastAsia="Times New Roman" w:hAnsi="Arial"/>
      <w:szCs w:val="24"/>
      <w:lang w:val="en-GB"/>
    </w:rPr>
  </w:style>
  <w:style w:type="character" w:styleId="af1">
    <w:name w:val="page number"/>
    <w:rsid w:val="00DE39D8"/>
    <w:rPr>
      <w:rFonts w:ascii="Arial" w:hAnsi="Arial"/>
      <w:sz w:val="16"/>
    </w:rPr>
  </w:style>
  <w:style w:type="paragraph" w:styleId="Docsubtitle1" w:customStyle="1">
    <w:name w:val="Doc subtitle1"/>
    <w:basedOn w:val="a1"/>
    <w:link w:val="Docsubtitle1Char"/>
    <w:rsid w:val="00DE39D8"/>
    <w:pPr>
      <w:spacing w:after="0" w:line="360" w:lineRule="auto"/>
    </w:pPr>
    <w:rPr>
      <w:rFonts w:ascii="Arial" w:cs="Times New Roman" w:eastAsia="Times New Roman" w:hAnsi="Arial"/>
      <w:b w:val="1"/>
      <w:sz w:val="28"/>
      <w:szCs w:val="24"/>
      <w:lang w:val="en-GB"/>
    </w:rPr>
  </w:style>
  <w:style w:type="paragraph" w:styleId="Docsubtitle2" w:customStyle="1">
    <w:name w:val="Doc subtitle2"/>
    <w:basedOn w:val="a1"/>
    <w:rsid w:val="00DE39D8"/>
    <w:pPr>
      <w:spacing w:after="0" w:line="360" w:lineRule="auto"/>
    </w:pPr>
    <w:rPr>
      <w:rFonts w:ascii="Arial" w:cs="Times New Roman" w:eastAsia="Times New Roman" w:hAnsi="Arial"/>
      <w:sz w:val="28"/>
      <w:szCs w:val="24"/>
      <w:lang w:val="en-GB"/>
    </w:rPr>
  </w:style>
  <w:style w:type="paragraph" w:styleId="Doctitle" w:customStyle="1">
    <w:name w:val="Doc title"/>
    <w:basedOn w:val="a1"/>
    <w:rsid w:val="00DE39D8"/>
    <w:pPr>
      <w:spacing w:after="0" w:line="360" w:lineRule="auto"/>
    </w:pPr>
    <w:rPr>
      <w:rFonts w:ascii="Arial" w:cs="Times New Roman" w:eastAsia="Times New Roman" w:hAnsi="Arial"/>
      <w:b w:val="1"/>
      <w:sz w:val="40"/>
      <w:szCs w:val="24"/>
      <w:lang w:val="en-GB"/>
    </w:rPr>
  </w:style>
  <w:style w:type="paragraph" w:styleId="af2">
    <w:name w:val="Body Text"/>
    <w:basedOn w:val="a1"/>
    <w:link w:val="af3"/>
    <w:semiHidden w:val="1"/>
    <w:rsid w:val="00DE39D8"/>
    <w:pPr>
      <w:widowControl w:val="0"/>
      <w:snapToGrid w:val="0"/>
      <w:spacing w:after="0" w:line="360" w:lineRule="auto"/>
      <w:jc w:val="both"/>
    </w:pPr>
    <w:rPr>
      <w:rFonts w:ascii="Arial" w:cs="Times New Roman" w:eastAsia="Times New Roman" w:hAnsi="Arial"/>
      <w:sz w:val="24"/>
      <w:szCs w:val="20"/>
      <w:lang w:val="en-AU"/>
    </w:rPr>
  </w:style>
  <w:style w:type="character" w:styleId="af3" w:customStyle="1">
    <w:name w:val="Основной текст Знак"/>
    <w:basedOn w:val="a2"/>
    <w:link w:val="af2"/>
    <w:semiHidden w:val="1"/>
    <w:rsid w:val="00DE39D8"/>
    <w:rPr>
      <w:rFonts w:ascii="Arial" w:cs="Times New Roman" w:eastAsia="Times New Roman" w:hAnsi="Arial"/>
      <w:sz w:val="24"/>
      <w:szCs w:val="20"/>
      <w:lang w:val="en-AU"/>
    </w:rPr>
  </w:style>
  <w:style w:type="paragraph" w:styleId="21">
    <w:name w:val="Body Text Indent 2"/>
    <w:basedOn w:val="a1"/>
    <w:link w:val="22"/>
    <w:semiHidden w:val="1"/>
    <w:rsid w:val="00DE39D8"/>
    <w:pPr>
      <w:spacing w:after="0" w:line="360" w:lineRule="auto"/>
      <w:ind w:left="720"/>
    </w:pPr>
    <w:rPr>
      <w:rFonts w:ascii="Arial" w:cs="Times New Roman" w:eastAsia="Times New Roman" w:hAnsi="Arial"/>
      <w:sz w:val="24"/>
      <w:szCs w:val="20"/>
      <w:lang w:val="en-US"/>
    </w:rPr>
  </w:style>
  <w:style w:type="character" w:styleId="22" w:customStyle="1">
    <w:name w:val="Основной текст с отступом 2 Знак"/>
    <w:basedOn w:val="a2"/>
    <w:link w:val="21"/>
    <w:semiHidden w:val="1"/>
    <w:rsid w:val="00DE39D8"/>
    <w:rPr>
      <w:rFonts w:ascii="Arial" w:cs="Times New Roman" w:eastAsia="Times New Roman" w:hAnsi="Arial"/>
      <w:sz w:val="24"/>
      <w:szCs w:val="20"/>
      <w:lang w:val="en-US"/>
    </w:rPr>
  </w:style>
  <w:style w:type="paragraph" w:styleId="23">
    <w:name w:val="Body Text 2"/>
    <w:basedOn w:val="a1"/>
    <w:link w:val="24"/>
    <w:semiHidden w:val="1"/>
    <w:rsid w:val="00DE39D8"/>
    <w:pPr>
      <w:widowControl w:val="0"/>
      <w:suppressAutoHyphens w:val="1"/>
      <w:snapToGrid w:val="0"/>
      <w:spacing w:after="0" w:line="360" w:lineRule="auto"/>
      <w:jc w:val="both"/>
    </w:pPr>
    <w:rPr>
      <w:rFonts w:ascii="Arial" w:cs="Times New Roman" w:eastAsia="Times New Roman" w:hAnsi="Arial"/>
      <w:spacing w:val="-3"/>
      <w:szCs w:val="20"/>
      <w:lang w:val="en-US"/>
    </w:rPr>
  </w:style>
  <w:style w:type="character" w:styleId="24" w:customStyle="1">
    <w:name w:val="Основной текст 2 Знак"/>
    <w:basedOn w:val="a2"/>
    <w:link w:val="23"/>
    <w:semiHidden w:val="1"/>
    <w:rsid w:val="00DE39D8"/>
    <w:rPr>
      <w:rFonts w:ascii="Arial" w:cs="Times New Roman" w:eastAsia="Times New Roman" w:hAnsi="Arial"/>
      <w:spacing w:val="-3"/>
      <w:szCs w:val="20"/>
      <w:lang w:val="en-US"/>
    </w:rPr>
  </w:style>
  <w:style w:type="paragraph" w:styleId="af4">
    <w:name w:val="caption"/>
    <w:basedOn w:val="a1"/>
    <w:next w:val="a1"/>
    <w:qFormat w:val="1"/>
    <w:rsid w:val="00DE39D8"/>
    <w:pPr>
      <w:widowControl w:val="0"/>
      <w:spacing w:after="0" w:before="240" w:line="360" w:lineRule="auto"/>
      <w:jc w:val="center"/>
    </w:pPr>
    <w:rPr>
      <w:rFonts w:ascii="Arial" w:cs="Times New Roman" w:eastAsia="Times New Roman" w:hAnsi="Arial"/>
      <w:b w:val="1"/>
      <w:sz w:val="36"/>
      <w:szCs w:val="20"/>
      <w:lang w:val="en-AU"/>
    </w:rPr>
  </w:style>
  <w:style w:type="paragraph" w:styleId="12" w:customStyle="1">
    <w:name w:val="Абзац списка1"/>
    <w:basedOn w:val="a1"/>
    <w:rsid w:val="00DE39D8"/>
    <w:pPr>
      <w:spacing w:after="0" w:line="360" w:lineRule="auto"/>
      <w:ind w:left="720"/>
    </w:pPr>
    <w:rPr>
      <w:rFonts w:ascii="Arial" w:cs="Times New Roman" w:eastAsia="Times New Roman" w:hAnsi="Arial"/>
      <w:szCs w:val="24"/>
      <w:lang w:val="en-GB"/>
    </w:rPr>
  </w:style>
  <w:style w:type="character" w:styleId="Docsubtitle1Char" w:customStyle="1">
    <w:name w:val="Doc subtitle1 Char"/>
    <w:link w:val="Docsubtitle1"/>
    <w:locked w:val="1"/>
    <w:rsid w:val="00DE39D8"/>
    <w:rPr>
      <w:rFonts w:ascii="Arial" w:cs="Times New Roman" w:eastAsia="Times New Roman" w:hAnsi="Arial"/>
      <w:b w:val="1"/>
      <w:sz w:val="28"/>
      <w:szCs w:val="24"/>
      <w:lang w:val="en-GB"/>
    </w:rPr>
  </w:style>
  <w:style w:type="paragraph" w:styleId="af5">
    <w:name w:val="footnote text"/>
    <w:basedOn w:val="a1"/>
    <w:link w:val="af6"/>
    <w:rsid w:val="00DE39D8"/>
    <w:pPr>
      <w:spacing w:after="0" w:line="360" w:lineRule="auto"/>
    </w:pPr>
    <w:rPr>
      <w:rFonts w:ascii="Times New Roman" w:cs="Times New Roman" w:eastAsia="Times New Roman" w:hAnsi="Times New Roman"/>
      <w:szCs w:val="20"/>
    </w:rPr>
  </w:style>
  <w:style w:type="character" w:styleId="af6" w:customStyle="1">
    <w:name w:val="Текст сноски Знак"/>
    <w:basedOn w:val="a2"/>
    <w:link w:val="af5"/>
    <w:rsid w:val="00DE39D8"/>
    <w:rPr>
      <w:rFonts w:ascii="Times New Roman" w:cs="Times New Roman" w:eastAsia="Times New Roman" w:hAnsi="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styleId="a0" w:customStyle="1">
    <w:name w:val="цветной текст"/>
    <w:basedOn w:val="a1"/>
    <w:qFormat w:val="1"/>
    <w:rsid w:val="00DE39D8"/>
    <w:pPr>
      <w:numPr>
        <w:numId w:val="3"/>
      </w:numPr>
      <w:spacing w:after="0" w:line="360" w:lineRule="auto"/>
      <w:jc w:val="both"/>
    </w:pPr>
    <w:rPr>
      <w:rFonts w:ascii="Times New Roman" w:cs="Times New Roman" w:eastAsia="Times New Roman" w:hAnsi="Times New Roman"/>
      <w:color w:val="2c8de6"/>
      <w:szCs w:val="20"/>
    </w:rPr>
  </w:style>
  <w:style w:type="paragraph" w:styleId="538552DCBB0F4C4BB087ED922D6A6322" w:customStyle="1">
    <w:name w:val="538552DCBB0F4C4BB087ED922D6A6322"/>
    <w:rsid w:val="00DE39D8"/>
    <w:pPr>
      <w:spacing w:after="200" w:line="276" w:lineRule="auto"/>
    </w:pPr>
    <w:rPr>
      <w:rFonts w:cs="Times New Roman" w:eastAsia="Times New Roman"/>
    </w:rPr>
  </w:style>
  <w:style w:type="paragraph" w:styleId="af9" w:customStyle="1">
    <w:name w:val="выделение цвет"/>
    <w:basedOn w:val="a1"/>
    <w:link w:val="afa"/>
    <w:rsid w:val="00DE39D8"/>
    <w:pPr>
      <w:spacing w:after="0" w:line="360" w:lineRule="auto"/>
      <w:jc w:val="both"/>
    </w:pPr>
    <w:rPr>
      <w:rFonts w:ascii="Times New Roman" w:cs="Times New Roman" w:eastAsia="Times New Roman" w:hAnsi="Times New Roman"/>
      <w:b w:val="1"/>
      <w:color w:val="2c8de6"/>
      <w:szCs w:val="20"/>
      <w:u w:val="single"/>
    </w:rPr>
  </w:style>
  <w:style w:type="character" w:styleId="afb" w:customStyle="1">
    <w:name w:val="цвет в таблице"/>
    <w:rsid w:val="00DE39D8"/>
    <w:rPr>
      <w:color w:val="2c8de6"/>
    </w:rPr>
  </w:style>
  <w:style w:type="paragraph" w:styleId="afc">
    <w:name w:val="TOC Heading"/>
    <w:basedOn w:val="1"/>
    <w:next w:val="a1"/>
    <w:uiPriority w:val="39"/>
    <w:semiHidden w:val="1"/>
    <w:unhideWhenUsed w:val="1"/>
    <w:qFormat w:val="1"/>
    <w:rsid w:val="00DE39D8"/>
    <w:pPr>
      <w:keepLines w:val="1"/>
      <w:spacing w:after="0" w:before="480" w:line="276" w:lineRule="auto"/>
      <w:outlineLvl w:val="9"/>
    </w:pPr>
    <w:rPr>
      <w:rFonts w:ascii="Cambria" w:hAnsi="Cambria"/>
      <w:caps w:val="0"/>
      <w:color w:val="365f91"/>
      <w:sz w:val="28"/>
      <w:szCs w:val="28"/>
      <w:lang w:val="ru-RU"/>
    </w:rPr>
  </w:style>
  <w:style w:type="paragraph" w:styleId="25">
    <w:name w:val="toc 2"/>
    <w:basedOn w:val="a1"/>
    <w:next w:val="a1"/>
    <w:autoRedefine w:val="1"/>
    <w:uiPriority w:val="39"/>
    <w:qFormat w:val="1"/>
    <w:rsid w:val="00976338"/>
    <w:pPr>
      <w:tabs>
        <w:tab w:val="left" w:pos="142"/>
        <w:tab w:val="right" w:leader="dot" w:pos="9639"/>
      </w:tabs>
      <w:spacing w:after="0" w:line="240" w:lineRule="auto"/>
    </w:pPr>
    <w:rPr>
      <w:rFonts w:ascii="Times New Roman" w:cs="Times New Roman" w:eastAsia="Times New Roman" w:hAnsi="Times New Roman"/>
      <w:szCs w:val="20"/>
    </w:rPr>
  </w:style>
  <w:style w:type="paragraph" w:styleId="31">
    <w:name w:val="toc 3"/>
    <w:basedOn w:val="a1"/>
    <w:next w:val="a1"/>
    <w:autoRedefine w:val="1"/>
    <w:uiPriority w:val="39"/>
    <w:unhideWhenUsed w:val="1"/>
    <w:qFormat w:val="1"/>
    <w:rsid w:val="00DE39D8"/>
    <w:pPr>
      <w:spacing w:after="100" w:line="276" w:lineRule="auto"/>
      <w:ind w:left="440"/>
    </w:pPr>
    <w:rPr>
      <w:rFonts w:cs="Times New Roman" w:eastAsia="Times New Roman"/>
    </w:rPr>
  </w:style>
  <w:style w:type="paragraph" w:styleId="-1" w:customStyle="1">
    <w:name w:val="!Заголовок-1"/>
    <w:basedOn w:val="1"/>
    <w:link w:val="-10"/>
    <w:qFormat w:val="1"/>
    <w:rsid w:val="00DE39D8"/>
    <w:rPr>
      <w:lang w:val="ru-RU"/>
    </w:rPr>
  </w:style>
  <w:style w:type="paragraph" w:styleId="-2" w:customStyle="1">
    <w:name w:val="!заголовок-2"/>
    <w:basedOn w:val="2"/>
    <w:link w:val="-20"/>
    <w:qFormat w:val="1"/>
    <w:rsid w:val="00DE39D8"/>
    <w:rPr>
      <w:lang w:val="ru-RU"/>
    </w:rPr>
  </w:style>
  <w:style w:type="character" w:styleId="-10" w:customStyle="1">
    <w:name w:val="!Заголовок-1 Знак"/>
    <w:link w:val="-1"/>
    <w:rsid w:val="00DE39D8"/>
    <w:rPr>
      <w:rFonts w:ascii="Arial" w:cs="Times New Roman" w:eastAsia="Times New Roman" w:hAnsi="Arial"/>
      <w:b w:val="1"/>
      <w:bCs w:val="1"/>
      <w:caps w:val="1"/>
      <w:color w:val="2c8de6"/>
      <w:sz w:val="36"/>
      <w:szCs w:val="24"/>
    </w:rPr>
  </w:style>
  <w:style w:type="paragraph" w:styleId="afd" w:customStyle="1">
    <w:name w:val="!Текст"/>
    <w:basedOn w:val="a1"/>
    <w:link w:val="afe"/>
    <w:qFormat w:val="1"/>
    <w:rsid w:val="00DE39D8"/>
    <w:pPr>
      <w:spacing w:after="0" w:line="360" w:lineRule="auto"/>
      <w:jc w:val="both"/>
    </w:pPr>
    <w:rPr>
      <w:rFonts w:ascii="Times New Roman" w:cs="Times New Roman" w:eastAsia="Times New Roman" w:hAnsi="Times New Roman"/>
      <w:szCs w:val="20"/>
    </w:rPr>
  </w:style>
  <w:style w:type="character" w:styleId="-20" w:customStyle="1">
    <w:name w:val="!заголовок-2 Знак"/>
    <w:link w:val="-2"/>
    <w:rsid w:val="00DE39D8"/>
    <w:rPr>
      <w:rFonts w:ascii="Arial" w:cs="Times New Roman" w:eastAsia="Times New Roman" w:hAnsi="Arial"/>
      <w:b w:val="1"/>
      <w:sz w:val="28"/>
      <w:szCs w:val="24"/>
    </w:rPr>
  </w:style>
  <w:style w:type="paragraph" w:styleId="aff" w:customStyle="1">
    <w:name w:val="!Синий заголовок текста"/>
    <w:basedOn w:val="af9"/>
    <w:link w:val="aff0"/>
    <w:qFormat w:val="1"/>
    <w:rsid w:val="00DE39D8"/>
  </w:style>
  <w:style w:type="character" w:styleId="afe" w:customStyle="1">
    <w:name w:val="!Текст Знак"/>
    <w:link w:val="afd"/>
    <w:rsid w:val="00DE39D8"/>
    <w:rPr>
      <w:rFonts w:ascii="Times New Roman" w:cs="Times New Roman" w:eastAsia="Times New Roman" w:hAnsi="Times New Roman"/>
      <w:szCs w:val="20"/>
      <w:lang w:eastAsia="ru-RU"/>
    </w:rPr>
  </w:style>
  <w:style w:type="paragraph" w:styleId="a" w:customStyle="1">
    <w:name w:val="!Список с точками"/>
    <w:basedOn w:val="a1"/>
    <w:link w:val="aff1"/>
    <w:qFormat w:val="1"/>
    <w:rsid w:val="00DE39D8"/>
    <w:pPr>
      <w:numPr>
        <w:numId w:val="2"/>
      </w:numPr>
      <w:spacing w:after="0" w:line="360" w:lineRule="auto"/>
      <w:jc w:val="both"/>
    </w:pPr>
    <w:rPr>
      <w:rFonts w:ascii="Times New Roman" w:cs="Times New Roman" w:eastAsia="Times New Roman" w:hAnsi="Times New Roman"/>
      <w:szCs w:val="20"/>
    </w:rPr>
  </w:style>
  <w:style w:type="character" w:styleId="afa" w:customStyle="1">
    <w:name w:val="выделение цвет Знак"/>
    <w:link w:val="af9"/>
    <w:rsid w:val="00DE39D8"/>
    <w:rPr>
      <w:rFonts w:ascii="Times New Roman" w:cs="Times New Roman" w:eastAsia="Times New Roman" w:hAnsi="Times New Roman"/>
      <w:b w:val="1"/>
      <w:color w:val="2c8de6"/>
      <w:szCs w:val="20"/>
      <w:u w:val="single"/>
      <w:lang w:eastAsia="ru-RU"/>
    </w:rPr>
  </w:style>
  <w:style w:type="character" w:styleId="aff0" w:customStyle="1">
    <w:name w:val="!Синий заголовок текста Знак"/>
    <w:link w:val="aff"/>
    <w:rsid w:val="00DE39D8"/>
    <w:rPr>
      <w:rFonts w:ascii="Times New Roman" w:cs="Times New Roman" w:eastAsia="Times New Roman" w:hAnsi="Times New Roman"/>
      <w:b w:val="1"/>
      <w:color w:val="2c8de6"/>
      <w:szCs w:val="20"/>
      <w:u w:val="single"/>
      <w:lang w:eastAsia="ru-RU"/>
    </w:rPr>
  </w:style>
  <w:style w:type="paragraph" w:styleId="aff2">
    <w:name w:val="List Paragraph"/>
    <w:basedOn w:val="a1"/>
    <w:uiPriority w:val="34"/>
    <w:qFormat w:val="1"/>
    <w:rsid w:val="00DE39D8"/>
    <w:pPr>
      <w:spacing w:after="200" w:line="276" w:lineRule="auto"/>
      <w:ind w:left="720"/>
      <w:contextualSpacing w:val="1"/>
    </w:pPr>
    <w:rPr>
      <w:rFonts w:cs="Times New Roman"/>
    </w:rPr>
  </w:style>
  <w:style w:type="character" w:styleId="aff1" w:customStyle="1">
    <w:name w:val="!Список с точками Знак"/>
    <w:link w:val="a"/>
    <w:rsid w:val="00DE39D8"/>
    <w:rPr>
      <w:rFonts w:ascii="Times New Roman" w:cs="Times New Roman" w:eastAsia="Times New Roman" w:hAnsi="Times New Roman"/>
      <w:szCs w:val="20"/>
      <w:lang w:eastAsia="ru-RU"/>
    </w:rPr>
  </w:style>
  <w:style w:type="paragraph" w:styleId="aff3" w:customStyle="1">
    <w:name w:val="Базовый"/>
    <w:rsid w:val="00DE39D8"/>
    <w:pPr>
      <w:suppressAutoHyphens w:val="1"/>
      <w:spacing w:after="200" w:line="276" w:lineRule="auto"/>
    </w:pPr>
    <w:rPr>
      <w:rFonts w:ascii="Times New Roman" w:cs="Times New Roman" w:eastAsia="DejaVu Sans" w:hAnsi="Times New Roman"/>
      <w:sz w:val="24"/>
      <w:szCs w:val="24"/>
    </w:rPr>
  </w:style>
  <w:style w:type="character" w:styleId="-" w:customStyle="1">
    <w:name w:val="Интернет-ссылка"/>
    <w:rsid w:val="00DE39D8"/>
    <w:rPr>
      <w:color w:val="0000ff"/>
      <w:u w:val="single"/>
      <w:lang w:bidi="ru-RU" w:eastAsia="ru-RU" w:val="ru-RU"/>
    </w:rPr>
  </w:style>
  <w:style w:type="character" w:styleId="aff4">
    <w:name w:val="annotation reference"/>
    <w:basedOn w:val="a2"/>
    <w:semiHidden w:val="1"/>
    <w:unhideWhenUsed w:val="1"/>
    <w:rsid w:val="00DE39D8"/>
    <w:rPr>
      <w:sz w:val="16"/>
      <w:szCs w:val="16"/>
    </w:rPr>
  </w:style>
  <w:style w:type="paragraph" w:styleId="aff5">
    <w:name w:val="annotation text"/>
    <w:basedOn w:val="a1"/>
    <w:link w:val="aff6"/>
    <w:semiHidden w:val="1"/>
    <w:unhideWhenUsed w:val="1"/>
    <w:rsid w:val="00DE39D8"/>
    <w:pPr>
      <w:spacing w:after="0" w:line="240" w:lineRule="auto"/>
    </w:pPr>
    <w:rPr>
      <w:rFonts w:ascii="Times New Roman" w:cs="Times New Roman" w:eastAsia="Times New Roman" w:hAnsi="Times New Roman"/>
      <w:sz w:val="20"/>
      <w:szCs w:val="20"/>
    </w:rPr>
  </w:style>
  <w:style w:type="character" w:styleId="aff6" w:customStyle="1">
    <w:name w:val="Текст примечания Знак"/>
    <w:basedOn w:val="a2"/>
    <w:link w:val="aff5"/>
    <w:semiHidden w:val="1"/>
    <w:rsid w:val="00DE39D8"/>
    <w:rPr>
      <w:rFonts w:ascii="Times New Roman" w:cs="Times New Roman" w:eastAsia="Times New Roman" w:hAnsi="Times New Roman"/>
      <w:sz w:val="20"/>
      <w:szCs w:val="20"/>
      <w:lang w:eastAsia="ru-RU"/>
    </w:rPr>
  </w:style>
  <w:style w:type="paragraph" w:styleId="aff7">
    <w:name w:val="annotation subject"/>
    <w:basedOn w:val="aff5"/>
    <w:next w:val="aff5"/>
    <w:link w:val="aff8"/>
    <w:semiHidden w:val="1"/>
    <w:unhideWhenUsed w:val="1"/>
    <w:rsid w:val="00DE39D8"/>
    <w:rPr>
      <w:b w:val="1"/>
      <w:bCs w:val="1"/>
    </w:rPr>
  </w:style>
  <w:style w:type="character" w:styleId="aff8" w:customStyle="1">
    <w:name w:val="Тема примечания Знак"/>
    <w:basedOn w:val="aff6"/>
    <w:link w:val="aff7"/>
    <w:semiHidden w:val="1"/>
    <w:rsid w:val="00DE39D8"/>
    <w:rPr>
      <w:rFonts w:ascii="Times New Roman" w:cs="Times New Roman" w:eastAsia="Times New Roman" w:hAnsi="Times New Roman"/>
      <w:b w:val="1"/>
      <w:bCs w:val="1"/>
      <w:sz w:val="20"/>
      <w:szCs w:val="20"/>
      <w:lang w:eastAsia="ru-RU"/>
    </w:rPr>
  </w:style>
  <w:style w:type="paragraph" w:styleId="ListaBlack" w:customStyle="1">
    <w:name w:val="Lista Black"/>
    <w:basedOn w:val="af2"/>
    <w:uiPriority w:val="1"/>
    <w:qFormat w:val="1"/>
    <w:rsid w:val="00DE39D8"/>
    <w:pPr>
      <w:keepNext w:val="1"/>
      <w:numPr>
        <w:numId w:val="8"/>
      </w:numPr>
      <w:snapToGrid w:val="1"/>
      <w:spacing w:after="120" w:line="240" w:lineRule="auto"/>
      <w:jc w:val="left"/>
    </w:pPr>
    <w:rPr>
      <w:rFonts w:ascii="Calibri" w:eastAsia="FrutigerLTStd-Light" w:hAnsi="Calibri" w:cstheme="minorBidi"/>
      <w:sz w:val="20"/>
      <w:lang w:val="en-US"/>
    </w:rPr>
  </w:style>
  <w:style w:type="character" w:styleId="14" w:customStyle="1">
    <w:name w:val="Основной текст (14)_"/>
    <w:basedOn w:val="a2"/>
    <w:link w:val="143"/>
    <w:rsid w:val="00E857D6"/>
    <w:rPr>
      <w:rFonts w:ascii="Segoe UI" w:cs="Segoe UI" w:eastAsia="Segoe UI" w:hAnsi="Segoe UI"/>
      <w:sz w:val="19"/>
      <w:szCs w:val="19"/>
      <w:shd w:color="auto" w:fill="ffffff" w:val="clear"/>
    </w:rPr>
  </w:style>
  <w:style w:type="paragraph" w:styleId="143" w:customStyle="1">
    <w:name w:val="Основной текст (14)_3"/>
    <w:basedOn w:val="a1"/>
    <w:link w:val="14"/>
    <w:rsid w:val="00E857D6"/>
    <w:pPr>
      <w:widowControl w:val="0"/>
      <w:shd w:color="auto" w:fill="ffffff" w:val="clear"/>
      <w:spacing w:after="0" w:line="264" w:lineRule="exact"/>
      <w:ind w:hanging="600"/>
    </w:pPr>
    <w:rPr>
      <w:rFonts w:ascii="Segoe UI" w:cs="Segoe UI" w:eastAsia="Segoe UI" w:hAnsi="Segoe UI"/>
      <w:sz w:val="19"/>
      <w:szCs w:val="19"/>
    </w:rPr>
  </w:style>
  <w:style w:type="character" w:styleId="13" w:customStyle="1">
    <w:name w:val="Неразрешенное упоминание1"/>
    <w:basedOn w:val="a2"/>
    <w:uiPriority w:val="99"/>
    <w:semiHidden w:val="1"/>
    <w:unhideWhenUsed w:val="1"/>
    <w:rsid w:val="001E1DF9"/>
    <w:rPr>
      <w:color w:val="605e5c"/>
      <w:shd w:color="auto" w:fill="e1dfdd" w:val="clear"/>
    </w:rPr>
  </w:style>
  <w:style w:type="character" w:styleId="aff9">
    <w:name w:val="Unresolved Mention"/>
    <w:basedOn w:val="a2"/>
    <w:uiPriority w:val="99"/>
    <w:semiHidden w:val="1"/>
    <w:unhideWhenUsed w:val="1"/>
    <w:rsid w:val="00F35F4F"/>
    <w:rPr>
      <w:color w:val="605e5c"/>
      <w:shd w:color="auto" w:fill="e1dfdd" w:val="clear"/>
    </w:rPr>
  </w:style>
  <w:style w:type="paragraph" w:styleId="affa">
    <w:name w:val="Subtitle"/>
    <w:basedOn w:val="a1"/>
    <w:next w:val="a1"/>
    <w:uiPriority w:val="11"/>
    <w:qFormat w:val="1"/>
    <w:pPr>
      <w:keepNext w:val="1"/>
      <w:keepLines w:val="1"/>
      <w:spacing w:after="80" w:before="360"/>
    </w:pPr>
    <w:rPr>
      <w:rFonts w:ascii="Georgia" w:cs="Georgia" w:eastAsia="Georgia" w:hAnsi="Georgia"/>
      <w:i w:val="1"/>
      <w:color w:val="666666"/>
      <w:sz w:val="48"/>
      <w:szCs w:val="48"/>
    </w:rPr>
  </w:style>
  <w:style w:type="table" w:styleId="affb"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c" w:customStyle="1">
    <w:basedOn w:val="TableNormal"/>
    <w:tblPr>
      <w:tblStyleRowBandSize w:val="1"/>
      <w:tblStyleColBandSize w:val="1"/>
      <w:tblCellMar>
        <w:top w:w="0.0" w:type="dxa"/>
        <w:left w:w="115.0" w:type="dxa"/>
        <w:bottom w:w="0.0" w:type="dxa"/>
        <w:right w:w="115.0" w:type="dxa"/>
      </w:tblCellMar>
    </w:tblPr>
  </w:style>
  <w:style w:type="table" w:styleId="affd"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e"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f"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f0" w:customStyle="1">
    <w:basedOn w:val="TableNormal"/>
    <w:tblPr>
      <w:tblStyleRowBandSize w:val="1"/>
      <w:tblStyleColBandSize w:val="1"/>
      <w:tblCellMar>
        <w:top w:w="144.0" w:type="dxa"/>
        <w:left w:w="115.0" w:type="dxa"/>
        <w:bottom w:w="144.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h-RpFUy-23NFfc9redaMuOYKRCLwyHyN/edit#heading=h.2et92p0" TargetMode="External"/><Relationship Id="rId10" Type="http://schemas.openxmlformats.org/officeDocument/2006/relationships/hyperlink" Target="https://docs.google.com/document/d/1h-RpFUy-23NFfc9redaMuOYKRCLwyHyN/edit#heading=h.1fob9te" TargetMode="External"/><Relationship Id="rId13" Type="http://schemas.openxmlformats.org/officeDocument/2006/relationships/hyperlink" Target="https://docs.google.com/document/d/1h-RpFUy-23NFfc9redaMuOYKRCLwyHyN/edit#heading=h.3dy6vkm" TargetMode="External"/><Relationship Id="rId12" Type="http://schemas.openxmlformats.org/officeDocument/2006/relationships/hyperlink" Target="https://docs.google.com/document/d/1h-RpFUy-23NFfc9redaMuOYKRCLwyHyN/edit#heading=h.tyjcw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document/d/1h-RpFUy-23NFfc9redaMuOYKRCLwyHyN/edit#heading=h.30j0zll" TargetMode="External"/><Relationship Id="rId15" Type="http://schemas.openxmlformats.org/officeDocument/2006/relationships/hyperlink" Target="https://docs.google.com/document/d/1h-RpFUy-23NFfc9redaMuOYKRCLwyHyN/edit#heading=h.26in1rg" TargetMode="External"/><Relationship Id="rId14" Type="http://schemas.openxmlformats.org/officeDocument/2006/relationships/hyperlink" Target="https://docs.google.com/document/d/1h-RpFUy-23NFfc9redaMuOYKRCLwyHyN/edit#heading=h.4d34og8"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RspdkJ2uFu38euf2IuSqBvqvrg==">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2023-02-01T09:23:00Z</dcterms:created>
  <dc:creator>Copyright ©«Ворлдскиллс Россия» (Экспедирование грузов)</dc:creator>
</cp:coreProperties>
</file>