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02">
      <w:pPr>
        <w:widowControl w:val="0"/>
        <w:spacing w:after="0" w:line="360" w:lineRule="auto"/>
        <w:jc w:val="both"/>
        <w:rPr>
          <w:rFonts w:ascii="Times New Roman" w:cs="Times New Roman" w:eastAsia="Times New Roman" w:hAnsi="Times New Roman"/>
          <w:sz w:val="72"/>
          <w:szCs w:val="72"/>
        </w:rPr>
      </w:pPr>
      <w:r w:rsidDel="00000000" w:rsidR="00000000" w:rsidRPr="00000000">
        <w:rPr>
          <w:rFonts w:ascii="Arial" w:cs="Arial" w:eastAsia="Arial" w:hAnsi="Arial"/>
          <w:b w:val="1"/>
          <w:sz w:val="24"/>
          <w:szCs w:val="24"/>
        </w:rPr>
        <w:drawing>
          <wp:inline distB="0" distT="0" distL="0" distR="0">
            <wp:extent cx="3450870" cy="1330586"/>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450870" cy="1330586"/>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0" w:line="276" w:lineRule="auto"/>
        <w:jc w:val="center"/>
        <w:rPr>
          <w:rFonts w:ascii="Times New Roman" w:cs="Times New Roman" w:eastAsia="Times New Roman" w:hAnsi="Times New Roman"/>
          <w:b w:val="1"/>
          <w:sz w:val="56"/>
          <w:szCs w:val="56"/>
        </w:rPr>
      </w:pPr>
      <w:r w:rsidDel="00000000" w:rsidR="00000000" w:rsidRPr="00000000">
        <w:rPr>
          <w:rtl w:val="0"/>
        </w:rPr>
      </w:r>
    </w:p>
    <w:p w:rsidR="00000000" w:rsidDel="00000000" w:rsidP="00000000" w:rsidRDefault="00000000" w:rsidRPr="00000000" w14:paraId="00000004">
      <w:pPr>
        <w:spacing w:after="0" w:line="276" w:lineRule="auto"/>
        <w:jc w:val="center"/>
        <w:rPr>
          <w:rFonts w:ascii="Times New Roman" w:cs="Times New Roman" w:eastAsia="Times New Roman" w:hAnsi="Times New Roman"/>
          <w:b w:val="1"/>
          <w:sz w:val="56"/>
          <w:szCs w:val="56"/>
        </w:rPr>
      </w:pPr>
      <w:r w:rsidDel="00000000" w:rsidR="00000000" w:rsidRPr="00000000">
        <w:rPr>
          <w:rtl w:val="0"/>
        </w:rPr>
      </w:r>
    </w:p>
    <w:p w:rsidR="00000000" w:rsidDel="00000000" w:rsidP="00000000" w:rsidRDefault="00000000" w:rsidRPr="00000000" w14:paraId="00000005">
      <w:pPr>
        <w:spacing w:after="0" w:line="276" w:lineRule="auto"/>
        <w:jc w:val="cente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sz w:val="56"/>
          <w:szCs w:val="56"/>
          <w:rtl w:val="0"/>
        </w:rPr>
        <w:t xml:space="preserve">КОНКУРСНОЕ ЗАДАНИЕ КОМПЕТЕНЦИИ</w:t>
      </w:r>
    </w:p>
    <w:p w:rsidR="00000000" w:rsidDel="00000000" w:rsidP="00000000" w:rsidRDefault="00000000" w:rsidRPr="00000000" w14:paraId="00000006">
      <w:pPr>
        <w:spacing w:after="0" w:line="276" w:lineRule="auto"/>
        <w:jc w:val="center"/>
        <w:rPr>
          <w:rFonts w:ascii="Times New Roman" w:cs="Times New Roman" w:eastAsia="Times New Roman" w:hAnsi="Times New Roman"/>
          <w:b w:val="1"/>
          <w:sz w:val="56"/>
          <w:szCs w:val="56"/>
        </w:rPr>
      </w:pPr>
      <w:r w:rsidDel="00000000" w:rsidR="00000000" w:rsidRPr="00000000">
        <w:rPr>
          <w:rtl w:val="0"/>
        </w:rPr>
      </w:r>
    </w:p>
    <w:p w:rsidR="00000000" w:rsidDel="00000000" w:rsidP="00000000" w:rsidRDefault="00000000" w:rsidRPr="00000000" w14:paraId="00000007">
      <w:pPr>
        <w:spacing w:after="0" w:line="276" w:lineRule="auto"/>
        <w:jc w:val="cente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sz w:val="56"/>
          <w:szCs w:val="56"/>
          <w:rtl w:val="0"/>
        </w:rPr>
        <w:t xml:space="preserve">КРОВЕЛЬНЫЕ РАБОТЫ </w:t>
      </w:r>
    </w:p>
    <w:p w:rsidR="00000000" w:rsidDel="00000000" w:rsidP="00000000" w:rsidRDefault="00000000" w:rsidRPr="00000000" w14:paraId="00000008">
      <w:pPr>
        <w:spacing w:after="0" w:line="276" w:lineRule="auto"/>
        <w:jc w:val="center"/>
        <w:rPr>
          <w:rFonts w:ascii="Times New Roman" w:cs="Times New Roman" w:eastAsia="Times New Roman" w:hAnsi="Times New Roman"/>
          <w:b w:val="1"/>
          <w:sz w:val="72"/>
          <w:szCs w:val="72"/>
        </w:rPr>
      </w:pPr>
      <w:r w:rsidDel="00000000" w:rsidR="00000000" w:rsidRPr="00000000">
        <w:rPr>
          <w:rFonts w:ascii="Times New Roman" w:cs="Times New Roman" w:eastAsia="Times New Roman" w:hAnsi="Times New Roman"/>
          <w:b w:val="1"/>
          <w:sz w:val="56"/>
          <w:szCs w:val="56"/>
          <w:rtl w:val="0"/>
        </w:rPr>
        <w:t xml:space="preserve">ПО МЕТАЛЛУ</w:t>
      </w:r>
      <w:r w:rsidDel="00000000" w:rsidR="00000000" w:rsidRPr="00000000">
        <w:rPr>
          <w:rtl w:val="0"/>
        </w:rPr>
      </w:r>
    </w:p>
    <w:p w:rsidR="00000000" w:rsidDel="00000000" w:rsidP="00000000" w:rsidRDefault="00000000" w:rsidRPr="00000000" w14:paraId="00000009">
      <w:pPr>
        <w:spacing w:after="0" w:line="360" w:lineRule="auto"/>
        <w:jc w:val="center"/>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0A">
      <w:pPr>
        <w:spacing w:after="0" w:line="360" w:lineRule="auto"/>
        <w:jc w:val="center"/>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0B">
      <w:pPr>
        <w:spacing w:after="0" w:line="360" w:lineRule="auto"/>
        <w:jc w:val="center"/>
        <w:rPr>
          <w:rFonts w:ascii="Times New Roman" w:cs="Times New Roman" w:eastAsia="Times New Roman" w:hAnsi="Times New Roman"/>
          <w:sz w:val="72"/>
          <w:szCs w:val="72"/>
        </w:rPr>
      </w:pPr>
      <w:r w:rsidDel="00000000" w:rsidR="00000000" w:rsidRPr="00000000">
        <w:rPr>
          <w:rtl w:val="0"/>
        </w:rPr>
      </w:r>
    </w:p>
    <w:p w:rsidR="00000000" w:rsidDel="00000000" w:rsidP="00000000" w:rsidRDefault="00000000" w:rsidRPr="00000000" w14:paraId="0000000C">
      <w:pPr>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after="0"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 Москва 2023 г.</w:t>
      </w:r>
    </w:p>
    <w:p w:rsidR="00000000" w:rsidDel="00000000" w:rsidP="00000000" w:rsidRDefault="00000000" w:rsidRPr="00000000" w14:paraId="00000012">
      <w:pPr>
        <w:spacing w:after="0"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Конкурсное задание разработано экспертным сообществом и утверждено Менеджером компетенции, в котором</w:t>
      </w:r>
      <w:r w:rsidDel="00000000" w:rsidR="00000000" w:rsidRPr="00000000">
        <w:rPr>
          <w:rFonts w:ascii="Times New Roman" w:cs="Times New Roman" w:eastAsia="Times New Roman" w:hAnsi="Times New Roman"/>
          <w:sz w:val="28"/>
          <w:szCs w:val="28"/>
          <w:rtl w:val="0"/>
        </w:rPr>
        <w:t xml:space="preserve"> установлены нижеследующие</w:t>
      </w:r>
      <w:r w:rsidDel="00000000" w:rsidR="00000000" w:rsidRPr="00000000">
        <w:rPr>
          <w:rFonts w:ascii="Times New Roman" w:cs="Times New Roman" w:eastAsia="Times New Roman" w:hAnsi="Times New Roman"/>
          <w:color w:val="000000"/>
          <w:sz w:val="28"/>
          <w:szCs w:val="28"/>
          <w:rtl w:val="0"/>
        </w:rPr>
        <w:t xml:space="preserve"> правила и необходимые требования владения профессиональными навыками для участия в соревнованиях по профессиональному мастерству.</w:t>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19"/>
          <w:szCs w:val="19"/>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ind w:left="360" w:firstLine="709"/>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Конкурсное задание включает в себя следующие разделы:</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360" w:lineRule="auto"/>
        <w:ind w:left="360" w:firstLine="709"/>
        <w:jc w:val="both"/>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right" w:leader="none" w:pos="9825"/>
            </w:tabs>
            <w:spacing w:after="0" w:line="360" w:lineRule="auto"/>
            <w:rPr>
              <w:rFonts w:ascii="Times New Roman" w:cs="Times New Roman" w:eastAsia="Times New Roman" w:hAnsi="Times New Roman"/>
              <w:sz w:val="28"/>
              <w:szCs w:val="28"/>
            </w:rPr>
          </w:pPr>
          <w:r w:rsidDel="00000000" w:rsidR="00000000" w:rsidRPr="00000000">
            <w:fldChar w:fldCharType="begin"/>
            <w:instrText xml:space="preserve"> TOC \h \u \z \t "Heading 1,1,Heading 2,2,Heading 3,3,Heading 4,4,Heading 5,5,Heading 6,6,"</w:instrText>
            <w:fldChar w:fldCharType="separate"/>
          </w:r>
          <w:hyperlink w:anchor="_heading=h.30j0zll">
            <w:r w:rsidDel="00000000" w:rsidR="00000000" w:rsidRPr="00000000">
              <w:rPr>
                <w:rFonts w:ascii="Times New Roman" w:cs="Times New Roman" w:eastAsia="Times New Roman" w:hAnsi="Times New Roman"/>
                <w:color w:val="000000"/>
                <w:sz w:val="28"/>
                <w:szCs w:val="28"/>
                <w:rtl w:val="0"/>
              </w:rPr>
              <w:t xml:space="preserve">1. ОСНОВНЫЕ ТРЕБОВАНИЯ КОМПЕТЕНЦИИ</w:t>
              <w:tab/>
            </w:r>
          </w:hyperlink>
          <w:r w:rsidDel="00000000" w:rsidR="00000000" w:rsidRPr="00000000">
            <w:rPr>
              <w:rFonts w:ascii="Times New Roman" w:cs="Times New Roman" w:eastAsia="Times New Roman" w:hAnsi="Times New Roman"/>
              <w:sz w:val="28"/>
              <w:szCs w:val="28"/>
              <w:rtl w:val="0"/>
            </w:rPr>
            <w:t xml:space="preserve">4</w:t>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right" w:leader="none" w:pos="9825"/>
            </w:tabs>
            <w:spacing w:after="0" w:line="360" w:lineRule="auto"/>
            <w:rPr>
              <w:rFonts w:ascii="Times New Roman" w:cs="Times New Roman" w:eastAsia="Times New Roman" w:hAnsi="Times New Roman"/>
              <w:color w:val="000000"/>
              <w:sz w:val="28"/>
              <w:szCs w:val="28"/>
            </w:rPr>
          </w:pPr>
          <w:hyperlink w:anchor="_heading=h.1fob9te">
            <w:r w:rsidDel="00000000" w:rsidR="00000000" w:rsidRPr="00000000">
              <w:rPr>
                <w:rFonts w:ascii="Times New Roman" w:cs="Times New Roman" w:eastAsia="Times New Roman" w:hAnsi="Times New Roman"/>
                <w:color w:val="000000"/>
                <w:sz w:val="28"/>
                <w:szCs w:val="28"/>
                <w:rtl w:val="0"/>
              </w:rPr>
              <w:t xml:space="preserve">1.1. ОБЩИЕ СВЕДЕНИЯ О ТРЕБОВАНИЯХ КОМПЕТЕНЦИИ</w:t>
              <w:tab/>
            </w:r>
          </w:hyperlink>
          <w:r w:rsidDel="00000000" w:rsidR="00000000" w:rsidRPr="00000000">
            <w:rPr>
              <w:rFonts w:ascii="Times New Roman" w:cs="Times New Roman" w:eastAsia="Times New Roman" w:hAnsi="Times New Roman"/>
              <w:sz w:val="28"/>
              <w:szCs w:val="28"/>
              <w:rtl w:val="0"/>
            </w:rPr>
            <w:t xml:space="preserve">4</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142"/>
              <w:tab w:val="right" w:leader="none" w:pos="9639"/>
            </w:tabs>
            <w:spacing w:after="0" w:line="240" w:lineRule="auto"/>
            <w:rPr>
              <w:rFonts w:ascii="Times New Roman" w:cs="Times New Roman" w:eastAsia="Times New Roman" w:hAnsi="Times New Roman"/>
              <w:color w:val="000000"/>
              <w:sz w:val="28"/>
              <w:szCs w:val="28"/>
            </w:rPr>
          </w:pPr>
          <w:hyperlink w:anchor="_heading=h.2et92p0">
            <w:r w:rsidDel="00000000" w:rsidR="00000000" w:rsidRPr="00000000">
              <w:rPr>
                <w:rFonts w:ascii="Times New Roman" w:cs="Times New Roman" w:eastAsia="Times New Roman" w:hAnsi="Times New Roman"/>
                <w:color w:val="000000"/>
                <w:sz w:val="28"/>
                <w:szCs w:val="28"/>
                <w:rtl w:val="0"/>
              </w:rPr>
              <w:t xml:space="preserve">1.2. ПЕРЕЧЕНЬ ПРОФЕССИОНАЛЬНЫХ ЗАДАЧ СПЕЦИАЛИСТА ПО КОМПЕТЕНЦИИ «</w:t>
            </w:r>
          </w:hyperlink>
          <w:hyperlink w:anchor="_heading=h.2et92p0">
            <w:r w:rsidDel="00000000" w:rsidR="00000000" w:rsidRPr="00000000">
              <w:rPr>
                <w:rFonts w:ascii="Times New Roman" w:cs="Times New Roman" w:eastAsia="Times New Roman" w:hAnsi="Times New Roman"/>
                <w:sz w:val="28"/>
                <w:szCs w:val="28"/>
                <w:rtl w:val="0"/>
              </w:rPr>
              <w:t xml:space="preserve">Кровельные работы по металлу</w:t>
            </w:r>
          </w:hyperlink>
          <w:hyperlink w:anchor="_heading=h.2et92p0">
            <w:r w:rsidDel="00000000" w:rsidR="00000000" w:rsidRPr="00000000">
              <w:rPr>
                <w:rFonts w:ascii="Times New Roman" w:cs="Times New Roman" w:eastAsia="Times New Roman" w:hAnsi="Times New Roman"/>
                <w:color w:val="000000"/>
                <w:sz w:val="28"/>
                <w:szCs w:val="28"/>
                <w:rtl w:val="0"/>
              </w:rPr>
              <w:t xml:space="preserve">»</w:t>
              <w:tab/>
            </w:r>
          </w:hyperlink>
          <w:r w:rsidDel="00000000" w:rsidR="00000000" w:rsidRPr="00000000">
            <w:rPr>
              <w:rFonts w:ascii="Times New Roman" w:cs="Times New Roman" w:eastAsia="Times New Roman" w:hAnsi="Times New Roman"/>
              <w:sz w:val="28"/>
              <w:szCs w:val="28"/>
              <w:rtl w:val="0"/>
            </w:rPr>
            <w:t xml:space="preserve">4</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42"/>
              <w:tab w:val="right" w:leader="none" w:pos="9639"/>
            </w:tabs>
            <w:spacing w:after="0" w:line="240" w:lineRule="auto"/>
            <w:rPr>
              <w:rFonts w:ascii="Times New Roman" w:cs="Times New Roman" w:eastAsia="Times New Roman" w:hAnsi="Times New Roman"/>
              <w:color w:val="000000"/>
              <w:sz w:val="28"/>
              <w:szCs w:val="28"/>
            </w:rPr>
          </w:pPr>
          <w:hyperlink w:anchor="_heading=h.tyjcwt">
            <w:r w:rsidDel="00000000" w:rsidR="00000000" w:rsidRPr="00000000">
              <w:rPr>
                <w:rFonts w:ascii="Times New Roman" w:cs="Times New Roman" w:eastAsia="Times New Roman" w:hAnsi="Times New Roman"/>
                <w:color w:val="000000"/>
                <w:sz w:val="28"/>
                <w:szCs w:val="28"/>
                <w:rtl w:val="0"/>
              </w:rPr>
              <w:t xml:space="preserve">1.3. ТРЕБОВАНИЯ К СХЕМЕ ОЦЕНКИ</w:t>
              <w:tab/>
            </w:r>
          </w:hyperlink>
          <w:r w:rsidDel="00000000" w:rsidR="00000000" w:rsidRPr="00000000">
            <w:rPr>
              <w:rFonts w:ascii="Times New Roman" w:cs="Times New Roman" w:eastAsia="Times New Roman" w:hAnsi="Times New Roman"/>
              <w:sz w:val="28"/>
              <w:szCs w:val="28"/>
              <w:rtl w:val="0"/>
            </w:rPr>
            <w:t xml:space="preserve">10</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142"/>
              <w:tab w:val="right" w:leader="none" w:pos="9639"/>
            </w:tabs>
            <w:spacing w:after="0" w:line="240" w:lineRule="auto"/>
            <w:rPr>
              <w:rFonts w:ascii="Times New Roman" w:cs="Times New Roman" w:eastAsia="Times New Roman" w:hAnsi="Times New Roman"/>
              <w:sz w:val="28"/>
              <w:szCs w:val="28"/>
            </w:rPr>
          </w:pPr>
          <w:hyperlink w:anchor="_heading=h.3dy6vkm">
            <w:r w:rsidDel="00000000" w:rsidR="00000000" w:rsidRPr="00000000">
              <w:rPr>
                <w:rFonts w:ascii="Times New Roman" w:cs="Times New Roman" w:eastAsia="Times New Roman" w:hAnsi="Times New Roman"/>
                <w:color w:val="000000"/>
                <w:sz w:val="28"/>
                <w:szCs w:val="28"/>
                <w:rtl w:val="0"/>
              </w:rPr>
              <w:t xml:space="preserve">1.4. СПЕЦИФИКАЦИЯ ОЦЕНКИ КОМПЕТЕНЦИИ</w:t>
              <w:tab/>
            </w:r>
          </w:hyperlink>
          <w:r w:rsidDel="00000000" w:rsidR="00000000" w:rsidRPr="00000000">
            <w:rPr>
              <w:rFonts w:ascii="Times New Roman" w:cs="Times New Roman" w:eastAsia="Times New Roman" w:hAnsi="Times New Roman"/>
              <w:sz w:val="28"/>
              <w:szCs w:val="28"/>
              <w:rtl w:val="0"/>
            </w:rPr>
            <w:t xml:space="preserve">11</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142"/>
              <w:tab w:val="right" w:leader="none" w:pos="9639"/>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КОНКУРСНОЕ ЗАДАНИЕ                                                                                 12  </w:t>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142"/>
              <w:tab w:val="right" w:leader="none" w:pos="9639"/>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1.5.1. Разработка/выбор конкурсного задания (ссылка на ЯндексДиск с матрицей, заполненной в Excel)                                                                               12</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142"/>
              <w:tab w:val="right" w:leader="none" w:pos="9639"/>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2. Структура модулей конкурсного задания (инвариант/вариатив)</w:t>
            <w:tab/>
            <w:t xml:space="preserve">13</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142"/>
              <w:tab w:val="right" w:leader="none" w:pos="9639"/>
            </w:tabs>
            <w:spacing w:after="0" w:line="240" w:lineRule="auto"/>
            <w:rPr>
              <w:rFonts w:ascii="Times New Roman" w:cs="Times New Roman" w:eastAsia="Times New Roman" w:hAnsi="Times New Roman"/>
              <w:color w:val="000000"/>
              <w:sz w:val="28"/>
              <w:szCs w:val="28"/>
            </w:rPr>
          </w:pPr>
          <w:hyperlink w:anchor="_heading=h.4d34og8">
            <w:r w:rsidDel="00000000" w:rsidR="00000000" w:rsidRPr="00000000">
              <w:rPr>
                <w:rFonts w:ascii="Times New Roman" w:cs="Times New Roman" w:eastAsia="Times New Roman" w:hAnsi="Times New Roman"/>
                <w:color w:val="000000"/>
                <w:sz w:val="28"/>
                <w:szCs w:val="28"/>
                <w:rtl w:val="0"/>
              </w:rPr>
              <w:t xml:space="preserve">2. СПЕЦИАЛЬНЫЕ ПРАВИЛА КОМПЕТЕНЦИИ</w:t>
              <w:tab/>
            </w:r>
          </w:hyperlink>
          <w:r w:rsidDel="00000000" w:rsidR="00000000" w:rsidRPr="00000000">
            <w:rPr>
              <w:rFonts w:ascii="Times New Roman" w:cs="Times New Roman" w:eastAsia="Times New Roman" w:hAnsi="Times New Roman"/>
              <w:sz w:val="28"/>
              <w:szCs w:val="28"/>
              <w:rtl w:val="0"/>
            </w:rPr>
            <w:t xml:space="preserve">13</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right" w:leader="none" w:pos="982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Личный инструмент конкурсанта                                                                     14</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right" w:leader="none" w:pos="9825"/>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right" w:leader="none" w:pos="9825"/>
            </w:tabs>
            <w:spacing w:after="0" w:line="240" w:lineRule="auto"/>
            <w:rPr>
              <w:rFonts w:ascii="Times New Roman" w:cs="Times New Roman" w:eastAsia="Times New Roman" w:hAnsi="Times New Roman"/>
              <w:color w:val="000000"/>
            </w:rPr>
          </w:pPr>
          <w:hyperlink w:anchor="_heading=h.26in1rg">
            <w:r w:rsidDel="00000000" w:rsidR="00000000" w:rsidRPr="00000000">
              <w:rPr>
                <w:rFonts w:ascii="Times New Roman" w:cs="Times New Roman" w:eastAsia="Times New Roman" w:hAnsi="Times New Roman"/>
                <w:color w:val="000000"/>
                <w:sz w:val="28"/>
                <w:szCs w:val="28"/>
                <w:rtl w:val="0"/>
              </w:rPr>
              <w:t xml:space="preserve">Приложения</w:t>
              <w:tab/>
            </w:r>
          </w:hyperlink>
          <w:r w:rsidDel="00000000" w:rsidR="00000000" w:rsidRPr="00000000">
            <w:rPr>
              <w:rFonts w:ascii="Times New Roman" w:cs="Times New Roman" w:eastAsia="Times New Roman" w:hAnsi="Times New Roman"/>
              <w:color w:val="000000"/>
              <w:sz w:val="28"/>
              <w:szCs w:val="28"/>
              <w:rtl w:val="0"/>
            </w:rPr>
            <w:t xml:space="preserve">1</w:t>
          </w: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42"/>
              <w:tab w:val="right" w:leader="none" w:pos="9639"/>
            </w:tabs>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360" w:lineRule="auto"/>
        <w:ind w:left="360" w:hanging="36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4">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mallCaps w:val="1"/>
          <w:sz w:val="28"/>
          <w:szCs w:val="28"/>
          <w:rtl w:val="0"/>
        </w:rPr>
        <w:t xml:space="preserve">ИСПОЛЬЗУЕМЫЕ СОКРАЩЕНИЯ</w:t>
      </w:r>
    </w:p>
    <w:p w:rsidR="00000000" w:rsidDel="00000000" w:rsidP="00000000" w:rsidRDefault="00000000" w:rsidRPr="00000000" w14:paraId="00000035">
      <w:pPr>
        <w:keepNext w:val="1"/>
        <w:numPr>
          <w:ilvl w:val="0"/>
          <w:numId w:val="6"/>
        </w:numPr>
        <w:pBdr>
          <w:top w:space="0" w:sz="0" w:val="nil"/>
          <w:left w:space="0" w:sz="0" w:val="nil"/>
          <w:bottom w:space="0" w:sz="0" w:val="nil"/>
          <w:right w:space="0" w:sz="0" w:val="nil"/>
          <w:between w:space="0" w:sz="0" w:val="nil"/>
        </w:pBdr>
        <w:spacing w:after="0" w:before="240" w:line="276" w:lineRule="auto"/>
        <w:ind w:left="720" w:hanging="360"/>
        <w:jc w:val="left"/>
        <w:rPr>
          <w:rFonts w:ascii="Times New Roman" w:cs="Times New Roman" w:eastAsia="Times New Roman" w:hAnsi="Times New Roman"/>
          <w:i w:val="1"/>
          <w:smallCaps w:val="1"/>
          <w:sz w:val="28"/>
          <w:szCs w:val="28"/>
        </w:rPr>
      </w:pPr>
      <w:bookmarkStart w:colFirst="0" w:colLast="0" w:name="_heading=h.erfuquzhlwny" w:id="1"/>
      <w:bookmarkEnd w:id="1"/>
      <w:r w:rsidDel="00000000" w:rsidR="00000000" w:rsidRPr="00000000">
        <w:rPr>
          <w:rFonts w:ascii="Times New Roman" w:cs="Times New Roman" w:eastAsia="Times New Roman" w:hAnsi="Times New Roman"/>
          <w:i w:val="1"/>
          <w:smallCaps w:val="1"/>
          <w:sz w:val="28"/>
          <w:szCs w:val="28"/>
          <w:rtl w:val="0"/>
        </w:rPr>
        <w:t xml:space="preserve">ТК - Требования компетенции</w:t>
      </w:r>
    </w:p>
    <w:p w:rsidR="00000000" w:rsidDel="00000000" w:rsidP="00000000" w:rsidRDefault="00000000" w:rsidRPr="00000000" w14:paraId="00000036">
      <w:pPr>
        <w:keepNext w:val="1"/>
        <w:numPr>
          <w:ilvl w:val="0"/>
          <w:numId w:val="6"/>
        </w:numPr>
        <w:pBdr>
          <w:top w:space="0" w:sz="0" w:val="nil"/>
          <w:left w:space="0" w:sz="0" w:val="nil"/>
          <w:bottom w:space="0" w:sz="0" w:val="nil"/>
          <w:right w:space="0" w:sz="0" w:val="nil"/>
          <w:between w:space="0" w:sz="0" w:val="nil"/>
        </w:pBdr>
        <w:spacing w:after="0" w:before="0" w:line="276" w:lineRule="auto"/>
        <w:ind w:left="720" w:hanging="360"/>
        <w:jc w:val="left"/>
        <w:rPr>
          <w:rFonts w:ascii="Times New Roman" w:cs="Times New Roman" w:eastAsia="Times New Roman" w:hAnsi="Times New Roman"/>
          <w:i w:val="1"/>
          <w:smallCaps w:val="1"/>
          <w:sz w:val="28"/>
          <w:szCs w:val="28"/>
        </w:rPr>
      </w:pPr>
      <w:bookmarkStart w:colFirst="0" w:colLast="0" w:name="_heading=h.hyf8g6u7tgms" w:id="2"/>
      <w:bookmarkEnd w:id="2"/>
      <w:r w:rsidDel="00000000" w:rsidR="00000000" w:rsidRPr="00000000">
        <w:rPr>
          <w:rFonts w:ascii="Times New Roman" w:cs="Times New Roman" w:eastAsia="Times New Roman" w:hAnsi="Times New Roman"/>
          <w:i w:val="1"/>
          <w:smallCaps w:val="1"/>
          <w:sz w:val="28"/>
          <w:szCs w:val="28"/>
          <w:rtl w:val="0"/>
        </w:rPr>
        <w:t xml:space="preserve">ФГОС - Федеральный государственный стандарт</w:t>
      </w:r>
    </w:p>
    <w:p w:rsidR="00000000" w:rsidDel="00000000" w:rsidP="00000000" w:rsidRDefault="00000000" w:rsidRPr="00000000" w14:paraId="00000037">
      <w:pPr>
        <w:keepNext w:val="1"/>
        <w:numPr>
          <w:ilvl w:val="0"/>
          <w:numId w:val="6"/>
        </w:numPr>
        <w:pBdr>
          <w:top w:space="0" w:sz="0" w:val="nil"/>
          <w:left w:space="0" w:sz="0" w:val="nil"/>
          <w:bottom w:space="0" w:sz="0" w:val="nil"/>
          <w:right w:space="0" w:sz="0" w:val="nil"/>
          <w:between w:space="0" w:sz="0" w:val="nil"/>
        </w:pBdr>
        <w:spacing w:after="0" w:before="0" w:line="276" w:lineRule="auto"/>
        <w:ind w:left="720" w:hanging="360"/>
        <w:jc w:val="left"/>
        <w:rPr>
          <w:rFonts w:ascii="Times New Roman" w:cs="Times New Roman" w:eastAsia="Times New Roman" w:hAnsi="Times New Roman"/>
          <w:i w:val="1"/>
          <w:smallCaps w:val="1"/>
          <w:sz w:val="28"/>
          <w:szCs w:val="28"/>
        </w:rPr>
      </w:pPr>
      <w:bookmarkStart w:colFirst="0" w:colLast="0" w:name="_heading=h.ioxeboy7dkz5" w:id="3"/>
      <w:bookmarkEnd w:id="3"/>
      <w:r w:rsidDel="00000000" w:rsidR="00000000" w:rsidRPr="00000000">
        <w:rPr>
          <w:rFonts w:ascii="Times New Roman" w:cs="Times New Roman" w:eastAsia="Times New Roman" w:hAnsi="Times New Roman"/>
          <w:i w:val="1"/>
          <w:smallCaps w:val="1"/>
          <w:sz w:val="28"/>
          <w:szCs w:val="28"/>
          <w:rtl w:val="0"/>
        </w:rPr>
        <w:t xml:space="preserve">ПС - Профессиональный стандарт</w:t>
      </w:r>
    </w:p>
    <w:p w:rsidR="00000000" w:rsidDel="00000000" w:rsidP="00000000" w:rsidRDefault="00000000" w:rsidRPr="00000000" w14:paraId="00000038">
      <w:pPr>
        <w:keepNext w:val="1"/>
        <w:numPr>
          <w:ilvl w:val="0"/>
          <w:numId w:val="6"/>
        </w:numPr>
        <w:pBdr>
          <w:top w:space="0" w:sz="0" w:val="nil"/>
          <w:left w:space="0" w:sz="0" w:val="nil"/>
          <w:bottom w:space="0" w:sz="0" w:val="nil"/>
          <w:right w:space="0" w:sz="0" w:val="nil"/>
          <w:between w:space="0" w:sz="0" w:val="nil"/>
        </w:pBdr>
        <w:spacing w:after="0" w:before="0" w:line="276" w:lineRule="auto"/>
        <w:ind w:left="720" w:hanging="360"/>
        <w:jc w:val="left"/>
        <w:rPr>
          <w:rFonts w:ascii="Times New Roman" w:cs="Times New Roman" w:eastAsia="Times New Roman" w:hAnsi="Times New Roman"/>
          <w:i w:val="1"/>
          <w:smallCaps w:val="1"/>
          <w:sz w:val="28"/>
          <w:szCs w:val="28"/>
        </w:rPr>
      </w:pPr>
      <w:bookmarkStart w:colFirst="0" w:colLast="0" w:name="_heading=h.dxh7d0y31to5" w:id="4"/>
      <w:bookmarkEnd w:id="4"/>
      <w:r w:rsidDel="00000000" w:rsidR="00000000" w:rsidRPr="00000000">
        <w:rPr>
          <w:rFonts w:ascii="Times New Roman" w:cs="Times New Roman" w:eastAsia="Times New Roman" w:hAnsi="Times New Roman"/>
          <w:i w:val="1"/>
          <w:smallCaps w:val="1"/>
          <w:sz w:val="28"/>
          <w:szCs w:val="28"/>
          <w:rtl w:val="0"/>
        </w:rPr>
        <w:t xml:space="preserve">ИЛ - Инфраструктурный лист</w:t>
      </w:r>
    </w:p>
    <w:p w:rsidR="00000000" w:rsidDel="00000000" w:rsidP="00000000" w:rsidRDefault="00000000" w:rsidRPr="00000000" w14:paraId="00000039">
      <w:pPr>
        <w:keepNext w:val="1"/>
        <w:numPr>
          <w:ilvl w:val="0"/>
          <w:numId w:val="6"/>
        </w:numPr>
        <w:pBdr>
          <w:top w:space="0" w:sz="0" w:val="nil"/>
          <w:left w:space="0" w:sz="0" w:val="nil"/>
          <w:bottom w:space="0" w:sz="0" w:val="nil"/>
          <w:right w:space="0" w:sz="0" w:val="nil"/>
          <w:between w:space="0" w:sz="0" w:val="nil"/>
        </w:pBdr>
        <w:spacing w:after="0" w:before="0" w:line="276" w:lineRule="auto"/>
        <w:ind w:left="720" w:hanging="360"/>
        <w:jc w:val="left"/>
        <w:rPr>
          <w:rFonts w:ascii="Times New Roman" w:cs="Times New Roman" w:eastAsia="Times New Roman" w:hAnsi="Times New Roman"/>
          <w:i w:val="1"/>
          <w:smallCaps w:val="1"/>
          <w:sz w:val="28"/>
          <w:szCs w:val="28"/>
        </w:rPr>
      </w:pPr>
      <w:bookmarkStart w:colFirst="0" w:colLast="0" w:name="_heading=h.gf5qmyjq5f5d" w:id="5"/>
      <w:bookmarkEnd w:id="5"/>
      <w:r w:rsidDel="00000000" w:rsidR="00000000" w:rsidRPr="00000000">
        <w:rPr>
          <w:rFonts w:ascii="Times New Roman" w:cs="Times New Roman" w:eastAsia="Times New Roman" w:hAnsi="Times New Roman"/>
          <w:i w:val="1"/>
          <w:smallCaps w:val="1"/>
          <w:sz w:val="28"/>
          <w:szCs w:val="28"/>
          <w:rtl w:val="0"/>
        </w:rPr>
        <w:t xml:space="preserve">КО - Критерии оценки</w:t>
      </w:r>
    </w:p>
    <w:p w:rsidR="00000000" w:rsidDel="00000000" w:rsidP="00000000" w:rsidRDefault="00000000" w:rsidRPr="00000000" w14:paraId="0000003A">
      <w:pPr>
        <w:keepNext w:val="1"/>
        <w:numPr>
          <w:ilvl w:val="0"/>
          <w:numId w:val="6"/>
        </w:numPr>
        <w:pBdr>
          <w:top w:space="0" w:sz="0" w:val="nil"/>
          <w:left w:space="0" w:sz="0" w:val="nil"/>
          <w:bottom w:space="0" w:sz="0" w:val="nil"/>
          <w:right w:space="0" w:sz="0" w:val="nil"/>
          <w:between w:space="0" w:sz="0" w:val="nil"/>
        </w:pBdr>
        <w:spacing w:after="0" w:before="0" w:line="276" w:lineRule="auto"/>
        <w:ind w:left="720" w:hanging="360"/>
        <w:jc w:val="left"/>
        <w:rPr>
          <w:rFonts w:ascii="Times New Roman" w:cs="Times New Roman" w:eastAsia="Times New Roman" w:hAnsi="Times New Roman"/>
          <w:i w:val="1"/>
          <w:smallCaps w:val="1"/>
          <w:sz w:val="28"/>
          <w:szCs w:val="28"/>
          <w:u w:val="none"/>
        </w:rPr>
      </w:pPr>
      <w:bookmarkStart w:colFirst="0" w:colLast="0" w:name="_heading=h.trf1x7ctbbn2" w:id="6"/>
      <w:bookmarkEnd w:id="6"/>
      <w:r w:rsidDel="00000000" w:rsidR="00000000" w:rsidRPr="00000000">
        <w:rPr>
          <w:rFonts w:ascii="Times New Roman" w:cs="Times New Roman" w:eastAsia="Times New Roman" w:hAnsi="Times New Roman"/>
          <w:i w:val="1"/>
          <w:smallCaps w:val="1"/>
          <w:sz w:val="28"/>
          <w:szCs w:val="28"/>
          <w:rtl w:val="0"/>
        </w:rPr>
        <w:t xml:space="preserve">ОТ и ТБ - Охрана труда и техника безопасности</w:t>
      </w:r>
      <w:r w:rsidDel="00000000" w:rsidR="00000000" w:rsidRPr="00000000">
        <w:rPr>
          <w:rtl w:val="0"/>
        </w:rPr>
      </w:r>
    </w:p>
    <w:p w:rsidR="00000000" w:rsidDel="00000000" w:rsidP="00000000" w:rsidRDefault="00000000" w:rsidRPr="00000000" w14:paraId="0000003B">
      <w:pPr>
        <w:keepNext w:val="1"/>
        <w:numPr>
          <w:ilvl w:val="0"/>
          <w:numId w:val="6"/>
        </w:numPr>
        <w:pBdr>
          <w:top w:space="0" w:sz="0" w:val="nil"/>
          <w:left w:space="0" w:sz="0" w:val="nil"/>
          <w:bottom w:space="0" w:sz="0" w:val="nil"/>
          <w:right w:space="0" w:sz="0" w:val="nil"/>
          <w:between w:space="0" w:sz="0" w:val="nil"/>
        </w:pBdr>
        <w:spacing w:after="0" w:before="0" w:line="276" w:lineRule="auto"/>
        <w:ind w:left="720" w:hanging="360"/>
        <w:jc w:val="left"/>
        <w:rPr>
          <w:rFonts w:ascii="Times New Roman" w:cs="Times New Roman" w:eastAsia="Times New Roman" w:hAnsi="Times New Roman"/>
          <w:i w:val="1"/>
          <w:smallCaps w:val="1"/>
          <w:sz w:val="28"/>
          <w:szCs w:val="28"/>
          <w:u w:val="none"/>
        </w:rPr>
      </w:pPr>
      <w:bookmarkStart w:colFirst="0" w:colLast="0" w:name="_heading=h.x9yj8yo58ls7" w:id="7"/>
      <w:bookmarkEnd w:id="7"/>
      <w:r w:rsidDel="00000000" w:rsidR="00000000" w:rsidRPr="00000000">
        <w:rPr>
          <w:rFonts w:ascii="Times New Roman" w:cs="Times New Roman" w:eastAsia="Times New Roman" w:hAnsi="Times New Roman"/>
          <w:i w:val="1"/>
          <w:smallCaps w:val="1"/>
          <w:sz w:val="28"/>
          <w:szCs w:val="28"/>
          <w:rtl w:val="0"/>
        </w:rPr>
        <w:t xml:space="preserve">КЗ - Конкурсное задание</w:t>
      </w:r>
      <w:r w:rsidDel="00000000" w:rsidR="00000000" w:rsidRPr="00000000">
        <w:rPr>
          <w:rtl w:val="0"/>
        </w:rPr>
      </w:r>
    </w:p>
    <w:p w:rsidR="00000000" w:rsidDel="00000000" w:rsidP="00000000" w:rsidRDefault="00000000" w:rsidRPr="00000000" w14:paraId="0000003C">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w5egc9pi2zny" w:id="8"/>
      <w:bookmarkEnd w:id="8"/>
      <w:r w:rsidDel="00000000" w:rsidR="00000000" w:rsidRPr="00000000">
        <w:rPr>
          <w:rtl w:val="0"/>
        </w:rPr>
      </w:r>
    </w:p>
    <w:p w:rsidR="00000000" w:rsidDel="00000000" w:rsidP="00000000" w:rsidRDefault="00000000" w:rsidRPr="00000000" w14:paraId="0000003D">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33ij2fxqq01" w:id="9"/>
      <w:bookmarkEnd w:id="9"/>
      <w:r w:rsidDel="00000000" w:rsidR="00000000" w:rsidRPr="00000000">
        <w:rPr>
          <w:rtl w:val="0"/>
        </w:rPr>
      </w:r>
    </w:p>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h2lq29luu2jr" w:id="10"/>
      <w:bookmarkEnd w:id="10"/>
      <w:r w:rsidDel="00000000" w:rsidR="00000000" w:rsidRPr="00000000">
        <w:rPr>
          <w:rtl w:val="0"/>
        </w:rPr>
      </w:r>
    </w:p>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czuh9we8t4cb" w:id="11"/>
      <w:bookmarkEnd w:id="11"/>
      <w:r w:rsidDel="00000000" w:rsidR="00000000" w:rsidRPr="00000000">
        <w:rPr>
          <w:rtl w:val="0"/>
        </w:rPr>
      </w:r>
    </w:p>
    <w:p w:rsidR="00000000" w:rsidDel="00000000" w:rsidP="00000000" w:rsidRDefault="00000000" w:rsidRPr="00000000" w14:paraId="00000040">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53lutsc75lvf" w:id="12"/>
      <w:bookmarkEnd w:id="12"/>
      <w:r w:rsidDel="00000000" w:rsidR="00000000" w:rsidRPr="00000000">
        <w:rPr>
          <w:rtl w:val="0"/>
        </w:rPr>
      </w:r>
    </w:p>
    <w:p w:rsidR="00000000" w:rsidDel="00000000" w:rsidP="00000000" w:rsidRDefault="00000000" w:rsidRPr="00000000" w14:paraId="00000041">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ru89h061eshi" w:id="13"/>
      <w:bookmarkEnd w:id="13"/>
      <w:r w:rsidDel="00000000" w:rsidR="00000000" w:rsidRPr="00000000">
        <w:rPr>
          <w:rtl w:val="0"/>
        </w:rPr>
      </w:r>
    </w:p>
    <w:p w:rsidR="00000000" w:rsidDel="00000000" w:rsidP="00000000" w:rsidRDefault="00000000" w:rsidRPr="00000000" w14:paraId="00000042">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j6ao7441p747" w:id="14"/>
      <w:bookmarkEnd w:id="14"/>
      <w:r w:rsidDel="00000000" w:rsidR="00000000" w:rsidRPr="00000000">
        <w:rPr>
          <w:rtl w:val="0"/>
        </w:rPr>
      </w:r>
    </w:p>
    <w:p w:rsidR="00000000" w:rsidDel="00000000" w:rsidP="00000000" w:rsidRDefault="00000000" w:rsidRPr="00000000" w14:paraId="00000043">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m0og9237sn0s" w:id="15"/>
      <w:bookmarkEnd w:id="15"/>
      <w:r w:rsidDel="00000000" w:rsidR="00000000" w:rsidRPr="00000000">
        <w:rPr>
          <w:rtl w:val="0"/>
        </w:rPr>
      </w:r>
    </w:p>
    <w:p w:rsidR="00000000" w:rsidDel="00000000" w:rsidP="00000000" w:rsidRDefault="00000000" w:rsidRPr="00000000" w14:paraId="00000044">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soqk94nmrctm" w:id="16"/>
      <w:bookmarkEnd w:id="16"/>
      <w:r w:rsidDel="00000000" w:rsidR="00000000" w:rsidRPr="00000000">
        <w:rPr>
          <w:rtl w:val="0"/>
        </w:rPr>
      </w:r>
    </w:p>
    <w:p w:rsidR="00000000" w:rsidDel="00000000" w:rsidP="00000000" w:rsidRDefault="00000000" w:rsidRPr="00000000" w14:paraId="00000045">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x1y8maud26l5" w:id="17"/>
      <w:bookmarkEnd w:id="17"/>
      <w:r w:rsidDel="00000000" w:rsidR="00000000" w:rsidRPr="00000000">
        <w:rPr>
          <w:rtl w:val="0"/>
        </w:rPr>
      </w:r>
    </w:p>
    <w:p w:rsidR="00000000" w:rsidDel="00000000" w:rsidP="00000000" w:rsidRDefault="00000000" w:rsidRPr="00000000" w14:paraId="00000046">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ts1w31ts142t" w:id="18"/>
      <w:bookmarkEnd w:id="18"/>
      <w:r w:rsidDel="00000000" w:rsidR="00000000" w:rsidRPr="00000000">
        <w:rPr>
          <w:rtl w:val="0"/>
        </w:rPr>
      </w:r>
    </w:p>
    <w:p w:rsidR="00000000" w:rsidDel="00000000" w:rsidP="00000000" w:rsidRDefault="00000000" w:rsidRPr="00000000" w14:paraId="00000047">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odswkgxcvldm" w:id="19"/>
      <w:bookmarkEnd w:id="19"/>
      <w:r w:rsidDel="00000000" w:rsidR="00000000" w:rsidRPr="00000000">
        <w:rPr>
          <w:rtl w:val="0"/>
        </w:rPr>
      </w:r>
    </w:p>
    <w:p w:rsidR="00000000" w:rsidDel="00000000" w:rsidP="00000000" w:rsidRDefault="00000000" w:rsidRPr="00000000" w14:paraId="00000048">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wdp8u1yx3fpz" w:id="20"/>
      <w:bookmarkEnd w:id="20"/>
      <w:r w:rsidDel="00000000" w:rsidR="00000000" w:rsidRPr="00000000">
        <w:rPr>
          <w:rtl w:val="0"/>
        </w:rPr>
      </w:r>
    </w:p>
    <w:p w:rsidR="00000000" w:rsidDel="00000000" w:rsidP="00000000" w:rsidRDefault="00000000" w:rsidRPr="00000000" w14:paraId="00000049">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rc38uw24hqzi" w:id="21"/>
      <w:bookmarkEnd w:id="21"/>
      <w:r w:rsidDel="00000000" w:rsidR="00000000" w:rsidRPr="00000000">
        <w:rPr>
          <w:rtl w:val="0"/>
        </w:rPr>
      </w:r>
    </w:p>
    <w:p w:rsidR="00000000" w:rsidDel="00000000" w:rsidP="00000000" w:rsidRDefault="00000000" w:rsidRPr="00000000" w14:paraId="0000004A">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n3r7dvfrvtrx" w:id="22"/>
      <w:bookmarkEnd w:id="22"/>
      <w:r w:rsidDel="00000000" w:rsidR="00000000" w:rsidRPr="00000000">
        <w:rPr>
          <w:rtl w:val="0"/>
        </w:rPr>
      </w:r>
    </w:p>
    <w:p w:rsidR="00000000" w:rsidDel="00000000" w:rsidP="00000000" w:rsidRDefault="00000000" w:rsidRPr="00000000" w14:paraId="0000004B">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ntfpjm6d50r9" w:id="23"/>
      <w:bookmarkEnd w:id="23"/>
      <w:r w:rsidDel="00000000" w:rsidR="00000000" w:rsidRPr="00000000">
        <w:rPr>
          <w:rtl w:val="0"/>
        </w:rPr>
      </w:r>
    </w:p>
    <w:p w:rsidR="00000000" w:rsidDel="00000000" w:rsidP="00000000" w:rsidRDefault="00000000" w:rsidRPr="00000000" w14:paraId="0000004C">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a5ywe8nt8m7n" w:id="24"/>
      <w:bookmarkEnd w:id="24"/>
      <w:r w:rsidDel="00000000" w:rsidR="00000000" w:rsidRPr="00000000">
        <w:rPr>
          <w:rtl w:val="0"/>
        </w:rPr>
      </w:r>
    </w:p>
    <w:p w:rsidR="00000000" w:rsidDel="00000000" w:rsidP="00000000" w:rsidRDefault="00000000" w:rsidRPr="00000000" w14:paraId="0000004D">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p6edfwvh75e7" w:id="25"/>
      <w:bookmarkEnd w:id="25"/>
      <w:r w:rsidDel="00000000" w:rsidR="00000000" w:rsidRPr="00000000">
        <w:rPr>
          <w:rtl w:val="0"/>
        </w:rPr>
      </w:r>
    </w:p>
    <w:p w:rsidR="00000000" w:rsidDel="00000000" w:rsidP="00000000" w:rsidRDefault="00000000" w:rsidRPr="00000000" w14:paraId="0000004E">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color w:val="000000"/>
          <w:sz w:val="28"/>
          <w:szCs w:val="28"/>
        </w:rPr>
      </w:pPr>
      <w:bookmarkStart w:colFirst="0" w:colLast="0" w:name="_heading=h.r0lnwy3n9sty" w:id="26"/>
      <w:bookmarkEnd w:id="26"/>
      <w:r w:rsidDel="00000000" w:rsidR="00000000" w:rsidRPr="00000000">
        <w:rPr>
          <w:rFonts w:ascii="Times New Roman" w:cs="Times New Roman" w:eastAsia="Times New Roman" w:hAnsi="Times New Roman"/>
          <w:b w:val="1"/>
          <w:smallCaps w:val="1"/>
          <w:color w:val="000000"/>
          <w:sz w:val="28"/>
          <w:szCs w:val="28"/>
          <w:rtl w:val="0"/>
        </w:rPr>
        <w:t xml:space="preserve">1.</w:t>
      </w:r>
      <w:r w:rsidDel="00000000" w:rsidR="00000000" w:rsidRPr="00000000">
        <w:rPr>
          <w:rFonts w:ascii="Times New Roman" w:cs="Times New Roman" w:eastAsia="Times New Roman" w:hAnsi="Times New Roman"/>
          <w:b w:val="1"/>
          <w:smallCaps w:val="1"/>
          <w:color w:val="000000"/>
          <w:sz w:val="34"/>
          <w:szCs w:val="34"/>
          <w:rtl w:val="0"/>
        </w:rPr>
        <w:t xml:space="preserve"> </w:t>
      </w:r>
      <w:r w:rsidDel="00000000" w:rsidR="00000000" w:rsidRPr="00000000">
        <w:rPr>
          <w:rFonts w:ascii="Times New Roman" w:cs="Times New Roman" w:eastAsia="Times New Roman" w:hAnsi="Times New Roman"/>
          <w:b w:val="1"/>
          <w:smallCaps w:val="1"/>
          <w:color w:val="000000"/>
          <w:sz w:val="28"/>
          <w:szCs w:val="28"/>
          <w:rtl w:val="0"/>
        </w:rPr>
        <w:t xml:space="preserve">ОСНОВНЫЕ ТРЕБОВАНИЯ КОМПЕТЕНЦИИ</w:t>
      </w:r>
    </w:p>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spacing w:after="0" w:before="240" w:line="276" w:lineRule="auto"/>
        <w:jc w:val="center"/>
        <w:rPr>
          <w:rFonts w:ascii="Times New Roman" w:cs="Times New Roman" w:eastAsia="Times New Roman" w:hAnsi="Times New Roman"/>
          <w:b w:val="1"/>
          <w:smallCaps w:val="1"/>
          <w:sz w:val="28"/>
          <w:szCs w:val="28"/>
        </w:rPr>
      </w:pPr>
      <w:bookmarkStart w:colFirst="0" w:colLast="0" w:name="_heading=h.ueuii6rvls15" w:id="27"/>
      <w:bookmarkEnd w:id="27"/>
      <w:r w:rsidDel="00000000" w:rsidR="00000000" w:rsidRPr="00000000">
        <w:rPr>
          <w:rtl w:val="0"/>
        </w:rPr>
      </w:r>
    </w:p>
    <w:p w:rsidR="00000000" w:rsidDel="00000000" w:rsidP="00000000" w:rsidRDefault="00000000" w:rsidRPr="00000000" w14:paraId="00000050">
      <w:pPr>
        <w:keepNext w:val="1"/>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b w:val="1"/>
          <w:color w:val="000000"/>
          <w:sz w:val="24"/>
          <w:szCs w:val="24"/>
        </w:rPr>
      </w:pPr>
      <w:bookmarkStart w:colFirst="0" w:colLast="0" w:name="_heading=h.1fob9te" w:id="28"/>
      <w:bookmarkEnd w:id="28"/>
      <w:r w:rsidDel="00000000" w:rsidR="00000000" w:rsidRPr="00000000">
        <w:rPr>
          <w:rFonts w:ascii="Times New Roman" w:cs="Times New Roman" w:eastAsia="Times New Roman" w:hAnsi="Times New Roman"/>
          <w:b w:val="1"/>
          <w:color w:val="000000"/>
          <w:sz w:val="24"/>
          <w:szCs w:val="24"/>
          <w:rtl w:val="0"/>
        </w:rPr>
        <w:t xml:space="preserve">1.1. ОБЩИЕ СВЕДЕНИЯ О ТРЕБОВАНИЯХ КОМПЕТЕНЦИИ</w:t>
      </w:r>
    </w:p>
    <w:p w:rsidR="00000000" w:rsidDel="00000000" w:rsidP="00000000" w:rsidRDefault="00000000" w:rsidRPr="00000000" w14:paraId="00000051">
      <w:pPr>
        <w:keepNext w:val="1"/>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b w:val="1"/>
          <w:sz w:val="24"/>
          <w:szCs w:val="24"/>
        </w:rPr>
      </w:pPr>
      <w:bookmarkStart w:colFirst="0" w:colLast="0" w:name="_heading=h.dxi96nifaq8" w:id="29"/>
      <w:bookmarkEnd w:id="29"/>
      <w:r w:rsidDel="00000000" w:rsidR="00000000" w:rsidRPr="00000000">
        <w:rPr>
          <w:rtl w:val="0"/>
        </w:rPr>
      </w:r>
    </w:p>
    <w:p w:rsidR="00000000" w:rsidDel="00000000" w:rsidP="00000000" w:rsidRDefault="00000000" w:rsidRPr="00000000" w14:paraId="00000052">
      <w:pPr>
        <w:spacing w:after="0" w:line="276" w:lineRule="auto"/>
        <w:ind w:firstLine="709"/>
        <w:jc w:val="both"/>
        <w:rPr>
          <w:rFonts w:ascii="Times New Roman" w:cs="Times New Roman" w:eastAsia="Times New Roman" w:hAnsi="Times New Roman"/>
          <w:sz w:val="28"/>
          <w:szCs w:val="28"/>
        </w:rPr>
      </w:pPr>
      <w:bookmarkStart w:colFirst="0" w:colLast="0" w:name="_heading=h.3znysh7" w:id="30"/>
      <w:bookmarkEnd w:id="30"/>
      <w:r w:rsidDel="00000000" w:rsidR="00000000" w:rsidRPr="00000000">
        <w:rPr>
          <w:rFonts w:ascii="Times New Roman" w:cs="Times New Roman" w:eastAsia="Times New Roman" w:hAnsi="Times New Roman"/>
          <w:sz w:val="28"/>
          <w:szCs w:val="28"/>
          <w:rtl w:val="0"/>
        </w:rPr>
        <w:t xml:space="preserve">Требования компетенции (ТК) Кровельные работы по металлу определяют знания, умения, навыки и трудовые функции, которые лежат в основе наиболее актуальных требований работодателей отрасли. </w:t>
      </w:r>
    </w:p>
    <w:p w:rsidR="00000000" w:rsidDel="00000000" w:rsidP="00000000" w:rsidRDefault="00000000" w:rsidRPr="00000000" w14:paraId="00000053">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соревнований по компетенции является демонстрация лучших практик и высокого уровня выполнения работы по рабочей профессии Кровельщик. </w:t>
      </w:r>
    </w:p>
    <w:p w:rsidR="00000000" w:rsidDel="00000000" w:rsidP="00000000" w:rsidRDefault="00000000" w:rsidRPr="00000000" w14:paraId="00000054">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Требования компетенции являются руководством для подготовки конкурентоспособных, высококвалифицированных специалистов/рабочих и участия их в конкурсах профессионального мастерства.</w:t>
      </w:r>
    </w:p>
    <w:p w:rsidR="00000000" w:rsidDel="00000000" w:rsidP="00000000" w:rsidRDefault="00000000" w:rsidRPr="00000000" w14:paraId="00000055">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000000" w:rsidDel="00000000" w:rsidP="00000000" w:rsidRDefault="00000000" w:rsidRPr="00000000" w14:paraId="00000056">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000000" w:rsidDel="00000000" w:rsidP="00000000" w:rsidRDefault="00000000" w:rsidRPr="00000000" w14:paraId="00000057">
      <w:pPr>
        <w:spacing w:after="0" w:line="276"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709"/>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et92p0" w:id="31"/>
      <w:bookmarkEnd w:id="3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 ПЕРЕЧЕНЬ ПРОФЕССИОНАЛЬНЫХ ЗАДАЧ СПЕЦИАЛИСТА ПО КОМПЕТЕНЦИИ «КРОВЕЛЬНЫЕ РАБОТЫ ПО МЕТАЛЛУ»</w:t>
      </w:r>
    </w:p>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spacing w:after="0" w:line="276" w:lineRule="auto"/>
        <w:jc w:val="right"/>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Таблица №1</w:t>
      </w:r>
    </w:p>
    <w:p w:rsidR="00000000" w:rsidDel="00000000" w:rsidP="00000000" w:rsidRDefault="00000000" w:rsidRPr="00000000" w14:paraId="0000005B">
      <w:pPr>
        <w:spacing w:after="0" w:line="240" w:lineRule="auto"/>
        <w:jc w:val="right"/>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C">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Перечень профессиональных задач специалиста</w:t>
      </w:r>
    </w:p>
    <w:p w:rsidR="00000000" w:rsidDel="00000000" w:rsidP="00000000" w:rsidRDefault="00000000" w:rsidRPr="00000000" w14:paraId="0000005D">
      <w:pPr>
        <w:spacing w:after="0" w:line="240" w:lineRule="auto"/>
        <w:jc w:val="center"/>
        <w:rPr>
          <w:rFonts w:ascii="Times New Roman" w:cs="Times New Roman" w:eastAsia="Times New Roman" w:hAnsi="Times New Roman"/>
          <w:i w:val="1"/>
          <w:sz w:val="20"/>
          <w:szCs w:val="20"/>
        </w:rPr>
      </w:pPr>
      <w:r w:rsidDel="00000000" w:rsidR="00000000" w:rsidRPr="00000000">
        <w:rPr>
          <w:rtl w:val="0"/>
        </w:rPr>
      </w:r>
    </w:p>
    <w:tbl>
      <w:tblPr>
        <w:tblStyle w:val="Table1"/>
        <w:tblW w:w="962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5"/>
        <w:gridCol w:w="7582"/>
        <w:gridCol w:w="1412"/>
        <w:tblGridChange w:id="0">
          <w:tblGrid>
            <w:gridCol w:w="635"/>
            <w:gridCol w:w="7582"/>
            <w:gridCol w:w="1412"/>
          </w:tblGrid>
        </w:tblGridChange>
      </w:tblGrid>
      <w:tr>
        <w:trPr>
          <w:cantSplit w:val="0"/>
          <w:tblHeader w:val="0"/>
        </w:trPr>
        <w:tc>
          <w:tcPr>
            <w:shd w:fill="92d050" w:val="clear"/>
            <w:vAlign w:val="center"/>
          </w:tcPr>
          <w:p w:rsidR="00000000" w:rsidDel="00000000" w:rsidP="00000000" w:rsidRDefault="00000000" w:rsidRPr="00000000" w14:paraId="0000005E">
            <w:pPr>
              <w:jc w:val="center"/>
              <w:rPr>
                <w:rFonts w:ascii="Times New Roman" w:cs="Times New Roman" w:eastAsia="Times New Roman" w:hAnsi="Times New Roman"/>
                <w:b w:val="1"/>
                <w:color w:val="ffffff"/>
                <w:sz w:val="28"/>
                <w:szCs w:val="28"/>
              </w:rPr>
            </w:pPr>
            <w:r w:rsidDel="00000000" w:rsidR="00000000" w:rsidRPr="00000000">
              <w:rPr>
                <w:rFonts w:ascii="Times New Roman" w:cs="Times New Roman" w:eastAsia="Times New Roman" w:hAnsi="Times New Roman"/>
                <w:b w:val="1"/>
                <w:color w:val="ffffff"/>
                <w:sz w:val="28"/>
                <w:szCs w:val="28"/>
                <w:rtl w:val="0"/>
              </w:rPr>
              <w:t xml:space="preserve">№ п/п</w:t>
            </w:r>
          </w:p>
        </w:tc>
        <w:tc>
          <w:tcPr>
            <w:shd w:fill="92d050" w:val="clear"/>
            <w:vAlign w:val="center"/>
          </w:tcPr>
          <w:p w:rsidR="00000000" w:rsidDel="00000000" w:rsidP="00000000" w:rsidRDefault="00000000" w:rsidRPr="00000000" w14:paraId="0000005F">
            <w:pPr>
              <w:jc w:val="both"/>
              <w:rPr>
                <w:rFonts w:ascii="Times New Roman" w:cs="Times New Roman" w:eastAsia="Times New Roman" w:hAnsi="Times New Roman"/>
                <w:b w:val="1"/>
                <w:color w:val="ffffff"/>
                <w:sz w:val="24"/>
                <w:szCs w:val="24"/>
                <w:highlight w:val="green"/>
              </w:rPr>
            </w:pPr>
            <w:r w:rsidDel="00000000" w:rsidR="00000000" w:rsidRPr="00000000">
              <w:rPr>
                <w:rFonts w:ascii="Times New Roman" w:cs="Times New Roman" w:eastAsia="Times New Roman" w:hAnsi="Times New Roman"/>
                <w:b w:val="1"/>
                <w:color w:val="ffffff"/>
                <w:sz w:val="24"/>
                <w:szCs w:val="24"/>
                <w:rtl w:val="0"/>
              </w:rPr>
              <w:t xml:space="preserve">Раздел</w:t>
            </w:r>
            <w:r w:rsidDel="00000000" w:rsidR="00000000" w:rsidRPr="00000000">
              <w:rPr>
                <w:rtl w:val="0"/>
              </w:rPr>
            </w:r>
          </w:p>
        </w:tc>
        <w:tc>
          <w:tcPr>
            <w:shd w:fill="92d050" w:val="clear"/>
            <w:vAlign w:val="center"/>
          </w:tcPr>
          <w:p w:rsidR="00000000" w:rsidDel="00000000" w:rsidP="00000000" w:rsidRDefault="00000000" w:rsidRPr="00000000" w14:paraId="00000060">
            <w:pPr>
              <w:jc w:val="both"/>
              <w:rPr>
                <w:rFonts w:ascii="Times New Roman" w:cs="Times New Roman" w:eastAsia="Times New Roman" w:hAnsi="Times New Roman"/>
                <w:b w:val="1"/>
                <w:color w:val="ffffff"/>
                <w:sz w:val="24"/>
                <w:szCs w:val="24"/>
              </w:rPr>
            </w:pPr>
            <w:r w:rsidDel="00000000" w:rsidR="00000000" w:rsidRPr="00000000">
              <w:rPr>
                <w:rFonts w:ascii="Times New Roman" w:cs="Times New Roman" w:eastAsia="Times New Roman" w:hAnsi="Times New Roman"/>
                <w:b w:val="1"/>
                <w:color w:val="ffffff"/>
                <w:sz w:val="24"/>
                <w:szCs w:val="24"/>
                <w:rtl w:val="0"/>
              </w:rPr>
              <w:t xml:space="preserve">Важность в %</w:t>
            </w:r>
          </w:p>
        </w:tc>
      </w:tr>
      <w:tr>
        <w:trPr>
          <w:cantSplit w:val="0"/>
          <w:tblHeader w:val="0"/>
        </w:trPr>
        <w:tc>
          <w:tcPr>
            <w:vMerge w:val="restart"/>
            <w:shd w:fill="bfbfbf" w:val="clear"/>
            <w:vAlign w:val="center"/>
          </w:tcPr>
          <w:p w:rsidR="00000000" w:rsidDel="00000000" w:rsidP="00000000" w:rsidRDefault="00000000" w:rsidRPr="00000000" w14:paraId="0000006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shd w:fill="auto" w:val="clear"/>
            <w:vAlign w:val="center"/>
          </w:tcPr>
          <w:p w:rsidR="00000000" w:rsidDel="00000000" w:rsidP="00000000" w:rsidRDefault="00000000" w:rsidRPr="00000000" w14:paraId="00000062">
            <w:pPr>
              <w:spacing w:after="0" w:line="276" w:lineRule="auto"/>
              <w:ind w:right="7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Организация работы и самоорганизация</w:t>
            </w:r>
            <w:r w:rsidDel="00000000" w:rsidR="00000000" w:rsidRPr="00000000">
              <w:rPr>
                <w:rtl w:val="0"/>
              </w:rPr>
            </w:r>
          </w:p>
        </w:tc>
        <w:tc>
          <w:tcPr>
            <w:shd w:fill="auto" w:val="clear"/>
            <w:vAlign w:val="center"/>
          </w:tcPr>
          <w:p w:rsidR="00000000" w:rsidDel="00000000" w:rsidP="00000000" w:rsidRDefault="00000000" w:rsidRPr="00000000" w14:paraId="000000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sz w:val="24"/>
                <w:szCs w:val="24"/>
                <w:rtl w:val="0"/>
              </w:rPr>
              <w:t xml:space="preserve">2</w:t>
            </w:r>
            <w:r w:rsidDel="00000000" w:rsidR="00000000" w:rsidRPr="00000000">
              <w:rPr>
                <w:rtl w:val="0"/>
              </w:rPr>
            </w:r>
          </w:p>
        </w:tc>
      </w:tr>
      <w:tr>
        <w:trPr>
          <w:cantSplit w:val="0"/>
          <w:tblHeader w:val="0"/>
        </w:trPr>
        <w:tc>
          <w:tcPr>
            <w:vMerge w:val="continue"/>
            <w:shd w:fill="bfbfbf" w:val="clear"/>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Специалист должен знать и понимать:</w:t>
            </w:r>
          </w:p>
          <w:p w:rsidR="00000000" w:rsidDel="00000000" w:rsidP="00000000" w:rsidRDefault="00000000" w:rsidRPr="00000000" w14:paraId="00000066">
            <w:pPr>
              <w:numPr>
                <w:ilvl w:val="0"/>
                <w:numId w:val="8"/>
              </w:numPr>
              <w:pBdr>
                <w:top w:space="0" w:sz="0" w:val="nil"/>
                <w:left w:space="0" w:sz="0" w:val="nil"/>
                <w:bottom w:space="0" w:sz="0" w:val="nil"/>
                <w:right w:space="0" w:sz="0" w:val="nil"/>
                <w:between w:space="0" w:sz="0" w:val="nil"/>
              </w:pBd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строительные термины и определения в соответствии со специализацией;</w:t>
            </w:r>
          </w:p>
          <w:p w:rsidR="00000000" w:rsidDel="00000000" w:rsidP="00000000" w:rsidRDefault="00000000" w:rsidRPr="00000000" w14:paraId="00000067">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правила безопасности при работе на крыше; </w:t>
            </w:r>
          </w:p>
          <w:p w:rsidR="00000000" w:rsidDel="00000000" w:rsidP="00000000" w:rsidRDefault="00000000" w:rsidRPr="00000000" w14:paraId="00000068">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требования охраны труда к рабочему месту кровельщика, месту производства работ на высоте;</w:t>
            </w:r>
          </w:p>
          <w:p w:rsidR="00000000" w:rsidDel="00000000" w:rsidP="00000000" w:rsidRDefault="00000000" w:rsidRPr="00000000" w14:paraId="00000069">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правила по охране труда при работе с кровельными металлами в соответствии со специализацией;</w:t>
            </w:r>
          </w:p>
          <w:p w:rsidR="00000000" w:rsidDel="00000000" w:rsidP="00000000" w:rsidRDefault="00000000" w:rsidRPr="00000000" w14:paraId="0000006A">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требования к средствам индивидуальной защиты и спецодежде кровельщика;</w:t>
            </w:r>
          </w:p>
          <w:p w:rsidR="00000000" w:rsidDel="00000000" w:rsidP="00000000" w:rsidRDefault="00000000" w:rsidRPr="00000000" w14:paraId="0000006B">
            <w:pPr>
              <w:spacing w:after="0" w:line="276" w:lineRule="auto"/>
              <w:ind w:left="566" w:right="5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 последовательность подачи материалов с места хранения к месту монтажа в соответствии с технологическим процессом;</w:t>
            </w:r>
            <w:r w:rsidDel="00000000" w:rsidR="00000000" w:rsidRPr="00000000">
              <w:rPr>
                <w:rtl w:val="0"/>
              </w:rPr>
            </w:r>
          </w:p>
          <w:p w:rsidR="00000000" w:rsidDel="00000000" w:rsidP="00000000" w:rsidRDefault="00000000" w:rsidRPr="00000000" w14:paraId="0000006C">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принципы безопасной работы с инструментом и оборудованием;</w:t>
            </w:r>
          </w:p>
          <w:p w:rsidR="00000000" w:rsidDel="00000000" w:rsidP="00000000" w:rsidRDefault="00000000" w:rsidRPr="00000000" w14:paraId="0000006D">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технику оказания первой помощи/принятия чрезвычайных мер и сообщения об аварии/пожаре/катастрофе;</w:t>
            </w:r>
          </w:p>
          <w:p w:rsidR="00000000" w:rsidDel="00000000" w:rsidP="00000000" w:rsidRDefault="00000000" w:rsidRPr="00000000" w14:paraId="0000006E">
            <w:pPr>
              <w:spacing w:after="0" w:line="276" w:lineRule="auto"/>
              <w:ind w:left="566" w:right="5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важность безопасной утилизации и переработки отходов</w:t>
            </w:r>
          </w:p>
          <w:p w:rsidR="00000000" w:rsidDel="00000000" w:rsidP="00000000" w:rsidRDefault="00000000" w:rsidRPr="00000000" w14:paraId="0000006F">
            <w:pPr>
              <w:spacing w:after="0" w:line="276" w:lineRule="auto"/>
              <w:ind w:left="566" w:right="5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 значение планирования своей деятельности, точности проверки и внимания к деталям во всех аспектах </w:t>
            </w:r>
            <w:r w:rsidDel="00000000" w:rsidR="00000000" w:rsidRPr="00000000">
              <w:rPr>
                <w:rtl w:val="0"/>
              </w:rPr>
            </w:r>
          </w:p>
        </w:tc>
        <w:tc>
          <w:tcPr>
            <w:shd w:fill="auto" w:val="clear"/>
            <w:vAlign w:val="center"/>
          </w:tcPr>
          <w:p w:rsidR="00000000" w:rsidDel="00000000" w:rsidP="00000000" w:rsidRDefault="00000000" w:rsidRPr="00000000" w14:paraId="00000070">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shd w:fill="bfbfbf" w:val="clear"/>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Специалист должен уметь:</w:t>
            </w:r>
          </w:p>
          <w:p w:rsidR="00000000" w:rsidDel="00000000" w:rsidP="00000000" w:rsidRDefault="00000000" w:rsidRPr="00000000" w14:paraId="00000073">
            <w:pPr>
              <w:numPr>
                <w:ilvl w:val="0"/>
                <w:numId w:val="4"/>
              </w:numPr>
              <w:pBdr>
                <w:top w:space="0" w:sz="0" w:val="nil"/>
                <w:left w:space="0" w:sz="0" w:val="nil"/>
                <w:bottom w:space="0" w:sz="0" w:val="nil"/>
                <w:right w:space="0" w:sz="0" w:val="nil"/>
                <w:between w:space="0" w:sz="0" w:val="nil"/>
              </w:pBd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проверять наличие необходимых инструментов, работоспособности и исправности оборудования;</w:t>
            </w:r>
          </w:p>
          <w:p w:rsidR="00000000" w:rsidDel="00000000" w:rsidP="00000000" w:rsidRDefault="00000000" w:rsidRPr="00000000" w14:paraId="00000074">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доставлять элементы материалов, крепежа, полуфабрикатов с места хранения в зону монтажа в соответствии со своей специализацией;</w:t>
            </w:r>
          </w:p>
          <w:p w:rsidR="00000000" w:rsidDel="00000000" w:rsidP="00000000" w:rsidRDefault="00000000" w:rsidRPr="00000000" w14:paraId="00000075">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временное закрепление подаваемых материалов на кровле до начала их монтажа в соответствии со специализацией;</w:t>
            </w:r>
          </w:p>
          <w:p w:rsidR="00000000" w:rsidDel="00000000" w:rsidP="00000000" w:rsidRDefault="00000000" w:rsidRPr="00000000" w14:paraId="00000076">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раскраивать материалы в соответствии со специализацией;</w:t>
            </w:r>
          </w:p>
          <w:p w:rsidR="00000000" w:rsidDel="00000000" w:rsidP="00000000" w:rsidRDefault="00000000" w:rsidRPr="00000000" w14:paraId="00000077">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соблюдать нормы и правила охраны труда в процессе выполнения кровельных работ;</w:t>
            </w:r>
          </w:p>
          <w:p w:rsidR="00000000" w:rsidDel="00000000" w:rsidP="00000000" w:rsidRDefault="00000000" w:rsidRPr="00000000" w14:paraId="00000078">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обеспечивать безопасные условия рабочей среды, в том числе при работе на высоте;</w:t>
            </w:r>
          </w:p>
          <w:p w:rsidR="00000000" w:rsidDel="00000000" w:rsidP="00000000" w:rsidRDefault="00000000" w:rsidRPr="00000000" w14:paraId="00000079">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подбирать, использовать, очищать обслуживать и хранить все ручные и приводные инструменты, а также оборудование, соблюдая меры предосторожности</w:t>
            </w:r>
          </w:p>
          <w:p w:rsidR="00000000" w:rsidDel="00000000" w:rsidP="00000000" w:rsidRDefault="00000000" w:rsidRPr="00000000" w14:paraId="0000007A">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подбирать и использовать подходящие индивидуальные средства защиты, включая спецобувь, защитные перчатки, беруши и очки;</w:t>
            </w:r>
          </w:p>
          <w:p w:rsidR="00000000" w:rsidDel="00000000" w:rsidP="00000000" w:rsidRDefault="00000000" w:rsidRPr="00000000" w14:paraId="0000007B">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использовать и хранить все материалы безопасно;</w:t>
            </w:r>
          </w:p>
          <w:p w:rsidR="00000000" w:rsidDel="00000000" w:rsidP="00000000" w:rsidRDefault="00000000" w:rsidRPr="00000000" w14:paraId="0000007C">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точно проводить обмеры, избегая отходов;</w:t>
            </w:r>
          </w:p>
          <w:p w:rsidR="00000000" w:rsidDel="00000000" w:rsidP="00000000" w:rsidRDefault="00000000" w:rsidRPr="00000000" w14:paraId="0000007D">
            <w:pPr>
              <w:spacing w:after="0" w:line="276" w:lineRule="auto"/>
              <w:ind w:left="566" w:right="19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оставить законченную металлическую крышу и рабочую зону чистой, аккуратной</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tc>
        <w:tc>
          <w:tcPr>
            <w:shd w:fill="auto" w:val="clear"/>
            <w:vAlign w:val="center"/>
          </w:tcPr>
          <w:p w:rsidR="00000000" w:rsidDel="00000000" w:rsidP="00000000" w:rsidRDefault="00000000" w:rsidRPr="00000000" w14:paraId="0000007E">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restart"/>
            <w:shd w:fill="bfbfbf" w:val="clear"/>
            <w:vAlign w:val="center"/>
          </w:tcPr>
          <w:p w:rsidR="00000000" w:rsidDel="00000000" w:rsidP="00000000" w:rsidRDefault="00000000" w:rsidRPr="00000000" w14:paraId="0000007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auto" w:val="clear"/>
            <w:vAlign w:val="center"/>
          </w:tcPr>
          <w:p w:rsidR="00000000" w:rsidDel="00000000" w:rsidP="00000000" w:rsidRDefault="00000000" w:rsidRPr="00000000" w14:paraId="00000080">
            <w:pPr>
              <w:spacing w:after="0" w:line="276" w:lineRule="auto"/>
              <w:ind w:right="71"/>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highlight w:val="white"/>
                <w:rtl w:val="0"/>
              </w:rPr>
              <w:t xml:space="preserve">Изготовление заготовок и соответствие чертежу</w:t>
            </w:r>
            <w:r w:rsidDel="00000000" w:rsidR="00000000" w:rsidRPr="00000000">
              <w:rPr>
                <w:rFonts w:ascii="Times New Roman" w:cs="Times New Roman" w:eastAsia="Times New Roman" w:hAnsi="Times New Roman"/>
                <w:b w:val="1"/>
                <w:color w:val="ff0000"/>
                <w:sz w:val="24"/>
                <w:szCs w:val="24"/>
                <w:highlight w:val="white"/>
                <w:rtl w:val="0"/>
              </w:rPr>
              <w:t xml:space="preserve"> </w:t>
            </w:r>
            <w:r w:rsidDel="00000000" w:rsidR="00000000" w:rsidRPr="00000000">
              <w:rPr>
                <w:rtl w:val="0"/>
              </w:rPr>
            </w:r>
          </w:p>
        </w:tc>
        <w:tc>
          <w:tcPr>
            <w:shd w:fill="auto" w:val="clear"/>
            <w:vAlign w:val="center"/>
          </w:tcPr>
          <w:p w:rsidR="00000000" w:rsidDel="00000000" w:rsidP="00000000" w:rsidRDefault="00000000" w:rsidRPr="00000000" w14:paraId="0000008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sz w:val="24"/>
                <w:szCs w:val="24"/>
                <w:rtl w:val="0"/>
              </w:rPr>
              <w:t xml:space="preserve">2,50</w:t>
            </w: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83">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знать и понимать:</w:t>
            </w:r>
          </w:p>
          <w:p w:rsidR="00000000" w:rsidDel="00000000" w:rsidP="00000000" w:rsidRDefault="00000000" w:rsidRPr="00000000" w14:paraId="00000084">
            <w:pPr>
              <w:numPr>
                <w:ilvl w:val="0"/>
                <w:numId w:val="5"/>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основные виды, свойства и назначение кровельных металлов;</w:t>
            </w:r>
          </w:p>
          <w:p w:rsidR="00000000" w:rsidDel="00000000" w:rsidP="00000000" w:rsidRDefault="00000000" w:rsidRPr="00000000" w14:paraId="00000085">
            <w:pPr>
              <w:numPr>
                <w:ilvl w:val="0"/>
                <w:numId w:val="5"/>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основы геометрии, черчения, технические измерения;</w:t>
            </w:r>
          </w:p>
          <w:p w:rsidR="00000000" w:rsidDel="00000000" w:rsidP="00000000" w:rsidRDefault="00000000" w:rsidRPr="00000000" w14:paraId="00000086">
            <w:pPr>
              <w:numPr>
                <w:ilvl w:val="0"/>
                <w:numId w:val="5"/>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технику работы с гибочным станком, ручным инструментом, фальцепрокаточными и фальцезакаточными машинами;</w:t>
            </w:r>
          </w:p>
          <w:p w:rsidR="00000000" w:rsidDel="00000000" w:rsidP="00000000" w:rsidRDefault="00000000" w:rsidRPr="00000000" w14:paraId="00000087">
            <w:pPr>
              <w:numPr>
                <w:ilvl w:val="0"/>
                <w:numId w:val="5"/>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устройство и правила эксплуатации применяемого оборудования;</w:t>
            </w:r>
          </w:p>
          <w:p w:rsidR="00000000" w:rsidDel="00000000" w:rsidP="00000000" w:rsidRDefault="00000000" w:rsidRPr="00000000" w14:paraId="00000088">
            <w:pPr>
              <w:numPr>
                <w:ilvl w:val="0"/>
                <w:numId w:val="5"/>
              </w:numPr>
              <w:spacing w:after="0" w:line="276"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детали и элементы кровель;</w:t>
            </w:r>
            <w:r w:rsidDel="00000000" w:rsidR="00000000" w:rsidRPr="00000000">
              <w:rPr>
                <w:rtl w:val="0"/>
              </w:rPr>
            </w:r>
          </w:p>
          <w:p w:rsidR="00000000" w:rsidDel="00000000" w:rsidP="00000000" w:rsidRDefault="00000000" w:rsidRPr="00000000" w14:paraId="00000089">
            <w:pPr>
              <w:numPr>
                <w:ilvl w:val="0"/>
                <w:numId w:val="5"/>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суть информации, которая должна быть включена в чертежи </w:t>
            </w:r>
          </w:p>
          <w:p w:rsidR="00000000" w:rsidDel="00000000" w:rsidP="00000000" w:rsidRDefault="00000000" w:rsidRPr="00000000" w14:paraId="0000008A">
            <w:pPr>
              <w:numPr>
                <w:ilvl w:val="0"/>
                <w:numId w:val="5"/>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расчёта: количества, длины, площади, учета расхода материала, в зависимости от особенностей методов и способов монтажа кровли и её уклона</w:t>
            </w:r>
          </w:p>
        </w:tc>
        <w:tc>
          <w:tcPr>
            <w:shd w:fill="auto" w:val="clear"/>
            <w:vAlign w:val="center"/>
          </w:tcPr>
          <w:p w:rsidR="00000000" w:rsidDel="00000000" w:rsidP="00000000" w:rsidRDefault="00000000" w:rsidRPr="00000000" w14:paraId="0000008B">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8D">
            <w:pPr>
              <w:spacing w:after="0" w:line="276" w:lineRule="auto"/>
              <w:ind w:left="283" w:right="71"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уметь:</w:t>
            </w:r>
          </w:p>
          <w:p w:rsidR="00000000" w:rsidDel="00000000" w:rsidP="00000000" w:rsidRDefault="00000000" w:rsidRPr="00000000" w14:paraId="0000008E">
            <w:pPr>
              <w:numPr>
                <w:ilvl w:val="0"/>
                <w:numId w:val="11"/>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работать с гибочным станком, ручным инструментом, фальцепрокаточными и фальцезакаточными машинами;</w:t>
            </w:r>
          </w:p>
          <w:p w:rsidR="00000000" w:rsidDel="00000000" w:rsidP="00000000" w:rsidRDefault="00000000" w:rsidRPr="00000000" w14:paraId="0000008F">
            <w:pPr>
              <w:numPr>
                <w:ilvl w:val="0"/>
                <w:numId w:val="11"/>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производить разметку деталей по шаблонам, их нарезку и изготовление ;</w:t>
            </w:r>
          </w:p>
          <w:p w:rsidR="00000000" w:rsidDel="00000000" w:rsidP="00000000" w:rsidRDefault="00000000" w:rsidRPr="00000000" w14:paraId="00000090">
            <w:pPr>
              <w:numPr>
                <w:ilvl w:val="0"/>
                <w:numId w:val="11"/>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материалы для шаблонов, в том числе: листовой цинк, алюминий и картон</w:t>
            </w:r>
          </w:p>
          <w:p w:rsidR="00000000" w:rsidDel="00000000" w:rsidP="00000000" w:rsidRDefault="00000000" w:rsidRPr="00000000" w14:paraId="00000091">
            <w:pPr>
              <w:numPr>
                <w:ilvl w:val="0"/>
                <w:numId w:val="11"/>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создавать сложные шаблоны и формы</w:t>
            </w:r>
          </w:p>
          <w:p w:rsidR="00000000" w:rsidDel="00000000" w:rsidP="00000000" w:rsidRDefault="00000000" w:rsidRPr="00000000" w14:paraId="00000092">
            <w:pPr>
              <w:numPr>
                <w:ilvl w:val="0"/>
                <w:numId w:val="11"/>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информационные / идентификационные знаки к шаблонам и формам</w:t>
            </w:r>
          </w:p>
          <w:p w:rsidR="00000000" w:rsidDel="00000000" w:rsidP="00000000" w:rsidRDefault="00000000" w:rsidRPr="00000000" w14:paraId="00000093">
            <w:pPr>
              <w:numPr>
                <w:ilvl w:val="0"/>
                <w:numId w:val="11"/>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изготавливать полноразмерный шаблон или форму, используя стандартные чертежи</w:t>
            </w:r>
          </w:p>
          <w:p w:rsidR="00000000" w:rsidDel="00000000" w:rsidP="00000000" w:rsidRDefault="00000000" w:rsidRPr="00000000" w14:paraId="00000094">
            <w:pPr>
              <w:numPr>
                <w:ilvl w:val="0"/>
                <w:numId w:val="11"/>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сложную геометрию и тригонометрию для подготовки шаблонов из различных материалов</w:t>
            </w:r>
          </w:p>
          <w:p w:rsidR="00000000" w:rsidDel="00000000" w:rsidP="00000000" w:rsidRDefault="00000000" w:rsidRPr="00000000" w14:paraId="00000095">
            <w:pPr>
              <w:numPr>
                <w:ilvl w:val="0"/>
                <w:numId w:val="11"/>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создавать шаблоны из листа цинка</w:t>
            </w:r>
          </w:p>
          <w:p w:rsidR="00000000" w:rsidDel="00000000" w:rsidP="00000000" w:rsidRDefault="00000000" w:rsidRPr="00000000" w14:paraId="00000096">
            <w:pPr>
              <w:numPr>
                <w:ilvl w:val="0"/>
                <w:numId w:val="11"/>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производить точные, сложные чертежи до переноса их на материалы шаблонов с точностью до 3 мм от истинных</w:t>
            </w:r>
          </w:p>
          <w:p w:rsidR="00000000" w:rsidDel="00000000" w:rsidP="00000000" w:rsidRDefault="00000000" w:rsidRPr="00000000" w14:paraId="00000097">
            <w:pPr>
              <w:numPr>
                <w:ilvl w:val="0"/>
                <w:numId w:val="11"/>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изготавливать лекала с точностью до 1 мм от истинных размеров</w:t>
            </w:r>
          </w:p>
          <w:p w:rsidR="00000000" w:rsidDel="00000000" w:rsidP="00000000" w:rsidRDefault="00000000" w:rsidRPr="00000000" w14:paraId="00000098">
            <w:pPr>
              <w:numPr>
                <w:ilvl w:val="0"/>
                <w:numId w:val="11"/>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аккуратно вырезать шаблоны и обратные шаблоны в цинке или алюминии с точностью до 3 мм от истинных размеров</w:t>
            </w:r>
          </w:p>
          <w:p w:rsidR="00000000" w:rsidDel="00000000" w:rsidP="00000000" w:rsidRDefault="00000000" w:rsidRPr="00000000" w14:paraId="00000099">
            <w:pPr>
              <w:numPr>
                <w:ilvl w:val="0"/>
                <w:numId w:val="1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точно пояснять все виды, высотные отметки, разрезы и виды в увеличенном масштабе</w:t>
            </w:r>
          </w:p>
          <w:p w:rsidR="00000000" w:rsidDel="00000000" w:rsidP="00000000" w:rsidRDefault="00000000" w:rsidRPr="00000000" w14:paraId="0000009A">
            <w:pPr>
              <w:numPr>
                <w:ilvl w:val="0"/>
                <w:numId w:val="1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определить базовые размеры и все углы</w:t>
            </w:r>
          </w:p>
          <w:p w:rsidR="00000000" w:rsidDel="00000000" w:rsidP="00000000" w:rsidRDefault="00000000" w:rsidRPr="00000000" w14:paraId="0000009B">
            <w:pPr>
              <w:numPr>
                <w:ilvl w:val="0"/>
                <w:numId w:val="1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определить особо сложную работу</w:t>
            </w:r>
          </w:p>
          <w:p w:rsidR="00000000" w:rsidDel="00000000" w:rsidP="00000000" w:rsidRDefault="00000000" w:rsidRPr="00000000" w14:paraId="0000009C">
            <w:pPr>
              <w:numPr>
                <w:ilvl w:val="0"/>
                <w:numId w:val="1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распознавать все характерные особенности объекта, например такие, как предметы декоративно-прикладного искусства</w:t>
            </w:r>
          </w:p>
          <w:p w:rsidR="00000000" w:rsidDel="00000000" w:rsidP="00000000" w:rsidRDefault="00000000" w:rsidRPr="00000000" w14:paraId="0000009D">
            <w:pPr>
              <w:numPr>
                <w:ilvl w:val="0"/>
                <w:numId w:val="1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устанавливать особенности, которые потребуют специального оборудования или шаблонов и обеспечить их наличие или создание</w:t>
            </w:r>
          </w:p>
          <w:p w:rsidR="00000000" w:rsidDel="00000000" w:rsidP="00000000" w:rsidRDefault="00000000" w:rsidRPr="00000000" w14:paraId="0000009E">
            <w:pPr>
              <w:numPr>
                <w:ilvl w:val="0"/>
                <w:numId w:val="1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определить ошибки чертежа или элементы, требующие уточнения</w:t>
            </w:r>
          </w:p>
          <w:p w:rsidR="00000000" w:rsidDel="00000000" w:rsidP="00000000" w:rsidRDefault="00000000" w:rsidRPr="00000000" w14:paraId="0000009F">
            <w:pPr>
              <w:numPr>
                <w:ilvl w:val="0"/>
                <w:numId w:val="1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чертить основные виды, с указанием высотных отметок, планы и полноразмерные сечения</w:t>
            </w:r>
          </w:p>
          <w:p w:rsidR="00000000" w:rsidDel="00000000" w:rsidP="00000000" w:rsidRDefault="00000000" w:rsidRPr="00000000" w14:paraId="000000A0">
            <w:pPr>
              <w:numPr>
                <w:ilvl w:val="0"/>
                <w:numId w:val="1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определять и проверять количество материалов, необходимых для изготовления уникальных изделий</w:t>
            </w:r>
          </w:p>
          <w:p w:rsidR="00000000" w:rsidDel="00000000" w:rsidP="00000000" w:rsidRDefault="00000000" w:rsidRPr="00000000" w14:paraId="000000A1">
            <w:pPr>
              <w:numPr>
                <w:ilvl w:val="0"/>
                <w:numId w:val="1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определять и проверять количество и типы требуемых инструментов и оборудования</w:t>
            </w:r>
          </w:p>
          <w:p w:rsidR="00000000" w:rsidDel="00000000" w:rsidP="00000000" w:rsidRDefault="00000000" w:rsidRPr="00000000" w14:paraId="000000A2">
            <w:pPr>
              <w:spacing w:after="0" w:line="276" w:lineRule="auto"/>
              <w:ind w:left="720" w:firstLine="0"/>
              <w:jc w:val="both"/>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A3">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restart"/>
            <w:shd w:fill="bfbfbf" w:val="clear"/>
            <w:vAlign w:val="center"/>
          </w:tcPr>
          <w:p w:rsidR="00000000" w:rsidDel="00000000" w:rsidP="00000000" w:rsidRDefault="00000000" w:rsidRPr="00000000" w14:paraId="000000A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shd w:fill="auto" w:val="clear"/>
            <w:vAlign w:val="center"/>
          </w:tcPr>
          <w:p w:rsidR="00000000" w:rsidDel="00000000" w:rsidP="00000000" w:rsidRDefault="00000000" w:rsidRPr="00000000" w14:paraId="000000A5">
            <w:pPr>
              <w:spacing w:after="0" w:line="276" w:lineRule="auto"/>
              <w:ind w:right="71"/>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Процессы резки и придания формы</w:t>
            </w:r>
          </w:p>
        </w:tc>
        <w:tc>
          <w:tcPr>
            <w:shd w:fill="auto" w:val="clear"/>
            <w:vAlign w:val="center"/>
          </w:tcPr>
          <w:p w:rsidR="00000000" w:rsidDel="00000000" w:rsidP="00000000" w:rsidRDefault="00000000" w:rsidRPr="00000000" w14:paraId="000000A6">
            <w:pPr>
              <w:jc w:val="both"/>
              <w:rPr>
                <w:rFonts w:ascii="Times New Roman" w:cs="Times New Roman" w:eastAsia="Times New Roman" w:hAnsi="Times New Roman"/>
                <w:sz w:val="24"/>
                <w:szCs w:val="24"/>
              </w:rPr>
            </w:pPr>
            <w:r w:rsidDel="00000000" w:rsidR="00000000" w:rsidRPr="00000000">
              <w:rPr>
                <w:sz w:val="24"/>
                <w:szCs w:val="24"/>
                <w:rtl w:val="0"/>
              </w:rPr>
              <w:t xml:space="preserve">27</w:t>
            </w: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A8">
            <w:pPr>
              <w:spacing w:after="0" w:line="276" w:lineRule="auto"/>
              <w:ind w:right="71"/>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highlight w:val="white"/>
                <w:rtl w:val="0"/>
              </w:rPr>
              <w:t xml:space="preserve">Специалист должен знать и понимать:</w:t>
            </w:r>
            <w:r w:rsidDel="00000000" w:rsidR="00000000" w:rsidRPr="00000000">
              <w:rPr>
                <w:rtl w:val="0"/>
              </w:rPr>
            </w:r>
          </w:p>
          <w:p w:rsidR="00000000" w:rsidDel="00000000" w:rsidP="00000000" w:rsidRDefault="00000000" w:rsidRPr="00000000" w14:paraId="000000A9">
            <w:pPr>
              <w:numPr>
                <w:ilvl w:val="0"/>
                <w:numId w:val="7"/>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требуемые типы и стандарты обрешётки для запланированных кровель</w:t>
            </w:r>
          </w:p>
          <w:p w:rsidR="00000000" w:rsidDel="00000000" w:rsidP="00000000" w:rsidRDefault="00000000" w:rsidRPr="00000000" w14:paraId="000000AA">
            <w:pPr>
              <w:numPr>
                <w:ilvl w:val="0"/>
                <w:numId w:val="7"/>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резки ручными ножницами</w:t>
            </w:r>
          </w:p>
          <w:p w:rsidR="00000000" w:rsidDel="00000000" w:rsidP="00000000" w:rsidRDefault="00000000" w:rsidRPr="00000000" w14:paraId="000000AB">
            <w:pPr>
              <w:numPr>
                <w:ilvl w:val="0"/>
                <w:numId w:val="7"/>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резки отрезными приспособлениями</w:t>
            </w:r>
          </w:p>
          <w:p w:rsidR="00000000" w:rsidDel="00000000" w:rsidP="00000000" w:rsidRDefault="00000000" w:rsidRPr="00000000" w14:paraId="000000AC">
            <w:pPr>
              <w:numPr>
                <w:ilvl w:val="0"/>
                <w:numId w:val="7"/>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требования и варианты установки или изготовления вентиляционных систем</w:t>
            </w:r>
          </w:p>
          <w:p w:rsidR="00000000" w:rsidDel="00000000" w:rsidP="00000000" w:rsidRDefault="00000000" w:rsidRPr="00000000" w14:paraId="000000AD">
            <w:pPr>
              <w:numPr>
                <w:ilvl w:val="0"/>
                <w:numId w:val="7"/>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принципы и способы формовки деталей: гибка, криволинейная гибка, развальцовка, обжим, растяжение/сжатие края</w:t>
            </w:r>
          </w:p>
          <w:p w:rsidR="00000000" w:rsidDel="00000000" w:rsidP="00000000" w:rsidRDefault="00000000" w:rsidRPr="00000000" w14:paraId="000000AE">
            <w:pPr>
              <w:numPr>
                <w:ilvl w:val="0"/>
                <w:numId w:val="7"/>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Применение способов формовки к: металлическим кровлям, водосточным желобам, разжелобкам, водосточным трубам</w:t>
            </w:r>
          </w:p>
          <w:p w:rsidR="00000000" w:rsidDel="00000000" w:rsidP="00000000" w:rsidRDefault="00000000" w:rsidRPr="00000000" w14:paraId="000000AF">
            <w:pPr>
              <w:numPr>
                <w:ilvl w:val="0"/>
                <w:numId w:val="7"/>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Требования для изготовления картин для крыш с большим уклоном включая: подкладные планки, продольные картины, картины подшивки карниза, картины конька, картины рёбер, картины фронтона, элементы покрытия дымоходов и вентиляционных каналов</w:t>
            </w:r>
          </w:p>
          <w:p w:rsidR="00000000" w:rsidDel="00000000" w:rsidP="00000000" w:rsidRDefault="00000000" w:rsidRPr="00000000" w14:paraId="000000B0">
            <w:pPr>
              <w:numPr>
                <w:ilvl w:val="0"/>
                <w:numId w:val="7"/>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Облицовка фасада, включая: элементы соединения и планки, элементы декоративно-прикладного искусства</w:t>
            </w:r>
          </w:p>
        </w:tc>
        <w:tc>
          <w:tcPr>
            <w:shd w:fill="auto" w:val="clear"/>
            <w:vAlign w:val="center"/>
          </w:tcPr>
          <w:p w:rsidR="00000000" w:rsidDel="00000000" w:rsidP="00000000" w:rsidRDefault="00000000" w:rsidRPr="00000000" w14:paraId="000000B1">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B3">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уметь:</w:t>
            </w:r>
          </w:p>
          <w:p w:rsidR="00000000" w:rsidDel="00000000" w:rsidP="00000000" w:rsidRDefault="00000000" w:rsidRPr="00000000" w14:paraId="000000B4">
            <w:pPr>
              <w:numPr>
                <w:ilvl w:val="0"/>
                <w:numId w:val="10"/>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устанавливать или изготавливать вентиляционные системы</w:t>
            </w:r>
          </w:p>
          <w:p w:rsidR="00000000" w:rsidDel="00000000" w:rsidP="00000000" w:rsidRDefault="00000000" w:rsidRPr="00000000" w14:paraId="000000B5">
            <w:pPr>
              <w:numPr>
                <w:ilvl w:val="0"/>
                <w:numId w:val="10"/>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и применять подходящий способ формовки металла и вручную выполнять: гибку, криволинейная гибку, развальцовку, обжим, растяжение/сжатие края</w:t>
            </w:r>
          </w:p>
          <w:p w:rsidR="00000000" w:rsidDel="00000000" w:rsidP="00000000" w:rsidRDefault="00000000" w:rsidRPr="00000000" w14:paraId="000000B6">
            <w:pPr>
              <w:numPr>
                <w:ilvl w:val="0"/>
                <w:numId w:val="10"/>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способы формовки к: металлическим кровлям, водосточным желобам, разжелобкам, водосточным трубам</w:t>
            </w:r>
          </w:p>
          <w:p w:rsidR="00000000" w:rsidDel="00000000" w:rsidP="00000000" w:rsidRDefault="00000000" w:rsidRPr="00000000" w14:paraId="000000B7">
            <w:pPr>
              <w:numPr>
                <w:ilvl w:val="0"/>
                <w:numId w:val="10"/>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изготавливать детали для крыш с большим уклоном, включая: подкладные планки, продольные картины, картины подшивки карниза, картины конька, картины рёбер, картины фронтона, элементы покрытия дымоходов и вентиляционных каналов </w:t>
            </w:r>
          </w:p>
          <w:p w:rsidR="00000000" w:rsidDel="00000000" w:rsidP="00000000" w:rsidRDefault="00000000" w:rsidRPr="00000000" w14:paraId="000000B8">
            <w:pPr>
              <w:numPr>
                <w:ilvl w:val="0"/>
                <w:numId w:val="10"/>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Облицовка фасада, включая: элементы соединения и планки, элементы декоративно-прикладного искусства</w:t>
            </w:r>
          </w:p>
        </w:tc>
        <w:tc>
          <w:tcPr>
            <w:shd w:fill="auto" w:val="clear"/>
            <w:vAlign w:val="center"/>
          </w:tcPr>
          <w:p w:rsidR="00000000" w:rsidDel="00000000" w:rsidP="00000000" w:rsidRDefault="00000000" w:rsidRPr="00000000" w14:paraId="000000B9">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restart"/>
            <w:shd w:fill="bfbfbf" w:val="clear"/>
            <w:vAlign w:val="center"/>
          </w:tcPr>
          <w:p w:rsidR="00000000" w:rsidDel="00000000" w:rsidP="00000000" w:rsidRDefault="00000000" w:rsidRPr="00000000" w14:paraId="000000BA">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auto" w:val="clear"/>
            <w:vAlign w:val="center"/>
          </w:tcPr>
          <w:p w:rsidR="00000000" w:rsidDel="00000000" w:rsidP="00000000" w:rsidRDefault="00000000" w:rsidRPr="00000000" w14:paraId="000000BB">
            <w:pPr>
              <w:spacing w:after="0" w:line="276" w:lineRule="auto"/>
              <w:ind w:right="71"/>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Процессы соединения и обеспечение надежности и закрепления </w:t>
            </w:r>
          </w:p>
        </w:tc>
        <w:tc>
          <w:tcPr>
            <w:shd w:fill="auto" w:val="clear"/>
            <w:vAlign w:val="center"/>
          </w:tcPr>
          <w:p w:rsidR="00000000" w:rsidDel="00000000" w:rsidP="00000000" w:rsidRDefault="00000000" w:rsidRPr="00000000" w14:paraId="000000BC">
            <w:pPr>
              <w:jc w:val="both"/>
              <w:rPr>
                <w:rFonts w:ascii="Times New Roman" w:cs="Times New Roman" w:eastAsia="Times New Roman" w:hAnsi="Times New Roman"/>
                <w:sz w:val="24"/>
                <w:szCs w:val="24"/>
              </w:rPr>
            </w:pPr>
            <w:r w:rsidDel="00000000" w:rsidR="00000000" w:rsidRPr="00000000">
              <w:rPr>
                <w:sz w:val="24"/>
                <w:szCs w:val="24"/>
                <w:rtl w:val="0"/>
              </w:rPr>
              <w:t xml:space="preserve">33,5</w:t>
            </w: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BE">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знать и понимать:</w:t>
            </w:r>
          </w:p>
          <w:p w:rsidR="00000000" w:rsidDel="00000000" w:rsidP="00000000" w:rsidRDefault="00000000" w:rsidRPr="00000000" w14:paraId="000000BF">
            <w:pPr>
              <w:numPr>
                <w:ilvl w:val="0"/>
                <w:numId w:val="3"/>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Принципы и применимость процессов соединения и закрепления посредством: сварки, гвоздей, пайки, заклёпок, фальцовки, клеев, других специальных крепёжных элементов и способов</w:t>
            </w:r>
          </w:p>
          <w:p w:rsidR="00000000" w:rsidDel="00000000" w:rsidP="00000000" w:rsidRDefault="00000000" w:rsidRPr="00000000" w14:paraId="000000C0">
            <w:pPr>
              <w:numPr>
                <w:ilvl w:val="0"/>
                <w:numId w:val="3"/>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оценки качества соединения и закрепления в соответствии с требованиями стандартов</w:t>
            </w:r>
          </w:p>
          <w:p w:rsidR="00000000" w:rsidDel="00000000" w:rsidP="00000000" w:rsidRDefault="00000000" w:rsidRPr="00000000" w14:paraId="000000C1">
            <w:pPr>
              <w:numPr>
                <w:ilvl w:val="0"/>
                <w:numId w:val="3"/>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оценки качества вентиляции</w:t>
            </w:r>
          </w:p>
          <w:p w:rsidR="00000000" w:rsidDel="00000000" w:rsidP="00000000" w:rsidRDefault="00000000" w:rsidRPr="00000000" w14:paraId="000000C2">
            <w:pPr>
              <w:numPr>
                <w:ilvl w:val="0"/>
                <w:numId w:val="3"/>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Специфичные соединения и способы закрепления для нестандартных элементов кровли, приспособлений</w:t>
            </w:r>
          </w:p>
          <w:p w:rsidR="00000000" w:rsidDel="00000000" w:rsidP="00000000" w:rsidRDefault="00000000" w:rsidRPr="00000000" w14:paraId="000000C3">
            <w:pPr>
              <w:numPr>
                <w:ilvl w:val="0"/>
                <w:numId w:val="3"/>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исключения возможности проникновения в подкровельное пространство биологических объектов и воздействия на него погодных факторов</w:t>
            </w:r>
          </w:p>
          <w:p w:rsidR="00000000" w:rsidDel="00000000" w:rsidP="00000000" w:rsidRDefault="00000000" w:rsidRPr="00000000" w14:paraId="000000C4">
            <w:pPr>
              <w:numPr>
                <w:ilvl w:val="0"/>
                <w:numId w:val="3"/>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исключающие нарушение целостности кровельного покрытия вследствие температурных деформаций </w:t>
            </w:r>
          </w:p>
          <w:p w:rsidR="00000000" w:rsidDel="00000000" w:rsidP="00000000" w:rsidRDefault="00000000" w:rsidRPr="00000000" w14:paraId="000000C5">
            <w:pPr>
              <w:numPr>
                <w:ilvl w:val="0"/>
                <w:numId w:val="3"/>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изготовления деталей отделки, улучшающей внешний вид, например, использование планок обрамления окон, дверей, углов, стыков</w:t>
            </w:r>
          </w:p>
        </w:tc>
        <w:tc>
          <w:tcPr>
            <w:shd w:fill="auto" w:val="clear"/>
            <w:vAlign w:val="center"/>
          </w:tcPr>
          <w:p w:rsidR="00000000" w:rsidDel="00000000" w:rsidP="00000000" w:rsidRDefault="00000000" w:rsidRPr="00000000" w14:paraId="000000C6">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C8">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уметь:</w:t>
            </w:r>
          </w:p>
          <w:p w:rsidR="00000000" w:rsidDel="00000000" w:rsidP="00000000" w:rsidRDefault="00000000" w:rsidRPr="00000000" w14:paraId="000000C9">
            <w:pPr>
              <w:numPr>
                <w:ilvl w:val="0"/>
                <w:numId w:val="9"/>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и применять один из следующих методов соединения и закрепления посредством: сварки, гвоздей, пайки, заклёпок, фальцовки, клеев, других специальных крепёжных элементов и способов</w:t>
            </w:r>
          </w:p>
          <w:p w:rsidR="00000000" w:rsidDel="00000000" w:rsidP="00000000" w:rsidRDefault="00000000" w:rsidRPr="00000000" w14:paraId="000000CA">
            <w:pPr>
              <w:numPr>
                <w:ilvl w:val="0"/>
                <w:numId w:val="9"/>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Оценивать качество соединения и закрепления в соответствии с требованиями стандартов</w:t>
            </w:r>
          </w:p>
          <w:p w:rsidR="00000000" w:rsidDel="00000000" w:rsidP="00000000" w:rsidRDefault="00000000" w:rsidRPr="00000000" w14:paraId="000000CB">
            <w:pPr>
              <w:numPr>
                <w:ilvl w:val="0"/>
                <w:numId w:val="9"/>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Оценки качества вентиляции  </w:t>
            </w:r>
          </w:p>
          <w:p w:rsidR="00000000" w:rsidDel="00000000" w:rsidP="00000000" w:rsidRDefault="00000000" w:rsidRPr="00000000" w14:paraId="000000CC">
            <w:pPr>
              <w:numPr>
                <w:ilvl w:val="0"/>
                <w:numId w:val="9"/>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специфичные соединения и применять способы закрепления для нестандартных элементов кровли, приспособлений</w:t>
            </w:r>
          </w:p>
          <w:p w:rsidR="00000000" w:rsidDel="00000000" w:rsidP="00000000" w:rsidRDefault="00000000" w:rsidRPr="00000000" w14:paraId="000000CD">
            <w:pPr>
              <w:numPr>
                <w:ilvl w:val="0"/>
                <w:numId w:val="9"/>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Исключать возможность проникновения в подкровельное пространство биологических объектов и воздействие на него погодных факторов</w:t>
            </w:r>
          </w:p>
          <w:p w:rsidR="00000000" w:rsidDel="00000000" w:rsidP="00000000" w:rsidRDefault="00000000" w:rsidRPr="00000000" w14:paraId="000000CE">
            <w:pPr>
              <w:numPr>
                <w:ilvl w:val="0"/>
                <w:numId w:val="9"/>
              </w:numPr>
              <w:spacing w:after="0" w:line="276" w:lineRule="auto"/>
              <w:ind w:left="720" w:right="71"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Исключать возможность нарушения целостности кровельного покрытия вследствие температурных деформаций</w:t>
            </w:r>
          </w:p>
        </w:tc>
        <w:tc>
          <w:tcPr>
            <w:shd w:fill="auto" w:val="clear"/>
            <w:vAlign w:val="center"/>
          </w:tcPr>
          <w:p w:rsidR="00000000" w:rsidDel="00000000" w:rsidP="00000000" w:rsidRDefault="00000000" w:rsidRPr="00000000" w14:paraId="000000CF">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restart"/>
            <w:shd w:fill="bfbfbf" w:val="clear"/>
            <w:vAlign w:val="center"/>
          </w:tcPr>
          <w:p w:rsidR="00000000" w:rsidDel="00000000" w:rsidP="00000000" w:rsidRDefault="00000000" w:rsidRPr="00000000" w14:paraId="000000D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vAlign w:val="center"/>
          </w:tcPr>
          <w:p w:rsidR="00000000" w:rsidDel="00000000" w:rsidP="00000000" w:rsidRDefault="00000000" w:rsidRPr="00000000" w14:paraId="000000D1">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Качество выполнения кровельных работ</w:t>
            </w:r>
            <w:r w:rsidDel="00000000" w:rsidR="00000000" w:rsidRPr="00000000">
              <w:rPr>
                <w:rFonts w:ascii="Times New Roman" w:cs="Times New Roman" w:eastAsia="Times New Roman" w:hAnsi="Times New Roman"/>
                <w:sz w:val="24"/>
                <w:szCs w:val="24"/>
                <w:highlight w:val="white"/>
                <w:rtl w:val="0"/>
              </w:rPr>
              <w:t xml:space="preserve"> </w:t>
            </w:r>
          </w:p>
        </w:tc>
        <w:tc>
          <w:tcPr>
            <w:shd w:fill="auto" w:val="clear"/>
            <w:vAlign w:val="center"/>
          </w:tcPr>
          <w:p w:rsidR="00000000" w:rsidDel="00000000" w:rsidP="00000000" w:rsidRDefault="00000000" w:rsidRPr="00000000" w14:paraId="000000D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sz w:val="24"/>
                <w:szCs w:val="24"/>
                <w:rtl w:val="0"/>
              </w:rPr>
              <w:t xml:space="preserve">5</w:t>
            </w: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D4">
            <w:pPr>
              <w:spacing w:after="0" w:line="276" w:lineRule="auto"/>
              <w:ind w:right="7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знать и понимать:</w:t>
            </w:r>
          </w:p>
          <w:p w:rsidR="00000000" w:rsidDel="00000000" w:rsidP="00000000" w:rsidRDefault="00000000" w:rsidRPr="00000000" w14:paraId="000000D5">
            <w:pPr>
              <w:numPr>
                <w:ilvl w:val="0"/>
                <w:numId w:val="1"/>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требования технической нормативной документации, регламентирующей строительство крыш;</w:t>
            </w:r>
          </w:p>
          <w:p w:rsidR="00000000" w:rsidDel="00000000" w:rsidP="00000000" w:rsidRDefault="00000000" w:rsidRPr="00000000" w14:paraId="000000D6">
            <w:pPr>
              <w:numPr>
                <w:ilvl w:val="0"/>
                <w:numId w:val="1"/>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правила производства и приемки работ;</w:t>
            </w:r>
          </w:p>
          <w:p w:rsidR="00000000" w:rsidDel="00000000" w:rsidP="00000000" w:rsidRDefault="00000000" w:rsidRPr="00000000" w14:paraId="000000D7">
            <w:pPr>
              <w:numPr>
                <w:ilvl w:val="0"/>
                <w:numId w:val="1"/>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виды и свойства применяемых материалов, требования к их качеству;</w:t>
            </w:r>
          </w:p>
          <w:p w:rsidR="00000000" w:rsidDel="00000000" w:rsidP="00000000" w:rsidRDefault="00000000" w:rsidRPr="00000000" w14:paraId="000000D8">
            <w:pPr>
              <w:numPr>
                <w:ilvl w:val="0"/>
                <w:numId w:val="1"/>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требования к качеству выполненных кровельных работ;</w:t>
            </w:r>
          </w:p>
          <w:p w:rsidR="00000000" w:rsidDel="00000000" w:rsidP="00000000" w:rsidRDefault="00000000" w:rsidRPr="00000000" w14:paraId="000000D9">
            <w:pPr>
              <w:numPr>
                <w:ilvl w:val="0"/>
                <w:numId w:val="1"/>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распространенные ошибки, допускаемые при выполнении кровельных работ, в соответствии со своей специализацией;</w:t>
            </w:r>
          </w:p>
          <w:p w:rsidR="00000000" w:rsidDel="00000000" w:rsidP="00000000" w:rsidRDefault="00000000" w:rsidRPr="00000000" w14:paraId="000000DA">
            <w:pPr>
              <w:numPr>
                <w:ilvl w:val="0"/>
                <w:numId w:val="1"/>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способы устранения различных дефектов в соответствии со специализацией;</w:t>
            </w:r>
          </w:p>
          <w:p w:rsidR="00000000" w:rsidDel="00000000" w:rsidP="00000000" w:rsidRDefault="00000000" w:rsidRPr="00000000" w14:paraId="000000DB">
            <w:pPr>
              <w:numPr>
                <w:ilvl w:val="0"/>
                <w:numId w:val="1"/>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содержание инструкций и рекомендаций по монтажу конструкций, инструкций по эксплуатации оборудования</w:t>
            </w:r>
          </w:p>
        </w:tc>
        <w:tc>
          <w:tcPr>
            <w:shd w:fill="auto" w:val="clear"/>
            <w:vAlign w:val="center"/>
          </w:tcPr>
          <w:p w:rsidR="00000000" w:rsidDel="00000000" w:rsidP="00000000" w:rsidRDefault="00000000" w:rsidRPr="00000000" w14:paraId="000000DC">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0" w:hRule="atLeast"/>
          <w:tblHeader w:val="0"/>
        </w:trPr>
        <w:tc>
          <w:tcPr>
            <w:vMerge w:val="continue"/>
            <w:shd w:fill="bfbfbf" w:val="clea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DE">
            <w:pPr>
              <w:spacing w:after="0" w:line="276" w:lineRule="auto"/>
              <w:ind w:left="283" w:right="71"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Специалист должен уметь:</w:t>
            </w:r>
          </w:p>
          <w:p w:rsidR="00000000" w:rsidDel="00000000" w:rsidP="00000000" w:rsidRDefault="00000000" w:rsidRPr="00000000" w14:paraId="000000DF">
            <w:pPr>
              <w:numPr>
                <w:ilvl w:val="0"/>
                <w:numId w:val="2"/>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анализировать проект производства работ, необходимые разделы рабочей документации;</w:t>
            </w:r>
          </w:p>
          <w:p w:rsidR="00000000" w:rsidDel="00000000" w:rsidP="00000000" w:rsidRDefault="00000000" w:rsidRPr="00000000" w14:paraId="000000E0">
            <w:pPr>
              <w:numPr>
                <w:ilvl w:val="0"/>
                <w:numId w:val="2"/>
              </w:numPr>
              <w:spacing w:after="0" w:line="276" w:lineRule="auto"/>
              <w:ind w:left="720" w:right="71"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определять трудоемкость проводимых кровельных работ;</w:t>
            </w:r>
          </w:p>
          <w:p w:rsidR="00000000" w:rsidDel="00000000" w:rsidP="00000000" w:rsidRDefault="00000000" w:rsidRPr="00000000" w14:paraId="000000E1">
            <w:pPr>
              <w:numPr>
                <w:ilvl w:val="0"/>
                <w:numId w:val="2"/>
              </w:numPr>
              <w:spacing w:after="0" w:line="276" w:lineRule="auto"/>
              <w:ind w:left="720" w:right="71" w:hanging="360"/>
              <w:jc w:val="both"/>
              <w:rPr>
                <w:rFonts w:ascii="Times New Roman" w:cs="Times New Roman" w:eastAsia="Times New Roman" w:hAnsi="Times New Roman"/>
                <w:sz w:val="24"/>
                <w:szCs w:val="24"/>
                <w:highlight w:val="white"/>
              </w:rPr>
            </w:pPr>
            <w:bookmarkStart w:colFirst="0" w:colLast="0" w:name="_heading=h.3rdcrjn" w:id="32"/>
            <w:bookmarkEnd w:id="32"/>
            <w:r w:rsidDel="00000000" w:rsidR="00000000" w:rsidRPr="00000000">
              <w:rPr>
                <w:rFonts w:ascii="Times New Roman" w:cs="Times New Roman" w:eastAsia="Times New Roman" w:hAnsi="Times New Roman"/>
                <w:sz w:val="24"/>
                <w:szCs w:val="24"/>
                <w:highlight w:val="white"/>
                <w:rtl w:val="0"/>
              </w:rPr>
              <w:t xml:space="preserve">проводить текущий и итоговый контроль, оценку результатов работ с последующей коррекцией при необходимости.</w:t>
            </w:r>
          </w:p>
        </w:tc>
        <w:tc>
          <w:tcPr>
            <w:shd w:fill="auto" w:val="clear"/>
            <w:vAlign w:val="center"/>
          </w:tcPr>
          <w:p w:rsidR="00000000" w:rsidDel="00000000" w:rsidP="00000000" w:rsidRDefault="00000000" w:rsidRPr="00000000" w14:paraId="000000E2">
            <w:pPr>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i w:val="1"/>
          <w:color w:val="000000"/>
          <w:sz w:val="28"/>
          <w:szCs w:val="28"/>
          <w:vertAlign w:val="subscript"/>
        </w:rPr>
      </w:pPr>
      <w:r w:rsidDel="00000000" w:rsidR="00000000" w:rsidRPr="00000000">
        <w:rPr>
          <w:rtl w:val="0"/>
        </w:rPr>
      </w:r>
    </w:p>
    <w:p w:rsidR="00000000" w:rsidDel="00000000" w:rsidP="00000000" w:rsidRDefault="00000000" w:rsidRPr="00000000" w14:paraId="000000E4">
      <w:pPr>
        <w:spacing w:after="0" w:line="360" w:lineRule="auto"/>
        <w:ind w:firstLine="709"/>
        <w:jc w:val="both"/>
        <w:rPr>
          <w:rFonts w:ascii="Times New Roman" w:cs="Times New Roman" w:eastAsia="Times New Roman" w:hAnsi="Times New Roman"/>
          <w:b w:val="1"/>
          <w:i w:val="1"/>
          <w:sz w:val="28"/>
          <w:szCs w:val="28"/>
          <w:vertAlign w:val="subscript"/>
        </w:rPr>
      </w:pPr>
      <w:r w:rsidDel="00000000" w:rsidR="00000000" w:rsidRPr="00000000">
        <w:rPr>
          <w:rtl w:val="0"/>
        </w:rPr>
      </w:r>
    </w:p>
    <w:p w:rsidR="00000000" w:rsidDel="00000000" w:rsidP="00000000" w:rsidRDefault="00000000" w:rsidRPr="00000000" w14:paraId="000000E5">
      <w:pPr>
        <w:spacing w:after="0" w:line="360" w:lineRule="auto"/>
        <w:ind w:firstLine="709"/>
        <w:jc w:val="both"/>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709"/>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tyjcwt" w:id="33"/>
      <w:bookmarkEnd w:id="3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ТРЕБОВАНИЯ К СХЕМЕ ОЦЕНКИ</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0" w:line="276" w:lineRule="auto"/>
        <w:ind w:firstLine="709"/>
        <w:jc w:val="right"/>
        <w:rPr>
          <w:rFonts w:ascii="Times New Roman" w:cs="Times New Roman" w:eastAsia="Times New Roman" w:hAnsi="Times New Roman"/>
          <w:i w:val="1"/>
          <w:color w:val="000000"/>
          <w:sz w:val="28"/>
          <w:szCs w:val="28"/>
        </w:rPr>
      </w:pPr>
      <w:r w:rsidDel="00000000" w:rsidR="00000000" w:rsidRPr="00000000">
        <w:rPr>
          <w:rFonts w:ascii="Times New Roman" w:cs="Times New Roman" w:eastAsia="Times New Roman" w:hAnsi="Times New Roman"/>
          <w:i w:val="1"/>
          <w:color w:val="000000"/>
          <w:sz w:val="28"/>
          <w:szCs w:val="28"/>
          <w:rtl w:val="0"/>
        </w:rPr>
        <w:t xml:space="preserve">Таблица №2</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Матрица пересчета требований компетенции в критерии оценки</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sz w:val="24"/>
          <w:szCs w:val="24"/>
        </w:rPr>
      </w:pPr>
      <w:r w:rsidDel="00000000" w:rsidR="00000000" w:rsidRPr="00000000">
        <w:rPr>
          <w:rtl w:val="0"/>
        </w:rPr>
      </w:r>
    </w:p>
    <w:tbl>
      <w:tblPr>
        <w:tblStyle w:val="Table2"/>
        <w:tblW w:w="690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27"/>
        <w:gridCol w:w="280"/>
        <w:gridCol w:w="952"/>
        <w:gridCol w:w="1102"/>
        <w:gridCol w:w="1237"/>
        <w:gridCol w:w="1311"/>
        <w:tblGridChange w:id="0">
          <w:tblGrid>
            <w:gridCol w:w="2027"/>
            <w:gridCol w:w="280"/>
            <w:gridCol w:w="952"/>
            <w:gridCol w:w="1102"/>
            <w:gridCol w:w="1237"/>
            <w:gridCol w:w="1311"/>
          </w:tblGrid>
        </w:tblGridChange>
      </w:tblGrid>
      <w:tr>
        <w:trPr>
          <w:cantSplit w:val="0"/>
          <w:trHeight w:val="1538" w:hRule="atLeast"/>
          <w:tblHeader w:val="0"/>
        </w:trPr>
        <w:tc>
          <w:tcPr>
            <w:gridSpan w:val="5"/>
            <w:shd w:fill="92d050" w:val="clear"/>
            <w:vAlign w:val="center"/>
          </w:tcPr>
          <w:p w:rsidR="00000000" w:rsidDel="00000000" w:rsidP="00000000" w:rsidRDefault="00000000" w:rsidRPr="00000000" w14:paraId="000000EB">
            <w:pPr>
              <w:jc w:val="center"/>
              <w:rPr>
                <w:b w:val="1"/>
                <w:sz w:val="22"/>
                <w:szCs w:val="22"/>
              </w:rPr>
            </w:pPr>
            <w:r w:rsidDel="00000000" w:rsidR="00000000" w:rsidRPr="00000000">
              <w:rPr>
                <w:b w:val="1"/>
                <w:sz w:val="22"/>
                <w:szCs w:val="22"/>
                <w:rtl w:val="0"/>
              </w:rPr>
              <w:t xml:space="preserve">Критерий/Модуль</w:t>
            </w:r>
          </w:p>
        </w:tc>
        <w:tc>
          <w:tcPr>
            <w:shd w:fill="92d050" w:val="clear"/>
            <w:vAlign w:val="center"/>
          </w:tcPr>
          <w:p w:rsidR="00000000" w:rsidDel="00000000" w:rsidP="00000000" w:rsidRDefault="00000000" w:rsidRPr="00000000" w14:paraId="000000F0">
            <w:pPr>
              <w:jc w:val="center"/>
              <w:rPr>
                <w:b w:val="1"/>
                <w:sz w:val="22"/>
                <w:szCs w:val="22"/>
              </w:rPr>
            </w:pPr>
            <w:r w:rsidDel="00000000" w:rsidR="00000000" w:rsidRPr="00000000">
              <w:rPr>
                <w:b w:val="1"/>
                <w:sz w:val="22"/>
                <w:szCs w:val="22"/>
                <w:rtl w:val="0"/>
              </w:rPr>
              <w:t xml:space="preserve">Итого баллов за раздел ТРЕБОВАНИЙ КОМПЕТЕНЦИИ</w:t>
            </w:r>
          </w:p>
        </w:tc>
      </w:tr>
      <w:tr>
        <w:trPr>
          <w:cantSplit w:val="0"/>
          <w:trHeight w:val="50" w:hRule="atLeast"/>
          <w:tblHeader w:val="0"/>
        </w:trPr>
        <w:tc>
          <w:tcPr>
            <w:vMerge w:val="restart"/>
            <w:shd w:fill="92d050" w:val="clear"/>
            <w:vAlign w:val="center"/>
          </w:tcPr>
          <w:p w:rsidR="00000000" w:rsidDel="00000000" w:rsidP="00000000" w:rsidRDefault="00000000" w:rsidRPr="00000000" w14:paraId="000000F1">
            <w:pPr>
              <w:jc w:val="center"/>
              <w:rPr>
                <w:b w:val="1"/>
                <w:sz w:val="22"/>
                <w:szCs w:val="22"/>
              </w:rPr>
            </w:pPr>
            <w:r w:rsidDel="00000000" w:rsidR="00000000" w:rsidRPr="00000000">
              <w:rPr>
                <w:b w:val="1"/>
                <w:sz w:val="22"/>
                <w:szCs w:val="22"/>
                <w:rtl w:val="0"/>
              </w:rPr>
              <w:t xml:space="preserve">Разделы ТРЕБОВАНИЙ КОМПЕТЕНЦИИ</w:t>
            </w:r>
          </w:p>
        </w:tc>
        <w:tc>
          <w:tcPr>
            <w:shd w:fill="92d050" w:val="clear"/>
            <w:vAlign w:val="center"/>
          </w:tcPr>
          <w:p w:rsidR="00000000" w:rsidDel="00000000" w:rsidP="00000000" w:rsidRDefault="00000000" w:rsidRPr="00000000" w14:paraId="000000F2">
            <w:pPr>
              <w:jc w:val="center"/>
              <w:rPr>
                <w:color w:val="ffffff"/>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0F3">
            <w:pPr>
              <w:jc w:val="center"/>
              <w:rPr>
                <w:b w:val="1"/>
                <w:color w:val="ffffff"/>
                <w:sz w:val="22"/>
                <w:szCs w:val="22"/>
              </w:rPr>
            </w:pPr>
            <w:r w:rsidDel="00000000" w:rsidR="00000000" w:rsidRPr="00000000">
              <w:rPr>
                <w:b w:val="1"/>
                <w:color w:val="ffffff"/>
                <w:sz w:val="22"/>
                <w:szCs w:val="22"/>
                <w:rtl w:val="0"/>
              </w:rPr>
              <w:t xml:space="preserve">A</w:t>
            </w:r>
          </w:p>
        </w:tc>
        <w:tc>
          <w:tcPr>
            <w:shd w:fill="00b050" w:val="clear"/>
            <w:vAlign w:val="center"/>
          </w:tcPr>
          <w:p w:rsidR="00000000" w:rsidDel="00000000" w:rsidP="00000000" w:rsidRDefault="00000000" w:rsidRPr="00000000" w14:paraId="000000F4">
            <w:pPr>
              <w:jc w:val="center"/>
              <w:rPr>
                <w:b w:val="1"/>
                <w:color w:val="ffffff"/>
                <w:sz w:val="22"/>
                <w:szCs w:val="22"/>
              </w:rPr>
            </w:pPr>
            <w:r w:rsidDel="00000000" w:rsidR="00000000" w:rsidRPr="00000000">
              <w:rPr>
                <w:b w:val="1"/>
                <w:color w:val="ffffff"/>
                <w:sz w:val="22"/>
                <w:szCs w:val="22"/>
                <w:rtl w:val="0"/>
              </w:rPr>
              <w:t xml:space="preserve">Б</w:t>
            </w:r>
          </w:p>
        </w:tc>
        <w:tc>
          <w:tcPr>
            <w:shd w:fill="00b050" w:val="clear"/>
            <w:vAlign w:val="center"/>
          </w:tcPr>
          <w:p w:rsidR="00000000" w:rsidDel="00000000" w:rsidP="00000000" w:rsidRDefault="00000000" w:rsidRPr="00000000" w14:paraId="000000F5">
            <w:pPr>
              <w:jc w:val="center"/>
              <w:rPr>
                <w:b w:val="1"/>
                <w:color w:val="ffffff"/>
                <w:sz w:val="22"/>
                <w:szCs w:val="22"/>
              </w:rPr>
            </w:pPr>
            <w:r w:rsidDel="00000000" w:rsidR="00000000" w:rsidRPr="00000000">
              <w:rPr>
                <w:b w:val="1"/>
                <w:color w:val="ffffff"/>
                <w:sz w:val="22"/>
                <w:szCs w:val="22"/>
                <w:rtl w:val="0"/>
              </w:rPr>
              <w:t xml:space="preserve">В</w:t>
            </w:r>
          </w:p>
        </w:tc>
        <w:tc>
          <w:tcPr>
            <w:shd w:fill="00b050" w:val="clear"/>
            <w:vAlign w:val="center"/>
          </w:tcPr>
          <w:p w:rsidR="00000000" w:rsidDel="00000000" w:rsidP="00000000" w:rsidRDefault="00000000" w:rsidRPr="00000000" w14:paraId="000000F6">
            <w:pPr>
              <w:ind w:right="172" w:hanging="176"/>
              <w:jc w:val="both"/>
              <w:rPr>
                <w:b w:val="1"/>
                <w:sz w:val="22"/>
                <w:szCs w:val="22"/>
              </w:rPr>
            </w:pPr>
            <w:r w:rsidDel="00000000" w:rsidR="00000000" w:rsidRPr="00000000">
              <w:rPr>
                <w:rtl w:val="0"/>
              </w:rPr>
            </w:r>
          </w:p>
        </w:tc>
      </w:tr>
      <w:tr>
        <w:trPr>
          <w:cantSplit w:val="0"/>
          <w:trHeight w:val="237" w:hRule="atLeast"/>
          <w:tblHeader w:val="0"/>
        </w:trPr>
        <w:tc>
          <w:tcPr>
            <w:vMerge w:val="continue"/>
            <w:shd w:fill="92d050" w:val="clear"/>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0F8">
            <w:pPr>
              <w:jc w:val="center"/>
              <w:rPr>
                <w:b w:val="1"/>
                <w:color w:val="ffffff"/>
                <w:sz w:val="22"/>
                <w:szCs w:val="22"/>
              </w:rPr>
            </w:pPr>
            <w:r w:rsidDel="00000000" w:rsidR="00000000" w:rsidRPr="00000000">
              <w:rPr>
                <w:b w:val="1"/>
                <w:color w:val="ffffff"/>
                <w:sz w:val="22"/>
                <w:szCs w:val="22"/>
                <w:rtl w:val="0"/>
              </w:rPr>
              <w:t xml:space="preserve">1</w:t>
            </w:r>
          </w:p>
        </w:tc>
        <w:tc>
          <w:tcPr>
            <w:vAlign w:val="center"/>
          </w:tcPr>
          <w:p w:rsidR="00000000" w:rsidDel="00000000" w:rsidP="00000000" w:rsidRDefault="00000000" w:rsidRPr="00000000" w14:paraId="000000F9">
            <w:pPr>
              <w:jc w:val="center"/>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FA">
            <w:pPr>
              <w:jc w:val="center"/>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FB">
            <w:pPr>
              <w:jc w:val="center"/>
              <w:rPr>
                <w:sz w:val="22"/>
                <w:szCs w:val="22"/>
              </w:rPr>
            </w:pPr>
            <w:r w:rsidDel="00000000" w:rsidR="00000000" w:rsidRPr="00000000">
              <w:rPr>
                <w:sz w:val="22"/>
                <w:szCs w:val="22"/>
                <w:rtl w:val="0"/>
              </w:rPr>
              <w:t xml:space="preserve">4</w:t>
            </w:r>
          </w:p>
        </w:tc>
        <w:tc>
          <w:tcPr>
            <w:shd w:fill="f2f2f2" w:val="clear"/>
            <w:vAlign w:val="center"/>
          </w:tcPr>
          <w:p w:rsidR="00000000" w:rsidDel="00000000" w:rsidP="00000000" w:rsidRDefault="00000000" w:rsidRPr="00000000" w14:paraId="000000FC">
            <w:pPr>
              <w:jc w:val="center"/>
              <w:rPr>
                <w:sz w:val="22"/>
                <w:szCs w:val="22"/>
              </w:rPr>
            </w:pPr>
            <w:r w:rsidDel="00000000" w:rsidR="00000000" w:rsidRPr="00000000">
              <w:rPr>
                <w:sz w:val="22"/>
                <w:szCs w:val="22"/>
                <w:rtl w:val="0"/>
              </w:rPr>
              <w:t xml:space="preserve">12</w:t>
            </w:r>
          </w:p>
        </w:tc>
      </w:tr>
      <w:tr>
        <w:trPr>
          <w:cantSplit w:val="0"/>
          <w:trHeight w:val="50" w:hRule="atLeast"/>
          <w:tblHeader w:val="0"/>
        </w:trPr>
        <w:tc>
          <w:tcPr>
            <w:vMerge w:val="continue"/>
            <w:shd w:fill="92d050" w:val="cle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0FE">
            <w:pPr>
              <w:jc w:val="center"/>
              <w:rPr>
                <w:b w:val="1"/>
                <w:color w:val="ffffff"/>
                <w:sz w:val="22"/>
                <w:szCs w:val="22"/>
              </w:rPr>
            </w:pPr>
            <w:r w:rsidDel="00000000" w:rsidR="00000000" w:rsidRPr="00000000">
              <w:rPr>
                <w:b w:val="1"/>
                <w:color w:val="ffffff"/>
                <w:sz w:val="22"/>
                <w:szCs w:val="22"/>
                <w:rtl w:val="0"/>
              </w:rPr>
              <w:t xml:space="preserve">2</w:t>
            </w:r>
          </w:p>
        </w:tc>
        <w:tc>
          <w:tcPr>
            <w:vAlign w:val="center"/>
          </w:tcPr>
          <w:p w:rsidR="00000000" w:rsidDel="00000000" w:rsidP="00000000" w:rsidRDefault="00000000" w:rsidRPr="00000000" w14:paraId="000000FF">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100">
            <w:pPr>
              <w:jc w:val="center"/>
              <w:rPr>
                <w:sz w:val="22"/>
                <w:szCs w:val="22"/>
              </w:rPr>
            </w:pPr>
            <w:r w:rsidDel="00000000" w:rsidR="00000000" w:rsidRPr="00000000">
              <w:rPr>
                <w:sz w:val="22"/>
                <w:szCs w:val="22"/>
                <w:rtl w:val="0"/>
              </w:rPr>
              <w:t xml:space="preserve">5,5</w:t>
            </w:r>
          </w:p>
        </w:tc>
        <w:tc>
          <w:tcPr>
            <w:vAlign w:val="center"/>
          </w:tcPr>
          <w:p w:rsidR="00000000" w:rsidDel="00000000" w:rsidP="00000000" w:rsidRDefault="00000000" w:rsidRPr="00000000" w14:paraId="00000101">
            <w:pPr>
              <w:jc w:val="center"/>
              <w:rPr>
                <w:sz w:val="22"/>
                <w:szCs w:val="22"/>
              </w:rPr>
            </w:pPr>
            <w:r w:rsidDel="00000000" w:rsidR="00000000" w:rsidRPr="00000000">
              <w:rPr>
                <w:sz w:val="22"/>
                <w:szCs w:val="22"/>
                <w:rtl w:val="0"/>
              </w:rPr>
              <w:t xml:space="preserve">5</w:t>
            </w:r>
          </w:p>
        </w:tc>
        <w:tc>
          <w:tcPr>
            <w:shd w:fill="f2f2f2" w:val="clear"/>
            <w:vAlign w:val="center"/>
          </w:tcPr>
          <w:p w:rsidR="00000000" w:rsidDel="00000000" w:rsidP="00000000" w:rsidRDefault="00000000" w:rsidRPr="00000000" w14:paraId="00000102">
            <w:pPr>
              <w:jc w:val="center"/>
              <w:rPr>
                <w:sz w:val="22"/>
                <w:szCs w:val="22"/>
              </w:rPr>
            </w:pPr>
            <w:r w:rsidDel="00000000" w:rsidR="00000000" w:rsidRPr="00000000">
              <w:rPr>
                <w:sz w:val="22"/>
                <w:szCs w:val="22"/>
                <w:rtl w:val="0"/>
              </w:rPr>
              <w:t xml:space="preserve">12,50</w:t>
            </w:r>
          </w:p>
        </w:tc>
      </w:tr>
      <w:tr>
        <w:trPr>
          <w:cantSplit w:val="0"/>
          <w:trHeight w:val="50" w:hRule="atLeast"/>
          <w:tblHeader w:val="0"/>
        </w:trPr>
        <w:tc>
          <w:tcPr>
            <w:vMerge w:val="continue"/>
            <w:shd w:fill="92d050" w:val="clear"/>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104">
            <w:pPr>
              <w:jc w:val="center"/>
              <w:rPr>
                <w:b w:val="1"/>
                <w:color w:val="ffffff"/>
                <w:sz w:val="22"/>
                <w:szCs w:val="22"/>
              </w:rPr>
            </w:pPr>
            <w:r w:rsidDel="00000000" w:rsidR="00000000" w:rsidRPr="00000000">
              <w:rPr>
                <w:b w:val="1"/>
                <w:color w:val="ffffff"/>
                <w:sz w:val="22"/>
                <w:szCs w:val="22"/>
                <w:rtl w:val="0"/>
              </w:rPr>
              <w:t xml:space="preserve">3</w:t>
            </w:r>
          </w:p>
        </w:tc>
        <w:tc>
          <w:tcPr>
            <w:vAlign w:val="center"/>
          </w:tcPr>
          <w:p w:rsidR="00000000" w:rsidDel="00000000" w:rsidP="00000000" w:rsidRDefault="00000000" w:rsidRPr="00000000" w14:paraId="00000105">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106">
            <w:pPr>
              <w:jc w:val="center"/>
              <w:rPr>
                <w:sz w:val="22"/>
                <w:szCs w:val="22"/>
              </w:rPr>
            </w:pPr>
            <w:r w:rsidDel="00000000" w:rsidR="00000000" w:rsidRPr="00000000">
              <w:rPr>
                <w:sz w:val="22"/>
                <w:szCs w:val="22"/>
                <w:rtl w:val="0"/>
              </w:rPr>
              <w:t xml:space="preserve">10</w:t>
            </w:r>
          </w:p>
        </w:tc>
        <w:tc>
          <w:tcPr>
            <w:vAlign w:val="center"/>
          </w:tcPr>
          <w:p w:rsidR="00000000" w:rsidDel="00000000" w:rsidP="00000000" w:rsidRDefault="00000000" w:rsidRPr="00000000" w14:paraId="00000107">
            <w:pPr>
              <w:jc w:val="center"/>
              <w:rPr>
                <w:sz w:val="22"/>
                <w:szCs w:val="22"/>
              </w:rPr>
            </w:pPr>
            <w:r w:rsidDel="00000000" w:rsidR="00000000" w:rsidRPr="00000000">
              <w:rPr>
                <w:sz w:val="22"/>
                <w:szCs w:val="22"/>
                <w:rtl w:val="0"/>
              </w:rPr>
              <w:t xml:space="preserve">12</w:t>
            </w:r>
          </w:p>
        </w:tc>
        <w:tc>
          <w:tcPr>
            <w:shd w:fill="f2f2f2" w:val="clear"/>
            <w:vAlign w:val="center"/>
          </w:tcPr>
          <w:p w:rsidR="00000000" w:rsidDel="00000000" w:rsidP="00000000" w:rsidRDefault="00000000" w:rsidRPr="00000000" w14:paraId="00000108">
            <w:pPr>
              <w:jc w:val="center"/>
              <w:rPr>
                <w:sz w:val="22"/>
                <w:szCs w:val="22"/>
              </w:rPr>
            </w:pPr>
            <w:r w:rsidDel="00000000" w:rsidR="00000000" w:rsidRPr="00000000">
              <w:rPr>
                <w:sz w:val="22"/>
                <w:szCs w:val="22"/>
                <w:rtl w:val="0"/>
              </w:rPr>
              <w:t xml:space="preserve">27</w:t>
            </w:r>
          </w:p>
        </w:tc>
      </w:tr>
      <w:tr>
        <w:trPr>
          <w:cantSplit w:val="0"/>
          <w:trHeight w:val="50" w:hRule="atLeast"/>
          <w:tblHeader w:val="0"/>
        </w:trPr>
        <w:tc>
          <w:tcPr>
            <w:vMerge w:val="continue"/>
            <w:shd w:fill="92d050" w:val="clea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10A">
            <w:pPr>
              <w:jc w:val="center"/>
              <w:rPr>
                <w:b w:val="1"/>
                <w:color w:val="ffffff"/>
                <w:sz w:val="22"/>
                <w:szCs w:val="22"/>
              </w:rPr>
            </w:pPr>
            <w:r w:rsidDel="00000000" w:rsidR="00000000" w:rsidRPr="00000000">
              <w:rPr>
                <w:b w:val="1"/>
                <w:color w:val="ffffff"/>
                <w:sz w:val="22"/>
                <w:szCs w:val="22"/>
                <w:rtl w:val="0"/>
              </w:rPr>
              <w:t xml:space="preserve">4</w:t>
            </w:r>
          </w:p>
        </w:tc>
        <w:tc>
          <w:tcPr>
            <w:vAlign w:val="center"/>
          </w:tcPr>
          <w:p w:rsidR="00000000" w:rsidDel="00000000" w:rsidP="00000000" w:rsidRDefault="00000000" w:rsidRPr="00000000" w14:paraId="0000010B">
            <w:pPr>
              <w:jc w:val="center"/>
              <w:rPr>
                <w:sz w:val="22"/>
                <w:szCs w:val="22"/>
              </w:rPr>
            </w:pPr>
            <w:r w:rsidDel="00000000" w:rsidR="00000000" w:rsidRPr="00000000">
              <w:rPr>
                <w:sz w:val="22"/>
                <w:szCs w:val="22"/>
                <w:rtl w:val="0"/>
              </w:rPr>
              <w:t xml:space="preserve">11</w:t>
            </w:r>
          </w:p>
        </w:tc>
        <w:tc>
          <w:tcPr>
            <w:vAlign w:val="center"/>
          </w:tcPr>
          <w:p w:rsidR="00000000" w:rsidDel="00000000" w:rsidP="00000000" w:rsidRDefault="00000000" w:rsidRPr="00000000" w14:paraId="0000010C">
            <w:pPr>
              <w:jc w:val="center"/>
              <w:rPr>
                <w:sz w:val="22"/>
                <w:szCs w:val="22"/>
              </w:rPr>
            </w:pPr>
            <w:r w:rsidDel="00000000" w:rsidR="00000000" w:rsidRPr="00000000">
              <w:rPr>
                <w:sz w:val="22"/>
                <w:szCs w:val="22"/>
                <w:rtl w:val="0"/>
              </w:rPr>
              <w:t xml:space="preserve">11,5</w:t>
            </w:r>
          </w:p>
        </w:tc>
        <w:tc>
          <w:tcPr>
            <w:vAlign w:val="center"/>
          </w:tcPr>
          <w:p w:rsidR="00000000" w:rsidDel="00000000" w:rsidP="00000000" w:rsidRDefault="00000000" w:rsidRPr="00000000" w14:paraId="0000010D">
            <w:pPr>
              <w:jc w:val="center"/>
              <w:rPr>
                <w:sz w:val="22"/>
                <w:szCs w:val="22"/>
              </w:rPr>
            </w:pPr>
            <w:r w:rsidDel="00000000" w:rsidR="00000000" w:rsidRPr="00000000">
              <w:rPr>
                <w:sz w:val="22"/>
                <w:szCs w:val="22"/>
                <w:rtl w:val="0"/>
              </w:rPr>
              <w:t xml:space="preserve">11</w:t>
            </w:r>
          </w:p>
        </w:tc>
        <w:tc>
          <w:tcPr>
            <w:shd w:fill="f2f2f2" w:val="clear"/>
            <w:vAlign w:val="center"/>
          </w:tcPr>
          <w:p w:rsidR="00000000" w:rsidDel="00000000" w:rsidP="00000000" w:rsidRDefault="00000000" w:rsidRPr="00000000" w14:paraId="0000010E">
            <w:pPr>
              <w:jc w:val="center"/>
              <w:rPr>
                <w:sz w:val="22"/>
                <w:szCs w:val="22"/>
              </w:rPr>
            </w:pPr>
            <w:r w:rsidDel="00000000" w:rsidR="00000000" w:rsidRPr="00000000">
              <w:rPr>
                <w:sz w:val="22"/>
                <w:szCs w:val="22"/>
                <w:rtl w:val="0"/>
              </w:rPr>
              <w:t xml:space="preserve">33,50</w:t>
            </w:r>
          </w:p>
        </w:tc>
      </w:tr>
      <w:tr>
        <w:trPr>
          <w:cantSplit w:val="0"/>
          <w:trHeight w:val="50" w:hRule="atLeast"/>
          <w:tblHeader w:val="0"/>
        </w:trPr>
        <w:tc>
          <w:tcPr>
            <w:vMerge w:val="continue"/>
            <w:shd w:fill="92d050" w:val="clear"/>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shd w:fill="00b050" w:val="clear"/>
            <w:vAlign w:val="center"/>
          </w:tcPr>
          <w:p w:rsidR="00000000" w:rsidDel="00000000" w:rsidP="00000000" w:rsidRDefault="00000000" w:rsidRPr="00000000" w14:paraId="00000110">
            <w:pPr>
              <w:jc w:val="center"/>
              <w:rPr>
                <w:b w:val="1"/>
                <w:color w:val="ffffff"/>
                <w:sz w:val="22"/>
                <w:szCs w:val="22"/>
              </w:rPr>
            </w:pPr>
            <w:r w:rsidDel="00000000" w:rsidR="00000000" w:rsidRPr="00000000">
              <w:rPr>
                <w:b w:val="1"/>
                <w:color w:val="ffffff"/>
                <w:sz w:val="22"/>
                <w:szCs w:val="22"/>
                <w:rtl w:val="0"/>
              </w:rPr>
              <w:t xml:space="preserve">5</w:t>
            </w:r>
          </w:p>
        </w:tc>
        <w:tc>
          <w:tcPr>
            <w:vAlign w:val="center"/>
          </w:tcPr>
          <w:p w:rsidR="00000000" w:rsidDel="00000000" w:rsidP="00000000" w:rsidRDefault="00000000" w:rsidRPr="00000000" w14:paraId="00000111">
            <w:pPr>
              <w:jc w:val="center"/>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112">
            <w:pPr>
              <w:jc w:val="center"/>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113">
            <w:pPr>
              <w:jc w:val="center"/>
              <w:rPr>
                <w:sz w:val="22"/>
                <w:szCs w:val="22"/>
              </w:rPr>
            </w:pPr>
            <w:r w:rsidDel="00000000" w:rsidR="00000000" w:rsidRPr="00000000">
              <w:rPr>
                <w:sz w:val="22"/>
                <w:szCs w:val="22"/>
                <w:rtl w:val="0"/>
              </w:rPr>
              <w:t xml:space="preserve">7</w:t>
            </w:r>
          </w:p>
        </w:tc>
        <w:tc>
          <w:tcPr>
            <w:shd w:fill="f2f2f2" w:val="clear"/>
            <w:vAlign w:val="center"/>
          </w:tcPr>
          <w:p w:rsidR="00000000" w:rsidDel="00000000" w:rsidP="00000000" w:rsidRDefault="00000000" w:rsidRPr="00000000" w14:paraId="00000114">
            <w:pPr>
              <w:jc w:val="center"/>
              <w:rPr>
                <w:sz w:val="22"/>
                <w:szCs w:val="22"/>
              </w:rPr>
            </w:pPr>
            <w:r w:rsidDel="00000000" w:rsidR="00000000" w:rsidRPr="00000000">
              <w:rPr>
                <w:sz w:val="22"/>
                <w:szCs w:val="22"/>
                <w:rtl w:val="0"/>
              </w:rPr>
              <w:t xml:space="preserve">15</w:t>
            </w:r>
          </w:p>
        </w:tc>
      </w:tr>
      <w:tr>
        <w:trPr>
          <w:cantSplit w:val="0"/>
          <w:trHeight w:val="50" w:hRule="atLeast"/>
          <w:tblHeader w:val="0"/>
        </w:trPr>
        <w:tc>
          <w:tcPr>
            <w:gridSpan w:val="2"/>
            <w:shd w:fill="00b050" w:val="clear"/>
            <w:vAlign w:val="center"/>
          </w:tcPr>
          <w:p w:rsidR="00000000" w:rsidDel="00000000" w:rsidP="00000000" w:rsidRDefault="00000000" w:rsidRPr="00000000" w14:paraId="00000115">
            <w:pPr>
              <w:jc w:val="center"/>
              <w:rPr>
                <w:sz w:val="22"/>
                <w:szCs w:val="22"/>
              </w:rPr>
            </w:pPr>
            <w:r w:rsidDel="00000000" w:rsidR="00000000" w:rsidRPr="00000000">
              <w:rPr>
                <w:b w:val="1"/>
                <w:sz w:val="22"/>
                <w:szCs w:val="22"/>
                <w:rtl w:val="0"/>
              </w:rPr>
              <w:t xml:space="preserve">Итого баллов за критерий/модуль</w:t>
            </w:r>
            <w:r w:rsidDel="00000000" w:rsidR="00000000" w:rsidRPr="00000000">
              <w:rPr>
                <w:rtl w:val="0"/>
              </w:rPr>
            </w:r>
          </w:p>
        </w:tc>
        <w:tc>
          <w:tcPr>
            <w:shd w:fill="f2f2f2" w:val="clear"/>
            <w:vAlign w:val="center"/>
          </w:tcPr>
          <w:p w:rsidR="00000000" w:rsidDel="00000000" w:rsidP="00000000" w:rsidRDefault="00000000" w:rsidRPr="00000000" w14:paraId="00000117">
            <w:pPr>
              <w:jc w:val="center"/>
              <w:rPr>
                <w:sz w:val="22"/>
                <w:szCs w:val="22"/>
              </w:rPr>
            </w:pPr>
            <w:r w:rsidDel="00000000" w:rsidR="00000000" w:rsidRPr="00000000">
              <w:rPr>
                <w:sz w:val="22"/>
                <w:szCs w:val="22"/>
                <w:rtl w:val="0"/>
              </w:rPr>
              <w:t xml:space="preserve">26</w:t>
            </w:r>
          </w:p>
        </w:tc>
        <w:tc>
          <w:tcPr>
            <w:shd w:fill="f2f2f2" w:val="clear"/>
            <w:vAlign w:val="center"/>
          </w:tcPr>
          <w:p w:rsidR="00000000" w:rsidDel="00000000" w:rsidP="00000000" w:rsidRDefault="00000000" w:rsidRPr="00000000" w14:paraId="00000118">
            <w:pPr>
              <w:jc w:val="center"/>
              <w:rPr>
                <w:sz w:val="22"/>
                <w:szCs w:val="22"/>
              </w:rPr>
            </w:pPr>
            <w:r w:rsidDel="00000000" w:rsidR="00000000" w:rsidRPr="00000000">
              <w:rPr>
                <w:sz w:val="22"/>
                <w:szCs w:val="22"/>
                <w:rtl w:val="0"/>
              </w:rPr>
              <w:t xml:space="preserve">35</w:t>
            </w:r>
          </w:p>
        </w:tc>
        <w:tc>
          <w:tcPr>
            <w:shd w:fill="f2f2f2" w:val="clear"/>
            <w:vAlign w:val="center"/>
          </w:tcPr>
          <w:p w:rsidR="00000000" w:rsidDel="00000000" w:rsidP="00000000" w:rsidRDefault="00000000" w:rsidRPr="00000000" w14:paraId="00000119">
            <w:pPr>
              <w:jc w:val="center"/>
              <w:rPr>
                <w:sz w:val="22"/>
                <w:szCs w:val="22"/>
              </w:rPr>
            </w:pPr>
            <w:r w:rsidDel="00000000" w:rsidR="00000000" w:rsidRPr="00000000">
              <w:rPr>
                <w:sz w:val="22"/>
                <w:szCs w:val="22"/>
                <w:rtl w:val="0"/>
              </w:rPr>
              <w:t xml:space="preserve">39</w:t>
            </w:r>
          </w:p>
        </w:tc>
        <w:tc>
          <w:tcPr>
            <w:shd w:fill="f2f2f2" w:val="clear"/>
            <w:vAlign w:val="center"/>
          </w:tcPr>
          <w:p w:rsidR="00000000" w:rsidDel="00000000" w:rsidP="00000000" w:rsidRDefault="00000000" w:rsidRPr="00000000" w14:paraId="0000011A">
            <w:pPr>
              <w:jc w:val="center"/>
              <w:rPr>
                <w:b w:val="1"/>
                <w:sz w:val="22"/>
                <w:szCs w:val="22"/>
              </w:rPr>
            </w:pPr>
            <w:r w:rsidDel="00000000" w:rsidR="00000000" w:rsidRPr="00000000">
              <w:rPr>
                <w:b w:val="1"/>
                <w:sz w:val="22"/>
                <w:szCs w:val="22"/>
                <w:rtl w:val="0"/>
              </w:rPr>
              <w:t xml:space="preserve">100</w:t>
            </w:r>
          </w:p>
        </w:tc>
      </w:tr>
    </w:tbl>
    <w:p w:rsidR="00000000" w:rsidDel="00000000" w:rsidP="00000000" w:rsidRDefault="00000000" w:rsidRPr="00000000" w14:paraId="0000011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C">
      <w:pPr>
        <w:keepNext w:val="1"/>
        <w:pBdr>
          <w:top w:space="0" w:sz="0" w:val="nil"/>
          <w:left w:space="0" w:sz="0" w:val="nil"/>
          <w:bottom w:space="0" w:sz="0" w:val="nil"/>
          <w:right w:space="0" w:sz="0" w:val="nil"/>
          <w:between w:space="0" w:sz="0" w:val="nil"/>
        </w:pBdr>
        <w:spacing w:after="0" w:line="240" w:lineRule="auto"/>
        <w:ind w:firstLine="709"/>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D">
      <w:pPr>
        <w:keepNext w:val="1"/>
        <w:pBdr>
          <w:top w:space="0" w:sz="0" w:val="nil"/>
          <w:left w:space="0" w:sz="0" w:val="nil"/>
          <w:bottom w:space="0" w:sz="0" w:val="nil"/>
          <w:right w:space="0" w:sz="0" w:val="nil"/>
          <w:between w:space="0" w:sz="0" w:val="nil"/>
        </w:pBdr>
        <w:spacing w:after="0" w:line="360" w:lineRule="auto"/>
        <w:ind w:firstLine="709"/>
        <w:jc w:val="both"/>
        <w:rPr>
          <w:rFonts w:ascii="Times New Roman" w:cs="Times New Roman" w:eastAsia="Times New Roman" w:hAnsi="Times New Roman"/>
          <w:b w:val="1"/>
          <w:color w:val="000000"/>
          <w:sz w:val="24"/>
          <w:szCs w:val="24"/>
        </w:rPr>
      </w:pPr>
      <w:bookmarkStart w:colFirst="0" w:colLast="0" w:name="_heading=h.3dy6vkm" w:id="34"/>
      <w:bookmarkEnd w:id="34"/>
      <w:r w:rsidDel="00000000" w:rsidR="00000000" w:rsidRPr="00000000">
        <w:rPr>
          <w:rFonts w:ascii="Times New Roman" w:cs="Times New Roman" w:eastAsia="Times New Roman" w:hAnsi="Times New Roman"/>
          <w:b w:val="1"/>
          <w:color w:val="000000"/>
          <w:sz w:val="24"/>
          <w:szCs w:val="24"/>
          <w:rtl w:val="0"/>
        </w:rPr>
        <w:t xml:space="preserve">1.4. СПЕЦИФИКАЦИЯ ОЦЕНКИ КОМПЕТЕНЦИИ</w:t>
      </w:r>
    </w:p>
    <w:p w:rsidR="00000000" w:rsidDel="00000000" w:rsidP="00000000" w:rsidRDefault="00000000" w:rsidRPr="00000000" w14:paraId="0000011E">
      <w:pP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Конкурсного задания будет основываться на критериях, указанных в таблице №3:</w:t>
      </w:r>
    </w:p>
    <w:p w:rsidR="00000000" w:rsidDel="00000000" w:rsidP="00000000" w:rsidRDefault="00000000" w:rsidRPr="00000000" w14:paraId="0000011F">
      <w:pPr>
        <w:spacing w:after="0" w:line="360" w:lineRule="auto"/>
        <w:ind w:firstLine="709"/>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Таблица №3</w:t>
      </w:r>
    </w:p>
    <w:p w:rsidR="00000000" w:rsidDel="00000000" w:rsidP="00000000" w:rsidRDefault="00000000" w:rsidRPr="00000000" w14:paraId="00000120">
      <w:pPr>
        <w:spacing w:after="0" w:line="360" w:lineRule="auto"/>
        <w:ind w:firstLine="709"/>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Оценка конкурсного задания</w:t>
      </w:r>
    </w:p>
    <w:tbl>
      <w:tblPr>
        <w:tblStyle w:val="Table3"/>
        <w:tblW w:w="962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3"/>
        <w:gridCol w:w="3022"/>
        <w:gridCol w:w="6064"/>
        <w:tblGridChange w:id="0">
          <w:tblGrid>
            <w:gridCol w:w="543"/>
            <w:gridCol w:w="3022"/>
            <w:gridCol w:w="6064"/>
          </w:tblGrid>
        </w:tblGridChange>
      </w:tblGrid>
      <w:tr>
        <w:trPr>
          <w:cantSplit w:val="0"/>
          <w:tblHeader w:val="0"/>
        </w:trPr>
        <w:tc>
          <w:tcPr>
            <w:gridSpan w:val="2"/>
            <w:shd w:fill="92d050" w:val="clear"/>
          </w:tcPr>
          <w:p w:rsidR="00000000" w:rsidDel="00000000" w:rsidP="00000000" w:rsidRDefault="00000000" w:rsidRPr="00000000" w14:paraId="00000121">
            <w:pPr>
              <w:jc w:val="center"/>
              <w:rPr>
                <w:b w:val="1"/>
                <w:sz w:val="24"/>
                <w:szCs w:val="24"/>
              </w:rPr>
            </w:pPr>
            <w:r w:rsidDel="00000000" w:rsidR="00000000" w:rsidRPr="00000000">
              <w:rPr>
                <w:b w:val="1"/>
                <w:sz w:val="24"/>
                <w:szCs w:val="24"/>
                <w:rtl w:val="0"/>
              </w:rPr>
              <w:t xml:space="preserve">Критерий</w:t>
            </w:r>
          </w:p>
        </w:tc>
        <w:tc>
          <w:tcPr>
            <w:shd w:fill="92d050" w:val="clear"/>
          </w:tcPr>
          <w:p w:rsidR="00000000" w:rsidDel="00000000" w:rsidP="00000000" w:rsidRDefault="00000000" w:rsidRPr="00000000" w14:paraId="00000123">
            <w:pPr>
              <w:jc w:val="center"/>
              <w:rPr>
                <w:b w:val="1"/>
                <w:sz w:val="24"/>
                <w:szCs w:val="24"/>
              </w:rPr>
            </w:pPr>
            <w:r w:rsidDel="00000000" w:rsidR="00000000" w:rsidRPr="00000000">
              <w:rPr>
                <w:b w:val="1"/>
                <w:sz w:val="24"/>
                <w:szCs w:val="24"/>
                <w:rtl w:val="0"/>
              </w:rPr>
              <w:t xml:space="preserve">Методика проверки навыков в критерии</w:t>
            </w:r>
          </w:p>
        </w:tc>
      </w:tr>
      <w:tr>
        <w:trPr>
          <w:cantSplit w:val="0"/>
          <w:trHeight w:val="528" w:hRule="atLeast"/>
          <w:tblHeader w:val="0"/>
        </w:trPr>
        <w:tc>
          <w:tcPr>
            <w:shd w:fill="00b050" w:val="clear"/>
          </w:tcPr>
          <w:p w:rsidR="00000000" w:rsidDel="00000000" w:rsidP="00000000" w:rsidRDefault="00000000" w:rsidRPr="00000000" w14:paraId="00000124">
            <w:pPr>
              <w:jc w:val="both"/>
              <w:rPr>
                <w:b w:val="1"/>
                <w:color w:val="ffffff"/>
                <w:sz w:val="24"/>
                <w:szCs w:val="24"/>
              </w:rPr>
            </w:pPr>
            <w:r w:rsidDel="00000000" w:rsidR="00000000" w:rsidRPr="00000000">
              <w:rPr>
                <w:b w:val="1"/>
                <w:color w:val="ffffff"/>
                <w:sz w:val="24"/>
                <w:szCs w:val="24"/>
                <w:rtl w:val="0"/>
              </w:rPr>
              <w:t xml:space="preserve">А</w:t>
            </w:r>
          </w:p>
        </w:tc>
        <w:tc>
          <w:tcPr>
            <w:shd w:fill="92d050" w:val="clear"/>
          </w:tcPr>
          <w:p w:rsidR="00000000" w:rsidDel="00000000" w:rsidP="00000000" w:rsidRDefault="00000000" w:rsidRPr="00000000" w14:paraId="00000125">
            <w:pPr>
              <w:jc w:val="both"/>
              <w:rPr>
                <w:sz w:val="24"/>
                <w:szCs w:val="24"/>
              </w:rPr>
            </w:pPr>
            <w:r w:rsidDel="00000000" w:rsidR="00000000" w:rsidRPr="00000000">
              <w:rPr>
                <w:b w:val="1"/>
                <w:sz w:val="24"/>
                <w:szCs w:val="24"/>
                <w:rtl w:val="0"/>
              </w:rPr>
              <w:t xml:space="preserve">Изготовление и установка элементов облицовки и деталей примыкания к трубе</w:t>
            </w:r>
            <w:r w:rsidDel="00000000" w:rsidR="00000000" w:rsidRPr="00000000">
              <w:rPr>
                <w:rtl w:val="0"/>
              </w:rPr>
            </w:r>
          </w:p>
        </w:tc>
        <w:tc>
          <w:tcPr>
            <w:vMerge w:val="restart"/>
            <w:shd w:fill="auto" w:val="clear"/>
          </w:tcPr>
          <w:p w:rsidR="00000000" w:rsidDel="00000000" w:rsidP="00000000" w:rsidRDefault="00000000" w:rsidRPr="00000000" w14:paraId="00000126">
            <w:pPr>
              <w:spacing w:before="240" w:lineRule="auto"/>
              <w:jc w:val="both"/>
              <w:rPr>
                <w:sz w:val="24"/>
                <w:szCs w:val="24"/>
              </w:rPr>
            </w:pPr>
            <w:r w:rsidDel="00000000" w:rsidR="00000000" w:rsidRPr="00000000">
              <w:rPr>
                <w:sz w:val="24"/>
                <w:szCs w:val="24"/>
                <w:rtl w:val="0"/>
              </w:rPr>
              <w:t xml:space="preserve">Соблюдение норм охраны труда (использование СИЗ, безопасное ведение работ, порядок на рабочем месте);</w:t>
            </w:r>
          </w:p>
          <w:p w:rsidR="00000000" w:rsidDel="00000000" w:rsidP="00000000" w:rsidRDefault="00000000" w:rsidRPr="00000000" w14:paraId="00000127">
            <w:pPr>
              <w:spacing w:before="240" w:lineRule="auto"/>
              <w:jc w:val="both"/>
              <w:rPr>
                <w:sz w:val="24"/>
                <w:szCs w:val="24"/>
              </w:rPr>
            </w:pPr>
            <w:r w:rsidDel="00000000" w:rsidR="00000000" w:rsidRPr="00000000">
              <w:rPr>
                <w:sz w:val="24"/>
                <w:szCs w:val="24"/>
                <w:rtl w:val="0"/>
              </w:rPr>
              <w:t xml:space="preserve">Соответствие чертежу/деталировке/руководству/нормам (начисляется балл при полном соответствии)</w:t>
            </w:r>
          </w:p>
          <w:p w:rsidR="00000000" w:rsidDel="00000000" w:rsidP="00000000" w:rsidRDefault="00000000" w:rsidRPr="00000000" w14:paraId="00000128">
            <w:pPr>
              <w:spacing w:before="240" w:lineRule="auto"/>
              <w:jc w:val="both"/>
              <w:rPr>
                <w:sz w:val="24"/>
                <w:szCs w:val="24"/>
              </w:rPr>
            </w:pPr>
            <w:r w:rsidDel="00000000" w:rsidR="00000000" w:rsidRPr="00000000">
              <w:rPr>
                <w:sz w:val="24"/>
                <w:szCs w:val="24"/>
                <w:rtl w:val="0"/>
              </w:rPr>
              <w:t xml:space="preserve">Соответствие размерам (начисляется балл, если размер находится в поле допуска аспекта)</w:t>
            </w:r>
          </w:p>
          <w:p w:rsidR="00000000" w:rsidDel="00000000" w:rsidP="00000000" w:rsidRDefault="00000000" w:rsidRPr="00000000" w14:paraId="00000129">
            <w:pPr>
              <w:spacing w:before="240" w:lineRule="auto"/>
              <w:jc w:val="both"/>
              <w:rPr>
                <w:sz w:val="24"/>
                <w:szCs w:val="24"/>
              </w:rPr>
            </w:pPr>
            <w:r w:rsidDel="00000000" w:rsidR="00000000" w:rsidRPr="00000000">
              <w:rPr>
                <w:sz w:val="24"/>
                <w:szCs w:val="24"/>
                <w:rtl w:val="0"/>
              </w:rPr>
              <w:t xml:space="preserve">Расход материалов (если у участника закончился предоставленный материал, то по его желанию он может быть ему предоставлен. Условием предоставления материала является потеря конкурсантом заранее определённого количества баллов)</w:t>
            </w:r>
          </w:p>
          <w:p w:rsidR="00000000" w:rsidDel="00000000" w:rsidP="00000000" w:rsidRDefault="00000000" w:rsidRPr="00000000" w14:paraId="0000012A">
            <w:pPr>
              <w:spacing w:before="240" w:lineRule="auto"/>
              <w:jc w:val="both"/>
              <w:rPr>
                <w:sz w:val="24"/>
                <w:szCs w:val="24"/>
              </w:rPr>
            </w:pPr>
            <w:r w:rsidDel="00000000" w:rsidR="00000000" w:rsidRPr="00000000">
              <w:rPr>
                <w:sz w:val="24"/>
                <w:szCs w:val="24"/>
                <w:rtl w:val="0"/>
              </w:rPr>
              <w:t xml:space="preserve">Закрепление и надежность соединений (начисляется балл если соединения выполнены, закрыты)</w:t>
            </w:r>
          </w:p>
          <w:p w:rsidR="00000000" w:rsidDel="00000000" w:rsidP="00000000" w:rsidRDefault="00000000" w:rsidRPr="00000000" w14:paraId="0000012B">
            <w:pPr>
              <w:spacing w:before="240" w:lineRule="auto"/>
              <w:jc w:val="both"/>
              <w:rPr>
                <w:sz w:val="24"/>
                <w:szCs w:val="24"/>
              </w:rPr>
            </w:pPr>
            <w:r w:rsidDel="00000000" w:rsidR="00000000" w:rsidRPr="00000000">
              <w:rPr>
                <w:sz w:val="24"/>
                <w:szCs w:val="24"/>
                <w:rtl w:val="0"/>
              </w:rPr>
              <w:t xml:space="preserve">Аккуратность исполнения (осмотр на наличие прогибов, выгибов; вмятин от ударов; царапин; искривлений фальцев)</w:t>
            </w:r>
          </w:p>
        </w:tc>
      </w:tr>
      <w:tr>
        <w:trPr>
          <w:cantSplit w:val="0"/>
          <w:trHeight w:val="528" w:hRule="atLeast"/>
          <w:tblHeader w:val="0"/>
        </w:trPr>
        <w:tc>
          <w:tcPr>
            <w:shd w:fill="00b050" w:val="clear"/>
          </w:tcPr>
          <w:p w:rsidR="00000000" w:rsidDel="00000000" w:rsidP="00000000" w:rsidRDefault="00000000" w:rsidRPr="00000000" w14:paraId="0000012C">
            <w:pPr>
              <w:jc w:val="both"/>
              <w:rPr>
                <w:b w:val="1"/>
                <w:color w:val="ffffff"/>
                <w:sz w:val="24"/>
                <w:szCs w:val="24"/>
              </w:rPr>
            </w:pPr>
            <w:r w:rsidDel="00000000" w:rsidR="00000000" w:rsidRPr="00000000">
              <w:rPr>
                <w:b w:val="1"/>
                <w:color w:val="ffffff"/>
                <w:sz w:val="24"/>
                <w:szCs w:val="24"/>
                <w:rtl w:val="0"/>
              </w:rPr>
              <w:t xml:space="preserve">Б</w:t>
            </w:r>
          </w:p>
        </w:tc>
        <w:tc>
          <w:tcPr>
            <w:shd w:fill="92d050" w:val="clear"/>
          </w:tcPr>
          <w:p w:rsidR="00000000" w:rsidDel="00000000" w:rsidP="00000000" w:rsidRDefault="00000000" w:rsidRPr="00000000" w14:paraId="0000012D">
            <w:pPr>
              <w:jc w:val="both"/>
              <w:rPr>
                <w:sz w:val="24"/>
                <w:szCs w:val="24"/>
              </w:rPr>
            </w:pPr>
            <w:r w:rsidDel="00000000" w:rsidR="00000000" w:rsidRPr="00000000">
              <w:rPr>
                <w:b w:val="1"/>
                <w:sz w:val="24"/>
                <w:szCs w:val="24"/>
                <w:rtl w:val="0"/>
              </w:rPr>
              <w:t xml:space="preserve">Изготовление и установка деталей примыкания к парапету, картин рядового покрытия и торцевой планки</w:t>
            </w:r>
            <w:r w:rsidDel="00000000" w:rsidR="00000000" w:rsidRPr="00000000">
              <w:rPr>
                <w:rtl w:val="0"/>
              </w:rPr>
            </w:r>
          </w:p>
        </w:tc>
        <w:tc>
          <w:tcPr>
            <w:vMerge w:val="continue"/>
            <w:shd w:fill="auto" w:val="clea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r>
      <w:tr>
        <w:trPr>
          <w:cantSplit w:val="0"/>
          <w:trHeight w:val="528" w:hRule="atLeast"/>
          <w:tblHeader w:val="0"/>
        </w:trPr>
        <w:tc>
          <w:tcPr>
            <w:shd w:fill="00b050" w:val="clear"/>
          </w:tcPr>
          <w:p w:rsidR="00000000" w:rsidDel="00000000" w:rsidP="00000000" w:rsidRDefault="00000000" w:rsidRPr="00000000" w14:paraId="0000012F">
            <w:pPr>
              <w:jc w:val="both"/>
              <w:rPr>
                <w:b w:val="1"/>
                <w:color w:val="ffffff"/>
                <w:sz w:val="24"/>
                <w:szCs w:val="24"/>
              </w:rPr>
            </w:pPr>
            <w:r w:rsidDel="00000000" w:rsidR="00000000" w:rsidRPr="00000000">
              <w:rPr>
                <w:b w:val="1"/>
                <w:color w:val="ffffff"/>
                <w:sz w:val="24"/>
                <w:szCs w:val="24"/>
                <w:rtl w:val="0"/>
              </w:rPr>
              <w:t xml:space="preserve">В</w:t>
            </w:r>
          </w:p>
        </w:tc>
        <w:tc>
          <w:tcPr>
            <w:shd w:fill="92d050" w:val="clear"/>
          </w:tcPr>
          <w:p w:rsidR="00000000" w:rsidDel="00000000" w:rsidP="00000000" w:rsidRDefault="00000000" w:rsidRPr="00000000" w14:paraId="00000130">
            <w:pPr>
              <w:jc w:val="both"/>
              <w:rPr>
                <w:sz w:val="24"/>
                <w:szCs w:val="24"/>
              </w:rPr>
            </w:pPr>
            <w:r w:rsidDel="00000000" w:rsidR="00000000" w:rsidRPr="00000000">
              <w:rPr>
                <w:b w:val="1"/>
                <w:sz w:val="24"/>
                <w:szCs w:val="24"/>
                <w:rtl w:val="0"/>
              </w:rPr>
              <w:t xml:space="preserve">Отделка (облицовка) трубы</w:t>
            </w:r>
            <w:r w:rsidDel="00000000" w:rsidR="00000000" w:rsidRPr="00000000">
              <w:rPr>
                <w:rtl w:val="0"/>
              </w:rPr>
            </w:r>
          </w:p>
        </w:tc>
        <w:tc>
          <w:tcPr>
            <w:vMerge w:val="continue"/>
            <w:shd w:fill="auto" w:val="clea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r>
    </w:tbl>
    <w:p w:rsidR="00000000" w:rsidDel="00000000" w:rsidP="00000000" w:rsidRDefault="00000000" w:rsidRPr="00000000" w14:paraId="00000132">
      <w:pPr>
        <w:spacing w:after="0" w:line="276"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3">
      <w:pPr>
        <w:spacing w:after="0" w:line="276"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 КОНКУРСНОЕ ЗАДАНИЕ</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Возрастной ценз участников: 16</w:t>
      </w:r>
      <w:r w:rsidDel="00000000" w:rsidR="00000000" w:rsidRPr="00000000">
        <w:rPr>
          <w:rFonts w:ascii="Times New Roman" w:cs="Times New Roman" w:eastAsia="Times New Roman" w:hAnsi="Times New Roman"/>
          <w:sz w:val="28"/>
          <w:szCs w:val="28"/>
          <w:rtl w:val="0"/>
        </w:rPr>
        <w:t xml:space="preserve"> и более лет (обучающиеся колледжей)</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Общая продолжительность Конкурсного задания</w:t>
      </w:r>
      <w:r w:rsidDel="00000000" w:rsidR="00000000" w:rsidRPr="00000000">
        <w:rPr>
          <w:rFonts w:ascii="Times New Roman" w:cs="Times New Roman" w:eastAsia="Times New Roman" w:hAnsi="Times New Roman"/>
          <w:color w:val="000000"/>
          <w:sz w:val="28"/>
          <w:szCs w:val="28"/>
          <w:vertAlign w:val="superscript"/>
        </w:rPr>
        <w:footnoteReference w:customMarkFollows="0" w:id="0"/>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18</w:t>
      </w:r>
      <w:r w:rsidDel="00000000" w:rsidR="00000000" w:rsidRPr="00000000">
        <w:rPr>
          <w:rFonts w:ascii="Times New Roman" w:cs="Times New Roman" w:eastAsia="Times New Roman" w:hAnsi="Times New Roman"/>
          <w:color w:val="000000"/>
          <w:sz w:val="28"/>
          <w:szCs w:val="28"/>
          <w:rtl w:val="0"/>
        </w:rPr>
        <w:t xml:space="preserve"> ч</w:t>
      </w:r>
      <w:r w:rsidDel="00000000" w:rsidR="00000000" w:rsidRPr="00000000">
        <w:rPr>
          <w:rFonts w:ascii="Times New Roman" w:cs="Times New Roman" w:eastAsia="Times New Roman" w:hAnsi="Times New Roman"/>
          <w:sz w:val="28"/>
          <w:szCs w:val="28"/>
          <w:rtl w:val="0"/>
        </w:rPr>
        <w:t xml:space="preserve">асов.</w:t>
      </w: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Количество конкурсных дней: </w:t>
      </w:r>
      <w:r w:rsidDel="00000000" w:rsidR="00000000" w:rsidRPr="00000000">
        <w:rPr>
          <w:rFonts w:ascii="Times New Roman" w:cs="Times New Roman" w:eastAsia="Times New Roman" w:hAnsi="Times New Roman"/>
          <w:sz w:val="28"/>
          <w:szCs w:val="28"/>
          <w:rtl w:val="0"/>
        </w:rPr>
        <w:t xml:space="preserve">3</w:t>
      </w:r>
      <w:r w:rsidDel="00000000" w:rsidR="00000000" w:rsidRPr="00000000">
        <w:rPr>
          <w:rFonts w:ascii="Times New Roman" w:cs="Times New Roman" w:eastAsia="Times New Roman" w:hAnsi="Times New Roman"/>
          <w:color w:val="000000"/>
          <w:sz w:val="28"/>
          <w:szCs w:val="28"/>
          <w:rtl w:val="0"/>
        </w:rPr>
        <w:t xml:space="preserve"> дн</w:t>
      </w:r>
      <w:r w:rsidDel="00000000" w:rsidR="00000000" w:rsidRPr="00000000">
        <w:rPr>
          <w:rFonts w:ascii="Times New Roman" w:cs="Times New Roman" w:eastAsia="Times New Roman" w:hAnsi="Times New Roman"/>
          <w:sz w:val="28"/>
          <w:szCs w:val="28"/>
          <w:rtl w:val="0"/>
        </w:rPr>
        <w:t xml:space="preserve">я</w:t>
      </w:r>
    </w:p>
    <w:p w:rsidR="00000000" w:rsidDel="00000000" w:rsidP="00000000" w:rsidRDefault="00000000" w:rsidRPr="00000000" w14:paraId="00000137">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Вне зависимости от количества модулей, Конкурсное задание должно включать оценку по каждому из разделов требований компетенции.</w:t>
      </w:r>
    </w:p>
    <w:p w:rsidR="00000000" w:rsidDel="00000000" w:rsidP="00000000" w:rsidRDefault="00000000" w:rsidRPr="00000000" w14:paraId="00000138">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000000" w:rsidDel="00000000" w:rsidP="00000000" w:rsidRDefault="00000000" w:rsidRPr="00000000" w14:paraId="00000139">
      <w:pPr>
        <w:spacing w:after="0" w:line="276"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1.5.1. Разработка/выбор конкурсного задания (https://disk.yandex.ru/i/FRYnDE9NcbIfYw)</w:t>
      </w:r>
    </w:p>
    <w:p w:rsidR="00000000" w:rsidDel="00000000" w:rsidP="00000000" w:rsidRDefault="00000000" w:rsidRPr="00000000" w14:paraId="0000013A">
      <w:pPr>
        <w:spacing w:after="0" w:line="276"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Конкурсное задание состоит из 3 модулей, включает обязательную к выполнению часть (инвариант) -  2 модуля, и вариативную часть - 1 модуль. Общее количество баллов конкурсного задания составляет 100.</w:t>
      </w:r>
    </w:p>
    <w:p w:rsidR="00000000" w:rsidDel="00000000" w:rsidP="00000000" w:rsidRDefault="00000000" w:rsidRPr="00000000" w14:paraId="0000013B">
      <w:pPr>
        <w:spacing w:after="0" w:line="276"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Обязательная к выполнению часть (инвариант) выполняется всеми регионами без исключения на всех уровнях чемпионатов.</w:t>
      </w:r>
    </w:p>
    <w:p w:rsidR="00000000" w:rsidDel="00000000" w:rsidP="00000000" w:rsidRDefault="00000000" w:rsidRPr="00000000" w14:paraId="0000013C">
      <w:pPr>
        <w:spacing w:after="0" w:line="276"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модуль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rsidR="00000000" w:rsidDel="00000000" w:rsidP="00000000" w:rsidRDefault="00000000" w:rsidRPr="00000000" w14:paraId="0000013D">
      <w:pPr>
        <w:spacing w:after="0" w:line="360" w:lineRule="auto"/>
        <w:ind w:firstLine="851"/>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Таблица №4</w:t>
      </w:r>
    </w:p>
    <w:p w:rsidR="00000000" w:rsidDel="00000000" w:rsidP="00000000" w:rsidRDefault="00000000" w:rsidRPr="00000000" w14:paraId="0000013E">
      <w:pPr>
        <w:spacing w:after="0" w:line="360" w:lineRule="auto"/>
        <w:ind w:firstLine="851"/>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Матрица конкурсного задания</w:t>
      </w:r>
    </w:p>
    <w:tbl>
      <w:tblPr>
        <w:tblStyle w:val="Table4"/>
        <w:tblW w:w="96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2"/>
        <w:gridCol w:w="967"/>
        <w:gridCol w:w="2303"/>
        <w:gridCol w:w="1807.0000000000005"/>
        <w:gridCol w:w="862.0000000000005"/>
        <w:gridCol w:w="1012.9999999999995"/>
        <w:gridCol w:w="1072.9999999999995"/>
        <w:tblGridChange w:id="0">
          <w:tblGrid>
            <w:gridCol w:w="1622"/>
            <w:gridCol w:w="967"/>
            <w:gridCol w:w="2303"/>
            <w:gridCol w:w="1807.0000000000005"/>
            <w:gridCol w:w="862.0000000000005"/>
            <w:gridCol w:w="1012.9999999999995"/>
            <w:gridCol w:w="1072.9999999999995"/>
          </w:tblGrid>
        </w:tblGridChange>
      </w:tblGrid>
      <w:tr>
        <w:trPr>
          <w:cantSplit w:val="0"/>
          <w:trHeight w:val="1125" w:hRule="atLeast"/>
          <w:tblHeader w:val="0"/>
        </w:trPr>
        <w:tc>
          <w:tcPr>
            <w:vAlign w:val="center"/>
          </w:tcPr>
          <w:p w:rsidR="00000000" w:rsidDel="00000000" w:rsidP="00000000" w:rsidRDefault="00000000" w:rsidRPr="00000000" w14:paraId="0000013F">
            <w:pPr>
              <w:spacing w:line="360" w:lineRule="auto"/>
              <w:jc w:val="center"/>
              <w:rPr>
                <w:sz w:val="24"/>
                <w:szCs w:val="24"/>
              </w:rPr>
            </w:pPr>
            <w:r w:rsidDel="00000000" w:rsidR="00000000" w:rsidRPr="00000000">
              <w:rPr>
                <w:sz w:val="24"/>
                <w:szCs w:val="24"/>
                <w:rtl w:val="0"/>
              </w:rPr>
              <w:t xml:space="preserve">Обобщенная трудовая функция</w:t>
            </w:r>
          </w:p>
        </w:tc>
        <w:tc>
          <w:tcPr>
            <w:vAlign w:val="center"/>
          </w:tcPr>
          <w:p w:rsidR="00000000" w:rsidDel="00000000" w:rsidP="00000000" w:rsidRDefault="00000000" w:rsidRPr="00000000" w14:paraId="00000140">
            <w:pPr>
              <w:spacing w:line="360" w:lineRule="auto"/>
              <w:jc w:val="center"/>
              <w:rPr>
                <w:sz w:val="24"/>
                <w:szCs w:val="24"/>
              </w:rPr>
            </w:pPr>
            <w:r w:rsidDel="00000000" w:rsidR="00000000" w:rsidRPr="00000000">
              <w:rPr>
                <w:sz w:val="24"/>
                <w:szCs w:val="24"/>
                <w:rtl w:val="0"/>
              </w:rPr>
              <w:t xml:space="preserve">Трудовая функция</w:t>
            </w:r>
          </w:p>
        </w:tc>
        <w:tc>
          <w:tcPr>
            <w:vAlign w:val="center"/>
          </w:tcPr>
          <w:p w:rsidR="00000000" w:rsidDel="00000000" w:rsidP="00000000" w:rsidRDefault="00000000" w:rsidRPr="00000000" w14:paraId="00000141">
            <w:pPr>
              <w:spacing w:line="360" w:lineRule="auto"/>
              <w:jc w:val="center"/>
              <w:rPr>
                <w:sz w:val="24"/>
                <w:szCs w:val="24"/>
              </w:rPr>
            </w:pPr>
            <w:r w:rsidDel="00000000" w:rsidR="00000000" w:rsidRPr="00000000">
              <w:rPr>
                <w:sz w:val="24"/>
                <w:szCs w:val="24"/>
                <w:rtl w:val="0"/>
              </w:rPr>
              <w:t xml:space="preserve">Нормативный документ/ЗУН</w:t>
            </w:r>
          </w:p>
        </w:tc>
        <w:tc>
          <w:tcPr>
            <w:vAlign w:val="center"/>
          </w:tcPr>
          <w:p w:rsidR="00000000" w:rsidDel="00000000" w:rsidP="00000000" w:rsidRDefault="00000000" w:rsidRPr="00000000" w14:paraId="00000142">
            <w:pPr>
              <w:spacing w:line="360" w:lineRule="auto"/>
              <w:jc w:val="center"/>
              <w:rPr>
                <w:sz w:val="24"/>
                <w:szCs w:val="24"/>
              </w:rPr>
            </w:pPr>
            <w:r w:rsidDel="00000000" w:rsidR="00000000" w:rsidRPr="00000000">
              <w:rPr>
                <w:sz w:val="24"/>
                <w:szCs w:val="24"/>
                <w:rtl w:val="0"/>
              </w:rPr>
              <w:t xml:space="preserve">Модуль</w:t>
            </w:r>
          </w:p>
        </w:tc>
        <w:tc>
          <w:tcPr>
            <w:vAlign w:val="center"/>
          </w:tcPr>
          <w:p w:rsidR="00000000" w:rsidDel="00000000" w:rsidP="00000000" w:rsidRDefault="00000000" w:rsidRPr="00000000" w14:paraId="00000143">
            <w:pPr>
              <w:spacing w:line="360" w:lineRule="auto"/>
              <w:jc w:val="center"/>
              <w:rPr>
                <w:sz w:val="24"/>
                <w:szCs w:val="24"/>
              </w:rPr>
            </w:pPr>
            <w:r w:rsidDel="00000000" w:rsidR="00000000" w:rsidRPr="00000000">
              <w:rPr>
                <w:sz w:val="24"/>
                <w:szCs w:val="24"/>
                <w:rtl w:val="0"/>
              </w:rPr>
              <w:t xml:space="preserve">Константа/вариатив</w:t>
            </w:r>
          </w:p>
        </w:tc>
        <w:tc>
          <w:tcPr>
            <w:vAlign w:val="center"/>
          </w:tcPr>
          <w:p w:rsidR="00000000" w:rsidDel="00000000" w:rsidP="00000000" w:rsidRDefault="00000000" w:rsidRPr="00000000" w14:paraId="00000144">
            <w:pPr>
              <w:spacing w:line="360" w:lineRule="auto"/>
              <w:jc w:val="center"/>
              <w:rPr>
                <w:sz w:val="24"/>
                <w:szCs w:val="24"/>
              </w:rPr>
            </w:pPr>
            <w:r w:rsidDel="00000000" w:rsidR="00000000" w:rsidRPr="00000000">
              <w:rPr>
                <w:sz w:val="24"/>
                <w:szCs w:val="24"/>
                <w:rtl w:val="0"/>
              </w:rPr>
              <w:t xml:space="preserve">ИЛ</w:t>
            </w:r>
          </w:p>
        </w:tc>
        <w:tc>
          <w:tcPr>
            <w:vAlign w:val="center"/>
          </w:tcPr>
          <w:p w:rsidR="00000000" w:rsidDel="00000000" w:rsidP="00000000" w:rsidRDefault="00000000" w:rsidRPr="00000000" w14:paraId="00000145">
            <w:pPr>
              <w:spacing w:line="360" w:lineRule="auto"/>
              <w:jc w:val="center"/>
              <w:rPr>
                <w:sz w:val="24"/>
                <w:szCs w:val="24"/>
              </w:rPr>
            </w:pPr>
            <w:r w:rsidDel="00000000" w:rsidR="00000000" w:rsidRPr="00000000">
              <w:rPr>
                <w:sz w:val="24"/>
                <w:szCs w:val="24"/>
                <w:rtl w:val="0"/>
              </w:rPr>
              <w:t xml:space="preserve">КО</w:t>
            </w:r>
          </w:p>
        </w:tc>
      </w:tr>
      <w:tr>
        <w:trPr>
          <w:cantSplit w:val="0"/>
          <w:trHeight w:val="1125" w:hRule="atLeast"/>
          <w:tblHeader w:val="0"/>
        </w:trPr>
        <w:tc>
          <w:tcPr>
            <w:vAlign w:val="center"/>
          </w:tcPr>
          <w:p w:rsidR="00000000" w:rsidDel="00000000" w:rsidP="00000000" w:rsidRDefault="00000000" w:rsidRPr="00000000" w14:paraId="00000146">
            <w:pPr>
              <w:spacing w:line="360" w:lineRule="auto"/>
              <w:jc w:val="center"/>
              <w:rPr>
                <w:sz w:val="24"/>
                <w:szCs w:val="24"/>
              </w:rPr>
            </w:pPr>
            <w:r w:rsidDel="00000000" w:rsidR="00000000" w:rsidRPr="00000000">
              <w:rPr>
                <w:sz w:val="24"/>
                <w:szCs w:val="24"/>
                <w:rtl w:val="0"/>
              </w:rPr>
              <w:t xml:space="preserve">1</w:t>
            </w:r>
          </w:p>
        </w:tc>
        <w:tc>
          <w:tcPr>
            <w:vAlign w:val="center"/>
          </w:tcPr>
          <w:p w:rsidR="00000000" w:rsidDel="00000000" w:rsidP="00000000" w:rsidRDefault="00000000" w:rsidRPr="00000000" w14:paraId="00000147">
            <w:pPr>
              <w:spacing w:line="360" w:lineRule="auto"/>
              <w:jc w:val="center"/>
              <w:rPr>
                <w:sz w:val="24"/>
                <w:szCs w:val="24"/>
              </w:rPr>
            </w:pPr>
            <w:r w:rsidDel="00000000" w:rsidR="00000000" w:rsidRPr="00000000">
              <w:rPr>
                <w:sz w:val="24"/>
                <w:szCs w:val="24"/>
                <w:rtl w:val="0"/>
              </w:rPr>
              <w:t xml:space="preserve">2</w:t>
            </w:r>
          </w:p>
        </w:tc>
        <w:tc>
          <w:tcPr>
            <w:vAlign w:val="center"/>
          </w:tcPr>
          <w:p w:rsidR="00000000" w:rsidDel="00000000" w:rsidP="00000000" w:rsidRDefault="00000000" w:rsidRPr="00000000" w14:paraId="00000148">
            <w:pPr>
              <w:spacing w:line="360" w:lineRule="auto"/>
              <w:jc w:val="center"/>
              <w:rPr>
                <w:sz w:val="24"/>
                <w:szCs w:val="24"/>
              </w:rPr>
            </w:pPr>
            <w:r w:rsidDel="00000000" w:rsidR="00000000" w:rsidRPr="00000000">
              <w:rPr>
                <w:sz w:val="24"/>
                <w:szCs w:val="24"/>
                <w:rtl w:val="0"/>
              </w:rPr>
              <w:t xml:space="preserve">3</w:t>
            </w:r>
          </w:p>
        </w:tc>
        <w:tc>
          <w:tcPr>
            <w:vAlign w:val="center"/>
          </w:tcPr>
          <w:p w:rsidR="00000000" w:rsidDel="00000000" w:rsidP="00000000" w:rsidRDefault="00000000" w:rsidRPr="00000000" w14:paraId="00000149">
            <w:pPr>
              <w:spacing w:line="360" w:lineRule="auto"/>
              <w:jc w:val="center"/>
              <w:rPr>
                <w:sz w:val="24"/>
                <w:szCs w:val="24"/>
              </w:rPr>
            </w:pPr>
            <w:r w:rsidDel="00000000" w:rsidR="00000000" w:rsidRPr="00000000">
              <w:rPr>
                <w:sz w:val="24"/>
                <w:szCs w:val="24"/>
                <w:rtl w:val="0"/>
              </w:rPr>
              <w:t xml:space="preserve">4</w:t>
            </w:r>
          </w:p>
        </w:tc>
        <w:tc>
          <w:tcPr>
            <w:vAlign w:val="center"/>
          </w:tcPr>
          <w:p w:rsidR="00000000" w:rsidDel="00000000" w:rsidP="00000000" w:rsidRDefault="00000000" w:rsidRPr="00000000" w14:paraId="0000014A">
            <w:pPr>
              <w:spacing w:line="360" w:lineRule="auto"/>
              <w:jc w:val="center"/>
              <w:rPr>
                <w:sz w:val="24"/>
                <w:szCs w:val="24"/>
              </w:rPr>
            </w:pPr>
            <w:r w:rsidDel="00000000" w:rsidR="00000000" w:rsidRPr="00000000">
              <w:rPr>
                <w:sz w:val="24"/>
                <w:szCs w:val="24"/>
                <w:rtl w:val="0"/>
              </w:rPr>
              <w:t xml:space="preserve">5</w:t>
            </w:r>
          </w:p>
        </w:tc>
        <w:tc>
          <w:tcPr>
            <w:vAlign w:val="center"/>
          </w:tcPr>
          <w:p w:rsidR="00000000" w:rsidDel="00000000" w:rsidP="00000000" w:rsidRDefault="00000000" w:rsidRPr="00000000" w14:paraId="0000014B">
            <w:pPr>
              <w:spacing w:line="360" w:lineRule="auto"/>
              <w:jc w:val="center"/>
              <w:rPr>
                <w:sz w:val="24"/>
                <w:szCs w:val="24"/>
              </w:rPr>
            </w:pPr>
            <w:r w:rsidDel="00000000" w:rsidR="00000000" w:rsidRPr="00000000">
              <w:rPr>
                <w:sz w:val="24"/>
                <w:szCs w:val="24"/>
                <w:rtl w:val="0"/>
              </w:rPr>
              <w:t xml:space="preserve">6</w:t>
            </w:r>
          </w:p>
        </w:tc>
        <w:tc>
          <w:tcPr>
            <w:vAlign w:val="center"/>
          </w:tcPr>
          <w:p w:rsidR="00000000" w:rsidDel="00000000" w:rsidP="00000000" w:rsidRDefault="00000000" w:rsidRPr="00000000" w14:paraId="0000014C">
            <w:pPr>
              <w:spacing w:line="360" w:lineRule="auto"/>
              <w:jc w:val="center"/>
              <w:rPr>
                <w:sz w:val="24"/>
                <w:szCs w:val="24"/>
              </w:rPr>
            </w:pPr>
            <w:r w:rsidDel="00000000" w:rsidR="00000000" w:rsidRPr="00000000">
              <w:rPr>
                <w:sz w:val="24"/>
                <w:szCs w:val="24"/>
                <w:rtl w:val="0"/>
              </w:rPr>
              <w:t xml:space="preserve">7</w:t>
            </w:r>
          </w:p>
        </w:tc>
      </w:tr>
      <w:tr>
        <w:trPr>
          <w:cantSplit w:val="0"/>
          <w:trHeight w:val="1125" w:hRule="atLeast"/>
          <w:tblHeader w:val="0"/>
        </w:trPr>
        <w:tc>
          <w:tcPr>
            <w:vAlign w:val="center"/>
          </w:tcPr>
          <w:p w:rsidR="00000000" w:rsidDel="00000000" w:rsidP="00000000" w:rsidRDefault="00000000" w:rsidRPr="00000000" w14:paraId="0000014D">
            <w:pPr>
              <w:spacing w:line="276" w:lineRule="auto"/>
              <w:jc w:val="center"/>
              <w:rPr/>
            </w:pPr>
            <w:r w:rsidDel="00000000" w:rsidR="00000000" w:rsidRPr="00000000">
              <w:rPr>
                <w:highlight w:val="white"/>
                <w:rtl w:val="0"/>
              </w:rPr>
              <w:t xml:space="preserve">Выполнение подготовительных и вспомогательных работ на объектах нового строительства, реконструкции и при обслуживании крыш</w:t>
            </w:r>
            <w:r w:rsidDel="00000000" w:rsidR="00000000" w:rsidRPr="00000000">
              <w:rPr>
                <w:rtl w:val="0"/>
              </w:rPr>
            </w:r>
          </w:p>
        </w:tc>
        <w:tc>
          <w:tcPr>
            <w:vAlign w:val="center"/>
          </w:tcPr>
          <w:p w:rsidR="00000000" w:rsidDel="00000000" w:rsidP="00000000" w:rsidRDefault="00000000" w:rsidRPr="00000000" w14:paraId="0000014E">
            <w:pPr>
              <w:spacing w:line="276" w:lineRule="auto"/>
              <w:jc w:val="center"/>
              <w:rPr/>
            </w:pPr>
            <w:r w:rsidDel="00000000" w:rsidR="00000000" w:rsidRPr="00000000">
              <w:rPr>
                <w:highlight w:val="white"/>
                <w:rtl w:val="0"/>
              </w:rPr>
              <w:t xml:space="preserve">А/01.2 Проведение подготовительных операций перед производством кровельных работ</w:t>
            </w:r>
            <w:r w:rsidDel="00000000" w:rsidR="00000000" w:rsidRPr="00000000">
              <w:rPr>
                <w:rtl w:val="0"/>
              </w:rPr>
            </w:r>
          </w:p>
        </w:tc>
        <w:tc>
          <w:tcPr>
            <w:vAlign w:val="center"/>
          </w:tcPr>
          <w:p w:rsidR="00000000" w:rsidDel="00000000" w:rsidP="00000000" w:rsidRDefault="00000000" w:rsidRPr="00000000" w14:paraId="0000014F">
            <w:pPr>
              <w:spacing w:line="276" w:lineRule="auto"/>
              <w:jc w:val="center"/>
              <w:rPr>
                <w:highlight w:val="white"/>
              </w:rPr>
            </w:pPr>
            <w:r w:rsidDel="00000000" w:rsidR="00000000" w:rsidRPr="00000000">
              <w:rPr>
                <w:highlight w:val="white"/>
                <w:rtl w:val="0"/>
              </w:rPr>
              <w:t xml:space="preserve">Профессиональный стандарт 16.021 «Кровельщик». Утверждён Приказом Минтруда России от 31.10.2014 N 860н "Об утверждении профессионального стандарта "Кровельщик" (Зарегистрировано в Минюсте России 25.11.2014 N 34917)</w:t>
            </w:r>
          </w:p>
        </w:tc>
        <w:tc>
          <w:tcPr>
            <w:vAlign w:val="center"/>
          </w:tcPr>
          <w:p w:rsidR="00000000" w:rsidDel="00000000" w:rsidP="00000000" w:rsidRDefault="00000000" w:rsidRPr="00000000" w14:paraId="00000150">
            <w:pPr>
              <w:spacing w:line="276" w:lineRule="auto"/>
              <w:jc w:val="center"/>
              <w:rPr/>
            </w:pPr>
            <w:r w:rsidDel="00000000" w:rsidR="00000000" w:rsidRPr="00000000">
              <w:rPr>
                <w:highlight w:val="white"/>
                <w:rtl w:val="0"/>
              </w:rPr>
              <w:t xml:space="preserve">Модуль А – Изготовление и установка элементов облицовки и деталей примыкания к трубе</w:t>
            </w:r>
            <w:r w:rsidDel="00000000" w:rsidR="00000000" w:rsidRPr="00000000">
              <w:rPr>
                <w:rtl w:val="0"/>
              </w:rPr>
            </w:r>
          </w:p>
        </w:tc>
        <w:tc>
          <w:tcPr>
            <w:vAlign w:val="center"/>
          </w:tcPr>
          <w:p w:rsidR="00000000" w:rsidDel="00000000" w:rsidP="00000000" w:rsidRDefault="00000000" w:rsidRPr="00000000" w14:paraId="00000151">
            <w:pPr>
              <w:spacing w:line="276" w:lineRule="auto"/>
              <w:jc w:val="center"/>
              <w:rPr/>
            </w:pPr>
            <w:r w:rsidDel="00000000" w:rsidR="00000000" w:rsidRPr="00000000">
              <w:rPr>
                <w:rtl w:val="0"/>
              </w:rPr>
              <w:t xml:space="preserve">Константа</w:t>
            </w:r>
          </w:p>
        </w:tc>
        <w:tc>
          <w:tcPr>
            <w:vAlign w:val="center"/>
          </w:tcPr>
          <w:p w:rsidR="00000000" w:rsidDel="00000000" w:rsidP="00000000" w:rsidRDefault="00000000" w:rsidRPr="00000000" w14:paraId="00000152">
            <w:pPr>
              <w:spacing w:line="360" w:lineRule="auto"/>
              <w:jc w:val="center"/>
              <w:rPr>
                <w:sz w:val="24"/>
                <w:szCs w:val="24"/>
              </w:rPr>
            </w:pPr>
            <w:r w:rsidDel="00000000" w:rsidR="00000000" w:rsidRPr="00000000">
              <w:rPr>
                <w:sz w:val="24"/>
                <w:szCs w:val="24"/>
                <w:rtl w:val="0"/>
              </w:rPr>
              <w:t xml:space="preserve">https://disk.yandex.ru/i/7DbUtmQUR5WmZw</w:t>
            </w:r>
          </w:p>
        </w:tc>
        <w:tc>
          <w:tcPr>
            <w:vAlign w:val="center"/>
          </w:tcPr>
          <w:p w:rsidR="00000000" w:rsidDel="00000000" w:rsidP="00000000" w:rsidRDefault="00000000" w:rsidRPr="00000000" w14:paraId="00000153">
            <w:pPr>
              <w:spacing w:line="360" w:lineRule="auto"/>
              <w:jc w:val="center"/>
              <w:rPr>
                <w:sz w:val="24"/>
                <w:szCs w:val="24"/>
              </w:rPr>
            </w:pPr>
            <w:r w:rsidDel="00000000" w:rsidR="00000000" w:rsidRPr="00000000">
              <w:rPr>
                <w:sz w:val="24"/>
                <w:szCs w:val="24"/>
                <w:rtl w:val="0"/>
              </w:rPr>
              <w:t xml:space="preserve">https://disk.yandex.ru/i/92PZa2jO80WUcw</w:t>
            </w:r>
          </w:p>
        </w:tc>
      </w:tr>
      <w:tr>
        <w:trPr>
          <w:cantSplit w:val="0"/>
          <w:trHeight w:val="1125" w:hRule="atLeast"/>
          <w:tblHeader w:val="0"/>
        </w:trPr>
        <w:tc>
          <w:tcPr>
            <w:vAlign w:val="center"/>
          </w:tcPr>
          <w:p w:rsidR="00000000" w:rsidDel="00000000" w:rsidP="00000000" w:rsidRDefault="00000000" w:rsidRPr="00000000" w14:paraId="00000154">
            <w:pPr>
              <w:spacing w:line="276" w:lineRule="auto"/>
              <w:jc w:val="center"/>
              <w:rPr>
                <w:highlight w:val="white"/>
              </w:rPr>
            </w:pPr>
            <w:r w:rsidDel="00000000" w:rsidR="00000000" w:rsidRPr="00000000">
              <w:rPr>
                <w:highlight w:val="white"/>
                <w:rtl w:val="0"/>
              </w:rPr>
              <w:t xml:space="preserve">Выполнение кровельных работ согласно специализации на объектах нового строительства и при реконструкции зданий</w:t>
            </w:r>
          </w:p>
        </w:tc>
        <w:tc>
          <w:tcPr>
            <w:vAlign w:val="center"/>
          </w:tcPr>
          <w:p w:rsidR="00000000" w:rsidDel="00000000" w:rsidP="00000000" w:rsidRDefault="00000000" w:rsidRPr="00000000" w14:paraId="00000155">
            <w:pPr>
              <w:spacing w:line="276" w:lineRule="auto"/>
              <w:jc w:val="center"/>
              <w:rPr>
                <w:highlight w:val="white"/>
              </w:rPr>
            </w:pPr>
            <w:r w:rsidDel="00000000" w:rsidR="00000000" w:rsidRPr="00000000">
              <w:rPr>
                <w:highlight w:val="white"/>
                <w:rtl w:val="0"/>
              </w:rPr>
              <w:t xml:space="preserve">В/01.3 Монтаж слоев кровельной системы</w:t>
            </w:r>
          </w:p>
        </w:tc>
        <w:tc>
          <w:tcPr>
            <w:vAlign w:val="center"/>
          </w:tcPr>
          <w:p w:rsidR="00000000" w:rsidDel="00000000" w:rsidP="00000000" w:rsidRDefault="00000000" w:rsidRPr="00000000" w14:paraId="00000156">
            <w:pPr>
              <w:spacing w:line="276" w:lineRule="auto"/>
              <w:jc w:val="center"/>
              <w:rPr>
                <w:highlight w:val="white"/>
              </w:rPr>
            </w:pPr>
            <w:r w:rsidDel="00000000" w:rsidR="00000000" w:rsidRPr="00000000">
              <w:rPr>
                <w:highlight w:val="white"/>
                <w:rtl w:val="0"/>
              </w:rPr>
              <w:t xml:space="preserve">Профессиональный стандарт 16.021 «Кровельщик». Утверждён Приказом Минтруда России от 31.10.2014 N 860н "Об утверждении профессионального стандарта "Кровельщик" (Зарегистрировано в Минюсте России 25.11.2014 N 34917)</w:t>
            </w:r>
          </w:p>
        </w:tc>
        <w:tc>
          <w:tcPr>
            <w:vAlign w:val="center"/>
          </w:tcPr>
          <w:p w:rsidR="00000000" w:rsidDel="00000000" w:rsidP="00000000" w:rsidRDefault="00000000" w:rsidRPr="00000000" w14:paraId="00000157">
            <w:pPr>
              <w:spacing w:line="276" w:lineRule="auto"/>
              <w:jc w:val="center"/>
              <w:rPr>
                <w:highlight w:val="white"/>
              </w:rPr>
            </w:pPr>
            <w:r w:rsidDel="00000000" w:rsidR="00000000" w:rsidRPr="00000000">
              <w:rPr>
                <w:highlight w:val="white"/>
                <w:rtl w:val="0"/>
              </w:rPr>
              <w:t xml:space="preserve">Модуль Б - Изготовление и установка деталей примыкания к парапету, картин рядового покрытия и торцевой планки</w:t>
            </w:r>
          </w:p>
        </w:tc>
        <w:tc>
          <w:tcPr>
            <w:vAlign w:val="center"/>
          </w:tcPr>
          <w:p w:rsidR="00000000" w:rsidDel="00000000" w:rsidP="00000000" w:rsidRDefault="00000000" w:rsidRPr="00000000" w14:paraId="00000158">
            <w:pPr>
              <w:spacing w:line="276" w:lineRule="auto"/>
              <w:jc w:val="center"/>
              <w:rPr/>
            </w:pPr>
            <w:r w:rsidDel="00000000" w:rsidR="00000000" w:rsidRPr="00000000">
              <w:rPr>
                <w:rtl w:val="0"/>
              </w:rPr>
              <w:t xml:space="preserve">Константа</w:t>
            </w:r>
          </w:p>
        </w:tc>
        <w:tc>
          <w:tcPr>
            <w:vAlign w:val="center"/>
          </w:tcPr>
          <w:p w:rsidR="00000000" w:rsidDel="00000000" w:rsidP="00000000" w:rsidRDefault="00000000" w:rsidRPr="00000000" w14:paraId="00000159">
            <w:pPr>
              <w:spacing w:line="360" w:lineRule="auto"/>
              <w:jc w:val="center"/>
              <w:rPr>
                <w:sz w:val="24"/>
                <w:szCs w:val="24"/>
              </w:rPr>
            </w:pPr>
            <w:r w:rsidDel="00000000" w:rsidR="00000000" w:rsidRPr="00000000">
              <w:rPr>
                <w:sz w:val="24"/>
                <w:szCs w:val="24"/>
                <w:rtl w:val="0"/>
              </w:rPr>
              <w:t xml:space="preserve">https://disk.yandex.ru/i/7DbUtmQUR5WmZw</w:t>
            </w:r>
          </w:p>
        </w:tc>
        <w:tc>
          <w:tcPr>
            <w:vAlign w:val="center"/>
          </w:tcPr>
          <w:p w:rsidR="00000000" w:rsidDel="00000000" w:rsidP="00000000" w:rsidRDefault="00000000" w:rsidRPr="00000000" w14:paraId="0000015A">
            <w:pPr>
              <w:spacing w:line="360" w:lineRule="auto"/>
              <w:jc w:val="center"/>
              <w:rPr>
                <w:sz w:val="24"/>
                <w:szCs w:val="24"/>
              </w:rPr>
            </w:pPr>
            <w:r w:rsidDel="00000000" w:rsidR="00000000" w:rsidRPr="00000000">
              <w:rPr>
                <w:sz w:val="24"/>
                <w:szCs w:val="24"/>
                <w:rtl w:val="0"/>
              </w:rPr>
              <w:t xml:space="preserve">https://disk.yandex.ru/i/92PZa2jO80WUcw</w:t>
            </w:r>
          </w:p>
        </w:tc>
      </w:tr>
      <w:tr>
        <w:trPr>
          <w:cantSplit w:val="0"/>
          <w:trHeight w:val="1125" w:hRule="atLeast"/>
          <w:tblHeader w:val="0"/>
        </w:trPr>
        <w:tc>
          <w:tcPr>
            <w:vAlign w:val="center"/>
          </w:tcPr>
          <w:p w:rsidR="00000000" w:rsidDel="00000000" w:rsidP="00000000" w:rsidRDefault="00000000" w:rsidRPr="00000000" w14:paraId="0000015B">
            <w:pPr>
              <w:spacing w:line="276" w:lineRule="auto"/>
              <w:jc w:val="center"/>
              <w:rPr>
                <w:highlight w:val="white"/>
              </w:rPr>
            </w:pPr>
            <w:r w:rsidDel="00000000" w:rsidR="00000000" w:rsidRPr="00000000">
              <w:rPr>
                <w:highlight w:val="white"/>
                <w:rtl w:val="0"/>
              </w:rPr>
              <w:t xml:space="preserve">Устройство конструктивных элементов согласно специализации на объектах нового строительства, при реконструкции и обслуживании крыш</w:t>
            </w:r>
          </w:p>
        </w:tc>
        <w:tc>
          <w:tcPr>
            <w:vAlign w:val="center"/>
          </w:tcPr>
          <w:p w:rsidR="00000000" w:rsidDel="00000000" w:rsidP="00000000" w:rsidRDefault="00000000" w:rsidRPr="00000000" w14:paraId="0000015C">
            <w:pPr>
              <w:spacing w:line="276" w:lineRule="auto"/>
              <w:jc w:val="center"/>
              <w:rPr>
                <w:highlight w:val="white"/>
              </w:rPr>
            </w:pPr>
            <w:r w:rsidDel="00000000" w:rsidR="00000000" w:rsidRPr="00000000">
              <w:rPr>
                <w:highlight w:val="white"/>
                <w:rtl w:val="0"/>
              </w:rPr>
              <w:t xml:space="preserve">С/01.4 Устройство конструктивных элементов крыш</w:t>
            </w:r>
          </w:p>
        </w:tc>
        <w:tc>
          <w:tcPr>
            <w:vAlign w:val="center"/>
          </w:tcPr>
          <w:p w:rsidR="00000000" w:rsidDel="00000000" w:rsidP="00000000" w:rsidRDefault="00000000" w:rsidRPr="00000000" w14:paraId="0000015D">
            <w:pPr>
              <w:spacing w:line="276" w:lineRule="auto"/>
              <w:jc w:val="center"/>
              <w:rPr>
                <w:highlight w:val="white"/>
              </w:rPr>
            </w:pPr>
            <w:r w:rsidDel="00000000" w:rsidR="00000000" w:rsidRPr="00000000">
              <w:rPr>
                <w:highlight w:val="white"/>
                <w:rtl w:val="0"/>
              </w:rPr>
              <w:t xml:space="preserve">Профессиональный стандарт 16.021 «Кровельщик». Утверждён Приказом Минтруда России от 31.10.2014 N 860н "Об утверждении профессионального стандарта "Кровельщик" (Зарегистрировано в Минюсте России 25.11.2014 N 34917)</w:t>
            </w:r>
          </w:p>
        </w:tc>
        <w:tc>
          <w:tcPr>
            <w:vAlign w:val="center"/>
          </w:tcPr>
          <w:p w:rsidR="00000000" w:rsidDel="00000000" w:rsidP="00000000" w:rsidRDefault="00000000" w:rsidRPr="00000000" w14:paraId="0000015E">
            <w:pPr>
              <w:spacing w:line="276" w:lineRule="auto"/>
              <w:jc w:val="center"/>
              <w:rPr>
                <w:highlight w:val="white"/>
              </w:rPr>
            </w:pPr>
            <w:r w:rsidDel="00000000" w:rsidR="00000000" w:rsidRPr="00000000">
              <w:rPr>
                <w:highlight w:val="white"/>
                <w:rtl w:val="0"/>
              </w:rPr>
              <w:t xml:space="preserve">Модуль А - Изготовление и установка элементов облицовки и деталей примыкания к прямоугольной трубе;         Модуль Б - Изготовление и установка деталей примыкания к парапету, картин рядового покрытия и торцевой планки</w:t>
            </w:r>
          </w:p>
        </w:tc>
        <w:tc>
          <w:tcPr>
            <w:vAlign w:val="center"/>
          </w:tcPr>
          <w:p w:rsidR="00000000" w:rsidDel="00000000" w:rsidP="00000000" w:rsidRDefault="00000000" w:rsidRPr="00000000" w14:paraId="0000015F">
            <w:pPr>
              <w:spacing w:line="276" w:lineRule="auto"/>
              <w:jc w:val="center"/>
              <w:rPr/>
            </w:pPr>
            <w:r w:rsidDel="00000000" w:rsidR="00000000" w:rsidRPr="00000000">
              <w:rPr>
                <w:rtl w:val="0"/>
              </w:rPr>
              <w:t xml:space="preserve">Константа</w:t>
            </w:r>
          </w:p>
        </w:tc>
        <w:tc>
          <w:tcPr>
            <w:vAlign w:val="center"/>
          </w:tcPr>
          <w:p w:rsidR="00000000" w:rsidDel="00000000" w:rsidP="00000000" w:rsidRDefault="00000000" w:rsidRPr="00000000" w14:paraId="00000160">
            <w:pPr>
              <w:spacing w:line="360" w:lineRule="auto"/>
              <w:jc w:val="center"/>
              <w:rPr>
                <w:sz w:val="24"/>
                <w:szCs w:val="24"/>
              </w:rPr>
            </w:pPr>
            <w:r w:rsidDel="00000000" w:rsidR="00000000" w:rsidRPr="00000000">
              <w:rPr>
                <w:sz w:val="24"/>
                <w:szCs w:val="24"/>
                <w:rtl w:val="0"/>
              </w:rPr>
              <w:t xml:space="preserve">https://disk.yandex.ru/i/7DbUtmQUR5WmZw</w:t>
            </w:r>
          </w:p>
        </w:tc>
        <w:tc>
          <w:tcPr>
            <w:vAlign w:val="center"/>
          </w:tcPr>
          <w:p w:rsidR="00000000" w:rsidDel="00000000" w:rsidP="00000000" w:rsidRDefault="00000000" w:rsidRPr="00000000" w14:paraId="00000161">
            <w:pPr>
              <w:spacing w:line="360" w:lineRule="auto"/>
              <w:jc w:val="center"/>
              <w:rPr>
                <w:sz w:val="24"/>
                <w:szCs w:val="24"/>
              </w:rPr>
            </w:pPr>
            <w:r w:rsidDel="00000000" w:rsidR="00000000" w:rsidRPr="00000000">
              <w:rPr>
                <w:sz w:val="24"/>
                <w:szCs w:val="24"/>
                <w:rtl w:val="0"/>
              </w:rPr>
              <w:t xml:space="preserve">https://disk.yandex.ru/i/92PZa2jO80WUcw</w:t>
            </w:r>
          </w:p>
        </w:tc>
      </w:tr>
      <w:tr>
        <w:trPr>
          <w:cantSplit w:val="0"/>
          <w:trHeight w:val="1125" w:hRule="atLeast"/>
          <w:tblHeader w:val="0"/>
        </w:trPr>
        <w:tc>
          <w:tcPr>
            <w:vAlign w:val="center"/>
          </w:tcPr>
          <w:p w:rsidR="00000000" w:rsidDel="00000000" w:rsidP="00000000" w:rsidRDefault="00000000" w:rsidRPr="00000000" w14:paraId="00000162">
            <w:pPr>
              <w:spacing w:line="276" w:lineRule="auto"/>
              <w:jc w:val="center"/>
              <w:rPr>
                <w:highlight w:val="white"/>
              </w:rPr>
            </w:pPr>
            <w:r w:rsidDel="00000000" w:rsidR="00000000" w:rsidRPr="00000000">
              <w:rPr>
                <w:highlight w:val="white"/>
                <w:rtl w:val="0"/>
              </w:rPr>
              <w:t xml:space="preserve">Устройство конструктивных элементов согласно специализации на объектах нового строительства, при реконструкции и обслуживании крыш</w:t>
            </w:r>
          </w:p>
        </w:tc>
        <w:tc>
          <w:tcPr>
            <w:vAlign w:val="center"/>
          </w:tcPr>
          <w:p w:rsidR="00000000" w:rsidDel="00000000" w:rsidP="00000000" w:rsidRDefault="00000000" w:rsidRPr="00000000" w14:paraId="00000163">
            <w:pPr>
              <w:spacing w:line="276" w:lineRule="auto"/>
              <w:jc w:val="center"/>
              <w:rPr>
                <w:highlight w:val="white"/>
              </w:rPr>
            </w:pPr>
            <w:r w:rsidDel="00000000" w:rsidR="00000000" w:rsidRPr="00000000">
              <w:rPr>
                <w:highlight w:val="white"/>
                <w:rtl w:val="0"/>
              </w:rPr>
              <w:t xml:space="preserve">С/01.4 Устройство конструктивных элементов крыш</w:t>
            </w:r>
          </w:p>
        </w:tc>
        <w:tc>
          <w:tcPr>
            <w:vAlign w:val="center"/>
          </w:tcPr>
          <w:p w:rsidR="00000000" w:rsidDel="00000000" w:rsidP="00000000" w:rsidRDefault="00000000" w:rsidRPr="00000000" w14:paraId="00000164">
            <w:pPr>
              <w:spacing w:line="276" w:lineRule="auto"/>
              <w:jc w:val="center"/>
              <w:rPr>
                <w:highlight w:val="white"/>
              </w:rPr>
            </w:pPr>
            <w:r w:rsidDel="00000000" w:rsidR="00000000" w:rsidRPr="00000000">
              <w:rPr>
                <w:highlight w:val="white"/>
                <w:rtl w:val="0"/>
              </w:rPr>
              <w:t xml:space="preserve">Профессиональный стандарт 16.021 «Кровельщик». Утверждён Приказом Минтруда России от 31.10.2014 N 860н "Об утверждении профессионального стандарта "Кровельщик" (Зарегистрировано в Минюсте России 25.11.2014 N 34917)</w:t>
            </w:r>
          </w:p>
        </w:tc>
        <w:tc>
          <w:tcPr>
            <w:vAlign w:val="center"/>
          </w:tcPr>
          <w:p w:rsidR="00000000" w:rsidDel="00000000" w:rsidP="00000000" w:rsidRDefault="00000000" w:rsidRPr="00000000" w14:paraId="00000165">
            <w:pPr>
              <w:spacing w:line="276" w:lineRule="auto"/>
              <w:jc w:val="center"/>
              <w:rPr>
                <w:highlight w:val="white"/>
              </w:rPr>
            </w:pPr>
            <w:r w:rsidDel="00000000" w:rsidR="00000000" w:rsidRPr="00000000">
              <w:rPr>
                <w:highlight w:val="white"/>
                <w:rtl w:val="0"/>
              </w:rPr>
              <w:t xml:space="preserve">Модуль В - Отделка (облицовка) трубы </w:t>
            </w:r>
          </w:p>
        </w:tc>
        <w:tc>
          <w:tcPr>
            <w:vAlign w:val="center"/>
          </w:tcPr>
          <w:p w:rsidR="00000000" w:rsidDel="00000000" w:rsidP="00000000" w:rsidRDefault="00000000" w:rsidRPr="00000000" w14:paraId="00000166">
            <w:pPr>
              <w:spacing w:line="276" w:lineRule="auto"/>
              <w:jc w:val="center"/>
              <w:rPr/>
            </w:pPr>
            <w:r w:rsidDel="00000000" w:rsidR="00000000" w:rsidRPr="00000000">
              <w:rPr>
                <w:rtl w:val="0"/>
              </w:rPr>
              <w:t xml:space="preserve">Вариатив</w:t>
            </w:r>
          </w:p>
        </w:tc>
        <w:tc>
          <w:tcPr>
            <w:vAlign w:val="center"/>
          </w:tcPr>
          <w:p w:rsidR="00000000" w:rsidDel="00000000" w:rsidP="00000000" w:rsidRDefault="00000000" w:rsidRPr="00000000" w14:paraId="00000167">
            <w:pPr>
              <w:spacing w:line="360" w:lineRule="auto"/>
              <w:jc w:val="center"/>
              <w:rPr>
                <w:sz w:val="24"/>
                <w:szCs w:val="24"/>
              </w:rPr>
            </w:pPr>
            <w:r w:rsidDel="00000000" w:rsidR="00000000" w:rsidRPr="00000000">
              <w:rPr>
                <w:sz w:val="24"/>
                <w:szCs w:val="24"/>
                <w:rtl w:val="0"/>
              </w:rPr>
              <w:t xml:space="preserve">https://disk.yandex.ru/i/7DbUtmQUR5WmZw</w:t>
            </w:r>
          </w:p>
        </w:tc>
        <w:tc>
          <w:tcPr>
            <w:vAlign w:val="center"/>
          </w:tcPr>
          <w:p w:rsidR="00000000" w:rsidDel="00000000" w:rsidP="00000000" w:rsidRDefault="00000000" w:rsidRPr="00000000" w14:paraId="00000168">
            <w:pPr>
              <w:spacing w:line="360" w:lineRule="auto"/>
              <w:jc w:val="center"/>
              <w:rPr>
                <w:sz w:val="24"/>
                <w:szCs w:val="24"/>
              </w:rPr>
            </w:pPr>
            <w:r w:rsidDel="00000000" w:rsidR="00000000" w:rsidRPr="00000000">
              <w:rPr>
                <w:sz w:val="24"/>
                <w:szCs w:val="24"/>
                <w:rtl w:val="0"/>
              </w:rPr>
              <w:t xml:space="preserve">https://disk.yandex.ru/i/92PZa2jO80WUcw</w:t>
            </w:r>
          </w:p>
        </w:tc>
      </w:tr>
    </w:tbl>
    <w:p w:rsidR="00000000" w:rsidDel="00000000" w:rsidP="00000000" w:rsidRDefault="00000000" w:rsidRPr="00000000" w14:paraId="00000169">
      <w:pP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A">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Инструкция по заполнению матрицы конкурсного задания </w:t>
      </w:r>
      <w:r w:rsidDel="00000000" w:rsidR="00000000" w:rsidRPr="00000000">
        <w:rPr>
          <w:rFonts w:ascii="Times New Roman" w:cs="Times New Roman" w:eastAsia="Times New Roman" w:hAnsi="Times New Roman"/>
          <w:b w:val="1"/>
          <w:sz w:val="28"/>
          <w:szCs w:val="28"/>
          <w:rtl w:val="0"/>
        </w:rPr>
        <w:t xml:space="preserve">(Приложение № 1)</w:t>
      </w:r>
      <w:r w:rsidDel="00000000" w:rsidR="00000000" w:rsidRPr="00000000">
        <w:rPr>
          <w:rtl w:val="0"/>
        </w:rPr>
      </w:r>
    </w:p>
    <w:p w:rsidR="00000000" w:rsidDel="00000000" w:rsidP="00000000" w:rsidRDefault="00000000" w:rsidRPr="00000000" w14:paraId="0000016B">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C">
      <w:pPr>
        <w:keepNext w:val="1"/>
        <w:pBdr>
          <w:top w:space="0" w:sz="0" w:val="nil"/>
          <w:left w:space="0" w:sz="0" w:val="nil"/>
          <w:bottom w:space="0" w:sz="0" w:val="nil"/>
          <w:right w:space="0" w:sz="0" w:val="nil"/>
          <w:between w:space="0" w:sz="0" w:val="nil"/>
        </w:pBdr>
        <w:spacing w:after="0" w:line="276" w:lineRule="auto"/>
        <w:ind w:firstLine="709"/>
        <w:jc w:val="both"/>
        <w:rPr>
          <w:rFonts w:ascii="Times New Roman" w:cs="Times New Roman" w:eastAsia="Times New Roman" w:hAnsi="Times New Roman"/>
          <w:b w:val="1"/>
          <w:color w:val="000000"/>
          <w:sz w:val="28"/>
          <w:szCs w:val="28"/>
        </w:rPr>
      </w:pPr>
      <w:bookmarkStart w:colFirst="0" w:colLast="0" w:name="_heading=h.1t3h5sf" w:id="35"/>
      <w:bookmarkEnd w:id="35"/>
      <w:r w:rsidDel="00000000" w:rsidR="00000000" w:rsidRPr="00000000">
        <w:rPr>
          <w:rFonts w:ascii="Times New Roman" w:cs="Times New Roman" w:eastAsia="Times New Roman" w:hAnsi="Times New Roman"/>
          <w:b w:val="1"/>
          <w:color w:val="000000"/>
          <w:sz w:val="28"/>
          <w:szCs w:val="28"/>
          <w:rtl w:val="0"/>
        </w:rPr>
        <w:t xml:space="preserve">1.5.2. Структура модулей конкурсного задания (инвариант/вариатив)</w:t>
      </w:r>
    </w:p>
    <w:p w:rsidR="00000000" w:rsidDel="00000000" w:rsidP="00000000" w:rsidRDefault="00000000" w:rsidRPr="00000000" w14:paraId="0000016D">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E">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А.</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Изготовление и установка элементов облицовки и </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деталей примыкания к прямоугольной трубе</w:t>
      </w:r>
      <w:r w:rsidDel="00000000" w:rsidR="00000000" w:rsidRPr="00000000">
        <w:rPr>
          <w:rtl w:val="0"/>
        </w:rPr>
      </w:r>
    </w:p>
    <w:p w:rsidR="00000000" w:rsidDel="00000000" w:rsidP="00000000" w:rsidRDefault="00000000" w:rsidRPr="00000000" w14:paraId="0000016F">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Время на выполнение модуля 6 часов</w:t>
      </w:r>
      <w:r w:rsidDel="00000000" w:rsidR="00000000" w:rsidRPr="00000000">
        <w:rPr>
          <w:rtl w:val="0"/>
        </w:rPr>
      </w:r>
    </w:p>
    <w:p w:rsidR="00000000" w:rsidDel="00000000" w:rsidP="00000000" w:rsidRDefault="00000000" w:rsidRPr="00000000" w14:paraId="00000170">
      <w:pPr>
        <w:spacing w:after="0" w:line="276"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b w:val="1"/>
          <w:sz w:val="28"/>
          <w:szCs w:val="28"/>
          <w:rtl w:val="0"/>
        </w:rPr>
        <w:t xml:space="preserve">Задания: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Выполнить расчёт развёртки карнизной планки. Выполнить расчёт закладной детали под ветровую планку. Изготовить карнизную планку. Изготовить закладную деталь под ветровую планку. Выполнить монтаж деталей на макет.</w:t>
      </w:r>
    </w:p>
    <w:p w:rsidR="00000000" w:rsidDel="00000000" w:rsidP="00000000" w:rsidRDefault="00000000" w:rsidRPr="00000000" w14:paraId="00000171">
      <w:pPr>
        <w:spacing w:after="0" w:line="276"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Выполнить расчёт и изготовление нижней, верхней и боковых деталей примыкания к трубе прямоугольного сечения с дальнейшей установкой на макете. Рекомендуется воспользоваться шаблоном из бумаги.</w:t>
      </w:r>
    </w:p>
    <w:p w:rsidR="00000000" w:rsidDel="00000000" w:rsidP="00000000" w:rsidRDefault="00000000" w:rsidRPr="00000000" w14:paraId="00000172">
      <w:pPr>
        <w:spacing w:after="0" w:line="276"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73">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Б.</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Изготовление и установка деталей примыкания к парапету, картин рядового покрытия и торцевой планки</w:t>
      </w:r>
      <w:r w:rsidDel="00000000" w:rsidR="00000000" w:rsidRPr="00000000">
        <w:rPr>
          <w:rtl w:val="0"/>
        </w:rPr>
      </w:r>
    </w:p>
    <w:p w:rsidR="00000000" w:rsidDel="00000000" w:rsidP="00000000" w:rsidRDefault="00000000" w:rsidRPr="00000000" w14:paraId="00000174">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Время на выполнение модуля 6 часов</w:t>
      </w:r>
      <w:r w:rsidDel="00000000" w:rsidR="00000000" w:rsidRPr="00000000">
        <w:rPr>
          <w:rtl w:val="0"/>
        </w:rPr>
      </w:r>
    </w:p>
    <w:p w:rsidR="00000000" w:rsidDel="00000000" w:rsidP="00000000" w:rsidRDefault="00000000" w:rsidRPr="00000000" w14:paraId="00000175">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Выполнить расчёт и изготовление детали примыкания к парапету за трубой с последующей установкой кровельных картин.</w:t>
      </w:r>
      <w:r w:rsidDel="00000000" w:rsidR="00000000" w:rsidRPr="00000000">
        <w:rPr>
          <w:rtl w:val="0"/>
        </w:rPr>
      </w:r>
    </w:p>
    <w:p w:rsidR="00000000" w:rsidDel="00000000" w:rsidP="00000000" w:rsidRDefault="00000000" w:rsidRPr="00000000" w14:paraId="00000176">
      <w:pPr>
        <w:spacing w:after="0" w:line="276"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i w:val="1"/>
          <w:sz w:val="28"/>
          <w:szCs w:val="28"/>
          <w:rtl w:val="0"/>
        </w:rPr>
        <w:t xml:space="preserve">Выполнить расчёт и изготовление деталей рядового покрытия и торцевой планки в соответствии с заданными размерами с последующей установкой на макете</w:t>
      </w:r>
      <w:r w:rsidDel="00000000" w:rsidR="00000000" w:rsidRPr="00000000">
        <w:rPr>
          <w:rtl w:val="0"/>
        </w:rPr>
      </w:r>
    </w:p>
    <w:p w:rsidR="00000000" w:rsidDel="00000000" w:rsidP="00000000" w:rsidRDefault="00000000" w:rsidRPr="00000000" w14:paraId="00000177">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В.   Отделка (облицовка) трубы (вариатив)</w:t>
      </w:r>
      <w:r w:rsidDel="00000000" w:rsidR="00000000" w:rsidRPr="00000000">
        <w:rPr>
          <w:rtl w:val="0"/>
        </w:rPr>
      </w:r>
    </w:p>
    <w:p w:rsidR="00000000" w:rsidDel="00000000" w:rsidP="00000000" w:rsidRDefault="00000000" w:rsidRPr="00000000" w14:paraId="00000178">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Время на выполнение модуля 6 часов</w:t>
      </w:r>
      <w:r w:rsidDel="00000000" w:rsidR="00000000" w:rsidRPr="00000000">
        <w:rPr>
          <w:rtl w:val="0"/>
        </w:rPr>
      </w:r>
    </w:p>
    <w:p w:rsidR="00000000" w:rsidDel="00000000" w:rsidP="00000000" w:rsidRDefault="00000000" w:rsidRPr="00000000" w14:paraId="00000179">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Выполнить расчёт и изготовление деталей картин, планок примыкания, крышки в соответствии с заданными размерами с последующей установкой на макете трубы.</w:t>
      </w:r>
      <w:r w:rsidDel="00000000" w:rsidR="00000000" w:rsidRPr="00000000">
        <w:rPr>
          <w:rtl w:val="0"/>
        </w:rPr>
      </w:r>
    </w:p>
    <w:p w:rsidR="00000000" w:rsidDel="00000000" w:rsidP="00000000" w:rsidRDefault="00000000" w:rsidRPr="00000000" w14:paraId="0000017A">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B">
      <w:pPr>
        <w:spacing w:after="0" w:line="276"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4d34og8" w:id="36"/>
      <w:bookmarkEnd w:id="36"/>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СПЕЦИАЛЬНЫЕ ПРАВИЛА КОМПЕТЕНЦИИ</w:t>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superscript"/>
        </w:rPr>
        <w:footnoteReference w:customMarkFollows="0" w:id="1"/>
      </w:r>
      <w:r w:rsidDel="00000000" w:rsidR="00000000" w:rsidRPr="00000000">
        <w:rPr>
          <w:rtl w:val="0"/>
        </w:rPr>
      </w:r>
    </w:p>
    <w:p w:rsidR="00000000" w:rsidDel="00000000" w:rsidP="00000000" w:rsidRDefault="00000000" w:rsidRPr="00000000" w14:paraId="0000017D">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E">
      <w:pPr>
        <w:keepNext w:val="1"/>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color w:val="000000"/>
          <w:sz w:val="28"/>
          <w:szCs w:val="28"/>
        </w:rPr>
      </w:pPr>
      <w:bookmarkStart w:colFirst="0" w:colLast="0" w:name="_heading=h.2s8eyo1" w:id="37"/>
      <w:bookmarkEnd w:id="37"/>
      <w:r w:rsidDel="00000000" w:rsidR="00000000" w:rsidRPr="00000000">
        <w:rPr>
          <w:rFonts w:ascii="Times New Roman" w:cs="Times New Roman" w:eastAsia="Times New Roman" w:hAnsi="Times New Roman"/>
          <w:b w:val="1"/>
          <w:color w:val="000000"/>
          <w:sz w:val="28"/>
          <w:szCs w:val="28"/>
          <w:rtl w:val="0"/>
        </w:rPr>
        <w:t xml:space="preserve">2.1. Личный инструмент конкурсанта</w:t>
      </w:r>
    </w:p>
    <w:p w:rsidR="00000000" w:rsidDel="00000000" w:rsidP="00000000" w:rsidRDefault="00000000" w:rsidRPr="00000000" w14:paraId="0000017F">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Список материалов, оборудования и инструментов, которые конкурсант может или должен привезти с собой на соревнование: только те, которые соответствуют инфраструктурному листу.</w:t>
      </w:r>
    </w:p>
    <w:p w:rsidR="00000000" w:rsidDel="00000000" w:rsidP="00000000" w:rsidRDefault="00000000" w:rsidRPr="00000000" w14:paraId="0000018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17dp8vu" w:id="38"/>
      <w:bookmarkEnd w:id="38"/>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2.2.</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Материалы, оборудование и инструменты, запрещенные на площадке</w:t>
      </w:r>
    </w:p>
    <w:p w:rsidR="00000000" w:rsidDel="00000000" w:rsidP="00000000" w:rsidRDefault="00000000" w:rsidRPr="00000000" w14:paraId="00000181">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Используются только обозначенные в инфраструктурном листе материалы, оборудование и инструменты. Запрещены: бензин, кислота, спирт, взрывчатые или легковоспламеняющиеся вещества. Конкурсантам запрещено использовать заранее изготовленные трафареты и шаблоны, а также чертежи и записи, которые не были выданы Главным экспертом.</w:t>
      </w:r>
    </w:p>
    <w:p w:rsidR="00000000" w:rsidDel="00000000" w:rsidP="00000000" w:rsidRDefault="00000000" w:rsidRPr="00000000" w14:paraId="00000182">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3">
      <w:pPr>
        <w:spacing w:after="0" w:line="276"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84">
      <w:pPr>
        <w:spacing w:after="0" w:line="276"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Приложения</w:t>
      </w:r>
    </w:p>
    <w:p w:rsidR="00000000" w:rsidDel="00000000" w:rsidP="00000000" w:rsidRDefault="00000000" w:rsidRPr="00000000" w14:paraId="00000185">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Приложение №1 Инструкция по заполнению матрицы компетенции</w:t>
      </w:r>
    </w:p>
    <w:p w:rsidR="00000000" w:rsidDel="00000000" w:rsidP="00000000" w:rsidRDefault="00000000" w:rsidRPr="00000000" w14:paraId="00000186">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Приложение №2 Матрица компетенции</w:t>
      </w:r>
    </w:p>
    <w:p w:rsidR="00000000" w:rsidDel="00000000" w:rsidP="00000000" w:rsidRDefault="00000000" w:rsidRPr="00000000" w14:paraId="00000187">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Приложение №3 Критерии оценки</w:t>
      </w:r>
    </w:p>
    <w:p w:rsidR="00000000" w:rsidDel="00000000" w:rsidP="00000000" w:rsidRDefault="00000000" w:rsidRPr="00000000" w14:paraId="00000188">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Приложение №4 Инструкция по ОТ и ТБ</w:t>
      </w:r>
    </w:p>
    <w:p w:rsidR="00000000" w:rsidDel="00000000" w:rsidP="00000000" w:rsidRDefault="00000000" w:rsidRPr="00000000" w14:paraId="00000189">
      <w:pPr>
        <w:spacing w:after="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Приложение №5 Чертежи  </w:t>
      </w:r>
    </w:p>
    <w:p w:rsidR="00000000" w:rsidDel="00000000" w:rsidP="00000000" w:rsidRDefault="00000000" w:rsidRPr="00000000" w14:paraId="0000018A">
      <w:pPr>
        <w:spacing w:after="0"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B">
      <w:pPr>
        <w:keepNext w:val="1"/>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i w:val="1"/>
          <w:color w:val="000000"/>
          <w:sz w:val="28"/>
          <w:szCs w:val="28"/>
        </w:rPr>
      </w:pPr>
      <w:r w:rsidDel="00000000" w:rsidR="00000000" w:rsidRPr="00000000">
        <w:rPr>
          <w:rtl w:val="0"/>
        </w:rPr>
      </w:r>
    </w:p>
    <w:sectPr>
      <w:headerReference r:id="rId9" w:type="default"/>
      <w:footerReference r:id="rId10" w:type="default"/>
      <w:pgSz w:h="16838" w:w="11906" w:orient="portrait"/>
      <w:pgMar w:bottom="1134" w:top="1134" w:left="1418" w:right="849" w:header="624" w:footer="17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F">
    <w:pPr>
      <w:widowControl w:val="0"/>
      <w:pBdr>
        <w:top w:space="0" w:sz="0" w:val="nil"/>
        <w:left w:space="0" w:sz="0" w:val="nil"/>
        <w:bottom w:space="0" w:sz="0" w:val="nil"/>
        <w:right w:space="0" w:sz="0" w:val="nil"/>
        <w:between w:space="0" w:sz="0" w:val="nil"/>
      </w:pBdr>
      <w:spacing w:after="0" w:line="276" w:lineRule="auto"/>
      <w:rPr>
        <w:color w:val="000000"/>
      </w:rPr>
    </w:pPr>
    <w:r w:rsidDel="00000000" w:rsidR="00000000" w:rsidRPr="00000000">
      <w:rPr>
        <w:rtl w:val="0"/>
      </w:rPr>
    </w:r>
  </w:p>
  <w:tbl>
    <w:tblPr>
      <w:tblStyle w:val="Table5"/>
      <w:tblW w:w="9639.0" w:type="dxa"/>
      <w:jc w:val="center"/>
      <w:tblLayout w:type="fixed"/>
      <w:tblLook w:val="0400"/>
    </w:tblPr>
    <w:tblGrid>
      <w:gridCol w:w="5954"/>
      <w:gridCol w:w="3685"/>
      <w:tblGridChange w:id="0">
        <w:tblGrid>
          <w:gridCol w:w="5954"/>
          <w:gridCol w:w="3685"/>
        </w:tblGrid>
      </w:tblGridChange>
    </w:tblGrid>
    <w:tr>
      <w:trPr>
        <w:cantSplit w:val="0"/>
        <w:tblHeader w:val="0"/>
      </w:trPr>
      <w:tc>
        <w:tcPr>
          <w:shd w:fill="auto" w:val="clear"/>
          <w:vAlign w:val="center"/>
        </w:tcPr>
        <w:p w:rsidR="00000000" w:rsidDel="00000000" w:rsidP="00000000" w:rsidRDefault="00000000" w:rsidRPr="00000000" w14:paraId="00000190">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rFonts w:ascii="Times New Roman" w:cs="Times New Roman" w:eastAsia="Times New Roman" w:hAnsi="Times New Roman"/>
              <w:smallCaps w:val="1"/>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91">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right"/>
            <w:rPr>
              <w:rFonts w:ascii="Times New Roman" w:cs="Times New Roman" w:eastAsia="Times New Roman" w:hAnsi="Times New Roman"/>
              <w:smallCaps w:val="1"/>
              <w:color w:val="000000"/>
              <w:sz w:val="18"/>
              <w:szCs w:val="18"/>
            </w:rPr>
          </w:pPr>
          <w:r w:rsidDel="00000000" w:rsidR="00000000" w:rsidRPr="00000000">
            <w:rPr>
              <w:rFonts w:ascii="Times New Roman" w:cs="Times New Roman" w:eastAsia="Times New Roman" w:hAnsi="Times New Roman"/>
              <w:smallCaps w:val="1"/>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92">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i w:val="1"/>
          <w:color w:val="000000"/>
          <w:sz w:val="18"/>
          <w:szCs w:val="18"/>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i w:val="1"/>
          <w:color w:val="000000"/>
          <w:sz w:val="18"/>
          <w:szCs w:val="18"/>
          <w:rtl w:val="0"/>
        </w:rPr>
        <w:t xml:space="preserve"> Указывается суммарное время на выполнение всех модулей КЗ одним конкурсантом.</w:t>
      </w:r>
    </w:p>
  </w:footnote>
  <w:footnote w:id="1">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i w:val="1"/>
          <w:color w:val="000000"/>
          <w:sz w:val="18"/>
          <w:szCs w:val="18"/>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i w:val="1"/>
          <w:color w:val="000000"/>
          <w:sz w:val="18"/>
          <w:szCs w:val="18"/>
          <w:rtl w:val="0"/>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E">
    <w:pPr>
      <w:pBdr>
        <w:top w:space="0" w:sz="0" w:val="nil"/>
        <w:left w:space="0" w:sz="0" w:val="nil"/>
        <w:bottom w:space="0" w:sz="0" w:val="nil"/>
        <w:right w:space="0" w:sz="0" w:val="nil"/>
        <w:between w:space="0" w:sz="0" w:val="nil"/>
      </w:pBdr>
      <w:tabs>
        <w:tab w:val="center" w:leader="none" w:pos="4677"/>
        <w:tab w:val="right" w:leader="none" w:pos="9355"/>
        <w:tab w:val="right" w:leader="none" w:pos="10631"/>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360" w:lineRule="auto"/>
    </w:pPr>
    <w:rPr>
      <w:rFonts w:ascii="Arial" w:cs="Arial" w:eastAsia="Arial" w:hAnsi="Arial"/>
      <w:b w:val="1"/>
      <w:smallCaps w:val="1"/>
      <w:color w:val="2c8de6"/>
      <w:sz w:val="36"/>
      <w:szCs w:val="36"/>
    </w:rPr>
  </w:style>
  <w:style w:type="paragraph" w:styleId="Heading2">
    <w:name w:val="heading 2"/>
    <w:basedOn w:val="Normal"/>
    <w:next w:val="Normal"/>
    <w:pPr>
      <w:keepNext w:val="1"/>
      <w:spacing w:after="120" w:before="240" w:line="360" w:lineRule="auto"/>
    </w:pPr>
    <w:rPr>
      <w:rFonts w:ascii="Arial" w:cs="Arial" w:eastAsia="Arial" w:hAnsi="Arial"/>
      <w:b w:val="1"/>
      <w:sz w:val="28"/>
      <w:szCs w:val="28"/>
    </w:rPr>
  </w:style>
  <w:style w:type="paragraph" w:styleId="Heading3">
    <w:name w:val="heading 3"/>
    <w:basedOn w:val="Normal"/>
    <w:next w:val="Normal"/>
    <w:pPr>
      <w:keepNext w:val="1"/>
      <w:spacing w:after="0" w:before="120" w:line="360" w:lineRule="auto"/>
    </w:pPr>
    <w:rPr>
      <w:rFonts w:ascii="Arial" w:cs="Arial" w:eastAsia="Arial" w:hAnsi="Arial"/>
      <w:b w:val="1"/>
    </w:rPr>
  </w:style>
  <w:style w:type="paragraph" w:styleId="Heading4">
    <w:name w:val="heading 4"/>
    <w:basedOn w:val="Normal"/>
    <w:next w:val="Normal"/>
    <w:pPr>
      <w:keepNext w:val="1"/>
      <w:widowControl w:val="0"/>
      <w:spacing w:after="0" w:line="360" w:lineRule="auto"/>
    </w:pPr>
    <w:rPr>
      <w:rFonts w:ascii="Arial" w:cs="Arial" w:eastAsia="Arial" w:hAnsi="Arial"/>
      <w:b w:val="1"/>
      <w:sz w:val="28"/>
      <w:szCs w:val="28"/>
    </w:rPr>
  </w:style>
  <w:style w:type="paragraph" w:styleId="Heading5">
    <w:name w:val="heading 5"/>
    <w:basedOn w:val="Normal"/>
    <w:next w:val="Normal"/>
    <w:pPr>
      <w:keepNext w:val="1"/>
      <w:widowControl w:val="0"/>
      <w:spacing w:after="0" w:line="360" w:lineRule="auto"/>
      <w:jc w:val="both"/>
    </w:pPr>
    <w:rPr>
      <w:rFonts w:ascii="Arial" w:cs="Arial" w:eastAsia="Arial" w:hAnsi="Arial"/>
      <w:b w:val="1"/>
      <w:sz w:val="28"/>
      <w:szCs w:val="28"/>
    </w:rPr>
  </w:style>
  <w:style w:type="paragraph" w:styleId="Heading6">
    <w:name w:val="heading 6"/>
    <w:basedOn w:val="Normal"/>
    <w:next w:val="Normal"/>
    <w:pPr>
      <w:keepNext w:val="1"/>
      <w:widowControl w:val="0"/>
      <w:spacing w:after="58" w:line="360" w:lineRule="auto"/>
    </w:pPr>
    <w:rPr>
      <w:rFonts w:ascii="Arial" w:cs="Arial" w:eastAsia="Arial" w:hAnsi="Arial"/>
      <w:b w:val="1"/>
      <w:sz w:val="24"/>
      <w:szCs w:val="24"/>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360" w:lineRule="auto"/>
    </w:pPr>
    <w:rPr>
      <w:rFonts w:ascii="Arial" w:cs="Arial" w:eastAsia="Arial" w:hAnsi="Arial"/>
      <w:b w:val="1"/>
      <w:smallCaps w:val="1"/>
      <w:color w:val="2c8de6"/>
      <w:sz w:val="36"/>
      <w:szCs w:val="36"/>
    </w:rPr>
  </w:style>
  <w:style w:type="paragraph" w:styleId="Heading2">
    <w:name w:val="heading 2"/>
    <w:basedOn w:val="Normal"/>
    <w:next w:val="Normal"/>
    <w:pPr>
      <w:keepNext w:val="1"/>
      <w:spacing w:after="120" w:before="240" w:line="360" w:lineRule="auto"/>
    </w:pPr>
    <w:rPr>
      <w:rFonts w:ascii="Arial" w:cs="Arial" w:eastAsia="Arial" w:hAnsi="Arial"/>
      <w:b w:val="1"/>
      <w:sz w:val="28"/>
      <w:szCs w:val="28"/>
    </w:rPr>
  </w:style>
  <w:style w:type="paragraph" w:styleId="Heading3">
    <w:name w:val="heading 3"/>
    <w:basedOn w:val="Normal"/>
    <w:next w:val="Normal"/>
    <w:pPr>
      <w:keepNext w:val="1"/>
      <w:spacing w:after="0" w:before="120" w:line="360" w:lineRule="auto"/>
    </w:pPr>
    <w:rPr>
      <w:rFonts w:ascii="Arial" w:cs="Arial" w:eastAsia="Arial" w:hAnsi="Arial"/>
      <w:b w:val="1"/>
    </w:rPr>
  </w:style>
  <w:style w:type="paragraph" w:styleId="Heading4">
    <w:name w:val="heading 4"/>
    <w:basedOn w:val="Normal"/>
    <w:next w:val="Normal"/>
    <w:pPr>
      <w:keepNext w:val="1"/>
      <w:widowControl w:val="0"/>
      <w:spacing w:after="0" w:line="360" w:lineRule="auto"/>
    </w:pPr>
    <w:rPr>
      <w:rFonts w:ascii="Arial" w:cs="Arial" w:eastAsia="Arial" w:hAnsi="Arial"/>
      <w:b w:val="1"/>
      <w:sz w:val="28"/>
      <w:szCs w:val="28"/>
    </w:rPr>
  </w:style>
  <w:style w:type="paragraph" w:styleId="Heading5">
    <w:name w:val="heading 5"/>
    <w:basedOn w:val="Normal"/>
    <w:next w:val="Normal"/>
    <w:pPr>
      <w:keepNext w:val="1"/>
      <w:widowControl w:val="0"/>
      <w:spacing w:after="0" w:line="360" w:lineRule="auto"/>
      <w:jc w:val="both"/>
    </w:pPr>
    <w:rPr>
      <w:rFonts w:ascii="Arial" w:cs="Arial" w:eastAsia="Arial" w:hAnsi="Arial"/>
      <w:b w:val="1"/>
      <w:sz w:val="28"/>
      <w:szCs w:val="28"/>
    </w:rPr>
  </w:style>
  <w:style w:type="paragraph" w:styleId="Heading6">
    <w:name w:val="heading 6"/>
    <w:basedOn w:val="Normal"/>
    <w:next w:val="Normal"/>
    <w:pPr>
      <w:keepNext w:val="1"/>
      <w:widowControl w:val="0"/>
      <w:spacing w:after="58" w:line="360" w:lineRule="auto"/>
    </w:pPr>
    <w:rPr>
      <w:rFonts w:ascii="Arial" w:cs="Arial" w:eastAsia="Arial" w:hAnsi="Arial"/>
      <w:b w:val="1"/>
      <w:sz w:val="24"/>
      <w:szCs w:val="24"/>
    </w:rPr>
  </w:style>
  <w:style w:type="paragraph" w:styleId="Title">
    <w:name w:val="Title"/>
    <w:basedOn w:val="Normal"/>
    <w:next w:val="Normal"/>
    <w:pPr>
      <w:keepNext w:val="1"/>
      <w:keepLines w:val="1"/>
      <w:spacing w:after="120" w:before="480" w:lineRule="auto"/>
    </w:pPr>
    <w:rPr>
      <w:b w:val="1"/>
      <w:sz w:val="72"/>
      <w:szCs w:val="72"/>
    </w:rPr>
  </w:style>
  <w:style w:type="paragraph" w:styleId="a1" w:default="1">
    <w:name w:val="Normal"/>
    <w:qFormat w:val="1"/>
    <w:rsid w:val="00E15F2A"/>
  </w:style>
  <w:style w:type="paragraph" w:styleId="1">
    <w:name w:val="heading 1"/>
    <w:basedOn w:val="a1"/>
    <w:next w:val="a1"/>
    <w:link w:val="10"/>
    <w:uiPriority w:val="9"/>
    <w:qFormat w:val="1"/>
    <w:rsid w:val="00DE39D8"/>
    <w:pPr>
      <w:keepNext w:val="1"/>
      <w:spacing w:after="120" w:before="240" w:line="360" w:lineRule="auto"/>
      <w:outlineLvl w:val="0"/>
    </w:pPr>
    <w:rPr>
      <w:rFonts w:ascii="Arial" w:cs="Times New Roman" w:eastAsia="Times New Roman" w:hAnsi="Arial"/>
      <w:b w:val="1"/>
      <w:bCs w:val="1"/>
      <w:caps w:val="1"/>
      <w:color w:val="2c8de6"/>
      <w:sz w:val="36"/>
      <w:szCs w:val="24"/>
      <w:lang w:val="en-GB"/>
    </w:rPr>
  </w:style>
  <w:style w:type="paragraph" w:styleId="2">
    <w:name w:val="heading 2"/>
    <w:basedOn w:val="a1"/>
    <w:next w:val="a1"/>
    <w:link w:val="20"/>
    <w:uiPriority w:val="9"/>
    <w:unhideWhenUsed w:val="1"/>
    <w:qFormat w:val="1"/>
    <w:rsid w:val="00DE39D8"/>
    <w:pPr>
      <w:keepNext w:val="1"/>
      <w:spacing w:after="120" w:before="240" w:line="360" w:lineRule="auto"/>
      <w:outlineLvl w:val="1"/>
    </w:pPr>
    <w:rPr>
      <w:rFonts w:ascii="Arial" w:cs="Times New Roman" w:eastAsia="Times New Roman" w:hAnsi="Arial"/>
      <w:b w:val="1"/>
      <w:sz w:val="28"/>
      <w:szCs w:val="24"/>
      <w:lang w:val="en-GB"/>
    </w:rPr>
  </w:style>
  <w:style w:type="paragraph" w:styleId="3">
    <w:name w:val="heading 3"/>
    <w:basedOn w:val="a1"/>
    <w:next w:val="a1"/>
    <w:link w:val="30"/>
    <w:uiPriority w:val="9"/>
    <w:unhideWhenUsed w:val="1"/>
    <w:qFormat w:val="1"/>
    <w:rsid w:val="00DE39D8"/>
    <w:pPr>
      <w:keepNext w:val="1"/>
      <w:spacing w:after="0" w:before="120" w:line="360" w:lineRule="auto"/>
      <w:outlineLvl w:val="2"/>
    </w:pPr>
    <w:rPr>
      <w:rFonts w:ascii="Arial" w:cs="Arial" w:eastAsia="Times New Roman" w:hAnsi="Arial"/>
      <w:b w:val="1"/>
      <w:bCs w:val="1"/>
      <w:szCs w:val="26"/>
      <w:lang w:val="en-GB"/>
    </w:rPr>
  </w:style>
  <w:style w:type="paragraph" w:styleId="4">
    <w:name w:val="heading 4"/>
    <w:basedOn w:val="a1"/>
    <w:next w:val="a1"/>
    <w:link w:val="40"/>
    <w:uiPriority w:val="9"/>
    <w:semiHidden w:val="1"/>
    <w:unhideWhenUsed w:val="1"/>
    <w:qFormat w:val="1"/>
    <w:rsid w:val="00DE39D8"/>
    <w:pPr>
      <w:keepNext w:val="1"/>
      <w:widowControl w:val="0"/>
      <w:snapToGrid w:val="0"/>
      <w:spacing w:after="0" w:line="360" w:lineRule="auto"/>
      <w:outlineLvl w:val="3"/>
    </w:pPr>
    <w:rPr>
      <w:rFonts w:ascii="Arial" w:cs="Times New Roman" w:eastAsia="Times New Roman" w:hAnsi="Arial"/>
      <w:b w:val="1"/>
      <w:sz w:val="28"/>
      <w:szCs w:val="20"/>
      <w:lang w:val="en-AU"/>
    </w:rPr>
  </w:style>
  <w:style w:type="paragraph" w:styleId="5">
    <w:name w:val="heading 5"/>
    <w:basedOn w:val="a1"/>
    <w:next w:val="a1"/>
    <w:link w:val="50"/>
    <w:uiPriority w:val="9"/>
    <w:semiHidden w:val="1"/>
    <w:unhideWhenUsed w:val="1"/>
    <w:qFormat w:val="1"/>
    <w:rsid w:val="00DE39D8"/>
    <w:pPr>
      <w:keepNext w:val="1"/>
      <w:widowControl w:val="0"/>
      <w:suppressAutoHyphens w:val="1"/>
      <w:snapToGrid w:val="0"/>
      <w:spacing w:after="0" w:line="360" w:lineRule="auto"/>
      <w:jc w:val="both"/>
      <w:outlineLvl w:val="4"/>
    </w:pPr>
    <w:rPr>
      <w:rFonts w:ascii="Arial" w:cs="Times New Roman" w:eastAsia="Times New Roman" w:hAnsi="Arial"/>
      <w:b w:val="1"/>
      <w:bCs w:val="1"/>
      <w:sz w:val="28"/>
      <w:szCs w:val="24"/>
      <w:lang w:val="en-GB"/>
    </w:rPr>
  </w:style>
  <w:style w:type="paragraph" w:styleId="6">
    <w:name w:val="heading 6"/>
    <w:basedOn w:val="a1"/>
    <w:next w:val="a1"/>
    <w:link w:val="60"/>
    <w:uiPriority w:val="9"/>
    <w:semiHidden w:val="1"/>
    <w:unhideWhenUsed w:val="1"/>
    <w:qFormat w:val="1"/>
    <w:rsid w:val="00DE39D8"/>
    <w:pPr>
      <w:keepNext w:val="1"/>
      <w:widowControl w:val="0"/>
      <w:snapToGrid w:val="0"/>
      <w:spacing w:after="58" w:line="360" w:lineRule="auto"/>
      <w:outlineLvl w:val="5"/>
    </w:pPr>
    <w:rPr>
      <w:rFonts w:ascii="Arial" w:cs="Times New Roman" w:eastAsia="Times New Roman" w:hAnsi="Arial"/>
      <w:b w:val="1"/>
      <w:sz w:val="24"/>
      <w:szCs w:val="20"/>
      <w:lang w:val="en-AU"/>
    </w:rPr>
  </w:style>
  <w:style w:type="paragraph" w:styleId="7">
    <w:name w:val="heading 7"/>
    <w:basedOn w:val="a1"/>
    <w:next w:val="a1"/>
    <w:link w:val="70"/>
    <w:qFormat w:val="1"/>
    <w:rsid w:val="00DE39D8"/>
    <w:pPr>
      <w:keepNext w:val="1"/>
      <w:widowControl w:val="0"/>
      <w:suppressAutoHyphens w:val="1"/>
      <w:snapToGrid w:val="0"/>
      <w:spacing w:after="0" w:line="360" w:lineRule="auto"/>
      <w:jc w:val="both"/>
      <w:outlineLvl w:val="6"/>
    </w:pPr>
    <w:rPr>
      <w:rFonts w:ascii="Arial" w:cs="Times New Roman" w:eastAsia="Times New Roman" w:hAnsi="Arial"/>
      <w:spacing w:val="-3"/>
      <w:sz w:val="28"/>
      <w:szCs w:val="20"/>
      <w:lang w:val="en-US"/>
    </w:rPr>
  </w:style>
  <w:style w:type="paragraph" w:styleId="8">
    <w:name w:val="heading 8"/>
    <w:basedOn w:val="a1"/>
    <w:next w:val="a1"/>
    <w:link w:val="80"/>
    <w:qFormat w:val="1"/>
    <w:rsid w:val="00DE39D8"/>
    <w:pPr>
      <w:keepNext w:val="1"/>
      <w:widowControl w:val="0"/>
      <w:snapToGrid w:val="0"/>
      <w:spacing w:after="0" w:line="360" w:lineRule="auto"/>
      <w:jc w:val="both"/>
      <w:outlineLvl w:val="7"/>
    </w:pPr>
    <w:rPr>
      <w:rFonts w:ascii="Arial" w:cs="Times New Roman" w:eastAsia="Times New Roman" w:hAnsi="Arial"/>
      <w:b w:val="1"/>
      <w:bCs w:val="1"/>
      <w:sz w:val="24"/>
      <w:szCs w:val="24"/>
      <w:lang w:val="en-GB"/>
    </w:rPr>
  </w:style>
  <w:style w:type="paragraph" w:styleId="9">
    <w:name w:val="heading 9"/>
    <w:basedOn w:val="a1"/>
    <w:next w:val="a1"/>
    <w:link w:val="90"/>
    <w:qFormat w:val="1"/>
    <w:rsid w:val="00DE39D8"/>
    <w:pPr>
      <w:keepNext w:val="1"/>
      <w:widowControl w:val="0"/>
      <w:spacing w:after="0" w:line="360" w:lineRule="auto"/>
      <w:ind w:left="360" w:firstLine="360"/>
      <w:jc w:val="both"/>
      <w:outlineLvl w:val="8"/>
    </w:pPr>
    <w:rPr>
      <w:rFonts w:ascii="Arial" w:cs="Times New Roman" w:eastAsia="Times New Roman" w:hAnsi="Arial"/>
      <w:sz w:val="24"/>
      <w:szCs w:val="20"/>
      <w:u w:val="single"/>
      <w:lang w:val="en-AU"/>
    </w:rPr>
  </w:style>
  <w:style w:type="character" w:styleId="a2" w:default="1">
    <w:name w:val="Default Paragraph Font"/>
    <w:uiPriority w:val="1"/>
    <w:semiHidden w:val="1"/>
    <w:unhideWhenUsed w:val="1"/>
  </w:style>
  <w:style w:type="table" w:styleId="a3" w:default="1">
    <w:name w:val="Normal Table"/>
    <w:uiPriority w:val="99"/>
    <w:semiHidden w:val="1"/>
    <w:unhideWhenUsed w:val="1"/>
    <w:tblPr>
      <w:tblInd w:w="0.0" w:type="dxa"/>
      <w:tblCellMar>
        <w:top w:w="0.0" w:type="dxa"/>
        <w:left w:w="108.0" w:type="dxa"/>
        <w:bottom w:w="0.0" w:type="dxa"/>
        <w:right w:w="108.0" w:type="dxa"/>
      </w:tblCellMar>
    </w:tblPr>
  </w:style>
  <w:style w:type="numbering" w:styleId="a4"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5">
    <w:name w:val="Title"/>
    <w:basedOn w:val="a1"/>
    <w:next w:val="a1"/>
    <w:uiPriority w:val="10"/>
    <w:qFormat w:val="1"/>
    <w:pPr>
      <w:keepNext w:val="1"/>
      <w:keepLines w:val="1"/>
      <w:spacing w:after="120" w:before="480"/>
    </w:pPr>
    <w:rPr>
      <w:b w:val="1"/>
      <w:sz w:val="72"/>
      <w:szCs w:val="72"/>
    </w:rPr>
  </w:style>
  <w:style w:type="paragraph" w:styleId="a6">
    <w:name w:val="header"/>
    <w:basedOn w:val="a1"/>
    <w:link w:val="a7"/>
    <w:uiPriority w:val="99"/>
    <w:unhideWhenUsed w:val="1"/>
    <w:rsid w:val="00970F49"/>
    <w:pPr>
      <w:tabs>
        <w:tab w:val="center" w:pos="4677"/>
        <w:tab w:val="right" w:pos="9355"/>
      </w:tabs>
      <w:spacing w:after="0" w:line="240" w:lineRule="auto"/>
    </w:pPr>
  </w:style>
  <w:style w:type="character" w:styleId="a7" w:customStyle="1">
    <w:name w:val="Верхний колонтитул Знак"/>
    <w:basedOn w:val="a2"/>
    <w:link w:val="a6"/>
    <w:uiPriority w:val="99"/>
    <w:rsid w:val="00970F49"/>
  </w:style>
  <w:style w:type="paragraph" w:styleId="a8">
    <w:name w:val="footer"/>
    <w:basedOn w:val="a1"/>
    <w:link w:val="a9"/>
    <w:uiPriority w:val="99"/>
    <w:unhideWhenUsed w:val="1"/>
    <w:rsid w:val="00970F49"/>
    <w:pPr>
      <w:tabs>
        <w:tab w:val="center" w:pos="4677"/>
        <w:tab w:val="right" w:pos="9355"/>
      </w:tabs>
      <w:spacing w:after="0" w:line="240" w:lineRule="auto"/>
    </w:pPr>
  </w:style>
  <w:style w:type="character" w:styleId="a9" w:customStyle="1">
    <w:name w:val="Нижний колонтитул Знак"/>
    <w:basedOn w:val="a2"/>
    <w:link w:val="a8"/>
    <w:uiPriority w:val="99"/>
    <w:rsid w:val="00970F49"/>
  </w:style>
  <w:style w:type="paragraph" w:styleId="aa">
    <w:name w:val="No Spacing"/>
    <w:link w:val="ab"/>
    <w:uiPriority w:val="1"/>
    <w:qFormat w:val="1"/>
    <w:rsid w:val="00B45AA4"/>
    <w:pPr>
      <w:spacing w:after="0" w:line="240" w:lineRule="auto"/>
    </w:pPr>
    <w:rPr>
      <w:rFonts w:eastAsiaTheme="minorEastAsia"/>
    </w:rPr>
  </w:style>
  <w:style w:type="character" w:styleId="ab" w:customStyle="1">
    <w:name w:val="Без интервала Знак"/>
    <w:basedOn w:val="a2"/>
    <w:link w:val="aa"/>
    <w:uiPriority w:val="1"/>
    <w:rsid w:val="00B45AA4"/>
    <w:rPr>
      <w:rFonts w:eastAsiaTheme="minorEastAsia"/>
      <w:lang w:eastAsia="ru-RU"/>
    </w:rPr>
  </w:style>
  <w:style w:type="character" w:styleId="ac">
    <w:name w:val="Placeholder Text"/>
    <w:basedOn w:val="a2"/>
    <w:uiPriority w:val="99"/>
    <w:semiHidden w:val="1"/>
    <w:rsid w:val="00832EBB"/>
    <w:rPr>
      <w:color w:val="808080"/>
    </w:rPr>
  </w:style>
  <w:style w:type="paragraph" w:styleId="ad">
    <w:name w:val="Balloon Text"/>
    <w:basedOn w:val="a1"/>
    <w:link w:val="ae"/>
    <w:unhideWhenUsed w:val="1"/>
    <w:rsid w:val="00DE39D8"/>
    <w:pPr>
      <w:spacing w:after="0" w:line="240" w:lineRule="auto"/>
    </w:pPr>
    <w:rPr>
      <w:rFonts w:ascii="Tahoma" w:cs="Tahoma" w:hAnsi="Tahoma"/>
      <w:sz w:val="16"/>
      <w:szCs w:val="16"/>
    </w:rPr>
  </w:style>
  <w:style w:type="character" w:styleId="ae" w:customStyle="1">
    <w:name w:val="Текст выноски Знак"/>
    <w:basedOn w:val="a2"/>
    <w:link w:val="ad"/>
    <w:rsid w:val="00DE39D8"/>
    <w:rPr>
      <w:rFonts w:ascii="Tahoma" w:cs="Tahoma" w:hAnsi="Tahoma"/>
      <w:sz w:val="16"/>
      <w:szCs w:val="16"/>
    </w:rPr>
  </w:style>
  <w:style w:type="character" w:styleId="10" w:customStyle="1">
    <w:name w:val="Заголовок 1 Знак"/>
    <w:basedOn w:val="a2"/>
    <w:link w:val="1"/>
    <w:rsid w:val="00DE39D8"/>
    <w:rPr>
      <w:rFonts w:ascii="Arial" w:cs="Times New Roman" w:eastAsia="Times New Roman" w:hAnsi="Arial"/>
      <w:b w:val="1"/>
      <w:bCs w:val="1"/>
      <w:caps w:val="1"/>
      <w:color w:val="2c8de6"/>
      <w:sz w:val="36"/>
      <w:szCs w:val="24"/>
      <w:lang w:val="en-GB"/>
    </w:rPr>
  </w:style>
  <w:style w:type="character" w:styleId="20" w:customStyle="1">
    <w:name w:val="Заголовок 2 Знак"/>
    <w:basedOn w:val="a2"/>
    <w:link w:val="2"/>
    <w:rsid w:val="00DE39D8"/>
    <w:rPr>
      <w:rFonts w:ascii="Arial" w:cs="Times New Roman" w:eastAsia="Times New Roman" w:hAnsi="Arial"/>
      <w:b w:val="1"/>
      <w:sz w:val="28"/>
      <w:szCs w:val="24"/>
      <w:lang w:val="en-GB"/>
    </w:rPr>
  </w:style>
  <w:style w:type="character" w:styleId="30" w:customStyle="1">
    <w:name w:val="Заголовок 3 Знак"/>
    <w:basedOn w:val="a2"/>
    <w:link w:val="3"/>
    <w:rsid w:val="00DE39D8"/>
    <w:rPr>
      <w:rFonts w:ascii="Arial" w:cs="Arial" w:eastAsia="Times New Roman" w:hAnsi="Arial"/>
      <w:b w:val="1"/>
      <w:bCs w:val="1"/>
      <w:szCs w:val="26"/>
      <w:lang w:val="en-GB"/>
    </w:rPr>
  </w:style>
  <w:style w:type="character" w:styleId="40" w:customStyle="1">
    <w:name w:val="Заголовок 4 Знак"/>
    <w:basedOn w:val="a2"/>
    <w:link w:val="4"/>
    <w:rsid w:val="00DE39D8"/>
    <w:rPr>
      <w:rFonts w:ascii="Arial" w:cs="Times New Roman" w:eastAsia="Times New Roman" w:hAnsi="Arial"/>
      <w:b w:val="1"/>
      <w:sz w:val="28"/>
      <w:szCs w:val="20"/>
      <w:lang w:val="en-AU"/>
    </w:rPr>
  </w:style>
  <w:style w:type="character" w:styleId="50" w:customStyle="1">
    <w:name w:val="Заголовок 5 Знак"/>
    <w:basedOn w:val="a2"/>
    <w:link w:val="5"/>
    <w:rsid w:val="00DE39D8"/>
    <w:rPr>
      <w:rFonts w:ascii="Arial" w:cs="Times New Roman" w:eastAsia="Times New Roman" w:hAnsi="Arial"/>
      <w:b w:val="1"/>
      <w:bCs w:val="1"/>
      <w:sz w:val="28"/>
      <w:szCs w:val="24"/>
      <w:lang w:val="en-GB"/>
    </w:rPr>
  </w:style>
  <w:style w:type="character" w:styleId="60" w:customStyle="1">
    <w:name w:val="Заголовок 6 Знак"/>
    <w:basedOn w:val="a2"/>
    <w:link w:val="6"/>
    <w:rsid w:val="00DE39D8"/>
    <w:rPr>
      <w:rFonts w:ascii="Arial" w:cs="Times New Roman" w:eastAsia="Times New Roman" w:hAnsi="Arial"/>
      <w:b w:val="1"/>
      <w:sz w:val="24"/>
      <w:szCs w:val="20"/>
      <w:lang w:val="en-AU"/>
    </w:rPr>
  </w:style>
  <w:style w:type="character" w:styleId="70" w:customStyle="1">
    <w:name w:val="Заголовок 7 Знак"/>
    <w:basedOn w:val="a2"/>
    <w:link w:val="7"/>
    <w:rsid w:val="00DE39D8"/>
    <w:rPr>
      <w:rFonts w:ascii="Arial" w:cs="Times New Roman" w:eastAsia="Times New Roman" w:hAnsi="Arial"/>
      <w:spacing w:val="-3"/>
      <w:sz w:val="28"/>
      <w:szCs w:val="20"/>
      <w:lang w:val="en-US"/>
    </w:rPr>
  </w:style>
  <w:style w:type="character" w:styleId="80" w:customStyle="1">
    <w:name w:val="Заголовок 8 Знак"/>
    <w:basedOn w:val="a2"/>
    <w:link w:val="8"/>
    <w:rsid w:val="00DE39D8"/>
    <w:rPr>
      <w:rFonts w:ascii="Arial" w:cs="Times New Roman" w:eastAsia="Times New Roman" w:hAnsi="Arial"/>
      <w:b w:val="1"/>
      <w:bCs w:val="1"/>
      <w:sz w:val="24"/>
      <w:szCs w:val="24"/>
      <w:lang w:val="en-GB"/>
    </w:rPr>
  </w:style>
  <w:style w:type="character" w:styleId="90" w:customStyle="1">
    <w:name w:val="Заголовок 9 Знак"/>
    <w:basedOn w:val="a2"/>
    <w:link w:val="9"/>
    <w:rsid w:val="00DE39D8"/>
    <w:rPr>
      <w:rFonts w:ascii="Arial" w:cs="Times New Roman" w:eastAsia="Times New Roman" w:hAnsi="Arial"/>
      <w:sz w:val="24"/>
      <w:szCs w:val="20"/>
      <w:u w:val="single"/>
      <w:lang w:val="en-AU"/>
    </w:rPr>
  </w:style>
  <w:style w:type="character" w:styleId="af">
    <w:name w:val="Hyperlink"/>
    <w:uiPriority w:val="99"/>
    <w:rsid w:val="00DE39D8"/>
    <w:rPr>
      <w:color w:val="0000ff"/>
      <w:u w:val="single"/>
    </w:rPr>
  </w:style>
  <w:style w:type="table" w:styleId="af0">
    <w:name w:val="Table Grid"/>
    <w:basedOn w:val="a3"/>
    <w:rsid w:val="00DE39D8"/>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11">
    <w:name w:val="toc 1"/>
    <w:basedOn w:val="a1"/>
    <w:next w:val="a1"/>
    <w:autoRedefine w:val="1"/>
    <w:uiPriority w:val="39"/>
    <w:qFormat w:val="1"/>
    <w:rsid w:val="00E04FDF"/>
    <w:pPr>
      <w:tabs>
        <w:tab w:val="right" w:leader="dot" w:pos="9825"/>
      </w:tabs>
      <w:spacing w:after="0" w:line="360" w:lineRule="auto"/>
    </w:pPr>
    <w:rPr>
      <w:rFonts w:ascii="Arial" w:cs="Times New Roman" w:eastAsia="Times New Roman" w:hAnsi="Arial"/>
      <w:bCs w:val="1"/>
      <w:sz w:val="24"/>
      <w:szCs w:val="28"/>
      <w:lang w:val="en-AU"/>
    </w:rPr>
  </w:style>
  <w:style w:type="paragraph" w:styleId="numberedlist" w:customStyle="1">
    <w:name w:val="numbered list"/>
    <w:basedOn w:val="bullet"/>
    <w:rsid w:val="00DE39D8"/>
  </w:style>
  <w:style w:type="paragraph" w:styleId="bullet" w:customStyle="1">
    <w:name w:val="bullet"/>
    <w:basedOn w:val="a1"/>
    <w:rsid w:val="00DE39D8"/>
    <w:pPr>
      <w:spacing w:after="0" w:line="360" w:lineRule="auto"/>
      <w:ind w:left="720" w:hanging="360"/>
    </w:pPr>
    <w:rPr>
      <w:rFonts w:ascii="Arial" w:cs="Times New Roman" w:eastAsia="Times New Roman" w:hAnsi="Arial"/>
      <w:szCs w:val="24"/>
      <w:lang w:val="en-GB"/>
    </w:rPr>
  </w:style>
  <w:style w:type="character" w:styleId="af1">
    <w:name w:val="page number"/>
    <w:rsid w:val="00DE39D8"/>
    <w:rPr>
      <w:rFonts w:ascii="Arial" w:hAnsi="Arial"/>
      <w:sz w:val="16"/>
    </w:rPr>
  </w:style>
  <w:style w:type="paragraph" w:styleId="Docsubtitle1" w:customStyle="1">
    <w:name w:val="Doc subtitle1"/>
    <w:basedOn w:val="a1"/>
    <w:link w:val="Docsubtitle1Char"/>
    <w:rsid w:val="00DE39D8"/>
    <w:pPr>
      <w:spacing w:after="0" w:line="360" w:lineRule="auto"/>
    </w:pPr>
    <w:rPr>
      <w:rFonts w:ascii="Arial" w:cs="Times New Roman" w:eastAsia="Times New Roman" w:hAnsi="Arial"/>
      <w:b w:val="1"/>
      <w:sz w:val="28"/>
      <w:szCs w:val="24"/>
      <w:lang w:val="en-GB"/>
    </w:rPr>
  </w:style>
  <w:style w:type="paragraph" w:styleId="Docsubtitle2" w:customStyle="1">
    <w:name w:val="Doc subtitle2"/>
    <w:basedOn w:val="a1"/>
    <w:rsid w:val="00DE39D8"/>
    <w:pPr>
      <w:spacing w:after="0" w:line="360" w:lineRule="auto"/>
    </w:pPr>
    <w:rPr>
      <w:rFonts w:ascii="Arial" w:cs="Times New Roman" w:eastAsia="Times New Roman" w:hAnsi="Arial"/>
      <w:sz w:val="28"/>
      <w:szCs w:val="24"/>
      <w:lang w:val="en-GB"/>
    </w:rPr>
  </w:style>
  <w:style w:type="paragraph" w:styleId="Doctitle" w:customStyle="1">
    <w:name w:val="Doc title"/>
    <w:basedOn w:val="a1"/>
    <w:rsid w:val="00DE39D8"/>
    <w:pPr>
      <w:spacing w:after="0" w:line="360" w:lineRule="auto"/>
    </w:pPr>
    <w:rPr>
      <w:rFonts w:ascii="Arial" w:cs="Times New Roman" w:eastAsia="Times New Roman" w:hAnsi="Arial"/>
      <w:b w:val="1"/>
      <w:sz w:val="40"/>
      <w:szCs w:val="24"/>
      <w:lang w:val="en-GB"/>
    </w:rPr>
  </w:style>
  <w:style w:type="paragraph" w:styleId="af2">
    <w:name w:val="Body Text"/>
    <w:basedOn w:val="a1"/>
    <w:link w:val="af3"/>
    <w:semiHidden w:val="1"/>
    <w:rsid w:val="00DE39D8"/>
    <w:pPr>
      <w:widowControl w:val="0"/>
      <w:snapToGrid w:val="0"/>
      <w:spacing w:after="0" w:line="360" w:lineRule="auto"/>
      <w:jc w:val="both"/>
    </w:pPr>
    <w:rPr>
      <w:rFonts w:ascii="Arial" w:cs="Times New Roman" w:eastAsia="Times New Roman" w:hAnsi="Arial"/>
      <w:sz w:val="24"/>
      <w:szCs w:val="20"/>
      <w:lang w:val="en-AU"/>
    </w:rPr>
  </w:style>
  <w:style w:type="character" w:styleId="af3" w:customStyle="1">
    <w:name w:val="Основной текст Знак"/>
    <w:basedOn w:val="a2"/>
    <w:link w:val="af2"/>
    <w:semiHidden w:val="1"/>
    <w:rsid w:val="00DE39D8"/>
    <w:rPr>
      <w:rFonts w:ascii="Arial" w:cs="Times New Roman" w:eastAsia="Times New Roman" w:hAnsi="Arial"/>
      <w:sz w:val="24"/>
      <w:szCs w:val="20"/>
      <w:lang w:val="en-AU"/>
    </w:rPr>
  </w:style>
  <w:style w:type="paragraph" w:styleId="21">
    <w:name w:val="Body Text Indent 2"/>
    <w:basedOn w:val="a1"/>
    <w:link w:val="22"/>
    <w:semiHidden w:val="1"/>
    <w:rsid w:val="00DE39D8"/>
    <w:pPr>
      <w:spacing w:after="0" w:line="360" w:lineRule="auto"/>
      <w:ind w:left="720"/>
    </w:pPr>
    <w:rPr>
      <w:rFonts w:ascii="Arial" w:cs="Times New Roman" w:eastAsia="Times New Roman" w:hAnsi="Arial"/>
      <w:sz w:val="24"/>
      <w:szCs w:val="20"/>
      <w:lang w:val="en-US"/>
    </w:rPr>
  </w:style>
  <w:style w:type="character" w:styleId="22" w:customStyle="1">
    <w:name w:val="Основной текст с отступом 2 Знак"/>
    <w:basedOn w:val="a2"/>
    <w:link w:val="21"/>
    <w:semiHidden w:val="1"/>
    <w:rsid w:val="00DE39D8"/>
    <w:rPr>
      <w:rFonts w:ascii="Arial" w:cs="Times New Roman" w:eastAsia="Times New Roman" w:hAnsi="Arial"/>
      <w:sz w:val="24"/>
      <w:szCs w:val="20"/>
      <w:lang w:val="en-US"/>
    </w:rPr>
  </w:style>
  <w:style w:type="paragraph" w:styleId="23">
    <w:name w:val="Body Text 2"/>
    <w:basedOn w:val="a1"/>
    <w:link w:val="24"/>
    <w:semiHidden w:val="1"/>
    <w:rsid w:val="00DE39D8"/>
    <w:pPr>
      <w:widowControl w:val="0"/>
      <w:suppressAutoHyphens w:val="1"/>
      <w:snapToGrid w:val="0"/>
      <w:spacing w:after="0" w:line="360" w:lineRule="auto"/>
      <w:jc w:val="both"/>
    </w:pPr>
    <w:rPr>
      <w:rFonts w:ascii="Arial" w:cs="Times New Roman" w:eastAsia="Times New Roman" w:hAnsi="Arial"/>
      <w:spacing w:val="-3"/>
      <w:szCs w:val="20"/>
      <w:lang w:val="en-US"/>
    </w:rPr>
  </w:style>
  <w:style w:type="character" w:styleId="24" w:customStyle="1">
    <w:name w:val="Основной текст 2 Знак"/>
    <w:basedOn w:val="a2"/>
    <w:link w:val="23"/>
    <w:semiHidden w:val="1"/>
    <w:rsid w:val="00DE39D8"/>
    <w:rPr>
      <w:rFonts w:ascii="Arial" w:cs="Times New Roman" w:eastAsia="Times New Roman" w:hAnsi="Arial"/>
      <w:spacing w:val="-3"/>
      <w:szCs w:val="20"/>
      <w:lang w:val="en-US"/>
    </w:rPr>
  </w:style>
  <w:style w:type="paragraph" w:styleId="af4">
    <w:name w:val="caption"/>
    <w:basedOn w:val="a1"/>
    <w:next w:val="a1"/>
    <w:qFormat w:val="1"/>
    <w:rsid w:val="00DE39D8"/>
    <w:pPr>
      <w:widowControl w:val="0"/>
      <w:spacing w:after="0" w:before="240" w:line="360" w:lineRule="auto"/>
      <w:jc w:val="center"/>
    </w:pPr>
    <w:rPr>
      <w:rFonts w:ascii="Arial" w:cs="Times New Roman" w:eastAsia="Times New Roman" w:hAnsi="Arial"/>
      <w:b w:val="1"/>
      <w:sz w:val="36"/>
      <w:szCs w:val="20"/>
      <w:lang w:val="en-AU"/>
    </w:rPr>
  </w:style>
  <w:style w:type="paragraph" w:styleId="12" w:customStyle="1">
    <w:name w:val="Абзац списка1"/>
    <w:basedOn w:val="a1"/>
    <w:rsid w:val="00DE39D8"/>
    <w:pPr>
      <w:spacing w:after="0" w:line="360" w:lineRule="auto"/>
      <w:ind w:left="720"/>
    </w:pPr>
    <w:rPr>
      <w:rFonts w:ascii="Arial" w:cs="Times New Roman" w:eastAsia="Times New Roman" w:hAnsi="Arial"/>
      <w:szCs w:val="24"/>
      <w:lang w:val="en-GB"/>
    </w:rPr>
  </w:style>
  <w:style w:type="character" w:styleId="Docsubtitle1Char" w:customStyle="1">
    <w:name w:val="Doc subtitle1 Char"/>
    <w:link w:val="Docsubtitle1"/>
    <w:locked w:val="1"/>
    <w:rsid w:val="00DE39D8"/>
    <w:rPr>
      <w:rFonts w:ascii="Arial" w:cs="Times New Roman" w:eastAsia="Times New Roman" w:hAnsi="Arial"/>
      <w:b w:val="1"/>
      <w:sz w:val="28"/>
      <w:szCs w:val="24"/>
      <w:lang w:val="en-GB"/>
    </w:rPr>
  </w:style>
  <w:style w:type="paragraph" w:styleId="af5">
    <w:name w:val="footnote text"/>
    <w:basedOn w:val="a1"/>
    <w:link w:val="af6"/>
    <w:rsid w:val="00DE39D8"/>
    <w:pPr>
      <w:spacing w:after="0" w:line="360" w:lineRule="auto"/>
    </w:pPr>
    <w:rPr>
      <w:rFonts w:ascii="Times New Roman" w:cs="Times New Roman" w:eastAsia="Times New Roman" w:hAnsi="Times New Roman"/>
      <w:szCs w:val="20"/>
    </w:rPr>
  </w:style>
  <w:style w:type="character" w:styleId="af6" w:customStyle="1">
    <w:name w:val="Текст сноски Знак"/>
    <w:basedOn w:val="a2"/>
    <w:link w:val="af5"/>
    <w:rsid w:val="00DE39D8"/>
    <w:rPr>
      <w:rFonts w:ascii="Times New Roman" w:cs="Times New Roman" w:eastAsia="Times New Roman" w:hAnsi="Times New Roman"/>
      <w:szCs w:val="20"/>
      <w:lang w:eastAsia="ru-RU"/>
    </w:rPr>
  </w:style>
  <w:style w:type="character" w:styleId="af7">
    <w:name w:val="footnote reference"/>
    <w:rsid w:val="00DE39D8"/>
    <w:rPr>
      <w:vertAlign w:val="superscript"/>
    </w:rPr>
  </w:style>
  <w:style w:type="character" w:styleId="af8">
    <w:name w:val="FollowedHyperlink"/>
    <w:rsid w:val="00DE39D8"/>
    <w:rPr>
      <w:color w:val="800080"/>
      <w:u w:val="single"/>
    </w:rPr>
  </w:style>
  <w:style w:type="paragraph" w:styleId="a0" w:customStyle="1">
    <w:name w:val="цветной текст"/>
    <w:basedOn w:val="a1"/>
    <w:qFormat w:val="1"/>
    <w:rsid w:val="00DE39D8"/>
    <w:pPr>
      <w:numPr>
        <w:numId w:val="3"/>
      </w:numPr>
      <w:spacing w:after="0" w:line="360" w:lineRule="auto"/>
      <w:jc w:val="both"/>
    </w:pPr>
    <w:rPr>
      <w:rFonts w:ascii="Times New Roman" w:cs="Times New Roman" w:eastAsia="Times New Roman" w:hAnsi="Times New Roman"/>
      <w:color w:val="2c8de6"/>
      <w:szCs w:val="20"/>
    </w:rPr>
  </w:style>
  <w:style w:type="paragraph" w:styleId="538552DCBB0F4C4BB087ED922D6A6322" w:customStyle="1">
    <w:name w:val="538552DCBB0F4C4BB087ED922D6A6322"/>
    <w:rsid w:val="00DE39D8"/>
    <w:pPr>
      <w:spacing w:after="200" w:line="276" w:lineRule="auto"/>
    </w:pPr>
    <w:rPr>
      <w:rFonts w:cs="Times New Roman" w:eastAsia="Times New Roman"/>
    </w:rPr>
  </w:style>
  <w:style w:type="paragraph" w:styleId="af9" w:customStyle="1">
    <w:name w:val="выделение цвет"/>
    <w:basedOn w:val="a1"/>
    <w:link w:val="afa"/>
    <w:rsid w:val="00DE39D8"/>
    <w:pPr>
      <w:spacing w:after="0" w:line="360" w:lineRule="auto"/>
      <w:jc w:val="both"/>
    </w:pPr>
    <w:rPr>
      <w:rFonts w:ascii="Times New Roman" w:cs="Times New Roman" w:eastAsia="Times New Roman" w:hAnsi="Times New Roman"/>
      <w:b w:val="1"/>
      <w:color w:val="2c8de6"/>
      <w:szCs w:val="20"/>
      <w:u w:val="single"/>
    </w:rPr>
  </w:style>
  <w:style w:type="character" w:styleId="afb" w:customStyle="1">
    <w:name w:val="цвет в таблице"/>
    <w:rsid w:val="00DE39D8"/>
    <w:rPr>
      <w:color w:val="2c8de6"/>
    </w:rPr>
  </w:style>
  <w:style w:type="paragraph" w:styleId="afc">
    <w:name w:val="TOC Heading"/>
    <w:basedOn w:val="1"/>
    <w:next w:val="a1"/>
    <w:uiPriority w:val="39"/>
    <w:semiHidden w:val="1"/>
    <w:unhideWhenUsed w:val="1"/>
    <w:qFormat w:val="1"/>
    <w:rsid w:val="00DE39D8"/>
    <w:pPr>
      <w:keepLines w:val="1"/>
      <w:spacing w:after="0" w:before="480" w:line="276" w:lineRule="auto"/>
      <w:outlineLvl w:val="9"/>
    </w:pPr>
    <w:rPr>
      <w:rFonts w:ascii="Cambria" w:hAnsi="Cambria"/>
      <w:caps w:val="0"/>
      <w:color w:val="365f91"/>
      <w:sz w:val="28"/>
      <w:szCs w:val="28"/>
      <w:lang w:val="ru-RU"/>
    </w:rPr>
  </w:style>
  <w:style w:type="paragraph" w:styleId="25">
    <w:name w:val="toc 2"/>
    <w:basedOn w:val="a1"/>
    <w:next w:val="a1"/>
    <w:autoRedefine w:val="1"/>
    <w:uiPriority w:val="39"/>
    <w:qFormat w:val="1"/>
    <w:rsid w:val="00976338"/>
    <w:pPr>
      <w:tabs>
        <w:tab w:val="left" w:pos="142"/>
        <w:tab w:val="right" w:leader="dot" w:pos="9639"/>
      </w:tabs>
      <w:spacing w:after="0" w:line="240" w:lineRule="auto"/>
    </w:pPr>
    <w:rPr>
      <w:rFonts w:ascii="Times New Roman" w:cs="Times New Roman" w:eastAsia="Times New Roman" w:hAnsi="Times New Roman"/>
      <w:szCs w:val="20"/>
    </w:rPr>
  </w:style>
  <w:style w:type="paragraph" w:styleId="31">
    <w:name w:val="toc 3"/>
    <w:basedOn w:val="a1"/>
    <w:next w:val="a1"/>
    <w:autoRedefine w:val="1"/>
    <w:uiPriority w:val="39"/>
    <w:unhideWhenUsed w:val="1"/>
    <w:qFormat w:val="1"/>
    <w:rsid w:val="00DE39D8"/>
    <w:pPr>
      <w:spacing w:after="100" w:line="276" w:lineRule="auto"/>
      <w:ind w:left="440"/>
    </w:pPr>
    <w:rPr>
      <w:rFonts w:cs="Times New Roman" w:eastAsia="Times New Roman"/>
    </w:rPr>
  </w:style>
  <w:style w:type="paragraph" w:styleId="-1" w:customStyle="1">
    <w:name w:val="!Заголовок-1"/>
    <w:basedOn w:val="1"/>
    <w:link w:val="-10"/>
    <w:qFormat w:val="1"/>
    <w:rsid w:val="00DE39D8"/>
    <w:rPr>
      <w:lang w:val="ru-RU"/>
    </w:rPr>
  </w:style>
  <w:style w:type="paragraph" w:styleId="-2" w:customStyle="1">
    <w:name w:val="!заголовок-2"/>
    <w:basedOn w:val="2"/>
    <w:link w:val="-20"/>
    <w:qFormat w:val="1"/>
    <w:rsid w:val="00DE39D8"/>
    <w:rPr>
      <w:lang w:val="ru-RU"/>
    </w:rPr>
  </w:style>
  <w:style w:type="character" w:styleId="-10" w:customStyle="1">
    <w:name w:val="!Заголовок-1 Знак"/>
    <w:link w:val="-1"/>
    <w:rsid w:val="00DE39D8"/>
    <w:rPr>
      <w:rFonts w:ascii="Arial" w:cs="Times New Roman" w:eastAsia="Times New Roman" w:hAnsi="Arial"/>
      <w:b w:val="1"/>
      <w:bCs w:val="1"/>
      <w:caps w:val="1"/>
      <w:color w:val="2c8de6"/>
      <w:sz w:val="36"/>
      <w:szCs w:val="24"/>
    </w:rPr>
  </w:style>
  <w:style w:type="paragraph" w:styleId="afd" w:customStyle="1">
    <w:name w:val="!Текст"/>
    <w:basedOn w:val="a1"/>
    <w:link w:val="afe"/>
    <w:qFormat w:val="1"/>
    <w:rsid w:val="00DE39D8"/>
    <w:pPr>
      <w:spacing w:after="0" w:line="360" w:lineRule="auto"/>
      <w:jc w:val="both"/>
    </w:pPr>
    <w:rPr>
      <w:rFonts w:ascii="Times New Roman" w:cs="Times New Roman" w:eastAsia="Times New Roman" w:hAnsi="Times New Roman"/>
      <w:szCs w:val="20"/>
    </w:rPr>
  </w:style>
  <w:style w:type="character" w:styleId="-20" w:customStyle="1">
    <w:name w:val="!заголовок-2 Знак"/>
    <w:link w:val="-2"/>
    <w:rsid w:val="00DE39D8"/>
    <w:rPr>
      <w:rFonts w:ascii="Arial" w:cs="Times New Roman" w:eastAsia="Times New Roman" w:hAnsi="Arial"/>
      <w:b w:val="1"/>
      <w:sz w:val="28"/>
      <w:szCs w:val="24"/>
    </w:rPr>
  </w:style>
  <w:style w:type="paragraph" w:styleId="aff" w:customStyle="1">
    <w:name w:val="!Синий заголовок текста"/>
    <w:basedOn w:val="af9"/>
    <w:link w:val="aff0"/>
    <w:qFormat w:val="1"/>
    <w:rsid w:val="00DE39D8"/>
  </w:style>
  <w:style w:type="character" w:styleId="afe" w:customStyle="1">
    <w:name w:val="!Текст Знак"/>
    <w:link w:val="afd"/>
    <w:rsid w:val="00DE39D8"/>
    <w:rPr>
      <w:rFonts w:ascii="Times New Roman" w:cs="Times New Roman" w:eastAsia="Times New Roman" w:hAnsi="Times New Roman"/>
      <w:szCs w:val="20"/>
      <w:lang w:eastAsia="ru-RU"/>
    </w:rPr>
  </w:style>
  <w:style w:type="paragraph" w:styleId="a" w:customStyle="1">
    <w:name w:val="!Список с точками"/>
    <w:basedOn w:val="a1"/>
    <w:link w:val="aff1"/>
    <w:qFormat w:val="1"/>
    <w:rsid w:val="00DE39D8"/>
    <w:pPr>
      <w:numPr>
        <w:numId w:val="2"/>
      </w:numPr>
      <w:spacing w:after="0" w:line="360" w:lineRule="auto"/>
      <w:jc w:val="both"/>
    </w:pPr>
    <w:rPr>
      <w:rFonts w:ascii="Times New Roman" w:cs="Times New Roman" w:eastAsia="Times New Roman" w:hAnsi="Times New Roman"/>
      <w:szCs w:val="20"/>
    </w:rPr>
  </w:style>
  <w:style w:type="character" w:styleId="afa" w:customStyle="1">
    <w:name w:val="выделение цвет Знак"/>
    <w:link w:val="af9"/>
    <w:rsid w:val="00DE39D8"/>
    <w:rPr>
      <w:rFonts w:ascii="Times New Roman" w:cs="Times New Roman" w:eastAsia="Times New Roman" w:hAnsi="Times New Roman"/>
      <w:b w:val="1"/>
      <w:color w:val="2c8de6"/>
      <w:szCs w:val="20"/>
      <w:u w:val="single"/>
      <w:lang w:eastAsia="ru-RU"/>
    </w:rPr>
  </w:style>
  <w:style w:type="character" w:styleId="aff0" w:customStyle="1">
    <w:name w:val="!Синий заголовок текста Знак"/>
    <w:link w:val="aff"/>
    <w:rsid w:val="00DE39D8"/>
    <w:rPr>
      <w:rFonts w:ascii="Times New Roman" w:cs="Times New Roman" w:eastAsia="Times New Roman" w:hAnsi="Times New Roman"/>
      <w:b w:val="1"/>
      <w:color w:val="2c8de6"/>
      <w:szCs w:val="20"/>
      <w:u w:val="single"/>
      <w:lang w:eastAsia="ru-RU"/>
    </w:rPr>
  </w:style>
  <w:style w:type="paragraph" w:styleId="aff2">
    <w:name w:val="List Paragraph"/>
    <w:basedOn w:val="a1"/>
    <w:uiPriority w:val="34"/>
    <w:qFormat w:val="1"/>
    <w:rsid w:val="00DE39D8"/>
    <w:pPr>
      <w:spacing w:after="200" w:line="276" w:lineRule="auto"/>
      <w:ind w:left="720"/>
      <w:contextualSpacing w:val="1"/>
    </w:pPr>
    <w:rPr>
      <w:rFonts w:cs="Times New Roman"/>
    </w:rPr>
  </w:style>
  <w:style w:type="character" w:styleId="aff1" w:customStyle="1">
    <w:name w:val="!Список с точками Знак"/>
    <w:link w:val="a"/>
    <w:rsid w:val="00DE39D8"/>
    <w:rPr>
      <w:rFonts w:ascii="Times New Roman" w:cs="Times New Roman" w:eastAsia="Times New Roman" w:hAnsi="Times New Roman"/>
      <w:szCs w:val="20"/>
      <w:lang w:eastAsia="ru-RU"/>
    </w:rPr>
  </w:style>
  <w:style w:type="paragraph" w:styleId="aff3" w:customStyle="1">
    <w:name w:val="Базовый"/>
    <w:rsid w:val="00DE39D8"/>
    <w:pPr>
      <w:suppressAutoHyphens w:val="1"/>
      <w:spacing w:after="200" w:line="276" w:lineRule="auto"/>
    </w:pPr>
    <w:rPr>
      <w:rFonts w:ascii="Times New Roman" w:cs="Times New Roman" w:eastAsia="DejaVu Sans" w:hAnsi="Times New Roman"/>
      <w:sz w:val="24"/>
      <w:szCs w:val="24"/>
    </w:rPr>
  </w:style>
  <w:style w:type="character" w:styleId="-" w:customStyle="1">
    <w:name w:val="Интернет-ссылка"/>
    <w:rsid w:val="00DE39D8"/>
    <w:rPr>
      <w:color w:val="0000ff"/>
      <w:u w:val="single"/>
      <w:lang w:bidi="ru-RU" w:eastAsia="ru-RU" w:val="ru-RU"/>
    </w:rPr>
  </w:style>
  <w:style w:type="character" w:styleId="aff4">
    <w:name w:val="annotation reference"/>
    <w:basedOn w:val="a2"/>
    <w:semiHidden w:val="1"/>
    <w:unhideWhenUsed w:val="1"/>
    <w:rsid w:val="00DE39D8"/>
    <w:rPr>
      <w:sz w:val="16"/>
      <w:szCs w:val="16"/>
    </w:rPr>
  </w:style>
  <w:style w:type="paragraph" w:styleId="aff5">
    <w:name w:val="annotation text"/>
    <w:basedOn w:val="a1"/>
    <w:link w:val="aff6"/>
    <w:semiHidden w:val="1"/>
    <w:unhideWhenUsed w:val="1"/>
    <w:rsid w:val="00DE39D8"/>
    <w:pPr>
      <w:spacing w:after="0" w:line="240" w:lineRule="auto"/>
    </w:pPr>
    <w:rPr>
      <w:rFonts w:ascii="Times New Roman" w:cs="Times New Roman" w:eastAsia="Times New Roman" w:hAnsi="Times New Roman"/>
      <w:sz w:val="20"/>
      <w:szCs w:val="20"/>
    </w:rPr>
  </w:style>
  <w:style w:type="character" w:styleId="aff6" w:customStyle="1">
    <w:name w:val="Текст примечания Знак"/>
    <w:basedOn w:val="a2"/>
    <w:link w:val="aff5"/>
    <w:semiHidden w:val="1"/>
    <w:rsid w:val="00DE39D8"/>
    <w:rPr>
      <w:rFonts w:ascii="Times New Roman" w:cs="Times New Roman" w:eastAsia="Times New Roman" w:hAnsi="Times New Roman"/>
      <w:sz w:val="20"/>
      <w:szCs w:val="20"/>
      <w:lang w:eastAsia="ru-RU"/>
    </w:rPr>
  </w:style>
  <w:style w:type="paragraph" w:styleId="aff7">
    <w:name w:val="annotation subject"/>
    <w:basedOn w:val="aff5"/>
    <w:next w:val="aff5"/>
    <w:link w:val="aff8"/>
    <w:semiHidden w:val="1"/>
    <w:unhideWhenUsed w:val="1"/>
    <w:rsid w:val="00DE39D8"/>
    <w:rPr>
      <w:b w:val="1"/>
      <w:bCs w:val="1"/>
    </w:rPr>
  </w:style>
  <w:style w:type="character" w:styleId="aff8" w:customStyle="1">
    <w:name w:val="Тема примечания Знак"/>
    <w:basedOn w:val="aff6"/>
    <w:link w:val="aff7"/>
    <w:semiHidden w:val="1"/>
    <w:rsid w:val="00DE39D8"/>
    <w:rPr>
      <w:rFonts w:ascii="Times New Roman" w:cs="Times New Roman" w:eastAsia="Times New Roman" w:hAnsi="Times New Roman"/>
      <w:b w:val="1"/>
      <w:bCs w:val="1"/>
      <w:sz w:val="20"/>
      <w:szCs w:val="20"/>
      <w:lang w:eastAsia="ru-RU"/>
    </w:rPr>
  </w:style>
  <w:style w:type="paragraph" w:styleId="ListaBlack" w:customStyle="1">
    <w:name w:val="Lista Black"/>
    <w:basedOn w:val="af2"/>
    <w:uiPriority w:val="1"/>
    <w:qFormat w:val="1"/>
    <w:rsid w:val="00DE39D8"/>
    <w:pPr>
      <w:keepNext w:val="1"/>
      <w:numPr>
        <w:numId w:val="8"/>
      </w:numPr>
      <w:snapToGrid w:val="1"/>
      <w:spacing w:after="120" w:line="240" w:lineRule="auto"/>
      <w:jc w:val="left"/>
    </w:pPr>
    <w:rPr>
      <w:rFonts w:ascii="Calibri" w:eastAsia="FrutigerLTStd-Light" w:hAnsi="Calibri" w:cstheme="minorBidi"/>
      <w:sz w:val="20"/>
      <w:lang w:val="en-US"/>
    </w:rPr>
  </w:style>
  <w:style w:type="character" w:styleId="14" w:customStyle="1">
    <w:name w:val="Основной текст (14)_"/>
    <w:basedOn w:val="a2"/>
    <w:link w:val="143"/>
    <w:rsid w:val="00E857D6"/>
    <w:rPr>
      <w:rFonts w:ascii="Segoe UI" w:cs="Segoe UI" w:eastAsia="Segoe UI" w:hAnsi="Segoe UI"/>
      <w:sz w:val="19"/>
      <w:szCs w:val="19"/>
      <w:shd w:color="auto" w:fill="ffffff" w:val="clear"/>
    </w:rPr>
  </w:style>
  <w:style w:type="paragraph" w:styleId="143" w:customStyle="1">
    <w:name w:val="Основной текст (14)_3"/>
    <w:basedOn w:val="a1"/>
    <w:link w:val="14"/>
    <w:rsid w:val="00E857D6"/>
    <w:pPr>
      <w:widowControl w:val="0"/>
      <w:shd w:color="auto" w:fill="ffffff" w:val="clear"/>
      <w:spacing w:after="0" w:line="264" w:lineRule="exact"/>
      <w:ind w:hanging="600"/>
    </w:pPr>
    <w:rPr>
      <w:rFonts w:ascii="Segoe UI" w:cs="Segoe UI" w:eastAsia="Segoe UI" w:hAnsi="Segoe UI"/>
      <w:sz w:val="19"/>
      <w:szCs w:val="19"/>
    </w:rPr>
  </w:style>
  <w:style w:type="character" w:styleId="13" w:customStyle="1">
    <w:name w:val="Неразрешенное упоминание1"/>
    <w:basedOn w:val="a2"/>
    <w:uiPriority w:val="99"/>
    <w:semiHidden w:val="1"/>
    <w:unhideWhenUsed w:val="1"/>
    <w:rsid w:val="001E1DF9"/>
    <w:rPr>
      <w:color w:val="605e5c"/>
      <w:shd w:color="auto" w:fill="e1dfdd" w:val="clear"/>
    </w:rPr>
  </w:style>
  <w:style w:type="character" w:styleId="aff9">
    <w:name w:val="Unresolved Mention"/>
    <w:basedOn w:val="a2"/>
    <w:uiPriority w:val="99"/>
    <w:semiHidden w:val="1"/>
    <w:unhideWhenUsed w:val="1"/>
    <w:rsid w:val="00F35F4F"/>
    <w:rPr>
      <w:color w:val="605e5c"/>
      <w:shd w:color="auto" w:fill="e1dfdd" w:val="clear"/>
    </w:rPr>
  </w:style>
  <w:style w:type="paragraph" w:styleId="affa">
    <w:name w:val="Subtitle"/>
    <w:basedOn w:val="a1"/>
    <w:next w:val="a1"/>
    <w:uiPriority w:val="11"/>
    <w:qFormat w:val="1"/>
    <w:pPr>
      <w:keepNext w:val="1"/>
      <w:keepLines w:val="1"/>
      <w:spacing w:after="80" w:before="360"/>
    </w:pPr>
    <w:rPr>
      <w:rFonts w:ascii="Georgia" w:cs="Georgia" w:eastAsia="Georgia" w:hAnsi="Georgia"/>
      <w:i w:val="1"/>
      <w:color w:val="666666"/>
      <w:sz w:val="48"/>
      <w:szCs w:val="48"/>
    </w:rPr>
  </w:style>
  <w:style w:type="table" w:styleId="affb" w:customSty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affc" w:customStyle="1">
    <w:basedOn w:val="TableNormal"/>
    <w:tblPr>
      <w:tblStyleRowBandSize w:val="1"/>
      <w:tblStyleColBandSize w:val="1"/>
      <w:tblCellMar>
        <w:top w:w="0.0" w:type="dxa"/>
        <w:left w:w="115.0" w:type="dxa"/>
        <w:bottom w:w="0.0" w:type="dxa"/>
        <w:right w:w="115.0" w:type="dxa"/>
      </w:tblCellMar>
    </w:tblPr>
  </w:style>
  <w:style w:type="table" w:styleId="affd" w:customSty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affe" w:customSty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afff" w:customSty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afff0" w:customStyle="1">
    <w:basedOn w:val="TableNormal"/>
    <w:tblPr>
      <w:tblStyleRowBandSize w:val="1"/>
      <w:tblStyleColBandSize w:val="1"/>
      <w:tblCellMar>
        <w:top w:w="144.0" w:type="dxa"/>
        <w:left w:w="115.0" w:type="dxa"/>
        <w:bottom w:w="144.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44.0" w:type="dxa"/>
        <w:left w:w="115.0" w:type="dxa"/>
        <w:bottom w:w="144.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RiBHtpa0xLGjaiOCT7GyalXHOA==">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2023-02-01T09:23:00Z</dcterms:created>
  <dc:creator>Copyright ©«Ворлдскиллс Россия» (Экспедирование грузов)</dc:creator>
</cp:coreProperties>
</file>