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2CA2" w:rsidRPr="00032CA2" w:rsidRDefault="00032CA2" w:rsidP="00032CA2">
      <w:pPr>
        <w:spacing w:after="0"/>
        <w:ind w:firstLine="709"/>
        <w:jc w:val="center"/>
        <w:rPr>
          <w:rFonts w:ascii="Times New Roman" w:hAnsi="Times New Roman" w:cs="Times New Roman"/>
          <w:b/>
          <w:bCs/>
          <w:sz w:val="28"/>
          <w:szCs w:val="28"/>
        </w:rPr>
      </w:pPr>
      <w:r w:rsidRPr="00032CA2">
        <w:rPr>
          <w:rFonts w:ascii="Times New Roman" w:hAnsi="Times New Roman" w:cs="Times New Roman"/>
          <w:b/>
          <w:bCs/>
          <w:sz w:val="28"/>
          <w:szCs w:val="28"/>
        </w:rPr>
        <w:t>ПРИЛОЖЕНИЕ №</w:t>
      </w:r>
      <w:r w:rsidR="00C56C3F">
        <w:rPr>
          <w:rFonts w:ascii="Times New Roman" w:hAnsi="Times New Roman" w:cs="Times New Roman"/>
          <w:b/>
          <w:bCs/>
          <w:sz w:val="28"/>
          <w:szCs w:val="28"/>
        </w:rPr>
        <w:t>6</w:t>
      </w:r>
    </w:p>
    <w:p w:rsidR="00032CA2" w:rsidRPr="00032CA2" w:rsidRDefault="00032CA2" w:rsidP="00032CA2">
      <w:pPr>
        <w:spacing w:after="0"/>
        <w:ind w:firstLine="709"/>
        <w:jc w:val="center"/>
        <w:rPr>
          <w:rFonts w:ascii="Times New Roman" w:hAnsi="Times New Roman" w:cs="Times New Roman"/>
          <w:b/>
          <w:bCs/>
          <w:sz w:val="28"/>
          <w:szCs w:val="28"/>
        </w:rPr>
      </w:pPr>
      <w:r w:rsidRPr="00032CA2">
        <w:rPr>
          <w:rFonts w:ascii="Times New Roman" w:hAnsi="Times New Roman" w:cs="Times New Roman"/>
          <w:b/>
          <w:bCs/>
          <w:sz w:val="28"/>
          <w:szCs w:val="28"/>
        </w:rPr>
        <w:t>(обязательное)</w:t>
      </w:r>
    </w:p>
    <w:p w:rsidR="00032CA2" w:rsidRDefault="00032CA2" w:rsidP="00032CA2">
      <w:pPr>
        <w:spacing w:after="0"/>
        <w:ind w:firstLine="709"/>
        <w:jc w:val="center"/>
        <w:rPr>
          <w:rFonts w:ascii="Times New Roman" w:hAnsi="Times New Roman" w:cs="Times New Roman"/>
          <w:sz w:val="28"/>
          <w:szCs w:val="28"/>
        </w:rPr>
      </w:pPr>
    </w:p>
    <w:p w:rsidR="00032CA2" w:rsidRPr="00FD67D4" w:rsidRDefault="00032CA2" w:rsidP="00032CA2">
      <w:pPr>
        <w:spacing w:after="0"/>
        <w:ind w:firstLine="709"/>
        <w:jc w:val="center"/>
        <w:rPr>
          <w:rFonts w:ascii="Times New Roman" w:hAnsi="Times New Roman" w:cs="Times New Roman"/>
          <w:sz w:val="28"/>
          <w:szCs w:val="28"/>
        </w:rPr>
      </w:pPr>
      <w:r w:rsidRPr="00FD67D4">
        <w:rPr>
          <w:rFonts w:ascii="Times New Roman" w:hAnsi="Times New Roman" w:cs="Times New Roman"/>
          <w:sz w:val="28"/>
          <w:szCs w:val="28"/>
        </w:rPr>
        <w:t>Алгоритм проведение защиты конструктивных изменений (модуль Б)</w:t>
      </w:r>
    </w:p>
    <w:p w:rsidR="00032CA2" w:rsidRPr="00FD67D4" w:rsidRDefault="00032CA2" w:rsidP="00032CA2">
      <w:pPr>
        <w:spacing w:after="0"/>
        <w:ind w:firstLine="709"/>
        <w:jc w:val="both"/>
        <w:rPr>
          <w:rFonts w:ascii="Times New Roman" w:hAnsi="Times New Roman" w:cs="Times New Roman"/>
          <w:sz w:val="28"/>
          <w:szCs w:val="28"/>
        </w:rPr>
      </w:pPr>
    </w:p>
    <w:p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Участники и эксперты соревнования в подготовительный день должны быть ознакомлены с алгоритмом проведения защиты конструктивных изменений (Модуль В).</w:t>
      </w:r>
    </w:p>
    <w:p w:rsidR="00032CA2" w:rsidRPr="00FD67D4" w:rsidRDefault="00032CA2" w:rsidP="00032CA2">
      <w:pPr>
        <w:pStyle w:val="a3"/>
        <w:spacing w:after="0" w:line="240" w:lineRule="auto"/>
        <w:ind w:left="0" w:firstLine="709"/>
        <w:jc w:val="both"/>
        <w:rPr>
          <w:rFonts w:ascii="Times New Roman" w:hAnsi="Times New Roman"/>
          <w:sz w:val="28"/>
          <w:szCs w:val="28"/>
        </w:rPr>
      </w:pPr>
    </w:p>
    <w:p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Организация рабочего места экспертов.</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Эксперты, оценивающие модуль, собирается в комнате для экспертов, оборудованной в соответствии с инфраструктурным листом:</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персональным компьютером/ноутбуком с предустановленным ПО для моделирования и просмотра результатов работ;</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проектором и экраном/телевизором для демонстрации защиты;</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-принтер для печати ведомостей оценки для внесения результатов оценки.</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После обсуждения и достижения договоренностей, однозначного понимания критериев оценки начинается оценка работ.</w:t>
      </w:r>
    </w:p>
    <w:p w:rsidR="00032CA2" w:rsidRPr="00FD67D4" w:rsidRDefault="00032CA2" w:rsidP="00032CA2">
      <w:pPr>
        <w:spacing w:after="0" w:line="240" w:lineRule="auto"/>
        <w:ind w:firstLine="709"/>
        <w:jc w:val="both"/>
        <w:rPr>
          <w:rFonts w:ascii="Times New Roman" w:hAnsi="Times New Roman" w:cs="Times New Roman"/>
          <w:sz w:val="28"/>
          <w:szCs w:val="28"/>
        </w:rPr>
      </w:pPr>
    </w:p>
    <w:p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Организация работы Экспертов</w:t>
      </w:r>
    </w:p>
    <w:p w:rsidR="00032CA2" w:rsidRPr="00FD67D4" w:rsidRDefault="00032CA2" w:rsidP="00032CA2">
      <w:pPr>
        <w:spacing w:after="0" w:line="240" w:lineRule="auto"/>
        <w:ind w:firstLine="709"/>
        <w:jc w:val="both"/>
        <w:rPr>
          <w:rFonts w:ascii="Times New Roman" w:hAnsi="Times New Roman"/>
          <w:sz w:val="28"/>
          <w:szCs w:val="28"/>
        </w:rPr>
      </w:pPr>
      <w:r w:rsidRPr="00FD67D4">
        <w:rPr>
          <w:rFonts w:ascii="Times New Roman" w:hAnsi="Times New Roman"/>
          <w:sz w:val="28"/>
          <w:szCs w:val="28"/>
        </w:rPr>
        <w:t xml:space="preserve">Перед каждой защитой экспертная группа: </w:t>
      </w:r>
    </w:p>
    <w:p w:rsidR="00032CA2" w:rsidRPr="00FD67D4" w:rsidRDefault="00032CA2" w:rsidP="00032CA2">
      <w:pPr>
        <w:spacing w:after="0" w:line="240" w:lineRule="auto"/>
        <w:ind w:firstLine="709"/>
        <w:jc w:val="both"/>
        <w:rPr>
          <w:rFonts w:ascii="Times New Roman" w:hAnsi="Times New Roman"/>
          <w:sz w:val="28"/>
          <w:szCs w:val="28"/>
        </w:rPr>
      </w:pPr>
      <w:r w:rsidRPr="00FD67D4">
        <w:rPr>
          <w:rFonts w:ascii="Times New Roman" w:hAnsi="Times New Roman"/>
          <w:sz w:val="28"/>
          <w:szCs w:val="28"/>
        </w:rPr>
        <w:t>- убеждается что файлы работ предыдущего участника закрыты;</w:t>
      </w:r>
    </w:p>
    <w:p w:rsidR="00032CA2" w:rsidRPr="00FD67D4" w:rsidRDefault="00032CA2" w:rsidP="00032CA2">
      <w:pPr>
        <w:spacing w:after="0" w:line="240" w:lineRule="auto"/>
        <w:ind w:firstLine="709"/>
        <w:jc w:val="both"/>
        <w:rPr>
          <w:rFonts w:ascii="Times New Roman" w:hAnsi="Times New Roman"/>
          <w:sz w:val="28"/>
          <w:szCs w:val="28"/>
        </w:rPr>
      </w:pPr>
      <w:r w:rsidRPr="00FD67D4">
        <w:rPr>
          <w:rFonts w:ascii="Times New Roman" w:hAnsi="Times New Roman"/>
          <w:sz w:val="28"/>
          <w:szCs w:val="28"/>
        </w:rPr>
        <w:t xml:space="preserve">- открывает папку с работай команды; </w:t>
      </w:r>
    </w:p>
    <w:p w:rsidR="00032CA2" w:rsidRPr="00FD67D4" w:rsidRDefault="00032CA2" w:rsidP="00032CA2">
      <w:pPr>
        <w:spacing w:after="0" w:line="240" w:lineRule="auto"/>
        <w:ind w:firstLine="709"/>
        <w:jc w:val="both"/>
        <w:rPr>
          <w:rFonts w:ascii="Times New Roman" w:hAnsi="Times New Roman"/>
          <w:sz w:val="28"/>
          <w:szCs w:val="28"/>
        </w:rPr>
      </w:pPr>
      <w:r w:rsidRPr="00FD67D4">
        <w:rPr>
          <w:rFonts w:ascii="Times New Roman" w:hAnsi="Times New Roman"/>
          <w:sz w:val="28"/>
          <w:szCs w:val="28"/>
        </w:rPr>
        <w:t>-открывает программный продукт для демонстрации 3</w:t>
      </w:r>
      <w:r w:rsidRPr="00FD67D4">
        <w:rPr>
          <w:rFonts w:ascii="Times New Roman" w:hAnsi="Times New Roman"/>
          <w:sz w:val="28"/>
          <w:szCs w:val="28"/>
          <w:lang w:val="en-US"/>
        </w:rPr>
        <w:t>D</w:t>
      </w:r>
      <w:r w:rsidRPr="00FD67D4">
        <w:rPr>
          <w:rFonts w:ascii="Times New Roman" w:hAnsi="Times New Roman"/>
          <w:sz w:val="28"/>
          <w:szCs w:val="28"/>
        </w:rPr>
        <w:t xml:space="preserve"> моделей и чертежей.</w:t>
      </w:r>
    </w:p>
    <w:p w:rsidR="00032CA2" w:rsidRPr="00FD67D4" w:rsidRDefault="00032CA2" w:rsidP="00032CA2">
      <w:pPr>
        <w:pStyle w:val="a3"/>
        <w:spacing w:after="0" w:line="240" w:lineRule="auto"/>
        <w:ind w:left="0" w:firstLine="709"/>
        <w:jc w:val="both"/>
        <w:rPr>
          <w:rFonts w:ascii="Times New Roman" w:hAnsi="Times New Roman"/>
          <w:sz w:val="28"/>
          <w:szCs w:val="28"/>
        </w:rPr>
      </w:pPr>
    </w:p>
    <w:p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Организация работы Участников</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xml:space="preserve"> Для проведения защиты конструктивных элементов привлекается один участник из команды, команда самостоятельно определяет, кто защищает результаты работы по модулю. Второй участник команды продолжает работу по конкурсному заданию. </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xml:space="preserve">Участники, защищающие результаты разработанного конструктива, по команде ответственного эксперта или главного эксперта одновременно проходят в комнату участников из рабочей. </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Проводится жеребьевка последовательности очередности защиты команды, оформляемая протоколом.</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По одному участники проходят на защиту конструктивных изменений в комнату экспертов, после защиты возвращаются в комнату участников. После защиты последнего участника по команде ответственного эксперта или главного эксперта одновременно проходят к рабочим местам для продолжения работы.</w:t>
      </w:r>
    </w:p>
    <w:p w:rsidR="00032CA2" w:rsidRPr="00FD67D4" w:rsidRDefault="00032CA2" w:rsidP="00032CA2">
      <w:pPr>
        <w:pStyle w:val="a3"/>
        <w:spacing w:after="0" w:line="240" w:lineRule="auto"/>
        <w:ind w:left="0" w:firstLine="709"/>
        <w:jc w:val="both"/>
        <w:rPr>
          <w:rFonts w:ascii="Times New Roman" w:hAnsi="Times New Roman"/>
          <w:sz w:val="28"/>
          <w:szCs w:val="28"/>
        </w:rPr>
      </w:pPr>
    </w:p>
    <w:p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Проведение оценки результатов работ</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sz w:val="28"/>
          <w:szCs w:val="28"/>
        </w:rPr>
        <w:lastRenderedPageBreak/>
        <w:t>Оценка результатов работ проводится сразу после окончания выполнения модуля. Переносить оценку на следующий соревновательный день запрещено, за исключением случая согласования при 100% согласии всех экспертов, зарегистрированных на данном чемпионате (главный эксперт, эксперты-наставники, индустриальные эксперты).</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xml:space="preserve">Участник на защиту имеет право взять рукописный план защиты, выполненный в конкурсное время на площадке на листе А4, по окончанию защиты, план передается группе оценки.  </w:t>
      </w:r>
    </w:p>
    <w:p w:rsidR="00032CA2" w:rsidRPr="00FD67D4" w:rsidRDefault="00032CA2" w:rsidP="00032CA2">
      <w:pPr>
        <w:spacing w:after="0" w:line="240" w:lineRule="auto"/>
        <w:ind w:firstLine="709"/>
        <w:jc w:val="both"/>
        <w:rPr>
          <w:rFonts w:ascii="Times New Roman" w:hAnsi="Times New Roman" w:cs="Times New Roman"/>
          <w:b/>
          <w:sz w:val="28"/>
          <w:szCs w:val="28"/>
        </w:rPr>
      </w:pPr>
      <w:r w:rsidRPr="00FD67D4">
        <w:rPr>
          <w:rFonts w:ascii="Times New Roman" w:hAnsi="Times New Roman" w:cs="Times New Roman"/>
          <w:sz w:val="28"/>
          <w:szCs w:val="28"/>
        </w:rPr>
        <w:t xml:space="preserve">Время защиты </w:t>
      </w:r>
      <w:r w:rsidRPr="00FD67D4">
        <w:rPr>
          <w:rFonts w:ascii="Times New Roman" w:hAnsi="Times New Roman" w:cs="Times New Roman"/>
          <w:b/>
          <w:sz w:val="28"/>
          <w:szCs w:val="28"/>
        </w:rPr>
        <w:t>10 минут.</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xml:space="preserve">Войдя в комнату экспертов участнику, предоставляется возможность не более </w:t>
      </w:r>
      <w:r w:rsidRPr="00FD67D4">
        <w:rPr>
          <w:rFonts w:ascii="Times New Roman" w:hAnsi="Times New Roman" w:cs="Times New Roman"/>
          <w:b/>
          <w:sz w:val="28"/>
          <w:szCs w:val="28"/>
        </w:rPr>
        <w:t xml:space="preserve">2х минут </w:t>
      </w:r>
      <w:r w:rsidRPr="00FD67D4">
        <w:rPr>
          <w:rFonts w:ascii="Times New Roman" w:hAnsi="Times New Roman" w:cs="Times New Roman"/>
          <w:sz w:val="28"/>
          <w:szCs w:val="28"/>
        </w:rPr>
        <w:t>подготовиться к защите, не входящих в общее время защиты:</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открыть необходимые файлы;</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выполнить/включить секущие плоскости для наглядности представления.</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После выполнения подготовки участник сообщает о готовности приступить к защите:</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называет номер команды;</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описывает принцип работы механизма:</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идею механизма;</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разработанные детали;</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сопряжения новых деталей с деталями, смоделированными в задании;</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xml:space="preserve">- при использовании материалов </w:t>
      </w:r>
      <w:proofErr w:type="spellStart"/>
      <w:r w:rsidRPr="00FD67D4">
        <w:rPr>
          <w:rFonts w:ascii="Times New Roman" w:hAnsi="Times New Roman" w:cs="Times New Roman"/>
          <w:sz w:val="28"/>
          <w:szCs w:val="28"/>
        </w:rPr>
        <w:t>тулбокса</w:t>
      </w:r>
      <w:proofErr w:type="spellEnd"/>
      <w:r w:rsidRPr="00FD67D4">
        <w:rPr>
          <w:rFonts w:ascii="Times New Roman" w:hAnsi="Times New Roman" w:cs="Times New Roman"/>
          <w:sz w:val="28"/>
          <w:szCs w:val="28"/>
        </w:rPr>
        <w:t xml:space="preserve"> (пружины, подшипники и т.д.) поясняет их место и назначение в конструкции; </w:t>
      </w: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при необходимости, отвечает на вопросы экспертов.</w:t>
      </w:r>
    </w:p>
    <w:p w:rsidR="00032CA2" w:rsidRPr="00FD67D4" w:rsidRDefault="00032CA2" w:rsidP="00032CA2">
      <w:pPr>
        <w:spacing w:after="0" w:line="240" w:lineRule="auto"/>
        <w:ind w:firstLine="709"/>
        <w:jc w:val="both"/>
        <w:rPr>
          <w:rFonts w:ascii="Times New Roman" w:hAnsi="Times New Roman" w:cs="Times New Roman"/>
          <w:sz w:val="28"/>
          <w:szCs w:val="28"/>
        </w:rPr>
      </w:pPr>
    </w:p>
    <w:p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Правила работы экспертов на защите:</w:t>
      </w:r>
    </w:p>
    <w:p w:rsidR="00032CA2" w:rsidRPr="00DD03BD" w:rsidRDefault="00032CA2" w:rsidP="00032CA2">
      <w:pPr>
        <w:spacing w:after="0" w:line="240" w:lineRule="auto"/>
        <w:ind w:firstLine="709"/>
        <w:jc w:val="both"/>
        <w:rPr>
          <w:rFonts w:ascii="Times New Roman" w:hAnsi="Times New Roman" w:cs="Times New Roman"/>
          <w:sz w:val="28"/>
          <w:szCs w:val="28"/>
        </w:rPr>
      </w:pPr>
      <w:r w:rsidRPr="00DD03BD">
        <w:rPr>
          <w:rFonts w:ascii="Times New Roman" w:hAnsi="Times New Roman"/>
          <w:sz w:val="28"/>
          <w:szCs w:val="28"/>
        </w:rPr>
        <w:t>Главный эксперт (или назначенный эксперт главным экспертом) организует работу экспертов, координирует и контролирует время защиты. Необходимо предупреждать участников за 2 минуты об окончании времени на защиту. Эксперты могу задавать вопросы для уточнения информации по разработанному конструктиву. Вопросы должны быть однозначно понятными, исключающие субъективные суждения эксперта. Эксперты не должны отвечать за участника, предполагать, что участник имел ввиду или додумывать ответы. В оценке работ следует опираться только на ту информацию, которую сам сказал участник.</w:t>
      </w:r>
    </w:p>
    <w:p w:rsidR="00CC3F6D" w:rsidRDefault="00CC3F6D"/>
    <w:sectPr w:rsidR="00CC3F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70D63"/>
    <w:multiLevelType w:val="hybridMultilevel"/>
    <w:tmpl w:val="00CA7D44"/>
    <w:lvl w:ilvl="0" w:tplc="36A6DC7A">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CA2"/>
    <w:rsid w:val="00032CA2"/>
    <w:rsid w:val="00C56C3F"/>
    <w:rsid w:val="00CC3F6D"/>
    <w:rsid w:val="00E50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43306"/>
  <w15:chartTrackingRefBased/>
  <w15:docId w15:val="{B49ACB71-4B83-4ED8-8546-69F352E1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C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2CA2"/>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542</Words>
  <Characters>3093</Characters>
  <Application>Microsoft Office Word</Application>
  <DocSecurity>0</DocSecurity>
  <Lines>25</Lines>
  <Paragraphs>7</Paragraphs>
  <ScaleCrop>false</ScaleCrop>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Kozlova</dc:creator>
  <cp:keywords/>
  <dc:description/>
  <cp:lastModifiedBy>Microsoft Office User</cp:lastModifiedBy>
  <cp:revision>3</cp:revision>
  <dcterms:created xsi:type="dcterms:W3CDTF">2023-02-07T01:48:00Z</dcterms:created>
  <dcterms:modified xsi:type="dcterms:W3CDTF">2023-02-13T07:43:00Z</dcterms:modified>
</cp:coreProperties>
</file>