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Отборочного этапа чемпионата 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по компетенции </w:t>
      </w:r>
      <w:r>
        <w:rPr>
          <w:rFonts w:cs="Times New Roman"/>
          <w:b/>
          <w:sz w:val="24"/>
          <w:szCs w:val="28"/>
        </w:rPr>
        <w:t>Видеопроизводство</w:t>
      </w:r>
      <w:r>
        <w:rPr>
          <w:rFonts w:cs="Times New Roman"/>
          <w:sz w:val="24"/>
          <w:szCs w:val="28"/>
        </w:rPr>
        <w:br/>
      </w:r>
    </w:p>
    <w:tbl>
      <w:tblPr>
        <w:tblStyle w:val="TableGrid"/>
        <w:tblW w:w="7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23.07 — 27.07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КАИТ №2, ул.Расковой, 4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Аблихарова Динара Ислямовна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89060718911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TableGri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38"/>
        <w:gridCol w:w="8617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Д-2 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июля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2023 г.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09:00-10:00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Регистрация экспертов на конкурсной площадке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10:00-10:15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  <w:t>Инструктаж экспертов по ТБ и ОТ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10:15-11.15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  <w:t>Ознакомление экспертов с конкурсной документацией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  <w:t>Ознакомление экспертов с критериями оценивания</w:t>
              <w:tab/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11:15-1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  <w:t>Внесение 30% изменений в конкурсные задания</w:t>
              <w:tab/>
              <w:tab/>
              <w:tab/>
              <w:tab/>
              <w:tab/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 w:eastAsia="ru-RU" w:bidi="ar-SA"/>
              </w:rPr>
              <w:t>Внесение 30% изменений в конкурсные задания</w:t>
              <w:tab/>
              <w:tab/>
              <w:tab/>
              <w:tab/>
              <w:tab/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Д-1 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24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</w:t>
            </w:r>
          </w:p>
        </w:tc>
      </w:tr>
      <w:tr>
        <w:trPr>
          <w:trHeight w:val="278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Регистрация участников на конкурсной площадке</w:t>
            </w:r>
          </w:p>
        </w:tc>
      </w:tr>
      <w:tr>
        <w:trPr>
          <w:trHeight w:val="152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Инструктаж по ТБ и ОТ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Ознакомление участников с конкурсной документацией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Знакомства с героем. Выезд на место героя.</w:t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Подготовка к Питчингу. Питчинг.</w:t>
              <w:tab/>
              <w:tab/>
              <w:tab/>
            </w:r>
          </w:p>
        </w:tc>
      </w:tr>
      <w:tr>
        <w:trPr>
          <w:trHeight w:val="8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21:00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Работа экспертной группы 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Д1 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Сбор и регистрация участников и экспертов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09:15-9:20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Настройка и сборка камеры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-10:00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Выезд на место героя.</w:t>
              <w:tab/>
              <w:tab/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Выполнение задания. Съемочный период. </w:t>
              <w:tab/>
              <w:tab/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Выполнение задания. Съемочный период. </w:t>
              <w:tab/>
              <w:tab/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Возвращение на площадку, переброс отснятого материала, сдача аппаратуры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Сбор и регистрация участников и экспертов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Выполнение задания.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Монтажно-тонировочный период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ab/>
              <w:tab/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>
          <w:trHeight w:val="143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Выполнение задания.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Монтажно-тонировочный период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ab/>
              <w:tab/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18:15-23:15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Работа экспертной группы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/>
      </w:r>
    </w:p>
    <w:tbl>
      <w:tblPr>
        <w:tblStyle w:val="TableGri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38"/>
        <w:gridCol w:w="8618"/>
      </w:tblGrid>
      <w:tr>
        <w:trPr>
          <w:trHeight w:val="510" w:hRule="atLeast"/>
        </w:trPr>
        <w:tc>
          <w:tcPr>
            <w:tcW w:w="10456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Сбор и регистрация участников и экспертов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Выполнение задания.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Монтаж рекламного ролика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ab/>
              <w:tab/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>
          <w:trHeight w:val="143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Выполнение задания.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Монтаж рекламного ролика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:15-23:15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Работа экспертной группы,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блокировка оценок.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624" w:top="720" w:footer="170" w:bottom="72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lastRow="0" w:firstRow="1" w:lastColumn="0" w:firstColumn="1" w:val="04a0" w:noHBand="0" w:noVBand="1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0"/>
            <w:widowControl w:val="false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0"/>
            <w:widowControl w:val="fals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1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Heading1Char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Heading2Char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Heading3Char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Heading4Char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Heading5Char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Heading6Char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Heading7Char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Heading8Char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Heading9Char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70f4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70f49"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BalloonTextChar" w:customStyle="1">
    <w:name w:val="Balloon Text Char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Heading9Char" w:customStyle="1">
    <w:name w:val="Heading 9 Char"/>
    <w:basedOn w:val="DefaultParagraphFont"/>
    <w:link w:val="Heading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5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BodyTextChar" w:customStyle="1">
    <w:name w:val="Body Text Char"/>
    <w:basedOn w:val="DefaultParagraphFont"/>
    <w:link w:val="BodyTex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BodyTextIndent2Char" w:customStyle="1">
    <w:name w:val="Body Text Indent 2 Char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Style7">
    <w:name w:val="Посещённая гиперссылка"/>
    <w:rsid w:val="00de39d8"/>
    <w:rPr>
      <w:color w:val="800080"/>
      <w:u w:val="single"/>
    </w:rPr>
  </w:style>
  <w:style w:type="character" w:styleId="Style8" w:customStyle="1">
    <w:name w:val="цвет в таблице"/>
    <w:qFormat/>
    <w:rsid w:val="00de39d8"/>
    <w:rPr>
      <w:color w:val="2C8DE6"/>
    </w:rPr>
  </w:style>
  <w:style w:type="character" w:styleId="11" w:customStyle="1">
    <w:name w:val="!Заголовок-1 Знак"/>
    <w:link w:val="-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" w:customStyle="1">
    <w:name w:val="!заголовок-2 Знак"/>
    <w:link w:val="-2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9" w:customStyle="1">
    <w:name w:val="!Текст Знак"/>
    <w:link w:val="a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0" w:customStyle="1">
    <w:name w:val="выделение цвет Знак"/>
    <w:link w:val="a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1" w:customStyle="1">
    <w:name w:val="!Синий заголовок текста Знак"/>
    <w:link w:val="a6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2" w:customStyle="1">
    <w:name w:val="!Список с точками Знак"/>
    <w:link w:val="a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ommentSubjectChar" w:customStyle="1">
    <w:name w:val="Comment Subject Char"/>
    <w:basedOn w:val="CommentTextChar"/>
    <w:link w:val="Comment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BodyTextChar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NoSpacingChar"/>
    <w:uiPriority w:val="1"/>
    <w:qFormat/>
    <w:rsid w:val="00b45aa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BalloonTextChar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5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1">
    <w:name w:val="Footnote Text"/>
    <w:basedOn w:val="Normal"/>
    <w:link w:val="FootnoteTextChar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2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3" w:customStyle="1">
    <w:name w:val="выделение цвет"/>
    <w:basedOn w:val="Normal"/>
    <w:link w:val="a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Style24">
    <w:name w:val="Index Heading"/>
    <w:basedOn w:val="Style13"/>
    <w:pPr/>
    <w:rPr/>
  </w:style>
  <w:style w:type="paragraph" w:styleId="Style25">
    <w:name w:val="TOC Heading"/>
    <w:basedOn w:val="1"/>
    <w:next w:val="Normal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3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1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16" w:customStyle="1">
    <w:name w:val="!Заголовок-1"/>
    <w:basedOn w:val="1"/>
    <w:link w:val="-10"/>
    <w:qFormat/>
    <w:rsid w:val="00de39d8"/>
    <w:pPr>
      <w:outlineLvl w:val="9"/>
    </w:pPr>
    <w:rPr>
      <w:lang w:val="ru-RU"/>
    </w:rPr>
  </w:style>
  <w:style w:type="paragraph" w:styleId="24" w:customStyle="1">
    <w:name w:val="!заголовок-2"/>
    <w:basedOn w:val="2"/>
    <w:link w:val="-20"/>
    <w:qFormat/>
    <w:rsid w:val="00de39d8"/>
    <w:pPr>
      <w:outlineLvl w:val="9"/>
    </w:pPr>
    <w:rPr>
      <w:lang w:val="ru-RU"/>
    </w:rPr>
  </w:style>
  <w:style w:type="paragraph" w:styleId="Style26" w:customStyle="1">
    <w:name w:val="!Текст"/>
    <w:basedOn w:val="Normal"/>
    <w:link w:val="a5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7" w:customStyle="1">
    <w:name w:val="!Синий заголовок текста"/>
    <w:basedOn w:val="Style23"/>
    <w:link w:val="a7"/>
    <w:qFormat/>
    <w:rsid w:val="00de39d8"/>
    <w:pPr/>
    <w:rPr/>
  </w:style>
  <w:style w:type="paragraph" w:styleId="Style28" w:customStyle="1">
    <w:name w:val="!Список с точками"/>
    <w:basedOn w:val="Normal"/>
    <w:link w:val="a8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CommentTextChar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14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Application>LibreOffice/7.2.7.2$Linux_X86_64 LibreOffice_project/20$Build-2</Application>
  <AppVersion>15.0000</AppVersion>
  <Pages>2</Pages>
  <Words>231</Words>
  <Characters>1647</Characters>
  <CharactersWithSpaces>1844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  <dc:description/>
  <dc:language>ru-RU</dc:language>
  <cp:lastModifiedBy/>
  <dcterms:modified xsi:type="dcterms:W3CDTF">2023-06-05T09:55:52Z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