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0A2" w14:paraId="2FA46BB4" w14:textId="77777777" w:rsidTr="009B18A2">
            <w:tc>
              <w:tcPr>
                <w:tcW w:w="4814" w:type="dxa"/>
              </w:tcPr>
              <w:p w14:paraId="7088DC3A" w14:textId="4A5133EF" w:rsidR="00B610A2" w:rsidRDefault="00B610A2" w:rsidP="00B610A2">
                <w:pPr>
                  <w:spacing w:line="360" w:lineRule="auto"/>
                </w:pPr>
              </w:p>
            </w:tc>
            <w:tc>
              <w:tcPr>
                <w:tcW w:w="4815" w:type="dxa"/>
              </w:tcPr>
              <w:p w14:paraId="4D757F60" w14:textId="2842406D" w:rsidR="00B610A2" w:rsidRDefault="00B610A2" w:rsidP="00E653B7">
                <w:pPr>
                  <w:spacing w:line="360" w:lineRule="auto"/>
                </w:pPr>
              </w:p>
            </w:tc>
          </w:tr>
        </w:tbl>
        <w:p w14:paraId="72EBF210" w14:textId="07A3648E" w:rsidR="00B610A2" w:rsidRDefault="007062D4" w:rsidP="007062D4">
          <w:pPr>
            <w:spacing w:after="0" w:line="360" w:lineRule="auto"/>
            <w:rPr>
              <w:rFonts w:ascii="Times New Roman" w:hAnsi="Times New Roman" w:cs="Times New Roman"/>
            </w:rPr>
          </w:pPr>
          <w:r w:rsidRPr="00014B87">
            <w:rPr>
              <w:b/>
              <w:noProof/>
              <w:lang w:eastAsia="ru-RU"/>
            </w:rPr>
            <w:drawing>
              <wp:inline distT="0" distB="0" distL="0" distR="0" wp14:anchorId="22554CAB" wp14:editId="3D6AEEA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94E9B09"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18008F">
            <w:rPr>
              <w:rFonts w:ascii="Times New Roman" w:eastAsia="Arial Unicode MS" w:hAnsi="Times New Roman" w:cs="Times New Roman"/>
              <w:sz w:val="56"/>
              <w:szCs w:val="56"/>
            </w:rPr>
            <w:t>Музейная педагогика</w:t>
          </w:r>
          <w:r>
            <w:rPr>
              <w:rFonts w:ascii="Times New Roman" w:eastAsia="Arial Unicode MS" w:hAnsi="Times New Roman" w:cs="Times New Roman"/>
              <w:sz w:val="56"/>
              <w:szCs w:val="56"/>
            </w:rPr>
            <w:t>»</w:t>
          </w:r>
        </w:p>
        <w:p w14:paraId="7B029E0D" w14:textId="774AACD6" w:rsidR="009B18A2" w:rsidRPr="00D508C4" w:rsidRDefault="00D508C4" w:rsidP="00C17B01">
          <w:pPr>
            <w:spacing w:after="0" w:line="360" w:lineRule="auto"/>
            <w:jc w:val="center"/>
            <w:rPr>
              <w:rFonts w:ascii="Times New Roman" w:eastAsia="Arial Unicode MS" w:hAnsi="Times New Roman" w:cs="Times New Roman"/>
              <w:sz w:val="40"/>
              <w:szCs w:val="40"/>
            </w:rPr>
          </w:pPr>
          <w:r w:rsidRPr="00D508C4">
            <w:rPr>
              <w:rFonts w:ascii="Times New Roman" w:eastAsia="Arial Unicode MS" w:hAnsi="Times New Roman" w:cs="Times New Roman"/>
              <w:sz w:val="40"/>
              <w:szCs w:val="40"/>
            </w:rPr>
            <w:t>(категория Основная)</w:t>
          </w: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F67619"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3FE53A15" w14:textId="049FAFDC" w:rsidR="00D508C4"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18008F">
        <w:rPr>
          <w:rFonts w:ascii="Times New Roman" w:hAnsi="Times New Roman" w:cs="Times New Roman"/>
          <w:lang w:bidi="en-US"/>
        </w:rPr>
        <w:t>23</w:t>
      </w:r>
      <w:r>
        <w:rPr>
          <w:rFonts w:ascii="Times New Roman" w:hAnsi="Times New Roman" w:cs="Times New Roman"/>
          <w:lang w:bidi="en-US"/>
        </w:rPr>
        <w:t xml:space="preserve"> г.</w:t>
      </w:r>
    </w:p>
    <w:p w14:paraId="7D2A2AD7" w14:textId="77777777" w:rsidR="00D508C4" w:rsidRDefault="00D508C4">
      <w:pPr>
        <w:rPr>
          <w:rFonts w:ascii="Times New Roman" w:hAnsi="Times New Roman" w:cs="Times New Roman"/>
          <w:lang w:bidi="en-US"/>
        </w:rPr>
      </w:pPr>
      <w:r>
        <w:rPr>
          <w:rFonts w:ascii="Times New Roman" w:hAnsi="Times New Roman" w:cs="Times New Roman"/>
          <w:lang w:bidi="en-US"/>
        </w:rPr>
        <w:br w:type="page"/>
      </w:r>
    </w:p>
    <w:p w14:paraId="50E537EF" w14:textId="77777777" w:rsidR="009B18A2" w:rsidRDefault="009B18A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C89855E" w14:textId="77777777" w:rsidR="00EC597E" w:rsidRDefault="0029547E" w:rsidP="00EC597E">
      <w:pPr>
        <w:pStyle w:val="11"/>
        <w:rPr>
          <w:rFonts w:asciiTheme="minorHAnsi" w:eastAsiaTheme="minorEastAsia" w:hAnsiTheme="minorHAnsi" w:cstheme="minorBidi"/>
          <w:sz w:val="22"/>
          <w:szCs w:val="22"/>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26835566" w:history="1">
        <w:r w:rsidR="00EC597E" w:rsidRPr="001B0F3D">
          <w:rPr>
            <w:rStyle w:val="ae"/>
          </w:rPr>
          <w:t>1. ОСНОВНЫЕ ТРЕБОВАНИЯ КОМПЕТЕНЦИИ</w:t>
        </w:r>
        <w:r w:rsidR="00EC597E">
          <w:rPr>
            <w:webHidden/>
          </w:rPr>
          <w:tab/>
        </w:r>
        <w:r w:rsidR="00EC597E">
          <w:rPr>
            <w:webHidden/>
          </w:rPr>
          <w:fldChar w:fldCharType="begin"/>
        </w:r>
        <w:r w:rsidR="00EC597E">
          <w:rPr>
            <w:webHidden/>
          </w:rPr>
          <w:instrText xml:space="preserve"> PAGEREF _Toc126835566 \h </w:instrText>
        </w:r>
        <w:r w:rsidR="00EC597E">
          <w:rPr>
            <w:webHidden/>
          </w:rPr>
        </w:r>
        <w:r w:rsidR="00EC597E">
          <w:rPr>
            <w:webHidden/>
          </w:rPr>
          <w:fldChar w:fldCharType="separate"/>
        </w:r>
        <w:r w:rsidR="00F3785E">
          <w:rPr>
            <w:webHidden/>
          </w:rPr>
          <w:t>3</w:t>
        </w:r>
        <w:r w:rsidR="00EC597E">
          <w:rPr>
            <w:webHidden/>
          </w:rPr>
          <w:fldChar w:fldCharType="end"/>
        </w:r>
      </w:hyperlink>
    </w:p>
    <w:p w14:paraId="32CE2245" w14:textId="77777777" w:rsidR="00EC597E" w:rsidRDefault="00F67619">
      <w:pPr>
        <w:pStyle w:val="25"/>
        <w:rPr>
          <w:rFonts w:asciiTheme="minorHAnsi" w:eastAsiaTheme="minorEastAsia" w:hAnsiTheme="minorHAnsi" w:cstheme="minorBidi"/>
          <w:noProof/>
          <w:szCs w:val="22"/>
        </w:rPr>
      </w:pPr>
      <w:hyperlink w:anchor="_Toc126835567" w:history="1">
        <w:r w:rsidR="00EC597E" w:rsidRPr="001B0F3D">
          <w:rPr>
            <w:rStyle w:val="ae"/>
            <w:noProof/>
          </w:rPr>
          <w:t>1.1. ОБЩИЕ СВЕДЕНИЯ О ТРЕБОВАНИЯХ КОМПЕТЕНЦИИ</w:t>
        </w:r>
        <w:r w:rsidR="00EC597E">
          <w:rPr>
            <w:noProof/>
            <w:webHidden/>
          </w:rPr>
          <w:tab/>
        </w:r>
        <w:r w:rsidR="00EC597E">
          <w:rPr>
            <w:noProof/>
            <w:webHidden/>
          </w:rPr>
          <w:fldChar w:fldCharType="begin"/>
        </w:r>
        <w:r w:rsidR="00EC597E">
          <w:rPr>
            <w:noProof/>
            <w:webHidden/>
          </w:rPr>
          <w:instrText xml:space="preserve"> PAGEREF _Toc126835567 \h </w:instrText>
        </w:r>
        <w:r w:rsidR="00EC597E">
          <w:rPr>
            <w:noProof/>
            <w:webHidden/>
          </w:rPr>
        </w:r>
        <w:r w:rsidR="00EC597E">
          <w:rPr>
            <w:noProof/>
            <w:webHidden/>
          </w:rPr>
          <w:fldChar w:fldCharType="separate"/>
        </w:r>
        <w:r w:rsidR="00F3785E">
          <w:rPr>
            <w:noProof/>
            <w:webHidden/>
          </w:rPr>
          <w:t>3</w:t>
        </w:r>
        <w:r w:rsidR="00EC597E">
          <w:rPr>
            <w:noProof/>
            <w:webHidden/>
          </w:rPr>
          <w:fldChar w:fldCharType="end"/>
        </w:r>
      </w:hyperlink>
    </w:p>
    <w:p w14:paraId="2905709B" w14:textId="77777777" w:rsidR="00EC597E" w:rsidRDefault="00F67619">
      <w:pPr>
        <w:pStyle w:val="25"/>
        <w:rPr>
          <w:rFonts w:asciiTheme="minorHAnsi" w:eastAsiaTheme="minorEastAsia" w:hAnsiTheme="minorHAnsi" w:cstheme="minorBidi"/>
          <w:noProof/>
          <w:szCs w:val="22"/>
        </w:rPr>
      </w:pPr>
      <w:hyperlink w:anchor="_Toc126835568" w:history="1">
        <w:r w:rsidR="00EC597E" w:rsidRPr="001B0F3D">
          <w:rPr>
            <w:rStyle w:val="ae"/>
            <w:noProof/>
          </w:rPr>
          <w:t>1.2. ПЕРЕЧЕНЬ ПРОФЕССИОНАЛЬНЫХ ЗАДАЧ СПЕЦИАЛИСТА ПО КОМПЕТЕНЦИИ «Музейная педагогика»</w:t>
        </w:r>
        <w:r w:rsidR="00EC597E">
          <w:rPr>
            <w:noProof/>
            <w:webHidden/>
          </w:rPr>
          <w:tab/>
        </w:r>
        <w:r w:rsidR="00EC597E">
          <w:rPr>
            <w:noProof/>
            <w:webHidden/>
          </w:rPr>
          <w:fldChar w:fldCharType="begin"/>
        </w:r>
        <w:r w:rsidR="00EC597E">
          <w:rPr>
            <w:noProof/>
            <w:webHidden/>
          </w:rPr>
          <w:instrText xml:space="preserve"> PAGEREF _Toc126835568 \h </w:instrText>
        </w:r>
        <w:r w:rsidR="00EC597E">
          <w:rPr>
            <w:noProof/>
            <w:webHidden/>
          </w:rPr>
        </w:r>
        <w:r w:rsidR="00EC597E">
          <w:rPr>
            <w:noProof/>
            <w:webHidden/>
          </w:rPr>
          <w:fldChar w:fldCharType="separate"/>
        </w:r>
        <w:r w:rsidR="00F3785E">
          <w:rPr>
            <w:noProof/>
            <w:webHidden/>
          </w:rPr>
          <w:t>3</w:t>
        </w:r>
        <w:r w:rsidR="00EC597E">
          <w:rPr>
            <w:noProof/>
            <w:webHidden/>
          </w:rPr>
          <w:fldChar w:fldCharType="end"/>
        </w:r>
      </w:hyperlink>
    </w:p>
    <w:p w14:paraId="50BDC559" w14:textId="77777777" w:rsidR="00EC597E" w:rsidRDefault="00F67619">
      <w:pPr>
        <w:pStyle w:val="25"/>
        <w:rPr>
          <w:rFonts w:asciiTheme="minorHAnsi" w:eastAsiaTheme="minorEastAsia" w:hAnsiTheme="minorHAnsi" w:cstheme="minorBidi"/>
          <w:noProof/>
          <w:szCs w:val="22"/>
        </w:rPr>
      </w:pPr>
      <w:hyperlink w:anchor="_Toc126835569" w:history="1">
        <w:r w:rsidR="00EC597E" w:rsidRPr="001B0F3D">
          <w:rPr>
            <w:rStyle w:val="ae"/>
            <w:noProof/>
          </w:rPr>
          <w:t>1.3. ТРЕБОВАНИЯ К СХЕМЕ ОЦЕНКИ</w:t>
        </w:r>
        <w:r w:rsidR="00EC597E">
          <w:rPr>
            <w:noProof/>
            <w:webHidden/>
          </w:rPr>
          <w:tab/>
        </w:r>
        <w:r w:rsidR="00EC597E">
          <w:rPr>
            <w:noProof/>
            <w:webHidden/>
          </w:rPr>
          <w:fldChar w:fldCharType="begin"/>
        </w:r>
        <w:r w:rsidR="00EC597E">
          <w:rPr>
            <w:noProof/>
            <w:webHidden/>
          </w:rPr>
          <w:instrText xml:space="preserve"> PAGEREF _Toc126835569 \h </w:instrText>
        </w:r>
        <w:r w:rsidR="00EC597E">
          <w:rPr>
            <w:noProof/>
            <w:webHidden/>
          </w:rPr>
        </w:r>
        <w:r w:rsidR="00EC597E">
          <w:rPr>
            <w:noProof/>
            <w:webHidden/>
          </w:rPr>
          <w:fldChar w:fldCharType="separate"/>
        </w:r>
        <w:r w:rsidR="00F3785E">
          <w:rPr>
            <w:noProof/>
            <w:webHidden/>
          </w:rPr>
          <w:t>9</w:t>
        </w:r>
        <w:r w:rsidR="00EC597E">
          <w:rPr>
            <w:noProof/>
            <w:webHidden/>
          </w:rPr>
          <w:fldChar w:fldCharType="end"/>
        </w:r>
      </w:hyperlink>
    </w:p>
    <w:p w14:paraId="1B48B569" w14:textId="77777777" w:rsidR="00EC597E" w:rsidRDefault="00F67619">
      <w:pPr>
        <w:pStyle w:val="25"/>
        <w:rPr>
          <w:rFonts w:asciiTheme="minorHAnsi" w:eastAsiaTheme="minorEastAsia" w:hAnsiTheme="minorHAnsi" w:cstheme="minorBidi"/>
          <w:noProof/>
          <w:szCs w:val="22"/>
        </w:rPr>
      </w:pPr>
      <w:hyperlink w:anchor="_Toc126835570" w:history="1">
        <w:r w:rsidR="00EC597E" w:rsidRPr="001B0F3D">
          <w:rPr>
            <w:rStyle w:val="ae"/>
            <w:noProof/>
          </w:rPr>
          <w:t>1.4. СПЕЦИФИКАЦИЯ ОЦЕНКИ КОМПЕТЕНЦИИ</w:t>
        </w:r>
        <w:r w:rsidR="00EC597E">
          <w:rPr>
            <w:noProof/>
            <w:webHidden/>
          </w:rPr>
          <w:tab/>
        </w:r>
        <w:r w:rsidR="00EC597E">
          <w:rPr>
            <w:noProof/>
            <w:webHidden/>
          </w:rPr>
          <w:fldChar w:fldCharType="begin"/>
        </w:r>
        <w:r w:rsidR="00EC597E">
          <w:rPr>
            <w:noProof/>
            <w:webHidden/>
          </w:rPr>
          <w:instrText xml:space="preserve"> PAGEREF _Toc126835570 \h </w:instrText>
        </w:r>
        <w:r w:rsidR="00EC597E">
          <w:rPr>
            <w:noProof/>
            <w:webHidden/>
          </w:rPr>
        </w:r>
        <w:r w:rsidR="00EC597E">
          <w:rPr>
            <w:noProof/>
            <w:webHidden/>
          </w:rPr>
          <w:fldChar w:fldCharType="separate"/>
        </w:r>
        <w:r w:rsidR="00F3785E">
          <w:rPr>
            <w:noProof/>
            <w:webHidden/>
          </w:rPr>
          <w:t>9</w:t>
        </w:r>
        <w:r w:rsidR="00EC597E">
          <w:rPr>
            <w:noProof/>
            <w:webHidden/>
          </w:rPr>
          <w:fldChar w:fldCharType="end"/>
        </w:r>
      </w:hyperlink>
    </w:p>
    <w:p w14:paraId="4F643AF6" w14:textId="77777777" w:rsidR="00EC597E" w:rsidRDefault="00F67619">
      <w:pPr>
        <w:pStyle w:val="25"/>
        <w:rPr>
          <w:rFonts w:asciiTheme="minorHAnsi" w:eastAsiaTheme="minorEastAsia" w:hAnsiTheme="minorHAnsi" w:cstheme="minorBidi"/>
          <w:noProof/>
          <w:szCs w:val="22"/>
        </w:rPr>
      </w:pPr>
      <w:hyperlink w:anchor="_Toc126835571" w:history="1">
        <w:r w:rsidR="00EC597E" w:rsidRPr="001B0F3D">
          <w:rPr>
            <w:rStyle w:val="ae"/>
            <w:noProof/>
          </w:rPr>
          <w:t xml:space="preserve">1.5.2. Структура модулей конкурсного </w:t>
        </w:r>
        <w:r w:rsidR="00EC597E" w:rsidRPr="00EC597E">
          <w:rPr>
            <w:rStyle w:val="ae"/>
            <w:noProof/>
            <w:sz w:val="24"/>
            <w:szCs w:val="24"/>
          </w:rPr>
          <w:t>задания</w:t>
        </w:r>
        <w:r w:rsidR="00EC597E" w:rsidRPr="001B0F3D">
          <w:rPr>
            <w:rStyle w:val="ae"/>
            <w:noProof/>
          </w:rPr>
          <w:t xml:space="preserve"> </w:t>
        </w:r>
        <w:r w:rsidR="00EC597E" w:rsidRPr="001B0F3D">
          <w:rPr>
            <w:rStyle w:val="ae"/>
            <w:bCs/>
            <w:noProof/>
          </w:rPr>
          <w:t>(инвариант/вариатив)</w:t>
        </w:r>
        <w:r w:rsidR="00EC597E">
          <w:rPr>
            <w:noProof/>
            <w:webHidden/>
          </w:rPr>
          <w:tab/>
        </w:r>
        <w:r w:rsidR="00EC597E">
          <w:rPr>
            <w:noProof/>
            <w:webHidden/>
          </w:rPr>
          <w:fldChar w:fldCharType="begin"/>
        </w:r>
        <w:r w:rsidR="00EC597E">
          <w:rPr>
            <w:noProof/>
            <w:webHidden/>
          </w:rPr>
          <w:instrText xml:space="preserve"> PAGEREF _Toc126835571 \h </w:instrText>
        </w:r>
        <w:r w:rsidR="00EC597E">
          <w:rPr>
            <w:noProof/>
            <w:webHidden/>
          </w:rPr>
        </w:r>
        <w:r w:rsidR="00EC597E">
          <w:rPr>
            <w:noProof/>
            <w:webHidden/>
          </w:rPr>
          <w:fldChar w:fldCharType="separate"/>
        </w:r>
        <w:r w:rsidR="00F3785E">
          <w:rPr>
            <w:noProof/>
            <w:webHidden/>
          </w:rPr>
          <w:t>14</w:t>
        </w:r>
        <w:r w:rsidR="00EC597E">
          <w:rPr>
            <w:noProof/>
            <w:webHidden/>
          </w:rPr>
          <w:fldChar w:fldCharType="end"/>
        </w:r>
      </w:hyperlink>
    </w:p>
    <w:p w14:paraId="5336C396" w14:textId="77777777" w:rsidR="00EC597E" w:rsidRDefault="00F67619">
      <w:pPr>
        <w:pStyle w:val="25"/>
        <w:rPr>
          <w:rFonts w:asciiTheme="minorHAnsi" w:eastAsiaTheme="minorEastAsia" w:hAnsiTheme="minorHAnsi" w:cstheme="minorBidi"/>
          <w:noProof/>
          <w:szCs w:val="22"/>
        </w:rPr>
      </w:pPr>
      <w:hyperlink w:anchor="_Toc126835572" w:history="1">
        <w:r w:rsidR="00EC597E" w:rsidRPr="001B0F3D">
          <w:rPr>
            <w:rStyle w:val="ae"/>
            <w:iCs/>
            <w:noProof/>
          </w:rPr>
          <w:t>2. СПЕЦИАЛЬНЫЕ ПРАВИЛА КОМПЕТЕНЦИИ</w:t>
        </w:r>
        <w:r w:rsidR="00EC597E">
          <w:rPr>
            <w:noProof/>
            <w:webHidden/>
          </w:rPr>
          <w:tab/>
        </w:r>
        <w:r w:rsidR="00EC597E">
          <w:rPr>
            <w:noProof/>
            <w:webHidden/>
          </w:rPr>
          <w:fldChar w:fldCharType="begin"/>
        </w:r>
        <w:r w:rsidR="00EC597E">
          <w:rPr>
            <w:noProof/>
            <w:webHidden/>
          </w:rPr>
          <w:instrText xml:space="preserve"> PAGEREF _Toc126835572 \h </w:instrText>
        </w:r>
        <w:r w:rsidR="00EC597E">
          <w:rPr>
            <w:noProof/>
            <w:webHidden/>
          </w:rPr>
        </w:r>
        <w:r w:rsidR="00EC597E">
          <w:rPr>
            <w:noProof/>
            <w:webHidden/>
          </w:rPr>
          <w:fldChar w:fldCharType="separate"/>
        </w:r>
        <w:r w:rsidR="00F3785E">
          <w:rPr>
            <w:noProof/>
            <w:webHidden/>
          </w:rPr>
          <w:t>30</w:t>
        </w:r>
        <w:r w:rsidR="00EC597E">
          <w:rPr>
            <w:noProof/>
            <w:webHidden/>
          </w:rPr>
          <w:fldChar w:fldCharType="end"/>
        </w:r>
      </w:hyperlink>
    </w:p>
    <w:p w14:paraId="76FA319F" w14:textId="77777777" w:rsidR="00EC597E" w:rsidRDefault="00F67619">
      <w:pPr>
        <w:pStyle w:val="25"/>
        <w:rPr>
          <w:rFonts w:asciiTheme="minorHAnsi" w:eastAsiaTheme="minorEastAsia" w:hAnsiTheme="minorHAnsi" w:cstheme="minorBidi"/>
          <w:noProof/>
          <w:szCs w:val="22"/>
        </w:rPr>
      </w:pPr>
      <w:hyperlink w:anchor="_Toc126835573" w:history="1">
        <w:r w:rsidR="00EC597E" w:rsidRPr="001B0F3D">
          <w:rPr>
            <w:rStyle w:val="ae"/>
            <w:noProof/>
          </w:rPr>
          <w:t xml:space="preserve">2.1. </w:t>
        </w:r>
        <w:r w:rsidR="00EC597E" w:rsidRPr="001B0F3D">
          <w:rPr>
            <w:rStyle w:val="ae"/>
            <w:bCs/>
            <w:iCs/>
            <w:noProof/>
          </w:rPr>
          <w:t>Личный инструмент конкурсанта</w:t>
        </w:r>
        <w:r w:rsidR="00EC597E">
          <w:rPr>
            <w:noProof/>
            <w:webHidden/>
          </w:rPr>
          <w:tab/>
        </w:r>
        <w:r w:rsidR="00EC597E">
          <w:rPr>
            <w:noProof/>
            <w:webHidden/>
          </w:rPr>
          <w:fldChar w:fldCharType="begin"/>
        </w:r>
        <w:r w:rsidR="00EC597E">
          <w:rPr>
            <w:noProof/>
            <w:webHidden/>
          </w:rPr>
          <w:instrText xml:space="preserve"> PAGEREF _Toc126835573 \h </w:instrText>
        </w:r>
        <w:r w:rsidR="00EC597E">
          <w:rPr>
            <w:noProof/>
            <w:webHidden/>
          </w:rPr>
        </w:r>
        <w:r w:rsidR="00EC597E">
          <w:rPr>
            <w:noProof/>
            <w:webHidden/>
          </w:rPr>
          <w:fldChar w:fldCharType="separate"/>
        </w:r>
        <w:r w:rsidR="00F3785E">
          <w:rPr>
            <w:noProof/>
            <w:webHidden/>
          </w:rPr>
          <w:t>36</w:t>
        </w:r>
        <w:r w:rsidR="00EC597E">
          <w:rPr>
            <w:noProof/>
            <w:webHidden/>
          </w:rPr>
          <w:fldChar w:fldCharType="end"/>
        </w:r>
      </w:hyperlink>
    </w:p>
    <w:p w14:paraId="774EA2AF" w14:textId="77777777" w:rsidR="00EC597E" w:rsidRDefault="00F67619">
      <w:pPr>
        <w:pStyle w:val="25"/>
        <w:rPr>
          <w:rFonts w:asciiTheme="minorHAnsi" w:eastAsiaTheme="minorEastAsia" w:hAnsiTheme="minorHAnsi" w:cstheme="minorBidi"/>
          <w:noProof/>
          <w:szCs w:val="22"/>
        </w:rPr>
      </w:pPr>
      <w:hyperlink w:anchor="_Toc126835574" w:history="1">
        <w:r w:rsidR="00EC597E" w:rsidRPr="001B0F3D">
          <w:rPr>
            <w:rStyle w:val="ae"/>
            <w:noProof/>
          </w:rPr>
          <w:t>2.2. Материалы, оборудование и инструменты, запрещенные на площадке</w:t>
        </w:r>
        <w:r w:rsidR="00EC597E">
          <w:rPr>
            <w:noProof/>
            <w:webHidden/>
          </w:rPr>
          <w:tab/>
        </w:r>
        <w:r w:rsidR="00EC597E">
          <w:rPr>
            <w:noProof/>
            <w:webHidden/>
          </w:rPr>
          <w:fldChar w:fldCharType="begin"/>
        </w:r>
        <w:r w:rsidR="00EC597E">
          <w:rPr>
            <w:noProof/>
            <w:webHidden/>
          </w:rPr>
          <w:instrText xml:space="preserve"> PAGEREF _Toc126835574 \h </w:instrText>
        </w:r>
        <w:r w:rsidR="00EC597E">
          <w:rPr>
            <w:noProof/>
            <w:webHidden/>
          </w:rPr>
        </w:r>
        <w:r w:rsidR="00EC597E">
          <w:rPr>
            <w:noProof/>
            <w:webHidden/>
          </w:rPr>
          <w:fldChar w:fldCharType="separate"/>
        </w:r>
        <w:r w:rsidR="00F3785E">
          <w:rPr>
            <w:noProof/>
            <w:webHidden/>
          </w:rPr>
          <w:t>38</w:t>
        </w:r>
        <w:r w:rsidR="00EC597E">
          <w:rPr>
            <w:noProof/>
            <w:webHidden/>
          </w:rPr>
          <w:fldChar w:fldCharType="end"/>
        </w:r>
      </w:hyperlink>
    </w:p>
    <w:p w14:paraId="1EC41294" w14:textId="77777777" w:rsidR="00EC597E" w:rsidRPr="00EC597E" w:rsidRDefault="00F67619" w:rsidP="00EC597E">
      <w:pPr>
        <w:pStyle w:val="11"/>
        <w:rPr>
          <w:rFonts w:eastAsiaTheme="minorEastAsia"/>
          <w:sz w:val="22"/>
          <w:szCs w:val="22"/>
          <w:lang w:val="ru-RU" w:eastAsia="ru-RU"/>
        </w:rPr>
      </w:pPr>
      <w:hyperlink w:anchor="_Toc126835575" w:history="1">
        <w:r w:rsidR="00EC597E" w:rsidRPr="00EC597E">
          <w:rPr>
            <w:rStyle w:val="ae"/>
          </w:rPr>
          <w:t>3. Приложения</w:t>
        </w:r>
        <w:r w:rsidR="00EC597E" w:rsidRPr="00EC597E">
          <w:rPr>
            <w:webHidden/>
          </w:rPr>
          <w:tab/>
        </w:r>
        <w:r w:rsidR="00EC597E" w:rsidRPr="00EC597E">
          <w:rPr>
            <w:webHidden/>
          </w:rPr>
          <w:fldChar w:fldCharType="begin"/>
        </w:r>
        <w:r w:rsidR="00EC597E" w:rsidRPr="00EC597E">
          <w:rPr>
            <w:webHidden/>
          </w:rPr>
          <w:instrText xml:space="preserve"> PAGEREF _Toc126835575 \h </w:instrText>
        </w:r>
        <w:r w:rsidR="00EC597E" w:rsidRPr="00EC597E">
          <w:rPr>
            <w:webHidden/>
          </w:rPr>
        </w:r>
        <w:r w:rsidR="00EC597E" w:rsidRPr="00EC597E">
          <w:rPr>
            <w:webHidden/>
          </w:rPr>
          <w:fldChar w:fldCharType="separate"/>
        </w:r>
        <w:r w:rsidR="00F3785E">
          <w:rPr>
            <w:webHidden/>
          </w:rPr>
          <w:t>38</w:t>
        </w:r>
        <w:r w:rsidR="00EC597E" w:rsidRPr="00EC597E">
          <w:rPr>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70408E19" w:rsidR="003F4D3C" w:rsidRDefault="003F4D3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750F4275" w14:textId="13E2A23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ФГОС - Федеральный государственный образовательный стандарт</w:t>
      </w:r>
    </w:p>
    <w:p w14:paraId="65758314" w14:textId="409DE639"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ЕТКС - Единый тарифно-квалификационный справочник работ и профессий рабочих</w:t>
      </w:r>
    </w:p>
    <w:p w14:paraId="68328AC7" w14:textId="6FB92EF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ПС – Профессиональный стандарт</w:t>
      </w:r>
    </w:p>
    <w:p w14:paraId="7602DF70" w14:textId="7D019198"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ИЛ – Инфраструктурный лист</w:t>
      </w:r>
    </w:p>
    <w:p w14:paraId="6742C226" w14:textId="45FF47C7"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ПЗ – План застройки</w:t>
      </w:r>
    </w:p>
    <w:p w14:paraId="4D2B10F9" w14:textId="46B2F5A4"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ОТ и ТБ – Охрана труда и техника безопасности</w:t>
      </w:r>
    </w:p>
    <w:p w14:paraId="5A38FD2E" w14:textId="5C6F04C4" w:rsidR="00F50AC5" w:rsidRPr="00EC597E" w:rsidRDefault="00AE5599"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ИКТ</w:t>
      </w:r>
      <w:r w:rsidR="00F50AC5" w:rsidRPr="00EC597E">
        <w:rPr>
          <w:rFonts w:ascii="Times New Roman" w:hAnsi="Times New Roman"/>
          <w:bCs/>
          <w:i/>
          <w:sz w:val="28"/>
          <w:szCs w:val="28"/>
          <w:lang w:val="ru-RU" w:eastAsia="ru-RU"/>
        </w:rPr>
        <w:t xml:space="preserve"> – </w:t>
      </w:r>
      <w:r w:rsidR="005F7277" w:rsidRPr="00EC597E">
        <w:rPr>
          <w:rFonts w:ascii="Times New Roman" w:hAnsi="Times New Roman"/>
          <w:bCs/>
          <w:i/>
          <w:sz w:val="28"/>
          <w:szCs w:val="28"/>
          <w:lang w:val="ru-RU" w:eastAsia="ru-RU"/>
        </w:rPr>
        <w:t>информационно - коммуникационные технологии</w:t>
      </w:r>
    </w:p>
    <w:p w14:paraId="18FD8A99" w14:textId="77777777" w:rsidR="00C17B01" w:rsidRPr="005C37F4" w:rsidRDefault="00C17B01" w:rsidP="00C17B01">
      <w:pPr>
        <w:pStyle w:val="bullet"/>
        <w:numPr>
          <w:ilvl w:val="0"/>
          <w:numId w:val="0"/>
        </w:numPr>
        <w:ind w:hanging="360"/>
        <w:jc w:val="both"/>
        <w:rPr>
          <w:rFonts w:ascii="Times New Roman" w:hAnsi="Times New Roman"/>
          <w:bCs/>
          <w:color w:val="FF0000"/>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683556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5F7277">
      <w:pPr>
        <w:pStyle w:val="-2"/>
        <w:spacing w:before="120" w:line="276" w:lineRule="auto"/>
        <w:ind w:firstLine="709"/>
        <w:jc w:val="both"/>
        <w:rPr>
          <w:rFonts w:ascii="Times New Roman" w:hAnsi="Times New Roman"/>
          <w:sz w:val="24"/>
        </w:rPr>
      </w:pPr>
      <w:bookmarkStart w:id="2" w:name="_Toc12683556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FF64F62" w:rsidR="00E857D6" w:rsidRPr="00A204BB" w:rsidRDefault="00D37DEA" w:rsidP="005F7277">
      <w:pPr>
        <w:spacing w:before="120" w:after="12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18008F">
        <w:rPr>
          <w:rFonts w:ascii="Times New Roman" w:hAnsi="Times New Roman" w:cs="Times New Roman"/>
          <w:sz w:val="28"/>
          <w:szCs w:val="28"/>
        </w:rPr>
        <w:t>Музейная педагогика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7A45C293"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6835568"/>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8008F" w:rsidRPr="0018008F">
        <w:rPr>
          <w:rFonts w:ascii="Times New Roman" w:hAnsi="Times New Roman"/>
          <w:color w:val="000000"/>
          <w:szCs w:val="28"/>
          <w:lang w:val="ru-RU"/>
        </w:rPr>
        <w:t>Музейная педагогика</w:t>
      </w:r>
      <w:r>
        <w:rPr>
          <w:rFonts w:ascii="Times New Roman" w:hAnsi="Times New Roman"/>
          <w:color w:val="000000"/>
          <w:sz w:val="24"/>
          <w:lang w:val="ru-RU"/>
        </w:rPr>
        <w:t>»</w:t>
      </w:r>
      <w:bookmarkEnd w:id="5"/>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w:t>
      </w:r>
      <w:proofErr w:type="gramStart"/>
      <w:r w:rsidR="00270E01">
        <w:rPr>
          <w:rFonts w:ascii="Times New Roman" w:hAnsi="Times New Roman" w:cs="Times New Roman"/>
          <w:i/>
          <w:iCs/>
          <w:sz w:val="20"/>
          <w:szCs w:val="20"/>
        </w:rPr>
        <w:t>ЕТКС..</w:t>
      </w:r>
      <w:proofErr w:type="gramEnd"/>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014"/>
        <w:gridCol w:w="1980"/>
      </w:tblGrid>
      <w:tr w:rsidR="00E45827" w:rsidRPr="00DE7005" w14:paraId="32946A49" w14:textId="77777777" w:rsidTr="003F4D3C">
        <w:tc>
          <w:tcPr>
            <w:tcW w:w="330" w:type="pct"/>
            <w:shd w:val="clear" w:color="auto" w:fill="92D050"/>
            <w:vAlign w:val="center"/>
          </w:tcPr>
          <w:p w14:paraId="69AE7857" w14:textId="77777777" w:rsidR="00E45827" w:rsidRPr="00DE7005" w:rsidRDefault="00E45827" w:rsidP="00444550">
            <w:pPr>
              <w:spacing w:after="0" w:line="240" w:lineRule="auto"/>
              <w:jc w:val="center"/>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 п/п</w:t>
            </w:r>
          </w:p>
        </w:tc>
        <w:tc>
          <w:tcPr>
            <w:tcW w:w="3642" w:type="pct"/>
            <w:shd w:val="clear" w:color="auto" w:fill="92D050"/>
            <w:vAlign w:val="center"/>
          </w:tcPr>
          <w:p w14:paraId="654B937F" w14:textId="77777777" w:rsidR="00E45827" w:rsidRPr="00DE7005" w:rsidRDefault="00E45827" w:rsidP="00444550">
            <w:pPr>
              <w:spacing w:after="0" w:line="240" w:lineRule="auto"/>
              <w:jc w:val="both"/>
              <w:rPr>
                <w:rFonts w:ascii="Times New Roman" w:hAnsi="Times New Roman" w:cs="Times New Roman"/>
                <w:b/>
                <w:color w:val="FFFFFF"/>
                <w:sz w:val="24"/>
                <w:szCs w:val="24"/>
                <w:highlight w:val="green"/>
              </w:rPr>
            </w:pPr>
            <w:r w:rsidRPr="00DE7005">
              <w:rPr>
                <w:rFonts w:ascii="Times New Roman" w:hAnsi="Times New Roman" w:cs="Times New Roman"/>
                <w:b/>
                <w:color w:val="FFFFFF"/>
                <w:sz w:val="24"/>
                <w:szCs w:val="24"/>
              </w:rPr>
              <w:t>Раздел</w:t>
            </w:r>
          </w:p>
        </w:tc>
        <w:tc>
          <w:tcPr>
            <w:tcW w:w="1028" w:type="pct"/>
            <w:shd w:val="clear" w:color="auto" w:fill="92D050"/>
            <w:vAlign w:val="center"/>
          </w:tcPr>
          <w:p w14:paraId="1F664C93" w14:textId="77777777" w:rsidR="00E45827" w:rsidRPr="00DE7005" w:rsidRDefault="00E45827" w:rsidP="00444550">
            <w:pPr>
              <w:spacing w:after="0" w:line="240" w:lineRule="auto"/>
              <w:jc w:val="both"/>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Важность в %</w:t>
            </w:r>
          </w:p>
        </w:tc>
      </w:tr>
      <w:tr w:rsidR="00E45827" w:rsidRPr="00DE7005" w14:paraId="33BDBEF7" w14:textId="77777777" w:rsidTr="003F4D3C">
        <w:tc>
          <w:tcPr>
            <w:tcW w:w="330" w:type="pct"/>
            <w:vMerge w:val="restart"/>
            <w:shd w:val="clear" w:color="auto" w:fill="BFBFBF" w:themeFill="background1" w:themeFillShade="BF"/>
            <w:vAlign w:val="center"/>
          </w:tcPr>
          <w:p w14:paraId="02BE45EB" w14:textId="77777777" w:rsidR="00E45827" w:rsidRPr="00DE7005" w:rsidRDefault="00E45827"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p>
        </w:tc>
        <w:tc>
          <w:tcPr>
            <w:tcW w:w="3642" w:type="pct"/>
            <w:shd w:val="clear" w:color="auto" w:fill="auto"/>
            <w:vAlign w:val="center"/>
          </w:tcPr>
          <w:p w14:paraId="588D0237" w14:textId="6E630560" w:rsidR="00E45827" w:rsidRPr="00DE7005" w:rsidRDefault="00C51774"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Планирование </w:t>
            </w:r>
            <w:r w:rsidR="00E45827" w:rsidRPr="00DE7005">
              <w:rPr>
                <w:rFonts w:ascii="Times New Roman" w:hAnsi="Times New Roman" w:cs="Times New Roman"/>
                <w:b/>
                <w:sz w:val="24"/>
                <w:szCs w:val="24"/>
              </w:rPr>
              <w:t>музейно-образовательн</w:t>
            </w:r>
            <w:r w:rsidR="00616051" w:rsidRPr="00DE7005">
              <w:rPr>
                <w:rFonts w:ascii="Times New Roman" w:hAnsi="Times New Roman" w:cs="Times New Roman"/>
                <w:b/>
                <w:sz w:val="24"/>
                <w:szCs w:val="24"/>
              </w:rPr>
              <w:t>ой деятельности</w:t>
            </w:r>
          </w:p>
        </w:tc>
        <w:tc>
          <w:tcPr>
            <w:tcW w:w="1028" w:type="pct"/>
            <w:shd w:val="clear" w:color="auto" w:fill="auto"/>
            <w:vAlign w:val="center"/>
          </w:tcPr>
          <w:p w14:paraId="349ADA84" w14:textId="6794AEB2" w:rsidR="00E45827" w:rsidRPr="00DE7005" w:rsidRDefault="00444550"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10</w:t>
            </w:r>
          </w:p>
        </w:tc>
      </w:tr>
      <w:tr w:rsidR="00E45827" w:rsidRPr="00DE7005" w14:paraId="0B8F73F4" w14:textId="77777777" w:rsidTr="003F4D3C">
        <w:tc>
          <w:tcPr>
            <w:tcW w:w="330" w:type="pct"/>
            <w:vMerge/>
            <w:shd w:val="clear" w:color="auto" w:fill="BFBFBF" w:themeFill="background1" w:themeFillShade="BF"/>
            <w:vAlign w:val="center"/>
          </w:tcPr>
          <w:p w14:paraId="1153C860"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563AB8A8" w14:textId="4B2BD723" w:rsidR="00E45827" w:rsidRPr="00DE7005" w:rsidRDefault="00C51774"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xml:space="preserve">- </w:t>
            </w:r>
            <w:r w:rsidR="00E45827" w:rsidRPr="00DE7005">
              <w:rPr>
                <w:rFonts w:ascii="Times New Roman" w:hAnsi="Times New Roman" w:cs="Times New Roman"/>
                <w:sz w:val="24"/>
                <w:szCs w:val="24"/>
              </w:rPr>
              <w:t>Специалист должен знать и понимать:</w:t>
            </w:r>
          </w:p>
          <w:p w14:paraId="1B7F79C3" w14:textId="77777777" w:rsidR="008D2B68" w:rsidRPr="00DE7005" w:rsidRDefault="008D2B68"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основы организации музейной деятельности;</w:t>
            </w:r>
          </w:p>
          <w:p w14:paraId="353297DB"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направления и формы музейно-педагогической деятельности;</w:t>
            </w:r>
          </w:p>
          <w:p w14:paraId="0D424BE4" w14:textId="415955AB" w:rsidR="004E2A3C" w:rsidRPr="00DE7005" w:rsidRDefault="004E2A3C"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способы выявления интересов музейных аудиторий в области музейной культурно-образовательной деятельности;</w:t>
            </w:r>
          </w:p>
          <w:p w14:paraId="413C878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планов культурно-образовательных программ с учетом возрастных и индивидуальных особенностей участников, специфики тематического направления программы;</w:t>
            </w:r>
          </w:p>
          <w:p w14:paraId="483A8F1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w:t>
            </w:r>
          </w:p>
          <w:p w14:paraId="099056F3"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lastRenderedPageBreak/>
              <w:t>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w:t>
            </w:r>
          </w:p>
          <w:p w14:paraId="016469D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в сфере культуры, спорта и туризма;</w:t>
            </w:r>
          </w:p>
          <w:p w14:paraId="2CCC44D8" w14:textId="230D9918" w:rsidR="00F01C83" w:rsidRPr="00DE7005" w:rsidRDefault="00F01C83"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нормативные и методические документы по вопросам обеспечения безопасности музейных фондов</w:t>
            </w:r>
          </w:p>
          <w:p w14:paraId="34A82A14" w14:textId="3263090C"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методы анализа, сбора и обобщения информации;</w:t>
            </w:r>
          </w:p>
          <w:p w14:paraId="043D347A"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основы экономики;</w:t>
            </w:r>
          </w:p>
          <w:p w14:paraId="3FB35A43" w14:textId="77777777" w:rsidR="00F01C83" w:rsidRPr="00DE7005" w:rsidRDefault="004E2A3C"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основы культурологии, историю мировой и художественной культуры</w:t>
            </w:r>
            <w:r w:rsidRPr="00DE7005">
              <w:rPr>
                <w:rFonts w:ascii="Times New Roman" w:hAnsi="Times New Roman" w:cs="Times New Roman"/>
                <w:bCs/>
                <w:sz w:val="24"/>
                <w:szCs w:val="24"/>
              </w:rPr>
              <w:t>;</w:t>
            </w:r>
          </w:p>
          <w:p w14:paraId="6A18F003" w14:textId="430DCB63" w:rsidR="00F01C83"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 xml:space="preserve">основы трудового законодательства; </w:t>
            </w:r>
          </w:p>
          <w:p w14:paraId="25CADE33" w14:textId="30423A6D" w:rsidR="00AF30B1"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правила по охране труда и пожарной безопасности.</w:t>
            </w:r>
          </w:p>
        </w:tc>
        <w:tc>
          <w:tcPr>
            <w:tcW w:w="1028" w:type="pct"/>
            <w:shd w:val="clear" w:color="auto" w:fill="auto"/>
            <w:vAlign w:val="center"/>
          </w:tcPr>
          <w:p w14:paraId="72BB03D8" w14:textId="77777777" w:rsidR="00E45827" w:rsidRPr="00DE7005" w:rsidRDefault="00E45827" w:rsidP="00444550">
            <w:pPr>
              <w:spacing w:after="0" w:line="240" w:lineRule="auto"/>
              <w:jc w:val="both"/>
              <w:rPr>
                <w:rFonts w:ascii="Times New Roman" w:hAnsi="Times New Roman" w:cs="Times New Roman"/>
                <w:sz w:val="24"/>
                <w:szCs w:val="24"/>
              </w:rPr>
            </w:pPr>
          </w:p>
        </w:tc>
      </w:tr>
      <w:tr w:rsidR="00E45827" w:rsidRPr="00DE7005" w14:paraId="114E3265" w14:textId="77777777" w:rsidTr="003F4D3C">
        <w:tc>
          <w:tcPr>
            <w:tcW w:w="330" w:type="pct"/>
            <w:vMerge/>
            <w:shd w:val="clear" w:color="auto" w:fill="BFBFBF" w:themeFill="background1" w:themeFillShade="BF"/>
            <w:vAlign w:val="center"/>
          </w:tcPr>
          <w:p w14:paraId="195FFC22"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2586970" w14:textId="77777777" w:rsidR="00E45827" w:rsidRPr="00DE7005" w:rsidRDefault="00E45827"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5369F042" w14:textId="15CEE8A1"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выявлять интересы музейных аудиторий в области музейной культурно-образовательной деятельности;</w:t>
            </w:r>
          </w:p>
          <w:p w14:paraId="6BE13DA5"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формировать предложения по определению перечня, содержания культурно-образовательных программ музея, условий их реализации, продвижению услуг музея на основе изучения рынка услуг музейно-образовательных программ;</w:t>
            </w:r>
          </w:p>
          <w:p w14:paraId="1AA0D0A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предложения по оснащению музейного пространства, формированию его предметно-пространственной среды, обеспечивающей освоение культурно-образовательных программ музея;</w:t>
            </w:r>
          </w:p>
          <w:p w14:paraId="1821FF00" w14:textId="149412EC"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 и др.);</w:t>
            </w:r>
          </w:p>
          <w:p w14:paraId="106F5872" w14:textId="10825ABA"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или участвовать в подготовке сметы (проект</w:t>
            </w:r>
            <w:r w:rsidR="00A214F1" w:rsidRPr="00DE7005">
              <w:rPr>
                <w:rFonts w:ascii="Times New Roman" w:hAnsi="Times New Roman" w:cs="Times New Roman"/>
                <w:bCs/>
                <w:sz w:val="24"/>
                <w:szCs w:val="24"/>
              </w:rPr>
              <w:t>а сметы) на проведение программ;</w:t>
            </w:r>
          </w:p>
          <w:p w14:paraId="5DBC53AD" w14:textId="5F4E14A7" w:rsidR="00E45827" w:rsidRPr="00DE7005" w:rsidRDefault="00C51774"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логистику культурно-образовательных программ му</w:t>
            </w:r>
            <w:r w:rsidR="00674047" w:rsidRPr="00DE7005">
              <w:rPr>
                <w:rFonts w:ascii="Times New Roman" w:hAnsi="Times New Roman" w:cs="Times New Roman"/>
                <w:bCs/>
                <w:sz w:val="24"/>
                <w:szCs w:val="24"/>
              </w:rPr>
              <w:t>зея;</w:t>
            </w:r>
          </w:p>
          <w:p w14:paraId="64D1B34B" w14:textId="4D20E4FA" w:rsidR="00AF30B1" w:rsidRPr="00DE7005" w:rsidRDefault="00A214F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работать с компьютером</w:t>
            </w:r>
            <w:r w:rsidR="00D3143F" w:rsidRPr="00DE7005">
              <w:rPr>
                <w:rFonts w:ascii="Times New Roman" w:hAnsi="Times New Roman" w:cs="Times New Roman"/>
                <w:bCs/>
                <w:sz w:val="24"/>
                <w:szCs w:val="24"/>
              </w:rPr>
              <w:t xml:space="preserve"> и офисной техникой.</w:t>
            </w:r>
          </w:p>
        </w:tc>
        <w:tc>
          <w:tcPr>
            <w:tcW w:w="1028" w:type="pct"/>
            <w:shd w:val="clear" w:color="auto" w:fill="auto"/>
            <w:vAlign w:val="center"/>
          </w:tcPr>
          <w:p w14:paraId="5BD83AA2" w14:textId="77777777" w:rsidR="00E45827" w:rsidRPr="00DE7005" w:rsidRDefault="00E45827" w:rsidP="00444550">
            <w:pPr>
              <w:spacing w:after="0" w:line="240" w:lineRule="auto"/>
              <w:jc w:val="both"/>
              <w:rPr>
                <w:rFonts w:ascii="Times New Roman" w:hAnsi="Times New Roman" w:cs="Times New Roman"/>
                <w:sz w:val="24"/>
                <w:szCs w:val="24"/>
              </w:rPr>
            </w:pPr>
          </w:p>
        </w:tc>
      </w:tr>
      <w:tr w:rsidR="006B4BDB" w:rsidRPr="00DE7005" w14:paraId="6F3BC249" w14:textId="77777777" w:rsidTr="003F4D3C">
        <w:tc>
          <w:tcPr>
            <w:tcW w:w="330" w:type="pct"/>
            <w:shd w:val="clear" w:color="auto" w:fill="BFBFBF" w:themeFill="background1" w:themeFillShade="BF"/>
            <w:vAlign w:val="center"/>
          </w:tcPr>
          <w:p w14:paraId="36807669" w14:textId="0A94982B" w:rsidR="006B4BDB" w:rsidRPr="00DE7005" w:rsidRDefault="006B4BDB"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w:t>
            </w:r>
          </w:p>
        </w:tc>
        <w:tc>
          <w:tcPr>
            <w:tcW w:w="3642" w:type="pct"/>
            <w:shd w:val="clear" w:color="auto" w:fill="auto"/>
            <w:vAlign w:val="center"/>
          </w:tcPr>
          <w:p w14:paraId="794B6751" w14:textId="6E811E58"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Разработка </w:t>
            </w:r>
            <w:r w:rsidR="00AF30B1" w:rsidRPr="00DE7005">
              <w:rPr>
                <w:rFonts w:ascii="Times New Roman" w:hAnsi="Times New Roman" w:cs="Times New Roman"/>
                <w:b/>
                <w:sz w:val="24"/>
                <w:szCs w:val="24"/>
              </w:rPr>
              <w:t>содержания и методик проведения</w:t>
            </w:r>
            <w:r w:rsidR="00674047" w:rsidRPr="00DE7005">
              <w:rPr>
                <w:rFonts w:ascii="Times New Roman" w:hAnsi="Times New Roman" w:cs="Times New Roman"/>
                <w:b/>
                <w:sz w:val="24"/>
                <w:szCs w:val="24"/>
              </w:rPr>
              <w:t xml:space="preserve"> </w:t>
            </w:r>
            <w:r w:rsidRPr="00DE7005">
              <w:rPr>
                <w:rFonts w:ascii="Times New Roman" w:hAnsi="Times New Roman" w:cs="Times New Roman"/>
                <w:b/>
                <w:sz w:val="24"/>
                <w:szCs w:val="24"/>
              </w:rPr>
              <w:t xml:space="preserve">культурно-образовательных программ </w:t>
            </w:r>
          </w:p>
        </w:tc>
        <w:tc>
          <w:tcPr>
            <w:tcW w:w="1028" w:type="pct"/>
            <w:shd w:val="clear" w:color="auto" w:fill="auto"/>
            <w:vAlign w:val="center"/>
          </w:tcPr>
          <w:p w14:paraId="5CC79213" w14:textId="24E333B1" w:rsidR="006B4BDB"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22</w:t>
            </w:r>
          </w:p>
        </w:tc>
      </w:tr>
      <w:tr w:rsidR="006B4BDB" w:rsidRPr="00DE7005" w14:paraId="47D32739" w14:textId="77777777" w:rsidTr="003F4D3C">
        <w:tc>
          <w:tcPr>
            <w:tcW w:w="330" w:type="pct"/>
            <w:shd w:val="clear" w:color="auto" w:fill="BFBFBF" w:themeFill="background1" w:themeFillShade="BF"/>
            <w:vAlign w:val="center"/>
          </w:tcPr>
          <w:p w14:paraId="0E7B564B"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BD20799"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66BF091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дидактики;</w:t>
            </w:r>
          </w:p>
          <w:p w14:paraId="44E89F7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и организационно-методические основы организации и проведения культурно-образовательных программ музея;</w:t>
            </w:r>
          </w:p>
          <w:p w14:paraId="0800292A"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технологии (система форм и методов работы в процессе музейно-педагогического взаимодействия с аудиториями музея);</w:t>
            </w:r>
          </w:p>
          <w:p w14:paraId="3E89D52C"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формы и технологии использования игровых и интерактивных форм в культурно-образовательных программах с учетом возрастных особенностей аудитории;</w:t>
            </w:r>
          </w:p>
          <w:p w14:paraId="55568F08" w14:textId="3F87E082"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режиссуры музейных театрализованных программ;</w:t>
            </w:r>
          </w:p>
          <w:p w14:paraId="202781F5"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экскурсионного метода познания (совокупность методических приемов, которые применяют на экскурсионных программах);</w:t>
            </w:r>
          </w:p>
          <w:p w14:paraId="26B145AF"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виды и формы организации социокультурной и организационно-творческой деятельности;</w:t>
            </w:r>
          </w:p>
          <w:p w14:paraId="3726D6A9"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этапы и способы создания музейных культурно-образовательных программ;</w:t>
            </w:r>
          </w:p>
          <w:p w14:paraId="6805E131"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принципы отбора и структурирования содержания материала культурно-образовательных программ;</w:t>
            </w:r>
          </w:p>
          <w:p w14:paraId="2CAA32C5" w14:textId="15236E63"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и способы художественного (художественно-технического) оформления культурно-образовательных программ (реквизита, доп. материалов использ</w:t>
            </w:r>
            <w:r w:rsidR="00977086" w:rsidRPr="00DE7005">
              <w:rPr>
                <w:rFonts w:ascii="Times New Roman" w:hAnsi="Times New Roman" w:cs="Times New Roman"/>
                <w:bCs/>
                <w:sz w:val="24"/>
                <w:szCs w:val="24"/>
              </w:rPr>
              <w:t>уемых при организации программ)</w:t>
            </w:r>
          </w:p>
        </w:tc>
        <w:tc>
          <w:tcPr>
            <w:tcW w:w="1028" w:type="pct"/>
            <w:shd w:val="clear" w:color="auto" w:fill="auto"/>
            <w:vAlign w:val="center"/>
          </w:tcPr>
          <w:p w14:paraId="186A79E6"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89D474D" w14:textId="77777777" w:rsidTr="003F4D3C">
        <w:tc>
          <w:tcPr>
            <w:tcW w:w="330" w:type="pct"/>
            <w:shd w:val="clear" w:color="auto" w:fill="BFBFBF" w:themeFill="background1" w:themeFillShade="BF"/>
            <w:vAlign w:val="center"/>
          </w:tcPr>
          <w:p w14:paraId="2A48191F" w14:textId="48348AB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37A416A"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327F875E"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проектировать культурно-образовательные программы музея;</w:t>
            </w:r>
          </w:p>
          <w:p w14:paraId="7932759F" w14:textId="77777777"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методики музейно-образовательной деятельности на основе фондовых коллекций и направлений научной деятельности музея;</w:t>
            </w:r>
          </w:p>
          <w:p w14:paraId="599EB076"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применительно к конкретной экспозиции, выставке или в соответствии с определенными темами музейных событий;</w:t>
            </w:r>
          </w:p>
          <w:p w14:paraId="6DEB2714" w14:textId="7BB79A28"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планировать музейные занятия и (или) циклы занятий, разрабатывать сценарии программ с учетом социального запроса, актуальных образовательных запросов, возрастных и индивидуальных особенностей посетителей;</w:t>
            </w:r>
          </w:p>
          <w:p w14:paraId="6A6F1270" w14:textId="1036558C"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культурно-образовательные игры на основе музейных коллекций, направлений работы музея, исторических фактов, местных культурных особенностей и достопримечательностей и пр.</w:t>
            </w:r>
          </w:p>
          <w:p w14:paraId="66A39790"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интерактивные задания, активности, игровые элементы для размещения на мультимедийном оборудовании в экспозиции и/или информационно-коммуникационных ресурсах музея;</w:t>
            </w:r>
          </w:p>
          <w:p w14:paraId="422341CE"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интерактивного тематического контента;</w:t>
            </w:r>
          </w:p>
          <w:p w14:paraId="4DCE8953" w14:textId="77777777" w:rsidR="008D2B68" w:rsidRPr="00DE7005" w:rsidRDefault="00AF30B1"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на основе игровых методик и театрализации;</w:t>
            </w:r>
          </w:p>
          <w:p w14:paraId="2AF88FFB" w14:textId="66E75DBE" w:rsidR="004E2A3C" w:rsidRPr="00DE7005" w:rsidRDefault="004E2A3C"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разрабатывать и подготавливать (участвовать в подготовке) реквизит (инвентарь, дополнительные материалы и пр.) для проведения музейной программы, в </w:t>
            </w:r>
            <w:proofErr w:type="spellStart"/>
            <w:r w:rsidRPr="00DE7005">
              <w:rPr>
                <w:rFonts w:ascii="Times New Roman" w:hAnsi="Times New Roman" w:cs="Times New Roman"/>
                <w:bCs/>
                <w:sz w:val="24"/>
                <w:szCs w:val="24"/>
              </w:rPr>
              <w:t>т.ч</w:t>
            </w:r>
            <w:proofErr w:type="spellEnd"/>
            <w:r w:rsidRPr="00DE7005">
              <w:rPr>
                <w:rFonts w:ascii="Times New Roman" w:hAnsi="Times New Roman" w:cs="Times New Roman"/>
                <w:bCs/>
                <w:sz w:val="24"/>
                <w:szCs w:val="24"/>
              </w:rPr>
              <w:t>. театрализованной</w:t>
            </w:r>
          </w:p>
        </w:tc>
        <w:tc>
          <w:tcPr>
            <w:tcW w:w="1028" w:type="pct"/>
            <w:shd w:val="clear" w:color="auto" w:fill="auto"/>
            <w:vAlign w:val="center"/>
          </w:tcPr>
          <w:p w14:paraId="1CB8623C"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3B06A98" w14:textId="77777777" w:rsidTr="003F4D3C">
        <w:tc>
          <w:tcPr>
            <w:tcW w:w="330" w:type="pct"/>
            <w:shd w:val="clear" w:color="auto" w:fill="BFBFBF" w:themeFill="background1" w:themeFillShade="BF"/>
            <w:vAlign w:val="center"/>
          </w:tcPr>
          <w:p w14:paraId="7FF0027D" w14:textId="1B4F38E2" w:rsidR="006B4BDB" w:rsidRPr="00DE7005" w:rsidRDefault="004E2A3C"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3</w:t>
            </w:r>
          </w:p>
        </w:tc>
        <w:tc>
          <w:tcPr>
            <w:tcW w:w="3642" w:type="pct"/>
            <w:shd w:val="clear" w:color="auto" w:fill="auto"/>
            <w:vAlign w:val="center"/>
          </w:tcPr>
          <w:p w14:paraId="359C5F49" w14:textId="4FFB1F32" w:rsidR="006B4BDB" w:rsidRPr="00DE7005" w:rsidRDefault="006B4BDB"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Организационно-методическое обеспечение культурно-образовательных программ </w:t>
            </w:r>
          </w:p>
        </w:tc>
        <w:tc>
          <w:tcPr>
            <w:tcW w:w="1028" w:type="pct"/>
            <w:shd w:val="clear" w:color="auto" w:fill="auto"/>
            <w:vAlign w:val="center"/>
          </w:tcPr>
          <w:p w14:paraId="4B004052" w14:textId="3B42CE6A" w:rsidR="006B4BDB"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24</w:t>
            </w:r>
          </w:p>
        </w:tc>
      </w:tr>
      <w:tr w:rsidR="006B4BDB" w:rsidRPr="00DE7005" w14:paraId="0FCDBF63" w14:textId="77777777" w:rsidTr="003F4D3C">
        <w:tc>
          <w:tcPr>
            <w:tcW w:w="330" w:type="pct"/>
            <w:shd w:val="clear" w:color="auto" w:fill="BFBFBF" w:themeFill="background1" w:themeFillShade="BF"/>
            <w:vAlign w:val="center"/>
          </w:tcPr>
          <w:p w14:paraId="50155F81"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398A100C"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A7B959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теоретические основы методической деятельности музейного педагога;</w:t>
            </w:r>
          </w:p>
          <w:p w14:paraId="6E9E90DA" w14:textId="594C17DD"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разработки методической документации к музейным культурно-образовательным программам;</w:t>
            </w:r>
          </w:p>
          <w:p w14:paraId="16FBEE5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специфику и формы методического обеспечения музейных культурно-образовательных программ, требования к оформлению соответствующей документации;</w:t>
            </w:r>
          </w:p>
          <w:p w14:paraId="0B4E7BC6" w14:textId="74346771"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сценариев культурно-образовательных программ;</w:t>
            </w:r>
          </w:p>
          <w:p w14:paraId="69494FD2" w14:textId="4D92CE3A"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основные правила и технические приемы создания информационно-рекламных материалов (листовок, буклетов, презентаций) на бумажных и электронных носителях;</w:t>
            </w:r>
          </w:p>
          <w:p w14:paraId="3C2DA054" w14:textId="77777777" w:rsidR="00674047"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возможности использования ИКТ для ведения документации;</w:t>
            </w:r>
          </w:p>
          <w:p w14:paraId="5EFDA69D" w14:textId="3D6C7DA0" w:rsidR="006B4BDB" w:rsidRPr="00DE7005" w:rsidRDefault="00AF30B1"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основы работы с текстовыми редакторами, программами для создания презентаций.</w:t>
            </w:r>
          </w:p>
        </w:tc>
        <w:tc>
          <w:tcPr>
            <w:tcW w:w="1028" w:type="pct"/>
            <w:shd w:val="clear" w:color="auto" w:fill="auto"/>
            <w:vAlign w:val="center"/>
          </w:tcPr>
          <w:p w14:paraId="43EDAB34"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742AC334" w14:textId="77777777" w:rsidTr="003F4D3C">
        <w:tc>
          <w:tcPr>
            <w:tcW w:w="330" w:type="pct"/>
            <w:shd w:val="clear" w:color="auto" w:fill="BFBFBF" w:themeFill="background1" w:themeFillShade="BF"/>
            <w:vAlign w:val="center"/>
          </w:tcPr>
          <w:p w14:paraId="2D808BF7"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0967035"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1AAA337C"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учебно-методические материалы для культурно-образовательных программ музея;</w:t>
            </w:r>
          </w:p>
          <w:p w14:paraId="6BE67BB9" w14:textId="77777777" w:rsidR="00843AC8" w:rsidRPr="00DE7005" w:rsidRDefault="008D2B68"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сценарии музейных культурно-образовательных программ и мероприятий</w:t>
            </w:r>
            <w:r w:rsidR="00843AC8" w:rsidRPr="00DE7005">
              <w:rPr>
                <w:rFonts w:ascii="Times New Roman" w:hAnsi="Times New Roman" w:cs="Times New Roman"/>
                <w:bCs/>
                <w:sz w:val="24"/>
                <w:szCs w:val="24"/>
              </w:rPr>
              <w:t>;</w:t>
            </w:r>
          </w:p>
          <w:p w14:paraId="4612BD06"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или участвовать в создании и развитии культурно-образовательных ресурсов музея для различных музейных аудиторий с использованием информационно-коммуникационных и мультимедийных технологий;</w:t>
            </w:r>
          </w:p>
          <w:p w14:paraId="7FEF3747"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тексты (текстовые сообщения) для размещения, в том числе, на мультимедийном оборудовании в экспозиции и/или информационно-коммуникационных ресурсах музея;</w:t>
            </w:r>
          </w:p>
          <w:p w14:paraId="5BC95002"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информационных и демонстрационных материалов по теме музейного занятия;</w:t>
            </w:r>
          </w:p>
          <w:p w14:paraId="58AA95C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составлять отчетные и информационные материалы по культурно-образовательным программам музея;</w:t>
            </w:r>
          </w:p>
          <w:p w14:paraId="2718DD51" w14:textId="48C40A81" w:rsidR="00843AC8"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информационные материалы о возможностях и содержании культурно-образовательных программ музея;</w:t>
            </w:r>
          </w:p>
          <w:p w14:paraId="60399C69"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обеспечивать качество разрабатываемых материалов согласно нормам и требованиям к организации культурно-образовательной деятельности, современным теоретическим и методическим подходам к разработке и реализации культурно-образовательных программ музея, потребностям участников в данных программах, требованиям охраны труда;</w:t>
            </w:r>
          </w:p>
          <w:p w14:paraId="3786548E" w14:textId="0C6AE55A" w:rsidR="008D2B68"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пользоваться офисными пакетами приложений, предназначенных для создания презентаций, работы с текстовыми, табличными и другими форматами электронной документации.</w:t>
            </w:r>
          </w:p>
        </w:tc>
        <w:tc>
          <w:tcPr>
            <w:tcW w:w="1028" w:type="pct"/>
            <w:shd w:val="clear" w:color="auto" w:fill="auto"/>
            <w:vAlign w:val="center"/>
          </w:tcPr>
          <w:p w14:paraId="37668C8D" w14:textId="77777777" w:rsidR="006B4BDB" w:rsidRPr="00DE7005" w:rsidRDefault="006B4BDB" w:rsidP="00444550">
            <w:pPr>
              <w:spacing w:after="0" w:line="240" w:lineRule="auto"/>
              <w:jc w:val="both"/>
              <w:rPr>
                <w:rFonts w:ascii="Times New Roman" w:hAnsi="Times New Roman" w:cs="Times New Roman"/>
                <w:sz w:val="24"/>
                <w:szCs w:val="24"/>
              </w:rPr>
            </w:pPr>
          </w:p>
        </w:tc>
      </w:tr>
      <w:tr w:rsidR="004E2A3C" w:rsidRPr="00DE7005" w14:paraId="729AF7F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29560" w14:textId="2F5F3955" w:rsidR="004E2A3C"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4</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949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Организационно-педагогическое обеспечение реализации 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7C9F2" w14:textId="0CF58C6E" w:rsidR="004E2A3C"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27</w:t>
            </w:r>
          </w:p>
        </w:tc>
      </w:tr>
      <w:tr w:rsidR="004E2A3C" w:rsidRPr="00DE7005" w14:paraId="185A7E61"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27C1A1"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C23EB"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4E91839" w14:textId="351F4B1C"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основы </w:t>
            </w:r>
            <w:r w:rsidR="00AE5599" w:rsidRPr="00DE7005">
              <w:rPr>
                <w:rFonts w:ascii="Times New Roman" w:hAnsi="Times New Roman" w:cs="Times New Roman"/>
                <w:bCs/>
                <w:sz w:val="24"/>
                <w:szCs w:val="24"/>
              </w:rPr>
              <w:t>педагогики</w:t>
            </w:r>
            <w:r w:rsidRPr="00DE7005">
              <w:rPr>
                <w:rFonts w:ascii="Times New Roman" w:hAnsi="Times New Roman" w:cs="Times New Roman"/>
                <w:bCs/>
                <w:sz w:val="24"/>
                <w:szCs w:val="24"/>
              </w:rPr>
              <w:t>;</w:t>
            </w:r>
          </w:p>
          <w:p w14:paraId="4AB8C991" w14:textId="0C913788"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w:t>
            </w:r>
            <w:r w:rsidR="00AE5599" w:rsidRPr="00DE7005">
              <w:rPr>
                <w:rFonts w:ascii="Times New Roman" w:hAnsi="Times New Roman" w:cs="Times New Roman"/>
                <w:bCs/>
                <w:sz w:val="24"/>
                <w:szCs w:val="24"/>
              </w:rPr>
              <w:t xml:space="preserve"> детской,</w:t>
            </w:r>
            <w:r w:rsidRPr="00DE7005">
              <w:rPr>
                <w:rFonts w:ascii="Times New Roman" w:hAnsi="Times New Roman" w:cs="Times New Roman"/>
                <w:bCs/>
                <w:sz w:val="24"/>
                <w:szCs w:val="24"/>
              </w:rPr>
              <w:t xml:space="preserve"> возрастной и социальной психологии;</w:t>
            </w:r>
          </w:p>
          <w:p w14:paraId="78D244F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методы и приёмы, направленные на решение образовательно-воспитательных задач программы;</w:t>
            </w:r>
          </w:p>
          <w:p w14:paraId="1C3AAD77"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средства организации и управления педагогическим процессом;</w:t>
            </w:r>
          </w:p>
          <w:p w14:paraId="121D5F7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основные характеристики, методы педагогической диагностики и развития ценностно-смысловой, эмоционально-волевой, </w:t>
            </w:r>
            <w:proofErr w:type="spellStart"/>
            <w:r w:rsidRPr="00DE7005">
              <w:rPr>
                <w:rFonts w:ascii="Times New Roman" w:hAnsi="Times New Roman" w:cs="Times New Roman"/>
                <w:bCs/>
                <w:sz w:val="24"/>
                <w:szCs w:val="24"/>
              </w:rPr>
              <w:t>потребностно</w:t>
            </w:r>
            <w:proofErr w:type="spellEnd"/>
            <w:r w:rsidRPr="00DE7005">
              <w:rPr>
                <w:rFonts w:ascii="Times New Roman" w:hAnsi="Times New Roman" w:cs="Times New Roman"/>
                <w:bCs/>
                <w:sz w:val="24"/>
                <w:szCs w:val="24"/>
              </w:rPr>
              <w:t>-мотивационной, интеллектуальной, коммуникативной сфер участников программ различного возраста;</w:t>
            </w:r>
          </w:p>
          <w:p w14:paraId="0BE3F24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логику анализа музейного занятия;</w:t>
            </w:r>
          </w:p>
          <w:p w14:paraId="76584511" w14:textId="16DBFFEA" w:rsidR="00843AC8"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психолого-педагогические основы и методики применения технических средств обучения, ИКТ, электронных образовательных и информационных ресурсов,</w:t>
            </w:r>
            <w:r w:rsidR="00843AC8" w:rsidRPr="00DE7005">
              <w:rPr>
                <w:rFonts w:ascii="Times New Roman" w:hAnsi="Times New Roman" w:cs="Times New Roman"/>
                <w:bCs/>
                <w:sz w:val="24"/>
                <w:szCs w:val="24"/>
              </w:rPr>
              <w:t xml:space="preserve"> дистанционных образовательных технологий;</w:t>
            </w:r>
          </w:p>
          <w:p w14:paraId="335EA0FA"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принципы использования мультимедиа, функции и возможности информационных и </w:t>
            </w:r>
            <w:proofErr w:type="spellStart"/>
            <w:r w:rsidRPr="00DE7005">
              <w:rPr>
                <w:rFonts w:ascii="Times New Roman" w:hAnsi="Times New Roman" w:cs="Times New Roman"/>
                <w:bCs/>
                <w:sz w:val="24"/>
                <w:szCs w:val="24"/>
              </w:rPr>
              <w:t>телекоммуникативных</w:t>
            </w:r>
            <w:proofErr w:type="spellEnd"/>
            <w:r w:rsidRPr="00DE7005">
              <w:rPr>
                <w:rFonts w:ascii="Times New Roman" w:hAnsi="Times New Roman" w:cs="Times New Roman"/>
                <w:bCs/>
                <w:sz w:val="24"/>
                <w:szCs w:val="24"/>
              </w:rPr>
              <w:t xml:space="preserve"> технологий;</w:t>
            </w:r>
          </w:p>
          <w:p w14:paraId="4653260D" w14:textId="4D13625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педагогической коммуникации (устные виды профессионально-педагогического общения, стили профессионального общен</w:t>
            </w:r>
            <w:r w:rsidR="00AE5599" w:rsidRPr="00DE7005">
              <w:rPr>
                <w:rFonts w:ascii="Times New Roman" w:hAnsi="Times New Roman" w:cs="Times New Roman"/>
                <w:bCs/>
                <w:sz w:val="24"/>
                <w:szCs w:val="24"/>
              </w:rPr>
              <w:t>ия, этические принципы и нормы)</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A965" w14:textId="77777777" w:rsidR="004E2A3C" w:rsidRPr="00DE7005" w:rsidRDefault="004E2A3C" w:rsidP="00444550">
            <w:pPr>
              <w:spacing w:after="0" w:line="240" w:lineRule="auto"/>
              <w:jc w:val="both"/>
              <w:rPr>
                <w:rFonts w:ascii="Times New Roman" w:hAnsi="Times New Roman" w:cs="Times New Roman"/>
                <w:sz w:val="24"/>
                <w:szCs w:val="24"/>
              </w:rPr>
            </w:pPr>
          </w:p>
        </w:tc>
      </w:tr>
      <w:tr w:rsidR="004E2A3C" w:rsidRPr="00DE7005" w14:paraId="34094AC2"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AF1E49"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9C8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уметь:</w:t>
            </w:r>
          </w:p>
          <w:p w14:paraId="0CEDCBFD" w14:textId="3DFCEC4E"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мероприятия, направленные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w:t>
            </w:r>
          </w:p>
          <w:p w14:paraId="51BB1433"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различные виды деятельности для музейных аудиторий (игровой, учебно-исследовательской, художественно-продуктивной, культурно-досуговой);</w:t>
            </w:r>
          </w:p>
          <w:p w14:paraId="5C314902"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музейные коллекции как обучающий ресурс;</w:t>
            </w:r>
          </w:p>
          <w:p w14:paraId="699E3053" w14:textId="65E64C2B"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возможности музейного пространства, экспозиции, особенности музейной коллекции при организации различных видов деятельности для музейных аудиторий (игровой, учебно-исследовательской, художественно-продуктивной, культурно-досуговой);</w:t>
            </w:r>
          </w:p>
          <w:p w14:paraId="3DF37E8C"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эффективными педагогическими и методическими приемами изложения материала;</w:t>
            </w:r>
          </w:p>
          <w:p w14:paraId="3A431BE8" w14:textId="1A792B5B"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применять соответствующие возрастным особенностям обучающихся формы и методы организации музейно-педагогического процесса;</w:t>
            </w:r>
          </w:p>
          <w:p w14:paraId="0F279373" w14:textId="2ABBB173"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проводить педагогическое наблюдение, использовать различные методы, средства и приемы текущего контроля и обратной связи, в </w:t>
            </w:r>
            <w:proofErr w:type="spellStart"/>
            <w:r w:rsidRPr="00DE7005">
              <w:rPr>
                <w:rFonts w:ascii="Times New Roman" w:hAnsi="Times New Roman" w:cs="Times New Roman"/>
                <w:bCs/>
                <w:sz w:val="24"/>
                <w:szCs w:val="24"/>
              </w:rPr>
              <w:t>т.ч</w:t>
            </w:r>
            <w:proofErr w:type="spellEnd"/>
            <w:r w:rsidRPr="00DE7005">
              <w:rPr>
                <w:rFonts w:ascii="Times New Roman" w:hAnsi="Times New Roman" w:cs="Times New Roman"/>
                <w:bCs/>
                <w:sz w:val="24"/>
                <w:szCs w:val="24"/>
              </w:rPr>
              <w:t>. оценки деятельности и поведения участников культурно-образовательны</w:t>
            </w:r>
            <w:r w:rsidR="00AE5599" w:rsidRPr="00DE7005">
              <w:rPr>
                <w:rFonts w:ascii="Times New Roman" w:hAnsi="Times New Roman" w:cs="Times New Roman"/>
                <w:bCs/>
                <w:sz w:val="24"/>
                <w:szCs w:val="24"/>
              </w:rPr>
              <w:t>х программ на музейных занятиях</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6A41" w14:textId="77777777" w:rsidR="004E2A3C" w:rsidRPr="00DE7005" w:rsidRDefault="004E2A3C" w:rsidP="00444550">
            <w:pPr>
              <w:spacing w:after="0" w:line="240" w:lineRule="auto"/>
              <w:jc w:val="both"/>
              <w:rPr>
                <w:rFonts w:ascii="Times New Roman" w:hAnsi="Times New Roman" w:cs="Times New Roman"/>
                <w:sz w:val="24"/>
                <w:szCs w:val="24"/>
              </w:rPr>
            </w:pPr>
          </w:p>
        </w:tc>
      </w:tr>
      <w:tr w:rsidR="00AE5599" w:rsidRPr="00DE7005" w14:paraId="648A4EE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3E0733" w14:textId="1524F3A8" w:rsidR="00AE5599"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5</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F6B5" w14:textId="68917D1A"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Реализация </w:t>
            </w:r>
            <w:r w:rsidR="0079764E" w:rsidRPr="00DE7005">
              <w:rPr>
                <w:rFonts w:ascii="Times New Roman" w:hAnsi="Times New Roman" w:cs="Times New Roman"/>
                <w:b/>
                <w:sz w:val="24"/>
                <w:szCs w:val="24"/>
              </w:rPr>
              <w:t xml:space="preserve">и проведение </w:t>
            </w:r>
            <w:r w:rsidRPr="00DE7005">
              <w:rPr>
                <w:rFonts w:ascii="Times New Roman" w:hAnsi="Times New Roman" w:cs="Times New Roman"/>
                <w:b/>
                <w:sz w:val="24"/>
                <w:szCs w:val="24"/>
              </w:rPr>
              <w:t xml:space="preserve">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36D05" w14:textId="355C7C64" w:rsidR="00AE5599"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17</w:t>
            </w:r>
          </w:p>
        </w:tc>
      </w:tr>
      <w:tr w:rsidR="00AE5599" w:rsidRPr="00DE7005" w14:paraId="598D6126"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01D7F3" w14:textId="77777777" w:rsidR="00AE5599" w:rsidRPr="00DE7005" w:rsidRDefault="00AE5599"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64B8F" w14:textId="77777777"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404D9553"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ораторского мастерства;</w:t>
            </w:r>
          </w:p>
          <w:p w14:paraId="7B666BF6"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риторики;</w:t>
            </w:r>
          </w:p>
          <w:p w14:paraId="7BB0872F" w14:textId="3E3EFF4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техники и приемы общения: правила слушания, ведения беседы, приемы привлечения внимания, структурирования информации, преодоления барьеров общения, этические принципы общения</w:t>
            </w:r>
          </w:p>
          <w:p w14:paraId="3055615D"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формы общения: техники и приемы вовлечения участников в деятельность и общение при организации и проведении музейных культурно-образовательных программ;</w:t>
            </w:r>
          </w:p>
          <w:p w14:paraId="7242034C"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методы, приемы и способы формирования благоприятного психологического климата и обеспечения условий для </w:t>
            </w:r>
            <w:r w:rsidRPr="00DE7005">
              <w:rPr>
                <w:rFonts w:ascii="Times New Roman" w:hAnsi="Times New Roman" w:cs="Times New Roman"/>
                <w:bCs/>
                <w:sz w:val="24"/>
                <w:szCs w:val="24"/>
              </w:rPr>
              <w:lastRenderedPageBreak/>
              <w:t>сотрудничества участников культурно-образовательных программ</w:t>
            </w:r>
          </w:p>
          <w:p w14:paraId="3B219BC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использования мультимедийного оборудования;</w:t>
            </w:r>
          </w:p>
          <w:p w14:paraId="21C0A7BF"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правила использования проекционного, демонстрационного, мультимедийного оборудования</w:t>
            </w:r>
            <w:r w:rsidRPr="00DE7005">
              <w:rPr>
                <w:rFonts w:ascii="Times New Roman" w:hAnsi="Times New Roman" w:cs="Times New Roman"/>
                <w:sz w:val="24"/>
                <w:szCs w:val="24"/>
              </w:rPr>
              <w:t>;</w:t>
            </w:r>
          </w:p>
          <w:p w14:paraId="10F56D7B" w14:textId="41C6EFB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теорию и методику обеспечения безопасности участников организуемых мероприятий</w:t>
            </w:r>
            <w:r w:rsidR="0038461B" w:rsidRPr="00DE7005">
              <w:rPr>
                <w:rFonts w:ascii="Times New Roman" w:hAnsi="Times New Roman" w:cs="Times New Roman"/>
                <w:bCs/>
                <w:sz w:val="24"/>
                <w:szCs w:val="24"/>
              </w:rPr>
              <w:t>;</w:t>
            </w:r>
          </w:p>
          <w:p w14:paraId="38E14024" w14:textId="1E26316E"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требования техники безопасности и охраны труда при проведении культурно-образовательных программ</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746E" w14:textId="77777777" w:rsidR="00AE5599" w:rsidRPr="00DE7005" w:rsidRDefault="00AE5599" w:rsidP="00444550">
            <w:pPr>
              <w:spacing w:after="0" w:line="240" w:lineRule="auto"/>
              <w:jc w:val="both"/>
              <w:rPr>
                <w:rFonts w:ascii="Times New Roman" w:hAnsi="Times New Roman" w:cs="Times New Roman"/>
                <w:sz w:val="24"/>
                <w:szCs w:val="24"/>
              </w:rPr>
            </w:pPr>
          </w:p>
        </w:tc>
      </w:tr>
      <w:tr w:rsidR="005365F7" w:rsidRPr="00DE7005" w14:paraId="6A690D2E"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D4C9B2" w14:textId="77777777" w:rsidR="00AE5599" w:rsidRPr="00DE7005" w:rsidRDefault="00AE5599" w:rsidP="00444550">
            <w:pPr>
              <w:spacing w:after="0" w:line="240" w:lineRule="auto"/>
              <w:jc w:val="both"/>
              <w:rPr>
                <w:rFonts w:ascii="Times New Roman" w:hAnsi="Times New Roman" w:cs="Times New Roman"/>
                <w:bCs/>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71CE" w14:textId="77777777" w:rsidR="00AE5599"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Специалист должен уметь:</w:t>
            </w:r>
          </w:p>
          <w:p w14:paraId="5FFCB1E4"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взаимодействовать с группами посетителей музея с целью вовлечения их в процесс обучения и воспитания;</w:t>
            </w:r>
          </w:p>
          <w:p w14:paraId="4E6224C7"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регулировать взаимодействие участников культурно-образовательных программ в рамках программы;</w:t>
            </w:r>
          </w:p>
          <w:p w14:paraId="08D16C0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эффективное общение с участниками музейных культурно-образовательных программ;</w:t>
            </w:r>
          </w:p>
          <w:p w14:paraId="504587D0"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публичных выступлений;</w:t>
            </w:r>
          </w:p>
          <w:p w14:paraId="7C4171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владеть навыками и приемами эффективной коммуникации (умение слушать, проявлять </w:t>
            </w:r>
            <w:proofErr w:type="spellStart"/>
            <w:r w:rsidRPr="00DE7005">
              <w:rPr>
                <w:rFonts w:ascii="Times New Roman" w:hAnsi="Times New Roman" w:cs="Times New Roman"/>
                <w:bCs/>
                <w:sz w:val="24"/>
                <w:szCs w:val="24"/>
              </w:rPr>
              <w:t>эмпатию</w:t>
            </w:r>
            <w:proofErr w:type="spellEnd"/>
            <w:r w:rsidRPr="00DE7005">
              <w:rPr>
                <w:rFonts w:ascii="Times New Roman" w:hAnsi="Times New Roman" w:cs="Times New Roman"/>
                <w:bCs/>
                <w:sz w:val="24"/>
                <w:szCs w:val="24"/>
              </w:rPr>
              <w:t>, владеть ораторским мастерством, умением доносить информацию, владеть последовательностью изложения, работать с возражениями, использовать паузы, уточняющие вопросы и др.);</w:t>
            </w:r>
          </w:p>
          <w:p w14:paraId="1F7F127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и презентовать культурно-образовательные программы для различных музейных аудиторий;</w:t>
            </w:r>
          </w:p>
          <w:p w14:paraId="7F2C7774" w14:textId="7F3D6993"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выступать в роли/образе ведущего, в соответствии с культурно-образовательной программой;</w:t>
            </w:r>
          </w:p>
          <w:p w14:paraId="67EF9B78" w14:textId="72083572"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проекционное оборудование и мультимедийное оборудование (напр., сенсорный стол/киоск, интерактивная доска, проектор, экран, ноутбук);</w:t>
            </w:r>
          </w:p>
          <w:p w14:paraId="349EA5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демонстрационное оборудование и вспомогательные материалы (реквизит, инвентарь, визуальные средства и пр.)</w:t>
            </w:r>
            <w:r w:rsidR="0038461B" w:rsidRPr="00DE7005">
              <w:rPr>
                <w:rFonts w:ascii="Times New Roman" w:hAnsi="Times New Roman" w:cs="Times New Roman"/>
                <w:bCs/>
                <w:sz w:val="24"/>
                <w:szCs w:val="24"/>
              </w:rPr>
              <w:t>;</w:t>
            </w:r>
          </w:p>
          <w:p w14:paraId="6517E1C5" w14:textId="7B343D72"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контролировать выполнение требований техники безопасности, охраны труда и правил поведения участниками программ;</w:t>
            </w:r>
          </w:p>
          <w:p w14:paraId="6E2C2E05" w14:textId="5F492961"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выполнять требования охраны труда.</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7772" w14:textId="77777777" w:rsidR="00AE5599" w:rsidRPr="00DE7005" w:rsidRDefault="00AE5599" w:rsidP="001153F9">
            <w:pPr>
              <w:spacing w:after="0" w:line="240" w:lineRule="auto"/>
              <w:jc w:val="both"/>
              <w:rPr>
                <w:rFonts w:ascii="Times New Roman" w:hAnsi="Times New Roman" w:cs="Times New Roman"/>
                <w:bCs/>
                <w:sz w:val="24"/>
                <w:szCs w:val="24"/>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6835569"/>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0" w:type="auto"/>
        <w:jc w:val="center"/>
        <w:tblLayout w:type="fixed"/>
        <w:tblLook w:val="04A0" w:firstRow="1" w:lastRow="0" w:firstColumn="1" w:lastColumn="0" w:noHBand="0" w:noVBand="1"/>
      </w:tblPr>
      <w:tblGrid>
        <w:gridCol w:w="1392"/>
        <w:gridCol w:w="296"/>
        <w:gridCol w:w="1001"/>
        <w:gridCol w:w="1134"/>
        <w:gridCol w:w="1134"/>
        <w:gridCol w:w="1134"/>
        <w:gridCol w:w="1134"/>
        <w:gridCol w:w="1013"/>
        <w:gridCol w:w="1391"/>
      </w:tblGrid>
      <w:tr w:rsidR="004E785E" w:rsidRPr="00613219" w14:paraId="0A2AADAC" w14:textId="77777777" w:rsidTr="00916954">
        <w:trPr>
          <w:trHeight w:val="1538"/>
          <w:jc w:val="center"/>
        </w:trPr>
        <w:tc>
          <w:tcPr>
            <w:tcW w:w="8238" w:type="dxa"/>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391" w:type="dxa"/>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613219" w:rsidRPr="00613219" w14:paraId="6EDBED15" w14:textId="77777777" w:rsidTr="00916954">
        <w:trPr>
          <w:trHeight w:val="20"/>
          <w:jc w:val="center"/>
        </w:trPr>
        <w:tc>
          <w:tcPr>
            <w:tcW w:w="1392" w:type="dxa"/>
            <w:vMerge w:val="restart"/>
            <w:shd w:val="clear" w:color="auto" w:fill="92D050"/>
            <w:vAlign w:val="center"/>
          </w:tcPr>
          <w:p w14:paraId="22554985" w14:textId="0EDAD76E"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296" w:type="dxa"/>
            <w:shd w:val="clear" w:color="auto" w:fill="92D050"/>
            <w:vAlign w:val="center"/>
          </w:tcPr>
          <w:p w14:paraId="3CF24956" w14:textId="77777777" w:rsidR="003242E1" w:rsidRPr="00613219" w:rsidRDefault="003242E1" w:rsidP="00C17B01">
            <w:pPr>
              <w:jc w:val="center"/>
              <w:rPr>
                <w:color w:val="FFFFFF" w:themeColor="background1"/>
                <w:sz w:val="22"/>
                <w:szCs w:val="22"/>
              </w:rPr>
            </w:pPr>
          </w:p>
        </w:tc>
        <w:tc>
          <w:tcPr>
            <w:tcW w:w="1001" w:type="dxa"/>
            <w:shd w:val="clear" w:color="auto" w:fill="00B050"/>
            <w:vAlign w:val="center"/>
          </w:tcPr>
          <w:p w14:paraId="35F42FC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1134" w:type="dxa"/>
            <w:shd w:val="clear" w:color="auto" w:fill="00B050"/>
            <w:vAlign w:val="center"/>
          </w:tcPr>
          <w:p w14:paraId="73DA90DA" w14:textId="11265A4A"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1134" w:type="dxa"/>
            <w:shd w:val="clear" w:color="auto" w:fill="00B050"/>
            <w:vAlign w:val="center"/>
          </w:tcPr>
          <w:p w14:paraId="22F4030B" w14:textId="447655FE"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1134" w:type="dxa"/>
            <w:shd w:val="clear" w:color="auto" w:fill="00B050"/>
            <w:vAlign w:val="center"/>
          </w:tcPr>
          <w:p w14:paraId="06257C9D" w14:textId="6349D297"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1134" w:type="dxa"/>
            <w:shd w:val="clear" w:color="auto" w:fill="00B050"/>
            <w:vAlign w:val="center"/>
          </w:tcPr>
          <w:p w14:paraId="672A4EAD" w14:textId="262508A7"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1013" w:type="dxa"/>
            <w:shd w:val="clear" w:color="auto" w:fill="00B050"/>
            <w:vAlign w:val="center"/>
          </w:tcPr>
          <w:p w14:paraId="5D19332A" w14:textId="42757B6B" w:rsidR="003242E1" w:rsidRPr="00916954" w:rsidRDefault="00916954" w:rsidP="00C17B01">
            <w:pPr>
              <w:jc w:val="center"/>
              <w:rPr>
                <w:b/>
                <w:color w:val="FFFFFF" w:themeColor="background1"/>
                <w:sz w:val="22"/>
                <w:szCs w:val="22"/>
              </w:rPr>
            </w:pPr>
            <w:r>
              <w:rPr>
                <w:b/>
                <w:color w:val="FFFFFF" w:themeColor="background1"/>
                <w:sz w:val="22"/>
                <w:szCs w:val="22"/>
              </w:rPr>
              <w:t>Е</w:t>
            </w:r>
          </w:p>
        </w:tc>
        <w:tc>
          <w:tcPr>
            <w:tcW w:w="1391" w:type="dxa"/>
            <w:shd w:val="clear" w:color="auto" w:fill="00B050"/>
            <w:vAlign w:val="center"/>
          </w:tcPr>
          <w:p w14:paraId="089247DF" w14:textId="77777777" w:rsidR="003242E1" w:rsidRPr="00613219" w:rsidRDefault="003242E1" w:rsidP="00C17B01">
            <w:pPr>
              <w:ind w:right="172" w:hanging="176"/>
              <w:jc w:val="both"/>
              <w:rPr>
                <w:b/>
                <w:sz w:val="22"/>
                <w:szCs w:val="22"/>
              </w:rPr>
            </w:pPr>
          </w:p>
        </w:tc>
      </w:tr>
      <w:tr w:rsidR="00613219" w:rsidRPr="00613219" w14:paraId="61D77BE1" w14:textId="77777777" w:rsidTr="00916954">
        <w:trPr>
          <w:trHeight w:val="707"/>
          <w:jc w:val="center"/>
        </w:trPr>
        <w:tc>
          <w:tcPr>
            <w:tcW w:w="1392" w:type="dxa"/>
            <w:vMerge/>
            <w:shd w:val="clear" w:color="auto" w:fill="92D050"/>
            <w:vAlign w:val="center"/>
          </w:tcPr>
          <w:p w14:paraId="06232BE1" w14:textId="77777777" w:rsidR="003242E1" w:rsidRPr="00613219" w:rsidRDefault="003242E1" w:rsidP="00C17B01">
            <w:pPr>
              <w:jc w:val="both"/>
              <w:rPr>
                <w:b/>
                <w:sz w:val="22"/>
                <w:szCs w:val="22"/>
              </w:rPr>
            </w:pPr>
          </w:p>
        </w:tc>
        <w:tc>
          <w:tcPr>
            <w:tcW w:w="296" w:type="dxa"/>
            <w:shd w:val="clear" w:color="auto" w:fill="00B050"/>
            <w:vAlign w:val="center"/>
          </w:tcPr>
          <w:p w14:paraId="0E5703EC"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1001" w:type="dxa"/>
            <w:vAlign w:val="center"/>
          </w:tcPr>
          <w:p w14:paraId="3B3E3C84" w14:textId="6740E7C3" w:rsidR="003242E1" w:rsidRPr="00613219" w:rsidRDefault="00916954" w:rsidP="00916954">
            <w:pPr>
              <w:spacing w:before="120" w:after="120"/>
              <w:jc w:val="center"/>
              <w:rPr>
                <w:sz w:val="22"/>
                <w:szCs w:val="22"/>
              </w:rPr>
            </w:pPr>
            <w:r>
              <w:rPr>
                <w:sz w:val="22"/>
                <w:szCs w:val="22"/>
              </w:rPr>
              <w:t>0,6</w:t>
            </w:r>
          </w:p>
        </w:tc>
        <w:tc>
          <w:tcPr>
            <w:tcW w:w="1134" w:type="dxa"/>
            <w:vAlign w:val="center"/>
          </w:tcPr>
          <w:p w14:paraId="5DA46E3D" w14:textId="40081D4D" w:rsidR="003242E1" w:rsidRPr="00613219" w:rsidRDefault="00916954" w:rsidP="00916954">
            <w:pPr>
              <w:spacing w:before="120" w:after="120"/>
              <w:jc w:val="center"/>
              <w:rPr>
                <w:sz w:val="22"/>
                <w:szCs w:val="22"/>
              </w:rPr>
            </w:pPr>
            <w:r>
              <w:rPr>
                <w:sz w:val="22"/>
                <w:szCs w:val="22"/>
              </w:rPr>
              <w:t>1,9</w:t>
            </w:r>
          </w:p>
        </w:tc>
        <w:tc>
          <w:tcPr>
            <w:tcW w:w="1134" w:type="dxa"/>
            <w:vAlign w:val="center"/>
          </w:tcPr>
          <w:p w14:paraId="082615A5" w14:textId="1258D74F" w:rsidR="003242E1" w:rsidRPr="00613219" w:rsidRDefault="00916954" w:rsidP="00916954">
            <w:pPr>
              <w:spacing w:before="120" w:after="120"/>
              <w:jc w:val="center"/>
              <w:rPr>
                <w:sz w:val="22"/>
                <w:szCs w:val="22"/>
              </w:rPr>
            </w:pPr>
            <w:r>
              <w:rPr>
                <w:sz w:val="22"/>
                <w:szCs w:val="22"/>
              </w:rPr>
              <w:t>2,4</w:t>
            </w:r>
          </w:p>
        </w:tc>
        <w:tc>
          <w:tcPr>
            <w:tcW w:w="1134" w:type="dxa"/>
            <w:vAlign w:val="center"/>
          </w:tcPr>
          <w:p w14:paraId="38191B9B" w14:textId="7548BE59" w:rsidR="003242E1" w:rsidRPr="00613219" w:rsidRDefault="00916954" w:rsidP="00916954">
            <w:pPr>
              <w:spacing w:before="120" w:after="120"/>
              <w:jc w:val="center"/>
              <w:rPr>
                <w:sz w:val="22"/>
                <w:szCs w:val="22"/>
              </w:rPr>
            </w:pPr>
            <w:r>
              <w:rPr>
                <w:sz w:val="22"/>
                <w:szCs w:val="22"/>
              </w:rPr>
              <w:t>1,3</w:t>
            </w:r>
          </w:p>
        </w:tc>
        <w:tc>
          <w:tcPr>
            <w:tcW w:w="1134" w:type="dxa"/>
            <w:vAlign w:val="center"/>
          </w:tcPr>
          <w:p w14:paraId="3644D9C8" w14:textId="02BB5592" w:rsidR="003242E1" w:rsidRPr="00613219" w:rsidRDefault="00916954" w:rsidP="00916954">
            <w:pPr>
              <w:spacing w:before="120" w:after="120"/>
              <w:jc w:val="center"/>
              <w:rPr>
                <w:sz w:val="22"/>
                <w:szCs w:val="22"/>
              </w:rPr>
            </w:pPr>
            <w:r>
              <w:rPr>
                <w:sz w:val="22"/>
                <w:szCs w:val="22"/>
              </w:rPr>
              <w:t>1,8</w:t>
            </w:r>
          </w:p>
        </w:tc>
        <w:tc>
          <w:tcPr>
            <w:tcW w:w="1013" w:type="dxa"/>
            <w:vAlign w:val="center"/>
          </w:tcPr>
          <w:p w14:paraId="0A63AAA5" w14:textId="67CE719E" w:rsidR="003242E1" w:rsidRPr="00613219" w:rsidRDefault="00916954" w:rsidP="00916954">
            <w:pPr>
              <w:spacing w:before="120" w:after="120"/>
              <w:jc w:val="center"/>
              <w:rPr>
                <w:sz w:val="22"/>
                <w:szCs w:val="22"/>
              </w:rPr>
            </w:pPr>
            <w:r>
              <w:rPr>
                <w:sz w:val="22"/>
                <w:szCs w:val="22"/>
              </w:rPr>
              <w:t>2</w:t>
            </w:r>
          </w:p>
        </w:tc>
        <w:tc>
          <w:tcPr>
            <w:tcW w:w="1391" w:type="dxa"/>
            <w:shd w:val="clear" w:color="auto" w:fill="F2F2F2" w:themeFill="background1" w:themeFillShade="F2"/>
            <w:vAlign w:val="center"/>
          </w:tcPr>
          <w:p w14:paraId="712CE198" w14:textId="1EDFDA35" w:rsidR="003242E1" w:rsidRPr="00613219" w:rsidRDefault="00916954" w:rsidP="00C17B01">
            <w:pPr>
              <w:jc w:val="center"/>
              <w:rPr>
                <w:sz w:val="22"/>
                <w:szCs w:val="22"/>
              </w:rPr>
            </w:pPr>
            <w:r>
              <w:rPr>
                <w:sz w:val="22"/>
                <w:szCs w:val="22"/>
              </w:rPr>
              <w:t>10</w:t>
            </w:r>
          </w:p>
        </w:tc>
      </w:tr>
      <w:tr w:rsidR="00613219" w:rsidRPr="00613219" w14:paraId="4EB85C79" w14:textId="77777777" w:rsidTr="00916954">
        <w:trPr>
          <w:trHeight w:val="703"/>
          <w:jc w:val="center"/>
        </w:trPr>
        <w:tc>
          <w:tcPr>
            <w:tcW w:w="1392" w:type="dxa"/>
            <w:vMerge/>
            <w:shd w:val="clear" w:color="auto" w:fill="92D050"/>
            <w:vAlign w:val="center"/>
          </w:tcPr>
          <w:p w14:paraId="22B843BA" w14:textId="77777777" w:rsidR="003242E1" w:rsidRPr="00613219" w:rsidRDefault="003242E1" w:rsidP="00C17B01">
            <w:pPr>
              <w:jc w:val="both"/>
              <w:rPr>
                <w:b/>
                <w:sz w:val="22"/>
                <w:szCs w:val="22"/>
              </w:rPr>
            </w:pPr>
          </w:p>
        </w:tc>
        <w:tc>
          <w:tcPr>
            <w:tcW w:w="296" w:type="dxa"/>
            <w:shd w:val="clear" w:color="auto" w:fill="00B050"/>
            <w:vAlign w:val="center"/>
          </w:tcPr>
          <w:p w14:paraId="120AFA02"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1001" w:type="dxa"/>
            <w:vAlign w:val="center"/>
          </w:tcPr>
          <w:p w14:paraId="4A25E47C" w14:textId="0CC2D4EF" w:rsidR="003242E1" w:rsidRPr="00613219" w:rsidRDefault="00916954" w:rsidP="00916954">
            <w:pPr>
              <w:spacing w:before="120" w:after="120"/>
              <w:jc w:val="center"/>
              <w:rPr>
                <w:sz w:val="22"/>
                <w:szCs w:val="22"/>
              </w:rPr>
            </w:pPr>
            <w:r>
              <w:rPr>
                <w:sz w:val="22"/>
                <w:szCs w:val="22"/>
              </w:rPr>
              <w:t>2,2</w:t>
            </w:r>
          </w:p>
        </w:tc>
        <w:tc>
          <w:tcPr>
            <w:tcW w:w="1134" w:type="dxa"/>
            <w:vAlign w:val="center"/>
          </w:tcPr>
          <w:p w14:paraId="2ABB4702" w14:textId="296F98B6" w:rsidR="003242E1" w:rsidRPr="00613219" w:rsidRDefault="00916954" w:rsidP="00916954">
            <w:pPr>
              <w:spacing w:before="120" w:after="120"/>
              <w:jc w:val="center"/>
              <w:rPr>
                <w:sz w:val="22"/>
                <w:szCs w:val="22"/>
              </w:rPr>
            </w:pPr>
            <w:r>
              <w:rPr>
                <w:sz w:val="22"/>
                <w:szCs w:val="22"/>
              </w:rPr>
              <w:t>4,3</w:t>
            </w:r>
          </w:p>
        </w:tc>
        <w:tc>
          <w:tcPr>
            <w:tcW w:w="1134" w:type="dxa"/>
            <w:vAlign w:val="center"/>
          </w:tcPr>
          <w:p w14:paraId="6D9FE905" w14:textId="67F1CE5E" w:rsidR="003242E1" w:rsidRPr="00613219" w:rsidRDefault="00916954" w:rsidP="00916954">
            <w:pPr>
              <w:spacing w:before="120" w:after="120"/>
              <w:jc w:val="center"/>
              <w:rPr>
                <w:sz w:val="22"/>
                <w:szCs w:val="22"/>
              </w:rPr>
            </w:pPr>
            <w:r>
              <w:rPr>
                <w:sz w:val="22"/>
                <w:szCs w:val="22"/>
              </w:rPr>
              <w:t>3</w:t>
            </w:r>
          </w:p>
        </w:tc>
        <w:tc>
          <w:tcPr>
            <w:tcW w:w="1134" w:type="dxa"/>
            <w:vAlign w:val="center"/>
          </w:tcPr>
          <w:p w14:paraId="2ABB6818" w14:textId="4D374997" w:rsidR="003242E1" w:rsidRPr="00613219" w:rsidRDefault="00916954" w:rsidP="00916954">
            <w:pPr>
              <w:spacing w:before="120" w:after="120"/>
              <w:jc w:val="center"/>
              <w:rPr>
                <w:sz w:val="22"/>
                <w:szCs w:val="22"/>
              </w:rPr>
            </w:pPr>
            <w:r>
              <w:rPr>
                <w:sz w:val="22"/>
                <w:szCs w:val="22"/>
              </w:rPr>
              <w:t>3,5</w:t>
            </w:r>
          </w:p>
        </w:tc>
        <w:tc>
          <w:tcPr>
            <w:tcW w:w="1134" w:type="dxa"/>
            <w:vAlign w:val="center"/>
          </w:tcPr>
          <w:p w14:paraId="72951D2F" w14:textId="5D0F0CE1" w:rsidR="003242E1" w:rsidRPr="00613219" w:rsidRDefault="00916954" w:rsidP="00916954">
            <w:pPr>
              <w:spacing w:before="120" w:after="120"/>
              <w:jc w:val="center"/>
              <w:rPr>
                <w:sz w:val="22"/>
                <w:szCs w:val="22"/>
              </w:rPr>
            </w:pPr>
            <w:r>
              <w:rPr>
                <w:sz w:val="22"/>
                <w:szCs w:val="22"/>
              </w:rPr>
              <w:t>5,8</w:t>
            </w:r>
          </w:p>
        </w:tc>
        <w:tc>
          <w:tcPr>
            <w:tcW w:w="1013" w:type="dxa"/>
            <w:vAlign w:val="center"/>
          </w:tcPr>
          <w:p w14:paraId="5D8D8451" w14:textId="256E0A94" w:rsidR="003242E1" w:rsidRPr="00613219" w:rsidRDefault="00916954" w:rsidP="00916954">
            <w:pPr>
              <w:spacing w:before="120" w:after="120"/>
              <w:jc w:val="center"/>
              <w:rPr>
                <w:sz w:val="22"/>
                <w:szCs w:val="22"/>
              </w:rPr>
            </w:pPr>
            <w:r>
              <w:rPr>
                <w:sz w:val="22"/>
                <w:szCs w:val="22"/>
              </w:rPr>
              <w:t>3,2</w:t>
            </w:r>
          </w:p>
        </w:tc>
        <w:tc>
          <w:tcPr>
            <w:tcW w:w="1391" w:type="dxa"/>
            <w:shd w:val="clear" w:color="auto" w:fill="F2F2F2" w:themeFill="background1" w:themeFillShade="F2"/>
            <w:vAlign w:val="center"/>
          </w:tcPr>
          <w:p w14:paraId="6E5BB194" w14:textId="3B686DC4" w:rsidR="003242E1" w:rsidRPr="00613219" w:rsidRDefault="00916954" w:rsidP="00C17B01">
            <w:pPr>
              <w:jc w:val="center"/>
              <w:rPr>
                <w:sz w:val="22"/>
                <w:szCs w:val="22"/>
              </w:rPr>
            </w:pPr>
            <w:r>
              <w:rPr>
                <w:sz w:val="22"/>
                <w:szCs w:val="22"/>
              </w:rPr>
              <w:t>22</w:t>
            </w:r>
          </w:p>
        </w:tc>
      </w:tr>
      <w:tr w:rsidR="00613219" w:rsidRPr="00613219" w14:paraId="270858FE" w14:textId="77777777" w:rsidTr="00916954">
        <w:trPr>
          <w:trHeight w:val="684"/>
          <w:jc w:val="center"/>
        </w:trPr>
        <w:tc>
          <w:tcPr>
            <w:tcW w:w="1392" w:type="dxa"/>
            <w:vMerge/>
            <w:shd w:val="clear" w:color="auto" w:fill="92D050"/>
            <w:vAlign w:val="center"/>
          </w:tcPr>
          <w:p w14:paraId="11C06268" w14:textId="77777777" w:rsidR="003242E1" w:rsidRPr="00613219" w:rsidRDefault="003242E1" w:rsidP="00C17B01">
            <w:pPr>
              <w:jc w:val="both"/>
              <w:rPr>
                <w:b/>
                <w:sz w:val="22"/>
                <w:szCs w:val="22"/>
              </w:rPr>
            </w:pPr>
          </w:p>
        </w:tc>
        <w:tc>
          <w:tcPr>
            <w:tcW w:w="296" w:type="dxa"/>
            <w:shd w:val="clear" w:color="auto" w:fill="00B050"/>
            <w:vAlign w:val="center"/>
          </w:tcPr>
          <w:p w14:paraId="1C8BD81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1001" w:type="dxa"/>
            <w:vAlign w:val="center"/>
          </w:tcPr>
          <w:p w14:paraId="3BEDDFEB" w14:textId="3047BDF6" w:rsidR="003242E1" w:rsidRPr="00613219" w:rsidRDefault="00916954" w:rsidP="00916954">
            <w:pPr>
              <w:spacing w:before="120" w:after="120"/>
              <w:jc w:val="center"/>
              <w:rPr>
                <w:sz w:val="22"/>
                <w:szCs w:val="22"/>
              </w:rPr>
            </w:pPr>
            <w:r>
              <w:rPr>
                <w:sz w:val="22"/>
                <w:szCs w:val="22"/>
              </w:rPr>
              <w:t>1.5</w:t>
            </w:r>
          </w:p>
        </w:tc>
        <w:tc>
          <w:tcPr>
            <w:tcW w:w="1134" w:type="dxa"/>
            <w:vAlign w:val="center"/>
          </w:tcPr>
          <w:p w14:paraId="2FB413FD" w14:textId="4B4F6454" w:rsidR="003242E1" w:rsidRPr="00613219" w:rsidRDefault="00916954" w:rsidP="00916954">
            <w:pPr>
              <w:spacing w:before="120" w:after="120"/>
              <w:jc w:val="center"/>
              <w:rPr>
                <w:sz w:val="22"/>
                <w:szCs w:val="22"/>
              </w:rPr>
            </w:pPr>
            <w:r>
              <w:rPr>
                <w:sz w:val="22"/>
                <w:szCs w:val="22"/>
              </w:rPr>
              <w:t>3,1</w:t>
            </w:r>
          </w:p>
        </w:tc>
        <w:tc>
          <w:tcPr>
            <w:tcW w:w="1134" w:type="dxa"/>
            <w:vAlign w:val="center"/>
          </w:tcPr>
          <w:p w14:paraId="2A6F8DAE" w14:textId="3FC8BBD0" w:rsidR="003242E1" w:rsidRPr="00613219" w:rsidRDefault="00916954" w:rsidP="00916954">
            <w:pPr>
              <w:spacing w:before="120" w:after="120"/>
              <w:jc w:val="center"/>
              <w:rPr>
                <w:sz w:val="22"/>
                <w:szCs w:val="22"/>
              </w:rPr>
            </w:pPr>
            <w:r>
              <w:rPr>
                <w:sz w:val="22"/>
                <w:szCs w:val="22"/>
              </w:rPr>
              <w:t>7,6</w:t>
            </w:r>
          </w:p>
        </w:tc>
        <w:tc>
          <w:tcPr>
            <w:tcW w:w="1134" w:type="dxa"/>
            <w:vAlign w:val="center"/>
          </w:tcPr>
          <w:p w14:paraId="149B0B9A" w14:textId="12D9F77A" w:rsidR="003242E1" w:rsidRPr="00613219" w:rsidRDefault="00916954" w:rsidP="00916954">
            <w:pPr>
              <w:spacing w:before="120" w:after="120"/>
              <w:jc w:val="center"/>
              <w:rPr>
                <w:sz w:val="22"/>
                <w:szCs w:val="22"/>
              </w:rPr>
            </w:pPr>
            <w:r>
              <w:rPr>
                <w:sz w:val="22"/>
                <w:szCs w:val="22"/>
              </w:rPr>
              <w:t>4,2</w:t>
            </w:r>
          </w:p>
        </w:tc>
        <w:tc>
          <w:tcPr>
            <w:tcW w:w="1134" w:type="dxa"/>
            <w:vAlign w:val="center"/>
          </w:tcPr>
          <w:p w14:paraId="1B18E00D" w14:textId="4EF7BFC9" w:rsidR="003242E1" w:rsidRPr="00613219" w:rsidRDefault="00916954" w:rsidP="00916954">
            <w:pPr>
              <w:spacing w:before="120" w:after="120"/>
              <w:jc w:val="center"/>
              <w:rPr>
                <w:sz w:val="22"/>
                <w:szCs w:val="22"/>
              </w:rPr>
            </w:pPr>
            <w:r>
              <w:rPr>
                <w:sz w:val="22"/>
                <w:szCs w:val="22"/>
              </w:rPr>
              <w:t>4,2</w:t>
            </w:r>
          </w:p>
        </w:tc>
        <w:tc>
          <w:tcPr>
            <w:tcW w:w="1013" w:type="dxa"/>
            <w:vAlign w:val="center"/>
          </w:tcPr>
          <w:p w14:paraId="245802AE" w14:textId="11857244" w:rsidR="003242E1" w:rsidRPr="00613219" w:rsidRDefault="00916954" w:rsidP="00916954">
            <w:pPr>
              <w:spacing w:before="120" w:after="120"/>
              <w:jc w:val="center"/>
              <w:rPr>
                <w:sz w:val="22"/>
                <w:szCs w:val="22"/>
              </w:rPr>
            </w:pPr>
            <w:r>
              <w:rPr>
                <w:sz w:val="22"/>
                <w:szCs w:val="22"/>
              </w:rPr>
              <w:t>3,4</w:t>
            </w:r>
          </w:p>
        </w:tc>
        <w:tc>
          <w:tcPr>
            <w:tcW w:w="1391" w:type="dxa"/>
            <w:shd w:val="clear" w:color="auto" w:fill="F2F2F2" w:themeFill="background1" w:themeFillShade="F2"/>
            <w:vAlign w:val="center"/>
          </w:tcPr>
          <w:p w14:paraId="35C37911" w14:textId="2DBCC5EB" w:rsidR="003242E1" w:rsidRPr="00613219" w:rsidRDefault="00916954" w:rsidP="00C17B01">
            <w:pPr>
              <w:jc w:val="center"/>
              <w:rPr>
                <w:sz w:val="22"/>
                <w:szCs w:val="22"/>
              </w:rPr>
            </w:pPr>
            <w:r>
              <w:rPr>
                <w:sz w:val="22"/>
                <w:szCs w:val="22"/>
              </w:rPr>
              <w:t>24</w:t>
            </w:r>
          </w:p>
        </w:tc>
      </w:tr>
      <w:tr w:rsidR="00613219" w:rsidRPr="00613219" w14:paraId="729DCFA9" w14:textId="77777777" w:rsidTr="00916954">
        <w:trPr>
          <w:trHeight w:val="708"/>
          <w:jc w:val="center"/>
        </w:trPr>
        <w:tc>
          <w:tcPr>
            <w:tcW w:w="1392" w:type="dxa"/>
            <w:vMerge/>
            <w:shd w:val="clear" w:color="auto" w:fill="92D050"/>
            <w:vAlign w:val="center"/>
          </w:tcPr>
          <w:p w14:paraId="064ADD9F" w14:textId="77777777" w:rsidR="003242E1" w:rsidRPr="00613219" w:rsidRDefault="003242E1" w:rsidP="00C17B01">
            <w:pPr>
              <w:jc w:val="both"/>
              <w:rPr>
                <w:b/>
                <w:sz w:val="22"/>
                <w:szCs w:val="22"/>
              </w:rPr>
            </w:pPr>
          </w:p>
        </w:tc>
        <w:tc>
          <w:tcPr>
            <w:tcW w:w="296" w:type="dxa"/>
            <w:shd w:val="clear" w:color="auto" w:fill="00B050"/>
            <w:vAlign w:val="center"/>
          </w:tcPr>
          <w:p w14:paraId="0124CBF9"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1001" w:type="dxa"/>
            <w:vAlign w:val="center"/>
          </w:tcPr>
          <w:p w14:paraId="7BB1AD33" w14:textId="3E019386" w:rsidR="003242E1" w:rsidRPr="00613219" w:rsidRDefault="00916954" w:rsidP="00C17B01">
            <w:pPr>
              <w:jc w:val="center"/>
              <w:rPr>
                <w:sz w:val="22"/>
                <w:szCs w:val="22"/>
              </w:rPr>
            </w:pPr>
            <w:r>
              <w:rPr>
                <w:sz w:val="22"/>
                <w:szCs w:val="22"/>
              </w:rPr>
              <w:t>6,4</w:t>
            </w:r>
          </w:p>
        </w:tc>
        <w:tc>
          <w:tcPr>
            <w:tcW w:w="1134" w:type="dxa"/>
            <w:vAlign w:val="center"/>
          </w:tcPr>
          <w:p w14:paraId="6A4E8200" w14:textId="5D855CA3" w:rsidR="003242E1" w:rsidRPr="00613219" w:rsidRDefault="00916954" w:rsidP="00C17B01">
            <w:pPr>
              <w:jc w:val="center"/>
              <w:rPr>
                <w:sz w:val="22"/>
                <w:szCs w:val="22"/>
              </w:rPr>
            </w:pPr>
            <w:r>
              <w:rPr>
                <w:sz w:val="22"/>
                <w:szCs w:val="22"/>
              </w:rPr>
              <w:t>2,4</w:t>
            </w:r>
          </w:p>
        </w:tc>
        <w:tc>
          <w:tcPr>
            <w:tcW w:w="1134" w:type="dxa"/>
            <w:vAlign w:val="center"/>
          </w:tcPr>
          <w:p w14:paraId="60DE24C5" w14:textId="603FB4B3" w:rsidR="003242E1" w:rsidRPr="00613219" w:rsidRDefault="00916954" w:rsidP="00C17B01">
            <w:pPr>
              <w:jc w:val="center"/>
              <w:rPr>
                <w:sz w:val="22"/>
                <w:szCs w:val="22"/>
              </w:rPr>
            </w:pPr>
            <w:r>
              <w:rPr>
                <w:sz w:val="22"/>
                <w:szCs w:val="22"/>
              </w:rPr>
              <w:t>1</w:t>
            </w:r>
          </w:p>
        </w:tc>
        <w:tc>
          <w:tcPr>
            <w:tcW w:w="1134" w:type="dxa"/>
            <w:vAlign w:val="center"/>
          </w:tcPr>
          <w:p w14:paraId="4535938D" w14:textId="07042EEB" w:rsidR="003242E1" w:rsidRPr="00613219" w:rsidRDefault="00916954" w:rsidP="00C17B01">
            <w:pPr>
              <w:jc w:val="center"/>
              <w:rPr>
                <w:sz w:val="22"/>
                <w:szCs w:val="22"/>
              </w:rPr>
            </w:pPr>
            <w:r>
              <w:rPr>
                <w:sz w:val="22"/>
                <w:szCs w:val="22"/>
              </w:rPr>
              <w:t>11,5</w:t>
            </w:r>
          </w:p>
        </w:tc>
        <w:tc>
          <w:tcPr>
            <w:tcW w:w="1134" w:type="dxa"/>
            <w:vAlign w:val="center"/>
          </w:tcPr>
          <w:p w14:paraId="336A56F9" w14:textId="46889276" w:rsidR="003242E1" w:rsidRPr="00613219" w:rsidRDefault="00916954" w:rsidP="00C17B01">
            <w:pPr>
              <w:jc w:val="center"/>
              <w:rPr>
                <w:sz w:val="22"/>
                <w:szCs w:val="22"/>
              </w:rPr>
            </w:pPr>
            <w:r>
              <w:rPr>
                <w:sz w:val="22"/>
                <w:szCs w:val="22"/>
              </w:rPr>
              <w:t>1,4</w:t>
            </w:r>
          </w:p>
        </w:tc>
        <w:tc>
          <w:tcPr>
            <w:tcW w:w="1013" w:type="dxa"/>
            <w:vAlign w:val="center"/>
          </w:tcPr>
          <w:p w14:paraId="119764A1" w14:textId="00678F57" w:rsidR="003242E1" w:rsidRPr="00613219" w:rsidRDefault="00916954" w:rsidP="00C17B01">
            <w:pPr>
              <w:jc w:val="center"/>
              <w:rPr>
                <w:sz w:val="22"/>
                <w:szCs w:val="22"/>
              </w:rPr>
            </w:pPr>
            <w:r>
              <w:rPr>
                <w:sz w:val="22"/>
                <w:szCs w:val="22"/>
              </w:rPr>
              <w:t>4,3</w:t>
            </w:r>
          </w:p>
        </w:tc>
        <w:tc>
          <w:tcPr>
            <w:tcW w:w="1391" w:type="dxa"/>
            <w:shd w:val="clear" w:color="auto" w:fill="F2F2F2" w:themeFill="background1" w:themeFillShade="F2"/>
            <w:vAlign w:val="center"/>
          </w:tcPr>
          <w:p w14:paraId="5CA64B26" w14:textId="4F8D52DE" w:rsidR="003242E1" w:rsidRPr="00613219" w:rsidRDefault="00916954" w:rsidP="00C17B01">
            <w:pPr>
              <w:jc w:val="center"/>
              <w:rPr>
                <w:sz w:val="22"/>
                <w:szCs w:val="22"/>
              </w:rPr>
            </w:pPr>
            <w:r>
              <w:rPr>
                <w:sz w:val="22"/>
                <w:szCs w:val="22"/>
              </w:rPr>
              <w:t>27</w:t>
            </w:r>
          </w:p>
        </w:tc>
      </w:tr>
      <w:tr w:rsidR="00613219" w:rsidRPr="00613219" w14:paraId="22BB9E7A" w14:textId="77777777" w:rsidTr="00916954">
        <w:trPr>
          <w:trHeight w:val="691"/>
          <w:jc w:val="center"/>
        </w:trPr>
        <w:tc>
          <w:tcPr>
            <w:tcW w:w="1392" w:type="dxa"/>
            <w:vMerge/>
            <w:shd w:val="clear" w:color="auto" w:fill="92D050"/>
            <w:vAlign w:val="center"/>
          </w:tcPr>
          <w:p w14:paraId="2B3484F3" w14:textId="77777777" w:rsidR="003242E1" w:rsidRPr="00613219" w:rsidRDefault="003242E1" w:rsidP="00C17B01">
            <w:pPr>
              <w:jc w:val="both"/>
              <w:rPr>
                <w:b/>
                <w:sz w:val="22"/>
                <w:szCs w:val="22"/>
              </w:rPr>
            </w:pPr>
          </w:p>
        </w:tc>
        <w:tc>
          <w:tcPr>
            <w:tcW w:w="296" w:type="dxa"/>
            <w:shd w:val="clear" w:color="auto" w:fill="00B050"/>
            <w:vAlign w:val="center"/>
          </w:tcPr>
          <w:p w14:paraId="18DD302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1001" w:type="dxa"/>
            <w:vAlign w:val="center"/>
          </w:tcPr>
          <w:p w14:paraId="788DF647" w14:textId="1FF2A13F" w:rsidR="003242E1" w:rsidRPr="00613219" w:rsidRDefault="00916954" w:rsidP="00C17B01">
            <w:pPr>
              <w:jc w:val="center"/>
              <w:rPr>
                <w:sz w:val="22"/>
                <w:szCs w:val="22"/>
              </w:rPr>
            </w:pPr>
            <w:r>
              <w:rPr>
                <w:sz w:val="22"/>
                <w:szCs w:val="22"/>
              </w:rPr>
              <w:t>3,3</w:t>
            </w:r>
          </w:p>
        </w:tc>
        <w:tc>
          <w:tcPr>
            <w:tcW w:w="1134" w:type="dxa"/>
            <w:vAlign w:val="center"/>
          </w:tcPr>
          <w:p w14:paraId="792DEA04" w14:textId="3A20C0E9" w:rsidR="003242E1" w:rsidRPr="00613219" w:rsidRDefault="00916954" w:rsidP="00C17B01">
            <w:pPr>
              <w:jc w:val="center"/>
              <w:rPr>
                <w:sz w:val="22"/>
                <w:szCs w:val="22"/>
              </w:rPr>
            </w:pPr>
            <w:r>
              <w:rPr>
                <w:sz w:val="22"/>
                <w:szCs w:val="22"/>
              </w:rPr>
              <w:t>3,3</w:t>
            </w:r>
          </w:p>
        </w:tc>
        <w:tc>
          <w:tcPr>
            <w:tcW w:w="1134" w:type="dxa"/>
            <w:vAlign w:val="center"/>
          </w:tcPr>
          <w:p w14:paraId="71778EC4" w14:textId="7715328F" w:rsidR="003242E1" w:rsidRPr="00613219" w:rsidRDefault="00916954" w:rsidP="00C17B01">
            <w:pPr>
              <w:jc w:val="center"/>
              <w:rPr>
                <w:sz w:val="22"/>
                <w:szCs w:val="22"/>
              </w:rPr>
            </w:pPr>
            <w:r>
              <w:rPr>
                <w:sz w:val="22"/>
                <w:szCs w:val="22"/>
              </w:rPr>
              <w:t>0</w:t>
            </w:r>
          </w:p>
        </w:tc>
        <w:tc>
          <w:tcPr>
            <w:tcW w:w="1134" w:type="dxa"/>
            <w:vAlign w:val="center"/>
          </w:tcPr>
          <w:p w14:paraId="12ACE406" w14:textId="04409B79" w:rsidR="003242E1" w:rsidRPr="00613219" w:rsidRDefault="00916954" w:rsidP="00C17B01">
            <w:pPr>
              <w:jc w:val="center"/>
              <w:rPr>
                <w:sz w:val="22"/>
                <w:szCs w:val="22"/>
              </w:rPr>
            </w:pPr>
            <w:r>
              <w:rPr>
                <w:sz w:val="22"/>
                <w:szCs w:val="22"/>
              </w:rPr>
              <w:t>3,5</w:t>
            </w:r>
          </w:p>
        </w:tc>
        <w:tc>
          <w:tcPr>
            <w:tcW w:w="1134" w:type="dxa"/>
            <w:vAlign w:val="center"/>
          </w:tcPr>
          <w:p w14:paraId="0DB48689" w14:textId="344BDF31" w:rsidR="003242E1" w:rsidRPr="00613219" w:rsidRDefault="00916954" w:rsidP="00916954">
            <w:pPr>
              <w:jc w:val="center"/>
              <w:rPr>
                <w:sz w:val="22"/>
                <w:szCs w:val="22"/>
              </w:rPr>
            </w:pPr>
            <w:r>
              <w:rPr>
                <w:sz w:val="22"/>
                <w:szCs w:val="22"/>
              </w:rPr>
              <w:t>3,8</w:t>
            </w:r>
          </w:p>
        </w:tc>
        <w:tc>
          <w:tcPr>
            <w:tcW w:w="1013" w:type="dxa"/>
            <w:vAlign w:val="center"/>
          </w:tcPr>
          <w:p w14:paraId="6199ECC4" w14:textId="5DBE3889" w:rsidR="003242E1" w:rsidRPr="00613219" w:rsidRDefault="00916954" w:rsidP="00C17B01">
            <w:pPr>
              <w:jc w:val="center"/>
              <w:rPr>
                <w:sz w:val="22"/>
                <w:szCs w:val="22"/>
              </w:rPr>
            </w:pPr>
            <w:r>
              <w:rPr>
                <w:sz w:val="22"/>
                <w:szCs w:val="22"/>
              </w:rPr>
              <w:t>3,1</w:t>
            </w:r>
          </w:p>
        </w:tc>
        <w:tc>
          <w:tcPr>
            <w:tcW w:w="1391" w:type="dxa"/>
            <w:shd w:val="clear" w:color="auto" w:fill="F2F2F2" w:themeFill="background1" w:themeFillShade="F2"/>
            <w:vAlign w:val="center"/>
          </w:tcPr>
          <w:p w14:paraId="4A57BB5C" w14:textId="5004305A" w:rsidR="003242E1" w:rsidRPr="00613219" w:rsidRDefault="00916954" w:rsidP="00C17B01">
            <w:pPr>
              <w:jc w:val="center"/>
              <w:rPr>
                <w:sz w:val="22"/>
                <w:szCs w:val="22"/>
              </w:rPr>
            </w:pPr>
            <w:r>
              <w:rPr>
                <w:sz w:val="22"/>
                <w:szCs w:val="22"/>
              </w:rPr>
              <w:t>17</w:t>
            </w:r>
          </w:p>
        </w:tc>
      </w:tr>
      <w:tr w:rsidR="00613219" w:rsidRPr="00613219" w14:paraId="7A651F98" w14:textId="77777777" w:rsidTr="00916954">
        <w:trPr>
          <w:trHeight w:val="50"/>
          <w:jc w:val="center"/>
        </w:trPr>
        <w:tc>
          <w:tcPr>
            <w:tcW w:w="1688" w:type="dxa"/>
            <w:gridSpan w:val="2"/>
            <w:shd w:val="clear" w:color="auto" w:fill="00B050"/>
            <w:vAlign w:val="center"/>
          </w:tcPr>
          <w:p w14:paraId="031BF5E1" w14:textId="36D478B4"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1001" w:type="dxa"/>
            <w:shd w:val="clear" w:color="auto" w:fill="F2F2F2" w:themeFill="background1" w:themeFillShade="F2"/>
            <w:vAlign w:val="center"/>
          </w:tcPr>
          <w:p w14:paraId="62B470B5" w14:textId="5AD9DDEE" w:rsidR="007274B8" w:rsidRPr="00613219" w:rsidRDefault="00916954" w:rsidP="007274B8">
            <w:pPr>
              <w:jc w:val="center"/>
              <w:rPr>
                <w:sz w:val="22"/>
                <w:szCs w:val="22"/>
              </w:rPr>
            </w:pPr>
            <w:r>
              <w:rPr>
                <w:sz w:val="22"/>
                <w:szCs w:val="22"/>
              </w:rPr>
              <w:t>14</w:t>
            </w:r>
          </w:p>
        </w:tc>
        <w:tc>
          <w:tcPr>
            <w:tcW w:w="1134" w:type="dxa"/>
            <w:shd w:val="clear" w:color="auto" w:fill="F2F2F2" w:themeFill="background1" w:themeFillShade="F2"/>
            <w:vAlign w:val="center"/>
          </w:tcPr>
          <w:p w14:paraId="3F54C3E5" w14:textId="6D6E7CAD" w:rsidR="007274B8" w:rsidRPr="00613219" w:rsidRDefault="00916954" w:rsidP="007274B8">
            <w:pPr>
              <w:jc w:val="center"/>
              <w:rPr>
                <w:sz w:val="22"/>
                <w:szCs w:val="22"/>
              </w:rPr>
            </w:pPr>
            <w:r>
              <w:rPr>
                <w:sz w:val="22"/>
                <w:szCs w:val="22"/>
              </w:rPr>
              <w:t>15</w:t>
            </w:r>
          </w:p>
        </w:tc>
        <w:tc>
          <w:tcPr>
            <w:tcW w:w="1134" w:type="dxa"/>
            <w:shd w:val="clear" w:color="auto" w:fill="F2F2F2" w:themeFill="background1" w:themeFillShade="F2"/>
            <w:vAlign w:val="center"/>
          </w:tcPr>
          <w:p w14:paraId="31EC0780" w14:textId="3F9845E3" w:rsidR="007274B8" w:rsidRPr="00613219" w:rsidRDefault="00916954" w:rsidP="007274B8">
            <w:pPr>
              <w:jc w:val="center"/>
              <w:rPr>
                <w:sz w:val="22"/>
                <w:szCs w:val="22"/>
              </w:rPr>
            </w:pPr>
            <w:r>
              <w:rPr>
                <w:sz w:val="22"/>
                <w:szCs w:val="22"/>
              </w:rPr>
              <w:t>14</w:t>
            </w:r>
          </w:p>
        </w:tc>
        <w:tc>
          <w:tcPr>
            <w:tcW w:w="1134" w:type="dxa"/>
            <w:shd w:val="clear" w:color="auto" w:fill="F2F2F2" w:themeFill="background1" w:themeFillShade="F2"/>
            <w:vAlign w:val="center"/>
          </w:tcPr>
          <w:p w14:paraId="46E89523" w14:textId="41989748" w:rsidR="007274B8" w:rsidRPr="00613219" w:rsidRDefault="00916954" w:rsidP="007274B8">
            <w:pPr>
              <w:jc w:val="center"/>
              <w:rPr>
                <w:sz w:val="22"/>
                <w:szCs w:val="22"/>
              </w:rPr>
            </w:pPr>
            <w:r>
              <w:rPr>
                <w:sz w:val="22"/>
                <w:szCs w:val="22"/>
              </w:rPr>
              <w:t>24</w:t>
            </w:r>
          </w:p>
        </w:tc>
        <w:tc>
          <w:tcPr>
            <w:tcW w:w="1134" w:type="dxa"/>
            <w:shd w:val="clear" w:color="auto" w:fill="F2F2F2" w:themeFill="background1" w:themeFillShade="F2"/>
            <w:vAlign w:val="center"/>
          </w:tcPr>
          <w:p w14:paraId="63AE3F2C" w14:textId="4322D264" w:rsidR="007274B8" w:rsidRPr="00613219" w:rsidRDefault="00916954" w:rsidP="007274B8">
            <w:pPr>
              <w:jc w:val="center"/>
              <w:rPr>
                <w:sz w:val="22"/>
                <w:szCs w:val="22"/>
              </w:rPr>
            </w:pPr>
            <w:r>
              <w:rPr>
                <w:sz w:val="22"/>
                <w:szCs w:val="22"/>
              </w:rPr>
              <w:t>17</w:t>
            </w:r>
          </w:p>
        </w:tc>
        <w:tc>
          <w:tcPr>
            <w:tcW w:w="1013" w:type="dxa"/>
            <w:shd w:val="clear" w:color="auto" w:fill="F2F2F2" w:themeFill="background1" w:themeFillShade="F2"/>
            <w:vAlign w:val="center"/>
          </w:tcPr>
          <w:p w14:paraId="2EBA648F" w14:textId="29EE1E98" w:rsidR="007274B8" w:rsidRPr="00613219" w:rsidRDefault="00916954" w:rsidP="007274B8">
            <w:pPr>
              <w:jc w:val="center"/>
              <w:rPr>
                <w:sz w:val="22"/>
                <w:szCs w:val="22"/>
              </w:rPr>
            </w:pPr>
            <w:r>
              <w:rPr>
                <w:sz w:val="22"/>
                <w:szCs w:val="22"/>
              </w:rPr>
              <w:t>16</w:t>
            </w:r>
          </w:p>
        </w:tc>
        <w:tc>
          <w:tcPr>
            <w:tcW w:w="1391" w:type="dxa"/>
            <w:shd w:val="clear" w:color="auto" w:fill="F2F2F2" w:themeFill="background1" w:themeFillShade="F2"/>
            <w:vAlign w:val="center"/>
          </w:tcPr>
          <w:p w14:paraId="5498864D" w14:textId="36336B9A" w:rsidR="007274B8" w:rsidRPr="00613219" w:rsidRDefault="007274B8"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2683557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A8702A">
      <w:pPr>
        <w:autoSpaceDE w:val="0"/>
        <w:autoSpaceDN w:val="0"/>
        <w:adjustRightInd w:val="0"/>
        <w:spacing w:after="0" w:line="360" w:lineRule="auto"/>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CB4A832"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лекции-беседы</w:t>
            </w:r>
          </w:p>
        </w:tc>
        <w:tc>
          <w:tcPr>
            <w:tcW w:w="3149" w:type="pct"/>
            <w:shd w:val="clear" w:color="auto" w:fill="auto"/>
          </w:tcPr>
          <w:p w14:paraId="4CDD1846"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музейного занятия лекционного формата (лекции-беседы);</w:t>
            </w:r>
          </w:p>
          <w:p w14:paraId="58F9133D"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демонстрационных материалов по теме лекции-беседы;</w:t>
            </w:r>
          </w:p>
          <w:p w14:paraId="6663F4E2" w14:textId="77777777" w:rsidR="00C82E4C" w:rsidRPr="0015243F" w:rsidRDefault="00C82E4C" w:rsidP="00C82E4C">
            <w:pPr>
              <w:autoSpaceDE w:val="0"/>
              <w:autoSpaceDN w:val="0"/>
              <w:adjustRightInd w:val="0"/>
              <w:jc w:val="both"/>
              <w:rPr>
                <w:sz w:val="24"/>
                <w:szCs w:val="24"/>
              </w:rPr>
            </w:pPr>
            <w:r w:rsidRPr="0015243F">
              <w:rPr>
                <w:sz w:val="24"/>
                <w:szCs w:val="24"/>
              </w:rPr>
              <w:t>- проведение лекции-беседы;</w:t>
            </w:r>
          </w:p>
          <w:p w14:paraId="23B66742"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педагогических и методических приемов изложения материала;</w:t>
            </w:r>
          </w:p>
          <w:p w14:paraId="27A40AB2" w14:textId="77777777" w:rsidR="00C82E4C" w:rsidRPr="0015243F" w:rsidRDefault="00C82E4C" w:rsidP="00C82E4C">
            <w:pPr>
              <w:autoSpaceDE w:val="0"/>
              <w:autoSpaceDN w:val="0"/>
              <w:adjustRightInd w:val="0"/>
              <w:jc w:val="both"/>
              <w:rPr>
                <w:sz w:val="24"/>
                <w:szCs w:val="24"/>
              </w:rPr>
            </w:pPr>
            <w:r w:rsidRPr="0015243F">
              <w:rPr>
                <w:sz w:val="24"/>
                <w:szCs w:val="24"/>
              </w:rPr>
              <w:lastRenderedPageBreak/>
              <w:t>- организация эффективной коммуникации и публичных выступлений;</w:t>
            </w:r>
          </w:p>
          <w:p w14:paraId="5B3B1F96" w14:textId="77777777" w:rsidR="00C82E4C" w:rsidRPr="0015243F" w:rsidRDefault="00C82E4C" w:rsidP="00C82E4C">
            <w:pPr>
              <w:autoSpaceDE w:val="0"/>
              <w:autoSpaceDN w:val="0"/>
              <w:adjustRightInd w:val="0"/>
              <w:jc w:val="both"/>
              <w:rPr>
                <w:sz w:val="24"/>
                <w:szCs w:val="24"/>
              </w:rPr>
            </w:pPr>
            <w:r w:rsidRPr="0015243F">
              <w:rPr>
                <w:sz w:val="24"/>
                <w:szCs w:val="24"/>
              </w:rPr>
              <w:t xml:space="preserve">- работа в редакторе </w:t>
            </w:r>
            <w:proofErr w:type="spellStart"/>
            <w:r w:rsidRPr="0015243F">
              <w:rPr>
                <w:sz w:val="24"/>
                <w:szCs w:val="24"/>
              </w:rPr>
              <w:t>PowerPoint</w:t>
            </w:r>
            <w:proofErr w:type="spellEnd"/>
            <w:r>
              <w:rPr>
                <w:sz w:val="24"/>
                <w:szCs w:val="24"/>
              </w:rPr>
              <w:t xml:space="preserve"> или аналогичном</w:t>
            </w:r>
            <w:r w:rsidRPr="0015243F">
              <w:rPr>
                <w:sz w:val="24"/>
                <w:szCs w:val="24"/>
              </w:rPr>
              <w:t>;</w:t>
            </w:r>
          </w:p>
          <w:p w14:paraId="360B4BE2" w14:textId="7A12FB03" w:rsidR="00437D28" w:rsidRPr="00C82E4C" w:rsidRDefault="00C82E4C" w:rsidP="00C82E4C">
            <w:pPr>
              <w:autoSpaceDE w:val="0"/>
              <w:autoSpaceDN w:val="0"/>
              <w:adjustRightInd w:val="0"/>
              <w:jc w:val="both"/>
              <w:rPr>
                <w:sz w:val="28"/>
                <w:szCs w:val="28"/>
              </w:rPr>
            </w:pPr>
            <w:r w:rsidRPr="0015243F">
              <w:rPr>
                <w:sz w:val="24"/>
                <w:szCs w:val="24"/>
              </w:rPr>
              <w:t>- организация демонстрации материалов к лекции на проекционном оборудовании</w:t>
            </w:r>
          </w:p>
        </w:tc>
      </w:tr>
      <w:tr w:rsidR="00437D28" w:rsidRPr="009D04EE" w14:paraId="1A96BA02" w14:textId="77777777" w:rsidTr="00D17132">
        <w:tc>
          <w:tcPr>
            <w:tcW w:w="282"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564F06A6" w:rsidR="00437D28" w:rsidRPr="004904C5" w:rsidRDefault="00652F70" w:rsidP="00437D28">
            <w:pPr>
              <w:autoSpaceDE w:val="0"/>
              <w:autoSpaceDN w:val="0"/>
              <w:adjustRightInd w:val="0"/>
              <w:jc w:val="both"/>
              <w:rPr>
                <w:sz w:val="24"/>
                <w:szCs w:val="24"/>
              </w:rPr>
            </w:pPr>
            <w:r w:rsidRPr="00652F70">
              <w:rPr>
                <w:b/>
                <w:sz w:val="24"/>
                <w:szCs w:val="24"/>
              </w:rPr>
              <w:t>Создание тематического мультимедийного музейного образовательного контента</w:t>
            </w:r>
          </w:p>
        </w:tc>
        <w:tc>
          <w:tcPr>
            <w:tcW w:w="3149" w:type="pct"/>
            <w:shd w:val="clear" w:color="auto" w:fill="auto"/>
          </w:tcPr>
          <w:p w14:paraId="4534A43E" w14:textId="77777777" w:rsidR="00C82E4C" w:rsidRPr="0015243F" w:rsidRDefault="00C82E4C" w:rsidP="00C82E4C">
            <w:pPr>
              <w:autoSpaceDE w:val="0"/>
              <w:autoSpaceDN w:val="0"/>
              <w:adjustRightInd w:val="0"/>
              <w:jc w:val="both"/>
              <w:rPr>
                <w:sz w:val="24"/>
                <w:szCs w:val="24"/>
              </w:rPr>
            </w:pPr>
            <w:r w:rsidRPr="0015243F">
              <w:rPr>
                <w:sz w:val="24"/>
                <w:szCs w:val="24"/>
              </w:rPr>
              <w:t xml:space="preserve">- разработка содержания тематического мультимедийного образовательного контента на основе музейных коллекций, направлений работы музея, исторических фактов, местных культурных особенностей и достопримечательностей и пр. (разработка контентной части макета - включение информации в соответствии с тематической направленностью; проработка «сценарной» части контента - сценарий взаимодействия пользователя с материалом контента, его эффективность, удобство, </w:t>
            </w:r>
            <w:proofErr w:type="spellStart"/>
            <w:r w:rsidRPr="0015243F">
              <w:rPr>
                <w:sz w:val="24"/>
                <w:szCs w:val="24"/>
              </w:rPr>
              <w:t>сюжетность</w:t>
            </w:r>
            <w:proofErr w:type="spellEnd"/>
            <w:r w:rsidRPr="0015243F">
              <w:rPr>
                <w:sz w:val="24"/>
                <w:szCs w:val="24"/>
              </w:rPr>
              <w:t xml:space="preserve"> и </w:t>
            </w:r>
            <w:proofErr w:type="spellStart"/>
            <w:r w:rsidRPr="0015243F">
              <w:rPr>
                <w:sz w:val="24"/>
                <w:szCs w:val="24"/>
              </w:rPr>
              <w:t>взаимосвязность</w:t>
            </w:r>
            <w:proofErr w:type="spellEnd"/>
            <w:r w:rsidRPr="0015243F">
              <w:rPr>
                <w:sz w:val="24"/>
                <w:szCs w:val="24"/>
              </w:rPr>
              <w:t xml:space="preserve"> структуры и навигации; проработка визуализации контента);</w:t>
            </w:r>
          </w:p>
          <w:p w14:paraId="0F8DA5A2" w14:textId="77777777" w:rsidR="00C82E4C" w:rsidRPr="0015243F" w:rsidRDefault="00C82E4C" w:rsidP="00C82E4C">
            <w:pPr>
              <w:autoSpaceDE w:val="0"/>
              <w:autoSpaceDN w:val="0"/>
              <w:adjustRightInd w:val="0"/>
              <w:jc w:val="both"/>
              <w:rPr>
                <w:sz w:val="24"/>
                <w:szCs w:val="24"/>
              </w:rPr>
            </w:pPr>
            <w:r w:rsidRPr="0015243F">
              <w:rPr>
                <w:sz w:val="24"/>
                <w:szCs w:val="24"/>
              </w:rPr>
              <w:t>- формирование и разработка образовательной значимости контента;</w:t>
            </w:r>
          </w:p>
          <w:p w14:paraId="5AD68E3A" w14:textId="0885D296" w:rsidR="00C82E4C" w:rsidRPr="0015243F" w:rsidRDefault="00C82E4C" w:rsidP="00C82E4C">
            <w:pPr>
              <w:autoSpaceDE w:val="0"/>
              <w:autoSpaceDN w:val="0"/>
              <w:adjustRightInd w:val="0"/>
              <w:jc w:val="both"/>
              <w:rPr>
                <w:sz w:val="24"/>
                <w:szCs w:val="24"/>
              </w:rPr>
            </w:pPr>
            <w:r w:rsidRPr="0015243F">
              <w:rPr>
                <w:sz w:val="24"/>
                <w:szCs w:val="24"/>
              </w:rPr>
              <w:t>- представление разработанного контента;</w:t>
            </w:r>
          </w:p>
          <w:p w14:paraId="741B2AB9"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демонстрации макета контента на проекционном / мультимедийном оборудовании;</w:t>
            </w:r>
          </w:p>
          <w:p w14:paraId="03F2F467" w14:textId="4901A9E5"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разработки макета контента (презентация)</w:t>
            </w:r>
          </w:p>
        </w:tc>
      </w:tr>
      <w:tr w:rsidR="00437D28" w:rsidRPr="009D04EE" w14:paraId="64F34F19" w14:textId="77777777" w:rsidTr="00D17132">
        <w:tc>
          <w:tcPr>
            <w:tcW w:w="282" w:type="pct"/>
            <w:shd w:val="clear" w:color="auto" w:fill="00B050"/>
          </w:tcPr>
          <w:p w14:paraId="236AA71C" w14:textId="38357012"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11E32602" w:rsidR="00437D28" w:rsidRPr="004904C5" w:rsidRDefault="00652F70" w:rsidP="00437D28">
            <w:pPr>
              <w:autoSpaceDE w:val="0"/>
              <w:autoSpaceDN w:val="0"/>
              <w:adjustRightInd w:val="0"/>
              <w:jc w:val="both"/>
              <w:rPr>
                <w:sz w:val="24"/>
                <w:szCs w:val="24"/>
              </w:rPr>
            </w:pPr>
            <w:r w:rsidRPr="00652F70">
              <w:rPr>
                <w:b/>
                <w:sz w:val="24"/>
                <w:szCs w:val="24"/>
              </w:rPr>
              <w:t>Планирование и разработка содержания цикла музейных занятий (абонемент)</w:t>
            </w:r>
          </w:p>
        </w:tc>
        <w:tc>
          <w:tcPr>
            <w:tcW w:w="3149" w:type="pct"/>
            <w:shd w:val="clear" w:color="auto" w:fill="auto"/>
          </w:tcPr>
          <w:p w14:paraId="0EA61792"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содержания цикла музейных занятий (культурно-образовательных программ музея) на основании специфики направлений деятельности музея и выявления интересов музейных аудиторий;</w:t>
            </w:r>
          </w:p>
          <w:p w14:paraId="63EB4B84"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организации различных видов деятельности для музейных аудиторий с учетом возможностей музейного пространства, экспозиции, особенностей музейной коллекции;</w:t>
            </w:r>
          </w:p>
          <w:p w14:paraId="54BCF386"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информационных материалов по культурно-образовательным программам музея;</w:t>
            </w:r>
          </w:p>
          <w:p w14:paraId="6FD73D15"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плановой документации (плана цикла музейных занятий) с учетом связанности музейных занятий, активностей и других музейно-образовательных программ, включенных в цикл (абонемент), определенной темой, целью, задачами;</w:t>
            </w:r>
          </w:p>
          <w:p w14:paraId="52821F30" w14:textId="46863BB0"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437D28" w:rsidRPr="009D04EE" w14:paraId="21213197" w14:textId="77777777" w:rsidTr="00D17132">
        <w:tc>
          <w:tcPr>
            <w:tcW w:w="282" w:type="pct"/>
            <w:shd w:val="clear" w:color="auto" w:fill="00B050"/>
          </w:tcPr>
          <w:p w14:paraId="7AFABB4B" w14:textId="7ADD4EE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4DE5E11B"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урока в музее</w:t>
            </w:r>
          </w:p>
        </w:tc>
        <w:tc>
          <w:tcPr>
            <w:tcW w:w="3149" w:type="pct"/>
            <w:shd w:val="clear" w:color="auto" w:fill="auto"/>
          </w:tcPr>
          <w:p w14:paraId="745107A3"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фрагмента урока в музее;</w:t>
            </w:r>
          </w:p>
          <w:p w14:paraId="639EF651"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учебно-методических материалов для урока в музее;</w:t>
            </w:r>
          </w:p>
          <w:p w14:paraId="645C763D" w14:textId="77777777" w:rsidR="00C82E4C" w:rsidRPr="0015243F" w:rsidRDefault="00C82E4C" w:rsidP="00C82E4C">
            <w:pPr>
              <w:autoSpaceDE w:val="0"/>
              <w:autoSpaceDN w:val="0"/>
              <w:adjustRightInd w:val="0"/>
              <w:jc w:val="both"/>
              <w:rPr>
                <w:bCs/>
                <w:sz w:val="24"/>
                <w:szCs w:val="24"/>
              </w:rPr>
            </w:pPr>
            <w:r w:rsidRPr="0015243F">
              <w:rPr>
                <w:bCs/>
                <w:sz w:val="24"/>
                <w:szCs w:val="24"/>
              </w:rPr>
              <w:t>- организация работы с музейным предметом, как источником знаний, в соответствии с образовательной целью урока в музее;</w:t>
            </w:r>
          </w:p>
          <w:p w14:paraId="4A30E2D1" w14:textId="79A6FF68" w:rsidR="00C82E4C" w:rsidRPr="0015243F" w:rsidRDefault="00C82E4C" w:rsidP="00C82E4C">
            <w:pPr>
              <w:autoSpaceDE w:val="0"/>
              <w:autoSpaceDN w:val="0"/>
              <w:adjustRightInd w:val="0"/>
              <w:jc w:val="both"/>
              <w:rPr>
                <w:sz w:val="24"/>
                <w:szCs w:val="24"/>
              </w:rPr>
            </w:pPr>
            <w:r w:rsidRPr="0015243F">
              <w:rPr>
                <w:sz w:val="24"/>
                <w:szCs w:val="24"/>
              </w:rPr>
              <w:t>- про</w:t>
            </w:r>
            <w:r>
              <w:rPr>
                <w:sz w:val="24"/>
                <w:szCs w:val="24"/>
              </w:rPr>
              <w:t>ведение фрагмента урока в музее;</w:t>
            </w:r>
          </w:p>
          <w:p w14:paraId="507A51E7"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различных видов деятельности для музейных аудиторий с учетом возможностей музейного пространства / экспозиции / особенностей музейной коллекции;</w:t>
            </w:r>
          </w:p>
          <w:p w14:paraId="7FA4ECEC"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музейно-педагогических методов, приемов и технологий;</w:t>
            </w:r>
          </w:p>
          <w:p w14:paraId="387950E5" w14:textId="4CC2DE4A" w:rsidR="00437D28" w:rsidRPr="004904C5" w:rsidRDefault="00C82E4C" w:rsidP="00597595">
            <w:pPr>
              <w:autoSpaceDE w:val="0"/>
              <w:autoSpaceDN w:val="0"/>
              <w:adjustRightInd w:val="0"/>
              <w:jc w:val="both"/>
              <w:rPr>
                <w:sz w:val="24"/>
                <w:szCs w:val="24"/>
              </w:rPr>
            </w:pPr>
            <w:r w:rsidRPr="0015243F">
              <w:rPr>
                <w:sz w:val="24"/>
                <w:szCs w:val="24"/>
              </w:rPr>
              <w:lastRenderedPageBreak/>
              <w:t xml:space="preserve">- </w:t>
            </w:r>
            <w:r w:rsidR="00597595">
              <w:rPr>
                <w:sz w:val="24"/>
                <w:szCs w:val="24"/>
              </w:rPr>
              <w:t>качество оформления документации</w:t>
            </w:r>
          </w:p>
        </w:tc>
      </w:tr>
      <w:tr w:rsidR="00437D28" w:rsidRPr="009D04EE" w14:paraId="2D2A60D4" w14:textId="77777777" w:rsidTr="00D17132">
        <w:tc>
          <w:tcPr>
            <w:tcW w:w="282" w:type="pct"/>
            <w:shd w:val="clear" w:color="auto" w:fill="00B050"/>
          </w:tcPr>
          <w:p w14:paraId="6D0BB7BC" w14:textId="581C23C9"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75948D32" w14:textId="01CB55A5" w:rsidR="00437D28" w:rsidRPr="004904C5" w:rsidRDefault="00652F70" w:rsidP="00437D28">
            <w:pPr>
              <w:autoSpaceDE w:val="0"/>
              <w:autoSpaceDN w:val="0"/>
              <w:adjustRightInd w:val="0"/>
              <w:jc w:val="both"/>
              <w:rPr>
                <w:sz w:val="24"/>
                <w:szCs w:val="24"/>
              </w:rPr>
            </w:pPr>
            <w:r w:rsidRPr="00652F70">
              <w:rPr>
                <w:b/>
                <w:sz w:val="24"/>
                <w:szCs w:val="24"/>
              </w:rPr>
              <w:t>Разработка концепции музейной квест-игры</w:t>
            </w:r>
          </w:p>
        </w:tc>
        <w:tc>
          <w:tcPr>
            <w:tcW w:w="3149" w:type="pct"/>
            <w:shd w:val="clear" w:color="auto" w:fill="auto"/>
          </w:tcPr>
          <w:p w14:paraId="0806F98F" w14:textId="0D29E14D" w:rsidR="00597595" w:rsidRPr="0015243F" w:rsidRDefault="00597595" w:rsidP="00597595">
            <w:pPr>
              <w:autoSpaceDE w:val="0"/>
              <w:autoSpaceDN w:val="0"/>
              <w:adjustRightInd w:val="0"/>
              <w:jc w:val="both"/>
              <w:rPr>
                <w:sz w:val="24"/>
                <w:szCs w:val="24"/>
              </w:rPr>
            </w:pPr>
            <w:r w:rsidRPr="0015243F">
              <w:rPr>
                <w:sz w:val="24"/>
                <w:szCs w:val="24"/>
              </w:rPr>
              <w:t>- разработка концепции музейной квест-игры;</w:t>
            </w:r>
          </w:p>
          <w:p w14:paraId="0EA0A244" w14:textId="77777777" w:rsidR="00597595" w:rsidRPr="0015243F" w:rsidRDefault="00597595" w:rsidP="00597595">
            <w:pPr>
              <w:autoSpaceDE w:val="0"/>
              <w:autoSpaceDN w:val="0"/>
              <w:adjustRightInd w:val="0"/>
              <w:jc w:val="both"/>
              <w:rPr>
                <w:sz w:val="24"/>
                <w:szCs w:val="24"/>
              </w:rPr>
            </w:pPr>
            <w:r w:rsidRPr="0015243F">
              <w:rPr>
                <w:sz w:val="24"/>
                <w:szCs w:val="24"/>
              </w:rPr>
              <w:t>- разработка методических материалов для музейной квест-игры;</w:t>
            </w:r>
          </w:p>
          <w:p w14:paraId="437DD0D6" w14:textId="77777777" w:rsidR="00597595" w:rsidRPr="0015243F" w:rsidRDefault="00597595" w:rsidP="00597595">
            <w:pPr>
              <w:autoSpaceDE w:val="0"/>
              <w:autoSpaceDN w:val="0"/>
              <w:adjustRightInd w:val="0"/>
              <w:jc w:val="both"/>
              <w:rPr>
                <w:sz w:val="24"/>
                <w:szCs w:val="24"/>
              </w:rPr>
            </w:pPr>
            <w:r w:rsidRPr="0015243F">
              <w:rPr>
                <w:sz w:val="24"/>
                <w:szCs w:val="24"/>
              </w:rPr>
              <w:t xml:space="preserve">- проектирование и организация различных видов деятельности для музейных аудиторий, в </w:t>
            </w:r>
            <w:proofErr w:type="spellStart"/>
            <w:r w:rsidRPr="0015243F">
              <w:rPr>
                <w:sz w:val="24"/>
                <w:szCs w:val="24"/>
              </w:rPr>
              <w:t>т.ч</w:t>
            </w:r>
            <w:proofErr w:type="spellEnd"/>
            <w:r w:rsidRPr="0015243F">
              <w:rPr>
                <w:sz w:val="24"/>
                <w:szCs w:val="24"/>
              </w:rPr>
              <w:t>. игровой, логистики в рамках музейной квест-игры с учетом возможностей музейного пространства, экспозиции, особенности музейной коллекции;</w:t>
            </w:r>
          </w:p>
          <w:p w14:paraId="4CC17C2E" w14:textId="77777777" w:rsidR="00597595" w:rsidRPr="0015243F" w:rsidRDefault="00597595" w:rsidP="00597595">
            <w:pPr>
              <w:autoSpaceDE w:val="0"/>
              <w:autoSpaceDN w:val="0"/>
              <w:adjustRightInd w:val="0"/>
              <w:jc w:val="both"/>
              <w:rPr>
                <w:sz w:val="24"/>
                <w:szCs w:val="24"/>
              </w:rPr>
            </w:pPr>
            <w:r w:rsidRPr="0015243F">
              <w:rPr>
                <w:sz w:val="24"/>
                <w:szCs w:val="24"/>
              </w:rPr>
              <w:t>- организация работы участников квест-игры с музейным предметом, как источником знаний, в соответствии с целью квест-игры;</w:t>
            </w:r>
          </w:p>
          <w:p w14:paraId="35C5D3C4" w14:textId="77777777" w:rsidR="00597595" w:rsidRPr="0015243F" w:rsidRDefault="00597595" w:rsidP="00597595">
            <w:pPr>
              <w:autoSpaceDE w:val="0"/>
              <w:autoSpaceDN w:val="0"/>
              <w:adjustRightInd w:val="0"/>
              <w:jc w:val="both"/>
              <w:rPr>
                <w:sz w:val="24"/>
                <w:szCs w:val="24"/>
              </w:rPr>
            </w:pPr>
            <w:r w:rsidRPr="0015243F">
              <w:rPr>
                <w:sz w:val="24"/>
                <w:szCs w:val="24"/>
              </w:rPr>
              <w:t>- организация поисково-исследовательской деятельности участников в рамках музейной квест-игры;</w:t>
            </w:r>
          </w:p>
          <w:p w14:paraId="5EF9B890" w14:textId="29EDB6FD" w:rsidR="00437D28" w:rsidRPr="009D04EE" w:rsidRDefault="00597595" w:rsidP="00597595">
            <w:pPr>
              <w:autoSpaceDE w:val="0"/>
              <w:autoSpaceDN w:val="0"/>
              <w:adjustRightInd w:val="0"/>
              <w:jc w:val="both"/>
              <w:rPr>
                <w:sz w:val="24"/>
                <w:szCs w:val="24"/>
              </w:rPr>
            </w:pPr>
            <w:r w:rsidRPr="0015243F">
              <w:rPr>
                <w:sz w:val="24"/>
                <w:szCs w:val="24"/>
              </w:rPr>
              <w:t xml:space="preserve">- </w:t>
            </w:r>
            <w:r>
              <w:rPr>
                <w:sz w:val="24"/>
                <w:szCs w:val="24"/>
              </w:rPr>
              <w:t>представление концепции</w:t>
            </w:r>
          </w:p>
        </w:tc>
      </w:tr>
      <w:tr w:rsidR="00652F70" w:rsidRPr="009D04EE" w14:paraId="05760E03" w14:textId="77777777" w:rsidTr="00D17132">
        <w:tc>
          <w:tcPr>
            <w:tcW w:w="282" w:type="pct"/>
            <w:shd w:val="clear" w:color="auto" w:fill="00B050"/>
          </w:tcPr>
          <w:p w14:paraId="22CC4D82" w14:textId="1D044842" w:rsidR="00652F70" w:rsidRPr="00437D28" w:rsidRDefault="00652F70" w:rsidP="00437D2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12C63BB6" w14:textId="374DC546" w:rsidR="00652F70" w:rsidRPr="00D7527F" w:rsidRDefault="00652F70" w:rsidP="00437D28">
            <w:pPr>
              <w:autoSpaceDE w:val="0"/>
              <w:autoSpaceDN w:val="0"/>
              <w:adjustRightInd w:val="0"/>
              <w:jc w:val="both"/>
              <w:rPr>
                <w:b/>
                <w:sz w:val="24"/>
                <w:szCs w:val="24"/>
              </w:rPr>
            </w:pPr>
            <w:r w:rsidRPr="00652F70">
              <w:rPr>
                <w:b/>
                <w:sz w:val="24"/>
                <w:szCs w:val="24"/>
              </w:rPr>
              <w:t>Разработка и проведение музейной программы с элементами театрализации</w:t>
            </w:r>
          </w:p>
        </w:tc>
        <w:tc>
          <w:tcPr>
            <w:tcW w:w="3149" w:type="pct"/>
            <w:shd w:val="clear" w:color="auto" w:fill="auto"/>
          </w:tcPr>
          <w:p w14:paraId="5164F232" w14:textId="11DBA809" w:rsidR="00597595" w:rsidRPr="0015243F" w:rsidRDefault="00597595" w:rsidP="00597595">
            <w:pPr>
              <w:autoSpaceDE w:val="0"/>
              <w:autoSpaceDN w:val="0"/>
              <w:adjustRightInd w:val="0"/>
              <w:jc w:val="both"/>
              <w:rPr>
                <w:sz w:val="24"/>
                <w:szCs w:val="24"/>
              </w:rPr>
            </w:pPr>
            <w:r w:rsidRPr="0015243F">
              <w:rPr>
                <w:sz w:val="24"/>
                <w:szCs w:val="24"/>
              </w:rPr>
              <w:t>- разработка содержания фрагмента программы с использованием игровых методик и театрализации на основе музейных колле</w:t>
            </w:r>
            <w:r>
              <w:rPr>
                <w:sz w:val="24"/>
                <w:szCs w:val="24"/>
              </w:rPr>
              <w:t>кций, направлений работы музея;</w:t>
            </w:r>
          </w:p>
          <w:p w14:paraId="28AC3617" w14:textId="77777777" w:rsidR="00597595" w:rsidRPr="0015243F" w:rsidRDefault="00597595" w:rsidP="00597595">
            <w:pPr>
              <w:autoSpaceDE w:val="0"/>
              <w:autoSpaceDN w:val="0"/>
              <w:adjustRightInd w:val="0"/>
              <w:jc w:val="both"/>
              <w:rPr>
                <w:sz w:val="24"/>
                <w:szCs w:val="24"/>
              </w:rPr>
            </w:pPr>
            <w:r w:rsidRPr="0015243F">
              <w:rPr>
                <w:sz w:val="24"/>
                <w:szCs w:val="24"/>
              </w:rPr>
              <w:t xml:space="preserve">- </w:t>
            </w:r>
            <w:r w:rsidRPr="0015243F">
              <w:rPr>
                <w:bCs/>
                <w:sz w:val="24"/>
                <w:szCs w:val="24"/>
              </w:rPr>
              <w:t xml:space="preserve">организация работы с музейным предметом, как источником знаний, </w:t>
            </w:r>
            <w:r w:rsidRPr="0015243F">
              <w:rPr>
                <w:sz w:val="24"/>
                <w:szCs w:val="24"/>
              </w:rPr>
              <w:t>формой и способом включения его в действо в соответствии с целью музейной программы;</w:t>
            </w:r>
          </w:p>
          <w:p w14:paraId="71A3E698" w14:textId="02ECAED2" w:rsidR="00597595" w:rsidRPr="0015243F" w:rsidRDefault="00597595" w:rsidP="00597595">
            <w:pPr>
              <w:autoSpaceDE w:val="0"/>
              <w:autoSpaceDN w:val="0"/>
              <w:adjustRightInd w:val="0"/>
              <w:jc w:val="both"/>
              <w:rPr>
                <w:sz w:val="24"/>
                <w:szCs w:val="24"/>
              </w:rPr>
            </w:pPr>
            <w:r w:rsidRPr="0015243F">
              <w:rPr>
                <w:bCs/>
                <w:sz w:val="24"/>
                <w:szCs w:val="24"/>
              </w:rPr>
              <w:t xml:space="preserve">- </w:t>
            </w:r>
            <w:r w:rsidRPr="0015243F">
              <w:rPr>
                <w:sz w:val="24"/>
                <w:szCs w:val="24"/>
              </w:rPr>
              <w:t xml:space="preserve">разработка </w:t>
            </w:r>
            <w:r>
              <w:rPr>
                <w:sz w:val="24"/>
                <w:szCs w:val="24"/>
              </w:rPr>
              <w:t>документации</w:t>
            </w:r>
            <w:r w:rsidRPr="0015243F">
              <w:rPr>
                <w:sz w:val="24"/>
                <w:szCs w:val="24"/>
              </w:rPr>
              <w:t xml:space="preserve"> для музейной программы с элементами театрализации;</w:t>
            </w:r>
          </w:p>
          <w:p w14:paraId="59ED7388" w14:textId="17AFF8B1" w:rsidR="00652F70" w:rsidRPr="009D04EE" w:rsidRDefault="00597595" w:rsidP="00597595">
            <w:pPr>
              <w:autoSpaceDE w:val="0"/>
              <w:autoSpaceDN w:val="0"/>
              <w:adjustRightInd w:val="0"/>
              <w:jc w:val="both"/>
              <w:rPr>
                <w:sz w:val="24"/>
                <w:szCs w:val="24"/>
              </w:rPr>
            </w:pPr>
            <w:r w:rsidRPr="0015243F">
              <w:rPr>
                <w:sz w:val="24"/>
                <w:szCs w:val="24"/>
              </w:rPr>
              <w:t>- прове</w:t>
            </w:r>
            <w:r>
              <w:rPr>
                <w:sz w:val="24"/>
                <w:szCs w:val="24"/>
              </w:rPr>
              <w:t>дение фрагмента программы</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63A78A99" w14:textId="50827395" w:rsidR="00E60CB4" w:rsidRDefault="00E60CB4" w:rsidP="00E60CB4">
      <w:pPr>
        <w:spacing w:after="0" w:line="240" w:lineRule="auto"/>
        <w:ind w:firstLine="709"/>
        <w:jc w:val="both"/>
        <w:rPr>
          <w:rFonts w:ascii="Times New Roman" w:hAnsi="Times New Roman" w:cs="Times New Roman"/>
          <w:sz w:val="28"/>
          <w:szCs w:val="28"/>
        </w:rPr>
      </w:pPr>
      <w:r w:rsidRPr="00FF3361">
        <w:rPr>
          <w:rFonts w:ascii="Times New Roman" w:hAnsi="Times New Roman" w:cs="Times New Roman"/>
          <w:sz w:val="28"/>
          <w:szCs w:val="28"/>
        </w:rPr>
        <w:t>К оценке допускаются эксперты, подтвердившие профессиональные компетенции</w:t>
      </w:r>
      <w:r>
        <w:rPr>
          <w:rFonts w:ascii="Times New Roman" w:hAnsi="Times New Roman" w:cs="Times New Roman"/>
          <w:sz w:val="28"/>
          <w:szCs w:val="28"/>
        </w:rPr>
        <w:t xml:space="preserve"> по направлению музейной педагогики</w:t>
      </w:r>
      <w:r w:rsidR="007A7CC8">
        <w:rPr>
          <w:rFonts w:ascii="Times New Roman" w:hAnsi="Times New Roman" w:cs="Times New Roman"/>
          <w:sz w:val="28"/>
          <w:szCs w:val="28"/>
        </w:rPr>
        <w:t xml:space="preserve"> (комплексно)</w:t>
      </w:r>
      <w:r w:rsidRPr="00FF3361">
        <w:rPr>
          <w:rFonts w:ascii="Times New Roman" w:hAnsi="Times New Roman" w:cs="Times New Roman"/>
          <w:sz w:val="28"/>
          <w:szCs w:val="28"/>
        </w:rPr>
        <w:t xml:space="preserve">: </w:t>
      </w:r>
    </w:p>
    <w:p w14:paraId="2D7CF9D5"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наличие соответствующего образования и специальных знаний</w:t>
      </w:r>
      <w:r>
        <w:rPr>
          <w:rFonts w:ascii="Times New Roman" w:hAnsi="Times New Roman" w:cs="Times New Roman"/>
          <w:sz w:val="28"/>
          <w:szCs w:val="28"/>
        </w:rPr>
        <w:t xml:space="preserve"> (диплом об образовании / переподготовке / удостоверение о повышении квалификации, сертификаты тематических образовательных мероприятий и др.);</w:t>
      </w:r>
      <w:r w:rsidRPr="00FF3361">
        <w:rPr>
          <w:rFonts w:ascii="Times New Roman" w:hAnsi="Times New Roman" w:cs="Times New Roman"/>
          <w:sz w:val="28"/>
          <w:szCs w:val="28"/>
        </w:rPr>
        <w:t xml:space="preserve"> </w:t>
      </w:r>
    </w:p>
    <w:p w14:paraId="2E892996"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профессиональны</w:t>
      </w:r>
      <w:r>
        <w:rPr>
          <w:rFonts w:ascii="Times New Roman" w:hAnsi="Times New Roman" w:cs="Times New Roman"/>
          <w:sz w:val="28"/>
          <w:szCs w:val="28"/>
        </w:rPr>
        <w:t>е</w:t>
      </w:r>
      <w:r w:rsidRPr="00FF3361">
        <w:rPr>
          <w:rFonts w:ascii="Times New Roman" w:hAnsi="Times New Roman" w:cs="Times New Roman"/>
          <w:sz w:val="28"/>
          <w:szCs w:val="28"/>
        </w:rPr>
        <w:t xml:space="preserve"> достижени</w:t>
      </w:r>
      <w:r>
        <w:rPr>
          <w:rFonts w:ascii="Times New Roman" w:hAnsi="Times New Roman" w:cs="Times New Roman"/>
          <w:sz w:val="28"/>
          <w:szCs w:val="28"/>
        </w:rPr>
        <w:t>я (участие в конкурсах, подтверждение реализованных проектов – грамоты, благодарности, сертификаты, тематические научные статьи / учебные пособия и др.);</w:t>
      </w:r>
    </w:p>
    <w:p w14:paraId="5F0D24B9" w14:textId="067E36B8" w:rsidR="00E60CB4" w:rsidRPr="00FF3361"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F3361">
        <w:rPr>
          <w:rFonts w:ascii="Times New Roman" w:hAnsi="Times New Roman" w:cs="Times New Roman"/>
          <w:sz w:val="28"/>
          <w:szCs w:val="28"/>
        </w:rPr>
        <w:t xml:space="preserve"> опыт практической деятельности </w:t>
      </w:r>
      <w:r w:rsidRPr="00FF3361">
        <w:rPr>
          <w:rFonts w:ascii="Times New Roman" w:hAnsi="Times New Roman"/>
          <w:sz w:val="28"/>
          <w:szCs w:val="28"/>
        </w:rPr>
        <w:t xml:space="preserve">в </w:t>
      </w:r>
      <w:r w:rsidR="00AB5A0D">
        <w:rPr>
          <w:rFonts w:ascii="Times New Roman" w:hAnsi="Times New Roman"/>
          <w:sz w:val="28"/>
          <w:szCs w:val="28"/>
        </w:rPr>
        <w:t xml:space="preserve">музейной сфере, в </w:t>
      </w:r>
      <w:r w:rsidRPr="00FF3361">
        <w:rPr>
          <w:rFonts w:ascii="Times New Roman" w:hAnsi="Times New Roman"/>
          <w:sz w:val="28"/>
          <w:szCs w:val="28"/>
        </w:rPr>
        <w:t>области музейной педагогики не менее одного года</w:t>
      </w:r>
      <w:r>
        <w:rPr>
          <w:rFonts w:ascii="Times New Roman" w:hAnsi="Times New Roman"/>
          <w:sz w:val="28"/>
          <w:szCs w:val="28"/>
        </w:rPr>
        <w:t xml:space="preserve"> (документ, подтверждающий опыт работы, – справка, свидетельство, копия подтверждающего документа)</w:t>
      </w:r>
      <w:r w:rsidRPr="00FF3361">
        <w:rPr>
          <w:rFonts w:ascii="Times New Roman" w:hAnsi="Times New Roman" w:cs="Times New Roman"/>
          <w:sz w:val="28"/>
          <w:szCs w:val="28"/>
        </w:rPr>
        <w:t>.</w:t>
      </w:r>
    </w:p>
    <w:p w14:paraId="6D7FFE45" w14:textId="77777777" w:rsidR="00C82E4C" w:rsidRDefault="00C82E4C" w:rsidP="00C82E4C">
      <w:pPr>
        <w:spacing w:after="0" w:line="240" w:lineRule="auto"/>
        <w:ind w:firstLine="709"/>
        <w:jc w:val="both"/>
        <w:rPr>
          <w:rFonts w:ascii="Times New Roman" w:hAnsi="Times New Roman" w:cs="Times New Roman"/>
          <w:sz w:val="28"/>
          <w:szCs w:val="28"/>
        </w:rPr>
      </w:pPr>
      <w:r w:rsidRPr="00C82E4C">
        <w:rPr>
          <w:rFonts w:ascii="Times New Roman" w:hAnsi="Times New Roman" w:cs="Times New Roman"/>
          <w:sz w:val="28"/>
          <w:szCs w:val="28"/>
        </w:rPr>
        <w:t>Для корректной оценки выполнения модулей Конкурсного задания необходимо включить в состав экспертного жюри не менее одного действующего эксперта/специалиста в области музейной педагогики, представителя музея, предоставляющего экспозицию для организации работы на конкурсной площадке, представителей музеев-партнеров.</w:t>
      </w:r>
    </w:p>
    <w:p w14:paraId="4F8A8E5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11849952"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26FAAB38"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7987414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54E155DB"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lastRenderedPageBreak/>
        <w:t>1.5. КОНКУРСНОЕ ЗАДАНИЕ</w:t>
      </w:r>
    </w:p>
    <w:p w14:paraId="55EB0275" w14:textId="77777777"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Возрастной ценз: 16–22 года.</w:t>
      </w:r>
    </w:p>
    <w:p w14:paraId="33CA20EA" w14:textId="788473AC"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Общая продолжительность Конкурсного задания</w:t>
      </w:r>
      <w:r w:rsidRPr="004D3A9A">
        <w:rPr>
          <w:rFonts w:ascii="Times New Roman" w:hAnsi="Times New Roman" w:cs="Times New Roman"/>
          <w:sz w:val="28"/>
          <w:szCs w:val="28"/>
          <w:vertAlign w:val="superscript"/>
        </w:rPr>
        <w:footnoteReference w:id="1"/>
      </w:r>
      <w:r w:rsidRPr="00B83366">
        <w:rPr>
          <w:rFonts w:ascii="Times New Roman" w:hAnsi="Times New Roman" w:cs="Times New Roman"/>
          <w:sz w:val="28"/>
          <w:szCs w:val="28"/>
        </w:rPr>
        <w:t xml:space="preserve">: </w:t>
      </w:r>
      <w:r w:rsidR="009B27F5" w:rsidRPr="00B83366">
        <w:rPr>
          <w:rFonts w:ascii="Times New Roman" w:hAnsi="Times New Roman" w:cs="Times New Roman"/>
          <w:sz w:val="28"/>
          <w:szCs w:val="28"/>
        </w:rPr>
        <w:t>1</w:t>
      </w:r>
      <w:r w:rsidR="002B2EFC">
        <w:rPr>
          <w:rFonts w:ascii="Times New Roman" w:hAnsi="Times New Roman" w:cs="Times New Roman"/>
          <w:sz w:val="28"/>
          <w:szCs w:val="28"/>
        </w:rPr>
        <w:t>3</w:t>
      </w:r>
      <w:r w:rsidRPr="00B83366">
        <w:rPr>
          <w:rFonts w:ascii="Times New Roman" w:hAnsi="Times New Roman" w:cs="Times New Roman"/>
          <w:sz w:val="28"/>
          <w:szCs w:val="28"/>
        </w:rPr>
        <w:t xml:space="preserve"> ч.</w:t>
      </w:r>
      <w:r w:rsidR="009B27F5" w:rsidRPr="00B83366">
        <w:rPr>
          <w:rFonts w:ascii="Times New Roman" w:hAnsi="Times New Roman" w:cs="Times New Roman"/>
          <w:sz w:val="28"/>
          <w:szCs w:val="28"/>
        </w:rPr>
        <w:t xml:space="preserve"> </w:t>
      </w:r>
      <w:r w:rsidR="00D8631A">
        <w:rPr>
          <w:rFonts w:ascii="Times New Roman" w:hAnsi="Times New Roman" w:cs="Times New Roman"/>
          <w:sz w:val="28"/>
          <w:szCs w:val="28"/>
        </w:rPr>
        <w:t>15</w:t>
      </w:r>
      <w:r w:rsidR="009B27F5" w:rsidRPr="00B83366">
        <w:rPr>
          <w:rFonts w:ascii="Times New Roman" w:hAnsi="Times New Roman" w:cs="Times New Roman"/>
          <w:sz w:val="28"/>
          <w:szCs w:val="28"/>
        </w:rPr>
        <w:t xml:space="preserve"> мин.</w:t>
      </w:r>
      <w:r w:rsidR="005C37F4" w:rsidRPr="00B83366">
        <w:rPr>
          <w:rFonts w:ascii="Times New Roman" w:hAnsi="Times New Roman" w:cs="Times New Roman"/>
          <w:sz w:val="28"/>
          <w:szCs w:val="28"/>
        </w:rPr>
        <w:t xml:space="preserve"> </w:t>
      </w:r>
      <w:r w:rsidR="00B83366" w:rsidRPr="00B83366">
        <w:rPr>
          <w:rFonts w:ascii="Times New Roman" w:hAnsi="Times New Roman" w:cs="Times New Roman"/>
          <w:sz w:val="28"/>
          <w:szCs w:val="28"/>
        </w:rPr>
        <w:t>(с учетом вариативной части</w:t>
      </w:r>
      <w:r w:rsidR="005C37F4" w:rsidRPr="00B83366">
        <w:rPr>
          <w:rFonts w:ascii="Times New Roman" w:hAnsi="Times New Roman" w:cs="Times New Roman"/>
          <w:sz w:val="28"/>
          <w:szCs w:val="28"/>
        </w:rPr>
        <w:t>)</w:t>
      </w:r>
    </w:p>
    <w:p w14:paraId="04FBA5D7" w14:textId="156F7D08" w:rsidR="009E52E7" w:rsidRPr="003732A7" w:rsidRDefault="009E52E7" w:rsidP="00B83366">
      <w:pPr>
        <w:spacing w:after="0" w:line="276" w:lineRule="auto"/>
        <w:ind w:firstLine="709"/>
        <w:jc w:val="both"/>
        <w:rPr>
          <w:rFonts w:ascii="Times New Roman" w:eastAsia="Times New Roman" w:hAnsi="Times New Roman" w:cs="Times New Roman"/>
          <w:color w:val="000000"/>
          <w:sz w:val="28"/>
          <w:szCs w:val="28"/>
        </w:rPr>
      </w:pPr>
      <w:r w:rsidRPr="00B83366">
        <w:rPr>
          <w:rFonts w:ascii="Times New Roman" w:hAnsi="Times New Roman" w:cs="Times New Roman"/>
          <w:sz w:val="28"/>
          <w:szCs w:val="28"/>
        </w:rPr>
        <w:t>Количество</w:t>
      </w:r>
      <w:r w:rsidRPr="003732A7">
        <w:rPr>
          <w:rFonts w:ascii="Times New Roman" w:eastAsia="Times New Roman" w:hAnsi="Times New Roman" w:cs="Times New Roman"/>
          <w:color w:val="000000"/>
          <w:sz w:val="28"/>
          <w:szCs w:val="28"/>
        </w:rPr>
        <w:t xml:space="preserve"> конкурсных дней: </w:t>
      </w:r>
      <w:r w:rsidR="009B27F5">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B27F5">
        <w:rPr>
          <w:rFonts w:ascii="Times New Roman" w:eastAsia="Times New Roman" w:hAnsi="Times New Roman" w:cs="Times New Roman"/>
          <w:color w:val="000000"/>
          <w:sz w:val="28"/>
          <w:szCs w:val="28"/>
        </w:rPr>
        <w:t>я</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14D042D6" w:rsidR="005A1625" w:rsidRPr="00E653B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hyperlink r:id="rId9" w:history="1">
        <w:r w:rsidR="00791D70" w:rsidRPr="00E653B7">
          <w:rPr>
            <w:rStyle w:val="ae"/>
            <w:rFonts w:ascii="Times New Roman" w:hAnsi="Times New Roman" w:cs="Times New Roman"/>
            <w:b/>
            <w:bCs/>
            <w:color w:val="auto"/>
            <w:sz w:val="28"/>
            <w:szCs w:val="28"/>
          </w:rPr>
          <w:t xml:space="preserve">(ссылка на </w:t>
        </w:r>
        <w:proofErr w:type="spellStart"/>
        <w:r w:rsidR="00791D70" w:rsidRPr="00E653B7">
          <w:rPr>
            <w:rStyle w:val="ae"/>
            <w:rFonts w:ascii="Times New Roman" w:hAnsi="Times New Roman" w:cs="Times New Roman"/>
            <w:b/>
            <w:bCs/>
            <w:color w:val="auto"/>
            <w:sz w:val="28"/>
            <w:szCs w:val="28"/>
          </w:rPr>
          <w:t>ЯндексДиск</w:t>
        </w:r>
        <w:proofErr w:type="spellEnd"/>
        <w:r w:rsidR="00791D70" w:rsidRPr="00E653B7">
          <w:rPr>
            <w:rStyle w:val="ae"/>
            <w:rFonts w:ascii="Times New Roman" w:hAnsi="Times New Roman" w:cs="Times New Roman"/>
            <w:b/>
            <w:bCs/>
            <w:color w:val="auto"/>
            <w:sz w:val="28"/>
            <w:szCs w:val="28"/>
          </w:rPr>
          <w:t xml:space="preserve"> с матрицей, заполненной в </w:t>
        </w:r>
        <w:r w:rsidR="00791D70" w:rsidRPr="00E653B7">
          <w:rPr>
            <w:rStyle w:val="ae"/>
            <w:rFonts w:ascii="Times New Roman" w:hAnsi="Times New Roman" w:cs="Times New Roman"/>
            <w:b/>
            <w:bCs/>
            <w:color w:val="auto"/>
            <w:sz w:val="28"/>
            <w:szCs w:val="28"/>
            <w:lang w:val="en-US"/>
          </w:rPr>
          <w:t>Excel</w:t>
        </w:r>
        <w:r w:rsidR="00791D70" w:rsidRPr="00E653B7">
          <w:rPr>
            <w:rStyle w:val="ae"/>
            <w:rFonts w:ascii="Times New Roman" w:hAnsi="Times New Roman" w:cs="Times New Roman"/>
            <w:b/>
            <w:bCs/>
            <w:color w:val="auto"/>
            <w:sz w:val="28"/>
            <w:szCs w:val="28"/>
          </w:rPr>
          <w:t>)</w:t>
        </w:r>
      </w:hyperlink>
    </w:p>
    <w:p w14:paraId="2E5E60CA" w14:textId="0FC4EFF9"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9B27F5">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4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 xml:space="preserve">2 </w:t>
      </w:r>
      <w:r w:rsidRPr="008C41F7">
        <w:rPr>
          <w:rFonts w:ascii="Times New Roman" w:eastAsia="Times New Roman" w:hAnsi="Times New Roman" w:cs="Times New Roman"/>
          <w:sz w:val="28"/>
          <w:szCs w:val="28"/>
          <w:lang w:eastAsia="ru-RU"/>
        </w:rPr>
        <w:t>модул</w:t>
      </w:r>
      <w:r w:rsidR="009B27F5">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094B99E0" w14:textId="1D80E511" w:rsidR="004D3A9A" w:rsidRPr="008C41F7" w:rsidRDefault="004D3A9A"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Внесение изменений в Конкурсное задание не предусмотрено.</w:t>
      </w:r>
    </w:p>
    <w:p w14:paraId="074227B8"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0FFA81F5"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18584BC1"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0E5EE3FD"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695D0F37"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321D9490"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33D91B26"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2AF35B8B"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550BBC0F" w14:textId="77777777" w:rsidR="004D3A9A" w:rsidRDefault="004D3A9A" w:rsidP="00640E46">
      <w:pPr>
        <w:spacing w:after="0" w:line="360" w:lineRule="auto"/>
        <w:ind w:firstLine="851"/>
        <w:jc w:val="right"/>
        <w:rPr>
          <w:rFonts w:ascii="Times New Roman" w:eastAsia="Times New Roman" w:hAnsi="Times New Roman" w:cs="Times New Roman"/>
          <w:i/>
          <w:iCs/>
          <w:sz w:val="28"/>
          <w:szCs w:val="28"/>
          <w:lang w:eastAsia="ru-RU"/>
        </w:rPr>
      </w:pP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2BFCE899" w14:textId="5C6617A8"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p w14:paraId="77DA01BC" w14:textId="77777777" w:rsidR="00B83366" w:rsidRDefault="00B83366" w:rsidP="00786827">
      <w:pPr>
        <w:spacing w:after="0" w:line="276" w:lineRule="auto"/>
        <w:jc w:val="both"/>
        <w:rPr>
          <w:rFonts w:ascii="Times New Roman" w:eastAsia="Times New Roman" w:hAnsi="Times New Roman" w:cs="Times New Roman"/>
          <w:sz w:val="28"/>
          <w:szCs w:val="28"/>
          <w:lang w:eastAsia="ru-RU"/>
        </w:rPr>
      </w:pPr>
    </w:p>
    <w:tbl>
      <w:tblPr>
        <w:tblW w:w="9776" w:type="dxa"/>
        <w:tblLayout w:type="fixed"/>
        <w:tblLook w:val="04A0" w:firstRow="1" w:lastRow="0" w:firstColumn="1" w:lastColumn="0" w:noHBand="0" w:noVBand="1"/>
      </w:tblPr>
      <w:tblGrid>
        <w:gridCol w:w="2547"/>
        <w:gridCol w:w="1984"/>
        <w:gridCol w:w="2552"/>
        <w:gridCol w:w="1843"/>
        <w:gridCol w:w="850"/>
      </w:tblGrid>
      <w:tr w:rsidR="00F4714E" w:rsidRPr="00F4714E" w14:paraId="59240196" w14:textId="77777777" w:rsidTr="00F4714E">
        <w:trPr>
          <w:trHeight w:val="618"/>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3B22C8B5"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Обобщенная трудовая функция</w:t>
            </w:r>
          </w:p>
        </w:tc>
        <w:tc>
          <w:tcPr>
            <w:tcW w:w="1984" w:type="dxa"/>
            <w:tcBorders>
              <w:top w:val="single" w:sz="4" w:space="0" w:color="auto"/>
              <w:left w:val="nil"/>
              <w:bottom w:val="single" w:sz="4" w:space="0" w:color="auto"/>
              <w:right w:val="single" w:sz="4" w:space="0" w:color="auto"/>
            </w:tcBorders>
            <w:shd w:val="clear" w:color="auto" w:fill="auto"/>
            <w:hideMark/>
          </w:tcPr>
          <w:p w14:paraId="407A948E"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Трудовая функция</w:t>
            </w:r>
          </w:p>
        </w:tc>
        <w:tc>
          <w:tcPr>
            <w:tcW w:w="2552" w:type="dxa"/>
            <w:tcBorders>
              <w:top w:val="single" w:sz="4" w:space="0" w:color="auto"/>
              <w:left w:val="nil"/>
              <w:bottom w:val="single" w:sz="4" w:space="0" w:color="auto"/>
              <w:right w:val="single" w:sz="4" w:space="0" w:color="auto"/>
            </w:tcBorders>
            <w:shd w:val="clear" w:color="auto" w:fill="auto"/>
            <w:hideMark/>
          </w:tcPr>
          <w:p w14:paraId="39A1EC65"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Нормативный документ/ЗУН</w:t>
            </w:r>
          </w:p>
        </w:tc>
        <w:tc>
          <w:tcPr>
            <w:tcW w:w="1843" w:type="dxa"/>
            <w:tcBorders>
              <w:top w:val="single" w:sz="4" w:space="0" w:color="auto"/>
              <w:left w:val="nil"/>
              <w:bottom w:val="single" w:sz="4" w:space="0" w:color="auto"/>
              <w:right w:val="single" w:sz="4" w:space="0" w:color="auto"/>
            </w:tcBorders>
            <w:shd w:val="clear" w:color="auto" w:fill="auto"/>
            <w:hideMark/>
          </w:tcPr>
          <w:p w14:paraId="13F6AC3F"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Модуль</w:t>
            </w:r>
          </w:p>
        </w:tc>
        <w:tc>
          <w:tcPr>
            <w:tcW w:w="850" w:type="dxa"/>
            <w:tcBorders>
              <w:top w:val="single" w:sz="4" w:space="0" w:color="auto"/>
              <w:left w:val="nil"/>
              <w:bottom w:val="single" w:sz="4" w:space="0" w:color="auto"/>
              <w:right w:val="single" w:sz="4" w:space="0" w:color="auto"/>
            </w:tcBorders>
            <w:shd w:val="clear" w:color="auto" w:fill="auto"/>
            <w:hideMark/>
          </w:tcPr>
          <w:p w14:paraId="793AA049" w14:textId="77777777" w:rsidR="00B83366" w:rsidRPr="00B83366" w:rsidRDefault="00B83366" w:rsidP="00B83366">
            <w:pPr>
              <w:spacing w:after="0" w:line="240" w:lineRule="auto"/>
              <w:jc w:val="center"/>
              <w:rPr>
                <w:rFonts w:ascii="Times New Roman" w:eastAsia="Times New Roman" w:hAnsi="Times New Roman" w:cs="Times New Roman"/>
                <w:b/>
                <w:bCs/>
                <w:color w:val="000000"/>
                <w:lang w:eastAsia="ru-RU"/>
              </w:rPr>
            </w:pPr>
            <w:r w:rsidRPr="00B83366">
              <w:rPr>
                <w:rFonts w:ascii="Times New Roman" w:eastAsia="Times New Roman" w:hAnsi="Times New Roman" w:cs="Times New Roman"/>
                <w:b/>
                <w:bCs/>
                <w:color w:val="000000"/>
                <w:lang w:eastAsia="ru-RU"/>
              </w:rPr>
              <w:t>Константа/</w:t>
            </w:r>
            <w:proofErr w:type="spellStart"/>
            <w:r w:rsidRPr="00B83366">
              <w:rPr>
                <w:rFonts w:ascii="Times New Roman" w:eastAsia="Times New Roman" w:hAnsi="Times New Roman" w:cs="Times New Roman"/>
                <w:b/>
                <w:bCs/>
                <w:color w:val="000000"/>
                <w:lang w:eastAsia="ru-RU"/>
              </w:rPr>
              <w:t>вариатив</w:t>
            </w:r>
            <w:proofErr w:type="spellEnd"/>
          </w:p>
        </w:tc>
      </w:tr>
      <w:tr w:rsidR="00F4714E" w:rsidRPr="00F4714E" w14:paraId="74129E17" w14:textId="77777777" w:rsidTr="00F4714E">
        <w:trPr>
          <w:trHeight w:val="2164"/>
        </w:trPr>
        <w:tc>
          <w:tcPr>
            <w:tcW w:w="2547" w:type="dxa"/>
            <w:tcBorders>
              <w:top w:val="nil"/>
              <w:left w:val="single" w:sz="4" w:space="0" w:color="auto"/>
              <w:bottom w:val="single" w:sz="4" w:space="0" w:color="auto"/>
              <w:right w:val="single" w:sz="4" w:space="0" w:color="auto"/>
            </w:tcBorders>
            <w:shd w:val="clear" w:color="auto" w:fill="auto"/>
            <w:hideMark/>
          </w:tcPr>
          <w:p w14:paraId="555DB514"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Организационно-педагогическое обеспечение реализации дополнительных общеобразовательных программ</w:t>
            </w:r>
          </w:p>
        </w:tc>
        <w:tc>
          <w:tcPr>
            <w:tcW w:w="1984" w:type="dxa"/>
            <w:tcBorders>
              <w:top w:val="nil"/>
              <w:left w:val="nil"/>
              <w:bottom w:val="single" w:sz="4" w:space="0" w:color="auto"/>
              <w:right w:val="single" w:sz="4" w:space="0" w:color="auto"/>
            </w:tcBorders>
            <w:shd w:val="clear" w:color="auto" w:fill="auto"/>
            <w:hideMark/>
          </w:tcPr>
          <w:p w14:paraId="06F89517"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Организация и проведение массовых досуговых мероприятий</w:t>
            </w:r>
          </w:p>
        </w:tc>
        <w:tc>
          <w:tcPr>
            <w:tcW w:w="2552" w:type="dxa"/>
            <w:tcBorders>
              <w:top w:val="nil"/>
              <w:left w:val="nil"/>
              <w:bottom w:val="single" w:sz="4" w:space="0" w:color="auto"/>
              <w:right w:val="single" w:sz="4" w:space="0" w:color="auto"/>
            </w:tcBorders>
            <w:shd w:val="clear" w:color="auto" w:fill="auto"/>
            <w:hideMark/>
          </w:tcPr>
          <w:p w14:paraId="097C3826" w14:textId="59F76BF4" w:rsidR="00B83366" w:rsidRPr="00B83366" w:rsidRDefault="00F67619" w:rsidP="00F4714E">
            <w:pPr>
              <w:spacing w:after="0" w:line="240" w:lineRule="auto"/>
              <w:jc w:val="center"/>
              <w:rPr>
                <w:rFonts w:ascii="Times New Roman" w:eastAsia="Times New Roman" w:hAnsi="Times New Roman" w:cs="Times New Roman"/>
                <w:color w:val="000000"/>
                <w:lang w:eastAsia="ru-RU"/>
              </w:rPr>
            </w:pPr>
            <w:hyperlink r:id="rId10" w:anchor="RANGE!A1" w:history="1">
              <w:r w:rsidR="00B83366" w:rsidRPr="00F4714E">
                <w:rPr>
                  <w:rFonts w:ascii="Times New Roman" w:eastAsia="Times New Roman" w:hAnsi="Times New Roman" w:cs="Times New Roman"/>
                  <w:color w:val="000000"/>
                  <w:lang w:eastAsia="ru-RU"/>
                </w:rPr>
                <w:t>ПС: 01.003; ФГОС СПО 44.02.03 Педагогика дополнительного образования; ФГОС СПО 50.02.01 Мировая художественная культура</w:t>
              </w:r>
            </w:hyperlink>
          </w:p>
        </w:tc>
        <w:tc>
          <w:tcPr>
            <w:tcW w:w="1843" w:type="dxa"/>
            <w:tcBorders>
              <w:top w:val="nil"/>
              <w:left w:val="nil"/>
              <w:bottom w:val="single" w:sz="4" w:space="0" w:color="auto"/>
              <w:right w:val="single" w:sz="4" w:space="0" w:color="auto"/>
            </w:tcBorders>
            <w:shd w:val="clear" w:color="auto" w:fill="auto"/>
            <w:hideMark/>
          </w:tcPr>
          <w:p w14:paraId="7D82C465"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Модуль А – Разработка и проведение лекции-беседы</w:t>
            </w:r>
          </w:p>
        </w:tc>
        <w:tc>
          <w:tcPr>
            <w:tcW w:w="850" w:type="dxa"/>
            <w:tcBorders>
              <w:top w:val="nil"/>
              <w:left w:val="nil"/>
              <w:bottom w:val="single" w:sz="4" w:space="0" w:color="auto"/>
              <w:right w:val="single" w:sz="4" w:space="0" w:color="auto"/>
            </w:tcBorders>
            <w:shd w:val="clear" w:color="auto" w:fill="auto"/>
            <w:hideMark/>
          </w:tcPr>
          <w:p w14:paraId="1CB5588B"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proofErr w:type="spellStart"/>
            <w:r w:rsidRPr="00B83366">
              <w:rPr>
                <w:rFonts w:ascii="Times New Roman" w:eastAsia="Times New Roman" w:hAnsi="Times New Roman" w:cs="Times New Roman"/>
                <w:color w:val="000000"/>
                <w:sz w:val="24"/>
                <w:szCs w:val="24"/>
                <w:lang w:eastAsia="ru-RU"/>
              </w:rPr>
              <w:t>Вариатив</w:t>
            </w:r>
            <w:proofErr w:type="spellEnd"/>
          </w:p>
        </w:tc>
      </w:tr>
      <w:tr w:rsidR="00F4714E" w:rsidRPr="00F4714E" w14:paraId="388E95A8" w14:textId="77777777" w:rsidTr="00F4714E">
        <w:trPr>
          <w:trHeight w:val="3120"/>
        </w:trPr>
        <w:tc>
          <w:tcPr>
            <w:tcW w:w="2547" w:type="dxa"/>
            <w:tcBorders>
              <w:top w:val="nil"/>
              <w:left w:val="single" w:sz="4" w:space="0" w:color="auto"/>
              <w:bottom w:val="single" w:sz="4" w:space="0" w:color="auto"/>
              <w:right w:val="single" w:sz="4" w:space="0" w:color="auto"/>
            </w:tcBorders>
            <w:shd w:val="clear" w:color="auto" w:fill="auto"/>
            <w:hideMark/>
          </w:tcPr>
          <w:p w14:paraId="0947D125"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Организационно-педагогическое обеспечение воспитательного процесса</w:t>
            </w:r>
          </w:p>
        </w:tc>
        <w:tc>
          <w:tcPr>
            <w:tcW w:w="1984" w:type="dxa"/>
            <w:tcBorders>
              <w:top w:val="nil"/>
              <w:left w:val="nil"/>
              <w:bottom w:val="single" w:sz="4" w:space="0" w:color="auto"/>
              <w:right w:val="single" w:sz="4" w:space="0" w:color="auto"/>
            </w:tcBorders>
            <w:shd w:val="clear" w:color="auto" w:fill="auto"/>
            <w:hideMark/>
          </w:tcPr>
          <w:p w14:paraId="232F246D"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Организационно-педагогическое обеспечение проектирования и реализации программ воспитания</w:t>
            </w:r>
          </w:p>
        </w:tc>
        <w:tc>
          <w:tcPr>
            <w:tcW w:w="2552" w:type="dxa"/>
            <w:tcBorders>
              <w:top w:val="nil"/>
              <w:left w:val="nil"/>
              <w:bottom w:val="single" w:sz="4" w:space="0" w:color="auto"/>
              <w:right w:val="single" w:sz="4" w:space="0" w:color="auto"/>
            </w:tcBorders>
            <w:shd w:val="clear" w:color="auto" w:fill="auto"/>
            <w:hideMark/>
          </w:tcPr>
          <w:p w14:paraId="629534F9" w14:textId="7A189C10" w:rsidR="00B83366" w:rsidRPr="00B83366" w:rsidRDefault="00F67619" w:rsidP="00F4714E">
            <w:pPr>
              <w:spacing w:after="0" w:line="240" w:lineRule="auto"/>
              <w:jc w:val="center"/>
              <w:rPr>
                <w:rFonts w:ascii="Times New Roman" w:eastAsia="Times New Roman" w:hAnsi="Times New Roman" w:cs="Times New Roman"/>
                <w:color w:val="000000"/>
                <w:lang w:eastAsia="ru-RU"/>
              </w:rPr>
            </w:pPr>
            <w:hyperlink r:id="rId11" w:anchor="RANGE!A1" w:history="1">
              <w:r w:rsidR="00B83366" w:rsidRPr="00F4714E">
                <w:rPr>
                  <w:rFonts w:ascii="Times New Roman" w:eastAsia="Times New Roman" w:hAnsi="Times New Roman" w:cs="Times New Roman"/>
                  <w:color w:val="000000"/>
                  <w:lang w:eastAsia="ru-RU"/>
                </w:rPr>
                <w:t>ПС: 01.005; ФГОС СПО 50.02.01 Мировая художественная культура, ФГОС СПО 51.02.02 Социально-культурная деятельность (по видам), ФГОС СПО 44.02.03 Педагогика дополнительного образования</w:t>
              </w:r>
            </w:hyperlink>
          </w:p>
        </w:tc>
        <w:tc>
          <w:tcPr>
            <w:tcW w:w="1843" w:type="dxa"/>
            <w:tcBorders>
              <w:top w:val="nil"/>
              <w:left w:val="nil"/>
              <w:bottom w:val="single" w:sz="4" w:space="0" w:color="auto"/>
              <w:right w:val="single" w:sz="4" w:space="0" w:color="auto"/>
            </w:tcBorders>
            <w:shd w:val="clear" w:color="auto" w:fill="auto"/>
            <w:hideMark/>
          </w:tcPr>
          <w:p w14:paraId="111E2A53"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Модуль Б - Разработка содержания тематического мультимедийного образовательного контента</w:t>
            </w:r>
          </w:p>
        </w:tc>
        <w:tc>
          <w:tcPr>
            <w:tcW w:w="850" w:type="dxa"/>
            <w:tcBorders>
              <w:top w:val="nil"/>
              <w:left w:val="nil"/>
              <w:bottom w:val="single" w:sz="4" w:space="0" w:color="auto"/>
              <w:right w:val="single" w:sz="4" w:space="0" w:color="auto"/>
            </w:tcBorders>
            <w:shd w:val="clear" w:color="auto" w:fill="auto"/>
            <w:hideMark/>
          </w:tcPr>
          <w:p w14:paraId="4D4A5AEA"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52259A9C" w14:textId="77777777" w:rsidTr="00F4714E">
        <w:trPr>
          <w:trHeight w:val="2370"/>
        </w:trPr>
        <w:tc>
          <w:tcPr>
            <w:tcW w:w="2547" w:type="dxa"/>
            <w:tcBorders>
              <w:top w:val="nil"/>
              <w:left w:val="single" w:sz="4" w:space="0" w:color="auto"/>
              <w:bottom w:val="single" w:sz="4" w:space="0" w:color="auto"/>
              <w:right w:val="single" w:sz="4" w:space="0" w:color="auto"/>
            </w:tcBorders>
            <w:shd w:val="clear" w:color="auto" w:fill="auto"/>
            <w:hideMark/>
          </w:tcPr>
          <w:p w14:paraId="51100EEB"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Преподавание по дополнительным общеобразовательным программам</w:t>
            </w:r>
          </w:p>
        </w:tc>
        <w:tc>
          <w:tcPr>
            <w:tcW w:w="1984" w:type="dxa"/>
            <w:tcBorders>
              <w:top w:val="nil"/>
              <w:left w:val="nil"/>
              <w:bottom w:val="single" w:sz="4" w:space="0" w:color="auto"/>
              <w:right w:val="single" w:sz="4" w:space="0" w:color="auto"/>
            </w:tcBorders>
            <w:shd w:val="clear" w:color="auto" w:fill="auto"/>
            <w:hideMark/>
          </w:tcPr>
          <w:p w14:paraId="701932BF"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Разработка программно-методического обеспечения реализации дополнительной общеобразовательной программы</w:t>
            </w:r>
          </w:p>
        </w:tc>
        <w:tc>
          <w:tcPr>
            <w:tcW w:w="2552" w:type="dxa"/>
            <w:tcBorders>
              <w:top w:val="nil"/>
              <w:left w:val="nil"/>
              <w:bottom w:val="single" w:sz="4" w:space="0" w:color="auto"/>
              <w:right w:val="single" w:sz="4" w:space="0" w:color="auto"/>
            </w:tcBorders>
            <w:shd w:val="clear" w:color="auto" w:fill="auto"/>
            <w:hideMark/>
          </w:tcPr>
          <w:p w14:paraId="11BCC060" w14:textId="77777777" w:rsidR="00B83366" w:rsidRPr="00B83366" w:rsidRDefault="00F67619" w:rsidP="00B83366">
            <w:pPr>
              <w:spacing w:after="0" w:line="240" w:lineRule="auto"/>
              <w:jc w:val="center"/>
              <w:rPr>
                <w:rFonts w:ascii="Times New Roman" w:eastAsia="Times New Roman" w:hAnsi="Times New Roman" w:cs="Times New Roman"/>
                <w:color w:val="000000"/>
                <w:lang w:eastAsia="ru-RU"/>
              </w:rPr>
            </w:pPr>
            <w:hyperlink r:id="rId12" w:anchor="RANGE!A1" w:history="1">
              <w:r w:rsidR="00B83366" w:rsidRPr="00F4714E">
                <w:rPr>
                  <w:rFonts w:ascii="Times New Roman" w:eastAsia="Times New Roman" w:hAnsi="Times New Roman" w:cs="Times New Roman"/>
                  <w:color w:val="000000"/>
                  <w:lang w:eastAsia="ru-RU"/>
                </w:rPr>
                <w:t>ПС: 01.003; ФГОС СПО 44.02.03 Педагогика дополнительного образования; ФГОС СПО 50.02.01 Мировая художественная культура</w:t>
              </w:r>
              <w:r w:rsidR="00B83366" w:rsidRPr="00B83366">
                <w:rPr>
                  <w:rFonts w:ascii="Times New Roman" w:eastAsia="Times New Roman" w:hAnsi="Times New Roman" w:cs="Times New Roman"/>
                  <w:color w:val="000000"/>
                  <w:lang w:eastAsia="ru-RU"/>
                </w:rPr>
                <w:br/>
              </w:r>
            </w:hyperlink>
          </w:p>
        </w:tc>
        <w:tc>
          <w:tcPr>
            <w:tcW w:w="1843" w:type="dxa"/>
            <w:tcBorders>
              <w:top w:val="nil"/>
              <w:left w:val="nil"/>
              <w:bottom w:val="single" w:sz="4" w:space="0" w:color="auto"/>
              <w:right w:val="single" w:sz="4" w:space="0" w:color="auto"/>
            </w:tcBorders>
            <w:shd w:val="clear" w:color="auto" w:fill="auto"/>
            <w:hideMark/>
          </w:tcPr>
          <w:p w14:paraId="112CE770"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Модуль В – Планирование и разработка содержания цикла музейных занятий (абонемент)</w:t>
            </w:r>
          </w:p>
        </w:tc>
        <w:tc>
          <w:tcPr>
            <w:tcW w:w="850" w:type="dxa"/>
            <w:tcBorders>
              <w:top w:val="nil"/>
              <w:left w:val="nil"/>
              <w:bottom w:val="single" w:sz="4" w:space="0" w:color="auto"/>
              <w:right w:val="single" w:sz="4" w:space="0" w:color="auto"/>
            </w:tcBorders>
            <w:shd w:val="clear" w:color="auto" w:fill="auto"/>
            <w:hideMark/>
          </w:tcPr>
          <w:p w14:paraId="02B76EE3"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0F48DD1B" w14:textId="77777777" w:rsidTr="00F4714E">
        <w:trPr>
          <w:trHeight w:val="3255"/>
        </w:trPr>
        <w:tc>
          <w:tcPr>
            <w:tcW w:w="2547" w:type="dxa"/>
            <w:tcBorders>
              <w:top w:val="nil"/>
              <w:left w:val="single" w:sz="4" w:space="0" w:color="auto"/>
              <w:bottom w:val="single" w:sz="4" w:space="0" w:color="auto"/>
              <w:right w:val="single" w:sz="4" w:space="0" w:color="auto"/>
            </w:tcBorders>
            <w:shd w:val="clear" w:color="auto" w:fill="auto"/>
            <w:hideMark/>
          </w:tcPr>
          <w:p w14:paraId="07A92998"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14:paraId="7FAD6B4E"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Общепедагогическая функция. Обучение</w:t>
            </w:r>
          </w:p>
        </w:tc>
        <w:tc>
          <w:tcPr>
            <w:tcW w:w="2552" w:type="dxa"/>
            <w:tcBorders>
              <w:top w:val="nil"/>
              <w:left w:val="nil"/>
              <w:bottom w:val="single" w:sz="4" w:space="0" w:color="auto"/>
              <w:right w:val="single" w:sz="4" w:space="0" w:color="auto"/>
            </w:tcBorders>
            <w:shd w:val="clear" w:color="auto" w:fill="auto"/>
            <w:hideMark/>
          </w:tcPr>
          <w:p w14:paraId="3AFA8D4B" w14:textId="77777777" w:rsidR="00B83366" w:rsidRPr="00B83366" w:rsidRDefault="00F67619" w:rsidP="00B83366">
            <w:pPr>
              <w:spacing w:after="0" w:line="240" w:lineRule="auto"/>
              <w:jc w:val="center"/>
              <w:rPr>
                <w:rFonts w:ascii="Times New Roman" w:eastAsia="Times New Roman" w:hAnsi="Times New Roman" w:cs="Times New Roman"/>
                <w:color w:val="000000"/>
                <w:lang w:eastAsia="ru-RU"/>
              </w:rPr>
            </w:pPr>
            <w:hyperlink r:id="rId13" w:anchor="'Профстандарт 01.001 А01.6 '!A1" w:history="1">
              <w:r w:rsidR="00B83366" w:rsidRPr="00F4714E">
                <w:rPr>
                  <w:rFonts w:ascii="Times New Roman" w:eastAsia="Times New Roman" w:hAnsi="Times New Roman" w:cs="Times New Roman"/>
                  <w:color w:val="000000"/>
                  <w:lang w:eastAsia="ru-RU"/>
                </w:rPr>
                <w:t>ПС: 01.001</w:t>
              </w:r>
              <w:proofErr w:type="gramStart"/>
              <w:r w:rsidR="00B83366" w:rsidRPr="00F4714E">
                <w:rPr>
                  <w:rFonts w:ascii="Times New Roman" w:eastAsia="Times New Roman" w:hAnsi="Times New Roman" w:cs="Times New Roman"/>
                  <w:color w:val="000000"/>
                  <w:lang w:eastAsia="ru-RU"/>
                </w:rPr>
                <w:t>;  ФГОС</w:t>
              </w:r>
              <w:proofErr w:type="gramEnd"/>
              <w:r w:rsidR="00B83366" w:rsidRPr="00F4714E">
                <w:rPr>
                  <w:rFonts w:ascii="Times New Roman" w:eastAsia="Times New Roman" w:hAnsi="Times New Roman" w:cs="Times New Roman"/>
                  <w:color w:val="000000"/>
                  <w:lang w:eastAsia="ru-RU"/>
                </w:rPr>
                <w:t xml:space="preserve"> СПО 44.02.03 Педагогика дополнительного образования; ФГОС СПО 50.02.01 Мировая художественная культура, ФГОС СПО 44.02.02 Преподавание в начальных классах</w:t>
              </w:r>
            </w:hyperlink>
          </w:p>
        </w:tc>
        <w:tc>
          <w:tcPr>
            <w:tcW w:w="1843" w:type="dxa"/>
            <w:tcBorders>
              <w:top w:val="nil"/>
              <w:left w:val="nil"/>
              <w:bottom w:val="single" w:sz="4" w:space="0" w:color="auto"/>
              <w:right w:val="single" w:sz="4" w:space="0" w:color="auto"/>
            </w:tcBorders>
            <w:shd w:val="clear" w:color="auto" w:fill="auto"/>
            <w:hideMark/>
          </w:tcPr>
          <w:p w14:paraId="390B36C3"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Г – Разработка и проведение урока в музее </w:t>
            </w:r>
          </w:p>
        </w:tc>
        <w:tc>
          <w:tcPr>
            <w:tcW w:w="850" w:type="dxa"/>
            <w:tcBorders>
              <w:top w:val="nil"/>
              <w:left w:val="nil"/>
              <w:bottom w:val="single" w:sz="4" w:space="0" w:color="auto"/>
              <w:right w:val="single" w:sz="4" w:space="0" w:color="auto"/>
            </w:tcBorders>
            <w:shd w:val="clear" w:color="auto" w:fill="auto"/>
            <w:hideMark/>
          </w:tcPr>
          <w:p w14:paraId="7E40995F"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7FB82DE7" w14:textId="77777777" w:rsidTr="00F4714E">
        <w:trPr>
          <w:trHeight w:val="3120"/>
        </w:trPr>
        <w:tc>
          <w:tcPr>
            <w:tcW w:w="2547" w:type="dxa"/>
            <w:tcBorders>
              <w:top w:val="nil"/>
              <w:left w:val="single" w:sz="4" w:space="0" w:color="auto"/>
              <w:bottom w:val="single" w:sz="4" w:space="0" w:color="auto"/>
              <w:right w:val="single" w:sz="4" w:space="0" w:color="auto"/>
            </w:tcBorders>
            <w:shd w:val="clear" w:color="auto" w:fill="auto"/>
            <w:hideMark/>
          </w:tcPr>
          <w:p w14:paraId="79571791"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lastRenderedPageBreak/>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1984" w:type="dxa"/>
            <w:tcBorders>
              <w:top w:val="nil"/>
              <w:left w:val="nil"/>
              <w:bottom w:val="single" w:sz="4" w:space="0" w:color="auto"/>
              <w:right w:val="single" w:sz="4" w:space="0" w:color="auto"/>
            </w:tcBorders>
            <w:shd w:val="clear" w:color="auto" w:fill="auto"/>
            <w:hideMark/>
          </w:tcPr>
          <w:p w14:paraId="1D300FD0"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Воспитательная деятельность</w:t>
            </w:r>
          </w:p>
        </w:tc>
        <w:tc>
          <w:tcPr>
            <w:tcW w:w="2552" w:type="dxa"/>
            <w:tcBorders>
              <w:top w:val="nil"/>
              <w:left w:val="nil"/>
              <w:bottom w:val="single" w:sz="4" w:space="0" w:color="auto"/>
              <w:right w:val="single" w:sz="4" w:space="0" w:color="auto"/>
            </w:tcBorders>
            <w:shd w:val="clear" w:color="auto" w:fill="auto"/>
            <w:hideMark/>
          </w:tcPr>
          <w:p w14:paraId="57DB5509" w14:textId="5FD86273" w:rsidR="00B83366" w:rsidRPr="00B83366" w:rsidRDefault="00F67619" w:rsidP="00F4714E">
            <w:pPr>
              <w:spacing w:after="0" w:line="240" w:lineRule="auto"/>
              <w:jc w:val="center"/>
              <w:rPr>
                <w:rFonts w:ascii="Times New Roman" w:eastAsia="Times New Roman" w:hAnsi="Times New Roman" w:cs="Times New Roman"/>
                <w:color w:val="000000"/>
                <w:lang w:eastAsia="ru-RU"/>
              </w:rPr>
            </w:pPr>
            <w:hyperlink r:id="rId14" w:anchor="'Профстандарт 01.001 А02.6'!A1" w:history="1">
              <w:r w:rsidR="00B83366" w:rsidRPr="00F4714E">
                <w:rPr>
                  <w:rFonts w:ascii="Times New Roman" w:eastAsia="Times New Roman" w:hAnsi="Times New Roman" w:cs="Times New Roman"/>
                  <w:color w:val="000000"/>
                  <w:lang w:eastAsia="ru-RU"/>
                </w:rPr>
                <w:t>ПС: 01.001</w:t>
              </w:r>
              <w:proofErr w:type="gramStart"/>
              <w:r w:rsidR="00B83366" w:rsidRPr="00F4714E">
                <w:rPr>
                  <w:rFonts w:ascii="Times New Roman" w:eastAsia="Times New Roman" w:hAnsi="Times New Roman" w:cs="Times New Roman"/>
                  <w:color w:val="000000"/>
                  <w:lang w:eastAsia="ru-RU"/>
                </w:rPr>
                <w:t>;  ФГОС</w:t>
              </w:r>
              <w:proofErr w:type="gramEnd"/>
              <w:r w:rsidR="00B83366" w:rsidRPr="00F4714E">
                <w:rPr>
                  <w:rFonts w:ascii="Times New Roman" w:eastAsia="Times New Roman" w:hAnsi="Times New Roman" w:cs="Times New Roman"/>
                  <w:color w:val="000000"/>
                  <w:lang w:eastAsia="ru-RU"/>
                </w:rPr>
                <w:t xml:space="preserve"> СПО 50.02.01 Мировая художественная культура, ФГОС СПО 51.02.02 Социально-культурная деятельность (по видам), ФГОС СПО 44.02.03 Педагогика дополнительного образования</w:t>
              </w:r>
            </w:hyperlink>
          </w:p>
        </w:tc>
        <w:tc>
          <w:tcPr>
            <w:tcW w:w="1843" w:type="dxa"/>
            <w:tcBorders>
              <w:top w:val="nil"/>
              <w:left w:val="nil"/>
              <w:bottom w:val="single" w:sz="4" w:space="0" w:color="auto"/>
              <w:right w:val="single" w:sz="4" w:space="0" w:color="auto"/>
            </w:tcBorders>
            <w:shd w:val="clear" w:color="auto" w:fill="auto"/>
            <w:hideMark/>
          </w:tcPr>
          <w:p w14:paraId="145A1622" w14:textId="3B08EED4" w:rsidR="00B83366" w:rsidRPr="00B83366" w:rsidRDefault="00B83366" w:rsidP="00F4714E">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w:t>
            </w:r>
            <w:r w:rsidR="00F4714E">
              <w:rPr>
                <w:rFonts w:ascii="Times New Roman" w:eastAsia="Times New Roman" w:hAnsi="Times New Roman" w:cs="Times New Roman"/>
                <w:color w:val="000000"/>
                <w:lang w:eastAsia="ru-RU"/>
              </w:rPr>
              <w:t>Д</w:t>
            </w:r>
            <w:r w:rsidRPr="00B83366">
              <w:rPr>
                <w:rFonts w:ascii="Times New Roman" w:eastAsia="Times New Roman" w:hAnsi="Times New Roman" w:cs="Times New Roman"/>
                <w:color w:val="000000"/>
                <w:lang w:eastAsia="ru-RU"/>
              </w:rPr>
              <w:t xml:space="preserve"> – Разработка концепции музейной квест-игры</w:t>
            </w:r>
          </w:p>
        </w:tc>
        <w:tc>
          <w:tcPr>
            <w:tcW w:w="850" w:type="dxa"/>
            <w:tcBorders>
              <w:top w:val="nil"/>
              <w:left w:val="nil"/>
              <w:bottom w:val="single" w:sz="4" w:space="0" w:color="auto"/>
              <w:right w:val="single" w:sz="4" w:space="0" w:color="auto"/>
            </w:tcBorders>
            <w:shd w:val="clear" w:color="auto" w:fill="auto"/>
            <w:hideMark/>
          </w:tcPr>
          <w:p w14:paraId="5F0FE45A"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r w:rsidRPr="00B83366">
              <w:rPr>
                <w:rFonts w:ascii="Times New Roman" w:eastAsia="Times New Roman" w:hAnsi="Times New Roman" w:cs="Times New Roman"/>
                <w:color w:val="000000"/>
                <w:sz w:val="24"/>
                <w:szCs w:val="24"/>
                <w:lang w:eastAsia="ru-RU"/>
              </w:rPr>
              <w:t>Константа</w:t>
            </w:r>
          </w:p>
        </w:tc>
      </w:tr>
      <w:tr w:rsidR="00F4714E" w:rsidRPr="00F4714E" w14:paraId="35D21DF2" w14:textId="77777777" w:rsidTr="00F4714E">
        <w:trPr>
          <w:trHeight w:val="3345"/>
        </w:trPr>
        <w:tc>
          <w:tcPr>
            <w:tcW w:w="2547" w:type="dxa"/>
            <w:tcBorders>
              <w:top w:val="nil"/>
              <w:left w:val="single" w:sz="4" w:space="0" w:color="auto"/>
              <w:bottom w:val="single" w:sz="4" w:space="0" w:color="auto"/>
              <w:right w:val="single" w:sz="4" w:space="0" w:color="auto"/>
            </w:tcBorders>
            <w:shd w:val="clear" w:color="auto" w:fill="auto"/>
            <w:hideMark/>
          </w:tcPr>
          <w:p w14:paraId="57C5F59F"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Преподавание по дополнительным общеобразовательным программам</w:t>
            </w:r>
          </w:p>
        </w:tc>
        <w:tc>
          <w:tcPr>
            <w:tcW w:w="1984" w:type="dxa"/>
            <w:tcBorders>
              <w:top w:val="nil"/>
              <w:left w:val="nil"/>
              <w:bottom w:val="single" w:sz="4" w:space="0" w:color="auto"/>
              <w:right w:val="single" w:sz="4" w:space="0" w:color="auto"/>
            </w:tcBorders>
            <w:shd w:val="clear" w:color="auto" w:fill="auto"/>
            <w:hideMark/>
          </w:tcPr>
          <w:p w14:paraId="606CB498" w14:textId="77777777" w:rsidR="00B83366" w:rsidRPr="00B83366" w:rsidRDefault="00B83366" w:rsidP="00B83366">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Организация досуговой деятельности обучающихся в процессе реализации дополнительной общеобразовательной программы </w:t>
            </w:r>
          </w:p>
        </w:tc>
        <w:tc>
          <w:tcPr>
            <w:tcW w:w="2552" w:type="dxa"/>
            <w:tcBorders>
              <w:top w:val="nil"/>
              <w:left w:val="nil"/>
              <w:bottom w:val="single" w:sz="4" w:space="0" w:color="auto"/>
              <w:right w:val="single" w:sz="4" w:space="0" w:color="auto"/>
            </w:tcBorders>
            <w:shd w:val="clear" w:color="auto" w:fill="auto"/>
            <w:hideMark/>
          </w:tcPr>
          <w:p w14:paraId="45591145" w14:textId="413B8D4E" w:rsidR="00B83366" w:rsidRPr="00B83366" w:rsidRDefault="00F67619" w:rsidP="00F4714E">
            <w:pPr>
              <w:spacing w:after="0" w:line="240" w:lineRule="auto"/>
              <w:jc w:val="center"/>
              <w:rPr>
                <w:rFonts w:ascii="Times New Roman" w:eastAsia="Times New Roman" w:hAnsi="Times New Roman" w:cs="Times New Roman"/>
                <w:color w:val="000000"/>
                <w:lang w:eastAsia="ru-RU"/>
              </w:rPr>
            </w:pPr>
            <w:hyperlink r:id="rId15" w:anchor="'Профстандарт 01.003 А02.6 '!A1" w:history="1">
              <w:r w:rsidR="00B83366" w:rsidRPr="00F4714E">
                <w:rPr>
                  <w:rFonts w:ascii="Times New Roman" w:eastAsia="Times New Roman" w:hAnsi="Times New Roman" w:cs="Times New Roman"/>
                  <w:color w:val="000000"/>
                  <w:lang w:eastAsia="ru-RU"/>
                </w:rPr>
                <w:t>ПС: 01.001</w:t>
              </w:r>
              <w:proofErr w:type="gramStart"/>
              <w:r w:rsidR="00B83366" w:rsidRPr="00F4714E">
                <w:rPr>
                  <w:rFonts w:ascii="Times New Roman" w:eastAsia="Times New Roman" w:hAnsi="Times New Roman" w:cs="Times New Roman"/>
                  <w:color w:val="000000"/>
                  <w:lang w:eastAsia="ru-RU"/>
                </w:rPr>
                <w:t>;  ФГОС</w:t>
              </w:r>
              <w:proofErr w:type="gramEnd"/>
              <w:r w:rsidR="00B83366" w:rsidRPr="00F4714E">
                <w:rPr>
                  <w:rFonts w:ascii="Times New Roman" w:eastAsia="Times New Roman" w:hAnsi="Times New Roman" w:cs="Times New Roman"/>
                  <w:color w:val="000000"/>
                  <w:lang w:eastAsia="ru-RU"/>
                </w:rPr>
                <w:t xml:space="preserve"> СПО 50.02.01 Мировая художественная культура, ФГОС СПО 51.02.02 Социально-культурная деятельность (по видам), ФГОС СПО 44.02.03 Педагогика дополнительного образования</w:t>
              </w:r>
            </w:hyperlink>
          </w:p>
        </w:tc>
        <w:tc>
          <w:tcPr>
            <w:tcW w:w="1843" w:type="dxa"/>
            <w:tcBorders>
              <w:top w:val="nil"/>
              <w:left w:val="nil"/>
              <w:bottom w:val="single" w:sz="4" w:space="0" w:color="auto"/>
              <w:right w:val="single" w:sz="4" w:space="0" w:color="auto"/>
            </w:tcBorders>
            <w:shd w:val="clear" w:color="auto" w:fill="auto"/>
            <w:hideMark/>
          </w:tcPr>
          <w:p w14:paraId="04F86D0B" w14:textId="1B0C0434" w:rsidR="00B83366" w:rsidRPr="00B83366" w:rsidRDefault="00B83366" w:rsidP="00F4714E">
            <w:pPr>
              <w:spacing w:after="0" w:line="240" w:lineRule="auto"/>
              <w:jc w:val="center"/>
              <w:rPr>
                <w:rFonts w:ascii="Times New Roman" w:eastAsia="Times New Roman" w:hAnsi="Times New Roman" w:cs="Times New Roman"/>
                <w:color w:val="000000"/>
                <w:lang w:eastAsia="ru-RU"/>
              </w:rPr>
            </w:pPr>
            <w:r w:rsidRPr="00B83366">
              <w:rPr>
                <w:rFonts w:ascii="Times New Roman" w:eastAsia="Times New Roman" w:hAnsi="Times New Roman" w:cs="Times New Roman"/>
                <w:color w:val="000000"/>
                <w:lang w:eastAsia="ru-RU"/>
              </w:rPr>
              <w:t xml:space="preserve">Модуль </w:t>
            </w:r>
            <w:r w:rsidR="00F4714E">
              <w:rPr>
                <w:rFonts w:ascii="Times New Roman" w:eastAsia="Times New Roman" w:hAnsi="Times New Roman" w:cs="Times New Roman"/>
                <w:color w:val="000000"/>
                <w:lang w:eastAsia="ru-RU"/>
              </w:rPr>
              <w:t>Е</w:t>
            </w:r>
            <w:r w:rsidRPr="00B83366">
              <w:rPr>
                <w:rFonts w:ascii="Times New Roman" w:eastAsia="Times New Roman" w:hAnsi="Times New Roman" w:cs="Times New Roman"/>
                <w:color w:val="000000"/>
                <w:lang w:eastAsia="ru-RU"/>
              </w:rPr>
              <w:t xml:space="preserve"> – Разработка и проведение музейной программы с элементами театрализации</w:t>
            </w:r>
          </w:p>
        </w:tc>
        <w:tc>
          <w:tcPr>
            <w:tcW w:w="850" w:type="dxa"/>
            <w:tcBorders>
              <w:top w:val="nil"/>
              <w:left w:val="nil"/>
              <w:bottom w:val="single" w:sz="4" w:space="0" w:color="auto"/>
              <w:right w:val="single" w:sz="4" w:space="0" w:color="auto"/>
            </w:tcBorders>
            <w:shd w:val="clear" w:color="auto" w:fill="auto"/>
            <w:hideMark/>
          </w:tcPr>
          <w:p w14:paraId="497C04D4" w14:textId="77777777" w:rsidR="00B83366" w:rsidRPr="00B83366" w:rsidRDefault="00B83366" w:rsidP="00B83366">
            <w:pPr>
              <w:spacing w:after="0" w:line="240" w:lineRule="auto"/>
              <w:jc w:val="center"/>
              <w:rPr>
                <w:rFonts w:ascii="Times New Roman" w:eastAsia="Times New Roman" w:hAnsi="Times New Roman" w:cs="Times New Roman"/>
                <w:color w:val="000000"/>
                <w:sz w:val="24"/>
                <w:szCs w:val="24"/>
                <w:lang w:eastAsia="ru-RU"/>
              </w:rPr>
            </w:pPr>
            <w:proofErr w:type="spellStart"/>
            <w:r w:rsidRPr="00B83366">
              <w:rPr>
                <w:rFonts w:ascii="Times New Roman" w:eastAsia="Times New Roman" w:hAnsi="Times New Roman" w:cs="Times New Roman"/>
                <w:color w:val="000000"/>
                <w:sz w:val="24"/>
                <w:szCs w:val="24"/>
                <w:lang w:eastAsia="ru-RU"/>
              </w:rPr>
              <w:t>Вариатив</w:t>
            </w:r>
            <w:proofErr w:type="spellEnd"/>
          </w:p>
        </w:tc>
      </w:tr>
    </w:tbl>
    <w:p w14:paraId="01817C2B" w14:textId="77777777" w:rsidR="00B83366" w:rsidRDefault="00B83366" w:rsidP="00786827">
      <w:pPr>
        <w:spacing w:after="0" w:line="276" w:lineRule="auto"/>
        <w:jc w:val="both"/>
        <w:rPr>
          <w:rFonts w:ascii="Times New Roman" w:eastAsia="Times New Roman" w:hAnsi="Times New Roman" w:cs="Times New Roman"/>
          <w:sz w:val="28"/>
          <w:szCs w:val="28"/>
          <w:lang w:eastAsia="ru-RU"/>
        </w:rPr>
      </w:pPr>
    </w:p>
    <w:p w14:paraId="41DBFFD6" w14:textId="77777777" w:rsidR="00F4714E" w:rsidRDefault="00F4714E"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Default="00730AE0" w:rsidP="00786827">
      <w:pPr>
        <w:pStyle w:val="-2"/>
        <w:spacing w:before="0" w:after="0" w:line="276" w:lineRule="auto"/>
        <w:ind w:firstLine="709"/>
        <w:jc w:val="both"/>
        <w:rPr>
          <w:rFonts w:ascii="Times New Roman" w:hAnsi="Times New Roman"/>
          <w:bCs/>
          <w:color w:val="000000"/>
          <w:szCs w:val="28"/>
          <w:lang w:eastAsia="ru-RU"/>
        </w:rPr>
      </w:pPr>
      <w:bookmarkStart w:id="9" w:name="_Toc126835571"/>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9"/>
    </w:p>
    <w:p w14:paraId="0DA50DB1" w14:textId="77777777"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14:paraId="0CBE87D5" w14:textId="79DBA933"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Модуль А. «</w:t>
      </w:r>
      <w:r>
        <w:rPr>
          <w:rFonts w:ascii="Times New Roman" w:hAnsi="Times New Roman"/>
          <w:b/>
          <w:sz w:val="28"/>
          <w:szCs w:val="28"/>
        </w:rPr>
        <w:t>Р</w:t>
      </w:r>
      <w:r w:rsidRPr="009D68C4">
        <w:rPr>
          <w:rFonts w:ascii="Times New Roman" w:hAnsi="Times New Roman"/>
          <w:b/>
          <w:sz w:val="28"/>
          <w:szCs w:val="28"/>
        </w:rPr>
        <w:t>азработка и проведение лекции-беседы»</w:t>
      </w:r>
      <w:r w:rsidR="005C37F4">
        <w:rPr>
          <w:rFonts w:ascii="Times New Roman" w:hAnsi="Times New Roman"/>
          <w:b/>
          <w:sz w:val="28"/>
          <w:szCs w:val="28"/>
        </w:rPr>
        <w:t xml:space="preserve"> (</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41260F35" w14:textId="77777777" w:rsidR="00D508C4" w:rsidRPr="009D68C4" w:rsidRDefault="00D508C4" w:rsidP="00D50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Продолжительность: 2 часа 15 минут (2 часа на разработку + 15 минут на проведение лекции-беседы)</w:t>
      </w:r>
    </w:p>
    <w:p w14:paraId="6C224608" w14:textId="77777777" w:rsidR="00D508C4" w:rsidRPr="00C3423D" w:rsidRDefault="00D508C4" w:rsidP="00D508C4">
      <w:pPr>
        <w:spacing w:after="0" w:line="240" w:lineRule="auto"/>
        <w:ind w:firstLine="709"/>
        <w:jc w:val="both"/>
        <w:rPr>
          <w:rFonts w:ascii="Times New Roman" w:hAnsi="Times New Roman"/>
          <w:i/>
          <w:sz w:val="28"/>
          <w:szCs w:val="28"/>
        </w:rPr>
      </w:pPr>
    </w:p>
    <w:p w14:paraId="79E5A2AE" w14:textId="77777777" w:rsidR="00D508C4" w:rsidRPr="00E466F4" w:rsidRDefault="00D508C4" w:rsidP="00D508C4">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799EDE20" w14:textId="77777777" w:rsidR="00D508C4" w:rsidRDefault="00D508C4" w:rsidP="00D50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5EBC67A3" w14:textId="77777777" w:rsidR="00D508C4" w:rsidRPr="00441C54" w:rsidRDefault="00D508C4" w:rsidP="00D50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первом этапе </w:t>
      </w:r>
      <w:r>
        <w:rPr>
          <w:rFonts w:ascii="Times New Roman" w:hAnsi="Times New Roman"/>
          <w:bCs/>
          <w:sz w:val="28"/>
          <w:szCs w:val="28"/>
        </w:rPr>
        <w:t>конкурсант</w:t>
      </w:r>
      <w:r w:rsidRPr="00C3423D">
        <w:rPr>
          <w:rFonts w:ascii="Times New Roman" w:hAnsi="Times New Roman"/>
          <w:sz w:val="28"/>
          <w:szCs w:val="28"/>
        </w:rPr>
        <w:t>у необходимо</w:t>
      </w:r>
      <w:r>
        <w:rPr>
          <w:rFonts w:ascii="Times New Roman" w:hAnsi="Times New Roman"/>
          <w:sz w:val="28"/>
          <w:szCs w:val="28"/>
        </w:rPr>
        <w:t xml:space="preserve"> в течение 2 часов </w:t>
      </w:r>
      <w:r w:rsidRPr="00C3423D">
        <w:rPr>
          <w:rFonts w:ascii="Times New Roman" w:hAnsi="Times New Roman"/>
          <w:sz w:val="28"/>
          <w:szCs w:val="28"/>
        </w:rPr>
        <w:t>разработать фрагмент музейного занятия лекционного формата</w:t>
      </w:r>
      <w:r>
        <w:rPr>
          <w:rFonts w:ascii="Times New Roman" w:hAnsi="Times New Roman"/>
          <w:sz w:val="28"/>
          <w:szCs w:val="28"/>
        </w:rPr>
        <w:t xml:space="preserve"> (лекция-беседа)</w:t>
      </w:r>
      <w:r w:rsidRPr="00C3423D">
        <w:rPr>
          <w:rFonts w:ascii="Times New Roman" w:hAnsi="Times New Roman"/>
          <w:sz w:val="28"/>
          <w:szCs w:val="28"/>
        </w:rPr>
        <w:t xml:space="preserve"> по определенной теме (тематические направления мировой художественной культуры) продолжительностью 10 минут</w:t>
      </w:r>
      <w:r>
        <w:rPr>
          <w:rFonts w:ascii="Times New Roman" w:hAnsi="Times New Roman"/>
          <w:sz w:val="28"/>
          <w:szCs w:val="28"/>
        </w:rPr>
        <w:t xml:space="preserve"> (варьирование длительности фрагмента лекции-беседы допускается в пределах 8-10 минут). </w:t>
      </w:r>
      <w:r w:rsidRPr="00441C54">
        <w:rPr>
          <w:rFonts w:ascii="Times New Roman" w:hAnsi="Times New Roman"/>
          <w:sz w:val="28"/>
          <w:szCs w:val="28"/>
        </w:rPr>
        <w:t>Продолжительность первого этапа - 2 часа.</w:t>
      </w:r>
    </w:p>
    <w:p w14:paraId="7CE0B559" w14:textId="77777777" w:rsidR="00D508C4" w:rsidRDefault="00D508C4" w:rsidP="00D50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втором этапе </w:t>
      </w:r>
      <w:r>
        <w:rPr>
          <w:rFonts w:ascii="Times New Roman" w:hAnsi="Times New Roman"/>
          <w:bCs/>
          <w:sz w:val="28"/>
          <w:szCs w:val="28"/>
        </w:rPr>
        <w:t>конкурсант</w:t>
      </w:r>
      <w:r>
        <w:rPr>
          <w:rFonts w:ascii="Times New Roman" w:hAnsi="Times New Roman"/>
          <w:sz w:val="28"/>
          <w:szCs w:val="28"/>
        </w:rPr>
        <w:t xml:space="preserve"> проводит разработанный фрагмент лекции-беседы. Продолжительность второго этапа – 15 минут.</w:t>
      </w:r>
    </w:p>
    <w:p w14:paraId="539A0F11" w14:textId="77777777" w:rsidR="00D508C4" w:rsidRDefault="00D508C4" w:rsidP="00D508C4">
      <w:pPr>
        <w:spacing w:after="0" w:line="240" w:lineRule="auto"/>
        <w:ind w:firstLine="709"/>
        <w:jc w:val="both"/>
        <w:rPr>
          <w:rFonts w:ascii="Times New Roman" w:eastAsia="Batang" w:hAnsi="Times New Roman"/>
          <w:sz w:val="28"/>
          <w:szCs w:val="28"/>
          <w:lang w:eastAsia="ko-KR"/>
        </w:rPr>
      </w:pPr>
    </w:p>
    <w:p w14:paraId="5840E334" w14:textId="77777777" w:rsidR="00D508C4" w:rsidRPr="00E466F4" w:rsidRDefault="00D508C4" w:rsidP="00D50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4C592E89" w14:textId="77777777" w:rsidR="00D508C4" w:rsidRPr="00790F36" w:rsidRDefault="00D508C4" w:rsidP="00D508C4">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 7</w:t>
      </w:r>
      <w:r w:rsidRPr="00790F36">
        <w:rPr>
          <w:rFonts w:ascii="Times New Roman" w:eastAsia="Batang" w:hAnsi="Times New Roman"/>
          <w:sz w:val="28"/>
          <w:szCs w:val="28"/>
          <w:lang w:eastAsia="ko-KR"/>
        </w:rPr>
        <w:t xml:space="preserve"> размещен шаблон «кейса» (текста задания) с примерами заполнения, на основании которых Главным экспертом разрабатывается </w:t>
      </w:r>
      <w:r w:rsidRPr="00790F36">
        <w:rPr>
          <w:rFonts w:ascii="Times New Roman" w:eastAsia="Batang" w:hAnsi="Times New Roman"/>
          <w:sz w:val="28"/>
          <w:szCs w:val="28"/>
          <w:lang w:eastAsia="ko-KR"/>
        </w:rPr>
        <w:lastRenderedPageBreak/>
        <w:t>конкретный «кейс» и размещается в данном Приложении на момент публикации Конкурсного задания.</w:t>
      </w:r>
    </w:p>
    <w:p w14:paraId="145B2626" w14:textId="77777777" w:rsidR="00D508C4" w:rsidRPr="00790F36" w:rsidRDefault="00D508C4" w:rsidP="00D508C4">
      <w:pPr>
        <w:spacing w:after="0" w:line="239" w:lineRule="auto"/>
        <w:ind w:firstLine="720"/>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w:t>
      </w:r>
      <w:r w:rsidRPr="00790F36">
        <w:rPr>
          <w:rFonts w:ascii="Times New Roman" w:eastAsia="Batang" w:hAnsi="Times New Roman"/>
          <w:i/>
          <w:sz w:val="28"/>
          <w:szCs w:val="28"/>
          <w:lang w:eastAsia="ko-KR"/>
        </w:rPr>
        <w:t xml:space="preserve">Приложении 7 </w:t>
      </w:r>
      <w:r w:rsidRPr="00790F36">
        <w:rPr>
          <w:rFonts w:ascii="Times New Roman" w:eastAsia="Batang" w:hAnsi="Times New Roman"/>
          <w:sz w:val="28"/>
          <w:szCs w:val="28"/>
          <w:lang w:eastAsia="ko-KR"/>
        </w:rPr>
        <w:t xml:space="preserve">указываются тематические направления лекции-беседы (не более 2), одно из которых будет выбрано на чемпионате случайным образом и озвучено Главным экспертом на момент начала работы над модулем. </w:t>
      </w:r>
    </w:p>
    <w:p w14:paraId="07D33442" w14:textId="77777777" w:rsidR="00D508C4" w:rsidRPr="00790F36" w:rsidRDefault="00D508C4" w:rsidP="00D508C4">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характеристики целевой аудитории (состав группы, возраст и пр.), цель / задачи лекции-беседы, нюансы содержания лекции-беседы (смысловые акценты темы, содержательная направленность, особенности, следующие из тематического направления и т.п.).</w:t>
      </w:r>
    </w:p>
    <w:p w14:paraId="4C888125" w14:textId="77777777" w:rsidR="00D508C4" w:rsidRPr="00790F36" w:rsidRDefault="00D508C4" w:rsidP="00D508C4">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2BCF58FC" w14:textId="77777777" w:rsidR="00D508C4" w:rsidRDefault="00D508C4" w:rsidP="00D508C4">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выбранное тематическое направление, характеристики целевой аудитории (состав группы, возраст и пр.), цель / задачи лекции-беседы, нюансы содержания лекции-беседы.</w:t>
      </w:r>
    </w:p>
    <w:p w14:paraId="4C958EA4" w14:textId="77777777" w:rsidR="00D508C4" w:rsidRDefault="00D508C4" w:rsidP="00D50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Конкурсанту необходимо разработать </w:t>
      </w:r>
      <w:r w:rsidRPr="00C3423D">
        <w:rPr>
          <w:rFonts w:ascii="Times New Roman" w:hAnsi="Times New Roman"/>
          <w:sz w:val="28"/>
          <w:szCs w:val="28"/>
        </w:rPr>
        <w:t>фрагмент музейного занятия лекционного формата</w:t>
      </w:r>
      <w:r>
        <w:rPr>
          <w:rFonts w:ascii="Times New Roman" w:hAnsi="Times New Roman"/>
          <w:sz w:val="28"/>
          <w:szCs w:val="28"/>
        </w:rPr>
        <w:t xml:space="preserve"> (лекция-беседа) продолжительностью 10 минут в соответствии с озвученными Главным экспертом тематическим направлением и дополнительными параметрами для выполнения задания.</w:t>
      </w:r>
    </w:p>
    <w:p w14:paraId="208E1447" w14:textId="77777777" w:rsidR="00D508C4" w:rsidRDefault="00D508C4" w:rsidP="00D50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разработке фрагмента лекции-беседы конкурсанту необходимо подготовить презентационный материал в редакторе </w:t>
      </w:r>
      <w:r>
        <w:rPr>
          <w:rFonts w:ascii="Times New Roman" w:hAnsi="Times New Roman"/>
          <w:bCs/>
          <w:sz w:val="28"/>
          <w:szCs w:val="28"/>
          <w:lang w:val="en-US"/>
        </w:rPr>
        <w:t>PowerPoint</w:t>
      </w:r>
      <w:r>
        <w:rPr>
          <w:rFonts w:ascii="Times New Roman" w:hAnsi="Times New Roman"/>
          <w:bCs/>
          <w:sz w:val="28"/>
          <w:szCs w:val="28"/>
        </w:rPr>
        <w:t xml:space="preserve"> (презентация), который необходимо будет использовать во время проведения лекции-беседы. </w:t>
      </w:r>
    </w:p>
    <w:p w14:paraId="05ACB473" w14:textId="77777777" w:rsidR="00D508C4" w:rsidRPr="007868EA" w:rsidRDefault="00D508C4" w:rsidP="00D50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При работе конкурсант может использовать </w:t>
      </w:r>
      <w:proofErr w:type="spellStart"/>
      <w:r w:rsidRPr="007868EA">
        <w:rPr>
          <w:rFonts w:ascii="Times New Roman" w:hAnsi="Times New Roman"/>
          <w:sz w:val="28"/>
          <w:szCs w:val="28"/>
        </w:rPr>
        <w:t>интернет-ресурсы</w:t>
      </w:r>
      <w:proofErr w:type="spellEnd"/>
      <w:r w:rsidRPr="007868EA">
        <w:rPr>
          <w:rFonts w:ascii="Times New Roman" w:hAnsi="Times New Roman"/>
          <w:sz w:val="28"/>
          <w:szCs w:val="28"/>
        </w:rPr>
        <w:t xml:space="preserve">, на которых можно подготовить интерактивный презентационный материал для дальнейшей демонстрации во время проведения лекции-беседы. Если работа на таком ресурсе будет осуществляться конкурсантом в личном кабинете, то конкурсант обязан об этом уведомить Технического и Главного экспертов в </w:t>
      </w:r>
      <w:r>
        <w:rPr>
          <w:rFonts w:ascii="Times New Roman" w:hAnsi="Times New Roman"/>
          <w:sz w:val="28"/>
          <w:szCs w:val="28"/>
        </w:rPr>
        <w:t>подготовительный день и до начала работы над модулей</w:t>
      </w:r>
      <w:r w:rsidRPr="007868EA">
        <w:rPr>
          <w:rFonts w:ascii="Times New Roman" w:hAnsi="Times New Roman"/>
          <w:sz w:val="28"/>
          <w:szCs w:val="28"/>
        </w:rPr>
        <w:t>. Использование конкурсантом подобных ресурсов и технологий:</w:t>
      </w:r>
    </w:p>
    <w:p w14:paraId="4D934C49" w14:textId="77777777" w:rsidR="00D508C4" w:rsidRPr="007868EA" w:rsidRDefault="00D508C4" w:rsidP="00D50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заменяет собой обязательное условие - </w:t>
      </w:r>
      <w:r w:rsidRPr="007868EA">
        <w:rPr>
          <w:rFonts w:ascii="Times New Roman" w:hAnsi="Times New Roman"/>
          <w:bCs/>
          <w:sz w:val="28"/>
          <w:szCs w:val="28"/>
        </w:rPr>
        <w:t xml:space="preserve">подготовку презентационного материала в редакторе </w:t>
      </w:r>
      <w:r w:rsidRPr="007868EA">
        <w:rPr>
          <w:rFonts w:ascii="Times New Roman" w:hAnsi="Times New Roman"/>
          <w:bCs/>
          <w:sz w:val="28"/>
          <w:szCs w:val="28"/>
          <w:lang w:val="en-US"/>
        </w:rPr>
        <w:t>PowerPoint</w:t>
      </w:r>
      <w:r w:rsidRPr="007868EA">
        <w:rPr>
          <w:rFonts w:ascii="Times New Roman" w:hAnsi="Times New Roman"/>
          <w:bCs/>
          <w:sz w:val="28"/>
          <w:szCs w:val="28"/>
        </w:rPr>
        <w:t xml:space="preserve"> (презентация)</w:t>
      </w:r>
      <w:r>
        <w:rPr>
          <w:rFonts w:ascii="Times New Roman" w:hAnsi="Times New Roman"/>
          <w:bCs/>
          <w:sz w:val="28"/>
          <w:szCs w:val="28"/>
        </w:rPr>
        <w:t xml:space="preserve"> или аналогичном</w:t>
      </w:r>
      <w:r w:rsidRPr="007868EA">
        <w:rPr>
          <w:rFonts w:ascii="Times New Roman" w:hAnsi="Times New Roman"/>
          <w:bCs/>
          <w:sz w:val="28"/>
          <w:szCs w:val="28"/>
        </w:rPr>
        <w:t xml:space="preserve"> для проведения лекции-беседы;</w:t>
      </w:r>
    </w:p>
    <w:p w14:paraId="26E26250" w14:textId="77777777" w:rsidR="00D508C4" w:rsidRPr="007868EA" w:rsidRDefault="00D508C4" w:rsidP="00D50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подлежит оценке как разработанный презентационный материал, а лишь позволяет конкурсанту демонстрировать при необходимости дополнительные интерактивные возможности при проведении лекции-беседы. Подобный интерактивный материал также не подлежит оценке в качестве отдельного элемента, т.е. не является объектом оценки. </w:t>
      </w:r>
    </w:p>
    <w:p w14:paraId="55E27014" w14:textId="77777777" w:rsidR="00D508C4" w:rsidRDefault="00D508C4" w:rsidP="00D50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Работа конкурсанта с подобными ресурсами и технологиями означает, что конкурсант самостоятельно владеет навыками их использования, поэтому </w:t>
      </w:r>
      <w:r w:rsidRPr="007868EA">
        <w:rPr>
          <w:rFonts w:ascii="Times New Roman" w:hAnsi="Times New Roman"/>
          <w:sz w:val="28"/>
          <w:szCs w:val="28"/>
        </w:rPr>
        <w:lastRenderedPageBreak/>
        <w:t>Технический эксперт не оказывает конкурсанту помощь на предмет их использования во время проведения соревнований.</w:t>
      </w:r>
    </w:p>
    <w:p w14:paraId="6AF28103" w14:textId="77777777" w:rsidR="00D508C4" w:rsidRDefault="00D508C4" w:rsidP="00D50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презентационный материал </w:t>
      </w:r>
      <w:r>
        <w:rPr>
          <w:rFonts w:ascii="Times New Roman" w:hAnsi="Times New Roman"/>
          <w:bCs/>
          <w:sz w:val="28"/>
          <w:szCs w:val="28"/>
        </w:rPr>
        <w:t>конкурсант</w:t>
      </w:r>
      <w:r>
        <w:rPr>
          <w:rFonts w:ascii="Times New Roman" w:hAnsi="Times New Roman"/>
          <w:sz w:val="28"/>
          <w:szCs w:val="28"/>
        </w:rPr>
        <w:t xml:space="preserve">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744C3072" w14:textId="77777777" w:rsidR="00D508C4" w:rsidRDefault="00D508C4" w:rsidP="00D508C4">
      <w:pPr>
        <w:spacing w:after="0" w:line="240" w:lineRule="auto"/>
        <w:ind w:firstLine="709"/>
        <w:jc w:val="both"/>
        <w:rPr>
          <w:rFonts w:ascii="Times New Roman" w:hAnsi="Times New Roman"/>
          <w:sz w:val="28"/>
          <w:szCs w:val="28"/>
        </w:rPr>
      </w:pPr>
      <w:r>
        <w:rPr>
          <w:rFonts w:ascii="Times New Roman" w:hAnsi="Times New Roman"/>
          <w:bCs/>
          <w:sz w:val="28"/>
          <w:szCs w:val="28"/>
        </w:rPr>
        <w:t>Конкурсант</w:t>
      </w:r>
      <w:r>
        <w:rPr>
          <w:rFonts w:ascii="Times New Roman" w:hAnsi="Times New Roman"/>
          <w:sz w:val="28"/>
          <w:szCs w:val="28"/>
        </w:rPr>
        <w:t xml:space="preserve"> может составить тезисы (краткий план) для проведения фрагмента лекции-беседы, которые он будет использовать во время ее проведения. Объем тезисов (краткого плана) должен составлять не более 2 страниц печатного текста. Тезисы (краткий план) не оцениваются как разработанная документация, а служат вспомогательным материалом для </w:t>
      </w:r>
      <w:r>
        <w:rPr>
          <w:rFonts w:ascii="Times New Roman" w:hAnsi="Times New Roman"/>
          <w:bCs/>
          <w:sz w:val="28"/>
          <w:szCs w:val="28"/>
        </w:rPr>
        <w:t>конкурсант</w:t>
      </w:r>
      <w:r>
        <w:rPr>
          <w:rFonts w:ascii="Times New Roman" w:hAnsi="Times New Roman"/>
          <w:sz w:val="28"/>
          <w:szCs w:val="28"/>
        </w:rPr>
        <w:t>а при проведении лекции-беседы. Тезисы (краткий план) необходимо распечатать до окончания времени работы над первым этапом модуля.</w:t>
      </w:r>
    </w:p>
    <w:p w14:paraId="29EB7608" w14:textId="77777777" w:rsidR="00D508C4" w:rsidRPr="00D52C3A" w:rsidRDefault="00D508C4" w:rsidP="00D508C4">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 xml:space="preserve">*Во время проведения </w:t>
      </w:r>
      <w:r>
        <w:rPr>
          <w:rFonts w:ascii="Times New Roman" w:hAnsi="Times New Roman"/>
          <w:i/>
          <w:sz w:val="24"/>
          <w:szCs w:val="24"/>
        </w:rPr>
        <w:t>1</w:t>
      </w:r>
      <w:r w:rsidRPr="00D52C3A">
        <w:rPr>
          <w:rFonts w:ascii="Times New Roman" w:hAnsi="Times New Roman"/>
          <w:i/>
          <w:sz w:val="24"/>
          <w:szCs w:val="24"/>
        </w:rPr>
        <w:t xml:space="preserve">-го этапа модуля включен регламентированный перерыв продолжительностью 10 минут после </w:t>
      </w:r>
      <w:r>
        <w:rPr>
          <w:rFonts w:ascii="Times New Roman" w:hAnsi="Times New Roman"/>
          <w:i/>
          <w:sz w:val="24"/>
          <w:szCs w:val="24"/>
        </w:rPr>
        <w:t>45</w:t>
      </w:r>
      <w:r w:rsidRPr="00D52C3A">
        <w:rPr>
          <w:rFonts w:ascii="Times New Roman" w:hAnsi="Times New Roman"/>
          <w:i/>
          <w:sz w:val="24"/>
          <w:szCs w:val="24"/>
        </w:rPr>
        <w:t xml:space="preserve"> минут выполнения задания.</w:t>
      </w:r>
    </w:p>
    <w:p w14:paraId="491BEB0B" w14:textId="77777777" w:rsidR="00D508C4" w:rsidRDefault="00D508C4" w:rsidP="00D508C4">
      <w:pPr>
        <w:spacing w:after="0" w:line="240" w:lineRule="auto"/>
        <w:ind w:firstLine="709"/>
        <w:jc w:val="center"/>
        <w:rPr>
          <w:rFonts w:ascii="Times New Roman" w:hAnsi="Times New Roman"/>
          <w:i/>
          <w:sz w:val="28"/>
          <w:szCs w:val="28"/>
        </w:rPr>
      </w:pPr>
    </w:p>
    <w:p w14:paraId="4F14F28A" w14:textId="77777777" w:rsidR="00D508C4" w:rsidRDefault="00D508C4" w:rsidP="00D50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71A98766" w14:textId="77777777" w:rsidR="00D508C4" w:rsidRPr="009D68C4" w:rsidRDefault="00D508C4" w:rsidP="00D50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Проведение фрагмента лекции-беседы</w:t>
      </w:r>
      <w:r>
        <w:rPr>
          <w:rFonts w:ascii="Times New Roman" w:hAnsi="Times New Roman"/>
          <w:sz w:val="28"/>
          <w:szCs w:val="28"/>
        </w:rPr>
        <w:t>:</w:t>
      </w:r>
    </w:p>
    <w:p w14:paraId="0FBC4A25" w14:textId="77777777" w:rsidR="00D508C4" w:rsidRPr="003F4BA2" w:rsidRDefault="00D508C4" w:rsidP="00D508C4">
      <w:pPr>
        <w:spacing w:after="0" w:line="240" w:lineRule="auto"/>
        <w:ind w:firstLine="709"/>
        <w:jc w:val="both"/>
        <w:rPr>
          <w:rFonts w:ascii="Times New Roman" w:hAnsi="Times New Roman"/>
          <w:sz w:val="28"/>
          <w:szCs w:val="28"/>
        </w:rPr>
      </w:pPr>
      <w:r w:rsidRPr="003F4BA2">
        <w:rPr>
          <w:rFonts w:ascii="Times New Roman" w:hAnsi="Times New Roman"/>
          <w:sz w:val="28"/>
          <w:szCs w:val="28"/>
        </w:rPr>
        <w:t xml:space="preserve">1. Показ презентации проводится с использованием (в зависимости от оборудования площадки) либо проекционного экрана, проектора, </w:t>
      </w:r>
      <w:proofErr w:type="spellStart"/>
      <w:r w:rsidRPr="003F4BA2">
        <w:rPr>
          <w:rFonts w:ascii="Times New Roman" w:hAnsi="Times New Roman"/>
          <w:sz w:val="28"/>
          <w:szCs w:val="28"/>
        </w:rPr>
        <w:t>презентера</w:t>
      </w:r>
      <w:proofErr w:type="spellEnd"/>
      <w:r w:rsidRPr="003F4BA2">
        <w:rPr>
          <w:rFonts w:ascii="Times New Roman" w:hAnsi="Times New Roman"/>
          <w:sz w:val="28"/>
          <w:szCs w:val="28"/>
        </w:rPr>
        <w:t>, либо интерактивной доски.</w:t>
      </w:r>
    </w:p>
    <w:p w14:paraId="45752B1B" w14:textId="77777777" w:rsidR="00D508C4" w:rsidRPr="003F4BA2" w:rsidRDefault="00D508C4" w:rsidP="00D508C4">
      <w:pPr>
        <w:spacing w:after="0" w:line="240" w:lineRule="auto"/>
        <w:ind w:firstLine="709"/>
        <w:jc w:val="both"/>
        <w:rPr>
          <w:rFonts w:ascii="Times New Roman" w:hAnsi="Times New Roman"/>
          <w:sz w:val="28"/>
          <w:szCs w:val="28"/>
        </w:rPr>
      </w:pPr>
      <w:r w:rsidRPr="003F4BA2">
        <w:rPr>
          <w:rFonts w:ascii="Times New Roman" w:hAnsi="Times New Roman"/>
          <w:sz w:val="28"/>
          <w:szCs w:val="28"/>
        </w:rPr>
        <w:t xml:space="preserve">2. Каждому конкурсанту отводится не более 1 минуты на подготовку к демонстрации презентационного материала, разработанного для фрагмента лекции-беседы (запуск презентации </w:t>
      </w:r>
      <w:proofErr w:type="spellStart"/>
      <w:r w:rsidRPr="003F4BA2">
        <w:rPr>
          <w:rFonts w:ascii="Times New Roman" w:hAnsi="Times New Roman"/>
          <w:sz w:val="28"/>
          <w:szCs w:val="28"/>
        </w:rPr>
        <w:t>PowerPoint</w:t>
      </w:r>
      <w:proofErr w:type="spellEnd"/>
      <w:r w:rsidRPr="003F4BA2">
        <w:rPr>
          <w:rFonts w:ascii="Times New Roman" w:hAnsi="Times New Roman"/>
          <w:sz w:val="28"/>
          <w:szCs w:val="28"/>
        </w:rPr>
        <w:t>).</w:t>
      </w:r>
    </w:p>
    <w:p w14:paraId="3B039775" w14:textId="77777777" w:rsidR="00D508C4" w:rsidRPr="003F4BA2" w:rsidRDefault="00D508C4" w:rsidP="00D508C4">
      <w:pPr>
        <w:spacing w:after="0" w:line="240" w:lineRule="auto"/>
        <w:ind w:firstLine="709"/>
        <w:jc w:val="both"/>
        <w:rPr>
          <w:rFonts w:ascii="Times New Roman" w:hAnsi="Times New Roman"/>
          <w:sz w:val="28"/>
          <w:szCs w:val="28"/>
        </w:rPr>
      </w:pPr>
      <w:r w:rsidRPr="003F4BA2">
        <w:rPr>
          <w:rFonts w:ascii="Times New Roman" w:hAnsi="Times New Roman"/>
          <w:sz w:val="28"/>
          <w:szCs w:val="28"/>
        </w:rPr>
        <w:t>3. После этого Главный эксперт приглашает «слушателей» (в группу «слушателей» могут быть включены оценивающие эксперты, представители музеев-партнеров, волонтеры).</w:t>
      </w:r>
    </w:p>
    <w:p w14:paraId="3E59661F" w14:textId="77777777" w:rsidR="009D68C4" w:rsidRDefault="009D68C4" w:rsidP="009D68C4">
      <w:pPr>
        <w:spacing w:after="0" w:line="240" w:lineRule="auto"/>
        <w:ind w:firstLine="709"/>
        <w:jc w:val="both"/>
        <w:rPr>
          <w:rFonts w:ascii="Times New Roman" w:hAnsi="Times New Roman"/>
          <w:sz w:val="28"/>
          <w:szCs w:val="28"/>
        </w:rPr>
      </w:pPr>
    </w:p>
    <w:p w14:paraId="13D62585" w14:textId="77777777" w:rsidR="00D508C4" w:rsidRDefault="00D508C4" w:rsidP="009D68C4">
      <w:pPr>
        <w:spacing w:after="0" w:line="240" w:lineRule="auto"/>
        <w:ind w:firstLine="709"/>
        <w:jc w:val="both"/>
        <w:rPr>
          <w:rFonts w:ascii="Times New Roman" w:hAnsi="Times New Roman"/>
          <w:sz w:val="28"/>
          <w:szCs w:val="28"/>
        </w:rPr>
      </w:pPr>
    </w:p>
    <w:p w14:paraId="06AF895C" w14:textId="525ACB55"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 xml:space="preserve">Модуль </w:t>
      </w:r>
      <w:r w:rsidR="00DE7005">
        <w:rPr>
          <w:rFonts w:ascii="Times New Roman" w:hAnsi="Times New Roman"/>
          <w:b/>
          <w:sz w:val="28"/>
          <w:szCs w:val="28"/>
        </w:rPr>
        <w:t>Б</w:t>
      </w:r>
      <w:r w:rsidRPr="009D68C4">
        <w:rPr>
          <w:rFonts w:ascii="Times New Roman" w:hAnsi="Times New Roman"/>
          <w:b/>
          <w:sz w:val="28"/>
          <w:szCs w:val="28"/>
        </w:rPr>
        <w:t>. «Создание тематического мультимедийного музей</w:t>
      </w:r>
      <w:r w:rsidR="00F4714E">
        <w:rPr>
          <w:rFonts w:ascii="Times New Roman" w:hAnsi="Times New Roman"/>
          <w:b/>
          <w:sz w:val="28"/>
          <w:szCs w:val="28"/>
        </w:rPr>
        <w:t>ного образовательного контента» (инвариант)</w:t>
      </w:r>
    </w:p>
    <w:p w14:paraId="17353696" w14:textId="4BBACA16"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 xml:space="preserve">Продолжительность: </w:t>
      </w:r>
      <w:r w:rsidRPr="00966BA8">
        <w:rPr>
          <w:rFonts w:ascii="Times New Roman" w:hAnsi="Times New Roman"/>
          <w:sz w:val="28"/>
          <w:szCs w:val="28"/>
        </w:rPr>
        <w:t xml:space="preserve">2 часа </w:t>
      </w:r>
      <w:r w:rsidR="00153ACC" w:rsidRPr="00966BA8">
        <w:rPr>
          <w:rFonts w:ascii="Times New Roman" w:hAnsi="Times New Roman"/>
          <w:sz w:val="28"/>
          <w:szCs w:val="28"/>
        </w:rPr>
        <w:t>30</w:t>
      </w:r>
      <w:r w:rsidRPr="00966BA8">
        <w:rPr>
          <w:rFonts w:ascii="Times New Roman" w:hAnsi="Times New Roman"/>
          <w:sz w:val="28"/>
          <w:szCs w:val="28"/>
        </w:rPr>
        <w:t xml:space="preserve"> минут (2 часа </w:t>
      </w:r>
      <w:r w:rsidR="00153ACC" w:rsidRPr="00966BA8">
        <w:rPr>
          <w:rFonts w:ascii="Times New Roman" w:hAnsi="Times New Roman"/>
          <w:sz w:val="28"/>
          <w:szCs w:val="28"/>
        </w:rPr>
        <w:t>15</w:t>
      </w:r>
      <w:r w:rsidRPr="00966BA8">
        <w:rPr>
          <w:rFonts w:ascii="Times New Roman" w:hAnsi="Times New Roman"/>
          <w:sz w:val="28"/>
          <w:szCs w:val="28"/>
        </w:rPr>
        <w:t xml:space="preserve"> минут на разработку + 15 минут на представление результатов)</w:t>
      </w:r>
    </w:p>
    <w:p w14:paraId="6F7BD9C1" w14:textId="77777777" w:rsidR="009D68C4" w:rsidRDefault="009D68C4" w:rsidP="009D68C4">
      <w:pPr>
        <w:spacing w:after="0" w:line="240" w:lineRule="auto"/>
        <w:ind w:firstLine="709"/>
        <w:jc w:val="both"/>
        <w:rPr>
          <w:rFonts w:ascii="Times New Roman" w:hAnsi="Times New Roman"/>
          <w:sz w:val="28"/>
          <w:szCs w:val="28"/>
        </w:rPr>
      </w:pPr>
    </w:p>
    <w:p w14:paraId="7C18934E" w14:textId="77777777" w:rsidR="00866B16" w:rsidRPr="00E466F4" w:rsidRDefault="00866B16" w:rsidP="00866B16">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0C41E6A1"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57395C91"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разработать макет тематического </w:t>
      </w:r>
      <w:r w:rsidRPr="00B31D47">
        <w:rPr>
          <w:rFonts w:ascii="Times New Roman" w:hAnsi="Times New Roman"/>
          <w:sz w:val="28"/>
          <w:szCs w:val="28"/>
        </w:rPr>
        <w:t xml:space="preserve">мультимедийного </w:t>
      </w:r>
      <w:r>
        <w:rPr>
          <w:rFonts w:ascii="Times New Roman" w:hAnsi="Times New Roman"/>
          <w:sz w:val="28"/>
          <w:szCs w:val="28"/>
        </w:rPr>
        <w:t xml:space="preserve">музейного </w:t>
      </w:r>
      <w:r w:rsidRPr="003F5E31">
        <w:rPr>
          <w:rFonts w:ascii="Times New Roman" w:hAnsi="Times New Roman"/>
          <w:sz w:val="28"/>
          <w:szCs w:val="28"/>
        </w:rPr>
        <w:t>образовательного контента (напр., интерактивная викторина, игра и т.п.)</w:t>
      </w:r>
      <w:r>
        <w:rPr>
          <w:rFonts w:ascii="Times New Roman" w:hAnsi="Times New Roman"/>
          <w:sz w:val="28"/>
          <w:szCs w:val="28"/>
        </w:rPr>
        <w:t xml:space="preserve">, который можно было бы разместить </w:t>
      </w:r>
      <w:r w:rsidRPr="003F5E31">
        <w:rPr>
          <w:rFonts w:ascii="Times New Roman" w:hAnsi="Times New Roman"/>
          <w:sz w:val="28"/>
          <w:szCs w:val="28"/>
        </w:rPr>
        <w:t>на информационном ресурсе музея или на мультимедийном оборудовании в экспозиции</w:t>
      </w:r>
      <w:r>
        <w:rPr>
          <w:rFonts w:ascii="Times New Roman" w:hAnsi="Times New Roman"/>
          <w:sz w:val="28"/>
          <w:szCs w:val="28"/>
        </w:rPr>
        <w:t>. Продолжительность первого этапа - 2 часа 30 минут.</w:t>
      </w:r>
    </w:p>
    <w:p w14:paraId="4EA11BB7"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втором этапе конкурсант представляет результаты работы и демонстрирует разработанный макет </w:t>
      </w:r>
      <w:r w:rsidRPr="003F5E31">
        <w:rPr>
          <w:rFonts w:ascii="Times New Roman" w:hAnsi="Times New Roman"/>
          <w:sz w:val="28"/>
          <w:szCs w:val="28"/>
        </w:rPr>
        <w:t xml:space="preserve">тематического </w:t>
      </w:r>
      <w:r w:rsidRPr="00B31D47">
        <w:rPr>
          <w:rFonts w:ascii="Times New Roman" w:hAnsi="Times New Roman"/>
          <w:sz w:val="28"/>
          <w:szCs w:val="28"/>
        </w:rPr>
        <w:t xml:space="preserve">мультимедийного </w:t>
      </w:r>
      <w:r>
        <w:rPr>
          <w:rFonts w:ascii="Times New Roman" w:hAnsi="Times New Roman"/>
          <w:sz w:val="28"/>
          <w:szCs w:val="28"/>
        </w:rPr>
        <w:t xml:space="preserve">музейного </w:t>
      </w:r>
      <w:r w:rsidRPr="003F5E31">
        <w:rPr>
          <w:rFonts w:ascii="Times New Roman" w:hAnsi="Times New Roman"/>
          <w:sz w:val="28"/>
          <w:szCs w:val="28"/>
        </w:rPr>
        <w:t>образовательного контента</w:t>
      </w:r>
      <w:r>
        <w:rPr>
          <w:rFonts w:ascii="Times New Roman" w:hAnsi="Times New Roman"/>
          <w:sz w:val="28"/>
          <w:szCs w:val="28"/>
        </w:rPr>
        <w:t>. Продолжительность второго этапа - 15 минут.</w:t>
      </w:r>
    </w:p>
    <w:p w14:paraId="43F38ED3"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lastRenderedPageBreak/>
        <w:t>1 этап</w:t>
      </w:r>
    </w:p>
    <w:p w14:paraId="78A0CE2A" w14:textId="6900E447" w:rsidR="00B75DDE" w:rsidRPr="00790F36" w:rsidRDefault="00A70877" w:rsidP="00B75DDE">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 8</w:t>
      </w:r>
      <w:r w:rsidRPr="00790F36">
        <w:rPr>
          <w:rFonts w:ascii="Times New Roman" w:eastAsia="Batang" w:hAnsi="Times New Roman"/>
          <w:sz w:val="28"/>
          <w:szCs w:val="28"/>
          <w:lang w:eastAsia="ko-KR"/>
        </w:rPr>
        <w:t xml:space="preserve"> </w:t>
      </w:r>
      <w:r w:rsidR="009C4FBD" w:rsidRPr="00790F36">
        <w:rPr>
          <w:rFonts w:ascii="Times New Roman" w:eastAsia="Batang" w:hAnsi="Times New Roman"/>
          <w:sz w:val="28"/>
          <w:szCs w:val="28"/>
          <w:lang w:eastAsia="ko-KR"/>
        </w:rPr>
        <w:t>на момент публикации Конкурсного задания указывается описание музея, описание конкретной экспозиции / экспозиционного раздела / экспоната(</w:t>
      </w:r>
      <w:proofErr w:type="spellStart"/>
      <w:r w:rsidR="009C4FBD" w:rsidRPr="00790F36">
        <w:rPr>
          <w:rFonts w:ascii="Times New Roman" w:eastAsia="Batang" w:hAnsi="Times New Roman"/>
          <w:sz w:val="28"/>
          <w:szCs w:val="28"/>
          <w:lang w:eastAsia="ko-KR"/>
        </w:rPr>
        <w:t>ов</w:t>
      </w:r>
      <w:proofErr w:type="spellEnd"/>
      <w:r w:rsidR="009C4FBD" w:rsidRPr="00790F36">
        <w:rPr>
          <w:rFonts w:ascii="Times New Roman" w:eastAsia="Batang" w:hAnsi="Times New Roman"/>
          <w:sz w:val="28"/>
          <w:szCs w:val="28"/>
          <w:lang w:eastAsia="ko-KR"/>
        </w:rPr>
        <w:t>), для которой(ого/</w:t>
      </w:r>
      <w:proofErr w:type="spellStart"/>
      <w:r w:rsidR="009C4FBD" w:rsidRPr="00790F36">
        <w:rPr>
          <w:rFonts w:ascii="Times New Roman" w:eastAsia="Batang" w:hAnsi="Times New Roman"/>
          <w:sz w:val="28"/>
          <w:szCs w:val="28"/>
          <w:lang w:eastAsia="ko-KR"/>
        </w:rPr>
        <w:t>ых</w:t>
      </w:r>
      <w:proofErr w:type="spellEnd"/>
      <w:r w:rsidR="009C4FBD" w:rsidRPr="00790F36">
        <w:rPr>
          <w:rFonts w:ascii="Times New Roman" w:eastAsia="Batang" w:hAnsi="Times New Roman"/>
          <w:sz w:val="28"/>
          <w:szCs w:val="28"/>
          <w:lang w:eastAsia="ko-KR"/>
        </w:rPr>
        <w:t xml:space="preserve">) планируется разработка контента. </w:t>
      </w:r>
      <w:r w:rsidR="00B75DDE" w:rsidRPr="00790F36">
        <w:rPr>
          <w:rFonts w:ascii="Times New Roman" w:hAnsi="Times New Roman"/>
          <w:bCs/>
          <w:sz w:val="28"/>
          <w:szCs w:val="28"/>
        </w:rPr>
        <w:t xml:space="preserve">Вместе с описанием музея и/или экспозиции конкурсантам могут быть предоставлены информационные и иллюстрационные материалы, дающие представление о музейном пространстве, тематике и особенностях экспозиции, экспонатах и музейных предметах, </w:t>
      </w:r>
      <w:proofErr w:type="gramStart"/>
      <w:r w:rsidR="00B75DDE" w:rsidRPr="00790F36">
        <w:rPr>
          <w:rFonts w:ascii="Times New Roman" w:hAnsi="Times New Roman"/>
          <w:bCs/>
          <w:sz w:val="28"/>
          <w:szCs w:val="28"/>
        </w:rPr>
        <w:t>например</w:t>
      </w:r>
      <w:proofErr w:type="gramEnd"/>
      <w:r w:rsidR="00B75DDE" w:rsidRPr="00790F36">
        <w:rPr>
          <w:rFonts w:ascii="Times New Roman" w:hAnsi="Times New Roman"/>
          <w:bCs/>
          <w:sz w:val="28"/>
          <w:szCs w:val="28"/>
        </w:rPr>
        <w:t xml:space="preserve">: </w:t>
      </w:r>
      <w:r w:rsidR="00B75DDE" w:rsidRPr="00790F36">
        <w:rPr>
          <w:rFonts w:ascii="Times New Roman" w:hAnsi="Times New Roman"/>
          <w:bCs/>
          <w:i/>
          <w:sz w:val="28"/>
          <w:szCs w:val="28"/>
        </w:rPr>
        <w:t>опционально</w:t>
      </w:r>
      <w:r w:rsidR="00B75DDE" w:rsidRPr="00790F36">
        <w:rPr>
          <w:rFonts w:ascii="Times New Roman" w:hAnsi="Times New Roman"/>
          <w:bCs/>
          <w:sz w:val="28"/>
          <w:szCs w:val="28"/>
        </w:rPr>
        <w:t xml:space="preserve"> - виртуальный тур, фото экспозиции, информация об экспонатах и пр.</w:t>
      </w:r>
    </w:p>
    <w:p w14:paraId="1D0F7D77" w14:textId="71FA8072" w:rsidR="00A70877" w:rsidRPr="00790F36" w:rsidRDefault="009C4FBD" w:rsidP="00A7087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Приложении 8 </w:t>
      </w:r>
      <w:r w:rsidR="00A70877" w:rsidRPr="00790F36">
        <w:rPr>
          <w:rFonts w:ascii="Times New Roman" w:eastAsia="Batang" w:hAnsi="Times New Roman"/>
          <w:sz w:val="28"/>
          <w:szCs w:val="28"/>
          <w:lang w:eastAsia="ko-KR"/>
        </w:rPr>
        <w:t>размещен шаблон «кейса»</w:t>
      </w:r>
      <w:r w:rsidRPr="00790F36">
        <w:rPr>
          <w:rFonts w:ascii="Times New Roman" w:eastAsia="Batang" w:hAnsi="Times New Roman"/>
          <w:sz w:val="28"/>
          <w:szCs w:val="28"/>
          <w:lang w:eastAsia="ko-KR"/>
        </w:rPr>
        <w:t xml:space="preserve"> (текста задания)</w:t>
      </w:r>
      <w:r w:rsidR="00A70877" w:rsidRPr="00790F36">
        <w:rPr>
          <w:rFonts w:ascii="Times New Roman" w:eastAsia="Batang" w:hAnsi="Times New Roman"/>
          <w:sz w:val="28"/>
          <w:szCs w:val="28"/>
          <w:lang w:eastAsia="ko-KR"/>
        </w:rPr>
        <w:t xml:space="preserve">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04FC1F29" w14:textId="5CA91C09" w:rsidR="00A70877" w:rsidRPr="00790F36" w:rsidRDefault="00A70877" w:rsidP="00A70877">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цель разработки контента, характеристики целевой аудитории, ресурс или оборудование, на котором планируется использование контента, время взаимодейств</w:t>
      </w:r>
      <w:r w:rsidR="00D95481" w:rsidRPr="00790F36">
        <w:rPr>
          <w:rFonts w:ascii="Times New Roman" w:hAnsi="Times New Roman"/>
          <w:bCs/>
          <w:sz w:val="28"/>
          <w:szCs w:val="28"/>
        </w:rPr>
        <w:t xml:space="preserve">ия </w:t>
      </w:r>
      <w:r w:rsidR="009C4FBD" w:rsidRPr="00790F36">
        <w:rPr>
          <w:rFonts w:ascii="Times New Roman" w:hAnsi="Times New Roman"/>
          <w:bCs/>
          <w:sz w:val="28"/>
          <w:szCs w:val="28"/>
        </w:rPr>
        <w:t>пользователя</w:t>
      </w:r>
      <w:r w:rsidR="00D95481" w:rsidRPr="00790F36">
        <w:rPr>
          <w:rFonts w:ascii="Times New Roman" w:hAnsi="Times New Roman"/>
          <w:bCs/>
          <w:sz w:val="28"/>
          <w:szCs w:val="28"/>
        </w:rPr>
        <w:t xml:space="preserve"> с контентом.</w:t>
      </w:r>
    </w:p>
    <w:p w14:paraId="57442410" w14:textId="77777777" w:rsidR="00A70877" w:rsidRPr="00790F36" w:rsidRDefault="00A70877" w:rsidP="00A7087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3A9ACB0C" w14:textId="43C145F2" w:rsidR="00D95481" w:rsidRDefault="00A70877"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xml:space="preserve">Таким образом </w:t>
      </w:r>
      <w:r w:rsidR="00D95481" w:rsidRPr="00790F36">
        <w:rPr>
          <w:rFonts w:ascii="Times New Roman" w:hAnsi="Times New Roman"/>
          <w:bCs/>
          <w:sz w:val="28"/>
          <w:szCs w:val="28"/>
        </w:rPr>
        <w:t>перед началом работы над модулем Главный эксперт озвучивает обязательные параметры для выполнения задания:</w:t>
      </w:r>
    </w:p>
    <w:p w14:paraId="5BB28FDD" w14:textId="77777777" w:rsidR="00D95481" w:rsidRPr="004E08B6" w:rsidRDefault="00D95481" w:rsidP="00D95481">
      <w:pPr>
        <w:spacing w:after="0" w:line="240" w:lineRule="auto"/>
        <w:ind w:firstLine="709"/>
        <w:jc w:val="both"/>
        <w:rPr>
          <w:rFonts w:ascii="Times New Roman" w:hAnsi="Times New Roman"/>
          <w:bCs/>
          <w:sz w:val="28"/>
          <w:szCs w:val="28"/>
        </w:rPr>
      </w:pPr>
      <w:r w:rsidRPr="004E08B6">
        <w:rPr>
          <w:rFonts w:ascii="Times New Roman" w:hAnsi="Times New Roman"/>
          <w:bCs/>
          <w:sz w:val="28"/>
          <w:szCs w:val="28"/>
        </w:rPr>
        <w:t>- цель разработки контента;</w:t>
      </w:r>
    </w:p>
    <w:p w14:paraId="6C45F23D" w14:textId="77777777" w:rsidR="00D95481" w:rsidRDefault="00D95481" w:rsidP="00D95481">
      <w:pPr>
        <w:spacing w:after="0" w:line="240" w:lineRule="auto"/>
        <w:ind w:firstLine="709"/>
        <w:jc w:val="both"/>
        <w:rPr>
          <w:rFonts w:ascii="Times New Roman" w:hAnsi="Times New Roman"/>
          <w:bCs/>
          <w:sz w:val="28"/>
          <w:szCs w:val="28"/>
        </w:rPr>
      </w:pPr>
      <w:r w:rsidRPr="004E08B6">
        <w:rPr>
          <w:rFonts w:ascii="Times New Roman" w:hAnsi="Times New Roman"/>
          <w:bCs/>
          <w:sz w:val="28"/>
          <w:szCs w:val="28"/>
        </w:rPr>
        <w:t>- характеристики целевой аудитории (возраст, интересы и пр.), для которой планируется разработка контента;</w:t>
      </w:r>
    </w:p>
    <w:p w14:paraId="526B1003" w14:textId="77777777" w:rsidR="00D95481" w:rsidRDefault="00D95481" w:rsidP="00D95481">
      <w:pPr>
        <w:spacing w:after="0" w:line="240" w:lineRule="auto"/>
        <w:ind w:firstLine="709"/>
        <w:jc w:val="both"/>
        <w:rPr>
          <w:rFonts w:ascii="Times New Roman" w:hAnsi="Times New Roman"/>
          <w:bCs/>
          <w:sz w:val="28"/>
          <w:szCs w:val="28"/>
        </w:rPr>
      </w:pPr>
      <w:r>
        <w:rPr>
          <w:rFonts w:ascii="Times New Roman" w:hAnsi="Times New Roman"/>
          <w:bCs/>
          <w:sz w:val="28"/>
          <w:szCs w:val="28"/>
        </w:rPr>
        <w:t>- ресурс или оборудование, на котором планируется использование контента (напр., сенсорный киоск в экспозиции, сайт музея и т.п.);</w:t>
      </w:r>
    </w:p>
    <w:p w14:paraId="705214AF" w14:textId="4B02DFBA" w:rsidR="00D95481" w:rsidRDefault="00D95481" w:rsidP="00D9548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время взаимодействия </w:t>
      </w:r>
      <w:r w:rsidR="009C4FBD">
        <w:rPr>
          <w:rFonts w:ascii="Times New Roman" w:hAnsi="Times New Roman"/>
          <w:bCs/>
          <w:sz w:val="28"/>
          <w:szCs w:val="28"/>
        </w:rPr>
        <w:t>пользователя</w:t>
      </w:r>
      <w:r>
        <w:rPr>
          <w:rFonts w:ascii="Times New Roman" w:hAnsi="Times New Roman"/>
          <w:bCs/>
          <w:sz w:val="28"/>
          <w:szCs w:val="28"/>
        </w:rPr>
        <w:t xml:space="preserve"> с контентом (напр., ознакомительно в течение 2 минут / для более детального разбора особенностей экспоната в течение 3 минут / для проверки знаний по теме экспозиции в течение 3 минут и т.п.).</w:t>
      </w:r>
    </w:p>
    <w:p w14:paraId="6C284E2E" w14:textId="406134B0" w:rsidR="00A70877" w:rsidRDefault="00A70877" w:rsidP="00A70877">
      <w:pPr>
        <w:spacing w:after="0" w:line="240" w:lineRule="auto"/>
        <w:ind w:firstLine="709"/>
        <w:jc w:val="both"/>
        <w:rPr>
          <w:rFonts w:ascii="Times New Roman" w:hAnsi="Times New Roman"/>
          <w:bCs/>
          <w:sz w:val="28"/>
          <w:szCs w:val="28"/>
        </w:rPr>
      </w:pPr>
    </w:p>
    <w:p w14:paraId="2F69BC23" w14:textId="68A52490" w:rsidR="00F0566B" w:rsidRDefault="00F0566B" w:rsidP="00F0566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Конкурсанту необходимо разработать макет </w:t>
      </w:r>
      <w:r w:rsidRPr="00B31D47">
        <w:rPr>
          <w:rFonts w:ascii="Times New Roman" w:hAnsi="Times New Roman"/>
          <w:sz w:val="28"/>
          <w:szCs w:val="28"/>
        </w:rPr>
        <w:t>тематического мультимедийного музейного образовательного контента</w:t>
      </w:r>
      <w:r>
        <w:rPr>
          <w:rFonts w:ascii="Times New Roman" w:hAnsi="Times New Roman"/>
          <w:sz w:val="28"/>
          <w:szCs w:val="28"/>
        </w:rPr>
        <w:t xml:space="preserve"> в соответствии с озвученными Главным экспертом параметрами. Формат контента конкурсант определяет самостоятельно (викторина, игра, интерактивные текстовые блоки и т.п.).</w:t>
      </w:r>
    </w:p>
    <w:p w14:paraId="2B32AE7F" w14:textId="632C526A" w:rsidR="00F0566B" w:rsidRDefault="00F0566B" w:rsidP="00F0566B">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Конечным результатом разработки макета контента должна быть презентация в редакторе </w:t>
      </w:r>
      <w:r>
        <w:rPr>
          <w:rFonts w:ascii="Times New Roman" w:hAnsi="Times New Roman"/>
          <w:bCs/>
          <w:sz w:val="28"/>
          <w:szCs w:val="28"/>
          <w:lang w:val="en-US"/>
        </w:rPr>
        <w:t>PowerPoint</w:t>
      </w:r>
      <w:r>
        <w:rPr>
          <w:rFonts w:ascii="Times New Roman" w:hAnsi="Times New Roman"/>
          <w:bCs/>
          <w:sz w:val="28"/>
          <w:szCs w:val="28"/>
        </w:rPr>
        <w:t xml:space="preserve"> или аналогичном </w:t>
      </w:r>
      <w:r w:rsidRPr="007868EA">
        <w:rPr>
          <w:rFonts w:ascii="Times New Roman" w:hAnsi="Times New Roman"/>
          <w:bCs/>
          <w:sz w:val="28"/>
          <w:szCs w:val="28"/>
        </w:rPr>
        <w:t xml:space="preserve">(или иной продукт такой работы в случае использования технических возможностей на </w:t>
      </w:r>
      <w:proofErr w:type="spellStart"/>
      <w:r w:rsidRPr="007868EA">
        <w:rPr>
          <w:rFonts w:ascii="Times New Roman" w:hAnsi="Times New Roman"/>
          <w:bCs/>
          <w:sz w:val="28"/>
          <w:szCs w:val="28"/>
        </w:rPr>
        <w:t>интернет-ресурсах</w:t>
      </w:r>
      <w:proofErr w:type="spellEnd"/>
      <w:r w:rsidRPr="007868EA">
        <w:rPr>
          <w:rFonts w:ascii="Times New Roman" w:hAnsi="Times New Roman"/>
          <w:bCs/>
          <w:sz w:val="28"/>
          <w:szCs w:val="28"/>
        </w:rPr>
        <w:t>),</w:t>
      </w:r>
      <w:r>
        <w:rPr>
          <w:rFonts w:ascii="Times New Roman" w:hAnsi="Times New Roman"/>
          <w:bCs/>
          <w:sz w:val="28"/>
          <w:szCs w:val="28"/>
        </w:rPr>
        <w:t xml:space="preserve"> </w:t>
      </w:r>
      <w:r w:rsidRPr="003404FF">
        <w:rPr>
          <w:rFonts w:ascii="Times New Roman" w:hAnsi="Times New Roman"/>
          <w:bCs/>
          <w:sz w:val="28"/>
          <w:szCs w:val="28"/>
        </w:rPr>
        <w:t>с помощью которой будет воспроизводиться данный макет контента</w:t>
      </w:r>
      <w:r>
        <w:rPr>
          <w:rFonts w:ascii="Times New Roman" w:hAnsi="Times New Roman"/>
          <w:bCs/>
          <w:sz w:val="28"/>
          <w:szCs w:val="28"/>
        </w:rPr>
        <w:t xml:space="preserve">. </w:t>
      </w:r>
      <w:r>
        <w:rPr>
          <w:rFonts w:ascii="Times New Roman" w:hAnsi="Times New Roman"/>
          <w:bCs/>
          <w:sz w:val="28"/>
          <w:szCs w:val="28"/>
        </w:rPr>
        <w:lastRenderedPageBreak/>
        <w:t xml:space="preserve">Разработанный макет контента необходимо будет продемонстрировать в ходе представления результатов работы по модулю во втором этапе модуля. </w:t>
      </w:r>
    </w:p>
    <w:p w14:paraId="46A28CB3" w14:textId="29EAF132" w:rsidR="009D68C4" w:rsidRDefault="00866B16"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К</w:t>
      </w:r>
      <w:r w:rsidRPr="00B54C8B">
        <w:rPr>
          <w:rFonts w:ascii="Times New Roman" w:hAnsi="Times New Roman"/>
          <w:bCs/>
          <w:sz w:val="28"/>
          <w:szCs w:val="28"/>
        </w:rPr>
        <w:t>онтент должен выполнять в первую очередь образовательную функцию</w:t>
      </w:r>
      <w:r>
        <w:rPr>
          <w:rFonts w:ascii="Times New Roman" w:hAnsi="Times New Roman"/>
          <w:bCs/>
          <w:sz w:val="28"/>
          <w:szCs w:val="28"/>
        </w:rPr>
        <w:t>, иметь</w:t>
      </w:r>
      <w:r w:rsidRPr="00866B16">
        <w:rPr>
          <w:rFonts w:ascii="Times New Roman" w:hAnsi="Times New Roman"/>
          <w:bCs/>
          <w:sz w:val="28"/>
          <w:szCs w:val="28"/>
        </w:rPr>
        <w:t xml:space="preserve"> </w:t>
      </w:r>
      <w:r w:rsidRPr="00B54C8B">
        <w:rPr>
          <w:rFonts w:ascii="Times New Roman" w:hAnsi="Times New Roman"/>
          <w:bCs/>
          <w:sz w:val="28"/>
          <w:szCs w:val="28"/>
        </w:rPr>
        <w:t>образовательн</w:t>
      </w:r>
      <w:r>
        <w:rPr>
          <w:rFonts w:ascii="Times New Roman" w:hAnsi="Times New Roman"/>
          <w:bCs/>
          <w:sz w:val="28"/>
          <w:szCs w:val="28"/>
        </w:rPr>
        <w:t>ую</w:t>
      </w:r>
      <w:r w:rsidRPr="00B54C8B">
        <w:rPr>
          <w:rFonts w:ascii="Times New Roman" w:hAnsi="Times New Roman"/>
          <w:bCs/>
          <w:sz w:val="28"/>
          <w:szCs w:val="28"/>
        </w:rPr>
        <w:t xml:space="preserve"> значимость, </w:t>
      </w:r>
      <w:r>
        <w:rPr>
          <w:rFonts w:ascii="Times New Roman" w:hAnsi="Times New Roman"/>
          <w:bCs/>
          <w:sz w:val="28"/>
          <w:szCs w:val="28"/>
        </w:rPr>
        <w:t>то есть</w:t>
      </w:r>
      <w:r w:rsidRPr="00B54C8B">
        <w:rPr>
          <w:rFonts w:ascii="Times New Roman" w:hAnsi="Times New Roman"/>
          <w:bCs/>
          <w:sz w:val="28"/>
          <w:szCs w:val="28"/>
        </w:rPr>
        <w:t xml:space="preserve"> образовательная составляющая контента должна преобладать над развлекательной</w:t>
      </w:r>
      <w:r>
        <w:rPr>
          <w:rFonts w:ascii="Times New Roman" w:hAnsi="Times New Roman"/>
          <w:bCs/>
          <w:sz w:val="28"/>
          <w:szCs w:val="28"/>
        </w:rPr>
        <w:t>.</w:t>
      </w:r>
    </w:p>
    <w:p w14:paraId="22788560" w14:textId="77777777" w:rsidR="00D95481" w:rsidRPr="00B54C8B" w:rsidRDefault="00D95481" w:rsidP="009D68C4">
      <w:pPr>
        <w:spacing w:after="0" w:line="240" w:lineRule="auto"/>
        <w:ind w:firstLine="709"/>
        <w:jc w:val="both"/>
        <w:rPr>
          <w:rFonts w:ascii="Times New Roman" w:hAnsi="Times New Roman"/>
          <w:bCs/>
          <w:sz w:val="28"/>
          <w:szCs w:val="28"/>
        </w:rPr>
      </w:pPr>
    </w:p>
    <w:p w14:paraId="64FC8F62" w14:textId="22836D6F" w:rsidR="009D68C4" w:rsidRPr="00866B16" w:rsidRDefault="009D68C4" w:rsidP="009D68C4">
      <w:pPr>
        <w:spacing w:after="0" w:line="240" w:lineRule="auto"/>
        <w:ind w:firstLine="709"/>
        <w:jc w:val="both"/>
        <w:rPr>
          <w:rFonts w:ascii="Times New Roman" w:hAnsi="Times New Roman"/>
          <w:bCs/>
          <w:sz w:val="28"/>
          <w:szCs w:val="28"/>
        </w:rPr>
      </w:pPr>
      <w:r w:rsidRPr="00866B16">
        <w:rPr>
          <w:rFonts w:ascii="Times New Roman" w:hAnsi="Times New Roman"/>
          <w:bCs/>
          <w:sz w:val="28"/>
          <w:szCs w:val="28"/>
        </w:rPr>
        <w:t xml:space="preserve">Технические параметры макета </w:t>
      </w:r>
      <w:r w:rsidR="00866B16">
        <w:rPr>
          <w:rFonts w:ascii="Times New Roman" w:hAnsi="Times New Roman"/>
          <w:bCs/>
          <w:sz w:val="28"/>
          <w:szCs w:val="28"/>
        </w:rPr>
        <w:t>контента включают</w:t>
      </w:r>
      <w:r w:rsidRPr="00866B16">
        <w:rPr>
          <w:rFonts w:ascii="Times New Roman" w:hAnsi="Times New Roman"/>
          <w:bCs/>
          <w:sz w:val="28"/>
          <w:szCs w:val="28"/>
        </w:rPr>
        <w:t>:</w:t>
      </w:r>
    </w:p>
    <w:p w14:paraId="48159312" w14:textId="270A0761" w:rsidR="009D68C4" w:rsidRPr="009C4FBD" w:rsidRDefault="009D68C4" w:rsidP="009D68C4">
      <w:pPr>
        <w:spacing w:after="0" w:line="240" w:lineRule="auto"/>
        <w:ind w:firstLine="709"/>
        <w:jc w:val="both"/>
        <w:rPr>
          <w:rFonts w:ascii="Times New Roman" w:hAnsi="Times New Roman"/>
          <w:sz w:val="24"/>
          <w:szCs w:val="24"/>
        </w:rPr>
      </w:pPr>
      <w:r w:rsidRPr="009C4FBD">
        <w:rPr>
          <w:rFonts w:ascii="Times New Roman" w:hAnsi="Times New Roman"/>
          <w:bCs/>
          <w:sz w:val="24"/>
          <w:szCs w:val="24"/>
        </w:rPr>
        <w:t xml:space="preserve">- макет контента выполняется в виде презентации в редакторе </w:t>
      </w:r>
      <w:proofErr w:type="spellStart"/>
      <w:r w:rsidRPr="009C4FBD">
        <w:rPr>
          <w:rFonts w:ascii="Times New Roman" w:hAnsi="Times New Roman"/>
          <w:sz w:val="24"/>
          <w:szCs w:val="24"/>
        </w:rPr>
        <w:t>PowerPoint</w:t>
      </w:r>
      <w:proofErr w:type="spellEnd"/>
      <w:r w:rsidR="00866B16" w:rsidRPr="009C4FBD">
        <w:rPr>
          <w:rFonts w:ascii="Times New Roman" w:hAnsi="Times New Roman"/>
          <w:sz w:val="24"/>
          <w:szCs w:val="24"/>
        </w:rPr>
        <w:t xml:space="preserve"> или аналогичном</w:t>
      </w:r>
      <w:r w:rsidRPr="009C4FBD">
        <w:rPr>
          <w:rFonts w:ascii="Times New Roman" w:hAnsi="Times New Roman"/>
          <w:sz w:val="24"/>
          <w:szCs w:val="24"/>
        </w:rPr>
        <w:t>;</w:t>
      </w:r>
    </w:p>
    <w:p w14:paraId="7EB7E5AA" w14:textId="77777777" w:rsidR="009D68C4" w:rsidRPr="009C4FBD" w:rsidRDefault="009D68C4" w:rsidP="009D68C4">
      <w:pPr>
        <w:spacing w:after="0" w:line="240" w:lineRule="auto"/>
        <w:ind w:firstLine="709"/>
        <w:jc w:val="both"/>
        <w:rPr>
          <w:rFonts w:ascii="Times New Roman" w:hAnsi="Times New Roman"/>
          <w:sz w:val="24"/>
          <w:szCs w:val="24"/>
        </w:rPr>
      </w:pPr>
      <w:r w:rsidRPr="009C4FBD">
        <w:rPr>
          <w:rFonts w:ascii="Times New Roman" w:hAnsi="Times New Roman"/>
          <w:sz w:val="24"/>
          <w:szCs w:val="24"/>
        </w:rPr>
        <w:t>- интерактивность макета (навигация по презентации/слайдам, переход по гиперссылкам, использование анимации и т.п.) обеспечивается конкурсантом таким образом, чтобы презентуемый макет мог воспроизвести аналогичным образом «работу» контента на информационном ресурсе или интерактивном оборудовании (напр., при ответе на вопрос даны 3 варианта, при нажатии на правильный ответ – переход к следующему вопросу или слайду и т.п.);</w:t>
      </w:r>
    </w:p>
    <w:p w14:paraId="6FF29993"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количество слайдов презентации определяется конкурсантом в зависимости от содержания контента;</w:t>
      </w:r>
    </w:p>
    <w:p w14:paraId="48FA8F1E" w14:textId="0BCDAD02"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xml:space="preserve">– первый </w:t>
      </w:r>
      <w:r w:rsidR="00866B16" w:rsidRPr="009C4FBD">
        <w:rPr>
          <w:rFonts w:ascii="Times New Roman" w:hAnsi="Times New Roman"/>
          <w:bCs/>
          <w:sz w:val="24"/>
          <w:szCs w:val="24"/>
        </w:rPr>
        <w:t>слайд – титульный слайд</w:t>
      </w:r>
      <w:r w:rsidRPr="009C4FBD">
        <w:rPr>
          <w:rFonts w:ascii="Times New Roman" w:hAnsi="Times New Roman"/>
          <w:bCs/>
          <w:sz w:val="24"/>
          <w:szCs w:val="24"/>
        </w:rPr>
        <w:t xml:space="preserve"> с указанием названи</w:t>
      </w:r>
      <w:r w:rsidR="00866B16" w:rsidRPr="009C4FBD">
        <w:rPr>
          <w:rFonts w:ascii="Times New Roman" w:hAnsi="Times New Roman"/>
          <w:bCs/>
          <w:sz w:val="24"/>
          <w:szCs w:val="24"/>
        </w:rPr>
        <w:t>я</w:t>
      </w:r>
      <w:r w:rsidRPr="009C4FBD">
        <w:rPr>
          <w:rFonts w:ascii="Times New Roman" w:hAnsi="Times New Roman"/>
          <w:bCs/>
          <w:sz w:val="24"/>
          <w:szCs w:val="24"/>
        </w:rPr>
        <w:t xml:space="preserve"> контента;</w:t>
      </w:r>
    </w:p>
    <w:p w14:paraId="01CA6806"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xml:space="preserve">– расположение информации на слайде (предпочтительно горизонтальное расположение информации); </w:t>
      </w:r>
    </w:p>
    <w:p w14:paraId="4D056819"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качество изображений: изображения должны быть четкими, с хорошим разрешением;</w:t>
      </w:r>
    </w:p>
    <w:p w14:paraId="63777095"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читаемость текста на фоне слайда презентации (текст должен быть отчетливо виден на фоне слайда);</w:t>
      </w:r>
    </w:p>
    <w:p w14:paraId="7826EB61"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использование для фона слайда комфортного для восприятия тона;</w:t>
      </w:r>
    </w:p>
    <w:p w14:paraId="0820CD9F"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целесообразность и удобство анимации (не перегружать презентация анимационными эффектами);</w:t>
      </w:r>
    </w:p>
    <w:p w14:paraId="6D7CF718"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завершающий слайд (информация на данном слайде определяется конкурсантом).</w:t>
      </w:r>
    </w:p>
    <w:p w14:paraId="40DE013E" w14:textId="77777777" w:rsidR="002D3FA8" w:rsidRDefault="002D3FA8" w:rsidP="00F0566B">
      <w:pPr>
        <w:spacing w:after="0" w:line="240" w:lineRule="auto"/>
        <w:ind w:firstLine="709"/>
        <w:jc w:val="both"/>
        <w:rPr>
          <w:rFonts w:ascii="Times New Roman" w:hAnsi="Times New Roman"/>
          <w:bCs/>
          <w:sz w:val="28"/>
          <w:szCs w:val="28"/>
        </w:rPr>
      </w:pPr>
    </w:p>
    <w:p w14:paraId="7D132982" w14:textId="77777777" w:rsidR="00F0566B" w:rsidRPr="00967CAF" w:rsidRDefault="00F0566B" w:rsidP="00F0566B">
      <w:pPr>
        <w:spacing w:after="0" w:line="240" w:lineRule="auto"/>
        <w:ind w:firstLine="709"/>
        <w:jc w:val="both"/>
        <w:rPr>
          <w:rFonts w:ascii="Times New Roman" w:hAnsi="Times New Roman"/>
          <w:bCs/>
          <w:sz w:val="28"/>
          <w:szCs w:val="28"/>
        </w:rPr>
      </w:pPr>
      <w:r>
        <w:rPr>
          <w:rFonts w:ascii="Times New Roman" w:hAnsi="Times New Roman"/>
          <w:bCs/>
          <w:sz w:val="28"/>
          <w:szCs w:val="28"/>
        </w:rPr>
        <w:t>Стоит обратить внимание, что м</w:t>
      </w:r>
      <w:r w:rsidRPr="00967CAF">
        <w:rPr>
          <w:rFonts w:ascii="Times New Roman" w:hAnsi="Times New Roman"/>
          <w:bCs/>
          <w:sz w:val="28"/>
          <w:szCs w:val="28"/>
        </w:rPr>
        <w:t xml:space="preserve">акет контента </w:t>
      </w:r>
      <w:r>
        <w:rPr>
          <w:rFonts w:ascii="Times New Roman" w:hAnsi="Times New Roman"/>
          <w:bCs/>
          <w:sz w:val="28"/>
          <w:szCs w:val="28"/>
        </w:rPr>
        <w:t>не требует</w:t>
      </w:r>
      <w:r w:rsidRPr="00967CAF">
        <w:rPr>
          <w:rFonts w:ascii="Times New Roman" w:hAnsi="Times New Roman"/>
          <w:bCs/>
          <w:sz w:val="28"/>
          <w:szCs w:val="28"/>
        </w:rPr>
        <w:t xml:space="preserve"> детальной проработки информационного </w:t>
      </w:r>
      <w:r>
        <w:rPr>
          <w:rFonts w:ascii="Times New Roman" w:hAnsi="Times New Roman"/>
          <w:bCs/>
          <w:sz w:val="28"/>
          <w:szCs w:val="28"/>
        </w:rPr>
        <w:t xml:space="preserve">наполнения, он может не </w:t>
      </w:r>
      <w:r w:rsidRPr="00967CAF">
        <w:rPr>
          <w:rFonts w:ascii="Times New Roman" w:hAnsi="Times New Roman"/>
          <w:bCs/>
          <w:sz w:val="28"/>
          <w:szCs w:val="28"/>
        </w:rPr>
        <w:t>представлять собой «законченный продукт»</w:t>
      </w:r>
      <w:r>
        <w:rPr>
          <w:rFonts w:ascii="Times New Roman" w:hAnsi="Times New Roman"/>
          <w:bCs/>
          <w:sz w:val="28"/>
          <w:szCs w:val="28"/>
        </w:rPr>
        <w:t>, готовый к полноценному использованию, но макет должен давать общее представление о содержании и особенностях использования контента.</w:t>
      </w:r>
    </w:p>
    <w:p w14:paraId="563652CB" w14:textId="77777777" w:rsidR="00F0566B" w:rsidRDefault="00F0566B" w:rsidP="009D68C4">
      <w:pPr>
        <w:spacing w:after="0" w:line="240" w:lineRule="auto"/>
        <w:ind w:firstLine="709"/>
        <w:jc w:val="both"/>
        <w:rPr>
          <w:rFonts w:ascii="Times New Roman" w:hAnsi="Times New Roman"/>
          <w:bCs/>
          <w:sz w:val="28"/>
          <w:szCs w:val="28"/>
        </w:rPr>
      </w:pPr>
    </w:p>
    <w:p w14:paraId="6E20459B" w14:textId="4E840A3A" w:rsidR="009D68C4" w:rsidRPr="007868EA" w:rsidRDefault="009D68C4" w:rsidP="009D68C4">
      <w:pPr>
        <w:spacing w:after="0" w:line="240" w:lineRule="auto"/>
        <w:ind w:firstLine="709"/>
        <w:jc w:val="both"/>
        <w:rPr>
          <w:rFonts w:ascii="Times New Roman" w:hAnsi="Times New Roman"/>
          <w:bCs/>
          <w:sz w:val="28"/>
          <w:szCs w:val="28"/>
        </w:rPr>
      </w:pPr>
      <w:r w:rsidRPr="007868EA">
        <w:rPr>
          <w:rFonts w:ascii="Times New Roman" w:hAnsi="Times New Roman"/>
          <w:bCs/>
          <w:i/>
          <w:sz w:val="28"/>
          <w:szCs w:val="28"/>
        </w:rPr>
        <w:t xml:space="preserve">*Макет контента и/или его элементы могут быть разработаны на </w:t>
      </w:r>
      <w:proofErr w:type="spellStart"/>
      <w:r w:rsidRPr="007868EA">
        <w:rPr>
          <w:rFonts w:ascii="Times New Roman" w:hAnsi="Times New Roman"/>
          <w:bCs/>
          <w:i/>
          <w:sz w:val="28"/>
          <w:szCs w:val="28"/>
        </w:rPr>
        <w:t>интернет-ресурсах</w:t>
      </w:r>
      <w:proofErr w:type="spellEnd"/>
      <w:r w:rsidRPr="007868EA">
        <w:rPr>
          <w:rFonts w:ascii="Times New Roman" w:hAnsi="Times New Roman"/>
          <w:bCs/>
          <w:i/>
          <w:sz w:val="28"/>
          <w:szCs w:val="28"/>
        </w:rPr>
        <w:t xml:space="preserve"> с использованием различных технических возможностей. </w:t>
      </w:r>
      <w:r w:rsidRPr="007868EA">
        <w:rPr>
          <w:rFonts w:ascii="Times New Roman" w:hAnsi="Times New Roman"/>
          <w:bCs/>
          <w:sz w:val="28"/>
          <w:szCs w:val="28"/>
        </w:rPr>
        <w:t xml:space="preserve">В этом случае должен быть соблюден принцип равенства условий для всех конкурсантов, а именно: такой </w:t>
      </w:r>
      <w:proofErr w:type="spellStart"/>
      <w:r w:rsidR="002D3FA8">
        <w:rPr>
          <w:rFonts w:ascii="Times New Roman" w:hAnsi="Times New Roman"/>
          <w:bCs/>
          <w:sz w:val="28"/>
          <w:szCs w:val="28"/>
        </w:rPr>
        <w:t>интернет</w:t>
      </w:r>
      <w:r w:rsidRPr="007868EA">
        <w:rPr>
          <w:rFonts w:ascii="Times New Roman" w:hAnsi="Times New Roman"/>
          <w:bCs/>
          <w:sz w:val="28"/>
          <w:szCs w:val="28"/>
        </w:rPr>
        <w:t>-ресурс</w:t>
      </w:r>
      <w:proofErr w:type="spellEnd"/>
      <w:r w:rsidRPr="007868EA">
        <w:rPr>
          <w:rFonts w:ascii="Times New Roman" w:hAnsi="Times New Roman"/>
          <w:bCs/>
          <w:sz w:val="28"/>
          <w:szCs w:val="28"/>
        </w:rPr>
        <w:t xml:space="preserve"> должен быть доступным, бесплатным, не требовать скачивания и установки программы на компьютер / ноутбук. </w:t>
      </w:r>
    </w:p>
    <w:p w14:paraId="671B4F1B" w14:textId="37865AE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Если работа на таком </w:t>
      </w:r>
      <w:proofErr w:type="spellStart"/>
      <w:r w:rsidRPr="007868EA">
        <w:rPr>
          <w:rFonts w:ascii="Times New Roman" w:hAnsi="Times New Roman"/>
          <w:sz w:val="28"/>
          <w:szCs w:val="28"/>
        </w:rPr>
        <w:t>интернет-ресурсе</w:t>
      </w:r>
      <w:proofErr w:type="spellEnd"/>
      <w:r w:rsidRPr="007868EA">
        <w:rPr>
          <w:rFonts w:ascii="Times New Roman" w:hAnsi="Times New Roman"/>
          <w:sz w:val="28"/>
          <w:szCs w:val="28"/>
        </w:rPr>
        <w:t xml:space="preserve"> будет осуществляться конкурсантом в личном кабинете, то конкурсант обязан об этом уведомить Технического и Главного экспертов в </w:t>
      </w:r>
      <w:r w:rsidR="00866B16">
        <w:rPr>
          <w:rFonts w:ascii="Times New Roman" w:hAnsi="Times New Roman"/>
          <w:sz w:val="28"/>
          <w:szCs w:val="28"/>
        </w:rPr>
        <w:t>подготовительный день</w:t>
      </w:r>
      <w:r w:rsidR="005D3582">
        <w:rPr>
          <w:rFonts w:ascii="Times New Roman" w:hAnsi="Times New Roman"/>
          <w:sz w:val="28"/>
          <w:szCs w:val="28"/>
        </w:rPr>
        <w:t>, а также перед началом работы над модулем.</w:t>
      </w:r>
    </w:p>
    <w:p w14:paraId="1DB6AC22" w14:textId="7777777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Использование конкурсантом подобных ресурсов и технологий не является объектом оценки, т.е. не подлежит оценке в качестве отдельного элемента и дополнительных </w:t>
      </w:r>
      <w:r w:rsidRPr="007868EA">
        <w:rPr>
          <w:rFonts w:ascii="Times New Roman" w:hAnsi="Times New Roman"/>
          <w:sz w:val="28"/>
          <w:szCs w:val="28"/>
          <w:lang w:val="en-US"/>
        </w:rPr>
        <w:t>IT</w:t>
      </w:r>
      <w:r w:rsidRPr="007868EA">
        <w:rPr>
          <w:rFonts w:ascii="Times New Roman" w:hAnsi="Times New Roman"/>
          <w:sz w:val="28"/>
          <w:szCs w:val="28"/>
        </w:rPr>
        <w:t xml:space="preserve">-навыков конкурсанта, а лишь позволяет </w:t>
      </w:r>
      <w:r w:rsidRPr="007868EA">
        <w:rPr>
          <w:rFonts w:ascii="Times New Roman" w:hAnsi="Times New Roman"/>
          <w:sz w:val="28"/>
          <w:szCs w:val="28"/>
        </w:rPr>
        <w:lastRenderedPageBreak/>
        <w:t xml:space="preserve">конкурсанту использовать при необходимости дополнительные технические возможности при создании макета контента. </w:t>
      </w:r>
    </w:p>
    <w:p w14:paraId="03F6485B" w14:textId="7777777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A4280C9" w14:textId="22A3E6F2"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Конкурсант </w:t>
      </w:r>
      <w:r w:rsidR="003F4D3C" w:rsidRPr="007868EA">
        <w:rPr>
          <w:rFonts w:ascii="Times New Roman" w:hAnsi="Times New Roman"/>
          <w:sz w:val="28"/>
          <w:szCs w:val="28"/>
        </w:rPr>
        <w:t>не вправе</w:t>
      </w:r>
      <w:r w:rsidRPr="007868EA">
        <w:rPr>
          <w:rFonts w:ascii="Times New Roman" w:hAnsi="Times New Roman"/>
          <w:sz w:val="28"/>
          <w:szCs w:val="28"/>
        </w:rPr>
        <w:t xml:space="preserve"> требовать наличие каких-либо дополнительно установленных программ на компьютере / ноутбуке и дополнительных характеристик компьютера / ноутбука кроме тех, которые указаны в конкурсной документации, а именно: редактор </w:t>
      </w:r>
      <w:r w:rsidRPr="007868EA">
        <w:rPr>
          <w:rFonts w:ascii="Times New Roman" w:hAnsi="Times New Roman"/>
          <w:sz w:val="28"/>
          <w:szCs w:val="28"/>
          <w:lang w:val="en-US"/>
        </w:rPr>
        <w:t>PowerPoint</w:t>
      </w:r>
      <w:r w:rsidR="00F0566B">
        <w:rPr>
          <w:rFonts w:ascii="Times New Roman" w:hAnsi="Times New Roman"/>
          <w:sz w:val="28"/>
          <w:szCs w:val="28"/>
        </w:rPr>
        <w:t xml:space="preserve"> или аналогичный</w:t>
      </w:r>
      <w:r w:rsidRPr="007868EA">
        <w:rPr>
          <w:rFonts w:ascii="Times New Roman" w:hAnsi="Times New Roman"/>
          <w:sz w:val="28"/>
          <w:szCs w:val="28"/>
        </w:rPr>
        <w:t xml:space="preserve"> и указанные в инфраструктурном листе описания и характеристики оборудования.</w:t>
      </w:r>
    </w:p>
    <w:p w14:paraId="04535B91" w14:textId="77777777" w:rsidR="009D68C4" w:rsidRPr="00B7477F"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Скачивание, установка на компьютер / ноутбук иных программ в ходе выполнения задания по модулю и их использование конкурсантом запрещено.</w:t>
      </w:r>
    </w:p>
    <w:p w14:paraId="18BC3843"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макет конкурсанту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07C71957" w14:textId="77777777" w:rsidR="009D68C4" w:rsidRPr="00D52C3A" w:rsidRDefault="009D68C4" w:rsidP="009D68C4">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*Во время проведения 1-го этапа модуля включен</w:t>
      </w:r>
      <w:r>
        <w:rPr>
          <w:rFonts w:ascii="Times New Roman" w:hAnsi="Times New Roman"/>
          <w:i/>
          <w:sz w:val="24"/>
          <w:szCs w:val="24"/>
        </w:rPr>
        <w:t>ы</w:t>
      </w:r>
      <w:r w:rsidRPr="00D52C3A">
        <w:rPr>
          <w:rFonts w:ascii="Times New Roman" w:hAnsi="Times New Roman"/>
          <w:i/>
          <w:sz w:val="24"/>
          <w:szCs w:val="24"/>
        </w:rPr>
        <w:t xml:space="preserve"> </w:t>
      </w:r>
      <w:r>
        <w:rPr>
          <w:rFonts w:ascii="Times New Roman" w:hAnsi="Times New Roman"/>
          <w:i/>
          <w:sz w:val="24"/>
          <w:szCs w:val="24"/>
        </w:rPr>
        <w:t xml:space="preserve">2 </w:t>
      </w:r>
      <w:r w:rsidRPr="00D52C3A">
        <w:rPr>
          <w:rFonts w:ascii="Times New Roman" w:hAnsi="Times New Roman"/>
          <w:i/>
          <w:sz w:val="24"/>
          <w:szCs w:val="24"/>
        </w:rPr>
        <w:t>регламентированны</w:t>
      </w:r>
      <w:r>
        <w:rPr>
          <w:rFonts w:ascii="Times New Roman" w:hAnsi="Times New Roman"/>
          <w:i/>
          <w:sz w:val="24"/>
          <w:szCs w:val="24"/>
        </w:rPr>
        <w:t>х</w:t>
      </w:r>
      <w:r w:rsidRPr="00D52C3A">
        <w:rPr>
          <w:rFonts w:ascii="Times New Roman" w:hAnsi="Times New Roman"/>
          <w:i/>
          <w:sz w:val="24"/>
          <w:szCs w:val="24"/>
        </w:rPr>
        <w:t xml:space="preserve"> перерыв</w:t>
      </w:r>
      <w:r>
        <w:rPr>
          <w:rFonts w:ascii="Times New Roman" w:hAnsi="Times New Roman"/>
          <w:i/>
          <w:sz w:val="24"/>
          <w:szCs w:val="24"/>
        </w:rPr>
        <w:t>а</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7C23DE84" w14:textId="77777777" w:rsidR="009D68C4" w:rsidRDefault="009D68C4" w:rsidP="009D68C4">
      <w:pPr>
        <w:spacing w:after="0" w:line="240" w:lineRule="auto"/>
        <w:ind w:firstLine="709"/>
        <w:jc w:val="both"/>
        <w:rPr>
          <w:rFonts w:ascii="Times New Roman" w:hAnsi="Times New Roman"/>
          <w:sz w:val="28"/>
          <w:szCs w:val="28"/>
        </w:rPr>
      </w:pPr>
    </w:p>
    <w:p w14:paraId="3662A5D1" w14:textId="77777777" w:rsidR="00F0566B" w:rsidRDefault="00F0566B" w:rsidP="009D68C4">
      <w:pPr>
        <w:spacing w:after="0" w:line="240" w:lineRule="auto"/>
        <w:ind w:firstLine="709"/>
        <w:jc w:val="both"/>
        <w:rPr>
          <w:rFonts w:ascii="Times New Roman" w:hAnsi="Times New Roman"/>
          <w:sz w:val="28"/>
          <w:szCs w:val="28"/>
        </w:rPr>
      </w:pPr>
    </w:p>
    <w:p w14:paraId="071C6BD6"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05CBBFAC"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Каждому конкурсанту отводится не более 2 минут на подготовку презентации (подготовка / запуск презентации </w:t>
      </w:r>
      <w:r>
        <w:rPr>
          <w:rFonts w:ascii="Times New Roman" w:hAnsi="Times New Roman"/>
          <w:bCs/>
          <w:sz w:val="28"/>
          <w:szCs w:val="28"/>
          <w:lang w:val="en-US"/>
        </w:rPr>
        <w:t>PowerPoint</w:t>
      </w:r>
      <w:r>
        <w:rPr>
          <w:rFonts w:ascii="Times New Roman" w:hAnsi="Times New Roman"/>
          <w:bCs/>
          <w:sz w:val="28"/>
          <w:szCs w:val="28"/>
        </w:rPr>
        <w:t xml:space="preserve">). После этого </w:t>
      </w:r>
      <w:r>
        <w:rPr>
          <w:rFonts w:ascii="Times New Roman" w:hAnsi="Times New Roman"/>
          <w:sz w:val="28"/>
          <w:szCs w:val="28"/>
        </w:rPr>
        <w:t>конкурсант</w:t>
      </w:r>
      <w:r>
        <w:rPr>
          <w:rFonts w:ascii="Times New Roman" w:hAnsi="Times New Roman"/>
          <w:bCs/>
          <w:sz w:val="28"/>
          <w:szCs w:val="28"/>
        </w:rPr>
        <w:t xml:space="preserve"> устно представляет результаты работы по модулю и демонстрирует разработанный макет контента (презентацию). </w:t>
      </w:r>
      <w:r>
        <w:rPr>
          <w:rFonts w:ascii="Times New Roman" w:hAnsi="Times New Roman"/>
          <w:sz w:val="28"/>
          <w:szCs w:val="28"/>
        </w:rPr>
        <w:t xml:space="preserve">Время на представление результатов работы по модулю и демонстрацию макета контента составляет не более 10 минут. </w:t>
      </w:r>
    </w:p>
    <w:p w14:paraId="7484EC18" w14:textId="5A532ED6" w:rsidR="009D68C4" w:rsidRDefault="009D68C4" w:rsidP="009D68C4">
      <w:pPr>
        <w:spacing w:after="0" w:line="240" w:lineRule="auto"/>
        <w:ind w:firstLine="709"/>
        <w:jc w:val="both"/>
        <w:rPr>
          <w:rFonts w:ascii="Times New Roman" w:hAnsi="Times New Roman"/>
          <w:sz w:val="28"/>
          <w:szCs w:val="28"/>
        </w:rPr>
      </w:pPr>
      <w:r w:rsidRPr="004E08B6">
        <w:rPr>
          <w:rFonts w:ascii="Times New Roman" w:hAnsi="Times New Roman"/>
          <w:bCs/>
          <w:sz w:val="28"/>
          <w:szCs w:val="28"/>
        </w:rPr>
        <w:t xml:space="preserve">Демонстрация макета контента производится </w:t>
      </w:r>
      <w:r w:rsidRPr="004E08B6">
        <w:rPr>
          <w:rFonts w:ascii="Times New Roman" w:hAnsi="Times New Roman"/>
          <w:sz w:val="28"/>
          <w:szCs w:val="28"/>
        </w:rPr>
        <w:t xml:space="preserve">с использованием оборудования конкурсной площадки </w:t>
      </w:r>
      <w:r w:rsidRPr="004E08B6">
        <w:rPr>
          <w:rFonts w:ascii="Times New Roman" w:hAnsi="Times New Roman"/>
          <w:bCs/>
          <w:sz w:val="28"/>
          <w:szCs w:val="28"/>
        </w:rPr>
        <w:t>(в зависимости от оборудования площадки)</w:t>
      </w:r>
      <w:r w:rsidRPr="004E08B6">
        <w:rPr>
          <w:rFonts w:ascii="Times New Roman" w:hAnsi="Times New Roman"/>
          <w:sz w:val="28"/>
          <w:szCs w:val="28"/>
        </w:rPr>
        <w:t>: проекционного экрана, проектора, компьютера/ноутбука, либо интерактивной доски, либо интерактивного сенсорного стола/киоска.</w:t>
      </w:r>
      <w:r w:rsidRPr="004E08B6">
        <w:rPr>
          <w:rFonts w:ascii="Times New Roman" w:hAnsi="Times New Roman"/>
          <w:bCs/>
          <w:sz w:val="28"/>
          <w:szCs w:val="28"/>
        </w:rPr>
        <w:t xml:space="preserve"> Во время демонстрации макета контента </w:t>
      </w:r>
      <w:r w:rsidRPr="004E08B6">
        <w:rPr>
          <w:rFonts w:ascii="Times New Roman" w:hAnsi="Times New Roman"/>
          <w:sz w:val="28"/>
          <w:szCs w:val="28"/>
        </w:rPr>
        <w:t>конкурсант</w:t>
      </w:r>
      <w:r w:rsidRPr="004E08B6">
        <w:rPr>
          <w:rFonts w:ascii="Times New Roman" w:hAnsi="Times New Roman"/>
          <w:bCs/>
          <w:sz w:val="28"/>
          <w:szCs w:val="28"/>
        </w:rPr>
        <w:t xml:space="preserve"> самостоятельно осуществляет управление</w:t>
      </w:r>
      <w:r w:rsidR="00F0566B">
        <w:rPr>
          <w:rFonts w:ascii="Times New Roman" w:hAnsi="Times New Roman"/>
          <w:bCs/>
          <w:sz w:val="28"/>
          <w:szCs w:val="28"/>
        </w:rPr>
        <w:t xml:space="preserve"> презентацией</w:t>
      </w:r>
      <w:r>
        <w:rPr>
          <w:rFonts w:ascii="Times New Roman" w:hAnsi="Times New Roman"/>
          <w:bCs/>
          <w:sz w:val="28"/>
          <w:szCs w:val="28"/>
        </w:rPr>
        <w:t xml:space="preserve"> </w:t>
      </w:r>
      <w:r w:rsidRPr="007868EA">
        <w:rPr>
          <w:rFonts w:ascii="Times New Roman" w:hAnsi="Times New Roman"/>
          <w:bCs/>
          <w:sz w:val="28"/>
          <w:szCs w:val="28"/>
        </w:rPr>
        <w:t xml:space="preserve">(или иной продукт такой работы в случае использования технических возможностей на </w:t>
      </w:r>
      <w:proofErr w:type="spellStart"/>
      <w:r w:rsidRPr="007868EA">
        <w:rPr>
          <w:rFonts w:ascii="Times New Roman" w:hAnsi="Times New Roman"/>
          <w:bCs/>
          <w:sz w:val="28"/>
          <w:szCs w:val="28"/>
        </w:rPr>
        <w:t>интернет-ресурсах</w:t>
      </w:r>
      <w:proofErr w:type="spellEnd"/>
      <w:r w:rsidRPr="007868EA">
        <w:rPr>
          <w:rFonts w:ascii="Times New Roman" w:hAnsi="Times New Roman"/>
          <w:bCs/>
          <w:sz w:val="28"/>
          <w:szCs w:val="28"/>
        </w:rPr>
        <w:t>)</w:t>
      </w:r>
      <w:r w:rsidRPr="007868EA">
        <w:rPr>
          <w:rFonts w:ascii="Times New Roman" w:hAnsi="Times New Roman"/>
          <w:sz w:val="28"/>
          <w:szCs w:val="28"/>
        </w:rPr>
        <w:t>.</w:t>
      </w:r>
    </w:p>
    <w:p w14:paraId="2A6240E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Во время представления результатов работы по модулю конкурсант должен устно представить экспертам:</w:t>
      </w:r>
    </w:p>
    <w:p w14:paraId="166135F0" w14:textId="4438B241"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обоснование разработанного контента (как контент будет способствовать достижению цели</w:t>
      </w:r>
      <w:r w:rsidR="00F0566B">
        <w:rPr>
          <w:rFonts w:ascii="Times New Roman" w:hAnsi="Times New Roman"/>
          <w:sz w:val="28"/>
          <w:szCs w:val="28"/>
        </w:rPr>
        <w:t>,</w:t>
      </w:r>
      <w:r>
        <w:rPr>
          <w:rFonts w:ascii="Times New Roman" w:hAnsi="Times New Roman"/>
          <w:sz w:val="28"/>
          <w:szCs w:val="28"/>
        </w:rPr>
        <w:t xml:space="preserve"> обозначенной в задании, почему выбран определенный формат контента, какие результаты планируется достичь при взаимодействии посетителя музея с данным контентом);</w:t>
      </w:r>
    </w:p>
    <w:p w14:paraId="2A5F055E"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каким образом осуществляется взаимодействие с контентом (инструкция по использованию, как пользоваться контентом на определенном согласно заданию оборудовании / ресурсе);</w:t>
      </w:r>
    </w:p>
    <w:p w14:paraId="1A5D9E13" w14:textId="5A3B1C4D" w:rsidR="009D68C4" w:rsidRDefault="00F0566B" w:rsidP="009D68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Во время выступления конкурсант демонстрирует работу</w:t>
      </w:r>
      <w:r w:rsidR="009D68C4">
        <w:rPr>
          <w:rFonts w:ascii="Times New Roman" w:hAnsi="Times New Roman"/>
          <w:sz w:val="28"/>
          <w:szCs w:val="28"/>
        </w:rPr>
        <w:t xml:space="preserve"> макета контента (осуществляет показ презентации).</w:t>
      </w:r>
    </w:p>
    <w:p w14:paraId="1485F7DA" w14:textId="53CCA562"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После окон</w:t>
      </w:r>
      <w:r w:rsidR="00F0566B">
        <w:rPr>
          <w:rFonts w:ascii="Times New Roman" w:hAnsi="Times New Roman"/>
          <w:bCs/>
          <w:sz w:val="28"/>
          <w:szCs w:val="28"/>
        </w:rPr>
        <w:t xml:space="preserve">чания выступления </w:t>
      </w:r>
      <w:r>
        <w:rPr>
          <w:rFonts w:ascii="Times New Roman" w:hAnsi="Times New Roman"/>
          <w:bCs/>
          <w:sz w:val="28"/>
          <w:szCs w:val="28"/>
        </w:rPr>
        <w:t xml:space="preserve">эксперты могут задать </w:t>
      </w:r>
      <w:r>
        <w:rPr>
          <w:rFonts w:ascii="Times New Roman" w:hAnsi="Times New Roman"/>
          <w:sz w:val="28"/>
          <w:szCs w:val="28"/>
        </w:rPr>
        <w:t>конкурсанту</w:t>
      </w:r>
      <w:r>
        <w:rPr>
          <w:rFonts w:ascii="Times New Roman" w:hAnsi="Times New Roman"/>
          <w:bCs/>
          <w:sz w:val="28"/>
          <w:szCs w:val="28"/>
        </w:rPr>
        <w:t xml:space="preserve"> не более 3 уточняющих вопросов (на вопросы экспертов и ответы </w:t>
      </w:r>
      <w:r>
        <w:rPr>
          <w:rFonts w:ascii="Times New Roman" w:hAnsi="Times New Roman"/>
          <w:sz w:val="28"/>
          <w:szCs w:val="28"/>
        </w:rPr>
        <w:t>конкурсанта</w:t>
      </w:r>
      <w:r>
        <w:rPr>
          <w:rFonts w:ascii="Times New Roman" w:hAnsi="Times New Roman"/>
          <w:bCs/>
          <w:sz w:val="28"/>
          <w:szCs w:val="28"/>
        </w:rPr>
        <w:t xml:space="preserve"> отводится не более 3 минут). Ответив на вопросы экспертов, </w:t>
      </w:r>
      <w:r>
        <w:rPr>
          <w:rFonts w:ascii="Times New Roman" w:hAnsi="Times New Roman"/>
          <w:sz w:val="28"/>
          <w:szCs w:val="28"/>
        </w:rPr>
        <w:t>конкурсант</w:t>
      </w:r>
      <w:r>
        <w:rPr>
          <w:rFonts w:ascii="Times New Roman" w:hAnsi="Times New Roman"/>
          <w:bCs/>
          <w:sz w:val="28"/>
          <w:szCs w:val="28"/>
        </w:rPr>
        <w:t xml:space="preserve"> заканчивает выполнение второго этапа модуля.</w:t>
      </w:r>
    </w:p>
    <w:p w14:paraId="0464AA0E" w14:textId="77777777" w:rsidR="009D68C4" w:rsidRDefault="009D68C4" w:rsidP="009D68C4">
      <w:pPr>
        <w:spacing w:after="0" w:line="240" w:lineRule="auto"/>
        <w:ind w:firstLine="709"/>
        <w:jc w:val="both"/>
        <w:rPr>
          <w:rFonts w:ascii="Times New Roman" w:hAnsi="Times New Roman"/>
          <w:bCs/>
          <w:sz w:val="28"/>
          <w:szCs w:val="28"/>
        </w:rPr>
      </w:pPr>
    </w:p>
    <w:p w14:paraId="353ED300" w14:textId="77777777" w:rsidR="00D8631A" w:rsidRDefault="00D8631A" w:rsidP="009D68C4">
      <w:pPr>
        <w:spacing w:after="0" w:line="240" w:lineRule="auto"/>
        <w:ind w:firstLine="709"/>
        <w:jc w:val="both"/>
        <w:rPr>
          <w:rFonts w:ascii="Times New Roman" w:hAnsi="Times New Roman"/>
          <w:bCs/>
          <w:sz w:val="28"/>
          <w:szCs w:val="28"/>
        </w:rPr>
      </w:pPr>
    </w:p>
    <w:p w14:paraId="24DC9E73" w14:textId="2B558BA7" w:rsidR="009D68C4" w:rsidRPr="003C1001" w:rsidRDefault="009D68C4"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 xml:space="preserve">Модуль </w:t>
      </w:r>
      <w:r w:rsidR="00DE7005">
        <w:rPr>
          <w:rFonts w:ascii="Times New Roman" w:hAnsi="Times New Roman"/>
          <w:b/>
          <w:sz w:val="28"/>
          <w:szCs w:val="28"/>
        </w:rPr>
        <w:t>В</w:t>
      </w:r>
      <w:r w:rsidRPr="003C1001">
        <w:rPr>
          <w:rFonts w:ascii="Times New Roman" w:hAnsi="Times New Roman"/>
          <w:b/>
          <w:sz w:val="28"/>
          <w:szCs w:val="28"/>
        </w:rPr>
        <w:t>. «Планирование и разработка содержания цикла музейных занятий (абонемент)»</w:t>
      </w:r>
      <w:r w:rsidR="00F4714E">
        <w:rPr>
          <w:rFonts w:ascii="Times New Roman" w:hAnsi="Times New Roman"/>
          <w:b/>
          <w:sz w:val="28"/>
          <w:szCs w:val="28"/>
        </w:rPr>
        <w:t xml:space="preserve"> (инвариант)</w:t>
      </w:r>
    </w:p>
    <w:p w14:paraId="3EB76091" w14:textId="15A4B1C9" w:rsidR="009D68C4" w:rsidRPr="003C1001" w:rsidRDefault="009D68C4" w:rsidP="009D68C4">
      <w:pPr>
        <w:spacing w:after="0" w:line="240" w:lineRule="auto"/>
        <w:ind w:firstLine="709"/>
        <w:jc w:val="both"/>
        <w:rPr>
          <w:rFonts w:ascii="Times New Roman" w:hAnsi="Times New Roman"/>
          <w:sz w:val="28"/>
          <w:szCs w:val="28"/>
        </w:rPr>
      </w:pPr>
      <w:r w:rsidRPr="003C1001">
        <w:rPr>
          <w:rFonts w:ascii="Times New Roman" w:hAnsi="Times New Roman"/>
          <w:sz w:val="28"/>
          <w:szCs w:val="28"/>
        </w:rPr>
        <w:t xml:space="preserve">Продолжительность: </w:t>
      </w:r>
      <w:r w:rsidRPr="00D12EE9">
        <w:rPr>
          <w:rFonts w:ascii="Times New Roman" w:hAnsi="Times New Roman"/>
          <w:sz w:val="28"/>
          <w:szCs w:val="28"/>
        </w:rPr>
        <w:t>2 часа</w:t>
      </w:r>
      <w:r w:rsidRPr="003C1001">
        <w:rPr>
          <w:rFonts w:ascii="Times New Roman" w:hAnsi="Times New Roman"/>
          <w:sz w:val="28"/>
          <w:szCs w:val="28"/>
        </w:rPr>
        <w:t xml:space="preserve"> </w:t>
      </w:r>
    </w:p>
    <w:p w14:paraId="1C007CC2" w14:textId="77777777" w:rsidR="009D68C4" w:rsidRDefault="009D68C4" w:rsidP="009D68C4">
      <w:pPr>
        <w:spacing w:after="0" w:line="240" w:lineRule="auto"/>
        <w:ind w:firstLine="709"/>
        <w:jc w:val="both"/>
        <w:rPr>
          <w:rFonts w:ascii="Times New Roman" w:hAnsi="Times New Roman"/>
          <w:sz w:val="28"/>
          <w:szCs w:val="28"/>
        </w:rPr>
      </w:pPr>
    </w:p>
    <w:p w14:paraId="59BEEF66" w14:textId="047987B7" w:rsidR="009D68C4" w:rsidRPr="003C1001" w:rsidRDefault="003C1001"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Задания:</w:t>
      </w:r>
    </w:p>
    <w:p w14:paraId="3A30E7F7" w14:textId="31C6A07F" w:rsidR="002D3FA8"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 9</w:t>
      </w:r>
      <w:r w:rsidRPr="00790F36">
        <w:rPr>
          <w:rFonts w:ascii="Times New Roman" w:eastAsia="Batang" w:hAnsi="Times New Roman"/>
          <w:sz w:val="28"/>
          <w:szCs w:val="28"/>
          <w:lang w:eastAsia="ko-KR"/>
        </w:rPr>
        <w:t xml:space="preserve"> </w:t>
      </w:r>
      <w:r w:rsidR="002D3FA8" w:rsidRPr="00790F36">
        <w:rPr>
          <w:rFonts w:ascii="Times New Roman" w:eastAsia="Batang" w:hAnsi="Times New Roman"/>
          <w:sz w:val="28"/>
          <w:szCs w:val="28"/>
          <w:lang w:eastAsia="ko-KR"/>
        </w:rPr>
        <w:t>на момент публикации Конкурсного задания указывается описание музея, для которого планируется разработка абонемента, и его официальный сайт (профили музеев могут быть различными: исторический, этнографический, художественный, литературный, естественнонаучный, музеи науки и техники и др.).</w:t>
      </w:r>
    </w:p>
    <w:p w14:paraId="4D305416" w14:textId="19F0E965" w:rsidR="00D95481" w:rsidRPr="00790F36" w:rsidRDefault="002D3FA8"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данном Приложении </w:t>
      </w:r>
      <w:r w:rsidR="00D95481" w:rsidRPr="00790F36">
        <w:rPr>
          <w:rFonts w:ascii="Times New Roman" w:eastAsia="Batang" w:hAnsi="Times New Roman"/>
          <w:sz w:val="28"/>
          <w:szCs w:val="28"/>
          <w:lang w:eastAsia="ko-KR"/>
        </w:rPr>
        <w:t xml:space="preserve">размещен шаблон «кейса» </w:t>
      </w:r>
      <w:r w:rsidR="0043226E" w:rsidRPr="00790F36">
        <w:rPr>
          <w:rFonts w:ascii="Times New Roman" w:eastAsia="Batang" w:hAnsi="Times New Roman"/>
          <w:sz w:val="28"/>
          <w:szCs w:val="28"/>
          <w:lang w:eastAsia="ko-KR"/>
        </w:rPr>
        <w:t xml:space="preserve">(текста задания) </w:t>
      </w:r>
      <w:r w:rsidR="00D95481" w:rsidRPr="00790F36">
        <w:rPr>
          <w:rFonts w:ascii="Times New Roman" w:eastAsia="Batang" w:hAnsi="Times New Roman"/>
          <w:sz w:val="28"/>
          <w:szCs w:val="28"/>
          <w:lang w:eastAsia="ko-KR"/>
        </w:rPr>
        <w:t>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57ACEAC4" w14:textId="77777777"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характеристики целевой аудитории, количество и кратность музейных занятий в абонементе, продолжительность одного занятия, бюджет на организацию цикла музейных занятий (приобретение расходных материалов для проведения занятий).</w:t>
      </w:r>
    </w:p>
    <w:p w14:paraId="4C1EEF4C" w14:textId="1FB75558"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59CF2042" w14:textId="77777777"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216153B6" w14:textId="77777777" w:rsidR="00D95481" w:rsidRPr="004E08B6" w:rsidRDefault="00D95481" w:rsidP="00D95481">
      <w:pPr>
        <w:spacing w:after="0" w:line="240" w:lineRule="auto"/>
        <w:ind w:firstLine="709"/>
        <w:jc w:val="both"/>
        <w:rPr>
          <w:rFonts w:ascii="Times New Roman" w:hAnsi="Times New Roman"/>
          <w:sz w:val="28"/>
          <w:szCs w:val="28"/>
        </w:rPr>
      </w:pPr>
      <w:r w:rsidRPr="00790F36">
        <w:rPr>
          <w:rFonts w:ascii="Times New Roman" w:hAnsi="Times New Roman"/>
          <w:sz w:val="28"/>
          <w:szCs w:val="28"/>
        </w:rPr>
        <w:t xml:space="preserve">- </w:t>
      </w:r>
      <w:r w:rsidRPr="00790F36">
        <w:rPr>
          <w:rFonts w:ascii="Times New Roman" w:hAnsi="Times New Roman"/>
          <w:bCs/>
          <w:sz w:val="28"/>
          <w:szCs w:val="28"/>
        </w:rPr>
        <w:t>характеристики целевой аудитории (возраст, состав, интересы и пр.),</w:t>
      </w:r>
      <w:r w:rsidRPr="00790F36">
        <w:rPr>
          <w:rFonts w:ascii="Times New Roman" w:hAnsi="Times New Roman"/>
          <w:sz w:val="28"/>
          <w:szCs w:val="28"/>
        </w:rPr>
        <w:t xml:space="preserve"> на которую рассчитан цикл музейных занятий;</w:t>
      </w:r>
    </w:p>
    <w:p w14:paraId="2DD51ECC" w14:textId="77777777" w:rsidR="00D95481" w:rsidRDefault="00D95481" w:rsidP="00D95481">
      <w:pPr>
        <w:spacing w:after="0" w:line="240" w:lineRule="auto"/>
        <w:ind w:firstLine="709"/>
        <w:jc w:val="both"/>
        <w:rPr>
          <w:rFonts w:ascii="Times New Roman" w:hAnsi="Times New Roman"/>
          <w:sz w:val="28"/>
          <w:szCs w:val="28"/>
        </w:rPr>
      </w:pPr>
      <w:r w:rsidRPr="004E08B6">
        <w:rPr>
          <w:rFonts w:ascii="Times New Roman" w:hAnsi="Times New Roman"/>
          <w:sz w:val="28"/>
          <w:szCs w:val="28"/>
        </w:rPr>
        <w:t>- количество и кратность музейных занятий в абонементе (напр., абонемент</w:t>
      </w:r>
      <w:r>
        <w:rPr>
          <w:rFonts w:ascii="Times New Roman" w:hAnsi="Times New Roman"/>
          <w:sz w:val="28"/>
          <w:szCs w:val="28"/>
        </w:rPr>
        <w:t xml:space="preserve"> на </w:t>
      </w:r>
      <w:r w:rsidRPr="00AD1228">
        <w:rPr>
          <w:rFonts w:ascii="Times New Roman" w:hAnsi="Times New Roman"/>
          <w:sz w:val="28"/>
          <w:szCs w:val="28"/>
        </w:rPr>
        <w:t>2 месяца с периодичностью 1 занятие в 2 недели</w:t>
      </w:r>
      <w:r>
        <w:rPr>
          <w:rFonts w:ascii="Times New Roman" w:hAnsi="Times New Roman"/>
          <w:sz w:val="28"/>
          <w:szCs w:val="28"/>
        </w:rPr>
        <w:t xml:space="preserve">, т.е. цикл, состоящий из 4 музейных занятий). </w:t>
      </w:r>
      <w:r w:rsidRPr="000E6224">
        <w:rPr>
          <w:rFonts w:ascii="Times New Roman" w:hAnsi="Times New Roman"/>
          <w:i/>
          <w:sz w:val="24"/>
          <w:szCs w:val="24"/>
        </w:rPr>
        <w:t xml:space="preserve">*При озвучивании данного параметра необходимо учитывать количество времени на выполнение модуля, поэтому </w:t>
      </w:r>
      <w:r>
        <w:rPr>
          <w:rFonts w:ascii="Times New Roman" w:hAnsi="Times New Roman"/>
          <w:i/>
          <w:sz w:val="24"/>
          <w:szCs w:val="24"/>
        </w:rPr>
        <w:t xml:space="preserve">рекомендуется указывать </w:t>
      </w:r>
      <w:r w:rsidRPr="000E6224">
        <w:rPr>
          <w:rFonts w:ascii="Times New Roman" w:hAnsi="Times New Roman"/>
          <w:i/>
          <w:sz w:val="24"/>
          <w:szCs w:val="24"/>
        </w:rPr>
        <w:t xml:space="preserve">количество занятий в абонементе </w:t>
      </w:r>
      <w:r>
        <w:rPr>
          <w:rFonts w:ascii="Times New Roman" w:hAnsi="Times New Roman"/>
          <w:i/>
          <w:sz w:val="24"/>
          <w:szCs w:val="24"/>
        </w:rPr>
        <w:t>не более</w:t>
      </w:r>
      <w:r w:rsidRPr="000E6224">
        <w:rPr>
          <w:rFonts w:ascii="Times New Roman" w:hAnsi="Times New Roman"/>
          <w:i/>
          <w:sz w:val="24"/>
          <w:szCs w:val="24"/>
        </w:rPr>
        <w:t xml:space="preserve"> 4</w:t>
      </w:r>
      <w:r>
        <w:rPr>
          <w:rFonts w:ascii="Times New Roman" w:hAnsi="Times New Roman"/>
          <w:sz w:val="28"/>
          <w:szCs w:val="28"/>
        </w:rPr>
        <w:t>;</w:t>
      </w:r>
    </w:p>
    <w:p w14:paraId="640B3BFE" w14:textId="77777777" w:rsidR="00D95481" w:rsidRDefault="00D95481" w:rsidP="00D95481">
      <w:pPr>
        <w:spacing w:after="0" w:line="240" w:lineRule="auto"/>
        <w:ind w:firstLine="709"/>
        <w:jc w:val="both"/>
        <w:rPr>
          <w:rFonts w:ascii="Times New Roman" w:hAnsi="Times New Roman"/>
          <w:sz w:val="28"/>
          <w:szCs w:val="28"/>
        </w:rPr>
      </w:pPr>
      <w:r>
        <w:rPr>
          <w:rFonts w:ascii="Times New Roman" w:hAnsi="Times New Roman"/>
          <w:sz w:val="28"/>
          <w:szCs w:val="28"/>
        </w:rPr>
        <w:t>- продолжительность одного занятия;</w:t>
      </w:r>
    </w:p>
    <w:p w14:paraId="1E096ED8" w14:textId="77777777" w:rsidR="00D95481" w:rsidRPr="00B54C8B" w:rsidRDefault="00D95481" w:rsidP="00D95481">
      <w:pPr>
        <w:spacing w:after="0" w:line="240" w:lineRule="auto"/>
        <w:ind w:firstLine="709"/>
        <w:jc w:val="both"/>
        <w:rPr>
          <w:rFonts w:ascii="Times New Roman" w:hAnsi="Times New Roman"/>
          <w:sz w:val="28"/>
          <w:szCs w:val="28"/>
        </w:rPr>
      </w:pPr>
      <w:r w:rsidRPr="00B54C8B">
        <w:rPr>
          <w:rFonts w:ascii="Times New Roman" w:hAnsi="Times New Roman"/>
          <w:sz w:val="28"/>
          <w:szCs w:val="28"/>
        </w:rPr>
        <w:t>- бюджет на организацию цикла музейных занятий (приобретение расходных материалов для проведения занятий).</w:t>
      </w:r>
    </w:p>
    <w:p w14:paraId="6AEE19B3" w14:textId="77777777" w:rsidR="00D95481" w:rsidRDefault="00D95481" w:rsidP="009D68C4">
      <w:pPr>
        <w:spacing w:after="0" w:line="240" w:lineRule="auto"/>
        <w:ind w:firstLine="709"/>
        <w:jc w:val="both"/>
        <w:rPr>
          <w:rFonts w:ascii="Times New Roman" w:hAnsi="Times New Roman"/>
          <w:sz w:val="28"/>
          <w:szCs w:val="28"/>
        </w:rPr>
      </w:pPr>
    </w:p>
    <w:p w14:paraId="0CF2FC7E"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Конкурсанту необходимо разработать содержание цикла музейных занятий </w:t>
      </w:r>
      <w:r w:rsidRPr="00AD1228">
        <w:rPr>
          <w:rFonts w:ascii="Times New Roman" w:hAnsi="Times New Roman"/>
          <w:sz w:val="28"/>
          <w:szCs w:val="28"/>
        </w:rPr>
        <w:t>в рамках тематического абонемента</w:t>
      </w:r>
      <w:r>
        <w:rPr>
          <w:rFonts w:ascii="Times New Roman" w:hAnsi="Times New Roman"/>
          <w:sz w:val="28"/>
          <w:szCs w:val="28"/>
        </w:rPr>
        <w:t xml:space="preserve">, включающее план занятий с кратким описанием, расчет (смету) на приобретение расходных материалов для проведения занятий и информационный листок, </w:t>
      </w:r>
      <w:r w:rsidRPr="00AD1228">
        <w:rPr>
          <w:rFonts w:ascii="Times New Roman" w:hAnsi="Times New Roman"/>
          <w:sz w:val="28"/>
          <w:szCs w:val="28"/>
        </w:rPr>
        <w:t>содержащий информацию об абонементе</w:t>
      </w:r>
      <w:r>
        <w:rPr>
          <w:rFonts w:ascii="Times New Roman" w:hAnsi="Times New Roman"/>
          <w:sz w:val="28"/>
          <w:szCs w:val="28"/>
        </w:rPr>
        <w:t>.</w:t>
      </w:r>
    </w:p>
    <w:p w14:paraId="2C9A23AF" w14:textId="04C973BF" w:rsidR="00DC6B6D" w:rsidRPr="00DC6B6D" w:rsidRDefault="00DC6B6D" w:rsidP="00DC6B6D">
      <w:pPr>
        <w:spacing w:after="0" w:line="240" w:lineRule="auto"/>
        <w:ind w:firstLine="709"/>
        <w:jc w:val="both"/>
        <w:rPr>
          <w:rFonts w:ascii="Times New Roman" w:hAnsi="Times New Roman"/>
          <w:sz w:val="28"/>
          <w:szCs w:val="28"/>
        </w:rPr>
      </w:pPr>
      <w:r w:rsidRPr="00DC6B6D">
        <w:rPr>
          <w:rFonts w:ascii="Times New Roman" w:hAnsi="Times New Roman"/>
          <w:sz w:val="28"/>
          <w:szCs w:val="28"/>
        </w:rPr>
        <w:t xml:space="preserve">Формат занятий конкурсант определяет самостоятельно, напр.: все занятия в абонементе интерактивные / комбинированные, напр.: теоретическая </w:t>
      </w:r>
      <w:proofErr w:type="spellStart"/>
      <w:r w:rsidRPr="00DC6B6D">
        <w:rPr>
          <w:rFonts w:ascii="Times New Roman" w:hAnsi="Times New Roman"/>
          <w:sz w:val="28"/>
          <w:szCs w:val="28"/>
        </w:rPr>
        <w:t>часть+мастер-класс</w:t>
      </w:r>
      <w:proofErr w:type="spellEnd"/>
      <w:r w:rsidRPr="00DC6B6D">
        <w:rPr>
          <w:rFonts w:ascii="Times New Roman" w:hAnsi="Times New Roman"/>
          <w:sz w:val="28"/>
          <w:szCs w:val="28"/>
        </w:rPr>
        <w:t xml:space="preserve"> и т.п. Можно сочетать разные форматы занятий в рамках одного абонемента, напр.: 2 музейных занятия, 1 тематическая экскурсия, 1 театрализованное мероприятие.</w:t>
      </w:r>
    </w:p>
    <w:p w14:paraId="63346F42"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Важным является соблюдение таких условий к содержанию абонемента как:</w:t>
      </w:r>
    </w:p>
    <w:p w14:paraId="6D9D2A37"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отсутствие повторов с уже реализуемыми в музее программами, циклами музейных занятий (абонементами), активностями, тематическими культурно-образовательными программами;</w:t>
      </w:r>
    </w:p>
    <w:p w14:paraId="416967C2" w14:textId="6B1B4A42" w:rsidR="009D68C4"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bCs/>
          <w:sz w:val="28"/>
          <w:szCs w:val="28"/>
        </w:rPr>
        <w:t>- музейные занятия, активности и другие музейно-образовательные программы, включенные в цикл (абонемент), должны быть связаны между собой опре</w:t>
      </w:r>
      <w:r w:rsidR="00DC6B6D">
        <w:rPr>
          <w:rFonts w:ascii="Times New Roman" w:hAnsi="Times New Roman"/>
          <w:bCs/>
          <w:sz w:val="28"/>
          <w:szCs w:val="28"/>
        </w:rPr>
        <w:t>деленной темой, целью, задачами</w:t>
      </w:r>
      <w:r w:rsidRPr="00B54C8B">
        <w:rPr>
          <w:rFonts w:ascii="Times New Roman" w:hAnsi="Times New Roman"/>
          <w:bCs/>
          <w:sz w:val="28"/>
          <w:szCs w:val="28"/>
        </w:rPr>
        <w:t>.</w:t>
      </w:r>
    </w:p>
    <w:p w14:paraId="35B5EC4B" w14:textId="2ED6AEB9" w:rsidR="009D68C4" w:rsidRDefault="009D68C4" w:rsidP="009D68C4">
      <w:pPr>
        <w:spacing w:after="0" w:line="240" w:lineRule="auto"/>
        <w:ind w:firstLine="709"/>
        <w:jc w:val="both"/>
        <w:rPr>
          <w:rFonts w:ascii="Times New Roman" w:hAnsi="Times New Roman"/>
          <w:bCs/>
          <w:i/>
          <w:sz w:val="28"/>
          <w:szCs w:val="28"/>
        </w:rPr>
      </w:pPr>
    </w:p>
    <w:p w14:paraId="7CF9C6F1" w14:textId="4D055AAA" w:rsidR="0040028B" w:rsidRDefault="0040028B" w:rsidP="009D68C4">
      <w:pPr>
        <w:spacing w:after="0" w:line="240" w:lineRule="auto"/>
        <w:ind w:firstLine="709"/>
        <w:jc w:val="both"/>
        <w:rPr>
          <w:rFonts w:ascii="Times New Roman" w:hAnsi="Times New Roman"/>
          <w:bCs/>
          <w:sz w:val="28"/>
          <w:szCs w:val="28"/>
        </w:rPr>
      </w:pPr>
      <w:r w:rsidRPr="0040028B">
        <w:rPr>
          <w:rFonts w:ascii="Times New Roman" w:hAnsi="Times New Roman"/>
          <w:bCs/>
          <w:sz w:val="28"/>
          <w:szCs w:val="28"/>
        </w:rPr>
        <w:t>При работе конкурсант должен</w:t>
      </w:r>
      <w:r>
        <w:rPr>
          <w:rFonts w:ascii="Times New Roman" w:hAnsi="Times New Roman"/>
          <w:bCs/>
          <w:sz w:val="28"/>
          <w:szCs w:val="28"/>
        </w:rPr>
        <w:t>:</w:t>
      </w:r>
    </w:p>
    <w:p w14:paraId="4983C863" w14:textId="271472D0"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составить план музейных занятий, включенных в абонемент, заполнив специальную форму (см. </w:t>
      </w:r>
      <w:r w:rsidRPr="0043226E">
        <w:rPr>
          <w:rFonts w:ascii="Times New Roman" w:hAnsi="Times New Roman"/>
          <w:b/>
          <w:bCs/>
          <w:i/>
          <w:sz w:val="28"/>
          <w:szCs w:val="28"/>
        </w:rPr>
        <w:t xml:space="preserve">Приложение </w:t>
      </w:r>
      <w:r w:rsidR="0040028B" w:rsidRPr="0043226E">
        <w:rPr>
          <w:rFonts w:ascii="Times New Roman" w:hAnsi="Times New Roman"/>
          <w:b/>
          <w:bCs/>
          <w:i/>
          <w:sz w:val="28"/>
          <w:szCs w:val="28"/>
        </w:rPr>
        <w:t>1</w:t>
      </w:r>
      <w:r w:rsidR="0043226E" w:rsidRPr="0043226E">
        <w:rPr>
          <w:rFonts w:ascii="Times New Roman" w:hAnsi="Times New Roman"/>
          <w:b/>
          <w:bCs/>
          <w:i/>
          <w:sz w:val="28"/>
          <w:szCs w:val="28"/>
        </w:rPr>
        <w:t>4</w:t>
      </w:r>
      <w:r w:rsidRPr="0043226E">
        <w:rPr>
          <w:rFonts w:ascii="Times New Roman" w:hAnsi="Times New Roman"/>
          <w:bCs/>
          <w:sz w:val="28"/>
          <w:szCs w:val="28"/>
        </w:rPr>
        <w:t>);</w:t>
      </w:r>
    </w:p>
    <w:p w14:paraId="5FAB4D63" w14:textId="54B6FAA1"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составить </w:t>
      </w:r>
      <w:r>
        <w:rPr>
          <w:rFonts w:ascii="Times New Roman" w:hAnsi="Times New Roman"/>
          <w:sz w:val="28"/>
          <w:szCs w:val="28"/>
        </w:rPr>
        <w:t xml:space="preserve">расчет (смету) на приобретение расходных материалов для проведения занятий, заполнив специальную форму </w:t>
      </w:r>
      <w:r>
        <w:rPr>
          <w:rFonts w:ascii="Times New Roman" w:hAnsi="Times New Roman"/>
          <w:bCs/>
          <w:sz w:val="28"/>
          <w:szCs w:val="28"/>
        </w:rPr>
        <w:t xml:space="preserve">(см. </w:t>
      </w:r>
      <w:r w:rsidRPr="0043226E">
        <w:rPr>
          <w:rFonts w:ascii="Times New Roman" w:hAnsi="Times New Roman"/>
          <w:b/>
          <w:bCs/>
          <w:i/>
          <w:sz w:val="28"/>
          <w:szCs w:val="28"/>
        </w:rPr>
        <w:t xml:space="preserve">Приложение </w:t>
      </w:r>
      <w:r w:rsidR="0040028B" w:rsidRPr="0043226E">
        <w:rPr>
          <w:rFonts w:ascii="Times New Roman" w:hAnsi="Times New Roman"/>
          <w:b/>
          <w:bCs/>
          <w:i/>
          <w:sz w:val="28"/>
          <w:szCs w:val="28"/>
        </w:rPr>
        <w:t>1</w:t>
      </w:r>
      <w:r w:rsidR="0043226E">
        <w:rPr>
          <w:rFonts w:ascii="Times New Roman" w:hAnsi="Times New Roman"/>
          <w:b/>
          <w:bCs/>
          <w:i/>
          <w:sz w:val="28"/>
          <w:szCs w:val="28"/>
        </w:rPr>
        <w:t>4</w:t>
      </w:r>
      <w:r w:rsidRPr="0043226E">
        <w:rPr>
          <w:rFonts w:ascii="Times New Roman" w:hAnsi="Times New Roman"/>
          <w:bCs/>
          <w:sz w:val="28"/>
          <w:szCs w:val="28"/>
        </w:rPr>
        <w:t>)</w:t>
      </w:r>
      <w:r w:rsidRPr="0043226E">
        <w:rPr>
          <w:rFonts w:ascii="Times New Roman" w:hAnsi="Times New Roman"/>
          <w:sz w:val="28"/>
          <w:szCs w:val="28"/>
        </w:rPr>
        <w:t>;</w:t>
      </w:r>
    </w:p>
    <w:p w14:paraId="49C4BD7C" w14:textId="39422FBE"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оформить информационный листок объемом 1 лист формата А4 (ориентация страницы по усмотрению конкурсанта – альбомная либо книжная),</w:t>
      </w:r>
      <w:r w:rsidRPr="00AD1228">
        <w:rPr>
          <w:rFonts w:ascii="Times New Roman" w:hAnsi="Times New Roman"/>
          <w:sz w:val="28"/>
          <w:szCs w:val="28"/>
        </w:rPr>
        <w:t xml:space="preserve"> содержащий </w:t>
      </w:r>
      <w:r>
        <w:rPr>
          <w:rFonts w:ascii="Times New Roman" w:hAnsi="Times New Roman"/>
          <w:sz w:val="28"/>
          <w:szCs w:val="28"/>
        </w:rPr>
        <w:t xml:space="preserve">краткую </w:t>
      </w:r>
      <w:r w:rsidRPr="00AD1228">
        <w:rPr>
          <w:rFonts w:ascii="Times New Roman" w:hAnsi="Times New Roman"/>
          <w:sz w:val="28"/>
          <w:szCs w:val="28"/>
        </w:rPr>
        <w:t>информацию об абонементе</w:t>
      </w:r>
      <w:r>
        <w:rPr>
          <w:rFonts w:ascii="Times New Roman" w:hAnsi="Times New Roman"/>
          <w:sz w:val="28"/>
          <w:szCs w:val="28"/>
        </w:rPr>
        <w:t xml:space="preserve"> (вариант оформления см. в </w:t>
      </w:r>
      <w:r w:rsidRPr="00E779AC">
        <w:rPr>
          <w:rFonts w:ascii="Times New Roman" w:hAnsi="Times New Roman"/>
          <w:i/>
          <w:sz w:val="28"/>
          <w:szCs w:val="28"/>
        </w:rPr>
        <w:t xml:space="preserve">Приложении </w:t>
      </w:r>
      <w:r w:rsidR="0040028B" w:rsidRPr="00E779AC">
        <w:rPr>
          <w:rFonts w:ascii="Times New Roman" w:hAnsi="Times New Roman"/>
          <w:i/>
          <w:sz w:val="28"/>
          <w:szCs w:val="28"/>
        </w:rPr>
        <w:t>1</w:t>
      </w:r>
      <w:r w:rsidR="00E779AC" w:rsidRPr="00E779AC">
        <w:rPr>
          <w:rFonts w:ascii="Times New Roman" w:hAnsi="Times New Roman"/>
          <w:i/>
          <w:sz w:val="28"/>
          <w:szCs w:val="28"/>
        </w:rPr>
        <w:t>4</w:t>
      </w:r>
      <w:r w:rsidRPr="00E779AC">
        <w:rPr>
          <w:rFonts w:ascii="Times New Roman" w:hAnsi="Times New Roman"/>
          <w:sz w:val="28"/>
          <w:szCs w:val="28"/>
        </w:rPr>
        <w:t>).</w:t>
      </w:r>
      <w:r>
        <w:rPr>
          <w:rFonts w:ascii="Times New Roman" w:hAnsi="Times New Roman"/>
          <w:sz w:val="28"/>
          <w:szCs w:val="28"/>
        </w:rPr>
        <w:t xml:space="preserve"> </w:t>
      </w:r>
    </w:p>
    <w:p w14:paraId="7A3BDA74" w14:textId="77777777" w:rsidR="0040028B" w:rsidRDefault="009D68C4" w:rsidP="0040028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Оформленные документы (план, расчет (смету), информационный листок) конкурсанту необходимо распечатать и сдать </w:t>
      </w:r>
      <w:r>
        <w:rPr>
          <w:rFonts w:ascii="Times New Roman" w:hAnsi="Times New Roman"/>
          <w:sz w:val="28"/>
          <w:szCs w:val="28"/>
        </w:rPr>
        <w:t xml:space="preserve">Главному эксперту до окончания времени, отведенного для работы над модулем. Электронные версии документов также необходимо сдать Главному эксперту до окончания времени, отведенного для работы над модулем (переместить в специальную системную папку / отправить на указанную в задании электронную почту / скопировать на флэш-накопитель). </w:t>
      </w:r>
    </w:p>
    <w:p w14:paraId="6AF5FEC6" w14:textId="65387CF7" w:rsidR="0040028B" w:rsidRPr="00D52C3A" w:rsidRDefault="0040028B" w:rsidP="0040028B">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52C3A">
        <w:rPr>
          <w:rFonts w:ascii="Times New Roman" w:hAnsi="Times New Roman"/>
          <w:i/>
          <w:sz w:val="24"/>
          <w:szCs w:val="24"/>
        </w:rPr>
        <w:t>Во время проведения модуля включен</w:t>
      </w:r>
      <w:r>
        <w:rPr>
          <w:rFonts w:ascii="Times New Roman" w:hAnsi="Times New Roman"/>
          <w:i/>
          <w:sz w:val="24"/>
          <w:szCs w:val="24"/>
        </w:rPr>
        <w:t>ы</w:t>
      </w:r>
      <w:r w:rsidRPr="00D52C3A">
        <w:rPr>
          <w:rFonts w:ascii="Times New Roman" w:hAnsi="Times New Roman"/>
          <w:i/>
          <w:sz w:val="24"/>
          <w:szCs w:val="24"/>
        </w:rPr>
        <w:t xml:space="preserve"> регламентированны</w:t>
      </w:r>
      <w:r>
        <w:rPr>
          <w:rFonts w:ascii="Times New Roman" w:hAnsi="Times New Roman"/>
          <w:i/>
          <w:sz w:val="24"/>
          <w:szCs w:val="24"/>
        </w:rPr>
        <w:t>е</w:t>
      </w:r>
      <w:r w:rsidRPr="00D52C3A">
        <w:rPr>
          <w:rFonts w:ascii="Times New Roman" w:hAnsi="Times New Roman"/>
          <w:i/>
          <w:sz w:val="24"/>
          <w:szCs w:val="24"/>
        </w:rPr>
        <w:t xml:space="preserve"> перерыв</w:t>
      </w:r>
      <w:r>
        <w:rPr>
          <w:rFonts w:ascii="Times New Roman" w:hAnsi="Times New Roman"/>
          <w:i/>
          <w:sz w:val="24"/>
          <w:szCs w:val="24"/>
        </w:rPr>
        <w:t>ы</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4D795670" w14:textId="77777777" w:rsidR="009D68C4" w:rsidRDefault="009D68C4" w:rsidP="009D68C4">
      <w:pPr>
        <w:spacing w:after="0" w:line="240" w:lineRule="auto"/>
        <w:ind w:firstLine="709"/>
        <w:jc w:val="both"/>
        <w:rPr>
          <w:rFonts w:ascii="Times New Roman" w:hAnsi="Times New Roman"/>
          <w:sz w:val="28"/>
          <w:szCs w:val="28"/>
        </w:rPr>
      </w:pPr>
    </w:p>
    <w:p w14:paraId="2CA7A5E5" w14:textId="4DBAD202" w:rsidR="009D68C4" w:rsidRPr="00B769D9" w:rsidRDefault="009D68C4"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 xml:space="preserve">Модуль </w:t>
      </w:r>
      <w:r w:rsidR="00DE7005">
        <w:rPr>
          <w:rFonts w:ascii="Times New Roman" w:hAnsi="Times New Roman"/>
          <w:b/>
          <w:bCs/>
          <w:sz w:val="28"/>
          <w:szCs w:val="28"/>
        </w:rPr>
        <w:t>Г</w:t>
      </w:r>
      <w:r w:rsidRPr="00B769D9">
        <w:rPr>
          <w:rFonts w:ascii="Times New Roman" w:hAnsi="Times New Roman"/>
          <w:b/>
          <w:bCs/>
          <w:sz w:val="28"/>
          <w:szCs w:val="28"/>
        </w:rPr>
        <w:t>. «Разрабо</w:t>
      </w:r>
      <w:r w:rsidR="00F4714E">
        <w:rPr>
          <w:rFonts w:ascii="Times New Roman" w:hAnsi="Times New Roman"/>
          <w:b/>
          <w:bCs/>
          <w:sz w:val="28"/>
          <w:szCs w:val="28"/>
        </w:rPr>
        <w:t xml:space="preserve">тка и проведение урока в музее» </w:t>
      </w:r>
      <w:r w:rsidR="00F4714E">
        <w:rPr>
          <w:rFonts w:ascii="Times New Roman" w:hAnsi="Times New Roman"/>
          <w:b/>
          <w:sz w:val="28"/>
          <w:szCs w:val="28"/>
        </w:rPr>
        <w:t>(инвариант)</w:t>
      </w:r>
    </w:p>
    <w:p w14:paraId="36940F25" w14:textId="076DE9EB" w:rsidR="009D68C4" w:rsidRPr="00B769D9" w:rsidRDefault="009D68C4" w:rsidP="009D68C4">
      <w:pPr>
        <w:spacing w:after="0" w:line="240" w:lineRule="auto"/>
        <w:ind w:firstLine="709"/>
        <w:jc w:val="both"/>
        <w:rPr>
          <w:rFonts w:ascii="Times New Roman" w:hAnsi="Times New Roman"/>
          <w:bCs/>
          <w:sz w:val="28"/>
          <w:szCs w:val="28"/>
        </w:rPr>
      </w:pPr>
      <w:r w:rsidRPr="00B769D9">
        <w:rPr>
          <w:rFonts w:ascii="Times New Roman" w:hAnsi="Times New Roman"/>
          <w:bCs/>
          <w:sz w:val="28"/>
          <w:szCs w:val="28"/>
        </w:rPr>
        <w:t xml:space="preserve">Продолжительность: </w:t>
      </w:r>
      <w:r w:rsidRPr="00D12EE9">
        <w:rPr>
          <w:rFonts w:ascii="Times New Roman" w:hAnsi="Times New Roman"/>
          <w:bCs/>
          <w:sz w:val="28"/>
          <w:szCs w:val="28"/>
        </w:rPr>
        <w:t xml:space="preserve">4 часа </w:t>
      </w:r>
      <w:r w:rsidR="00153ACC" w:rsidRPr="00D12EE9">
        <w:rPr>
          <w:rFonts w:ascii="Times New Roman" w:hAnsi="Times New Roman"/>
          <w:bCs/>
          <w:sz w:val="28"/>
          <w:szCs w:val="28"/>
        </w:rPr>
        <w:t>20</w:t>
      </w:r>
      <w:r w:rsidRPr="00D12EE9">
        <w:rPr>
          <w:rFonts w:ascii="Times New Roman" w:hAnsi="Times New Roman"/>
          <w:bCs/>
          <w:sz w:val="28"/>
          <w:szCs w:val="28"/>
        </w:rPr>
        <w:t xml:space="preserve"> минут (3 часа на разработку + 1 час на репетицию + 20 минут на проведение урока)</w:t>
      </w:r>
    </w:p>
    <w:p w14:paraId="6915C6D2" w14:textId="77777777" w:rsidR="009D68C4" w:rsidRPr="00B769D9" w:rsidRDefault="009D68C4" w:rsidP="009D68C4">
      <w:pPr>
        <w:spacing w:after="0" w:line="240" w:lineRule="auto"/>
        <w:ind w:firstLine="709"/>
        <w:jc w:val="both"/>
        <w:rPr>
          <w:rFonts w:ascii="Times New Roman" w:eastAsia="Batang" w:hAnsi="Times New Roman"/>
          <w:sz w:val="28"/>
          <w:szCs w:val="28"/>
          <w:highlight w:val="green"/>
          <w:lang w:eastAsia="ko-KR"/>
        </w:rPr>
      </w:pPr>
    </w:p>
    <w:p w14:paraId="6634C349" w14:textId="326BAC6A" w:rsidR="009D68C4" w:rsidRPr="00B769D9" w:rsidRDefault="00B769D9"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Задания:</w:t>
      </w:r>
    </w:p>
    <w:p w14:paraId="1134C03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3 этапов:</w:t>
      </w:r>
    </w:p>
    <w:p w14:paraId="2FBF62D0"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 первом этапе конкурсанту</w:t>
      </w:r>
      <w:r w:rsidRPr="00C3423D">
        <w:rPr>
          <w:rFonts w:ascii="Times New Roman" w:hAnsi="Times New Roman"/>
          <w:sz w:val="28"/>
          <w:szCs w:val="28"/>
        </w:rPr>
        <w:t xml:space="preserve"> необходимо</w:t>
      </w:r>
      <w:r>
        <w:rPr>
          <w:rFonts w:ascii="Times New Roman" w:hAnsi="Times New Roman"/>
          <w:sz w:val="28"/>
          <w:szCs w:val="28"/>
        </w:rPr>
        <w:t xml:space="preserve"> </w:t>
      </w:r>
      <w:r w:rsidRPr="00EE6683">
        <w:rPr>
          <w:rFonts w:ascii="Times New Roman" w:hAnsi="Times New Roman"/>
          <w:bCs/>
          <w:sz w:val="28"/>
          <w:szCs w:val="28"/>
        </w:rPr>
        <w:t>разработать фрагмент урока в музее продолжительностью 15 минут</w:t>
      </w:r>
      <w:r>
        <w:rPr>
          <w:rFonts w:ascii="Times New Roman" w:hAnsi="Times New Roman"/>
          <w:sz w:val="28"/>
          <w:szCs w:val="28"/>
        </w:rPr>
        <w:t xml:space="preserve"> (варьирование длительности фрагмента урока в музее допускается в пределах 13-15 минут). Продолжительность первого этапа – 3 часа 15 минут.</w:t>
      </w:r>
    </w:p>
    <w:p w14:paraId="5C3E950F"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осуществляет подготовку к проведению фрагмента урока (репетиция). Продолжительность второго этапа – 1 час;</w:t>
      </w:r>
    </w:p>
    <w:p w14:paraId="67E955EF" w14:textId="12DCDBAF"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третьем этапе конкурсант проводит разработанный фрагмент урока в музее. Продолжительность </w:t>
      </w:r>
      <w:r w:rsidR="00B769D9">
        <w:rPr>
          <w:rFonts w:ascii="Times New Roman" w:hAnsi="Times New Roman"/>
          <w:sz w:val="28"/>
          <w:szCs w:val="28"/>
        </w:rPr>
        <w:t>третьего</w:t>
      </w:r>
      <w:r>
        <w:rPr>
          <w:rFonts w:ascii="Times New Roman" w:hAnsi="Times New Roman"/>
          <w:sz w:val="28"/>
          <w:szCs w:val="28"/>
        </w:rPr>
        <w:t xml:space="preserve"> этапа – 20 минут.</w:t>
      </w:r>
    </w:p>
    <w:p w14:paraId="7D92AAD4" w14:textId="77777777" w:rsidR="009D68C4" w:rsidRDefault="009D68C4" w:rsidP="009D68C4">
      <w:pPr>
        <w:spacing w:after="0" w:line="240" w:lineRule="auto"/>
        <w:ind w:firstLine="709"/>
        <w:jc w:val="both"/>
        <w:rPr>
          <w:rFonts w:ascii="Times New Roman" w:hAnsi="Times New Roman"/>
          <w:i/>
          <w:spacing w:val="20"/>
          <w:sz w:val="28"/>
          <w:szCs w:val="28"/>
        </w:rPr>
      </w:pPr>
    </w:p>
    <w:p w14:paraId="5742CA04"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775767A3" w14:textId="0EF68D3D"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работы над модулем </w:t>
      </w:r>
      <w:r w:rsidR="0005410E">
        <w:rPr>
          <w:rFonts w:ascii="Times New Roman" w:hAnsi="Times New Roman"/>
          <w:bCs/>
          <w:sz w:val="28"/>
          <w:szCs w:val="28"/>
        </w:rPr>
        <w:t>на момент публикации Конкурсного задания</w:t>
      </w:r>
      <w:r>
        <w:rPr>
          <w:rFonts w:ascii="Times New Roman" w:hAnsi="Times New Roman"/>
          <w:bCs/>
          <w:sz w:val="28"/>
          <w:szCs w:val="28"/>
        </w:rPr>
        <w:t xml:space="preserve"> в </w:t>
      </w:r>
      <w:r w:rsidRPr="0005410E">
        <w:rPr>
          <w:rFonts w:ascii="Times New Roman" w:hAnsi="Times New Roman"/>
          <w:b/>
          <w:bCs/>
          <w:i/>
          <w:sz w:val="28"/>
          <w:szCs w:val="28"/>
        </w:rPr>
        <w:t xml:space="preserve">Приложении </w:t>
      </w:r>
      <w:r w:rsidR="00B769D9" w:rsidRPr="0005410E">
        <w:rPr>
          <w:rFonts w:ascii="Times New Roman" w:hAnsi="Times New Roman"/>
          <w:b/>
          <w:bCs/>
          <w:i/>
          <w:sz w:val="28"/>
          <w:szCs w:val="28"/>
        </w:rPr>
        <w:t>1</w:t>
      </w:r>
      <w:r w:rsidR="0005410E" w:rsidRPr="0005410E">
        <w:rPr>
          <w:rFonts w:ascii="Times New Roman" w:hAnsi="Times New Roman"/>
          <w:b/>
          <w:bCs/>
          <w:i/>
          <w:sz w:val="28"/>
          <w:szCs w:val="28"/>
        </w:rPr>
        <w:t>0</w:t>
      </w:r>
      <w:r w:rsidRPr="0005410E">
        <w:rPr>
          <w:rFonts w:ascii="Times New Roman" w:hAnsi="Times New Roman"/>
          <w:bCs/>
          <w:sz w:val="28"/>
          <w:szCs w:val="28"/>
        </w:rPr>
        <w:t xml:space="preserve"> </w:t>
      </w:r>
      <w:r>
        <w:rPr>
          <w:rFonts w:ascii="Times New Roman" w:hAnsi="Times New Roman"/>
          <w:bCs/>
          <w:sz w:val="28"/>
          <w:szCs w:val="28"/>
        </w:rPr>
        <w:t>указывается</w:t>
      </w:r>
      <w:r w:rsidR="00D8631A" w:rsidRPr="00D8631A">
        <w:t xml:space="preserve"> </w:t>
      </w:r>
      <w:r w:rsidR="00D8631A" w:rsidRPr="00D8631A">
        <w:rPr>
          <w:rFonts w:ascii="Times New Roman" w:hAnsi="Times New Roman"/>
          <w:bCs/>
          <w:sz w:val="28"/>
          <w:szCs w:val="28"/>
        </w:rPr>
        <w:t xml:space="preserve">краткое описание тематики экспозиции, на основе которой на чемпионате будет выполняться разработка и проведение фрагмента урока в музее. </w:t>
      </w:r>
      <w:r w:rsidR="00D36DFF" w:rsidRPr="00D8631A">
        <w:rPr>
          <w:rFonts w:ascii="Times New Roman" w:hAnsi="Times New Roman"/>
          <w:bCs/>
          <w:sz w:val="28"/>
          <w:szCs w:val="28"/>
        </w:rPr>
        <w:t xml:space="preserve">Перечень экспонатов в описании тематики экспозиции не публикуется. </w:t>
      </w:r>
      <w:r w:rsidR="00D36DFF">
        <w:rPr>
          <w:rFonts w:ascii="Times New Roman" w:hAnsi="Times New Roman"/>
          <w:bCs/>
          <w:sz w:val="28"/>
          <w:szCs w:val="28"/>
        </w:rPr>
        <w:t>С</w:t>
      </w:r>
      <w:r w:rsidR="00D36DFF" w:rsidRPr="00D36DFF">
        <w:rPr>
          <w:rFonts w:ascii="Times New Roman" w:hAnsi="Times New Roman"/>
          <w:bCs/>
          <w:sz w:val="28"/>
          <w:szCs w:val="28"/>
        </w:rPr>
        <w:t>сылка на галерею изображений экспозиции (изображения могут быть размещены на онлайн-ресурсе)</w:t>
      </w:r>
      <w:r w:rsidR="00D36DFF">
        <w:rPr>
          <w:rFonts w:ascii="Times New Roman" w:hAnsi="Times New Roman"/>
          <w:bCs/>
          <w:sz w:val="28"/>
          <w:szCs w:val="28"/>
        </w:rPr>
        <w:t xml:space="preserve"> выдается перед началом работы над модулем</w:t>
      </w:r>
      <w:r w:rsidR="00D36DFF" w:rsidRPr="00D36DFF">
        <w:rPr>
          <w:rFonts w:ascii="Times New Roman" w:hAnsi="Times New Roman"/>
          <w:bCs/>
          <w:sz w:val="28"/>
          <w:szCs w:val="28"/>
        </w:rPr>
        <w:t>.</w:t>
      </w:r>
      <w:r w:rsidR="00D36DFF">
        <w:rPr>
          <w:rFonts w:ascii="Times New Roman" w:hAnsi="Times New Roman"/>
          <w:bCs/>
          <w:sz w:val="28"/>
          <w:szCs w:val="28"/>
        </w:rPr>
        <w:t xml:space="preserve"> </w:t>
      </w:r>
      <w:r w:rsidR="00D8631A" w:rsidRPr="00D8631A">
        <w:rPr>
          <w:rFonts w:ascii="Times New Roman" w:hAnsi="Times New Roman"/>
          <w:bCs/>
          <w:sz w:val="28"/>
          <w:szCs w:val="28"/>
        </w:rPr>
        <w:t>Конкурсанты знакомятся с экспонатами на момент начала работы над модулем.</w:t>
      </w:r>
      <w:r w:rsidR="00D36DFF">
        <w:rPr>
          <w:rFonts w:ascii="Times New Roman" w:hAnsi="Times New Roman"/>
          <w:bCs/>
          <w:sz w:val="28"/>
          <w:szCs w:val="28"/>
        </w:rPr>
        <w:t xml:space="preserve"> </w:t>
      </w:r>
    </w:p>
    <w:p w14:paraId="65879F2D" w14:textId="73136169"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Также в Приложении</w:t>
      </w:r>
      <w:r w:rsidR="0005410E" w:rsidRPr="00790F36">
        <w:rPr>
          <w:rFonts w:ascii="Times New Roman" w:eastAsia="Batang" w:hAnsi="Times New Roman"/>
          <w:sz w:val="28"/>
          <w:szCs w:val="28"/>
          <w:lang w:eastAsia="ko-KR"/>
        </w:rPr>
        <w:t xml:space="preserve"> 10</w:t>
      </w:r>
      <w:r w:rsidRPr="00790F36">
        <w:rPr>
          <w:rFonts w:ascii="Times New Roman" w:eastAsia="Batang" w:hAnsi="Times New Roman"/>
          <w:sz w:val="28"/>
          <w:szCs w:val="28"/>
          <w:lang w:eastAsia="ko-KR"/>
        </w:rPr>
        <w:t xml:space="preserve"> размещен шаблон «кейса»</w:t>
      </w:r>
      <w:r w:rsidR="0005410E" w:rsidRPr="00790F36">
        <w:rPr>
          <w:rFonts w:ascii="Times New Roman" w:eastAsia="Batang" w:hAnsi="Times New Roman"/>
          <w:sz w:val="28"/>
          <w:szCs w:val="28"/>
          <w:lang w:eastAsia="ko-KR"/>
        </w:rPr>
        <w:t xml:space="preserve"> (текста задания)</w:t>
      </w:r>
      <w:r w:rsidRPr="00790F36">
        <w:rPr>
          <w:rFonts w:ascii="Times New Roman" w:eastAsia="Batang" w:hAnsi="Times New Roman"/>
          <w:sz w:val="28"/>
          <w:szCs w:val="28"/>
          <w:lang w:eastAsia="ko-KR"/>
        </w:rPr>
        <w:t xml:space="preserve">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1EF26322" w14:textId="1D1802D2"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целевая аудитория, количество участников урока, тематическое направление урока в музее / связь со школьным предметом.</w:t>
      </w:r>
    </w:p>
    <w:p w14:paraId="53D1C466" w14:textId="77777777"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31686DF9" w14:textId="77777777" w:rsidR="00D95481" w:rsidRDefault="00D95481"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5B69E596" w14:textId="77777777" w:rsidR="00D95481"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9D68C4" w:rsidRPr="00D4278C">
        <w:rPr>
          <w:rFonts w:ascii="Times New Roman" w:hAnsi="Times New Roman"/>
          <w:bCs/>
          <w:sz w:val="28"/>
          <w:szCs w:val="28"/>
        </w:rPr>
        <w:t xml:space="preserve"> целевая аудитория, </w:t>
      </w:r>
    </w:p>
    <w:p w14:paraId="5F3E71E0" w14:textId="65F55B58" w:rsidR="00D95481"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9D68C4" w:rsidRPr="00D4278C">
        <w:rPr>
          <w:rFonts w:ascii="Times New Roman" w:hAnsi="Times New Roman"/>
          <w:bCs/>
          <w:sz w:val="28"/>
          <w:szCs w:val="28"/>
        </w:rPr>
        <w:t xml:space="preserve">количество участников урока, </w:t>
      </w:r>
    </w:p>
    <w:p w14:paraId="3A6BF546" w14:textId="12BFDFB2" w:rsidR="009D68C4" w:rsidRPr="00D4278C"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9D68C4" w:rsidRPr="00D4278C">
        <w:rPr>
          <w:rFonts w:ascii="Times New Roman" w:hAnsi="Times New Roman"/>
          <w:bCs/>
          <w:sz w:val="28"/>
          <w:szCs w:val="28"/>
        </w:rPr>
        <w:t>тематическое направление урока в музее / связь со школьным предметом.</w:t>
      </w:r>
    </w:p>
    <w:p w14:paraId="3E7561A0" w14:textId="40271191"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xml:space="preserve">Конкурсанту необходимо разработать </w:t>
      </w:r>
      <w:r w:rsidRPr="00D4278C">
        <w:rPr>
          <w:rFonts w:ascii="Times New Roman" w:hAnsi="Times New Roman"/>
          <w:sz w:val="28"/>
          <w:szCs w:val="28"/>
        </w:rPr>
        <w:t>фрагмент урока в музее продолжительностью 15 минут в соответствии с озвученными Главным экспертом параметрами для выполнения задания.</w:t>
      </w:r>
    </w:p>
    <w:p w14:paraId="382F0DBE" w14:textId="0E2E3BCA"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Во время разработки фрагмента урока в музее конкурсанты могут свободно перемещаться в пределах рабочей зоны конкурсантов и в экспозиции на конкурсной площадке (</w:t>
      </w:r>
      <w:r w:rsidRPr="00B769D9">
        <w:rPr>
          <w:rFonts w:ascii="Times New Roman" w:hAnsi="Times New Roman"/>
          <w:sz w:val="28"/>
          <w:szCs w:val="28"/>
        </w:rPr>
        <w:t xml:space="preserve">при </w:t>
      </w:r>
      <w:r w:rsidR="00B769D9">
        <w:rPr>
          <w:rFonts w:ascii="Times New Roman" w:hAnsi="Times New Roman"/>
          <w:sz w:val="28"/>
          <w:szCs w:val="28"/>
        </w:rPr>
        <w:t>варианте №1 выполнения модуля</w:t>
      </w:r>
      <w:r w:rsidRPr="00B769D9">
        <w:rPr>
          <w:rFonts w:ascii="Times New Roman" w:hAnsi="Times New Roman"/>
          <w:sz w:val="28"/>
          <w:szCs w:val="28"/>
        </w:rPr>
        <w:t>).</w:t>
      </w:r>
    </w:p>
    <w:p w14:paraId="002F0AF8" w14:textId="77777777"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урока в музее конкурсанту необходимо:</w:t>
      </w:r>
    </w:p>
    <w:p w14:paraId="361D0FB5" w14:textId="3F0A6B4E"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lastRenderedPageBreak/>
        <w:t xml:space="preserve">- составить методическую разработку фрагмента урока в музее, заполнив специальную форму (см. </w:t>
      </w:r>
      <w:r w:rsidRPr="0005410E">
        <w:rPr>
          <w:rFonts w:ascii="Times New Roman" w:hAnsi="Times New Roman"/>
          <w:b/>
          <w:bCs/>
          <w:i/>
          <w:sz w:val="28"/>
          <w:szCs w:val="28"/>
        </w:rPr>
        <w:t xml:space="preserve">Приложение </w:t>
      </w:r>
      <w:r w:rsidR="00B769D9" w:rsidRPr="0005410E">
        <w:rPr>
          <w:rFonts w:ascii="Times New Roman" w:hAnsi="Times New Roman"/>
          <w:b/>
          <w:bCs/>
          <w:i/>
          <w:sz w:val="28"/>
          <w:szCs w:val="28"/>
        </w:rPr>
        <w:t>1</w:t>
      </w:r>
      <w:r w:rsidR="0005410E" w:rsidRPr="0005410E">
        <w:rPr>
          <w:rFonts w:ascii="Times New Roman" w:hAnsi="Times New Roman"/>
          <w:b/>
          <w:bCs/>
          <w:i/>
          <w:sz w:val="28"/>
          <w:szCs w:val="28"/>
        </w:rPr>
        <w:t>5</w:t>
      </w:r>
      <w:r w:rsidRPr="0005410E">
        <w:rPr>
          <w:rFonts w:ascii="Times New Roman" w:hAnsi="Times New Roman"/>
          <w:bCs/>
          <w:sz w:val="28"/>
          <w:szCs w:val="28"/>
        </w:rPr>
        <w:t>);</w:t>
      </w:r>
    </w:p>
    <w:p w14:paraId="13F06ADF" w14:textId="5C2003CD"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подготовить вспомогательный раздаточный материал в виде листа активности / рабочего листа, который участники урока в музее должны использовать и заполнить по мере проведения урока. Ф</w:t>
      </w:r>
      <w:r w:rsidRPr="00D4278C">
        <w:rPr>
          <w:rFonts w:ascii="Times New Roman" w:hAnsi="Times New Roman"/>
          <w:sz w:val="28"/>
          <w:szCs w:val="28"/>
        </w:rPr>
        <w:t>ормат листа активности / рабочего листа - А4 (ориентация страницы по усмотрению конкурсанта – альбомная либо книжная), объем – не более 2 страниц. «Ключи» (правильные варианты выполнения заданий) к листу активности указываются на отдельном листе активности/рабочем листе (с наименованием «Ответы»).</w:t>
      </w:r>
    </w:p>
    <w:p w14:paraId="0940B7DE" w14:textId="533EB88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конкурсант может подготовить по желанию дополнительный иллюстрационный материал. В этом случае иллюстрационный материал должен быть подписан, и ему должна предшествовать опись</w:t>
      </w:r>
      <w:r w:rsidR="009650E3">
        <w:rPr>
          <w:rFonts w:ascii="Times New Roman" w:hAnsi="Times New Roman"/>
          <w:sz w:val="28"/>
          <w:szCs w:val="28"/>
        </w:rPr>
        <w:t xml:space="preserve"> (в свободной форме)</w:t>
      </w:r>
      <w:r w:rsidRPr="00D4278C">
        <w:rPr>
          <w:rFonts w:ascii="Times New Roman" w:hAnsi="Times New Roman"/>
          <w:sz w:val="28"/>
          <w:szCs w:val="28"/>
        </w:rPr>
        <w:t>;</w:t>
      </w:r>
    </w:p>
    <w:p w14:paraId="12DA84BC" w14:textId="498D847E"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составить и оформить</w:t>
      </w:r>
      <w:r w:rsidR="009650E3">
        <w:rPr>
          <w:rFonts w:ascii="Times New Roman" w:hAnsi="Times New Roman"/>
          <w:sz w:val="28"/>
          <w:szCs w:val="28"/>
        </w:rPr>
        <w:t xml:space="preserve"> (в соответствии с общепринятыми нормами)</w:t>
      </w:r>
      <w:r w:rsidRPr="00D4278C">
        <w:rPr>
          <w:rFonts w:ascii="Times New Roman" w:hAnsi="Times New Roman"/>
          <w:sz w:val="28"/>
          <w:szCs w:val="28"/>
        </w:rPr>
        <w:t xml:space="preserve"> список литературы и использованных источников.</w:t>
      </w:r>
    </w:p>
    <w:p w14:paraId="6422E5E7" w14:textId="5520A353"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Разработанные документы необходимо:</w:t>
      </w:r>
    </w:p>
    <w:p w14:paraId="1A7ECCA7"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xml:space="preserve">1. Выслать на адрес электронной почты, озвученный Главным экспертом, заархивированную электронную папку с документами. Форматы файлов: для текстовых документов – </w:t>
      </w:r>
      <w:proofErr w:type="spellStart"/>
      <w:r w:rsidRPr="00D36DFF">
        <w:rPr>
          <w:rFonts w:ascii="Times New Roman" w:hAnsi="Times New Roman"/>
          <w:sz w:val="28"/>
          <w:szCs w:val="28"/>
        </w:rPr>
        <w:t>doc</w:t>
      </w:r>
      <w:proofErr w:type="spellEnd"/>
      <w:r w:rsidRPr="00D36DFF">
        <w:rPr>
          <w:rFonts w:ascii="Times New Roman" w:hAnsi="Times New Roman"/>
          <w:sz w:val="28"/>
          <w:szCs w:val="28"/>
        </w:rPr>
        <w:t xml:space="preserve">, </w:t>
      </w:r>
      <w:proofErr w:type="spellStart"/>
      <w:r w:rsidRPr="00D36DFF">
        <w:rPr>
          <w:rFonts w:ascii="Times New Roman" w:hAnsi="Times New Roman"/>
          <w:sz w:val="28"/>
          <w:szCs w:val="28"/>
        </w:rPr>
        <w:t>docx</w:t>
      </w:r>
      <w:proofErr w:type="spellEnd"/>
      <w:r w:rsidRPr="00D36DFF">
        <w:rPr>
          <w:rFonts w:ascii="Times New Roman" w:hAnsi="Times New Roman"/>
          <w:sz w:val="28"/>
          <w:szCs w:val="28"/>
        </w:rPr>
        <w:t xml:space="preserve">; для изображений – </w:t>
      </w:r>
      <w:proofErr w:type="spellStart"/>
      <w:r w:rsidRPr="00D36DFF">
        <w:rPr>
          <w:rFonts w:ascii="Times New Roman" w:hAnsi="Times New Roman"/>
          <w:sz w:val="28"/>
          <w:szCs w:val="28"/>
        </w:rPr>
        <w:t>jpeg</w:t>
      </w:r>
      <w:proofErr w:type="spellEnd"/>
      <w:r w:rsidRPr="00D36DFF">
        <w:rPr>
          <w:rFonts w:ascii="Times New Roman" w:hAnsi="Times New Roman"/>
          <w:sz w:val="28"/>
          <w:szCs w:val="28"/>
        </w:rPr>
        <w:t xml:space="preserve">; для заархивированной папки – </w:t>
      </w:r>
      <w:proofErr w:type="spellStart"/>
      <w:r w:rsidRPr="00D36DFF">
        <w:rPr>
          <w:rFonts w:ascii="Times New Roman" w:hAnsi="Times New Roman"/>
          <w:sz w:val="28"/>
          <w:szCs w:val="28"/>
        </w:rPr>
        <w:t>zip</w:t>
      </w:r>
      <w:proofErr w:type="spellEnd"/>
      <w:r w:rsidRPr="00D36DFF">
        <w:rPr>
          <w:rFonts w:ascii="Times New Roman" w:hAnsi="Times New Roman"/>
          <w:sz w:val="28"/>
          <w:szCs w:val="28"/>
        </w:rPr>
        <w:t xml:space="preserve">, </w:t>
      </w:r>
      <w:proofErr w:type="spellStart"/>
      <w:r w:rsidRPr="00D36DFF">
        <w:rPr>
          <w:rFonts w:ascii="Times New Roman" w:hAnsi="Times New Roman"/>
          <w:sz w:val="28"/>
          <w:szCs w:val="28"/>
        </w:rPr>
        <w:t>rar</w:t>
      </w:r>
      <w:proofErr w:type="spellEnd"/>
      <w:r w:rsidRPr="00D36DFF">
        <w:rPr>
          <w:rFonts w:ascii="Times New Roman" w:hAnsi="Times New Roman"/>
          <w:sz w:val="28"/>
          <w:szCs w:val="28"/>
        </w:rPr>
        <w:t xml:space="preserve">. Папка должна быть подписана фамилией и инициалами конкурсанта, </w:t>
      </w:r>
      <w:proofErr w:type="gramStart"/>
      <w:r w:rsidRPr="00D36DFF">
        <w:rPr>
          <w:rFonts w:ascii="Times New Roman" w:hAnsi="Times New Roman"/>
          <w:sz w:val="28"/>
          <w:szCs w:val="28"/>
        </w:rPr>
        <w:t>например</w:t>
      </w:r>
      <w:proofErr w:type="gramEnd"/>
      <w:r w:rsidRPr="00D36DFF">
        <w:rPr>
          <w:rFonts w:ascii="Times New Roman" w:hAnsi="Times New Roman"/>
          <w:sz w:val="28"/>
          <w:szCs w:val="28"/>
        </w:rPr>
        <w:t>: Петров АА.</w:t>
      </w:r>
    </w:p>
    <w:p w14:paraId="0D7DD878"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Последовательность документов в электронной заархивированной папке:</w:t>
      </w:r>
    </w:p>
    <w:p w14:paraId="2FE6371B"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титульный лист с указанием ФИО конкурсанта;</w:t>
      </w:r>
    </w:p>
    <w:p w14:paraId="2DDCD389"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методическая разработка фрагмента урока в музее;</w:t>
      </w:r>
    </w:p>
    <w:p w14:paraId="0BAC089D"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лист активности / рабочий лист (один файл с рабочим листом и один файл с «ключами);</w:t>
      </w:r>
    </w:p>
    <w:p w14:paraId="61D31A58"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опись иллюстрационного материала (опционально);</w:t>
      </w:r>
    </w:p>
    <w:p w14:paraId="7AA67B5B"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иллюстрационный материал (опционально).</w:t>
      </w:r>
    </w:p>
    <w:p w14:paraId="5FD746A5"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xml:space="preserve">Форматы файлов: для текстовых документов – </w:t>
      </w:r>
      <w:proofErr w:type="spellStart"/>
      <w:r w:rsidRPr="00D36DFF">
        <w:rPr>
          <w:rFonts w:ascii="Times New Roman" w:hAnsi="Times New Roman"/>
          <w:sz w:val="28"/>
          <w:szCs w:val="28"/>
        </w:rPr>
        <w:t>doc</w:t>
      </w:r>
      <w:proofErr w:type="spellEnd"/>
      <w:r w:rsidRPr="00D36DFF">
        <w:rPr>
          <w:rFonts w:ascii="Times New Roman" w:hAnsi="Times New Roman"/>
          <w:sz w:val="28"/>
          <w:szCs w:val="28"/>
        </w:rPr>
        <w:t xml:space="preserve">, </w:t>
      </w:r>
      <w:proofErr w:type="spellStart"/>
      <w:r w:rsidRPr="00D36DFF">
        <w:rPr>
          <w:rFonts w:ascii="Times New Roman" w:hAnsi="Times New Roman"/>
          <w:sz w:val="28"/>
          <w:szCs w:val="28"/>
        </w:rPr>
        <w:t>docx</w:t>
      </w:r>
      <w:proofErr w:type="spellEnd"/>
      <w:r w:rsidRPr="00D36DFF">
        <w:rPr>
          <w:rFonts w:ascii="Times New Roman" w:hAnsi="Times New Roman"/>
          <w:sz w:val="28"/>
          <w:szCs w:val="28"/>
        </w:rPr>
        <w:t xml:space="preserve">; для изображений – </w:t>
      </w:r>
      <w:proofErr w:type="spellStart"/>
      <w:r w:rsidRPr="00D36DFF">
        <w:rPr>
          <w:rFonts w:ascii="Times New Roman" w:hAnsi="Times New Roman"/>
          <w:sz w:val="28"/>
          <w:szCs w:val="28"/>
        </w:rPr>
        <w:t>jpeg</w:t>
      </w:r>
      <w:proofErr w:type="spellEnd"/>
      <w:r w:rsidRPr="00D36DFF">
        <w:rPr>
          <w:rFonts w:ascii="Times New Roman" w:hAnsi="Times New Roman"/>
          <w:sz w:val="28"/>
          <w:szCs w:val="28"/>
        </w:rPr>
        <w:t xml:space="preserve">; для заархивированной папки – </w:t>
      </w:r>
      <w:proofErr w:type="spellStart"/>
      <w:r w:rsidRPr="00D36DFF">
        <w:rPr>
          <w:rFonts w:ascii="Times New Roman" w:hAnsi="Times New Roman"/>
          <w:sz w:val="28"/>
          <w:szCs w:val="28"/>
        </w:rPr>
        <w:t>zip</w:t>
      </w:r>
      <w:proofErr w:type="spellEnd"/>
      <w:r w:rsidRPr="00D36DFF">
        <w:rPr>
          <w:rFonts w:ascii="Times New Roman" w:hAnsi="Times New Roman"/>
          <w:sz w:val="28"/>
          <w:szCs w:val="28"/>
        </w:rPr>
        <w:t xml:space="preserve">, </w:t>
      </w:r>
      <w:proofErr w:type="spellStart"/>
      <w:r w:rsidRPr="00D36DFF">
        <w:rPr>
          <w:rFonts w:ascii="Times New Roman" w:hAnsi="Times New Roman"/>
          <w:sz w:val="28"/>
          <w:szCs w:val="28"/>
        </w:rPr>
        <w:t>rar</w:t>
      </w:r>
      <w:proofErr w:type="spellEnd"/>
      <w:r w:rsidRPr="00D36DFF">
        <w:rPr>
          <w:rFonts w:ascii="Times New Roman" w:hAnsi="Times New Roman"/>
          <w:sz w:val="28"/>
          <w:szCs w:val="28"/>
        </w:rPr>
        <w:t>.</w:t>
      </w:r>
    </w:p>
    <w:p w14:paraId="77FA7D6C" w14:textId="77777777" w:rsidR="00D36DFF" w:rsidRPr="00D36DFF" w:rsidRDefault="00D36DFF" w:rsidP="00D36DFF">
      <w:pPr>
        <w:spacing w:after="0" w:line="240" w:lineRule="auto"/>
        <w:ind w:firstLine="709"/>
        <w:jc w:val="both"/>
        <w:rPr>
          <w:rFonts w:ascii="Times New Roman" w:hAnsi="Times New Roman"/>
          <w:i/>
          <w:sz w:val="28"/>
          <w:szCs w:val="28"/>
        </w:rPr>
      </w:pPr>
      <w:r w:rsidRPr="00D36DFF">
        <w:rPr>
          <w:rFonts w:ascii="Times New Roman" w:hAnsi="Times New Roman"/>
          <w:i/>
          <w:sz w:val="28"/>
          <w:szCs w:val="28"/>
        </w:rPr>
        <w:t>* Демонстрация иллюстрационного материала при проведении урока осуществляется конкурсантом с его компьютера/ноутбука (демонстрация материалов на экране компьютера / ноутбука) и не может содержать дополнительного инструментария, напр., бумажных носителей, дополнительных предметов и пр.</w:t>
      </w:r>
    </w:p>
    <w:p w14:paraId="35B3958F" w14:textId="2FB50647" w:rsidR="009D68C4" w:rsidRPr="00D4278C" w:rsidRDefault="00D36DFF" w:rsidP="00D36DFF">
      <w:pPr>
        <w:spacing w:after="0" w:line="240" w:lineRule="auto"/>
        <w:ind w:firstLine="709"/>
        <w:jc w:val="both"/>
        <w:rPr>
          <w:rFonts w:ascii="Times New Roman" w:hAnsi="Times New Roman"/>
          <w:i/>
          <w:sz w:val="24"/>
          <w:szCs w:val="24"/>
        </w:rPr>
      </w:pPr>
      <w:r w:rsidRPr="00D36DFF">
        <w:rPr>
          <w:rFonts w:ascii="Times New Roman" w:hAnsi="Times New Roman"/>
          <w:i/>
          <w:sz w:val="24"/>
          <w:szCs w:val="24"/>
        </w:rPr>
        <w:t>*</w:t>
      </w:r>
      <w:r w:rsidR="009D68C4" w:rsidRPr="00D4278C">
        <w:rPr>
          <w:rFonts w:ascii="Times New Roman" w:hAnsi="Times New Roman"/>
          <w:i/>
          <w:sz w:val="24"/>
          <w:szCs w:val="24"/>
        </w:rPr>
        <w:t>*Во время проведения 1-го этапа модуля включены регламентированные перерывы общей продолжительностью 15 минут после каждых 45 минут выполнения задания.</w:t>
      </w:r>
    </w:p>
    <w:p w14:paraId="457D651E" w14:textId="77777777" w:rsidR="009D68C4" w:rsidRPr="00D4278C" w:rsidRDefault="009D68C4" w:rsidP="009D68C4">
      <w:pPr>
        <w:spacing w:after="0" w:line="240" w:lineRule="auto"/>
        <w:ind w:firstLine="709"/>
        <w:jc w:val="both"/>
        <w:rPr>
          <w:rFonts w:ascii="Times New Roman" w:hAnsi="Times New Roman"/>
          <w:sz w:val="28"/>
          <w:szCs w:val="28"/>
        </w:rPr>
      </w:pPr>
    </w:p>
    <w:p w14:paraId="769D0563"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2 этап</w:t>
      </w:r>
    </w:p>
    <w:p w14:paraId="00E4B0D6" w14:textId="75A4FC16"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Подготовка к проведению фрагмента урока в музее (репетиция)</w:t>
      </w:r>
      <w:r w:rsidR="00596803">
        <w:rPr>
          <w:rFonts w:ascii="Times New Roman" w:hAnsi="Times New Roman"/>
          <w:sz w:val="28"/>
          <w:szCs w:val="28"/>
        </w:rPr>
        <w:t>:</w:t>
      </w:r>
    </w:p>
    <w:p w14:paraId="3546A1D0"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1. Конкурсанты работают с электронной папкой, содержащей разработанную документацию.</w:t>
      </w:r>
    </w:p>
    <w:p w14:paraId="71BA7BA8"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Конкурсанты в течение 1 часа готовятся (репетируют) к проведению фрагмента урока. В это время конкурсанты находятся используют рабочие места во время репетиции.</w:t>
      </w:r>
    </w:p>
    <w:p w14:paraId="246E3D83" w14:textId="1A26C6BB" w:rsidR="009D68C4" w:rsidRDefault="00D36DFF" w:rsidP="00D36DFF">
      <w:pPr>
        <w:spacing w:after="0" w:line="240" w:lineRule="auto"/>
        <w:ind w:firstLine="709"/>
        <w:jc w:val="both"/>
        <w:rPr>
          <w:rFonts w:ascii="Times New Roman" w:hAnsi="Times New Roman"/>
          <w:i/>
          <w:sz w:val="28"/>
          <w:szCs w:val="28"/>
        </w:rPr>
      </w:pPr>
      <w:r w:rsidRPr="00D36DFF">
        <w:rPr>
          <w:rFonts w:ascii="Times New Roman" w:hAnsi="Times New Roman"/>
          <w:sz w:val="28"/>
          <w:szCs w:val="28"/>
        </w:rPr>
        <w:lastRenderedPageBreak/>
        <w:t>3. После истечения времени на подготовку (репетицию) Главный эксперт сообщает конкурсантам о необходимости покинуть рабочие места, более продолжать находиться за рабочими местами до проведения фрагмента урока конкурсанты не могут. Конкурсант далее использует материалы папки только при проведении урока в музее.</w:t>
      </w:r>
    </w:p>
    <w:p w14:paraId="343A9FC9"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3 этап</w:t>
      </w:r>
    </w:p>
    <w:p w14:paraId="4810A9A7" w14:textId="2DFC25BC"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Про</w:t>
      </w:r>
      <w:r w:rsidR="00596803">
        <w:rPr>
          <w:rFonts w:ascii="Times New Roman" w:hAnsi="Times New Roman"/>
          <w:sz w:val="28"/>
          <w:szCs w:val="28"/>
        </w:rPr>
        <w:t>ведение фрагмента урока в музее:</w:t>
      </w:r>
    </w:p>
    <w:p w14:paraId="5B1A4AFA" w14:textId="77777777" w:rsidR="00D36DFF" w:rsidRPr="00D36DFF" w:rsidRDefault="00D36DFF" w:rsidP="00D36DFF">
      <w:pPr>
        <w:spacing w:after="0" w:line="240" w:lineRule="auto"/>
        <w:ind w:firstLine="709"/>
        <w:jc w:val="both"/>
        <w:rPr>
          <w:rFonts w:ascii="Times New Roman" w:hAnsi="Times New Roman"/>
          <w:sz w:val="28"/>
          <w:szCs w:val="28"/>
        </w:rPr>
      </w:pPr>
      <w:bookmarkStart w:id="10" w:name="_GoBack"/>
      <w:r w:rsidRPr="00D36DFF">
        <w:rPr>
          <w:rFonts w:ascii="Times New Roman" w:hAnsi="Times New Roman"/>
          <w:sz w:val="28"/>
          <w:szCs w:val="28"/>
        </w:rPr>
        <w:t>1. Проведение урока осуществляется в режиме демонстрации экрана в формате веб-конференции.</w:t>
      </w:r>
    </w:p>
    <w:p w14:paraId="1ABB3DC0"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2. На подготовку к проведению фрагмента урока конкурсанту отводится не более 2 минут, во время которых необходимо:</w:t>
      </w:r>
    </w:p>
    <w:p w14:paraId="1C3CBBEE"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открыть виртуальный тур;</w:t>
      </w:r>
    </w:p>
    <w:p w14:paraId="61025062"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открыть необходимые материалы (иллюстрационный материал – если предусмотрено, рабочий лист, также в это время «участники» урока должны открыть на своих компьютерах листы активности / рабочие листы, которые им предстоит заполнить в электронном виде);</w:t>
      </w:r>
    </w:p>
    <w:p w14:paraId="30D29EE9"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убедиться, что все материалы открылись и «свернуть» их на панель задач;</w:t>
      </w:r>
    </w:p>
    <w:p w14:paraId="1B272C49"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перейти в режим демонстрации экрана.</w:t>
      </w:r>
    </w:p>
    <w:p w14:paraId="48DAA59D"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Если ресурсы / материалы не открыты заранее, дополнительное время на их открытие во время проведения урока не выделяется.</w:t>
      </w:r>
    </w:p>
    <w:p w14:paraId="0710619D"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3. Конкурсант проводит фрагмент урока в музее с группой «онлайн-участников» урока. Перед проведением фрагмента урока конкурсанту необходимо провести инструктаж по технике безопасности при работе в экспозиции. Правила техники безопасности и правила поведения во время онлайн-урока могут дублироваться/повторяться/дополняться и т.п. конкурсантом по мере необходимости во время проведения фрагмента урока.</w:t>
      </w:r>
    </w:p>
    <w:p w14:paraId="1A7D74E4"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Также перед началом проведения фрагмента урока конкурсант должен попросить «участников» открыть на своих компьютерах файлы с листами активности / рабочими листами.</w:t>
      </w:r>
    </w:p>
    <w:p w14:paraId="59FA12C9" w14:textId="3777C3D8"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 xml:space="preserve">4. Во время проведения фрагмента урока конкурсант осуществляет </w:t>
      </w:r>
      <w:r>
        <w:rPr>
          <w:rFonts w:ascii="Times New Roman" w:hAnsi="Times New Roman"/>
          <w:sz w:val="28"/>
          <w:szCs w:val="28"/>
        </w:rPr>
        <w:t>работу с изображениями экспозиции / предметного ряда</w:t>
      </w:r>
      <w:r w:rsidRPr="00D36DFF">
        <w:rPr>
          <w:rFonts w:ascii="Times New Roman" w:hAnsi="Times New Roman"/>
          <w:sz w:val="28"/>
          <w:szCs w:val="28"/>
        </w:rPr>
        <w:t xml:space="preserve">, а также руководство работой группы с листами активности / рабочими листами. </w:t>
      </w:r>
    </w:p>
    <w:p w14:paraId="1188F211" w14:textId="77777777" w:rsidR="00D36DFF" w:rsidRP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5. Длительность фрагмента урока в музее допускается в пределах 13-15 минут. Если конкурсант не укладывается в 15 минут, Главный эксперт должен прервать проведение фрагмента урока не позже 16 минуты.</w:t>
      </w:r>
    </w:p>
    <w:p w14:paraId="5ECFF50E" w14:textId="77777777" w:rsidR="00D36DFF" w:rsidRDefault="00D36DFF" w:rsidP="00D36DFF">
      <w:pPr>
        <w:spacing w:after="0" w:line="240" w:lineRule="auto"/>
        <w:ind w:firstLine="709"/>
        <w:jc w:val="both"/>
        <w:rPr>
          <w:rFonts w:ascii="Times New Roman" w:hAnsi="Times New Roman"/>
          <w:sz w:val="28"/>
          <w:szCs w:val="28"/>
        </w:rPr>
      </w:pPr>
      <w:r w:rsidRPr="00D36DFF">
        <w:rPr>
          <w:rFonts w:ascii="Times New Roman" w:hAnsi="Times New Roman"/>
          <w:sz w:val="28"/>
          <w:szCs w:val="28"/>
        </w:rPr>
        <w:t>6. После окончания фрагмента урока «участники» урока могут задать конкурсанту не более 3 вопросов по теме урока (не более 2 минут). Ответив на вопросы, конкурсант должен попросить «онлайн-участников» выслать заполненные рабочие листы на электронную почту, указанную Главным экспертом.</w:t>
      </w:r>
    </w:p>
    <w:bookmarkEnd w:id="10"/>
    <w:p w14:paraId="1E256C12" w14:textId="6AF8F13A" w:rsidR="00D8631A" w:rsidRPr="00D8631A" w:rsidRDefault="00D8631A" w:rsidP="00D36DFF">
      <w:pPr>
        <w:spacing w:after="0" w:line="240" w:lineRule="auto"/>
        <w:ind w:firstLine="709"/>
        <w:jc w:val="both"/>
        <w:rPr>
          <w:rFonts w:ascii="Times New Roman" w:hAnsi="Times New Roman"/>
          <w:sz w:val="28"/>
          <w:szCs w:val="28"/>
        </w:rPr>
      </w:pPr>
      <w:r w:rsidRPr="00D8631A">
        <w:rPr>
          <w:rFonts w:ascii="Times New Roman" w:hAnsi="Times New Roman"/>
          <w:sz w:val="28"/>
          <w:szCs w:val="28"/>
        </w:rPr>
        <w:t>7. После этого конкурсант заканчивает выполнение третьего этапа модуля.</w:t>
      </w:r>
    </w:p>
    <w:p w14:paraId="4F38C0A9" w14:textId="77777777" w:rsidR="00AB5A0D" w:rsidRDefault="00AB5A0D" w:rsidP="009D68C4">
      <w:pPr>
        <w:spacing w:after="0" w:line="240" w:lineRule="auto"/>
        <w:ind w:firstLine="709"/>
        <w:jc w:val="both"/>
        <w:rPr>
          <w:rFonts w:ascii="Times New Roman" w:hAnsi="Times New Roman"/>
          <w:b/>
          <w:sz w:val="28"/>
          <w:szCs w:val="28"/>
        </w:rPr>
      </w:pPr>
    </w:p>
    <w:p w14:paraId="6C2139DB" w14:textId="03ED4BDF" w:rsidR="009D68C4" w:rsidRPr="009A2C8C" w:rsidRDefault="009D68C4" w:rsidP="009D68C4">
      <w:pPr>
        <w:spacing w:after="0" w:line="240" w:lineRule="auto"/>
        <w:ind w:firstLine="709"/>
        <w:jc w:val="both"/>
        <w:rPr>
          <w:rFonts w:ascii="Times New Roman" w:hAnsi="Times New Roman"/>
          <w:b/>
          <w:sz w:val="28"/>
          <w:szCs w:val="28"/>
        </w:rPr>
      </w:pPr>
      <w:r w:rsidRPr="009A2C8C">
        <w:rPr>
          <w:rFonts w:ascii="Times New Roman" w:hAnsi="Times New Roman"/>
          <w:b/>
          <w:sz w:val="28"/>
          <w:szCs w:val="28"/>
        </w:rPr>
        <w:t xml:space="preserve">Модуль </w:t>
      </w:r>
      <w:r w:rsidR="00DE7005">
        <w:rPr>
          <w:rFonts w:ascii="Times New Roman" w:hAnsi="Times New Roman"/>
          <w:b/>
          <w:sz w:val="28"/>
          <w:szCs w:val="28"/>
        </w:rPr>
        <w:t>Д</w:t>
      </w:r>
      <w:r w:rsidRPr="009A2C8C">
        <w:rPr>
          <w:rFonts w:ascii="Times New Roman" w:hAnsi="Times New Roman"/>
          <w:b/>
          <w:sz w:val="28"/>
          <w:szCs w:val="28"/>
        </w:rPr>
        <w:t>. «Разработка концепции музейной квест-игры»</w:t>
      </w:r>
      <w:r w:rsidR="00F4714E">
        <w:rPr>
          <w:rFonts w:ascii="Times New Roman" w:hAnsi="Times New Roman"/>
          <w:b/>
          <w:sz w:val="28"/>
          <w:szCs w:val="28"/>
        </w:rPr>
        <w:t xml:space="preserve"> (инвариант)</w:t>
      </w:r>
    </w:p>
    <w:p w14:paraId="51B5675D" w14:textId="226837D2" w:rsidR="009D68C4" w:rsidRPr="009A2C8C" w:rsidRDefault="009D68C4" w:rsidP="009D68C4">
      <w:pPr>
        <w:spacing w:after="0" w:line="240" w:lineRule="auto"/>
        <w:ind w:firstLine="709"/>
        <w:jc w:val="both"/>
        <w:rPr>
          <w:rFonts w:ascii="Times New Roman" w:hAnsi="Times New Roman"/>
          <w:sz w:val="28"/>
          <w:szCs w:val="28"/>
        </w:rPr>
      </w:pPr>
      <w:r w:rsidRPr="009A2C8C">
        <w:rPr>
          <w:rFonts w:ascii="Times New Roman" w:hAnsi="Times New Roman"/>
          <w:sz w:val="28"/>
          <w:szCs w:val="28"/>
        </w:rPr>
        <w:t xml:space="preserve">Продолжительность: </w:t>
      </w:r>
      <w:r w:rsidRPr="00D12EE9">
        <w:rPr>
          <w:rFonts w:ascii="Times New Roman" w:hAnsi="Times New Roman"/>
          <w:sz w:val="28"/>
          <w:szCs w:val="28"/>
        </w:rPr>
        <w:t xml:space="preserve">2 часа </w:t>
      </w:r>
      <w:r w:rsidR="00153ACC" w:rsidRPr="00D12EE9">
        <w:rPr>
          <w:rFonts w:ascii="Times New Roman" w:hAnsi="Times New Roman"/>
          <w:sz w:val="28"/>
          <w:szCs w:val="28"/>
        </w:rPr>
        <w:t>30</w:t>
      </w:r>
      <w:r w:rsidRPr="00D12EE9">
        <w:rPr>
          <w:rFonts w:ascii="Times New Roman" w:hAnsi="Times New Roman"/>
          <w:sz w:val="28"/>
          <w:szCs w:val="28"/>
        </w:rPr>
        <w:t xml:space="preserve"> минут</w:t>
      </w:r>
      <w:r w:rsidR="00CC7698">
        <w:rPr>
          <w:rFonts w:ascii="Times New Roman" w:hAnsi="Times New Roman"/>
          <w:sz w:val="28"/>
          <w:szCs w:val="28"/>
        </w:rPr>
        <w:t xml:space="preserve"> (2.</w:t>
      </w:r>
      <w:r w:rsidR="00153ACC">
        <w:rPr>
          <w:rFonts w:ascii="Times New Roman" w:hAnsi="Times New Roman"/>
          <w:sz w:val="28"/>
          <w:szCs w:val="28"/>
        </w:rPr>
        <w:t>15</w:t>
      </w:r>
      <w:r w:rsidR="00CC7698">
        <w:rPr>
          <w:rFonts w:ascii="Times New Roman" w:hAnsi="Times New Roman"/>
          <w:sz w:val="28"/>
          <w:szCs w:val="28"/>
        </w:rPr>
        <w:t xml:space="preserve"> мин.</w:t>
      </w:r>
      <w:r w:rsidRPr="009A2C8C">
        <w:rPr>
          <w:rFonts w:ascii="Times New Roman" w:hAnsi="Times New Roman"/>
          <w:sz w:val="28"/>
          <w:szCs w:val="28"/>
        </w:rPr>
        <w:t xml:space="preserve"> на разработку + 15 минут на представление результатов)</w:t>
      </w:r>
    </w:p>
    <w:p w14:paraId="374B4EB3" w14:textId="77777777" w:rsidR="009D68C4" w:rsidRDefault="009D68C4" w:rsidP="009D68C4">
      <w:pPr>
        <w:spacing w:after="0" w:line="240" w:lineRule="auto"/>
        <w:ind w:firstLine="709"/>
        <w:jc w:val="both"/>
        <w:rPr>
          <w:rFonts w:ascii="Times New Roman" w:hAnsi="Times New Roman"/>
          <w:i/>
          <w:spacing w:val="20"/>
          <w:sz w:val="28"/>
          <w:szCs w:val="28"/>
        </w:rPr>
      </w:pPr>
    </w:p>
    <w:p w14:paraId="5F1702CA" w14:textId="32A8BCA3" w:rsidR="009D68C4" w:rsidRPr="009A2C8C" w:rsidRDefault="009A2C8C" w:rsidP="009D68C4">
      <w:pPr>
        <w:spacing w:after="0" w:line="240" w:lineRule="auto"/>
        <w:ind w:firstLine="709"/>
        <w:jc w:val="both"/>
        <w:rPr>
          <w:rFonts w:ascii="Times New Roman" w:hAnsi="Times New Roman"/>
          <w:b/>
          <w:sz w:val="28"/>
          <w:szCs w:val="28"/>
        </w:rPr>
      </w:pPr>
      <w:r w:rsidRPr="009A2C8C">
        <w:rPr>
          <w:rFonts w:ascii="Times New Roman" w:hAnsi="Times New Roman"/>
          <w:b/>
          <w:sz w:val="28"/>
          <w:szCs w:val="28"/>
        </w:rPr>
        <w:t>Задания:</w:t>
      </w:r>
    </w:p>
    <w:p w14:paraId="10D2F074"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075F494B" w14:textId="5E3241F1" w:rsidR="009D68C4" w:rsidRPr="00D4278C"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w:t>
      </w:r>
      <w:r w:rsidRPr="00D4278C">
        <w:rPr>
          <w:rFonts w:ascii="Times New Roman" w:hAnsi="Times New Roman"/>
          <w:sz w:val="28"/>
          <w:szCs w:val="28"/>
        </w:rPr>
        <w:t xml:space="preserve">разработать концепцию музейной квест-игры по заданным параметрам. Продолжительность первого этапа – 2 часа </w:t>
      </w:r>
      <w:r w:rsidR="00153ACC">
        <w:rPr>
          <w:rFonts w:ascii="Times New Roman" w:hAnsi="Times New Roman"/>
          <w:sz w:val="28"/>
          <w:szCs w:val="28"/>
        </w:rPr>
        <w:t>1</w:t>
      </w:r>
      <w:r w:rsidRPr="00D4278C">
        <w:rPr>
          <w:rFonts w:ascii="Times New Roman" w:hAnsi="Times New Roman"/>
          <w:sz w:val="28"/>
          <w:szCs w:val="28"/>
        </w:rPr>
        <w:t>5 минут.</w:t>
      </w:r>
    </w:p>
    <w:p w14:paraId="6D8B69BB"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на втором этапе конкурсант представляет результаты работы по модулю. Продолжительность второго этапа - 15 минут.</w:t>
      </w:r>
    </w:p>
    <w:p w14:paraId="18642093" w14:textId="77777777" w:rsidR="009D68C4" w:rsidRPr="00AB5A0D" w:rsidRDefault="009D68C4" w:rsidP="009D68C4">
      <w:pPr>
        <w:spacing w:after="0" w:line="240" w:lineRule="auto"/>
        <w:ind w:firstLine="709"/>
        <w:jc w:val="both"/>
        <w:rPr>
          <w:rFonts w:ascii="Times New Roman" w:hAnsi="Times New Roman"/>
          <w:sz w:val="16"/>
          <w:szCs w:val="16"/>
        </w:rPr>
      </w:pPr>
    </w:p>
    <w:p w14:paraId="11ADAF84" w14:textId="77777777" w:rsidR="009D68C4" w:rsidRPr="00D4278C" w:rsidRDefault="009D68C4" w:rsidP="009D68C4">
      <w:pPr>
        <w:spacing w:after="0" w:line="240" w:lineRule="auto"/>
        <w:ind w:firstLine="709"/>
        <w:jc w:val="center"/>
        <w:rPr>
          <w:rFonts w:ascii="Times New Roman" w:hAnsi="Times New Roman"/>
          <w:i/>
          <w:spacing w:val="20"/>
          <w:sz w:val="28"/>
          <w:szCs w:val="28"/>
        </w:rPr>
      </w:pPr>
      <w:r w:rsidRPr="00D4278C">
        <w:rPr>
          <w:rFonts w:ascii="Times New Roman" w:hAnsi="Times New Roman"/>
          <w:i/>
          <w:spacing w:val="20"/>
          <w:sz w:val="28"/>
          <w:szCs w:val="28"/>
        </w:rPr>
        <w:t>1 этап</w:t>
      </w:r>
    </w:p>
    <w:p w14:paraId="0811CCC4" w14:textId="4F4A809B" w:rsidR="002B69D6" w:rsidRPr="00790F36" w:rsidRDefault="002B69D6" w:rsidP="002B69D6">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w:t>
      </w:r>
      <w:r w:rsidR="00B75DDE" w:rsidRPr="00790F36">
        <w:rPr>
          <w:rFonts w:ascii="Times New Roman" w:eastAsia="Batang" w:hAnsi="Times New Roman"/>
          <w:i/>
          <w:sz w:val="28"/>
          <w:szCs w:val="28"/>
          <w:lang w:eastAsia="ko-KR"/>
        </w:rPr>
        <w:t xml:space="preserve"> 11</w:t>
      </w:r>
      <w:r w:rsidRPr="00790F36">
        <w:rPr>
          <w:rFonts w:ascii="Times New Roman" w:eastAsia="Batang" w:hAnsi="Times New Roman"/>
          <w:sz w:val="28"/>
          <w:szCs w:val="28"/>
          <w:lang w:eastAsia="ko-KR"/>
        </w:rPr>
        <w:t xml:space="preserve"> на момент публикации Конкурсного задания указывается описание музея либо описание конкретной экспозиции музея, для которого(ой) планируется проектирование музейной квест-игры (профили музеев могут быть различными: исторический, этнографический, художественный, литературный, естественнонаучный, музеи науки и техники и др.). </w:t>
      </w:r>
      <w:r w:rsidRPr="00790F36">
        <w:rPr>
          <w:rFonts w:ascii="Times New Roman" w:hAnsi="Times New Roman"/>
          <w:bCs/>
          <w:sz w:val="28"/>
          <w:szCs w:val="28"/>
        </w:rPr>
        <w:t xml:space="preserve">Вместе с описанием музея или экспозиции конкурсантам </w:t>
      </w:r>
      <w:r w:rsidR="00C85A22" w:rsidRPr="00790F36">
        <w:rPr>
          <w:rFonts w:ascii="Times New Roman" w:hAnsi="Times New Roman"/>
          <w:bCs/>
          <w:sz w:val="28"/>
          <w:szCs w:val="28"/>
        </w:rPr>
        <w:t xml:space="preserve">могут быть предоставлены </w:t>
      </w:r>
      <w:r w:rsidRPr="00790F36">
        <w:rPr>
          <w:rFonts w:ascii="Times New Roman" w:hAnsi="Times New Roman"/>
          <w:bCs/>
          <w:sz w:val="28"/>
          <w:szCs w:val="28"/>
        </w:rPr>
        <w:t xml:space="preserve">информационные и иллюстрационные материалы, дающие представление о музейном пространстве, в котором будет проводиться квест-игра, тематике и особенностях экспозиции (экспозиционных залов), экспонатах и музейных предметах, например: </w:t>
      </w:r>
      <w:r w:rsidRPr="00790F36">
        <w:rPr>
          <w:rFonts w:ascii="Times New Roman" w:hAnsi="Times New Roman"/>
          <w:bCs/>
          <w:i/>
          <w:sz w:val="28"/>
          <w:szCs w:val="28"/>
        </w:rPr>
        <w:t>опционально</w:t>
      </w:r>
      <w:r w:rsidRPr="00790F36">
        <w:rPr>
          <w:rFonts w:ascii="Times New Roman" w:hAnsi="Times New Roman"/>
          <w:bCs/>
          <w:sz w:val="28"/>
          <w:szCs w:val="28"/>
        </w:rPr>
        <w:t xml:space="preserve"> - виртуальный тур и/или виртуальная экскурсия/прогулка по музею / экспозиции, путеводитель, план экспозиции, описание экспозиции, фото экспозиции, залов музея, информация об экспонатах и пр.</w:t>
      </w:r>
    </w:p>
    <w:p w14:paraId="0B484B80" w14:textId="201FAECF" w:rsidR="002B69D6" w:rsidRPr="00790F36" w:rsidRDefault="00C85A22"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данном Приложении </w:t>
      </w:r>
      <w:r w:rsidR="002B69D6" w:rsidRPr="00790F36">
        <w:rPr>
          <w:rFonts w:ascii="Times New Roman" w:eastAsia="Batang" w:hAnsi="Times New Roman"/>
          <w:sz w:val="28"/>
          <w:szCs w:val="28"/>
          <w:lang w:eastAsia="ko-KR"/>
        </w:rPr>
        <w:t xml:space="preserve">размещен шаблон «кейса» </w:t>
      </w:r>
      <w:r w:rsidRPr="00790F36">
        <w:rPr>
          <w:rFonts w:ascii="Times New Roman" w:eastAsia="Batang" w:hAnsi="Times New Roman"/>
          <w:sz w:val="28"/>
          <w:szCs w:val="28"/>
          <w:lang w:eastAsia="ko-KR"/>
        </w:rPr>
        <w:t xml:space="preserve">(текста задания) </w:t>
      </w:r>
      <w:r w:rsidR="002B69D6" w:rsidRPr="00790F36">
        <w:rPr>
          <w:rFonts w:ascii="Times New Roman" w:eastAsia="Batang" w:hAnsi="Times New Roman"/>
          <w:sz w:val="28"/>
          <w:szCs w:val="28"/>
          <w:lang w:eastAsia="ko-KR"/>
        </w:rPr>
        <w:t>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6F8525FE" w14:textId="610FA844" w:rsidR="002B69D6" w:rsidRPr="00790F36" w:rsidRDefault="002B69D6"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 понимаются: </w:t>
      </w:r>
      <w:r w:rsidRPr="00790F36">
        <w:rPr>
          <w:rFonts w:ascii="Times New Roman" w:hAnsi="Times New Roman"/>
          <w:bCs/>
          <w:sz w:val="28"/>
          <w:szCs w:val="28"/>
        </w:rPr>
        <w:t>характеристики целевой аудитории, продолжительность музейной квест-игры</w:t>
      </w:r>
      <w:r w:rsidR="00C85A22" w:rsidRPr="00790F36">
        <w:rPr>
          <w:rFonts w:ascii="Times New Roman" w:hAnsi="Times New Roman"/>
          <w:bCs/>
          <w:sz w:val="28"/>
          <w:szCs w:val="28"/>
        </w:rPr>
        <w:t>, дополнительные условия (напр</w:t>
      </w:r>
      <w:r w:rsidR="00C85A22" w:rsidRPr="00790F36">
        <w:rPr>
          <w:rFonts w:ascii="Times New Roman" w:eastAsia="Batang" w:hAnsi="Times New Roman"/>
          <w:sz w:val="28"/>
          <w:szCs w:val="28"/>
          <w:lang w:eastAsia="ko-KR"/>
        </w:rPr>
        <w:t>., тематическая направленность, условия использования определенного реквизита, специфика логистики в экспозиции и т.п.).</w:t>
      </w:r>
    </w:p>
    <w:p w14:paraId="620F7FD3" w14:textId="77777777" w:rsidR="002B69D6" w:rsidRPr="00790F36" w:rsidRDefault="002B69D6"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07A7B9EA" w14:textId="77777777" w:rsidR="002B69D6" w:rsidRPr="00790F36" w:rsidRDefault="002B69D6" w:rsidP="002B69D6">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5E1D4354" w14:textId="77777777" w:rsidR="00C85A22" w:rsidRPr="00790F36"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характеристики целевой аудитории (возраст, состав и пр.), для которой планируется разработка музейной квест-игры;</w:t>
      </w:r>
    </w:p>
    <w:p w14:paraId="23ACC303" w14:textId="62D079F2" w:rsidR="00C85A22" w:rsidRPr="00790F36"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продолжительность музейной квест-игры</w:t>
      </w:r>
      <w:r w:rsidR="008C2B48" w:rsidRPr="00790F36">
        <w:rPr>
          <w:rFonts w:ascii="Times New Roman" w:hAnsi="Times New Roman"/>
          <w:bCs/>
          <w:sz w:val="28"/>
          <w:szCs w:val="28"/>
        </w:rPr>
        <w:t xml:space="preserve"> (для качественной проработки задания не рекомендуется указывать </w:t>
      </w:r>
      <w:r w:rsidR="003D3B72" w:rsidRPr="00790F36">
        <w:rPr>
          <w:rFonts w:ascii="Times New Roman" w:hAnsi="Times New Roman"/>
          <w:bCs/>
          <w:sz w:val="28"/>
          <w:szCs w:val="28"/>
        </w:rPr>
        <w:t xml:space="preserve">общую </w:t>
      </w:r>
      <w:r w:rsidR="008C2B48" w:rsidRPr="00790F36">
        <w:rPr>
          <w:rFonts w:ascii="Times New Roman" w:hAnsi="Times New Roman"/>
          <w:bCs/>
          <w:sz w:val="28"/>
          <w:szCs w:val="28"/>
        </w:rPr>
        <w:t xml:space="preserve">продолжительность игры </w:t>
      </w:r>
      <w:r w:rsidR="003D3B72" w:rsidRPr="00790F36">
        <w:rPr>
          <w:rFonts w:ascii="Times New Roman" w:hAnsi="Times New Roman"/>
          <w:bCs/>
          <w:sz w:val="28"/>
          <w:szCs w:val="28"/>
        </w:rPr>
        <w:t xml:space="preserve">не </w:t>
      </w:r>
      <w:r w:rsidR="008C2B48" w:rsidRPr="00790F36">
        <w:rPr>
          <w:rFonts w:ascii="Times New Roman" w:hAnsi="Times New Roman"/>
          <w:bCs/>
          <w:sz w:val="28"/>
          <w:szCs w:val="28"/>
        </w:rPr>
        <w:t>более 25 минут)</w:t>
      </w:r>
      <w:r w:rsidRPr="00790F36">
        <w:rPr>
          <w:rFonts w:ascii="Times New Roman" w:hAnsi="Times New Roman"/>
          <w:bCs/>
          <w:sz w:val="28"/>
          <w:szCs w:val="28"/>
        </w:rPr>
        <w:t>;</w:t>
      </w:r>
    </w:p>
    <w:p w14:paraId="6F9C44A9" w14:textId="5E2D0FCF" w:rsidR="00C85A22"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lastRenderedPageBreak/>
        <w:t>- дополнительные условия (напр</w:t>
      </w:r>
      <w:r w:rsidRPr="00790F36">
        <w:rPr>
          <w:rFonts w:ascii="Times New Roman" w:eastAsia="Batang" w:hAnsi="Times New Roman"/>
          <w:sz w:val="28"/>
          <w:szCs w:val="28"/>
          <w:lang w:eastAsia="ko-KR"/>
        </w:rPr>
        <w:t>., тематическая направленность, условия использования определенного реквизита, специфика логистики в экспозиции и т.п.).</w:t>
      </w:r>
    </w:p>
    <w:p w14:paraId="7790043A" w14:textId="77777777" w:rsidR="00C85A22" w:rsidRDefault="00C85A22" w:rsidP="002B69D6">
      <w:pPr>
        <w:spacing w:after="0" w:line="240" w:lineRule="auto"/>
        <w:ind w:firstLine="709"/>
        <w:jc w:val="both"/>
        <w:rPr>
          <w:rFonts w:ascii="Times New Roman" w:hAnsi="Times New Roman"/>
          <w:bCs/>
          <w:sz w:val="28"/>
          <w:szCs w:val="28"/>
        </w:rPr>
      </w:pPr>
    </w:p>
    <w:p w14:paraId="03648590" w14:textId="483885B6" w:rsidR="009A2C8C" w:rsidRPr="00D4278C" w:rsidRDefault="009A2C8C" w:rsidP="009A2C8C">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w:t>
      </w:r>
      <w:r>
        <w:rPr>
          <w:rFonts w:ascii="Times New Roman" w:hAnsi="Times New Roman"/>
          <w:bCs/>
          <w:sz w:val="28"/>
          <w:szCs w:val="28"/>
        </w:rPr>
        <w:t xml:space="preserve">у </w:t>
      </w:r>
      <w:r w:rsidRPr="00D4278C">
        <w:rPr>
          <w:rFonts w:ascii="Times New Roman" w:hAnsi="Times New Roman"/>
          <w:bCs/>
          <w:sz w:val="28"/>
          <w:szCs w:val="28"/>
        </w:rPr>
        <w:t>необходимо разработать концепцию</w:t>
      </w:r>
      <w:r w:rsidRPr="009A2C8C">
        <w:rPr>
          <w:rStyle w:val="af6"/>
          <w:rFonts w:ascii="Times New Roman" w:hAnsi="Times New Roman"/>
          <w:b/>
          <w:sz w:val="28"/>
          <w:szCs w:val="28"/>
        </w:rPr>
        <w:footnoteReference w:id="2"/>
      </w:r>
      <w:r w:rsidRPr="00D4278C">
        <w:rPr>
          <w:rFonts w:ascii="Times New Roman" w:hAnsi="Times New Roman"/>
          <w:bCs/>
          <w:sz w:val="28"/>
          <w:szCs w:val="28"/>
        </w:rPr>
        <w:t xml:space="preserve"> </w:t>
      </w:r>
      <w:r w:rsidRPr="00D4278C">
        <w:rPr>
          <w:rFonts w:ascii="Times New Roman" w:hAnsi="Times New Roman"/>
          <w:sz w:val="28"/>
          <w:szCs w:val="28"/>
        </w:rPr>
        <w:t xml:space="preserve">музейной квест-игры в соответствии с озвученными Главным экспертом параметрами для выполнения задания. </w:t>
      </w:r>
    </w:p>
    <w:p w14:paraId="1ED59FAE" w14:textId="77777777" w:rsidR="009D68C4"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xml:space="preserve">Неизменным параметром является проведение музейной квест-игры в сопровождении музейного педагога (ведущего квест-игры). Полноту сопровождения квест-игры музейным педагогом (ведущим) </w:t>
      </w:r>
      <w:r>
        <w:rPr>
          <w:rFonts w:ascii="Times New Roman" w:hAnsi="Times New Roman"/>
          <w:sz w:val="28"/>
          <w:szCs w:val="28"/>
        </w:rPr>
        <w:t>конкурсант</w:t>
      </w:r>
      <w:r w:rsidRPr="00B54C8B">
        <w:rPr>
          <w:rFonts w:ascii="Times New Roman" w:hAnsi="Times New Roman"/>
          <w:bCs/>
          <w:sz w:val="28"/>
          <w:szCs w:val="28"/>
        </w:rPr>
        <w:t xml:space="preserve"> определяет самостоятельно (на всех этапах квест-игры, на определенных этапах).</w:t>
      </w:r>
    </w:p>
    <w:p w14:paraId="3B8909A1" w14:textId="53EF793A" w:rsidR="009D68C4" w:rsidRPr="00D4278C" w:rsidRDefault="009A2C8C"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К</w:t>
      </w:r>
      <w:r w:rsidR="009D68C4" w:rsidRPr="00D4278C">
        <w:rPr>
          <w:rFonts w:ascii="Times New Roman" w:hAnsi="Times New Roman"/>
          <w:sz w:val="28"/>
          <w:szCs w:val="28"/>
        </w:rPr>
        <w:t>онкурсант</w:t>
      </w:r>
      <w:r w:rsidR="009D68C4" w:rsidRPr="00D4278C">
        <w:rPr>
          <w:rFonts w:ascii="Times New Roman" w:hAnsi="Times New Roman"/>
          <w:bCs/>
          <w:sz w:val="28"/>
          <w:szCs w:val="28"/>
        </w:rPr>
        <w:t xml:space="preserve">у необходимо заполнить специальную форму разработки концепции музейной квест-игры </w:t>
      </w:r>
      <w:r w:rsidR="009D68C4" w:rsidRPr="00153ACC">
        <w:rPr>
          <w:rFonts w:ascii="Times New Roman" w:hAnsi="Times New Roman"/>
          <w:bCs/>
          <w:sz w:val="28"/>
          <w:szCs w:val="28"/>
        </w:rPr>
        <w:t xml:space="preserve">(см. </w:t>
      </w:r>
      <w:r w:rsidR="009D68C4" w:rsidRPr="00153ACC">
        <w:rPr>
          <w:rFonts w:ascii="Times New Roman" w:hAnsi="Times New Roman"/>
          <w:b/>
          <w:bCs/>
          <w:i/>
          <w:sz w:val="28"/>
          <w:szCs w:val="28"/>
        </w:rPr>
        <w:t xml:space="preserve">Приложение </w:t>
      </w:r>
      <w:r w:rsidR="003F4D3C" w:rsidRPr="00153ACC">
        <w:rPr>
          <w:rFonts w:ascii="Times New Roman" w:hAnsi="Times New Roman"/>
          <w:b/>
          <w:bCs/>
          <w:i/>
          <w:sz w:val="28"/>
          <w:szCs w:val="28"/>
        </w:rPr>
        <w:t>1</w:t>
      </w:r>
      <w:r w:rsidR="00153ACC" w:rsidRPr="00153ACC">
        <w:rPr>
          <w:rFonts w:ascii="Times New Roman" w:hAnsi="Times New Roman"/>
          <w:b/>
          <w:bCs/>
          <w:i/>
          <w:sz w:val="28"/>
          <w:szCs w:val="28"/>
        </w:rPr>
        <w:t>6</w:t>
      </w:r>
      <w:r w:rsidR="006F1624" w:rsidRPr="00153ACC">
        <w:rPr>
          <w:rFonts w:ascii="Times New Roman" w:hAnsi="Times New Roman"/>
          <w:bCs/>
          <w:sz w:val="28"/>
          <w:szCs w:val="28"/>
        </w:rPr>
        <w:t>).</w:t>
      </w:r>
    </w:p>
    <w:p w14:paraId="13432EEC" w14:textId="303E978E" w:rsidR="009D68C4" w:rsidRPr="00D4278C" w:rsidRDefault="006F1624" w:rsidP="009D68C4">
      <w:pPr>
        <w:spacing w:after="0" w:line="240" w:lineRule="auto"/>
        <w:ind w:firstLine="709"/>
        <w:jc w:val="both"/>
        <w:rPr>
          <w:rFonts w:ascii="Times New Roman" w:hAnsi="Times New Roman"/>
          <w:sz w:val="28"/>
          <w:szCs w:val="28"/>
        </w:rPr>
      </w:pPr>
      <w:r>
        <w:rPr>
          <w:rFonts w:ascii="Times New Roman" w:hAnsi="Times New Roman"/>
          <w:sz w:val="28"/>
          <w:szCs w:val="28"/>
        </w:rPr>
        <w:t>Разработанные документы</w:t>
      </w:r>
      <w:r w:rsidR="009D68C4" w:rsidRPr="00D4278C">
        <w:rPr>
          <w:rFonts w:ascii="Times New Roman" w:hAnsi="Times New Roman"/>
          <w:sz w:val="28"/>
          <w:szCs w:val="28"/>
        </w:rPr>
        <w:t xml:space="preserve"> необходимо</w:t>
      </w:r>
      <w:r w:rsidR="009D68C4" w:rsidRPr="00D4278C">
        <w:rPr>
          <w:rFonts w:ascii="Times New Roman" w:hAnsi="Times New Roman"/>
          <w:bCs/>
          <w:sz w:val="28"/>
          <w:szCs w:val="28"/>
        </w:rPr>
        <w:t xml:space="preserve"> распечатать и сдать </w:t>
      </w:r>
      <w:r w:rsidR="009D68C4" w:rsidRPr="00D4278C">
        <w:rPr>
          <w:rFonts w:ascii="Times New Roman" w:hAnsi="Times New Roman"/>
          <w:sz w:val="28"/>
          <w:szCs w:val="28"/>
        </w:rPr>
        <w:t>Главному эксперту до окончания времени, отведенного на первый этап модуля. Электронные версии документов также необходимо сдать Главному эксперту до окончания времени, отведенного на первый этап работы над модулем (переместить в специальную системную папку / отправить на указанную в задании электронную почту / скопировать на флэш-накопитель).</w:t>
      </w:r>
    </w:p>
    <w:p w14:paraId="0FEA7BD7" w14:textId="0630C88D" w:rsidR="009D68C4" w:rsidRDefault="009D68C4" w:rsidP="00A76D58">
      <w:pPr>
        <w:spacing w:after="0" w:line="240" w:lineRule="auto"/>
        <w:ind w:firstLine="709"/>
        <w:jc w:val="both"/>
        <w:rPr>
          <w:rFonts w:ascii="Times New Roman" w:hAnsi="Times New Roman"/>
          <w:sz w:val="28"/>
          <w:szCs w:val="28"/>
        </w:rPr>
      </w:pPr>
      <w:r w:rsidRPr="00D4278C">
        <w:rPr>
          <w:rFonts w:ascii="Times New Roman" w:hAnsi="Times New Roman"/>
          <w:sz w:val="28"/>
          <w:szCs w:val="28"/>
        </w:rPr>
        <w:t xml:space="preserve">Документы оформляются конкурсантом в две папки (папка-скоросшиватель) идентичные по содержанию. </w:t>
      </w:r>
    </w:p>
    <w:p w14:paraId="319D9078" w14:textId="188A8BC3" w:rsidR="009D68C4" w:rsidRPr="00A44BA1" w:rsidRDefault="009D68C4" w:rsidP="009D68C4">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t>* Для демонстрации разработанной концепции квест-игры конкурсант может по желанию оформить презентацию, при этом такая презентация не является объектом оценки, не подлежит оценке как отдельный элемент, а может являться только возможной формой представления конкурсантом результатов работы над модулем.</w:t>
      </w:r>
    </w:p>
    <w:p w14:paraId="04BC0944" w14:textId="77777777" w:rsidR="009D68C4" w:rsidRPr="00D52C3A" w:rsidRDefault="009D68C4" w:rsidP="009D68C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52C3A">
        <w:rPr>
          <w:rFonts w:ascii="Times New Roman" w:hAnsi="Times New Roman"/>
          <w:i/>
          <w:sz w:val="24"/>
          <w:szCs w:val="24"/>
        </w:rPr>
        <w:t xml:space="preserve">Во время проведения </w:t>
      </w:r>
      <w:r>
        <w:rPr>
          <w:rFonts w:ascii="Times New Roman" w:hAnsi="Times New Roman"/>
          <w:i/>
          <w:sz w:val="24"/>
          <w:szCs w:val="24"/>
        </w:rPr>
        <w:t xml:space="preserve">1-го этапа </w:t>
      </w:r>
      <w:r w:rsidRPr="00D52C3A">
        <w:rPr>
          <w:rFonts w:ascii="Times New Roman" w:hAnsi="Times New Roman"/>
          <w:i/>
          <w:sz w:val="24"/>
          <w:szCs w:val="24"/>
        </w:rPr>
        <w:t>модуля включен</w:t>
      </w:r>
      <w:r>
        <w:rPr>
          <w:rFonts w:ascii="Times New Roman" w:hAnsi="Times New Roman"/>
          <w:i/>
          <w:sz w:val="24"/>
          <w:szCs w:val="24"/>
        </w:rPr>
        <w:t>ы</w:t>
      </w:r>
      <w:r w:rsidRPr="00D52C3A">
        <w:rPr>
          <w:rFonts w:ascii="Times New Roman" w:hAnsi="Times New Roman"/>
          <w:i/>
          <w:sz w:val="24"/>
          <w:szCs w:val="24"/>
        </w:rPr>
        <w:t xml:space="preserve"> регламентированны</w:t>
      </w:r>
      <w:r>
        <w:rPr>
          <w:rFonts w:ascii="Times New Roman" w:hAnsi="Times New Roman"/>
          <w:i/>
          <w:sz w:val="24"/>
          <w:szCs w:val="24"/>
        </w:rPr>
        <w:t>е</w:t>
      </w:r>
      <w:r w:rsidRPr="00D52C3A">
        <w:rPr>
          <w:rFonts w:ascii="Times New Roman" w:hAnsi="Times New Roman"/>
          <w:i/>
          <w:sz w:val="24"/>
          <w:szCs w:val="24"/>
        </w:rPr>
        <w:t xml:space="preserve"> перерыв</w:t>
      </w:r>
      <w:r>
        <w:rPr>
          <w:rFonts w:ascii="Times New Roman" w:hAnsi="Times New Roman"/>
          <w:i/>
          <w:sz w:val="24"/>
          <w:szCs w:val="24"/>
        </w:rPr>
        <w:t>ы</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3CBC15A0" w14:textId="77777777" w:rsidR="009D68C4" w:rsidRDefault="009D68C4" w:rsidP="009D68C4">
      <w:pPr>
        <w:spacing w:after="0" w:line="240" w:lineRule="auto"/>
        <w:ind w:firstLine="709"/>
        <w:jc w:val="both"/>
        <w:rPr>
          <w:rFonts w:ascii="Times New Roman" w:hAnsi="Times New Roman"/>
          <w:sz w:val="28"/>
          <w:szCs w:val="28"/>
        </w:rPr>
      </w:pPr>
    </w:p>
    <w:p w14:paraId="16965D24"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42223494" w14:textId="162076B5" w:rsidR="009D68C4" w:rsidRPr="00C3423D" w:rsidRDefault="009D68C4" w:rsidP="009D68C4">
      <w:pPr>
        <w:spacing w:after="0" w:line="240" w:lineRule="auto"/>
        <w:ind w:firstLine="709"/>
        <w:jc w:val="both"/>
        <w:rPr>
          <w:rFonts w:ascii="Times New Roman" w:hAnsi="Times New Roman"/>
          <w:sz w:val="28"/>
          <w:szCs w:val="28"/>
        </w:rPr>
      </w:pPr>
      <w:r>
        <w:rPr>
          <w:rFonts w:ascii="Times New Roman" w:hAnsi="Times New Roman"/>
          <w:bCs/>
          <w:sz w:val="28"/>
          <w:szCs w:val="28"/>
        </w:rPr>
        <w:t>Представление результатов</w:t>
      </w:r>
      <w:r w:rsidR="00A76D58">
        <w:rPr>
          <w:rFonts w:ascii="Times New Roman" w:hAnsi="Times New Roman"/>
          <w:bCs/>
          <w:sz w:val="28"/>
          <w:szCs w:val="28"/>
        </w:rPr>
        <w:t xml:space="preserve"> работы по модулю</w:t>
      </w:r>
      <w:r>
        <w:rPr>
          <w:rFonts w:ascii="Times New Roman" w:hAnsi="Times New Roman"/>
          <w:bCs/>
          <w:sz w:val="28"/>
          <w:szCs w:val="28"/>
        </w:rPr>
        <w:t xml:space="preserve"> проводится с использованием (в зависимости от оборудования площадки) либо проекционного экрана, проектора, </w:t>
      </w:r>
      <w:proofErr w:type="spellStart"/>
      <w:r>
        <w:rPr>
          <w:rFonts w:ascii="Times New Roman" w:hAnsi="Times New Roman"/>
          <w:bCs/>
          <w:sz w:val="28"/>
          <w:szCs w:val="28"/>
        </w:rPr>
        <w:t>презентера</w:t>
      </w:r>
      <w:proofErr w:type="spellEnd"/>
      <w:r>
        <w:rPr>
          <w:rFonts w:ascii="Times New Roman" w:hAnsi="Times New Roman"/>
          <w:bCs/>
          <w:sz w:val="28"/>
          <w:szCs w:val="28"/>
        </w:rPr>
        <w:t>, либо интерактивной доски, интерактивного сенсорного стола / экрана (опционально).</w:t>
      </w:r>
    </w:p>
    <w:p w14:paraId="3547DBF2" w14:textId="77777777"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На подготовку к представлению результатов работы по модулю отводится не более 2 минут. </w:t>
      </w:r>
      <w:r>
        <w:rPr>
          <w:rFonts w:ascii="Times New Roman" w:hAnsi="Times New Roman"/>
          <w:bCs/>
          <w:sz w:val="28"/>
          <w:szCs w:val="28"/>
        </w:rPr>
        <w:t xml:space="preserve">Перед представлением результатов </w:t>
      </w:r>
      <w:r>
        <w:rPr>
          <w:rFonts w:ascii="Times New Roman" w:hAnsi="Times New Roman"/>
          <w:sz w:val="28"/>
          <w:szCs w:val="28"/>
        </w:rPr>
        <w:t>конкурсант</w:t>
      </w:r>
      <w:r>
        <w:rPr>
          <w:rFonts w:ascii="Times New Roman" w:hAnsi="Times New Roman"/>
          <w:bCs/>
          <w:sz w:val="28"/>
          <w:szCs w:val="28"/>
        </w:rPr>
        <w:t>у выдается одна папка (второй экземпляр папки выдается оценивающим экспертам).</w:t>
      </w:r>
    </w:p>
    <w:p w14:paraId="20CDA603" w14:textId="77777777"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Конкурсант</w:t>
      </w:r>
      <w:r>
        <w:rPr>
          <w:rFonts w:ascii="Times New Roman" w:hAnsi="Times New Roman"/>
          <w:bCs/>
          <w:sz w:val="28"/>
          <w:szCs w:val="28"/>
        </w:rPr>
        <w:t xml:space="preserve"> устно представляет результаты работы по модулю. При представлении результатов работы </w:t>
      </w:r>
      <w:r>
        <w:rPr>
          <w:rFonts w:ascii="Times New Roman" w:hAnsi="Times New Roman"/>
          <w:sz w:val="28"/>
          <w:szCs w:val="28"/>
        </w:rPr>
        <w:t>конкурсант</w:t>
      </w:r>
      <w:r w:rsidRPr="00B54C8B">
        <w:rPr>
          <w:rFonts w:ascii="Times New Roman" w:hAnsi="Times New Roman"/>
          <w:bCs/>
          <w:sz w:val="28"/>
          <w:szCs w:val="28"/>
        </w:rPr>
        <w:t xml:space="preserve"> должен вывести </w:t>
      </w:r>
      <w:proofErr w:type="gramStart"/>
      <w:r w:rsidRPr="00B54C8B">
        <w:rPr>
          <w:rFonts w:ascii="Times New Roman" w:hAnsi="Times New Roman"/>
          <w:bCs/>
          <w:sz w:val="28"/>
          <w:szCs w:val="28"/>
        </w:rPr>
        <w:t>на</w:t>
      </w:r>
      <w:r>
        <w:rPr>
          <w:rFonts w:ascii="Times New Roman" w:hAnsi="Times New Roman"/>
          <w:bCs/>
          <w:sz w:val="28"/>
          <w:szCs w:val="28"/>
        </w:rPr>
        <w:t xml:space="preserve"> экран</w:t>
      </w:r>
      <w:proofErr w:type="gramEnd"/>
      <w:r>
        <w:rPr>
          <w:rFonts w:ascii="Times New Roman" w:hAnsi="Times New Roman"/>
          <w:bCs/>
          <w:sz w:val="28"/>
          <w:szCs w:val="28"/>
        </w:rPr>
        <w:t xml:space="preserve"> любой предоставленный Главным экспертом информационный и иллюстрационный материал, который </w:t>
      </w:r>
      <w:r>
        <w:rPr>
          <w:rFonts w:ascii="Times New Roman" w:hAnsi="Times New Roman"/>
          <w:sz w:val="28"/>
          <w:szCs w:val="28"/>
        </w:rPr>
        <w:t>конкурсант</w:t>
      </w:r>
      <w:r>
        <w:rPr>
          <w:rFonts w:ascii="Times New Roman" w:hAnsi="Times New Roman"/>
          <w:bCs/>
          <w:sz w:val="28"/>
          <w:szCs w:val="28"/>
        </w:rPr>
        <w:t xml:space="preserve"> использовал во время работы над модулем </w:t>
      </w:r>
      <w:r>
        <w:rPr>
          <w:rFonts w:ascii="Times New Roman" w:hAnsi="Times New Roman"/>
          <w:bCs/>
          <w:sz w:val="28"/>
          <w:szCs w:val="28"/>
        </w:rPr>
        <w:lastRenderedPageBreak/>
        <w:t xml:space="preserve">(виртуальный тур и/или виртуальная экскурсия/прогулка по музею / экспозиции, путеводитель, план экспозиции, фото экспозиции, залов музея). Также во время представления результатов </w:t>
      </w:r>
      <w:r>
        <w:rPr>
          <w:rFonts w:ascii="Times New Roman" w:hAnsi="Times New Roman"/>
          <w:sz w:val="28"/>
          <w:szCs w:val="28"/>
        </w:rPr>
        <w:t>конкурсант</w:t>
      </w:r>
      <w:r>
        <w:rPr>
          <w:rFonts w:ascii="Times New Roman" w:hAnsi="Times New Roman"/>
          <w:bCs/>
          <w:sz w:val="28"/>
          <w:szCs w:val="28"/>
        </w:rPr>
        <w:t xml:space="preserve"> может использовать электронные версии разработанных им материалов/документов. В этом случае их необходимо открыть и подготовить к демонстрации заранее (во время отведенного на подготовку к представлению результатов времени).</w:t>
      </w:r>
    </w:p>
    <w:p w14:paraId="0C66856E"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Время на представление результатов работы по модулю составляет не более 10 минут. </w:t>
      </w:r>
    </w:p>
    <w:p w14:paraId="54197340" w14:textId="77777777" w:rsidR="009D68C4" w:rsidRPr="00B54C8B"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 время представления результатов работы по модулю конкурсант должен </w:t>
      </w:r>
      <w:r w:rsidRPr="00B54C8B">
        <w:rPr>
          <w:rFonts w:ascii="Times New Roman" w:hAnsi="Times New Roman"/>
          <w:sz w:val="28"/>
          <w:szCs w:val="28"/>
        </w:rPr>
        <w:t>устно представить экспертам:</w:t>
      </w:r>
    </w:p>
    <w:p w14:paraId="6F67311E" w14:textId="77777777" w:rsidR="009D68C4" w:rsidRPr="00D4278C"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sz w:val="28"/>
          <w:szCs w:val="28"/>
        </w:rPr>
        <w:t xml:space="preserve">- обоснование разработанной </w:t>
      </w:r>
      <w:r w:rsidRPr="00D4278C">
        <w:rPr>
          <w:rFonts w:ascii="Times New Roman" w:hAnsi="Times New Roman"/>
          <w:sz w:val="28"/>
          <w:szCs w:val="28"/>
        </w:rPr>
        <w:t xml:space="preserve">концепции музейной квест-игры (обоснование идеи квест-игры, выбора тематики или направления, характеристика «легенды» квеста, каким образом будет достигнута цель и планируемые результаты квест-игры, объяснение инструкций и условий участия в квест-игре, обоснование реквизита и </w:t>
      </w:r>
      <w:proofErr w:type="spellStart"/>
      <w:r w:rsidRPr="00D4278C">
        <w:rPr>
          <w:rFonts w:ascii="Times New Roman" w:hAnsi="Times New Roman"/>
          <w:sz w:val="28"/>
          <w:szCs w:val="28"/>
        </w:rPr>
        <w:t>доп.материалов</w:t>
      </w:r>
      <w:proofErr w:type="spellEnd"/>
      <w:r w:rsidRPr="00D4278C">
        <w:rPr>
          <w:rFonts w:ascii="Times New Roman" w:hAnsi="Times New Roman"/>
          <w:sz w:val="28"/>
          <w:szCs w:val="28"/>
        </w:rPr>
        <w:t>);</w:t>
      </w:r>
    </w:p>
    <w:p w14:paraId="64D4480D"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необходимые условия для реализации квест-игры (инструкции и правила, реквизит, вспомогательный раздаточный материал и пр.);</w:t>
      </w:r>
    </w:p>
    <w:p w14:paraId="3EDD1A2D"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краткое описание квест-игры (ход игры, суть заданий, логистика, действия музейного педагога и участников игры и пр.);</w:t>
      </w:r>
    </w:p>
    <w:p w14:paraId="43420910" w14:textId="77777777"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После окончания представления результатов</w:t>
      </w:r>
      <w:r>
        <w:rPr>
          <w:rFonts w:ascii="Times New Roman" w:hAnsi="Times New Roman"/>
          <w:bCs/>
          <w:sz w:val="28"/>
          <w:szCs w:val="28"/>
        </w:rPr>
        <w:t xml:space="preserve"> эксперты могут задать </w:t>
      </w:r>
      <w:r>
        <w:rPr>
          <w:rFonts w:ascii="Times New Roman" w:hAnsi="Times New Roman"/>
          <w:sz w:val="28"/>
          <w:szCs w:val="28"/>
        </w:rPr>
        <w:t>конкурсанту</w:t>
      </w:r>
      <w:r>
        <w:rPr>
          <w:rFonts w:ascii="Times New Roman" w:hAnsi="Times New Roman"/>
          <w:bCs/>
          <w:sz w:val="28"/>
          <w:szCs w:val="28"/>
        </w:rPr>
        <w:t xml:space="preserve"> не более 3 уточняющих вопросов (на вопросы экспертов и ответы конкурсанта отводится не более 3 минут). Ответив на вопросы экспертов, </w:t>
      </w:r>
      <w:r>
        <w:rPr>
          <w:rFonts w:ascii="Times New Roman" w:hAnsi="Times New Roman"/>
          <w:sz w:val="28"/>
          <w:szCs w:val="28"/>
        </w:rPr>
        <w:t>конкурсант</w:t>
      </w:r>
      <w:r>
        <w:rPr>
          <w:rFonts w:ascii="Times New Roman" w:hAnsi="Times New Roman"/>
          <w:bCs/>
          <w:sz w:val="28"/>
          <w:szCs w:val="28"/>
        </w:rPr>
        <w:t xml:space="preserve"> заканчивает выполнение второго этапа модуля.</w:t>
      </w:r>
    </w:p>
    <w:p w14:paraId="79E3C833" w14:textId="77777777" w:rsidR="009D68C4" w:rsidRDefault="009D68C4" w:rsidP="009D68C4">
      <w:pPr>
        <w:spacing w:after="0" w:line="240" w:lineRule="auto"/>
        <w:ind w:firstLine="709"/>
        <w:jc w:val="both"/>
        <w:rPr>
          <w:rFonts w:ascii="Times New Roman" w:hAnsi="Times New Roman"/>
          <w:bCs/>
          <w:sz w:val="28"/>
          <w:szCs w:val="28"/>
        </w:rPr>
      </w:pPr>
    </w:p>
    <w:p w14:paraId="2366F733" w14:textId="77777777" w:rsidR="00D8631A" w:rsidRDefault="00D8631A" w:rsidP="009D68C4">
      <w:pPr>
        <w:spacing w:after="0" w:line="240" w:lineRule="auto"/>
        <w:ind w:firstLine="709"/>
        <w:jc w:val="both"/>
        <w:rPr>
          <w:rFonts w:ascii="Times New Roman" w:hAnsi="Times New Roman"/>
          <w:bCs/>
          <w:sz w:val="28"/>
          <w:szCs w:val="28"/>
        </w:rPr>
      </w:pPr>
    </w:p>
    <w:p w14:paraId="32843B7F" w14:textId="526BB0E3" w:rsidR="009D68C4" w:rsidRPr="00A76D58" w:rsidRDefault="009D68C4"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Моду</w:t>
      </w:r>
      <w:r w:rsidR="006C3620">
        <w:rPr>
          <w:rFonts w:ascii="Times New Roman" w:hAnsi="Times New Roman"/>
          <w:b/>
          <w:bCs/>
          <w:sz w:val="28"/>
          <w:szCs w:val="28"/>
        </w:rPr>
        <w:t xml:space="preserve">ль </w:t>
      </w:r>
      <w:r w:rsidR="00DE7005">
        <w:rPr>
          <w:rFonts w:ascii="Times New Roman" w:hAnsi="Times New Roman"/>
          <w:b/>
          <w:bCs/>
          <w:sz w:val="28"/>
          <w:szCs w:val="28"/>
        </w:rPr>
        <w:t>Е</w:t>
      </w:r>
      <w:r w:rsidR="006C3620">
        <w:rPr>
          <w:rFonts w:ascii="Times New Roman" w:hAnsi="Times New Roman"/>
          <w:b/>
          <w:bCs/>
          <w:sz w:val="28"/>
          <w:szCs w:val="28"/>
        </w:rPr>
        <w:t xml:space="preserve">. «Разработка и проведение </w:t>
      </w:r>
      <w:r w:rsidRPr="00A76D58">
        <w:rPr>
          <w:rFonts w:ascii="Times New Roman" w:hAnsi="Times New Roman"/>
          <w:b/>
          <w:bCs/>
          <w:sz w:val="28"/>
          <w:szCs w:val="28"/>
        </w:rPr>
        <w:t>музейной программы с элементами театрализации»</w:t>
      </w:r>
      <w:r w:rsidR="005C37F4">
        <w:rPr>
          <w:rFonts w:ascii="Times New Roman" w:hAnsi="Times New Roman"/>
          <w:b/>
          <w:bCs/>
          <w:sz w:val="28"/>
          <w:szCs w:val="28"/>
        </w:rPr>
        <w:t xml:space="preserve"> </w:t>
      </w:r>
      <w:r w:rsidR="005C37F4">
        <w:rPr>
          <w:rFonts w:ascii="Times New Roman" w:hAnsi="Times New Roman"/>
          <w:b/>
          <w:sz w:val="28"/>
          <w:szCs w:val="28"/>
        </w:rPr>
        <w:t>(</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15EB516E" w14:textId="77777777" w:rsidR="009D68C4" w:rsidRPr="00A76D58" w:rsidRDefault="009D68C4" w:rsidP="009D68C4">
      <w:pPr>
        <w:spacing w:after="0" w:line="240" w:lineRule="auto"/>
        <w:ind w:firstLine="709"/>
        <w:jc w:val="both"/>
        <w:rPr>
          <w:rFonts w:ascii="Times New Roman" w:hAnsi="Times New Roman"/>
          <w:bCs/>
          <w:sz w:val="28"/>
          <w:szCs w:val="28"/>
        </w:rPr>
      </w:pPr>
      <w:r w:rsidRPr="00A76D58">
        <w:rPr>
          <w:rFonts w:ascii="Times New Roman" w:hAnsi="Times New Roman"/>
          <w:bCs/>
          <w:sz w:val="28"/>
          <w:szCs w:val="28"/>
        </w:rPr>
        <w:t>Продолжительность: 30 минут (проведение программы)</w:t>
      </w:r>
    </w:p>
    <w:p w14:paraId="7F9F97B6" w14:textId="77777777" w:rsidR="009D68C4" w:rsidRDefault="009D68C4" w:rsidP="009D68C4">
      <w:pPr>
        <w:spacing w:after="0" w:line="240" w:lineRule="auto"/>
        <w:ind w:firstLine="709"/>
        <w:jc w:val="both"/>
        <w:rPr>
          <w:rFonts w:ascii="Times New Roman" w:hAnsi="Times New Roman"/>
          <w:bCs/>
          <w:sz w:val="28"/>
          <w:szCs w:val="28"/>
        </w:rPr>
      </w:pPr>
    </w:p>
    <w:p w14:paraId="333B07EB" w14:textId="77777777" w:rsidR="00D8631A" w:rsidRDefault="00D8631A" w:rsidP="00D8631A">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7AABA26D" w14:textId="77777777" w:rsidR="00D8631A" w:rsidRDefault="00D8631A" w:rsidP="00D8631A">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разработать </w:t>
      </w:r>
      <w:r>
        <w:rPr>
          <w:rFonts w:ascii="Times New Roman" w:hAnsi="Times New Roman"/>
          <w:sz w:val="28"/>
          <w:szCs w:val="28"/>
        </w:rPr>
        <w:t>фрагмент музейной программы с элементами театрализации продолжительностью 10 минут (варьирование длительности фрагмента программы допускается в пределах 8-10 минут) в соответствии с заданными параметрами.</w:t>
      </w:r>
    </w:p>
    <w:p w14:paraId="25832A8F" w14:textId="77777777" w:rsidR="00D8631A" w:rsidRDefault="00D8631A" w:rsidP="00D8631A">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проводит фрагмент разработанной музейной программы с элементами театрализации. Продолжительность второго этапа – 30 минут.</w:t>
      </w:r>
    </w:p>
    <w:p w14:paraId="34046646" w14:textId="77777777" w:rsidR="00D8631A" w:rsidRPr="00D4278C" w:rsidRDefault="00D8631A" w:rsidP="00D8631A">
      <w:pPr>
        <w:spacing w:after="0" w:line="240" w:lineRule="auto"/>
        <w:ind w:firstLine="709"/>
        <w:jc w:val="both"/>
        <w:rPr>
          <w:rFonts w:ascii="Times New Roman" w:hAnsi="Times New Roman"/>
          <w:sz w:val="28"/>
          <w:szCs w:val="28"/>
        </w:rPr>
      </w:pPr>
    </w:p>
    <w:p w14:paraId="27D4595B" w14:textId="77777777" w:rsidR="00D8631A" w:rsidRPr="00D4278C" w:rsidRDefault="00D8631A" w:rsidP="00D8631A">
      <w:pPr>
        <w:spacing w:after="0" w:line="240" w:lineRule="auto"/>
        <w:ind w:firstLine="709"/>
        <w:jc w:val="center"/>
        <w:rPr>
          <w:rFonts w:ascii="Times New Roman" w:hAnsi="Times New Roman"/>
          <w:i/>
          <w:spacing w:val="20"/>
          <w:sz w:val="28"/>
          <w:szCs w:val="28"/>
        </w:rPr>
      </w:pPr>
      <w:r w:rsidRPr="00D4278C">
        <w:rPr>
          <w:rFonts w:ascii="Times New Roman" w:hAnsi="Times New Roman"/>
          <w:i/>
          <w:spacing w:val="20"/>
          <w:sz w:val="28"/>
          <w:szCs w:val="28"/>
        </w:rPr>
        <w:t xml:space="preserve">1 этап </w:t>
      </w:r>
    </w:p>
    <w:p w14:paraId="1874CE4E" w14:textId="77777777" w:rsidR="00D8631A" w:rsidRPr="00D4278C" w:rsidRDefault="00D8631A" w:rsidP="00D8631A">
      <w:pPr>
        <w:spacing w:after="0" w:line="240" w:lineRule="auto"/>
        <w:ind w:firstLine="709"/>
        <w:jc w:val="both"/>
        <w:rPr>
          <w:rFonts w:ascii="Times New Roman" w:hAnsi="Times New Roman"/>
          <w:sz w:val="28"/>
          <w:szCs w:val="28"/>
        </w:rPr>
      </w:pPr>
      <w:r w:rsidRPr="00D4278C">
        <w:rPr>
          <w:rFonts w:ascii="Times New Roman" w:hAnsi="Times New Roman"/>
          <w:sz w:val="28"/>
          <w:szCs w:val="28"/>
        </w:rPr>
        <w:t>Конкурсанту необходимо разработать фрагмент музейной программы с элементами театрализации продолжительностью 1</w:t>
      </w:r>
      <w:r>
        <w:rPr>
          <w:rFonts w:ascii="Times New Roman" w:hAnsi="Times New Roman"/>
          <w:sz w:val="28"/>
          <w:szCs w:val="28"/>
        </w:rPr>
        <w:t>0</w:t>
      </w:r>
      <w:r w:rsidRPr="00D4278C">
        <w:rPr>
          <w:rFonts w:ascii="Times New Roman" w:hAnsi="Times New Roman"/>
          <w:sz w:val="28"/>
          <w:szCs w:val="28"/>
        </w:rPr>
        <w:t xml:space="preserve"> минут (варьирование длительности фрагмента урока в музее допускается в пределах </w:t>
      </w:r>
      <w:r>
        <w:rPr>
          <w:rFonts w:ascii="Times New Roman" w:hAnsi="Times New Roman"/>
          <w:sz w:val="28"/>
          <w:szCs w:val="28"/>
        </w:rPr>
        <w:t>8</w:t>
      </w:r>
      <w:r w:rsidRPr="00D4278C">
        <w:rPr>
          <w:rFonts w:ascii="Times New Roman" w:hAnsi="Times New Roman"/>
          <w:sz w:val="28"/>
          <w:szCs w:val="28"/>
        </w:rPr>
        <w:t>-1</w:t>
      </w:r>
      <w:r>
        <w:rPr>
          <w:rFonts w:ascii="Times New Roman" w:hAnsi="Times New Roman"/>
          <w:sz w:val="28"/>
          <w:szCs w:val="28"/>
        </w:rPr>
        <w:t>0</w:t>
      </w:r>
      <w:r w:rsidRPr="00D4278C">
        <w:rPr>
          <w:rFonts w:ascii="Times New Roman" w:hAnsi="Times New Roman"/>
          <w:sz w:val="28"/>
          <w:szCs w:val="28"/>
        </w:rPr>
        <w:t xml:space="preserve"> минут) в соответствии с заданными параметрами.</w:t>
      </w:r>
    </w:p>
    <w:p w14:paraId="541B3C6F" w14:textId="77777777" w:rsidR="00D8631A" w:rsidRPr="00D4278C" w:rsidRDefault="00D8631A" w:rsidP="00D8631A">
      <w:pPr>
        <w:pStyle w:val="aff1"/>
        <w:spacing w:after="0" w:line="240" w:lineRule="auto"/>
        <w:ind w:left="0" w:firstLine="709"/>
        <w:contextualSpacing w:val="0"/>
        <w:jc w:val="both"/>
        <w:rPr>
          <w:rFonts w:ascii="Times New Roman" w:hAnsi="Times New Roman"/>
          <w:bCs/>
          <w:sz w:val="28"/>
          <w:szCs w:val="28"/>
        </w:rPr>
      </w:pPr>
      <w:r w:rsidRPr="00C63A0F">
        <w:rPr>
          <w:rFonts w:ascii="Times New Roman" w:hAnsi="Times New Roman"/>
          <w:bCs/>
          <w:sz w:val="28"/>
          <w:szCs w:val="28"/>
        </w:rPr>
        <w:t xml:space="preserve">Для работы над модулем </w:t>
      </w:r>
      <w:r>
        <w:rPr>
          <w:rFonts w:ascii="Times New Roman" w:hAnsi="Times New Roman"/>
          <w:bCs/>
          <w:sz w:val="28"/>
          <w:szCs w:val="28"/>
        </w:rPr>
        <w:t>на момент публикации Конкурсного задания</w:t>
      </w:r>
      <w:r w:rsidRPr="00D4278C">
        <w:rPr>
          <w:rFonts w:ascii="Times New Roman" w:hAnsi="Times New Roman"/>
          <w:bCs/>
          <w:sz w:val="28"/>
          <w:szCs w:val="28"/>
        </w:rPr>
        <w:t xml:space="preserve"> </w:t>
      </w:r>
      <w:r w:rsidRPr="00C63A0F">
        <w:rPr>
          <w:rFonts w:ascii="Times New Roman" w:hAnsi="Times New Roman"/>
          <w:bCs/>
          <w:sz w:val="28"/>
          <w:szCs w:val="28"/>
        </w:rPr>
        <w:t xml:space="preserve">в </w:t>
      </w:r>
      <w:r w:rsidRPr="00C63A0F">
        <w:rPr>
          <w:rFonts w:ascii="Times New Roman" w:hAnsi="Times New Roman"/>
          <w:b/>
          <w:bCs/>
          <w:i/>
          <w:sz w:val="28"/>
          <w:szCs w:val="28"/>
        </w:rPr>
        <w:t xml:space="preserve">Приложении </w:t>
      </w:r>
      <w:r>
        <w:rPr>
          <w:rFonts w:ascii="Times New Roman" w:hAnsi="Times New Roman"/>
          <w:b/>
          <w:bCs/>
          <w:i/>
          <w:sz w:val="28"/>
          <w:szCs w:val="28"/>
        </w:rPr>
        <w:t>10</w:t>
      </w:r>
      <w:r w:rsidRPr="00C63A0F">
        <w:rPr>
          <w:rFonts w:ascii="Times New Roman" w:hAnsi="Times New Roman"/>
          <w:bCs/>
          <w:sz w:val="28"/>
          <w:szCs w:val="28"/>
        </w:rPr>
        <w:t xml:space="preserve"> </w:t>
      </w:r>
      <w:r w:rsidRPr="00D4278C">
        <w:rPr>
          <w:rFonts w:ascii="Times New Roman" w:hAnsi="Times New Roman"/>
          <w:bCs/>
          <w:sz w:val="28"/>
          <w:szCs w:val="28"/>
        </w:rPr>
        <w:t xml:space="preserve">указываются </w:t>
      </w:r>
      <w:r>
        <w:rPr>
          <w:rFonts w:ascii="Times New Roman" w:hAnsi="Times New Roman"/>
          <w:bCs/>
          <w:sz w:val="28"/>
          <w:szCs w:val="28"/>
        </w:rPr>
        <w:t xml:space="preserve">обязательные </w:t>
      </w:r>
      <w:r w:rsidRPr="00D4278C">
        <w:rPr>
          <w:rFonts w:ascii="Times New Roman" w:hAnsi="Times New Roman"/>
          <w:bCs/>
          <w:sz w:val="28"/>
          <w:szCs w:val="28"/>
        </w:rPr>
        <w:t xml:space="preserve">параметры, на основе которых </w:t>
      </w:r>
      <w:r w:rsidRPr="00D4278C">
        <w:rPr>
          <w:rFonts w:ascii="Times New Roman" w:hAnsi="Times New Roman"/>
          <w:sz w:val="28"/>
          <w:szCs w:val="28"/>
        </w:rPr>
        <w:lastRenderedPageBreak/>
        <w:t>конкурсанты</w:t>
      </w:r>
      <w:r w:rsidRPr="00D4278C">
        <w:rPr>
          <w:rFonts w:ascii="Times New Roman" w:hAnsi="Times New Roman"/>
          <w:bCs/>
          <w:sz w:val="28"/>
          <w:szCs w:val="28"/>
        </w:rPr>
        <w:t xml:space="preserve"> разрабатывают фрагмент музейной программы с элементами театрализации, который они будут проводить. Заданные параметры включают:</w:t>
      </w:r>
    </w:p>
    <w:p w14:paraId="33EA4DB6"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описание музея, для которого планируется разработка фрагмента музейной программы с элементами театрализации </w:t>
      </w:r>
      <w:r w:rsidRPr="00D4278C">
        <w:rPr>
          <w:rFonts w:ascii="Times New Roman" w:hAnsi="Times New Roman"/>
          <w:sz w:val="28"/>
          <w:szCs w:val="28"/>
        </w:rPr>
        <w:t>(профили музеев могут быть различными: исторический, этнографический, художественный, литературный, естественнонаучный, музеи науки и техники и др.)</w:t>
      </w:r>
      <w:r w:rsidRPr="00D4278C">
        <w:rPr>
          <w:rFonts w:ascii="Times New Roman" w:hAnsi="Times New Roman"/>
          <w:bCs/>
          <w:sz w:val="28"/>
          <w:szCs w:val="28"/>
        </w:rPr>
        <w:t xml:space="preserve">. Вместе с описанием музея </w:t>
      </w:r>
      <w:r w:rsidRPr="00D4278C">
        <w:rPr>
          <w:rFonts w:ascii="Times New Roman" w:hAnsi="Times New Roman"/>
          <w:sz w:val="28"/>
          <w:szCs w:val="28"/>
        </w:rPr>
        <w:t>конкурсант</w:t>
      </w:r>
      <w:r w:rsidRPr="00D4278C">
        <w:rPr>
          <w:rFonts w:ascii="Times New Roman" w:hAnsi="Times New Roman"/>
          <w:bCs/>
          <w:sz w:val="28"/>
          <w:szCs w:val="28"/>
        </w:rPr>
        <w:t xml:space="preserve">ам </w:t>
      </w:r>
      <w:r>
        <w:rPr>
          <w:rFonts w:ascii="Times New Roman" w:hAnsi="Times New Roman"/>
          <w:bCs/>
          <w:sz w:val="28"/>
          <w:szCs w:val="28"/>
        </w:rPr>
        <w:t xml:space="preserve">могут быть предоставлены </w:t>
      </w:r>
      <w:r w:rsidRPr="00D4278C">
        <w:rPr>
          <w:rFonts w:ascii="Times New Roman" w:hAnsi="Times New Roman"/>
          <w:bCs/>
          <w:sz w:val="28"/>
          <w:szCs w:val="28"/>
        </w:rPr>
        <w:t xml:space="preserve">информационные и иллюстрационные материалы, дающие представление о музейном пространстве, в котором будет проводиться программа, тематике и особенностях экспозиции (экспозиционных залов), экспонатах и музейных предметах, </w:t>
      </w:r>
      <w:proofErr w:type="gramStart"/>
      <w:r w:rsidRPr="00D4278C">
        <w:rPr>
          <w:rFonts w:ascii="Times New Roman" w:hAnsi="Times New Roman"/>
          <w:bCs/>
          <w:sz w:val="28"/>
          <w:szCs w:val="28"/>
        </w:rPr>
        <w:t>например</w:t>
      </w:r>
      <w:proofErr w:type="gramEnd"/>
      <w:r w:rsidRPr="00D4278C">
        <w:rPr>
          <w:rFonts w:ascii="Times New Roman" w:hAnsi="Times New Roman"/>
          <w:bCs/>
          <w:sz w:val="28"/>
          <w:szCs w:val="28"/>
        </w:rPr>
        <w:t xml:space="preserve">: </w:t>
      </w:r>
      <w:r w:rsidRPr="00D4278C">
        <w:rPr>
          <w:rFonts w:ascii="Times New Roman" w:hAnsi="Times New Roman"/>
          <w:bCs/>
          <w:i/>
          <w:sz w:val="28"/>
          <w:szCs w:val="28"/>
        </w:rPr>
        <w:t>опционально</w:t>
      </w:r>
      <w:r w:rsidRPr="00D4278C">
        <w:rPr>
          <w:rFonts w:ascii="Times New Roman" w:hAnsi="Times New Roman"/>
          <w:bCs/>
          <w:sz w:val="28"/>
          <w:szCs w:val="28"/>
        </w:rPr>
        <w:t xml:space="preserve"> - виртуальный тур и/или виртуальная экскурсия/прогулка по музею / экспозиции, путеводитель, план экспозиции, описание экспозиции, фото экспозиции, залов музея, информация об экспонатах и пр. </w:t>
      </w:r>
    </w:p>
    <w:p w14:paraId="3EB3FB5C" w14:textId="77777777" w:rsidR="00D8631A" w:rsidRPr="00D4278C" w:rsidRDefault="00D8631A" w:rsidP="00D8631A">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тематическое направление для разработки музейной программы с элементами театрализации;</w:t>
      </w:r>
    </w:p>
    <w:p w14:paraId="19BED3C3" w14:textId="77777777" w:rsidR="00D8631A" w:rsidRPr="00D4278C" w:rsidRDefault="00D8631A" w:rsidP="00D8631A">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цель музейной программы с элементами театрализации;</w:t>
      </w:r>
    </w:p>
    <w:p w14:paraId="48CEA36D" w14:textId="77777777" w:rsidR="00D8631A" w:rsidRPr="00D4278C" w:rsidRDefault="00D8631A" w:rsidP="00D8631A">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целевую аудиторию, на которую рассчитано проведение данной программы;</w:t>
      </w:r>
    </w:p>
    <w:p w14:paraId="3A60604B" w14:textId="77777777" w:rsidR="00D8631A" w:rsidRPr="00D4278C" w:rsidRDefault="00D8631A" w:rsidP="00D8631A">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бюджет на реализацию программы (реквизит, инвентарь, костюмы и пр.).</w:t>
      </w:r>
    </w:p>
    <w:p w14:paraId="1E5AF2F7" w14:textId="77777777" w:rsidR="00D8631A"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программы конкурсанту необходимо:</w:t>
      </w:r>
    </w:p>
    <w:p w14:paraId="2227BFC7"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1. Составить сценарий и расчет (смету) на реализацию программы. Данные документы составляются в свободной форме.</w:t>
      </w:r>
    </w:p>
    <w:p w14:paraId="69F50B29"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2. Подготовить визуализацию музейных предметов, отсылки к которым / показ которых предусмотрены во время проведения фрагмента программ (напр., цветное распечатанное изображение музейного предмета в формате, удобном для восприятия, которое может быть </w:t>
      </w:r>
      <w:proofErr w:type="spellStart"/>
      <w:r w:rsidRPr="003F4BA2">
        <w:rPr>
          <w:rFonts w:ascii="Times New Roman" w:hAnsi="Times New Roman"/>
          <w:bCs/>
          <w:sz w:val="28"/>
          <w:szCs w:val="28"/>
        </w:rPr>
        <w:t>заламинировано</w:t>
      </w:r>
      <w:proofErr w:type="spellEnd"/>
      <w:r w:rsidRPr="003F4BA2">
        <w:rPr>
          <w:rFonts w:ascii="Times New Roman" w:hAnsi="Times New Roman"/>
          <w:bCs/>
          <w:sz w:val="28"/>
          <w:szCs w:val="28"/>
        </w:rPr>
        <w:t xml:space="preserve"> или представлено на плотном картоне и т.п.). Визуализация может быть также обеспечена посредством мультимедийного оборудования (выведение изображений на экран, демонстрация на интерактивной доске, фоновые изображения экспозиции и др.). </w:t>
      </w:r>
    </w:p>
    <w:p w14:paraId="78BA03E0"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3. Отрепетировать проведение фрагмента программы;</w:t>
      </w:r>
    </w:p>
    <w:p w14:paraId="13339C5E"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4. Осуществить </w:t>
      </w:r>
      <w:proofErr w:type="spellStart"/>
      <w:r w:rsidRPr="003F4BA2">
        <w:rPr>
          <w:rFonts w:ascii="Times New Roman" w:hAnsi="Times New Roman"/>
          <w:bCs/>
          <w:sz w:val="28"/>
          <w:szCs w:val="28"/>
        </w:rPr>
        <w:t>видеозаписть</w:t>
      </w:r>
      <w:proofErr w:type="spellEnd"/>
      <w:r w:rsidRPr="003F4BA2">
        <w:rPr>
          <w:rFonts w:ascii="Times New Roman" w:hAnsi="Times New Roman"/>
          <w:bCs/>
          <w:sz w:val="28"/>
          <w:szCs w:val="28"/>
        </w:rPr>
        <w:t xml:space="preserve"> проведения программы.</w:t>
      </w:r>
    </w:p>
    <w:p w14:paraId="3E027C85"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5. Разработанные документы оформляются конкурсантом в папку (папка-скоросшиватель). Последовательность документов в папке:</w:t>
      </w:r>
    </w:p>
    <w:p w14:paraId="006FC0E7"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титульный лист с указанием ФИО конкурсанта;</w:t>
      </w:r>
    </w:p>
    <w:p w14:paraId="5A481570"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сценарий фрагмента программы;</w:t>
      </w:r>
    </w:p>
    <w:p w14:paraId="1A6B5A62"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расчет (смета) на реализацию программы (реквизит, инвентарь, костюмы и пр.).</w:t>
      </w:r>
    </w:p>
    <w:p w14:paraId="237727BD"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6. В подготовительный день конкурсанту необходимо сдать Главному эксперту:</w:t>
      </w:r>
    </w:p>
    <w:p w14:paraId="2D3C31BD" w14:textId="77777777" w:rsidR="00D8631A" w:rsidRPr="003F4BA2"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 разработанные документы (сценарий и расчет (смета)), </w:t>
      </w:r>
    </w:p>
    <w:p w14:paraId="794CDC59" w14:textId="77777777" w:rsidR="00D8631A" w:rsidRDefault="00D8631A" w:rsidP="00D8631A">
      <w:pPr>
        <w:spacing w:after="0" w:line="240" w:lineRule="auto"/>
        <w:ind w:firstLine="709"/>
        <w:jc w:val="both"/>
        <w:rPr>
          <w:rFonts w:ascii="Times New Roman" w:hAnsi="Times New Roman"/>
          <w:bCs/>
          <w:sz w:val="28"/>
          <w:szCs w:val="28"/>
        </w:rPr>
      </w:pPr>
      <w:r w:rsidRPr="003F4BA2">
        <w:rPr>
          <w:rFonts w:ascii="Times New Roman" w:hAnsi="Times New Roman"/>
          <w:bCs/>
          <w:sz w:val="28"/>
          <w:szCs w:val="28"/>
        </w:rPr>
        <w:t xml:space="preserve">- </w:t>
      </w:r>
      <w:proofErr w:type="spellStart"/>
      <w:r w:rsidRPr="003F4BA2">
        <w:rPr>
          <w:rFonts w:ascii="Times New Roman" w:hAnsi="Times New Roman"/>
          <w:bCs/>
          <w:sz w:val="28"/>
          <w:szCs w:val="28"/>
        </w:rPr>
        <w:t>usb</w:t>
      </w:r>
      <w:proofErr w:type="spellEnd"/>
      <w:r w:rsidRPr="003F4BA2">
        <w:rPr>
          <w:rFonts w:ascii="Times New Roman" w:hAnsi="Times New Roman"/>
          <w:bCs/>
          <w:sz w:val="28"/>
          <w:szCs w:val="28"/>
        </w:rPr>
        <w:t xml:space="preserve"> флэш-накопитель, на котором содержится видеозапись проведенной музейной программы в формате mp4 (предлагается дублировать видеоролик в формате </w:t>
      </w:r>
      <w:proofErr w:type="spellStart"/>
      <w:r w:rsidRPr="003F4BA2">
        <w:rPr>
          <w:rFonts w:ascii="Times New Roman" w:hAnsi="Times New Roman"/>
          <w:bCs/>
          <w:sz w:val="28"/>
          <w:szCs w:val="28"/>
        </w:rPr>
        <w:t>avi</w:t>
      </w:r>
      <w:proofErr w:type="spellEnd"/>
      <w:r w:rsidRPr="003F4BA2">
        <w:rPr>
          <w:rFonts w:ascii="Times New Roman" w:hAnsi="Times New Roman"/>
          <w:bCs/>
          <w:sz w:val="28"/>
          <w:szCs w:val="28"/>
        </w:rPr>
        <w:t>), а также текстовый файл, содержащий ссылку на видеозапись, размещенную на онлайн-ресурсе или хранилище (</w:t>
      </w:r>
      <w:proofErr w:type="spellStart"/>
      <w:r w:rsidRPr="003F4BA2">
        <w:rPr>
          <w:rFonts w:ascii="Times New Roman" w:hAnsi="Times New Roman"/>
          <w:bCs/>
          <w:sz w:val="28"/>
          <w:szCs w:val="28"/>
        </w:rPr>
        <w:t>яндекс</w:t>
      </w:r>
      <w:proofErr w:type="spellEnd"/>
      <w:r w:rsidRPr="003F4BA2">
        <w:rPr>
          <w:rFonts w:ascii="Times New Roman" w:hAnsi="Times New Roman"/>
          <w:bCs/>
          <w:sz w:val="28"/>
          <w:szCs w:val="28"/>
        </w:rPr>
        <w:t>-диск и т.п.).</w:t>
      </w:r>
    </w:p>
    <w:p w14:paraId="14AE477C" w14:textId="77777777" w:rsidR="00D8631A" w:rsidRDefault="00D8631A" w:rsidP="00D8631A">
      <w:pPr>
        <w:spacing w:after="0" w:line="240" w:lineRule="auto"/>
        <w:jc w:val="both"/>
        <w:rPr>
          <w:rFonts w:ascii="Times New Roman" w:hAnsi="Times New Roman"/>
          <w:sz w:val="28"/>
          <w:szCs w:val="28"/>
        </w:rPr>
      </w:pPr>
    </w:p>
    <w:p w14:paraId="7CF90AFA" w14:textId="77777777" w:rsidR="00D8631A" w:rsidRPr="00D4278C" w:rsidRDefault="00D8631A" w:rsidP="00D8631A">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lastRenderedPageBreak/>
        <w:t>2 этап</w:t>
      </w:r>
    </w:p>
    <w:p w14:paraId="79271C17" w14:textId="77777777" w:rsidR="00D8631A" w:rsidRPr="00717B9B" w:rsidRDefault="00D8631A" w:rsidP="00D8631A">
      <w:pPr>
        <w:spacing w:after="0" w:line="240" w:lineRule="auto"/>
        <w:ind w:firstLine="709"/>
        <w:jc w:val="both"/>
        <w:rPr>
          <w:rFonts w:ascii="Times New Roman" w:hAnsi="Times New Roman"/>
          <w:sz w:val="28"/>
          <w:szCs w:val="28"/>
        </w:rPr>
      </w:pPr>
      <w:r w:rsidRPr="00717B9B">
        <w:rPr>
          <w:rFonts w:ascii="Times New Roman" w:hAnsi="Times New Roman"/>
          <w:sz w:val="28"/>
          <w:szCs w:val="28"/>
        </w:rPr>
        <w:t>Проведение фрагмента музейной прогр</w:t>
      </w:r>
      <w:r>
        <w:rPr>
          <w:rFonts w:ascii="Times New Roman" w:hAnsi="Times New Roman"/>
          <w:sz w:val="28"/>
          <w:szCs w:val="28"/>
        </w:rPr>
        <w:t>аммы с элементами театрализации.</w:t>
      </w:r>
    </w:p>
    <w:p w14:paraId="6C6DA78C" w14:textId="77777777" w:rsidR="00D8631A" w:rsidRPr="009C6D1D" w:rsidRDefault="00D8631A" w:rsidP="00D8631A">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t>*Так как театрализация может предполагать различные творческие подходы, варианты воплощений, то при проведении фрагмента программы не запрещено участие третьих лиц согласно разработанному конкурсантом сценарию. При этом в сценарии программы должна подразумеваться ведущая роль конкурсанта. Результат деятельности третьих лиц не является объектом оценки, а служит для раскрытия и воплощения сценария программы (творческого замысла).</w:t>
      </w:r>
    </w:p>
    <w:p w14:paraId="45C1962D" w14:textId="77777777" w:rsidR="00D8631A" w:rsidRPr="00717B9B" w:rsidRDefault="00D8631A" w:rsidP="00D8631A">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717B9B">
        <w:rPr>
          <w:rFonts w:ascii="Times New Roman" w:hAnsi="Times New Roman"/>
          <w:sz w:val="28"/>
          <w:szCs w:val="28"/>
        </w:rPr>
        <w:t>оследовательность и содержание действий при проведении программы должны быть следующие:</w:t>
      </w:r>
    </w:p>
    <w:p w14:paraId="2EAB20FA"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1. Каждому </w:t>
      </w:r>
      <w:r w:rsidRPr="00D4278C">
        <w:rPr>
          <w:rFonts w:ascii="Times New Roman" w:hAnsi="Times New Roman"/>
          <w:bCs/>
          <w:sz w:val="28"/>
          <w:szCs w:val="28"/>
        </w:rPr>
        <w:t>конкурсант</w:t>
      </w:r>
      <w:r w:rsidRPr="00D4278C">
        <w:rPr>
          <w:rFonts w:ascii="Times New Roman" w:hAnsi="Times New Roman"/>
          <w:sz w:val="28"/>
          <w:szCs w:val="28"/>
        </w:rPr>
        <w:t xml:space="preserve">у отводится не более </w:t>
      </w:r>
      <w:r>
        <w:rPr>
          <w:rFonts w:ascii="Times New Roman" w:hAnsi="Times New Roman"/>
          <w:sz w:val="28"/>
          <w:szCs w:val="28"/>
        </w:rPr>
        <w:t>5</w:t>
      </w:r>
      <w:r w:rsidRPr="00D4278C">
        <w:rPr>
          <w:rFonts w:ascii="Times New Roman" w:hAnsi="Times New Roman"/>
          <w:sz w:val="28"/>
          <w:szCs w:val="28"/>
        </w:rPr>
        <w:t xml:space="preserve"> минут на подготовку к проведению фрагмента программы (подготовка реквизита, инвентаря, визуализации)</w:t>
      </w:r>
      <w:r w:rsidRPr="00D4278C">
        <w:rPr>
          <w:rFonts w:ascii="Times New Roman" w:hAnsi="Times New Roman"/>
          <w:bCs/>
          <w:sz w:val="28"/>
          <w:szCs w:val="28"/>
        </w:rPr>
        <w:t xml:space="preserve">. После этого </w:t>
      </w:r>
      <w:proofErr w:type="spellStart"/>
      <w:r w:rsidRPr="00D4278C">
        <w:rPr>
          <w:rFonts w:ascii="Times New Roman" w:hAnsi="Times New Roman"/>
          <w:bCs/>
          <w:sz w:val="28"/>
          <w:szCs w:val="28"/>
        </w:rPr>
        <w:t>приглаша</w:t>
      </w:r>
      <w:r>
        <w:rPr>
          <w:rFonts w:ascii="Times New Roman" w:hAnsi="Times New Roman"/>
          <w:bCs/>
          <w:sz w:val="28"/>
          <w:szCs w:val="28"/>
        </w:rPr>
        <w:t>ются</w:t>
      </w:r>
      <w:r w:rsidRPr="00D4278C">
        <w:rPr>
          <w:rFonts w:ascii="Times New Roman" w:hAnsi="Times New Roman"/>
          <w:bCs/>
          <w:sz w:val="28"/>
          <w:szCs w:val="28"/>
        </w:rPr>
        <w:t>т</w:t>
      </w:r>
      <w:proofErr w:type="spellEnd"/>
      <w:r w:rsidRPr="00D4278C">
        <w:rPr>
          <w:rFonts w:ascii="Times New Roman" w:hAnsi="Times New Roman"/>
          <w:bCs/>
          <w:sz w:val="28"/>
          <w:szCs w:val="28"/>
        </w:rPr>
        <w:t xml:space="preserve"> «у</w:t>
      </w:r>
      <w:r>
        <w:rPr>
          <w:rFonts w:ascii="Times New Roman" w:hAnsi="Times New Roman"/>
          <w:bCs/>
          <w:sz w:val="28"/>
          <w:szCs w:val="28"/>
        </w:rPr>
        <w:t xml:space="preserve">частники» программы (в группу </w:t>
      </w:r>
      <w:r w:rsidRPr="00D4278C">
        <w:rPr>
          <w:rFonts w:ascii="Times New Roman" w:hAnsi="Times New Roman"/>
          <w:bCs/>
          <w:sz w:val="28"/>
          <w:szCs w:val="28"/>
        </w:rPr>
        <w:t>уч</w:t>
      </w:r>
      <w:r>
        <w:rPr>
          <w:rFonts w:ascii="Times New Roman" w:hAnsi="Times New Roman"/>
          <w:bCs/>
          <w:sz w:val="28"/>
          <w:szCs w:val="28"/>
        </w:rPr>
        <w:t>астников</w:t>
      </w:r>
      <w:r w:rsidRPr="00D4278C">
        <w:rPr>
          <w:rFonts w:ascii="Times New Roman" w:hAnsi="Times New Roman"/>
          <w:bCs/>
          <w:sz w:val="28"/>
          <w:szCs w:val="28"/>
        </w:rPr>
        <w:t xml:space="preserve"> программы могут быть включены представители музеев-партнеров, волонтеры). </w:t>
      </w:r>
    </w:p>
    <w:p w14:paraId="761CEE7C"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2. Перед проведением фрагмента программы конкурсанту необходимо провести инструкт</w:t>
      </w:r>
      <w:r>
        <w:rPr>
          <w:rFonts w:ascii="Times New Roman" w:hAnsi="Times New Roman"/>
          <w:bCs/>
          <w:sz w:val="28"/>
          <w:szCs w:val="28"/>
        </w:rPr>
        <w:t>аж по технике безопасности для участников</w:t>
      </w:r>
      <w:r w:rsidRPr="00D4278C">
        <w:rPr>
          <w:rFonts w:ascii="Times New Roman" w:hAnsi="Times New Roman"/>
          <w:bCs/>
          <w:sz w:val="28"/>
          <w:szCs w:val="28"/>
        </w:rPr>
        <w:t xml:space="preserve"> программы. Правила техники безопасности и правила поведения могут дублироваться/повторяться/дополняться и т.п. конкурсантом по мере необходимости во время проведения фрагмента программы.</w:t>
      </w:r>
    </w:p>
    <w:p w14:paraId="4EF5F8D1" w14:textId="77777777" w:rsidR="00D8631A" w:rsidRPr="00D4278C" w:rsidRDefault="00D8631A" w:rsidP="00D8631A">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3. Конкурсант проводи</w:t>
      </w:r>
      <w:r>
        <w:rPr>
          <w:rFonts w:ascii="Times New Roman" w:hAnsi="Times New Roman"/>
          <w:bCs/>
          <w:sz w:val="28"/>
          <w:szCs w:val="28"/>
        </w:rPr>
        <w:t xml:space="preserve">т фрагмент программы с группой участников </w:t>
      </w:r>
      <w:r w:rsidRPr="00D4278C">
        <w:rPr>
          <w:rFonts w:ascii="Times New Roman" w:hAnsi="Times New Roman"/>
          <w:bCs/>
          <w:sz w:val="28"/>
          <w:szCs w:val="28"/>
        </w:rPr>
        <w:t>программы. Во время проведения фрагмента программы конкурсант самостоятельно осуществляет показ подготовленных на заочном этапе изображений музейных предметов</w:t>
      </w:r>
      <w:r w:rsidRPr="00D4278C">
        <w:rPr>
          <w:rFonts w:ascii="Times New Roman" w:hAnsi="Times New Roman"/>
          <w:sz w:val="28"/>
          <w:szCs w:val="28"/>
        </w:rPr>
        <w:t>, а также работу с реквизитом и инвентарем</w:t>
      </w:r>
      <w:r>
        <w:rPr>
          <w:rFonts w:ascii="Times New Roman" w:hAnsi="Times New Roman"/>
          <w:sz w:val="28"/>
          <w:szCs w:val="28"/>
        </w:rPr>
        <w:t xml:space="preserve"> (если предусмотрена, в этом случае ответственность за использование реквизита и инвентаря несут солидарно конкурсант и эксперт-наставник)</w:t>
      </w:r>
      <w:r w:rsidRPr="00D4278C">
        <w:rPr>
          <w:rFonts w:ascii="Times New Roman" w:hAnsi="Times New Roman"/>
          <w:sz w:val="28"/>
          <w:szCs w:val="28"/>
        </w:rPr>
        <w:t>.</w:t>
      </w:r>
    </w:p>
    <w:p w14:paraId="4D5747CF"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4. Длительность фрагмента программы допускается в пределах </w:t>
      </w:r>
      <w:r>
        <w:rPr>
          <w:rFonts w:ascii="Times New Roman" w:hAnsi="Times New Roman"/>
          <w:sz w:val="28"/>
          <w:szCs w:val="28"/>
        </w:rPr>
        <w:t>8</w:t>
      </w:r>
      <w:r w:rsidRPr="00D4278C">
        <w:rPr>
          <w:rFonts w:ascii="Times New Roman" w:hAnsi="Times New Roman"/>
          <w:sz w:val="28"/>
          <w:szCs w:val="28"/>
        </w:rPr>
        <w:t>-1</w:t>
      </w:r>
      <w:r>
        <w:rPr>
          <w:rFonts w:ascii="Times New Roman" w:hAnsi="Times New Roman"/>
          <w:sz w:val="28"/>
          <w:szCs w:val="28"/>
        </w:rPr>
        <w:t>0</w:t>
      </w:r>
      <w:r w:rsidRPr="00D4278C">
        <w:rPr>
          <w:rFonts w:ascii="Times New Roman" w:hAnsi="Times New Roman"/>
          <w:sz w:val="28"/>
          <w:szCs w:val="28"/>
        </w:rPr>
        <w:t xml:space="preserve"> минут. Если </w:t>
      </w:r>
      <w:r>
        <w:rPr>
          <w:rFonts w:ascii="Times New Roman" w:hAnsi="Times New Roman"/>
          <w:bCs/>
          <w:sz w:val="28"/>
          <w:szCs w:val="28"/>
        </w:rPr>
        <w:t>длительность видеозаписи проведения фрагмента программы превышает</w:t>
      </w:r>
      <w:r w:rsidRPr="00D4278C">
        <w:rPr>
          <w:rFonts w:ascii="Times New Roman" w:hAnsi="Times New Roman"/>
          <w:sz w:val="28"/>
          <w:szCs w:val="28"/>
        </w:rPr>
        <w:t xml:space="preserve"> 1</w:t>
      </w:r>
      <w:r>
        <w:rPr>
          <w:rFonts w:ascii="Times New Roman" w:hAnsi="Times New Roman"/>
          <w:sz w:val="28"/>
          <w:szCs w:val="28"/>
        </w:rPr>
        <w:t>0</w:t>
      </w:r>
      <w:r w:rsidRPr="00D4278C">
        <w:rPr>
          <w:rFonts w:ascii="Times New Roman" w:hAnsi="Times New Roman"/>
          <w:sz w:val="28"/>
          <w:szCs w:val="28"/>
        </w:rPr>
        <w:t xml:space="preserve"> минут, </w:t>
      </w:r>
      <w:r>
        <w:rPr>
          <w:rFonts w:ascii="Times New Roman" w:hAnsi="Times New Roman"/>
          <w:sz w:val="28"/>
          <w:szCs w:val="28"/>
        </w:rPr>
        <w:t xml:space="preserve">то </w:t>
      </w:r>
      <w:r w:rsidRPr="00D4278C">
        <w:rPr>
          <w:rFonts w:ascii="Times New Roman" w:hAnsi="Times New Roman"/>
          <w:sz w:val="28"/>
          <w:szCs w:val="28"/>
        </w:rPr>
        <w:t xml:space="preserve">Главный эксперт должен прервать </w:t>
      </w:r>
      <w:r>
        <w:rPr>
          <w:rFonts w:ascii="Times New Roman" w:hAnsi="Times New Roman"/>
          <w:sz w:val="28"/>
          <w:szCs w:val="28"/>
        </w:rPr>
        <w:t>ее</w:t>
      </w:r>
      <w:r w:rsidRPr="00D4278C">
        <w:rPr>
          <w:rFonts w:ascii="Times New Roman" w:hAnsi="Times New Roman"/>
          <w:sz w:val="28"/>
          <w:szCs w:val="28"/>
        </w:rPr>
        <w:t xml:space="preserve"> не позже 1</w:t>
      </w:r>
      <w:r>
        <w:rPr>
          <w:rFonts w:ascii="Times New Roman" w:hAnsi="Times New Roman"/>
          <w:sz w:val="28"/>
          <w:szCs w:val="28"/>
        </w:rPr>
        <w:t>1</w:t>
      </w:r>
      <w:r w:rsidRPr="00D4278C">
        <w:rPr>
          <w:rFonts w:ascii="Times New Roman" w:hAnsi="Times New Roman"/>
          <w:sz w:val="28"/>
          <w:szCs w:val="28"/>
        </w:rPr>
        <w:t xml:space="preserve"> минуты.</w:t>
      </w:r>
    </w:p>
    <w:p w14:paraId="286AC0E5"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5. По</w:t>
      </w:r>
      <w:r>
        <w:rPr>
          <w:rFonts w:ascii="Times New Roman" w:hAnsi="Times New Roman"/>
          <w:bCs/>
          <w:sz w:val="28"/>
          <w:szCs w:val="28"/>
        </w:rPr>
        <w:t xml:space="preserve"> окончании фрагмента программы «участники»</w:t>
      </w:r>
      <w:r w:rsidRPr="00D4278C">
        <w:rPr>
          <w:rFonts w:ascii="Times New Roman" w:hAnsi="Times New Roman"/>
          <w:bCs/>
          <w:sz w:val="28"/>
          <w:szCs w:val="28"/>
        </w:rPr>
        <w:t xml:space="preserve"> могут задать конкурсант</w:t>
      </w:r>
      <w:r>
        <w:rPr>
          <w:rFonts w:ascii="Times New Roman" w:hAnsi="Times New Roman"/>
          <w:bCs/>
          <w:sz w:val="28"/>
          <w:szCs w:val="28"/>
        </w:rPr>
        <w:t>у</w:t>
      </w:r>
      <w:r w:rsidRPr="00D4278C">
        <w:rPr>
          <w:rFonts w:ascii="Times New Roman" w:hAnsi="Times New Roman"/>
          <w:bCs/>
          <w:sz w:val="28"/>
          <w:szCs w:val="28"/>
        </w:rPr>
        <w:t xml:space="preserve"> не более 3 вопросов по теме фрагмента программы (не более 3 минут). </w:t>
      </w:r>
      <w:r>
        <w:rPr>
          <w:rFonts w:ascii="Times New Roman" w:hAnsi="Times New Roman"/>
          <w:bCs/>
          <w:sz w:val="28"/>
          <w:szCs w:val="28"/>
        </w:rPr>
        <w:t>Этот этап должен входить в видеозапись. Также данный этап не входит в общую продолжительность проведения фрагмента программы.</w:t>
      </w:r>
    </w:p>
    <w:p w14:paraId="2276CBDD" w14:textId="77777777" w:rsidR="00D8631A"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6. После ответов на вопросы «участников» программы конкурсанту отводится не более </w:t>
      </w:r>
      <w:r>
        <w:rPr>
          <w:rFonts w:ascii="Times New Roman" w:hAnsi="Times New Roman"/>
          <w:bCs/>
          <w:sz w:val="28"/>
          <w:szCs w:val="28"/>
        </w:rPr>
        <w:t>3</w:t>
      </w:r>
      <w:r w:rsidRPr="00D4278C">
        <w:rPr>
          <w:rFonts w:ascii="Times New Roman" w:hAnsi="Times New Roman"/>
          <w:bCs/>
          <w:sz w:val="28"/>
          <w:szCs w:val="28"/>
        </w:rPr>
        <w:t xml:space="preserve"> минут на </w:t>
      </w:r>
      <w:r>
        <w:rPr>
          <w:rFonts w:ascii="Times New Roman" w:hAnsi="Times New Roman"/>
          <w:bCs/>
          <w:sz w:val="28"/>
          <w:szCs w:val="28"/>
        </w:rPr>
        <w:t xml:space="preserve">организационные моменты, например, </w:t>
      </w:r>
      <w:r w:rsidRPr="00D4278C">
        <w:rPr>
          <w:rFonts w:ascii="Times New Roman" w:hAnsi="Times New Roman"/>
          <w:bCs/>
          <w:sz w:val="28"/>
          <w:szCs w:val="28"/>
        </w:rPr>
        <w:t>возвращение использованного реквизит</w:t>
      </w:r>
      <w:r>
        <w:rPr>
          <w:rFonts w:ascii="Times New Roman" w:hAnsi="Times New Roman"/>
          <w:bCs/>
          <w:sz w:val="28"/>
          <w:szCs w:val="28"/>
        </w:rPr>
        <w:t>а и инвентаря в емкость для хранения личного инструмента конкурсанта.</w:t>
      </w:r>
    </w:p>
    <w:p w14:paraId="42779961" w14:textId="77777777" w:rsidR="00D8631A" w:rsidRPr="00D4278C" w:rsidRDefault="00D8631A" w:rsidP="00D8631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и т.п.</w:t>
      </w:r>
      <w:r w:rsidRPr="00D4278C">
        <w:rPr>
          <w:rFonts w:ascii="Times New Roman" w:hAnsi="Times New Roman"/>
          <w:bCs/>
          <w:sz w:val="28"/>
          <w:szCs w:val="28"/>
        </w:rPr>
        <w:t xml:space="preserve"> </w:t>
      </w:r>
    </w:p>
    <w:p w14:paraId="0143EBA5" w14:textId="77777777" w:rsidR="00D8631A" w:rsidRPr="00D4278C" w:rsidRDefault="00D8631A" w:rsidP="00D8631A">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7. На этом конкурсант заканчивает выполнение второго этапа модуля.</w:t>
      </w:r>
    </w:p>
    <w:p w14:paraId="25B3BE68" w14:textId="77777777" w:rsidR="00D8631A" w:rsidRPr="00DB6646" w:rsidRDefault="00D8631A" w:rsidP="00D8631A">
      <w:pPr>
        <w:spacing w:after="0" w:line="240" w:lineRule="auto"/>
        <w:ind w:firstLine="709"/>
        <w:jc w:val="both"/>
        <w:rPr>
          <w:rFonts w:ascii="Times New Roman" w:hAnsi="Times New Roman"/>
          <w:bCs/>
          <w:i/>
          <w:sz w:val="28"/>
          <w:szCs w:val="28"/>
        </w:rPr>
      </w:pPr>
      <w:r w:rsidRPr="00D4278C">
        <w:rPr>
          <w:rFonts w:ascii="Times New Roman" w:hAnsi="Times New Roman"/>
          <w:bCs/>
          <w:i/>
          <w:sz w:val="28"/>
          <w:szCs w:val="28"/>
        </w:rPr>
        <w:t>*В случае предоставления видеозаписи проведенной музейной программы, не содержащей любой из перечисленных пунктов, содержание такого пункта экспертами не оценивается</w:t>
      </w:r>
      <w:r w:rsidRPr="00DB6646">
        <w:rPr>
          <w:rFonts w:ascii="Times New Roman" w:hAnsi="Times New Roman"/>
          <w:bCs/>
          <w:i/>
          <w:sz w:val="28"/>
          <w:szCs w:val="28"/>
        </w:rPr>
        <w:t>.</w:t>
      </w:r>
    </w:p>
    <w:p w14:paraId="5B07AF31" w14:textId="77777777" w:rsidR="009D68C4" w:rsidRDefault="009D68C4" w:rsidP="009D68C4">
      <w:pPr>
        <w:pStyle w:val="aff1"/>
        <w:ind w:left="0"/>
        <w:contextualSpacing w:val="0"/>
        <w:jc w:val="both"/>
        <w:rPr>
          <w:rFonts w:ascii="Times New Roman" w:hAnsi="Times New Roman"/>
          <w:sz w:val="28"/>
          <w:szCs w:val="28"/>
        </w:rPr>
      </w:pPr>
      <w:r>
        <w:rPr>
          <w:rFonts w:ascii="Times New Roman" w:hAnsi="Times New Roman"/>
          <w:sz w:val="28"/>
          <w:szCs w:val="28"/>
        </w:rPr>
        <w:br w:type="page"/>
      </w:r>
    </w:p>
    <w:p w14:paraId="28B6497F" w14:textId="0A1A4A16" w:rsidR="00D17132" w:rsidRPr="00D17132" w:rsidRDefault="0060658F" w:rsidP="003F4D3C">
      <w:pPr>
        <w:pStyle w:val="2"/>
        <w:spacing w:after="0" w:line="276" w:lineRule="auto"/>
        <w:jc w:val="center"/>
        <w:rPr>
          <w:rFonts w:ascii="Times New Roman" w:hAnsi="Times New Roman"/>
          <w:lang w:val="ru-RU"/>
        </w:rPr>
      </w:pPr>
      <w:bookmarkStart w:id="11" w:name="_Toc78885643"/>
      <w:bookmarkStart w:id="12" w:name="_Toc126835572"/>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bookmarkEnd w:id="11"/>
      <w:bookmarkEnd w:id="12"/>
    </w:p>
    <w:p w14:paraId="6AD0F918" w14:textId="77777777" w:rsidR="00EA30C6" w:rsidRDefault="00EA30C6" w:rsidP="00786827">
      <w:pPr>
        <w:spacing w:after="0" w:line="276" w:lineRule="auto"/>
        <w:jc w:val="both"/>
        <w:rPr>
          <w:rFonts w:ascii="Times New Roman" w:eastAsia="Times New Roman" w:hAnsi="Times New Roman" w:cs="Times New Roman"/>
          <w:sz w:val="28"/>
          <w:szCs w:val="28"/>
        </w:rPr>
      </w:pPr>
    </w:p>
    <w:p w14:paraId="30346F63" w14:textId="77777777" w:rsidR="00043A00" w:rsidRPr="00063C45" w:rsidRDefault="00043A00" w:rsidP="00043A00">
      <w:pPr>
        <w:pStyle w:val="aff1"/>
        <w:spacing w:after="0" w:line="240" w:lineRule="auto"/>
        <w:ind w:left="0" w:firstLine="709"/>
        <w:jc w:val="both"/>
        <w:rPr>
          <w:rFonts w:ascii="Times New Roman" w:hAnsi="Times New Roman"/>
          <w:b/>
          <w:sz w:val="28"/>
          <w:szCs w:val="28"/>
        </w:rPr>
      </w:pPr>
      <w:r w:rsidRPr="00063C45">
        <w:rPr>
          <w:rFonts w:ascii="Times New Roman" w:hAnsi="Times New Roman"/>
          <w:b/>
          <w:sz w:val="28"/>
          <w:szCs w:val="28"/>
        </w:rPr>
        <w:t>Требования к музейной экспозиции для соревнований</w:t>
      </w:r>
    </w:p>
    <w:p w14:paraId="66A1EDF9" w14:textId="3ED44E23"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работы в модуле </w:t>
      </w:r>
      <w:r>
        <w:rPr>
          <w:rFonts w:ascii="Times New Roman" w:hAnsi="Times New Roman"/>
          <w:sz w:val="28"/>
          <w:szCs w:val="28"/>
        </w:rPr>
        <w:t>Г (урок в музее)</w:t>
      </w:r>
      <w:r w:rsidRPr="00063C45">
        <w:rPr>
          <w:rFonts w:ascii="Times New Roman" w:hAnsi="Times New Roman"/>
          <w:sz w:val="28"/>
          <w:szCs w:val="28"/>
        </w:rPr>
        <w:t xml:space="preserve"> на площадке требуется наличие музейной экспозиции. Каждая </w:t>
      </w:r>
      <w:r w:rsidRPr="00063C45">
        <w:rPr>
          <w:rFonts w:ascii="Times New Roman" w:hAnsi="Times New Roman"/>
          <w:b/>
          <w:sz w:val="28"/>
          <w:szCs w:val="28"/>
        </w:rPr>
        <w:t>экспозиция</w:t>
      </w:r>
      <w:r w:rsidRPr="00063C45">
        <w:rPr>
          <w:rFonts w:ascii="Times New Roman" w:hAnsi="Times New Roman"/>
          <w:sz w:val="28"/>
          <w:szCs w:val="28"/>
        </w:rPr>
        <w:t>, которая будет размещаться на площадке, имеет свою специфику, которая влияет на формат экспозиционного оборудования, в связи с чем Главному эксперту чемпионата необходимо согласовать типы, конфигурацию и другие параметры экспозиционного оборудования (для проработки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D334E75"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eastAsia="Batang" w:hAnsi="Times New Roman"/>
          <w:sz w:val="28"/>
          <w:szCs w:val="28"/>
          <w:lang w:eastAsia="ko-KR"/>
        </w:rPr>
        <w:t>В случае</w:t>
      </w:r>
      <w:r>
        <w:rPr>
          <w:rFonts w:ascii="Times New Roman" w:eastAsia="Batang" w:hAnsi="Times New Roman"/>
          <w:sz w:val="28"/>
          <w:szCs w:val="28"/>
          <w:lang w:eastAsia="ko-KR"/>
        </w:rPr>
        <w:t>,</w:t>
      </w:r>
      <w:r w:rsidRPr="00063C45">
        <w:rPr>
          <w:rFonts w:ascii="Times New Roman" w:eastAsia="Batang" w:hAnsi="Times New Roman"/>
          <w:sz w:val="28"/>
          <w:szCs w:val="28"/>
          <w:lang w:eastAsia="ko-KR"/>
        </w:rPr>
        <w:t xml:space="preserve"> если музей предоставляет экспозицию, музеем может быть предложен собственный вариант застройки и оформления экспозиции (в </w:t>
      </w:r>
      <w:proofErr w:type="spellStart"/>
      <w:r w:rsidRPr="00063C45">
        <w:rPr>
          <w:rFonts w:ascii="Times New Roman" w:eastAsia="Batang" w:hAnsi="Times New Roman"/>
          <w:sz w:val="28"/>
          <w:szCs w:val="28"/>
          <w:lang w:eastAsia="ko-KR"/>
        </w:rPr>
        <w:t>т.ч</w:t>
      </w:r>
      <w:proofErr w:type="spellEnd"/>
      <w:r w:rsidRPr="00063C45">
        <w:rPr>
          <w:rFonts w:ascii="Times New Roman" w:eastAsia="Batang" w:hAnsi="Times New Roman"/>
          <w:sz w:val="28"/>
          <w:szCs w:val="28"/>
          <w:lang w:eastAsia="ko-KR"/>
        </w:rPr>
        <w:t>. экспозиционное оборудование, расположение и расстановка экспонатов и других элементов экспозиции). В этом случае такой вариант в обязательном порядке должен быть согласован Главным экспертом (</w:t>
      </w:r>
      <w:r w:rsidRPr="00063C45">
        <w:rPr>
          <w:rFonts w:ascii="Times New Roman" w:hAnsi="Times New Roman"/>
          <w:sz w:val="28"/>
          <w:szCs w:val="28"/>
        </w:rPr>
        <w:t>при проработке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455D9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Информация об экспозиции и дополнительные материалы (доп.</w:t>
      </w:r>
      <w:r>
        <w:rPr>
          <w:rFonts w:ascii="Times New Roman" w:eastAsia="Batang" w:hAnsi="Times New Roman" w:cs="Times New Roman"/>
          <w:sz w:val="28"/>
          <w:szCs w:val="28"/>
          <w:lang w:eastAsia="ko-KR"/>
        </w:rPr>
        <w:t xml:space="preserve"> </w:t>
      </w:r>
      <w:r w:rsidRPr="00063C45">
        <w:rPr>
          <w:rFonts w:ascii="Times New Roman" w:eastAsia="Batang" w:hAnsi="Times New Roman" w:cs="Times New Roman"/>
          <w:sz w:val="28"/>
          <w:szCs w:val="28"/>
          <w:lang w:eastAsia="ko-KR"/>
        </w:rPr>
        <w:t xml:space="preserve">материалы включают, </w:t>
      </w:r>
      <w:proofErr w:type="gramStart"/>
      <w:r w:rsidRPr="00063C45">
        <w:rPr>
          <w:rFonts w:ascii="Times New Roman" w:eastAsia="Batang" w:hAnsi="Times New Roman" w:cs="Times New Roman"/>
          <w:sz w:val="28"/>
          <w:szCs w:val="28"/>
          <w:lang w:eastAsia="ko-KR"/>
        </w:rPr>
        <w:t>например</w:t>
      </w:r>
      <w:proofErr w:type="gramEnd"/>
      <w:r w:rsidRPr="00063C45">
        <w:rPr>
          <w:rFonts w:ascii="Times New Roman" w:eastAsia="Batang" w:hAnsi="Times New Roman" w:cs="Times New Roman"/>
          <w:sz w:val="28"/>
          <w:szCs w:val="28"/>
          <w:lang w:eastAsia="ko-KR"/>
        </w:rPr>
        <w:t>: иллюстрации, ведущий текст, аннотации и пр.) размещаются на информационном стенде / ролл-</w:t>
      </w:r>
      <w:proofErr w:type="spellStart"/>
      <w:r w:rsidRPr="00063C45">
        <w:rPr>
          <w:rFonts w:ascii="Times New Roman" w:eastAsia="Batang" w:hAnsi="Times New Roman" w:cs="Times New Roman"/>
          <w:sz w:val="28"/>
          <w:szCs w:val="28"/>
          <w:lang w:eastAsia="ko-KR"/>
        </w:rPr>
        <w:t>апе</w:t>
      </w:r>
      <w:proofErr w:type="spellEnd"/>
      <w:r w:rsidRPr="00063C45">
        <w:rPr>
          <w:rFonts w:ascii="Times New Roman" w:eastAsia="Batang" w:hAnsi="Times New Roman" w:cs="Times New Roman"/>
          <w:sz w:val="28"/>
          <w:szCs w:val="28"/>
          <w:lang w:eastAsia="ko-KR"/>
        </w:rPr>
        <w:t>, размещенном в экспозиционной зоне.</w:t>
      </w:r>
    </w:p>
    <w:p w14:paraId="4C7321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размещенной на конкурсной площадке, должен присутствовать этикетаж (комплекс этикеток к экспонатам, входящим в состав экспозиции), оформленный в соответствии с принятыми требованиями. Содержание этикетки зависит от содержания и задач экспозиции, профиля музея, характера самого музейного предмета.</w:t>
      </w:r>
    </w:p>
    <w:p w14:paraId="77D27A2A"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Типовые требования к структуре этикетки:</w:t>
      </w:r>
    </w:p>
    <w:p w14:paraId="60A5979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предмета;</w:t>
      </w:r>
    </w:p>
    <w:p w14:paraId="4BB653B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 атрибуционные данные: автор, место происхождения (изготовления), дата изготовления или бытования, материал, техника, назначение, надписи на предмете (если они не видны), указание на подлинность или </w:t>
      </w:r>
      <w:proofErr w:type="spellStart"/>
      <w:r w:rsidRPr="00063C45">
        <w:rPr>
          <w:rFonts w:ascii="Times New Roman" w:eastAsia="Batang" w:hAnsi="Times New Roman" w:cs="Times New Roman"/>
          <w:sz w:val="28"/>
          <w:szCs w:val="28"/>
          <w:lang w:eastAsia="ko-KR"/>
        </w:rPr>
        <w:t>копийность</w:t>
      </w:r>
      <w:proofErr w:type="spellEnd"/>
      <w:r w:rsidRPr="00063C45">
        <w:rPr>
          <w:rFonts w:ascii="Times New Roman" w:eastAsia="Batang" w:hAnsi="Times New Roman" w:cs="Times New Roman"/>
          <w:sz w:val="28"/>
          <w:szCs w:val="28"/>
          <w:lang w:eastAsia="ko-KR"/>
        </w:rPr>
        <w:t>.</w:t>
      </w:r>
    </w:p>
    <w:p w14:paraId="2CB5E8E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дополнительные данные, которые могут зависеть от темы как экспозиции, так и от самого экспоната. Цель дополнительных данных – повысить информативность, пояснить, дополнить информацию, заключённую в предмете.</w:t>
      </w:r>
    </w:p>
    <w:p w14:paraId="59B578FA"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зависимости от вида музейных предметов (вещественные материалы, фотоматериалы, письменные источники, произведения изобразительного искусства и пр.) этикетки оформляются в соответствии с требованиями к структуре этикетки для </w:t>
      </w:r>
      <w:r w:rsidRPr="00063C45">
        <w:rPr>
          <w:rFonts w:ascii="Times New Roman" w:eastAsia="Batang" w:hAnsi="Times New Roman" w:cs="Times New Roman"/>
          <w:sz w:val="28"/>
          <w:szCs w:val="28"/>
          <w:u w:val="single"/>
          <w:lang w:eastAsia="ko-KR"/>
        </w:rPr>
        <w:t>конкретного вида музейного предмета</w:t>
      </w:r>
      <w:r w:rsidRPr="00063C45">
        <w:rPr>
          <w:rFonts w:ascii="Times New Roman" w:eastAsia="Batang" w:hAnsi="Times New Roman" w:cs="Times New Roman"/>
          <w:sz w:val="28"/>
          <w:szCs w:val="28"/>
          <w:lang w:eastAsia="ko-KR"/>
        </w:rPr>
        <w:t>.</w:t>
      </w:r>
    </w:p>
    <w:p w14:paraId="21EF0775"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Оформление этикетажа экспозиции должно быть единым по стилю, фактуре, шрифтам, композиции.</w:t>
      </w:r>
    </w:p>
    <w:p w14:paraId="69FDD7E9"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Типовая композиция элементов этикетки:</w:t>
      </w:r>
    </w:p>
    <w:p w14:paraId="4A50FFA1"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каждая часть этикетки начинается с новой строки;</w:t>
      </w:r>
    </w:p>
    <w:p w14:paraId="206B923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экспоната выделяется жирным шрифтом;</w:t>
      </w:r>
    </w:p>
    <w:p w14:paraId="59D604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атрибуционные данные помещаются непосредственно под названием или в конце этикетки;</w:t>
      </w:r>
    </w:p>
    <w:p w14:paraId="0270E0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переносы в словах нежелательны;</w:t>
      </w:r>
    </w:p>
    <w:p w14:paraId="3F4E903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текстах этикеток применяются общепринятые сокращения.</w:t>
      </w:r>
    </w:p>
    <w:p w14:paraId="440009A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Размер этикеток и шрифта выбирается в зависимости от величины экспозиционной зоны, размеров экспонатов. </w:t>
      </w:r>
    </w:p>
    <w:p w14:paraId="507FB49F"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Для размещения этикетажа можно использовать указанные в инфраструктурном листе пластиковые держатели, но это требование не является обязательным, т.к. этикетаж может быть оформлен иным образом в соответствии с экспозицией, удобством использования и иными особенностями. Музей-партнер вправе предоставить собственный вариант оформленного этикетажа.</w:t>
      </w:r>
    </w:p>
    <w:p w14:paraId="4E4106E3" w14:textId="77777777" w:rsidR="00043A00" w:rsidRPr="00063C45" w:rsidRDefault="00043A00" w:rsidP="00043A00">
      <w:pPr>
        <w:spacing w:before="120"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b/>
          <w:sz w:val="28"/>
          <w:szCs w:val="28"/>
          <w:lang w:eastAsia="ko-KR"/>
        </w:rPr>
        <w:t>Участие музеев образовательных организаций, предоставляющих экспозицию для соревнований</w:t>
      </w:r>
    </w:p>
    <w:p w14:paraId="2FB2051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Музеи образовательных организаций могут предоставлять экспозиции для соревнований. Если конкурсант от образовательной организации, которая готова предоставить экспозицию для соревнований, принимает участие в чемпионате, то музеем такой организации должен быть обеспечен принцип равенства конкурсантов при работе с экспозицией музея (из которой формируется экспозиция для соревнований) в период предварительной подготовки к выполнению Конкурсного задания. </w:t>
      </w:r>
    </w:p>
    <w:p w14:paraId="5B7AEA6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этом случае после публикации Конкурсного задания все конкурсанты должны иметь одинаково равный доступ к экспозиции музея и быть ознакомлены с ней на равных условиях, например: для конкурсантов могут быть организованы </w:t>
      </w:r>
      <w:r w:rsidRPr="00063C45">
        <w:rPr>
          <w:rFonts w:ascii="Times New Roman" w:eastAsia="Batang" w:hAnsi="Times New Roman" w:cs="Times New Roman"/>
          <w:sz w:val="28"/>
          <w:szCs w:val="28"/>
          <w:u w:val="single"/>
          <w:lang w:eastAsia="ko-KR"/>
        </w:rPr>
        <w:t>групповые</w:t>
      </w:r>
      <w:r w:rsidRPr="00063C45">
        <w:rPr>
          <w:rFonts w:ascii="Times New Roman" w:eastAsia="Batang" w:hAnsi="Times New Roman" w:cs="Times New Roman"/>
          <w:sz w:val="28"/>
          <w:szCs w:val="28"/>
          <w:lang w:eastAsia="ko-KR"/>
        </w:rPr>
        <w:t xml:space="preserve"> обзорные и тематические экскурсии по экспозиции музея, музейные занятия и пр. Индивидуальное и/или несогласованное с музеем ознакомление с экспозицией музея в данном случае не предусмотрено и рассматривается как нарушение принципа равенства условий при подготовке к выполнению Конкурсного задания.</w:t>
      </w:r>
    </w:p>
    <w:p w14:paraId="1580169E" w14:textId="60E4AD85"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Посещение экспозиции музея может происходить в течение одного месяца после публикации Конкурсного задания до момента начала соревнований, но не позже 5 дней до </w:t>
      </w:r>
      <w:r>
        <w:rPr>
          <w:rFonts w:ascii="Times New Roman" w:eastAsia="Batang" w:hAnsi="Times New Roman" w:cs="Times New Roman"/>
          <w:sz w:val="28"/>
          <w:szCs w:val="28"/>
          <w:lang w:eastAsia="ko-KR"/>
        </w:rPr>
        <w:t>дня начала соревнований</w:t>
      </w:r>
      <w:r w:rsidRPr="00063C45">
        <w:rPr>
          <w:rFonts w:ascii="Times New Roman" w:eastAsia="Batang" w:hAnsi="Times New Roman" w:cs="Times New Roman"/>
          <w:sz w:val="28"/>
          <w:szCs w:val="28"/>
          <w:lang w:eastAsia="ko-KR"/>
        </w:rPr>
        <w:t xml:space="preserve"> (посещение после указанного срока рассматривается как нарушение принципа равенства условий при подготовке к выполнению Конкурсного задания). График и условия посещения экспозиции музея и ознакомительных мероприятий для конкурсантов устанавлива</w:t>
      </w:r>
      <w:r>
        <w:rPr>
          <w:rFonts w:ascii="Times New Roman" w:eastAsia="Batang" w:hAnsi="Times New Roman" w:cs="Times New Roman"/>
          <w:sz w:val="28"/>
          <w:szCs w:val="28"/>
          <w:lang w:eastAsia="ko-KR"/>
        </w:rPr>
        <w:t>ю</w:t>
      </w:r>
      <w:r w:rsidRPr="00063C45">
        <w:rPr>
          <w:rFonts w:ascii="Times New Roman" w:eastAsia="Batang" w:hAnsi="Times New Roman" w:cs="Times New Roman"/>
          <w:sz w:val="28"/>
          <w:szCs w:val="28"/>
          <w:lang w:eastAsia="ko-KR"/>
        </w:rPr>
        <w:t xml:space="preserve">тся музеем образовательной организации, предоставляющим экспозицию для соревнований. Данный график и условия не могут быть изменены по обращениям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 не предоставляется время для индивидуального посещения, не предусмотрены индивидуальные консультации.</w:t>
      </w:r>
    </w:p>
    <w:p w14:paraId="6DF055A8"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Если от образовательной организации, музей которой готов предоставить экспозицию для соревнований, не представлен конкурсант на чемпионат, то в этом случае музей сам вправе определять степень своего участия при предварительной подготовке конкурсантов к выполнению задания:</w:t>
      </w:r>
    </w:p>
    <w:p w14:paraId="3812F8F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либо во время подготовки к чемпионату очное знакомство конкурсантов с экспозицией не проводится, т.е. конкурсанты работают только с описанием экспозиции, которое размещено в приложении к Конкурсном</w:t>
      </w:r>
      <w:r>
        <w:rPr>
          <w:rFonts w:ascii="Times New Roman" w:eastAsia="Batang" w:hAnsi="Times New Roman" w:cs="Times New Roman"/>
          <w:sz w:val="28"/>
          <w:szCs w:val="28"/>
          <w:lang w:eastAsia="ko-KR"/>
        </w:rPr>
        <w:t>у</w:t>
      </w:r>
      <w:r w:rsidRPr="00063C45">
        <w:rPr>
          <w:rFonts w:ascii="Times New Roman" w:eastAsia="Batang" w:hAnsi="Times New Roman" w:cs="Times New Roman"/>
          <w:sz w:val="28"/>
          <w:szCs w:val="28"/>
          <w:lang w:eastAsia="ko-KR"/>
        </w:rPr>
        <w:t xml:space="preserve"> заданию;</w:t>
      </w:r>
    </w:p>
    <w:p w14:paraId="4AE58A4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руководствоваться описанием вышеуказанных активностей, направленных на знакомство конкурсантов с экспозицией музея;</w:t>
      </w:r>
    </w:p>
    <w:p w14:paraId="62F66CE7"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предложить Главному эксперту чемпионата на рассмотрение и согласование иные активности, которые достигают указанных целей.</w:t>
      </w:r>
    </w:p>
    <w:p w14:paraId="22BCD314" w14:textId="2E398B4E"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Выбор решения остается исключительно за музеем и после согласования с Главным экспертом чемпионата не подлежит корректировкам и изменениям по запросу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w:t>
      </w:r>
    </w:p>
    <w:p w14:paraId="40FA7517"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Участие музеев-партнеров, предоставляющих экспозицию для соревнований</w:t>
      </w:r>
    </w:p>
    <w:p w14:paraId="636AD07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Экспозиция для соревнований может быть предоставлена музеем-партнером.</w:t>
      </w:r>
    </w:p>
    <w:p w14:paraId="13CD432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Музей-партнер вправе самостоятельно решать вопрос своего участия во время предварительной подготовки конкурсантов к выполнению Конкурсного задания. В этом случае музею-партнеру можно руководствоваться положениями </w:t>
      </w:r>
      <w:r>
        <w:rPr>
          <w:rFonts w:ascii="Times New Roman" w:eastAsia="Batang" w:hAnsi="Times New Roman" w:cs="Times New Roman"/>
          <w:sz w:val="28"/>
          <w:szCs w:val="28"/>
          <w:lang w:eastAsia="ko-KR"/>
        </w:rPr>
        <w:t>вышеуказанного пункта «</w:t>
      </w:r>
      <w:r w:rsidRPr="00ED4C22">
        <w:rPr>
          <w:rFonts w:ascii="Times New Roman" w:eastAsia="Batang" w:hAnsi="Times New Roman" w:cs="Times New Roman"/>
          <w:sz w:val="28"/>
          <w:szCs w:val="28"/>
          <w:lang w:eastAsia="ko-KR"/>
        </w:rPr>
        <w:t>Участие музеев образовательных организаций, предоставляющих экспозицию для соревнований</w:t>
      </w:r>
      <w:r>
        <w:rPr>
          <w:rFonts w:ascii="Times New Roman" w:eastAsia="Batang" w:hAnsi="Times New Roman" w:cs="Times New Roman"/>
          <w:sz w:val="28"/>
          <w:szCs w:val="28"/>
          <w:lang w:eastAsia="ko-KR"/>
        </w:rPr>
        <w:t>»</w:t>
      </w:r>
      <w:r w:rsidRPr="00ED4C22">
        <w:rPr>
          <w:rFonts w:ascii="Times New Roman" w:hAnsi="Times New Roman"/>
          <w:sz w:val="28"/>
          <w:szCs w:val="28"/>
        </w:rPr>
        <w:t>.</w:t>
      </w:r>
    </w:p>
    <w:p w14:paraId="4495C652" w14:textId="35033A9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При подготовке Конкурсного задания и </w:t>
      </w:r>
      <w:r w:rsidRPr="00063C45">
        <w:rPr>
          <w:rFonts w:ascii="Times New Roman" w:hAnsi="Times New Roman"/>
          <w:b/>
          <w:sz w:val="28"/>
          <w:szCs w:val="28"/>
        </w:rPr>
        <w:t>«кейсов»</w:t>
      </w:r>
      <w:r w:rsidRPr="00063C45">
        <w:rPr>
          <w:rFonts w:ascii="Times New Roman" w:hAnsi="Times New Roman"/>
          <w:sz w:val="28"/>
          <w:szCs w:val="28"/>
        </w:rPr>
        <w:t xml:space="preserve"> по модулям приветствуются реальные «кейсы» от региональных музеев-партнеров. Представители музея также могут предоставить дополнительные материалы для работы конкурсантов по модулю, которые могут потребоваться для решения «кейса». При этом рекомендуется при озвучивании «кейса» Главным экспертом перед началом работы над модулем предоставить слово представителю музея-партнера для необходимых пояснений, уточнений (не более 5 минут, учитывается в </w:t>
      </w:r>
      <w:r>
        <w:rPr>
          <w:rFonts w:ascii="Times New Roman" w:hAnsi="Times New Roman"/>
          <w:sz w:val="28"/>
          <w:szCs w:val="28"/>
        </w:rPr>
        <w:t>программе проведения соревнований</w:t>
      </w:r>
      <w:r w:rsidRPr="00063C45">
        <w:rPr>
          <w:rFonts w:ascii="Times New Roman" w:hAnsi="Times New Roman"/>
          <w:sz w:val="28"/>
          <w:szCs w:val="28"/>
        </w:rPr>
        <w:t xml:space="preserve">). </w:t>
      </w:r>
    </w:p>
    <w:p w14:paraId="40E61680"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Если представитель музея не является экспертом на чемпионате, то при проведении оценки эксперты оценочной группы могут задавать вопросы представителю музея по корректности и качеству решения «кейса» конкурсантом и принимать во внимание мнение представителя музея-партнера.</w:t>
      </w:r>
    </w:p>
    <w:p w14:paraId="55F9F6C1"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Присутствие на площадке представителей музеев-партнеров оформляется в протоколах регистрации.</w:t>
      </w:r>
    </w:p>
    <w:p w14:paraId="717C242D"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Работа с экспозицией на площадке во время соревнований</w:t>
      </w:r>
    </w:p>
    <w:p w14:paraId="4284B8ED" w14:textId="1A310378"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Представителям музеев, предоставляющих экспозицию для конкурсной площадки, до начала модуля, в котором используется экспозиция, необходимо провести </w:t>
      </w:r>
      <w:r w:rsidRPr="00063C45">
        <w:rPr>
          <w:rFonts w:ascii="Times New Roman" w:eastAsia="Batang" w:hAnsi="Times New Roman" w:cs="Times New Roman"/>
          <w:b/>
          <w:sz w:val="28"/>
          <w:szCs w:val="28"/>
          <w:lang w:eastAsia="ko-KR"/>
        </w:rPr>
        <w:t>инструктаж</w:t>
      </w:r>
      <w:r w:rsidRPr="00063C45">
        <w:rPr>
          <w:rFonts w:ascii="Times New Roman" w:eastAsia="Batang" w:hAnsi="Times New Roman" w:cs="Times New Roman"/>
          <w:sz w:val="28"/>
          <w:szCs w:val="28"/>
          <w:lang w:eastAsia="ko-KR"/>
        </w:rPr>
        <w:t xml:space="preserve">, в </w:t>
      </w:r>
      <w:proofErr w:type="spellStart"/>
      <w:r w:rsidRPr="00063C45">
        <w:rPr>
          <w:rFonts w:ascii="Times New Roman" w:eastAsia="Batang" w:hAnsi="Times New Roman" w:cs="Times New Roman"/>
          <w:sz w:val="28"/>
          <w:szCs w:val="28"/>
          <w:lang w:eastAsia="ko-KR"/>
        </w:rPr>
        <w:t>т.ч</w:t>
      </w:r>
      <w:proofErr w:type="spellEnd"/>
      <w:r w:rsidRPr="00063C45">
        <w:rPr>
          <w:rFonts w:ascii="Times New Roman" w:eastAsia="Batang" w:hAnsi="Times New Roman" w:cs="Times New Roman"/>
          <w:sz w:val="28"/>
          <w:szCs w:val="28"/>
          <w:lang w:eastAsia="ko-KR"/>
        </w:rPr>
        <w:t>. по технике безопасности при работе в экспозиции. Также возможно проведение ознакомительной беседы по теме экспозиции, презентация экспозиции. На данную процедуру отводится не более 15 минут, не входящих в общее время модуля.</w:t>
      </w:r>
    </w:p>
    <w:p w14:paraId="78B72932" w14:textId="048A5C8B"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При работе в экспозиции конкурсанты и эксперты обязаны соблюдать установленные правила и требования техники безопасности. В случае неоднократного нарушения данных правил Главный эксперт имеет право </w:t>
      </w:r>
      <w:r w:rsidRPr="00063C45">
        <w:rPr>
          <w:rFonts w:ascii="Times New Roman" w:eastAsia="Batang" w:hAnsi="Times New Roman" w:cs="Times New Roman"/>
          <w:sz w:val="28"/>
          <w:szCs w:val="28"/>
          <w:lang w:eastAsia="ko-KR"/>
        </w:rPr>
        <w:lastRenderedPageBreak/>
        <w:t xml:space="preserve">отстранить конкурсанта от работы в экспозиции с составлением соответствующего протокола. В подобном случае конкурсанту для </w:t>
      </w:r>
      <w:r>
        <w:rPr>
          <w:rFonts w:ascii="Times New Roman" w:eastAsia="Batang" w:hAnsi="Times New Roman" w:cs="Times New Roman"/>
          <w:sz w:val="28"/>
          <w:szCs w:val="28"/>
          <w:lang w:eastAsia="ko-KR"/>
        </w:rPr>
        <w:t xml:space="preserve">дальнейшей </w:t>
      </w:r>
      <w:r w:rsidRPr="00063C45">
        <w:rPr>
          <w:rFonts w:ascii="Times New Roman" w:eastAsia="Batang" w:hAnsi="Times New Roman" w:cs="Times New Roman"/>
          <w:sz w:val="28"/>
          <w:szCs w:val="28"/>
          <w:lang w:eastAsia="ko-KR"/>
        </w:rPr>
        <w:t xml:space="preserve">работы предоставляются фото / изображения экспонатов и экспозиции, а доступ в экспозицию </w:t>
      </w:r>
      <w:r>
        <w:rPr>
          <w:rFonts w:ascii="Times New Roman" w:eastAsia="Batang" w:hAnsi="Times New Roman" w:cs="Times New Roman"/>
          <w:sz w:val="28"/>
          <w:szCs w:val="28"/>
          <w:lang w:eastAsia="ko-KR"/>
        </w:rPr>
        <w:t xml:space="preserve">на время разработки урока в музее </w:t>
      </w:r>
      <w:r w:rsidRPr="00063C45">
        <w:rPr>
          <w:rFonts w:ascii="Times New Roman" w:eastAsia="Batang" w:hAnsi="Times New Roman" w:cs="Times New Roman"/>
          <w:sz w:val="28"/>
          <w:szCs w:val="28"/>
          <w:lang w:eastAsia="ko-KR"/>
        </w:rPr>
        <w:t>запрещается.</w:t>
      </w:r>
    </w:p>
    <w:p w14:paraId="25B45FD9"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необходимо обеспечить постоянное присутствие наблюдающего с целью контроля нахождения и работы конкурсантов в экспозиции (представитель музея, эксперт, волонтер и пр.).</w:t>
      </w:r>
    </w:p>
    <w:p w14:paraId="13CDC4E7" w14:textId="77777777" w:rsidR="00043A00" w:rsidRPr="00063C45" w:rsidRDefault="00043A00" w:rsidP="00C82E4C">
      <w:pPr>
        <w:pStyle w:val="aff1"/>
        <w:spacing w:before="120" w:after="120" w:line="240" w:lineRule="auto"/>
        <w:ind w:left="0" w:firstLine="709"/>
        <w:jc w:val="both"/>
        <w:rPr>
          <w:rFonts w:ascii="Times New Roman" w:hAnsi="Times New Roman"/>
          <w:b/>
          <w:sz w:val="28"/>
          <w:szCs w:val="28"/>
        </w:rPr>
      </w:pPr>
      <w:r w:rsidRPr="00063C45">
        <w:rPr>
          <w:rFonts w:ascii="Times New Roman" w:hAnsi="Times New Roman"/>
          <w:b/>
          <w:sz w:val="28"/>
          <w:szCs w:val="28"/>
        </w:rPr>
        <w:t xml:space="preserve">Использование личных кабинетов на </w:t>
      </w:r>
      <w:proofErr w:type="spellStart"/>
      <w:r w:rsidRPr="00063C45">
        <w:rPr>
          <w:rFonts w:ascii="Times New Roman" w:hAnsi="Times New Roman"/>
          <w:b/>
          <w:sz w:val="28"/>
          <w:szCs w:val="28"/>
        </w:rPr>
        <w:t>интернет-ресурсах</w:t>
      </w:r>
      <w:proofErr w:type="spellEnd"/>
      <w:r w:rsidRPr="00063C45">
        <w:rPr>
          <w:rFonts w:ascii="Times New Roman" w:hAnsi="Times New Roman"/>
          <w:b/>
          <w:sz w:val="28"/>
          <w:szCs w:val="28"/>
        </w:rPr>
        <w:t xml:space="preserve"> конкурсантами при работе над модулями Конкурсного задания</w:t>
      </w:r>
    </w:p>
    <w:p w14:paraId="580786D1" w14:textId="35A4B4EB"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Для выполнения заданий по модулям конкурсант может использовать </w:t>
      </w:r>
      <w:proofErr w:type="spellStart"/>
      <w:r w:rsidRPr="00063C45">
        <w:rPr>
          <w:rFonts w:ascii="Times New Roman" w:hAnsi="Times New Roman"/>
          <w:bCs/>
          <w:sz w:val="28"/>
          <w:szCs w:val="28"/>
        </w:rPr>
        <w:t>интернет-ресурсы</w:t>
      </w:r>
      <w:proofErr w:type="spellEnd"/>
      <w:r w:rsidRPr="00063C45">
        <w:rPr>
          <w:rFonts w:ascii="Times New Roman" w:hAnsi="Times New Roman"/>
          <w:bCs/>
          <w:sz w:val="28"/>
          <w:szCs w:val="28"/>
        </w:rPr>
        <w:t xml:space="preserve"> электронных библиотек, а также </w:t>
      </w:r>
      <w:proofErr w:type="spellStart"/>
      <w:r w:rsidRPr="00063C45">
        <w:rPr>
          <w:rFonts w:ascii="Times New Roman" w:hAnsi="Times New Roman"/>
          <w:bCs/>
          <w:sz w:val="28"/>
          <w:szCs w:val="28"/>
        </w:rPr>
        <w:t>интернет-ресурс</w:t>
      </w:r>
      <w:r>
        <w:rPr>
          <w:rFonts w:ascii="Times New Roman" w:hAnsi="Times New Roman"/>
          <w:bCs/>
          <w:sz w:val="28"/>
          <w:szCs w:val="28"/>
        </w:rPr>
        <w:t>ы</w:t>
      </w:r>
      <w:proofErr w:type="spellEnd"/>
      <w:r w:rsidRPr="00063C45">
        <w:rPr>
          <w:rFonts w:ascii="Times New Roman" w:hAnsi="Times New Roman"/>
          <w:bCs/>
          <w:sz w:val="28"/>
          <w:szCs w:val="28"/>
        </w:rPr>
        <w:t>, предназначенны</w:t>
      </w:r>
      <w:r>
        <w:rPr>
          <w:rFonts w:ascii="Times New Roman" w:hAnsi="Times New Roman"/>
          <w:bCs/>
          <w:sz w:val="28"/>
          <w:szCs w:val="28"/>
        </w:rPr>
        <w:t>е</w:t>
      </w:r>
      <w:r w:rsidRPr="00063C45">
        <w:rPr>
          <w:rFonts w:ascii="Times New Roman" w:hAnsi="Times New Roman"/>
          <w:bCs/>
          <w:sz w:val="28"/>
          <w:szCs w:val="28"/>
        </w:rPr>
        <w:t xml:space="preserve"> для создания интерактивного мультимедийного контента (могут быть использованы при выполнении модулей А и </w:t>
      </w:r>
      <w:r>
        <w:rPr>
          <w:rFonts w:ascii="Times New Roman" w:hAnsi="Times New Roman"/>
          <w:bCs/>
          <w:sz w:val="28"/>
          <w:szCs w:val="28"/>
        </w:rPr>
        <w:t>Б</w:t>
      </w:r>
      <w:r w:rsidRPr="00063C45">
        <w:rPr>
          <w:rFonts w:ascii="Times New Roman" w:hAnsi="Times New Roman"/>
          <w:bCs/>
          <w:sz w:val="28"/>
          <w:szCs w:val="28"/>
        </w:rPr>
        <w:t xml:space="preserve">). </w:t>
      </w:r>
      <w:r w:rsidRPr="007868EA">
        <w:rPr>
          <w:rFonts w:ascii="Times New Roman" w:hAnsi="Times New Roman"/>
          <w:bCs/>
          <w:sz w:val="28"/>
          <w:szCs w:val="28"/>
        </w:rPr>
        <w:t>В этом случае должен быть соблюден принцип равенства условий для всех конкурсантов, а именно: такой онлайн-ресурс должен быть доступным, бесплатным, не требовать скачивания и установки программы на компьютер / ноутбук.</w:t>
      </w:r>
    </w:p>
    <w:p w14:paraId="33CBE2E8" w14:textId="39879F01"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Таким образом разрешается вход конкурсантов в личные кабинеты на порталах электронных библиотек, а также в личные кабинеты на </w:t>
      </w:r>
      <w:proofErr w:type="spellStart"/>
      <w:r w:rsidRPr="00063C45">
        <w:rPr>
          <w:rFonts w:ascii="Times New Roman" w:hAnsi="Times New Roman"/>
          <w:bCs/>
          <w:sz w:val="28"/>
          <w:szCs w:val="28"/>
        </w:rPr>
        <w:t>интернет-ресурсах</w:t>
      </w:r>
      <w:proofErr w:type="spellEnd"/>
      <w:r w:rsidRPr="00063C45">
        <w:rPr>
          <w:rFonts w:ascii="Times New Roman" w:hAnsi="Times New Roman"/>
          <w:bCs/>
          <w:sz w:val="28"/>
          <w:szCs w:val="28"/>
        </w:rPr>
        <w:t xml:space="preserve">, предназначенных для создания интерактивного мультимедийного контента, при этом конкурсант должен иметь их заблаговременно и заявить об </w:t>
      </w:r>
      <w:r>
        <w:rPr>
          <w:rFonts w:ascii="Times New Roman" w:hAnsi="Times New Roman"/>
          <w:bCs/>
          <w:sz w:val="28"/>
          <w:szCs w:val="28"/>
        </w:rPr>
        <w:t xml:space="preserve">использовании таких кабинетов </w:t>
      </w:r>
      <w:r w:rsidR="00E60CB4">
        <w:rPr>
          <w:rFonts w:ascii="Times New Roman" w:hAnsi="Times New Roman"/>
          <w:bCs/>
          <w:sz w:val="28"/>
          <w:szCs w:val="28"/>
        </w:rPr>
        <w:t xml:space="preserve">в подготовительный день чемпионата и </w:t>
      </w:r>
      <w:r>
        <w:rPr>
          <w:rFonts w:ascii="Times New Roman" w:hAnsi="Times New Roman"/>
          <w:bCs/>
          <w:sz w:val="28"/>
          <w:szCs w:val="28"/>
        </w:rPr>
        <w:t>до начала выполнения модуля</w:t>
      </w:r>
      <w:r w:rsidRPr="00063C45">
        <w:rPr>
          <w:rFonts w:ascii="Times New Roman" w:hAnsi="Times New Roman"/>
          <w:bCs/>
          <w:sz w:val="28"/>
          <w:szCs w:val="28"/>
        </w:rPr>
        <w:t xml:space="preserve">. </w:t>
      </w:r>
    </w:p>
    <w:p w14:paraId="2FCCB619" w14:textId="77777777"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Проверка личных кабинетов на предмет отсутствия заготовок осуществляется Главным и Техническим экспертами, фиксируется в протоколе. Повторная проверка осуществляется перед началом работы над модулем и также фиксируется в протоколе. </w:t>
      </w:r>
    </w:p>
    <w:p w14:paraId="5B72B26D" w14:textId="77777777" w:rsidR="00043A00" w:rsidRPr="00063C45" w:rsidRDefault="00043A00" w:rsidP="00043A00">
      <w:pPr>
        <w:pStyle w:val="aff1"/>
        <w:spacing w:after="0" w:line="240" w:lineRule="auto"/>
        <w:ind w:left="0" w:firstLine="709"/>
        <w:contextualSpacing w:val="0"/>
        <w:jc w:val="both"/>
        <w:rPr>
          <w:rFonts w:ascii="Times New Roman" w:hAnsi="Times New Roman"/>
          <w:sz w:val="28"/>
          <w:szCs w:val="28"/>
        </w:rPr>
      </w:pPr>
      <w:r w:rsidRPr="00063C45">
        <w:rPr>
          <w:rFonts w:ascii="Times New Roman" w:hAnsi="Times New Roman"/>
          <w:sz w:val="28"/>
          <w:szCs w:val="28"/>
        </w:rPr>
        <w:t xml:space="preserve">Конкурсант должен уведомить Технического и Главного экспертов об использовании указанных выше </w:t>
      </w:r>
      <w:proofErr w:type="spellStart"/>
      <w:r w:rsidRPr="00063C45">
        <w:rPr>
          <w:rFonts w:ascii="Times New Roman" w:hAnsi="Times New Roman"/>
          <w:sz w:val="28"/>
          <w:szCs w:val="28"/>
        </w:rPr>
        <w:t>интернет-ресурсов</w:t>
      </w:r>
      <w:proofErr w:type="spellEnd"/>
      <w:r w:rsidRPr="00063C45">
        <w:rPr>
          <w:rFonts w:ascii="Times New Roman" w:hAnsi="Times New Roman"/>
          <w:sz w:val="28"/>
          <w:szCs w:val="28"/>
        </w:rPr>
        <w:t xml:space="preserve"> до начала работы над модулем, даже если личный кабинет для работы не требуется.</w:t>
      </w:r>
    </w:p>
    <w:p w14:paraId="5A33D52A" w14:textId="77777777" w:rsidR="00043A00" w:rsidRDefault="00043A00" w:rsidP="00043A00">
      <w:pPr>
        <w:spacing w:after="0" w:line="240" w:lineRule="auto"/>
        <w:ind w:firstLine="709"/>
        <w:jc w:val="both"/>
        <w:rPr>
          <w:rFonts w:ascii="Times New Roman" w:hAnsi="Times New Roman"/>
          <w:sz w:val="28"/>
          <w:szCs w:val="28"/>
        </w:rPr>
      </w:pPr>
      <w:r w:rsidRPr="00063C45">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18596BC" w14:textId="77777777" w:rsidR="00043A00" w:rsidRPr="00063C45" w:rsidRDefault="00043A00" w:rsidP="00C82E4C">
      <w:pPr>
        <w:spacing w:before="120" w:after="0" w:line="240" w:lineRule="auto"/>
        <w:ind w:firstLine="709"/>
        <w:jc w:val="both"/>
        <w:rPr>
          <w:rFonts w:ascii="Times New Roman" w:hAnsi="Times New Roman"/>
          <w:b/>
          <w:sz w:val="28"/>
          <w:szCs w:val="28"/>
        </w:rPr>
      </w:pPr>
      <w:r w:rsidRPr="00063C45">
        <w:rPr>
          <w:rFonts w:ascii="Times New Roman" w:hAnsi="Times New Roman"/>
          <w:b/>
          <w:sz w:val="28"/>
          <w:szCs w:val="28"/>
        </w:rPr>
        <w:t>Электронная почта конкурсанта для работы на чемпионате</w:t>
      </w:r>
    </w:p>
    <w:p w14:paraId="4CF4620B" w14:textId="325EC38A"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hAnsi="Times New Roman"/>
          <w:sz w:val="28"/>
          <w:szCs w:val="28"/>
        </w:rPr>
        <w:t>Для работы на чемпионате</w:t>
      </w:r>
      <w:r w:rsidRPr="00063C45">
        <w:rPr>
          <w:rFonts w:ascii="Times New Roman" w:eastAsia="Batang" w:hAnsi="Times New Roman"/>
          <w:sz w:val="28"/>
          <w:szCs w:val="28"/>
          <w:lang w:eastAsia="ko-KR"/>
        </w:rPr>
        <w:t xml:space="preserve"> каждому конкурсанту может быть заведен </w:t>
      </w:r>
      <w:r w:rsidRPr="00063C45">
        <w:rPr>
          <w:rFonts w:ascii="Times New Roman" w:eastAsia="Batang" w:hAnsi="Times New Roman"/>
          <w:b/>
          <w:sz w:val="28"/>
          <w:szCs w:val="28"/>
          <w:lang w:eastAsia="ko-KR"/>
        </w:rPr>
        <w:t>почтовый ящик</w:t>
      </w:r>
      <w:r w:rsidRPr="00063C45">
        <w:rPr>
          <w:rFonts w:ascii="Times New Roman" w:eastAsia="Batang" w:hAnsi="Times New Roman"/>
          <w:sz w:val="28"/>
          <w:szCs w:val="28"/>
          <w:lang w:eastAsia="ko-KR"/>
        </w:rPr>
        <w:t xml:space="preserve"> на любом из почтовых серверов. Эта процедура осущест</w:t>
      </w:r>
      <w:r w:rsidR="00E60CB4">
        <w:rPr>
          <w:rFonts w:ascii="Times New Roman" w:eastAsia="Batang" w:hAnsi="Times New Roman"/>
          <w:sz w:val="28"/>
          <w:szCs w:val="28"/>
          <w:lang w:eastAsia="ko-KR"/>
        </w:rPr>
        <w:t>вляется Техническим экспертом заблаговременно до начала соревнований.</w:t>
      </w:r>
    </w:p>
    <w:p w14:paraId="56621F3B"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Почтовый логин не должен содержать ФИО конкурсанта, в нем должен быть указан номер конкурсанта (например, uchastnik1). Технический эксперт составляет список созданных почтовых ящиков и передает его Главному эксперту. </w:t>
      </w:r>
    </w:p>
    <w:p w14:paraId="0D54EF1B" w14:textId="6D4FE494"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В </w:t>
      </w:r>
      <w:r w:rsidR="00E60CB4">
        <w:rPr>
          <w:rFonts w:ascii="Times New Roman" w:eastAsia="Batang" w:hAnsi="Times New Roman"/>
          <w:sz w:val="28"/>
          <w:szCs w:val="28"/>
          <w:lang w:eastAsia="ko-KR"/>
        </w:rPr>
        <w:t>подготовительный день</w:t>
      </w:r>
      <w:r w:rsidRPr="00063C45">
        <w:rPr>
          <w:rFonts w:ascii="Times New Roman" w:eastAsia="Batang" w:hAnsi="Times New Roman"/>
          <w:sz w:val="28"/>
          <w:szCs w:val="28"/>
          <w:lang w:eastAsia="ko-KR"/>
        </w:rPr>
        <w:t xml:space="preserve"> каждому конкурсанту должен быть выдан логин и пароль от почтового ящика. На чемпионате конкурсант может пользоваться </w:t>
      </w:r>
      <w:r w:rsidRPr="00063C45">
        <w:rPr>
          <w:rFonts w:ascii="Times New Roman" w:eastAsia="Batang" w:hAnsi="Times New Roman"/>
          <w:sz w:val="28"/>
          <w:szCs w:val="28"/>
          <w:lang w:eastAsia="ko-KR"/>
        </w:rPr>
        <w:lastRenderedPageBreak/>
        <w:t xml:space="preserve">только данным почтовым ящиком исключительно в тех случаях, когда это предусматривает Конкурсное задание. </w:t>
      </w:r>
    </w:p>
    <w:p w14:paraId="0E659C07" w14:textId="0133DEB8"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Почтовый ящик заводится на время чемпионата. После окончания чемпионата электронные почтовые ящики удаляются Техническим экспертом.</w:t>
      </w:r>
      <w:r w:rsidR="00E60CB4">
        <w:rPr>
          <w:rFonts w:ascii="Times New Roman" w:eastAsia="Batang" w:hAnsi="Times New Roman"/>
          <w:sz w:val="28"/>
          <w:szCs w:val="28"/>
          <w:lang w:eastAsia="ko-KR"/>
        </w:rPr>
        <w:t xml:space="preserve"> </w:t>
      </w:r>
    </w:p>
    <w:p w14:paraId="6B1F7B60" w14:textId="77777777" w:rsidR="00043A00" w:rsidRPr="00063C45" w:rsidRDefault="00043A00" w:rsidP="00E60CB4">
      <w:pPr>
        <w:pStyle w:val="aff1"/>
        <w:spacing w:before="120" w:after="0" w:line="240" w:lineRule="auto"/>
        <w:ind w:left="0" w:firstLine="709"/>
        <w:jc w:val="both"/>
        <w:rPr>
          <w:rFonts w:ascii="Times New Roman" w:hAnsi="Times New Roman"/>
          <w:b/>
          <w:sz w:val="28"/>
          <w:szCs w:val="28"/>
        </w:rPr>
      </w:pPr>
      <w:r w:rsidRPr="00063C45">
        <w:rPr>
          <w:rFonts w:ascii="Times New Roman" w:hAnsi="Times New Roman"/>
          <w:b/>
          <w:sz w:val="28"/>
          <w:szCs w:val="28"/>
        </w:rPr>
        <w:t>Материалы на рабочем столе компьютера / ноутбука конкурсанта</w:t>
      </w:r>
    </w:p>
    <w:p w14:paraId="31CD12FA" w14:textId="3BF320C1"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На рабочем столе компьютера/ноутбука участника должна содержаться электронная папка с названием </w:t>
      </w:r>
      <w:r w:rsidRPr="00063C45">
        <w:rPr>
          <w:rFonts w:ascii="Times New Roman" w:eastAsia="Batang" w:hAnsi="Times New Roman"/>
          <w:b/>
          <w:sz w:val="28"/>
          <w:szCs w:val="28"/>
          <w:lang w:eastAsia="ko-KR"/>
        </w:rPr>
        <w:t>«Электронная папка конкурсанта»</w:t>
      </w:r>
      <w:r w:rsidRPr="00063C45">
        <w:rPr>
          <w:rFonts w:ascii="Times New Roman" w:eastAsia="Batang" w:hAnsi="Times New Roman"/>
          <w:sz w:val="28"/>
          <w:szCs w:val="28"/>
          <w:lang w:eastAsia="ko-KR"/>
        </w:rPr>
        <w:t xml:space="preserve">. В данную папку Техническим экспертом под </w:t>
      </w:r>
      <w:r w:rsidR="00E60CB4">
        <w:rPr>
          <w:rFonts w:ascii="Times New Roman" w:eastAsia="Batang" w:hAnsi="Times New Roman"/>
          <w:sz w:val="28"/>
          <w:szCs w:val="28"/>
          <w:lang w:eastAsia="ko-KR"/>
        </w:rPr>
        <w:t>наблюдением Главного эксперта в подготовительный день</w:t>
      </w:r>
      <w:r w:rsidRPr="00063C45">
        <w:rPr>
          <w:rFonts w:ascii="Times New Roman" w:eastAsia="Batang" w:hAnsi="Times New Roman"/>
          <w:sz w:val="28"/>
          <w:szCs w:val="28"/>
          <w:lang w:eastAsia="ko-KR"/>
        </w:rPr>
        <w:t xml:space="preserve"> загружаются следующие документы:</w:t>
      </w:r>
    </w:p>
    <w:p w14:paraId="235DD976"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Конкурсным заданием;</w:t>
      </w:r>
    </w:p>
    <w:p w14:paraId="626C5922"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указанием логина и пароля для входа в электронную почту участника;</w:t>
      </w:r>
    </w:p>
    <w:p w14:paraId="71A46250"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форма «Планирование и разработка цикла музейных занятий (абонемент)» - для выполнения модуля С;</w:t>
      </w:r>
    </w:p>
    <w:p w14:paraId="4A5C85A8" w14:textId="1B31A98F"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«Методическая разработка фрагмента урока в музее» - для выполнения модуля </w:t>
      </w:r>
      <w:r w:rsidR="00E60CB4">
        <w:rPr>
          <w:rFonts w:ascii="Times New Roman" w:eastAsia="Batang" w:hAnsi="Times New Roman"/>
          <w:sz w:val="28"/>
          <w:szCs w:val="28"/>
          <w:lang w:eastAsia="ko-KR"/>
        </w:rPr>
        <w:t>Г</w:t>
      </w:r>
      <w:r w:rsidRPr="00063C45">
        <w:rPr>
          <w:rFonts w:ascii="Times New Roman" w:eastAsia="Batang" w:hAnsi="Times New Roman"/>
          <w:sz w:val="28"/>
          <w:szCs w:val="28"/>
          <w:lang w:eastAsia="ko-KR"/>
        </w:rPr>
        <w:t>;</w:t>
      </w:r>
    </w:p>
    <w:p w14:paraId="5A805BC4"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форма «Разработка концепции музейной квест-игры» - для вып</w:t>
      </w:r>
      <w:r>
        <w:rPr>
          <w:rFonts w:ascii="Times New Roman" w:eastAsia="Batang" w:hAnsi="Times New Roman"/>
          <w:sz w:val="28"/>
          <w:szCs w:val="28"/>
          <w:lang w:eastAsia="ko-KR"/>
        </w:rPr>
        <w:t>олнения модуля Е</w:t>
      </w:r>
      <w:r w:rsidRPr="00063C45">
        <w:rPr>
          <w:rFonts w:ascii="Times New Roman" w:eastAsia="Batang" w:hAnsi="Times New Roman"/>
          <w:sz w:val="28"/>
          <w:szCs w:val="28"/>
          <w:lang w:eastAsia="ko-KR"/>
        </w:rPr>
        <w:t>.</w:t>
      </w:r>
    </w:p>
    <w:p w14:paraId="094D50F6" w14:textId="24DDB63C"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Дополнительные материалы, необходимые для выполне</w:t>
      </w:r>
      <w:r w:rsidR="00E60CB4">
        <w:rPr>
          <w:rFonts w:ascii="Times New Roman" w:eastAsia="Batang" w:hAnsi="Times New Roman"/>
          <w:sz w:val="28"/>
          <w:szCs w:val="28"/>
          <w:lang w:eastAsia="ko-KR"/>
        </w:rPr>
        <w:t xml:space="preserve">ния модулей Конкурсного задания </w:t>
      </w:r>
      <w:r w:rsidRPr="00063C45">
        <w:rPr>
          <w:rFonts w:ascii="Times New Roman" w:eastAsia="Batang" w:hAnsi="Times New Roman"/>
          <w:sz w:val="28"/>
          <w:szCs w:val="28"/>
          <w:lang w:eastAsia="ko-KR"/>
        </w:rPr>
        <w:t>и озвученные Главным экспертом на момент работы над модулями, при необходимости размещаются в электронной папке конкурсанта перед началом работы по модулю.</w:t>
      </w:r>
    </w:p>
    <w:p w14:paraId="7627B046" w14:textId="58A3D13E" w:rsidR="00043A00"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контроля работы конкурсанта за компьютером/ноутбуком экспертами применяется </w:t>
      </w:r>
      <w:r w:rsidRPr="00063C45">
        <w:rPr>
          <w:rFonts w:ascii="Times New Roman" w:hAnsi="Times New Roman"/>
          <w:b/>
          <w:sz w:val="28"/>
          <w:szCs w:val="28"/>
        </w:rPr>
        <w:t>приложение для дистанционного администрирования рабочего стол</w:t>
      </w:r>
      <w:r w:rsidRPr="00063C45">
        <w:rPr>
          <w:rFonts w:ascii="Times New Roman" w:hAnsi="Times New Roman"/>
          <w:sz w:val="28"/>
          <w:szCs w:val="28"/>
        </w:rPr>
        <w:t>а (</w:t>
      </w:r>
      <w:proofErr w:type="spellStart"/>
      <w:r w:rsidRPr="00063C45">
        <w:rPr>
          <w:rFonts w:ascii="Times New Roman" w:hAnsi="Times New Roman"/>
          <w:sz w:val="28"/>
          <w:szCs w:val="28"/>
          <w:lang w:val="en-US"/>
        </w:rPr>
        <w:t>anydesk</w:t>
      </w:r>
      <w:proofErr w:type="spellEnd"/>
      <w:r w:rsidRPr="00063C45">
        <w:rPr>
          <w:rFonts w:ascii="Times New Roman" w:hAnsi="Times New Roman"/>
          <w:sz w:val="28"/>
          <w:szCs w:val="28"/>
        </w:rPr>
        <w:t xml:space="preserve"> или аналог), установленное</w:t>
      </w:r>
      <w:r w:rsidRPr="00FF7338">
        <w:rPr>
          <w:rFonts w:ascii="Times New Roman" w:hAnsi="Times New Roman"/>
          <w:sz w:val="28"/>
          <w:szCs w:val="28"/>
        </w:rPr>
        <w:t xml:space="preserve"> на компьютере / ноутбуке конкурсанта. Проверка работы конкурсанта производится на соответствие выполнению требований п. </w:t>
      </w:r>
      <w:r w:rsidR="00E60CB4">
        <w:rPr>
          <w:rFonts w:ascii="Times New Roman" w:hAnsi="Times New Roman"/>
          <w:sz w:val="28"/>
          <w:szCs w:val="28"/>
        </w:rPr>
        <w:t>2</w:t>
      </w:r>
      <w:r w:rsidRPr="00445523">
        <w:rPr>
          <w:rFonts w:ascii="Times New Roman" w:hAnsi="Times New Roman"/>
          <w:sz w:val="28"/>
          <w:szCs w:val="28"/>
        </w:rPr>
        <w:t>.2.</w:t>
      </w:r>
      <w:r w:rsidRPr="003B4D3D">
        <w:rPr>
          <w:rFonts w:ascii="Times New Roman" w:hAnsi="Times New Roman"/>
          <w:sz w:val="28"/>
          <w:szCs w:val="28"/>
        </w:rPr>
        <w:t xml:space="preserve"> </w:t>
      </w:r>
      <w:r>
        <w:rPr>
          <w:rFonts w:ascii="Times New Roman" w:hAnsi="Times New Roman"/>
          <w:sz w:val="28"/>
          <w:szCs w:val="28"/>
        </w:rPr>
        <w:t>«</w:t>
      </w:r>
      <w:r w:rsidRPr="00445523">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FF7338">
        <w:rPr>
          <w:rFonts w:ascii="Times New Roman" w:hAnsi="Times New Roman"/>
          <w:sz w:val="28"/>
          <w:szCs w:val="28"/>
        </w:rPr>
        <w:t>.</w:t>
      </w:r>
    </w:p>
    <w:p w14:paraId="4300B6AC" w14:textId="77777777" w:rsidR="00C82E4C" w:rsidRDefault="00C82E4C" w:rsidP="00043A00">
      <w:pPr>
        <w:pStyle w:val="aff1"/>
        <w:spacing w:after="0" w:line="240" w:lineRule="auto"/>
        <w:ind w:left="0" w:firstLine="709"/>
        <w:jc w:val="both"/>
        <w:rPr>
          <w:rFonts w:ascii="Times New Roman" w:hAnsi="Times New Roman"/>
          <w:sz w:val="28"/>
          <w:szCs w:val="28"/>
        </w:rPr>
      </w:pPr>
    </w:p>
    <w:p w14:paraId="34440315"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b/>
          <w:sz w:val="28"/>
          <w:szCs w:val="28"/>
        </w:rPr>
        <w:t>Формы приложений к Конкурсному заданию</w:t>
      </w:r>
    </w:p>
    <w:p w14:paraId="303719C4"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Формы приложений к Конкурсному заданию, которые необходимы для его выполнения, устанавливаются Менеджером компетенции и не подлежат самостоятельному изменению Главными экспертами чемпионатов. Конкурсное задание должно включать все приложения, входящие в типовое Конкурсное задание.</w:t>
      </w:r>
    </w:p>
    <w:p w14:paraId="4CE44593" w14:textId="7CEF7D76"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Приложения к Конкурсному заданию, содержащие необходимые условия для выполнения модулей, оформляются Главным экспертом в соответствии с типовыми примерами, приведенными в типовом Конкурсном задании.</w:t>
      </w:r>
    </w:p>
    <w:p w14:paraId="6C4DFC48" w14:textId="26676BFA" w:rsidR="00C82E4C" w:rsidRDefault="0090735E" w:rsidP="00C82E4C">
      <w:pPr>
        <w:pStyle w:val="aff1"/>
        <w:spacing w:before="120" w:after="0" w:line="240" w:lineRule="auto"/>
        <w:ind w:left="0" w:firstLine="709"/>
        <w:jc w:val="both"/>
        <w:rPr>
          <w:rFonts w:ascii="Times New Roman" w:hAnsi="Times New Roman"/>
          <w:sz w:val="28"/>
          <w:szCs w:val="28"/>
        </w:rPr>
      </w:pPr>
      <w:r>
        <w:rPr>
          <w:rFonts w:ascii="Times New Roman" w:hAnsi="Times New Roman"/>
          <w:sz w:val="28"/>
          <w:szCs w:val="28"/>
        </w:rPr>
        <w:t>П</w:t>
      </w:r>
      <w:r w:rsidR="00C82E4C" w:rsidRPr="00ED4C22">
        <w:rPr>
          <w:rFonts w:ascii="Times New Roman" w:hAnsi="Times New Roman"/>
          <w:sz w:val="28"/>
          <w:szCs w:val="28"/>
        </w:rPr>
        <w:t>риложения к Конкурсному заданию</w:t>
      </w:r>
      <w:r>
        <w:rPr>
          <w:rFonts w:ascii="Times New Roman" w:hAnsi="Times New Roman"/>
          <w:sz w:val="28"/>
          <w:szCs w:val="28"/>
        </w:rPr>
        <w:t>, содержащие специальные формы для заполнения (Личный инструмент конкурсанта, формы для методических разработок абонемента, урока в музее, квест-игры)</w:t>
      </w:r>
      <w:r w:rsidR="00C82E4C" w:rsidRPr="00ED4C22">
        <w:rPr>
          <w:rFonts w:ascii="Times New Roman" w:hAnsi="Times New Roman"/>
          <w:sz w:val="28"/>
          <w:szCs w:val="28"/>
        </w:rPr>
        <w:t xml:space="preserve"> не подлежат изменению Главными экспертами чемпионатов.</w:t>
      </w:r>
    </w:p>
    <w:p w14:paraId="3C9031F6" w14:textId="77777777" w:rsidR="00C82E4C" w:rsidRDefault="00C82E4C" w:rsidP="00C82E4C">
      <w:pPr>
        <w:pStyle w:val="aff1"/>
        <w:spacing w:before="120" w:after="0" w:line="240" w:lineRule="auto"/>
        <w:ind w:left="0" w:firstLine="709"/>
        <w:jc w:val="both"/>
        <w:rPr>
          <w:rFonts w:ascii="Times New Roman" w:hAnsi="Times New Roman"/>
          <w:sz w:val="28"/>
          <w:szCs w:val="28"/>
        </w:rPr>
      </w:pPr>
    </w:p>
    <w:p w14:paraId="2FDACAA8" w14:textId="77777777" w:rsidR="00610A52" w:rsidRDefault="00610A52" w:rsidP="00C82E4C">
      <w:pPr>
        <w:pStyle w:val="aff1"/>
        <w:spacing w:after="0" w:line="240" w:lineRule="auto"/>
        <w:ind w:left="0" w:firstLine="709"/>
        <w:jc w:val="both"/>
        <w:rPr>
          <w:rFonts w:ascii="Times New Roman" w:hAnsi="Times New Roman"/>
          <w:b/>
          <w:sz w:val="28"/>
          <w:szCs w:val="28"/>
        </w:rPr>
      </w:pPr>
    </w:p>
    <w:p w14:paraId="6B44D2DC" w14:textId="77777777" w:rsidR="00C82E4C" w:rsidRPr="00ED4C22" w:rsidRDefault="00C82E4C" w:rsidP="00C82E4C">
      <w:pPr>
        <w:pStyle w:val="aff1"/>
        <w:spacing w:after="0" w:line="240" w:lineRule="auto"/>
        <w:ind w:left="0" w:firstLine="709"/>
        <w:jc w:val="both"/>
        <w:rPr>
          <w:rFonts w:ascii="Times New Roman" w:hAnsi="Times New Roman"/>
          <w:b/>
          <w:sz w:val="28"/>
          <w:szCs w:val="28"/>
        </w:rPr>
      </w:pPr>
      <w:r w:rsidRPr="00ED4C22">
        <w:rPr>
          <w:rFonts w:ascii="Times New Roman" w:hAnsi="Times New Roman"/>
          <w:b/>
          <w:sz w:val="28"/>
          <w:szCs w:val="28"/>
        </w:rPr>
        <w:lastRenderedPageBreak/>
        <w:t xml:space="preserve">«Кейсы» для заданий </w:t>
      </w:r>
    </w:p>
    <w:p w14:paraId="4359B0D0" w14:textId="488B4F4E"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Шаблоны для составления заданий по модулям содержатся в соответствующих Приложениях. В опубликованные текстовки заданий (согласованные Менеджером компетенции) по данным модулям вносятся более 30% изменений в подготовительный день. Данный факт оформляется соответствующим протоколом.</w:t>
      </w:r>
    </w:p>
    <w:p w14:paraId="62E0EB5C"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Главный эксперт оставляет за собой право итоговых формулировок/признаков/значений в части изменяемых параметров на основании принятого решения экспертов о таких изменениях.</w:t>
      </w:r>
    </w:p>
    <w:p w14:paraId="69B2136B"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 xml:space="preserve">Менеджер компетенции оставляет за собой право согласовывать/не согласовывать изменения конкурсного задания в случае их корректности / некорректности. В случае некорректности внесенных изменений Менеджер компетенции вправе уведомить Главного эксперта о несоответствии формулировок заданий предъявляемым в компетенции требованиям, самостоятельно заменить такие формулировки и направить Главному эксперту откорректированный вариант, который будет использован на чемпионате. </w:t>
      </w:r>
    </w:p>
    <w:p w14:paraId="6F9FD865"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Внесенные Менеджером компетенции в некорректные формулировки правки / изменения расцениваются как вносимые в рамках более 30% изменений и являются неотъемлемым предметом протокола о вносимых изменениях (оформляется в подготовительный день). Внесенные Менеджером компетенции в описанном случае правки / изменения дальнейшему обсуждению и корректировкам не подлежат, отдельным протоколом не оформляются.</w:t>
      </w:r>
    </w:p>
    <w:p w14:paraId="623D8370" w14:textId="3CF651A3"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Кратко алгоритм можно представить так: на основании шаблонов кейсов из конкурсной документации Главный эксперт формирует свои задания (кейсы), согласовывает текст заданий с МК на этапе согласования Конкурсного задания, которое размещается в открытом доступе. На региональном чемпионате эксперты решают, какие будут внесены изменения в кейс в части изменяемых параметров, что оформляется протоколом. Главный эксперт перед модулем дает конкретные характеристики этих изменений. Менеджер компетенции имеет право на любом этапе вмешаться в процесс изменения конкурсного задания с целью контроля соревновательного процесса.</w:t>
      </w:r>
    </w:p>
    <w:p w14:paraId="4C3A22D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43912B27" w14:textId="77777777" w:rsidR="00043A00" w:rsidRPr="006E35CC" w:rsidRDefault="00043A00" w:rsidP="006E35CC">
      <w:pPr>
        <w:pStyle w:val="aff1"/>
        <w:spacing w:after="0" w:line="240" w:lineRule="auto"/>
        <w:ind w:left="0" w:firstLine="709"/>
        <w:jc w:val="both"/>
        <w:rPr>
          <w:rFonts w:ascii="Times New Roman" w:hAnsi="Times New Roman"/>
          <w:b/>
          <w:sz w:val="28"/>
          <w:szCs w:val="28"/>
        </w:rPr>
      </w:pPr>
      <w:r w:rsidRPr="006E35CC">
        <w:rPr>
          <w:rFonts w:ascii="Times New Roman" w:hAnsi="Times New Roman"/>
          <w:b/>
          <w:sz w:val="28"/>
          <w:szCs w:val="28"/>
        </w:rPr>
        <w:t>Штрафные санкции</w:t>
      </w:r>
    </w:p>
    <w:p w14:paraId="3331470B"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Штрафные очки начисляются за следующие нарушения:</w:t>
      </w:r>
    </w:p>
    <w:p w14:paraId="047F3C9A"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1) нарушения техники безопасности:</w:t>
      </w:r>
    </w:p>
    <w:p w14:paraId="20449DFD"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 xml:space="preserve">- нарушение техники безопасности при работе с оборудованием </w:t>
      </w:r>
      <w:r>
        <w:rPr>
          <w:rFonts w:ascii="Times New Roman" w:hAnsi="Times New Roman" w:cs="Times New Roman"/>
          <w:sz w:val="28"/>
          <w:szCs w:val="28"/>
        </w:rPr>
        <w:t xml:space="preserve">- </w:t>
      </w:r>
      <w:r w:rsidRPr="0000285C">
        <w:rPr>
          <w:rFonts w:ascii="Times New Roman" w:hAnsi="Times New Roman" w:cs="Times New Roman"/>
          <w:sz w:val="28"/>
          <w:szCs w:val="28"/>
        </w:rPr>
        <w:t xml:space="preserve">до 5 </w:t>
      </w:r>
      <w:r>
        <w:rPr>
          <w:rFonts w:ascii="Times New Roman" w:hAnsi="Times New Roman" w:cs="Times New Roman"/>
          <w:sz w:val="28"/>
          <w:szCs w:val="28"/>
        </w:rPr>
        <w:t xml:space="preserve">баллов </w:t>
      </w:r>
      <w:r w:rsidRPr="0000285C">
        <w:rPr>
          <w:rFonts w:ascii="Times New Roman" w:hAnsi="Times New Roman" w:cs="Times New Roman"/>
          <w:sz w:val="28"/>
          <w:szCs w:val="28"/>
        </w:rPr>
        <w:t>за каждое;</w:t>
      </w:r>
    </w:p>
    <w:p w14:paraId="036DB5A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могущие повлечь за собой опасность для жизни и здоровья участников либо третьих лиц, – дисквалификация конкурсанта;</w:t>
      </w:r>
    </w:p>
    <w:p w14:paraId="22DF5B42"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дисциплины и организационных указаний - до 3 баллов за каждое, при повторных нарушениях – до 5 баллов за каждое.</w:t>
      </w:r>
    </w:p>
    <w:p w14:paraId="6DBCA9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2) ошибки технического плана:</w:t>
      </w:r>
    </w:p>
    <w:p w14:paraId="79B7BCE5"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неправильное использование оборудования либо его порча (несоблюдение правил и инструкций по использованию оборудования, приведших оборудование к порче, поломке) - до 5 баллов за каждое;</w:t>
      </w:r>
    </w:p>
    <w:p w14:paraId="18D699C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lastRenderedPageBreak/>
        <w:t>- нерациональное использование расходных материалов - до 3 баллов;</w:t>
      </w:r>
    </w:p>
    <w:p w14:paraId="7BD703A4"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оставление беспорядка на рабочем месте (неубранные канцелярские принадлежности, папки, бумаги) до 3баллов;</w:t>
      </w:r>
    </w:p>
    <w:p w14:paraId="02B3B7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при работе в экспозиции конкурсанты и эксперты обязаны соблюдать установленные правила и требования техники безопасности. В случае их неоднократного нарушения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работы предоставляются фото / изображения экспонатов и экспозиции, а доступ в экспозицию запрещается. Штрафные баллы присуждаются в соответствии с описанными выше нарушениями техники безопасности.</w:t>
      </w:r>
    </w:p>
    <w:p w14:paraId="438B96E1"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xml:space="preserve">3) нарушение </w:t>
      </w:r>
      <w:proofErr w:type="spellStart"/>
      <w:r w:rsidRPr="00063C45">
        <w:rPr>
          <w:rFonts w:ascii="Times New Roman" w:hAnsi="Times New Roman" w:cs="Times New Roman"/>
          <w:sz w:val="28"/>
          <w:szCs w:val="28"/>
        </w:rPr>
        <w:t>тайминга</w:t>
      </w:r>
      <w:proofErr w:type="spellEnd"/>
      <w:r w:rsidRPr="00063C45">
        <w:rPr>
          <w:rFonts w:ascii="Times New Roman" w:hAnsi="Times New Roman" w:cs="Times New Roman"/>
          <w:sz w:val="28"/>
          <w:szCs w:val="28"/>
        </w:rPr>
        <w:t>:</w:t>
      </w:r>
    </w:p>
    <w:p w14:paraId="5D281F63"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продолжение выполнения задания после окончания времени, отведенного на модуль - до 3 баллов за каждое.</w:t>
      </w:r>
    </w:p>
    <w:p w14:paraId="67490E27" w14:textId="2379EF3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4) несоответствие выполнению требований </w:t>
      </w:r>
      <w:r>
        <w:rPr>
          <w:rFonts w:ascii="Times New Roman" w:hAnsi="Times New Roman"/>
          <w:sz w:val="28"/>
          <w:szCs w:val="28"/>
        </w:rPr>
        <w:t>пункта</w:t>
      </w:r>
      <w:r w:rsidRPr="00063C45">
        <w:rPr>
          <w:rFonts w:ascii="Times New Roman" w:hAnsi="Times New Roman"/>
          <w:sz w:val="28"/>
          <w:szCs w:val="28"/>
        </w:rPr>
        <w:t xml:space="preserve"> </w:t>
      </w:r>
      <w:r w:rsidR="00E60CB4">
        <w:rPr>
          <w:rFonts w:ascii="Times New Roman" w:hAnsi="Times New Roman"/>
          <w:sz w:val="28"/>
          <w:szCs w:val="28"/>
        </w:rPr>
        <w:t xml:space="preserve">2.2 </w:t>
      </w:r>
      <w:r>
        <w:rPr>
          <w:rFonts w:ascii="Times New Roman" w:hAnsi="Times New Roman"/>
          <w:sz w:val="28"/>
          <w:szCs w:val="28"/>
        </w:rPr>
        <w:t>«</w:t>
      </w:r>
      <w:r w:rsidRPr="00063C45">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063C45">
        <w:rPr>
          <w:rFonts w:ascii="Times New Roman" w:hAnsi="Times New Roman"/>
          <w:sz w:val="28"/>
          <w:szCs w:val="28"/>
        </w:rPr>
        <w:t xml:space="preserve"> при выполнении задания по модулю - до 5 баллов. При повторном нарушении </w:t>
      </w:r>
      <w:r>
        <w:rPr>
          <w:rFonts w:ascii="Times New Roman" w:hAnsi="Times New Roman"/>
          <w:sz w:val="28"/>
          <w:szCs w:val="28"/>
        </w:rPr>
        <w:t xml:space="preserve">установленных </w:t>
      </w:r>
      <w:r w:rsidRPr="00063C45">
        <w:rPr>
          <w:rFonts w:ascii="Times New Roman" w:hAnsi="Times New Roman"/>
          <w:sz w:val="28"/>
          <w:szCs w:val="28"/>
        </w:rPr>
        <w:t>требований во время выполнения задания по модулю работе конкурсанта по данному модулю присваивается оценка «0».</w:t>
      </w:r>
    </w:p>
    <w:p w14:paraId="78B0CB4D" w14:textId="2B338710"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5) за несоответствие содержимого </w:t>
      </w:r>
      <w:r w:rsidR="004D3A9A">
        <w:rPr>
          <w:rFonts w:ascii="Times New Roman" w:hAnsi="Times New Roman"/>
          <w:sz w:val="28"/>
          <w:szCs w:val="28"/>
        </w:rPr>
        <w:t>Личного инструмента конкурсанта</w:t>
      </w:r>
      <w:r w:rsidRPr="00063C45">
        <w:rPr>
          <w:rFonts w:ascii="Times New Roman" w:hAnsi="Times New Roman"/>
          <w:sz w:val="28"/>
          <w:szCs w:val="28"/>
        </w:rPr>
        <w:t xml:space="preserve"> при его сверке с описью, согласованной Главным экспертом в соответствии </w:t>
      </w:r>
      <w:r>
        <w:rPr>
          <w:rFonts w:ascii="Times New Roman" w:hAnsi="Times New Roman"/>
          <w:sz w:val="28"/>
          <w:szCs w:val="28"/>
        </w:rPr>
        <w:t>с пунктом</w:t>
      </w:r>
      <w:r w:rsidRPr="00063C45">
        <w:rPr>
          <w:rFonts w:ascii="Times New Roman" w:hAnsi="Times New Roman"/>
          <w:sz w:val="28"/>
          <w:szCs w:val="28"/>
        </w:rPr>
        <w:t xml:space="preserve"> </w:t>
      </w:r>
      <w:r w:rsidR="00E60CB4">
        <w:rPr>
          <w:rFonts w:ascii="Times New Roman" w:hAnsi="Times New Roman"/>
          <w:sz w:val="28"/>
          <w:szCs w:val="28"/>
        </w:rPr>
        <w:t xml:space="preserve">2.1 </w:t>
      </w:r>
      <w:r w:rsidRPr="00063C45">
        <w:rPr>
          <w:rFonts w:ascii="Times New Roman" w:hAnsi="Times New Roman"/>
          <w:sz w:val="28"/>
          <w:szCs w:val="28"/>
        </w:rPr>
        <w:t>«</w:t>
      </w:r>
      <w:r w:rsidR="00E60CB4">
        <w:rPr>
          <w:rFonts w:ascii="Times New Roman" w:hAnsi="Times New Roman"/>
          <w:sz w:val="28"/>
          <w:szCs w:val="28"/>
        </w:rPr>
        <w:t>Личный инструмент конкурсанта</w:t>
      </w:r>
      <w:r w:rsidRPr="00063C45">
        <w:rPr>
          <w:rFonts w:ascii="Times New Roman" w:hAnsi="Times New Roman"/>
          <w:sz w:val="28"/>
          <w:szCs w:val="28"/>
        </w:rPr>
        <w:t>» штрафные очки не начисляются, но материалы / инструменты, не совпадающие с описью, не принимаются и не могут быть впоследствии использованы конкурсантом.</w:t>
      </w:r>
    </w:p>
    <w:p w14:paraId="2488904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245CDCAC" w14:textId="3300886E" w:rsidR="00E15F2A" w:rsidRPr="003F4D3C" w:rsidRDefault="00A11569" w:rsidP="00786827">
      <w:pPr>
        <w:pStyle w:val="-2"/>
        <w:spacing w:before="0" w:after="0" w:line="276" w:lineRule="auto"/>
        <w:jc w:val="both"/>
        <w:rPr>
          <w:rFonts w:ascii="Times New Roman" w:hAnsi="Times New Roman"/>
          <w:szCs w:val="28"/>
        </w:rPr>
      </w:pPr>
      <w:bookmarkStart w:id="13" w:name="_Toc78885659"/>
      <w:bookmarkStart w:id="14" w:name="_Toc126835573"/>
      <w:r w:rsidRPr="003F4D3C">
        <w:rPr>
          <w:rFonts w:ascii="Times New Roman" w:hAnsi="Times New Roman"/>
          <w:color w:val="000000"/>
          <w:szCs w:val="28"/>
        </w:rPr>
        <w:t>2</w:t>
      </w:r>
      <w:r w:rsidR="00FB022D" w:rsidRPr="003F4D3C">
        <w:rPr>
          <w:rFonts w:ascii="Times New Roman" w:hAnsi="Times New Roman"/>
          <w:color w:val="000000"/>
          <w:szCs w:val="28"/>
        </w:rPr>
        <w:t>.</w:t>
      </w:r>
      <w:r w:rsidRPr="003F4D3C">
        <w:rPr>
          <w:rFonts w:ascii="Times New Roman" w:hAnsi="Times New Roman"/>
          <w:color w:val="000000"/>
          <w:szCs w:val="28"/>
        </w:rPr>
        <w:t>1</w:t>
      </w:r>
      <w:r w:rsidR="00FB022D" w:rsidRPr="003F4D3C">
        <w:rPr>
          <w:rFonts w:ascii="Times New Roman" w:hAnsi="Times New Roman"/>
          <w:color w:val="000000"/>
          <w:szCs w:val="28"/>
        </w:rPr>
        <w:t xml:space="preserve">. </w:t>
      </w:r>
      <w:bookmarkEnd w:id="13"/>
      <w:r w:rsidRPr="003F4D3C">
        <w:rPr>
          <w:rFonts w:ascii="Times New Roman" w:hAnsi="Times New Roman"/>
          <w:bCs/>
          <w:iCs/>
          <w:szCs w:val="28"/>
        </w:rPr>
        <w:t>Личный инструмент конкурсанта</w:t>
      </w:r>
      <w:bookmarkEnd w:id="14"/>
    </w:p>
    <w:p w14:paraId="758CC7A7" w14:textId="317313BB" w:rsidR="00597595" w:rsidRDefault="00597595" w:rsidP="00D90B1D">
      <w:pPr>
        <w:pStyle w:val="aff1"/>
        <w:spacing w:after="0" w:line="240" w:lineRule="auto"/>
        <w:ind w:left="0" w:firstLine="709"/>
        <w:jc w:val="both"/>
        <w:rPr>
          <w:rFonts w:ascii="Times New Roman" w:hAnsi="Times New Roman"/>
          <w:sz w:val="28"/>
          <w:szCs w:val="28"/>
        </w:rPr>
      </w:pPr>
      <w:bookmarkStart w:id="15" w:name="_Toc78885660"/>
      <w:r w:rsidRPr="009C3E1D">
        <w:rPr>
          <w:rFonts w:ascii="Times New Roman" w:hAnsi="Times New Roman"/>
          <w:sz w:val="28"/>
          <w:szCs w:val="28"/>
        </w:rPr>
        <w:t xml:space="preserve">Задание по модулю </w:t>
      </w:r>
      <w:r>
        <w:rPr>
          <w:rFonts w:ascii="Times New Roman" w:hAnsi="Times New Roman"/>
          <w:sz w:val="28"/>
          <w:szCs w:val="28"/>
        </w:rPr>
        <w:t xml:space="preserve">Е </w:t>
      </w:r>
      <w:r w:rsidRPr="009C3E1D">
        <w:rPr>
          <w:rFonts w:ascii="Times New Roman" w:hAnsi="Times New Roman"/>
          <w:sz w:val="28"/>
          <w:szCs w:val="28"/>
        </w:rPr>
        <w:t xml:space="preserve">«Разработка и проведение музейной программы с элементами театрализации» </w:t>
      </w:r>
      <w:r w:rsidRPr="00D01C8A">
        <w:rPr>
          <w:rFonts w:ascii="Times New Roman" w:hAnsi="Times New Roman"/>
          <w:sz w:val="28"/>
          <w:szCs w:val="28"/>
        </w:rPr>
        <w:t>может предусматривать подготовку</w:t>
      </w:r>
      <w:r w:rsidRPr="009C3E1D">
        <w:rPr>
          <w:rFonts w:ascii="Times New Roman" w:hAnsi="Times New Roman"/>
          <w:sz w:val="28"/>
          <w:szCs w:val="28"/>
        </w:rPr>
        <w:t xml:space="preserve"> (опционально) и согласование </w:t>
      </w:r>
      <w:r w:rsidR="00325699">
        <w:rPr>
          <w:rFonts w:ascii="Times New Roman" w:hAnsi="Times New Roman"/>
          <w:sz w:val="28"/>
          <w:szCs w:val="28"/>
        </w:rPr>
        <w:t xml:space="preserve">Личного инструмента конкурсанта - </w:t>
      </w:r>
      <w:r>
        <w:rPr>
          <w:rFonts w:ascii="Times New Roman" w:hAnsi="Times New Roman"/>
          <w:sz w:val="28"/>
          <w:szCs w:val="28"/>
        </w:rPr>
        <w:t>материалов, оборудования и инструментов</w:t>
      </w:r>
      <w:r w:rsidRPr="009C3E1D">
        <w:rPr>
          <w:rFonts w:ascii="Times New Roman" w:hAnsi="Times New Roman"/>
          <w:sz w:val="28"/>
          <w:szCs w:val="28"/>
        </w:rPr>
        <w:t xml:space="preserve"> </w:t>
      </w:r>
      <w:r w:rsidR="00325699">
        <w:rPr>
          <w:rFonts w:ascii="Times New Roman" w:hAnsi="Times New Roman"/>
          <w:sz w:val="28"/>
          <w:szCs w:val="28"/>
        </w:rPr>
        <w:t xml:space="preserve">- </w:t>
      </w:r>
      <w:r w:rsidRPr="009C3E1D">
        <w:rPr>
          <w:rFonts w:ascii="Times New Roman" w:hAnsi="Times New Roman"/>
          <w:sz w:val="28"/>
          <w:szCs w:val="28"/>
        </w:rPr>
        <w:t>на предмет соблюдений требований техники безопасности и охраны труда</w:t>
      </w:r>
      <w:r>
        <w:rPr>
          <w:rFonts w:ascii="Times New Roman" w:hAnsi="Times New Roman"/>
          <w:sz w:val="28"/>
          <w:szCs w:val="28"/>
        </w:rPr>
        <w:t xml:space="preserve">. </w:t>
      </w:r>
    </w:p>
    <w:p w14:paraId="28DA99CB" w14:textId="33425371" w:rsidR="00597595" w:rsidRPr="00BA4FFC" w:rsidRDefault="00C87E63"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Личный инструмент конкурсанта</w:t>
      </w:r>
      <w:r w:rsidR="00597595" w:rsidRPr="00597595">
        <w:rPr>
          <w:rFonts w:ascii="Times New Roman" w:hAnsi="Times New Roman"/>
          <w:sz w:val="28"/>
          <w:szCs w:val="28"/>
        </w:rPr>
        <w:t xml:space="preserve"> </w:t>
      </w:r>
      <w:r w:rsidR="00597595" w:rsidRPr="00BA4FFC">
        <w:rPr>
          <w:rFonts w:ascii="Times New Roman" w:hAnsi="Times New Roman"/>
          <w:sz w:val="28"/>
          <w:szCs w:val="28"/>
        </w:rPr>
        <w:t xml:space="preserve">– неопределенный, т.е. конкурсант определяет </w:t>
      </w:r>
      <w:r w:rsidR="00597595">
        <w:rPr>
          <w:rFonts w:ascii="Times New Roman" w:hAnsi="Times New Roman"/>
          <w:sz w:val="28"/>
          <w:szCs w:val="28"/>
        </w:rPr>
        <w:t xml:space="preserve">его </w:t>
      </w:r>
      <w:r w:rsidR="00597595" w:rsidRPr="00BA4FFC">
        <w:rPr>
          <w:rFonts w:ascii="Times New Roman" w:hAnsi="Times New Roman"/>
          <w:sz w:val="28"/>
          <w:szCs w:val="28"/>
        </w:rPr>
        <w:t>содержимое в соответствии с целью и необходимостью его применения</w:t>
      </w:r>
      <w:r w:rsidR="00597595">
        <w:rPr>
          <w:rFonts w:ascii="Times New Roman" w:hAnsi="Times New Roman"/>
          <w:sz w:val="28"/>
          <w:szCs w:val="28"/>
        </w:rPr>
        <w:t>,</w:t>
      </w:r>
      <w:r w:rsidR="00597595" w:rsidRPr="00BA4FFC">
        <w:rPr>
          <w:rFonts w:ascii="Times New Roman" w:hAnsi="Times New Roman"/>
          <w:sz w:val="28"/>
          <w:szCs w:val="28"/>
        </w:rPr>
        <w:t xml:space="preserve"> согласно тематическому содержанию музейной программы с элементами театрализации.</w:t>
      </w:r>
    </w:p>
    <w:p w14:paraId="65D85CAD" w14:textId="69CDAD57"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Форма описания </w:t>
      </w:r>
      <w:r w:rsidR="00325699">
        <w:rPr>
          <w:rFonts w:ascii="Times New Roman" w:hAnsi="Times New Roman"/>
          <w:sz w:val="28"/>
          <w:szCs w:val="28"/>
        </w:rPr>
        <w:t>Личного инструмента конкурсанта</w:t>
      </w:r>
      <w:r w:rsidR="006E35CC">
        <w:rPr>
          <w:rFonts w:ascii="Times New Roman" w:hAnsi="Times New Roman"/>
          <w:sz w:val="28"/>
          <w:szCs w:val="28"/>
        </w:rPr>
        <w:t xml:space="preserve"> (далее – Форма) </w:t>
      </w:r>
      <w:r>
        <w:rPr>
          <w:rFonts w:ascii="Times New Roman" w:hAnsi="Times New Roman"/>
          <w:sz w:val="28"/>
          <w:szCs w:val="28"/>
        </w:rPr>
        <w:t xml:space="preserve">размещена </w:t>
      </w:r>
      <w:r w:rsidR="006E35CC">
        <w:rPr>
          <w:rFonts w:ascii="Times New Roman" w:hAnsi="Times New Roman"/>
          <w:sz w:val="28"/>
          <w:szCs w:val="28"/>
        </w:rPr>
        <w:t xml:space="preserve">в </w:t>
      </w:r>
      <w:r w:rsidR="006E35CC" w:rsidRPr="004D3A9A">
        <w:rPr>
          <w:rFonts w:ascii="Times New Roman" w:hAnsi="Times New Roman"/>
          <w:i/>
          <w:sz w:val="28"/>
          <w:szCs w:val="28"/>
        </w:rPr>
        <w:t>Приложении 1</w:t>
      </w:r>
      <w:r w:rsidR="00CA28D9">
        <w:rPr>
          <w:rFonts w:ascii="Times New Roman" w:hAnsi="Times New Roman"/>
          <w:i/>
          <w:sz w:val="28"/>
          <w:szCs w:val="28"/>
        </w:rPr>
        <w:t>3</w:t>
      </w:r>
      <w:r w:rsidR="006E35CC">
        <w:rPr>
          <w:rFonts w:ascii="Times New Roman" w:hAnsi="Times New Roman"/>
          <w:sz w:val="28"/>
          <w:szCs w:val="28"/>
        </w:rPr>
        <w:t xml:space="preserve"> к Конкурсному заданию</w:t>
      </w:r>
      <w:r>
        <w:rPr>
          <w:rFonts w:ascii="Times New Roman" w:hAnsi="Times New Roman"/>
          <w:sz w:val="28"/>
          <w:szCs w:val="28"/>
        </w:rPr>
        <w:t>.</w:t>
      </w:r>
      <w:r w:rsidR="006E35CC">
        <w:rPr>
          <w:rFonts w:ascii="Times New Roman" w:hAnsi="Times New Roman"/>
          <w:sz w:val="28"/>
          <w:szCs w:val="28"/>
        </w:rPr>
        <w:t xml:space="preserve"> </w:t>
      </w:r>
      <w:r>
        <w:rPr>
          <w:rFonts w:ascii="Times New Roman" w:hAnsi="Times New Roman"/>
          <w:sz w:val="28"/>
          <w:szCs w:val="28"/>
        </w:rPr>
        <w:t xml:space="preserve">В </w:t>
      </w:r>
      <w:r w:rsidR="006E35CC">
        <w:rPr>
          <w:rFonts w:ascii="Times New Roman" w:hAnsi="Times New Roman"/>
          <w:sz w:val="28"/>
          <w:szCs w:val="28"/>
        </w:rPr>
        <w:t xml:space="preserve">ней </w:t>
      </w:r>
      <w:r>
        <w:rPr>
          <w:rFonts w:ascii="Times New Roman" w:hAnsi="Times New Roman"/>
          <w:sz w:val="28"/>
          <w:szCs w:val="28"/>
        </w:rPr>
        <w:t>указываются инвентарь, материалы</w:t>
      </w:r>
      <w:r w:rsidR="00C87E63">
        <w:rPr>
          <w:rFonts w:ascii="Times New Roman" w:hAnsi="Times New Roman"/>
          <w:sz w:val="28"/>
          <w:szCs w:val="28"/>
        </w:rPr>
        <w:t>,</w:t>
      </w:r>
      <w:r>
        <w:rPr>
          <w:rFonts w:ascii="Times New Roman" w:hAnsi="Times New Roman"/>
          <w:sz w:val="28"/>
          <w:szCs w:val="28"/>
        </w:rPr>
        <w:t xml:space="preserve"> </w:t>
      </w:r>
      <w:r w:rsidRPr="009C3E1D">
        <w:rPr>
          <w:rFonts w:ascii="Times New Roman" w:hAnsi="Times New Roman"/>
          <w:sz w:val="28"/>
          <w:szCs w:val="28"/>
        </w:rPr>
        <w:t>реквизит</w:t>
      </w:r>
      <w:r>
        <w:rPr>
          <w:rFonts w:ascii="Times New Roman" w:hAnsi="Times New Roman"/>
          <w:sz w:val="28"/>
          <w:szCs w:val="28"/>
        </w:rPr>
        <w:t>, которые необходимы конкурсанту при проведении</w:t>
      </w:r>
      <w:r w:rsidRPr="009C3E1D">
        <w:rPr>
          <w:rFonts w:ascii="Times New Roman" w:hAnsi="Times New Roman"/>
          <w:sz w:val="28"/>
          <w:szCs w:val="28"/>
        </w:rPr>
        <w:t xml:space="preserve"> фрагмента программы.</w:t>
      </w:r>
    </w:p>
    <w:p w14:paraId="2A680034" w14:textId="154AE618" w:rsidR="00597595" w:rsidRPr="005070E6"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Для </w:t>
      </w:r>
      <w:r>
        <w:rPr>
          <w:rFonts w:ascii="Times New Roman" w:hAnsi="Times New Roman"/>
          <w:sz w:val="28"/>
          <w:szCs w:val="28"/>
        </w:rPr>
        <w:t xml:space="preserve">согласования </w:t>
      </w:r>
      <w:r w:rsidR="00325699">
        <w:rPr>
          <w:rFonts w:ascii="Times New Roman" w:hAnsi="Times New Roman"/>
          <w:sz w:val="28"/>
          <w:szCs w:val="28"/>
        </w:rPr>
        <w:t>Личного инструмента конкурсанта</w:t>
      </w:r>
      <w:r w:rsidR="00C87E63">
        <w:rPr>
          <w:rFonts w:ascii="Times New Roman" w:hAnsi="Times New Roman"/>
          <w:sz w:val="28"/>
          <w:szCs w:val="28"/>
        </w:rPr>
        <w:t xml:space="preserve"> </w:t>
      </w:r>
      <w:r>
        <w:rPr>
          <w:rFonts w:ascii="Times New Roman" w:hAnsi="Times New Roman"/>
          <w:sz w:val="28"/>
          <w:szCs w:val="28"/>
        </w:rPr>
        <w:t>н</w:t>
      </w:r>
      <w:r w:rsidRPr="005070E6">
        <w:rPr>
          <w:rFonts w:ascii="Times New Roman" w:hAnsi="Times New Roman"/>
          <w:sz w:val="28"/>
          <w:szCs w:val="28"/>
        </w:rPr>
        <w:t>еобходимо</w:t>
      </w:r>
      <w:r>
        <w:rPr>
          <w:rFonts w:ascii="Times New Roman" w:hAnsi="Times New Roman"/>
          <w:sz w:val="28"/>
          <w:szCs w:val="28"/>
        </w:rPr>
        <w:t xml:space="preserve"> следующее</w:t>
      </w:r>
      <w:r w:rsidRPr="005070E6">
        <w:rPr>
          <w:rFonts w:ascii="Times New Roman" w:hAnsi="Times New Roman"/>
          <w:sz w:val="28"/>
          <w:szCs w:val="28"/>
        </w:rPr>
        <w:t>:</w:t>
      </w:r>
    </w:p>
    <w:p w14:paraId="72DC85DB" w14:textId="10D15158" w:rsidR="00597595" w:rsidRPr="005070E6" w:rsidRDefault="006E35CC"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00597595" w:rsidRPr="005070E6">
        <w:rPr>
          <w:rFonts w:ascii="Times New Roman" w:hAnsi="Times New Roman"/>
          <w:sz w:val="28"/>
          <w:szCs w:val="28"/>
        </w:rPr>
        <w:t>аранее</w:t>
      </w:r>
      <w:r w:rsidR="00597595">
        <w:rPr>
          <w:rFonts w:ascii="Times New Roman" w:hAnsi="Times New Roman"/>
          <w:sz w:val="28"/>
          <w:szCs w:val="28"/>
        </w:rPr>
        <w:t>,</w:t>
      </w:r>
      <w:r w:rsidR="00597595" w:rsidRPr="005070E6">
        <w:rPr>
          <w:rFonts w:ascii="Times New Roman" w:hAnsi="Times New Roman"/>
          <w:sz w:val="28"/>
          <w:szCs w:val="28"/>
        </w:rPr>
        <w:t xml:space="preserve"> в срок не менее</w:t>
      </w:r>
      <w:r w:rsidR="00597595">
        <w:rPr>
          <w:rFonts w:ascii="Times New Roman" w:hAnsi="Times New Roman"/>
          <w:sz w:val="28"/>
          <w:szCs w:val="28"/>
        </w:rPr>
        <w:t>,</w:t>
      </w:r>
      <w:r w:rsidR="00597595" w:rsidRPr="005070E6">
        <w:rPr>
          <w:rFonts w:ascii="Times New Roman" w:hAnsi="Times New Roman"/>
          <w:sz w:val="28"/>
          <w:szCs w:val="28"/>
        </w:rPr>
        <w:t xml:space="preserve"> чем за 15 дней до </w:t>
      </w:r>
      <w:r w:rsidR="00597595">
        <w:rPr>
          <w:rFonts w:ascii="Times New Roman" w:hAnsi="Times New Roman"/>
          <w:sz w:val="28"/>
          <w:szCs w:val="28"/>
        </w:rPr>
        <w:t>начала чемпионата,</w:t>
      </w:r>
      <w:r w:rsidR="00597595" w:rsidRPr="005070E6">
        <w:rPr>
          <w:rFonts w:ascii="Times New Roman" w:hAnsi="Times New Roman"/>
          <w:sz w:val="28"/>
          <w:szCs w:val="28"/>
        </w:rPr>
        <w:t xml:space="preserve"> </w:t>
      </w:r>
      <w:r w:rsidR="00597595">
        <w:rPr>
          <w:rFonts w:ascii="Times New Roman" w:hAnsi="Times New Roman"/>
          <w:sz w:val="28"/>
          <w:szCs w:val="28"/>
        </w:rPr>
        <w:t>эксперт-</w:t>
      </w:r>
      <w:r w:rsidR="0019588A">
        <w:rPr>
          <w:rFonts w:ascii="Times New Roman" w:hAnsi="Times New Roman"/>
          <w:sz w:val="28"/>
          <w:szCs w:val="28"/>
        </w:rPr>
        <w:t>наставник</w:t>
      </w:r>
      <w:r w:rsidR="00597595">
        <w:rPr>
          <w:rFonts w:ascii="Times New Roman" w:hAnsi="Times New Roman"/>
          <w:sz w:val="28"/>
          <w:szCs w:val="28"/>
        </w:rPr>
        <w:t xml:space="preserve"> должен </w:t>
      </w:r>
      <w:r w:rsidR="00597595" w:rsidRPr="005070E6">
        <w:rPr>
          <w:rFonts w:ascii="Times New Roman" w:hAnsi="Times New Roman"/>
          <w:sz w:val="28"/>
          <w:szCs w:val="28"/>
        </w:rPr>
        <w:t xml:space="preserve">уведомить Главного эксперта о составе </w:t>
      </w:r>
      <w:r w:rsidR="00C87E63">
        <w:rPr>
          <w:rFonts w:ascii="Times New Roman" w:hAnsi="Times New Roman"/>
          <w:sz w:val="28"/>
          <w:szCs w:val="28"/>
        </w:rPr>
        <w:t>Личного инструмента конкурсанта</w:t>
      </w:r>
      <w:r w:rsidR="00597595" w:rsidRPr="005070E6">
        <w:rPr>
          <w:rFonts w:ascii="Times New Roman" w:hAnsi="Times New Roman"/>
          <w:sz w:val="28"/>
          <w:szCs w:val="28"/>
        </w:rPr>
        <w:t xml:space="preserve">, предоставив </w:t>
      </w:r>
      <w:r w:rsidR="00597595">
        <w:rPr>
          <w:rFonts w:ascii="Times New Roman" w:hAnsi="Times New Roman"/>
          <w:sz w:val="28"/>
          <w:szCs w:val="28"/>
        </w:rPr>
        <w:t xml:space="preserve">(выслав на электронную почту Главного эксперта) заполненную </w:t>
      </w:r>
      <w:r>
        <w:rPr>
          <w:rFonts w:ascii="Times New Roman" w:hAnsi="Times New Roman"/>
          <w:sz w:val="28"/>
          <w:szCs w:val="28"/>
        </w:rPr>
        <w:t>Форму</w:t>
      </w:r>
      <w:r w:rsidR="00597595">
        <w:rPr>
          <w:rFonts w:ascii="Times New Roman" w:hAnsi="Times New Roman"/>
          <w:sz w:val="28"/>
          <w:szCs w:val="28"/>
        </w:rPr>
        <w:t xml:space="preserve"> </w:t>
      </w:r>
      <w:r w:rsidR="00597595" w:rsidRPr="005070E6">
        <w:rPr>
          <w:rFonts w:ascii="Times New Roman" w:hAnsi="Times New Roman"/>
          <w:sz w:val="28"/>
          <w:szCs w:val="28"/>
        </w:rPr>
        <w:t>для с</w:t>
      </w:r>
      <w:r w:rsidR="00597595">
        <w:rPr>
          <w:rFonts w:ascii="Times New Roman" w:hAnsi="Times New Roman"/>
          <w:sz w:val="28"/>
          <w:szCs w:val="28"/>
        </w:rPr>
        <w:t xml:space="preserve">огласования с Главным экспертом данных материалов </w:t>
      </w:r>
      <w:r w:rsidR="00597595">
        <w:rPr>
          <w:rFonts w:ascii="Times New Roman" w:hAnsi="Times New Roman"/>
          <w:sz w:val="28"/>
          <w:szCs w:val="28"/>
        </w:rPr>
        <w:lastRenderedPageBreak/>
        <w:t>на предмет соответствия правилам техники безопасности и охраны труда.</w:t>
      </w:r>
      <w:r w:rsidR="00597595" w:rsidRPr="005070E6">
        <w:rPr>
          <w:rFonts w:ascii="Times New Roman" w:hAnsi="Times New Roman"/>
          <w:sz w:val="28"/>
          <w:szCs w:val="28"/>
        </w:rPr>
        <w:t xml:space="preserve"> Только Главный эксперт может принять решение о разрешении или запрещении использования заявленных материалов и оборудования</w:t>
      </w:r>
      <w:r w:rsidR="00597595">
        <w:rPr>
          <w:rFonts w:ascii="Times New Roman" w:hAnsi="Times New Roman"/>
          <w:sz w:val="28"/>
          <w:szCs w:val="28"/>
        </w:rPr>
        <w:t xml:space="preserve"> </w:t>
      </w:r>
      <w:r w:rsidR="00597595" w:rsidRPr="005070E6">
        <w:rPr>
          <w:rFonts w:ascii="Times New Roman" w:hAnsi="Times New Roman"/>
          <w:sz w:val="28"/>
          <w:szCs w:val="28"/>
        </w:rPr>
        <w:t>в случае их несоответствия технике безопасности и требованиям Конкурсного задания.</w:t>
      </w:r>
    </w:p>
    <w:p w14:paraId="110820E4" w14:textId="737871AE" w:rsidR="00597595" w:rsidRPr="00095040"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В случае </w:t>
      </w:r>
      <w:r>
        <w:rPr>
          <w:rFonts w:ascii="Times New Roman" w:hAnsi="Times New Roman"/>
          <w:sz w:val="28"/>
          <w:szCs w:val="28"/>
        </w:rPr>
        <w:t>согласования</w:t>
      </w:r>
      <w:r w:rsidRPr="005070E6">
        <w:rPr>
          <w:rFonts w:ascii="Times New Roman" w:hAnsi="Times New Roman"/>
          <w:sz w:val="28"/>
          <w:szCs w:val="28"/>
        </w:rPr>
        <w:t xml:space="preserve"> Главным экспертом </w:t>
      </w:r>
      <w:r>
        <w:rPr>
          <w:rFonts w:ascii="Times New Roman" w:hAnsi="Times New Roman"/>
          <w:sz w:val="28"/>
          <w:szCs w:val="28"/>
        </w:rPr>
        <w:t xml:space="preserve">перечисленных в </w:t>
      </w:r>
      <w:r w:rsidR="00960BE5">
        <w:rPr>
          <w:rFonts w:ascii="Times New Roman" w:hAnsi="Times New Roman"/>
          <w:sz w:val="28"/>
          <w:szCs w:val="28"/>
        </w:rPr>
        <w:t>Ф</w:t>
      </w:r>
      <w:r>
        <w:rPr>
          <w:rFonts w:ascii="Times New Roman" w:hAnsi="Times New Roman"/>
          <w:sz w:val="28"/>
          <w:szCs w:val="28"/>
        </w:rPr>
        <w:t xml:space="preserve">орме </w:t>
      </w:r>
      <w:r w:rsidRPr="005070E6">
        <w:rPr>
          <w:rFonts w:ascii="Times New Roman" w:hAnsi="Times New Roman"/>
          <w:sz w:val="28"/>
          <w:szCs w:val="28"/>
        </w:rPr>
        <w:t xml:space="preserve">материалов </w:t>
      </w:r>
      <w:r>
        <w:rPr>
          <w:rFonts w:ascii="Times New Roman" w:hAnsi="Times New Roman"/>
          <w:sz w:val="28"/>
          <w:szCs w:val="28"/>
        </w:rPr>
        <w:t>и/</w:t>
      </w:r>
      <w:r w:rsidRPr="005070E6">
        <w:rPr>
          <w:rFonts w:ascii="Times New Roman" w:hAnsi="Times New Roman"/>
          <w:sz w:val="28"/>
          <w:szCs w:val="28"/>
        </w:rPr>
        <w:t>ил</w:t>
      </w:r>
      <w:r>
        <w:rPr>
          <w:rFonts w:ascii="Times New Roman" w:hAnsi="Times New Roman"/>
          <w:sz w:val="28"/>
          <w:szCs w:val="28"/>
        </w:rPr>
        <w:t xml:space="preserve">и оборудования, необходимых для выполнения задания по модулю </w:t>
      </w:r>
      <w:r w:rsidR="00CA28D9">
        <w:rPr>
          <w:rFonts w:ascii="Times New Roman" w:hAnsi="Times New Roman"/>
          <w:sz w:val="28"/>
          <w:szCs w:val="28"/>
        </w:rPr>
        <w:t>«</w:t>
      </w:r>
      <w:r w:rsidR="00960BE5">
        <w:rPr>
          <w:rFonts w:ascii="Times New Roman" w:hAnsi="Times New Roman"/>
          <w:sz w:val="28"/>
          <w:szCs w:val="28"/>
        </w:rPr>
        <w:t>Е</w:t>
      </w:r>
      <w:r w:rsidR="00CA28D9">
        <w:rPr>
          <w:rFonts w:ascii="Times New Roman" w:hAnsi="Times New Roman"/>
          <w:sz w:val="28"/>
          <w:szCs w:val="28"/>
        </w:rPr>
        <w:t>»</w:t>
      </w:r>
      <w:r>
        <w:rPr>
          <w:rFonts w:ascii="Times New Roman" w:hAnsi="Times New Roman"/>
          <w:sz w:val="28"/>
          <w:szCs w:val="28"/>
        </w:rPr>
        <w:t>, конкурсант</w:t>
      </w:r>
      <w:r w:rsidRPr="005070E6">
        <w:rPr>
          <w:rFonts w:ascii="Times New Roman" w:hAnsi="Times New Roman"/>
          <w:sz w:val="28"/>
          <w:szCs w:val="28"/>
        </w:rPr>
        <w:t xml:space="preserve"> обязуется </w:t>
      </w:r>
      <w:r w:rsidRPr="00095040">
        <w:rPr>
          <w:rFonts w:ascii="Times New Roman" w:hAnsi="Times New Roman"/>
          <w:sz w:val="28"/>
          <w:szCs w:val="28"/>
        </w:rPr>
        <w:t xml:space="preserve">предоставить их </w:t>
      </w:r>
      <w:r w:rsidR="00960BE5">
        <w:rPr>
          <w:rFonts w:ascii="Times New Roman" w:hAnsi="Times New Roman"/>
          <w:sz w:val="28"/>
          <w:szCs w:val="28"/>
        </w:rPr>
        <w:t>в подготовительный день</w:t>
      </w:r>
      <w:r w:rsidRPr="00095040">
        <w:rPr>
          <w:rFonts w:ascii="Times New Roman" w:hAnsi="Times New Roman"/>
          <w:sz w:val="28"/>
          <w:szCs w:val="28"/>
        </w:rPr>
        <w:t xml:space="preserve"> на рассмотрение соответствия техники безопасности</w:t>
      </w:r>
      <w:r>
        <w:rPr>
          <w:rFonts w:ascii="Times New Roman" w:hAnsi="Times New Roman"/>
          <w:sz w:val="28"/>
          <w:szCs w:val="28"/>
        </w:rPr>
        <w:t xml:space="preserve"> и сверки с описью, представленной в заранее согласованной Главным экспертом </w:t>
      </w:r>
      <w:r w:rsidR="00960BE5">
        <w:rPr>
          <w:rFonts w:ascii="Times New Roman" w:hAnsi="Times New Roman"/>
          <w:sz w:val="28"/>
          <w:szCs w:val="28"/>
        </w:rPr>
        <w:t>Ф</w:t>
      </w:r>
      <w:r>
        <w:rPr>
          <w:rFonts w:ascii="Times New Roman" w:hAnsi="Times New Roman"/>
          <w:sz w:val="28"/>
          <w:szCs w:val="28"/>
        </w:rPr>
        <w:t>орме</w:t>
      </w:r>
      <w:r w:rsidRPr="00095040">
        <w:rPr>
          <w:rFonts w:ascii="Times New Roman" w:hAnsi="Times New Roman"/>
          <w:sz w:val="28"/>
          <w:szCs w:val="28"/>
        </w:rPr>
        <w:t xml:space="preserve">. После чего </w:t>
      </w:r>
      <w:r w:rsidR="00960BE5">
        <w:rPr>
          <w:rFonts w:ascii="Times New Roman" w:hAnsi="Times New Roman"/>
          <w:sz w:val="28"/>
          <w:szCs w:val="28"/>
        </w:rPr>
        <w:t xml:space="preserve">емкость для хранения </w:t>
      </w:r>
      <w:r w:rsidR="004D3A9A">
        <w:rPr>
          <w:rFonts w:ascii="Times New Roman" w:hAnsi="Times New Roman"/>
          <w:sz w:val="28"/>
          <w:szCs w:val="28"/>
        </w:rPr>
        <w:t xml:space="preserve">Личного инструмента конкурсанта </w:t>
      </w:r>
      <w:r w:rsidRPr="00095040">
        <w:rPr>
          <w:rFonts w:ascii="Times New Roman" w:hAnsi="Times New Roman"/>
          <w:sz w:val="28"/>
          <w:szCs w:val="28"/>
        </w:rPr>
        <w:t>опечатывается и подписывается. Материалы хранятся в отдельном кабинете, доступ в отдельный кабинет должен быть только у</w:t>
      </w:r>
      <w:r>
        <w:rPr>
          <w:rFonts w:ascii="Times New Roman" w:hAnsi="Times New Roman"/>
          <w:sz w:val="28"/>
          <w:szCs w:val="28"/>
        </w:rPr>
        <w:t xml:space="preserve"> Главного эксперта и/или</w:t>
      </w:r>
      <w:r w:rsidRPr="00095040">
        <w:rPr>
          <w:rFonts w:ascii="Times New Roman" w:hAnsi="Times New Roman"/>
          <w:sz w:val="28"/>
          <w:szCs w:val="28"/>
        </w:rPr>
        <w:t xml:space="preserve"> нейтрального лица, </w:t>
      </w:r>
      <w:r>
        <w:rPr>
          <w:rFonts w:ascii="Times New Roman" w:hAnsi="Times New Roman"/>
          <w:sz w:val="28"/>
          <w:szCs w:val="28"/>
        </w:rPr>
        <w:t>опред</w:t>
      </w:r>
      <w:r w:rsidR="00C87E63">
        <w:rPr>
          <w:rFonts w:ascii="Times New Roman" w:hAnsi="Times New Roman"/>
          <w:sz w:val="28"/>
          <w:szCs w:val="28"/>
        </w:rPr>
        <w:t>е</w:t>
      </w:r>
      <w:r>
        <w:rPr>
          <w:rFonts w:ascii="Times New Roman" w:hAnsi="Times New Roman"/>
          <w:sz w:val="28"/>
          <w:szCs w:val="28"/>
        </w:rPr>
        <w:t>ленного</w:t>
      </w:r>
      <w:r w:rsidRPr="00095040">
        <w:rPr>
          <w:rFonts w:ascii="Times New Roman" w:hAnsi="Times New Roman"/>
          <w:sz w:val="28"/>
          <w:szCs w:val="28"/>
        </w:rPr>
        <w:t xml:space="preserve"> экспертами. </w:t>
      </w:r>
    </w:p>
    <w:p w14:paraId="7FE287E4" w14:textId="54056F3A"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Одежда конкурсанта (костюм/детали костюма), используемая для проведения модуля «</w:t>
      </w:r>
      <w:r w:rsidR="00960BE5">
        <w:rPr>
          <w:rFonts w:ascii="Times New Roman" w:hAnsi="Times New Roman"/>
          <w:sz w:val="28"/>
          <w:szCs w:val="28"/>
        </w:rPr>
        <w:t>Е</w:t>
      </w:r>
      <w:r>
        <w:rPr>
          <w:rFonts w:ascii="Times New Roman" w:hAnsi="Times New Roman"/>
          <w:sz w:val="28"/>
          <w:szCs w:val="28"/>
        </w:rPr>
        <w:t xml:space="preserve">», </w:t>
      </w:r>
      <w:r w:rsidRPr="009C3E1D">
        <w:rPr>
          <w:rFonts w:ascii="Times New Roman" w:hAnsi="Times New Roman"/>
          <w:sz w:val="28"/>
          <w:szCs w:val="28"/>
        </w:rPr>
        <w:t>визуализаци</w:t>
      </w:r>
      <w:r>
        <w:rPr>
          <w:rFonts w:ascii="Times New Roman" w:hAnsi="Times New Roman"/>
          <w:sz w:val="28"/>
          <w:szCs w:val="28"/>
        </w:rPr>
        <w:t>я</w:t>
      </w:r>
      <w:r w:rsidRPr="009C3E1D">
        <w:rPr>
          <w:rFonts w:ascii="Times New Roman" w:hAnsi="Times New Roman"/>
          <w:sz w:val="28"/>
          <w:szCs w:val="28"/>
        </w:rPr>
        <w:t xml:space="preserve"> музейных предметов</w:t>
      </w:r>
      <w:r>
        <w:rPr>
          <w:rFonts w:ascii="Times New Roman" w:hAnsi="Times New Roman"/>
          <w:sz w:val="28"/>
          <w:szCs w:val="28"/>
        </w:rPr>
        <w:t xml:space="preserve"> (распечатанные изображения) в </w:t>
      </w:r>
      <w:r w:rsidR="00960BE5">
        <w:rPr>
          <w:rFonts w:ascii="Times New Roman" w:hAnsi="Times New Roman"/>
          <w:sz w:val="28"/>
          <w:szCs w:val="28"/>
        </w:rPr>
        <w:t>Форме</w:t>
      </w:r>
      <w:r>
        <w:rPr>
          <w:rFonts w:ascii="Times New Roman" w:hAnsi="Times New Roman"/>
          <w:sz w:val="28"/>
          <w:szCs w:val="28"/>
        </w:rPr>
        <w:t xml:space="preserve"> не указываются и не содерж</w:t>
      </w:r>
      <w:r w:rsidR="00C87E63">
        <w:rPr>
          <w:rFonts w:ascii="Times New Roman" w:hAnsi="Times New Roman"/>
          <w:sz w:val="28"/>
          <w:szCs w:val="28"/>
        </w:rPr>
        <w:t>а</w:t>
      </w:r>
      <w:r>
        <w:rPr>
          <w:rFonts w:ascii="Times New Roman" w:hAnsi="Times New Roman"/>
          <w:sz w:val="28"/>
          <w:szCs w:val="28"/>
        </w:rPr>
        <w:t>тся.</w:t>
      </w:r>
    </w:p>
    <w:p w14:paraId="30843775" w14:textId="2EAF34F7" w:rsidR="00597595" w:rsidRDefault="00597595" w:rsidP="00D90B1D">
      <w:pPr>
        <w:pStyle w:val="aff1"/>
        <w:spacing w:after="0" w:line="240" w:lineRule="auto"/>
        <w:ind w:left="0" w:firstLine="709"/>
        <w:jc w:val="both"/>
        <w:rPr>
          <w:rFonts w:ascii="Times New Roman" w:hAnsi="Times New Roman"/>
          <w:sz w:val="28"/>
          <w:szCs w:val="28"/>
        </w:rPr>
      </w:pPr>
      <w:r w:rsidRPr="00095040">
        <w:rPr>
          <w:rFonts w:ascii="Times New Roman" w:hAnsi="Times New Roman"/>
          <w:sz w:val="28"/>
          <w:szCs w:val="28"/>
        </w:rPr>
        <w:t xml:space="preserve">Размер </w:t>
      </w:r>
      <w:r w:rsidR="00960BE5">
        <w:rPr>
          <w:rFonts w:ascii="Times New Roman" w:hAnsi="Times New Roman"/>
          <w:sz w:val="28"/>
          <w:szCs w:val="28"/>
        </w:rPr>
        <w:t xml:space="preserve">емкости для размещения и хранения в </w:t>
      </w:r>
      <w:r w:rsidR="004D3A9A">
        <w:rPr>
          <w:rFonts w:ascii="Times New Roman" w:hAnsi="Times New Roman"/>
          <w:sz w:val="28"/>
          <w:szCs w:val="28"/>
        </w:rPr>
        <w:t>Личного инструмента конкурсанта</w:t>
      </w:r>
      <w:r>
        <w:rPr>
          <w:rFonts w:ascii="Times New Roman" w:hAnsi="Times New Roman"/>
          <w:sz w:val="28"/>
          <w:szCs w:val="28"/>
        </w:rPr>
        <w:t xml:space="preserve"> </w:t>
      </w:r>
      <w:r w:rsidRPr="00095040">
        <w:rPr>
          <w:rFonts w:ascii="Times New Roman" w:hAnsi="Times New Roman"/>
          <w:sz w:val="28"/>
          <w:szCs w:val="28"/>
        </w:rPr>
        <w:t xml:space="preserve">не должен превышать </w:t>
      </w:r>
      <w:r>
        <w:rPr>
          <w:rFonts w:ascii="Times New Roman" w:hAnsi="Times New Roman"/>
          <w:sz w:val="28"/>
          <w:szCs w:val="28"/>
        </w:rPr>
        <w:t>3</w:t>
      </w:r>
      <w:r w:rsidRPr="001A7053">
        <w:rPr>
          <w:rFonts w:ascii="Times New Roman" w:hAnsi="Times New Roman"/>
          <w:sz w:val="28"/>
          <w:szCs w:val="28"/>
        </w:rPr>
        <w:t>0 см</w:t>
      </w:r>
      <w:r w:rsidRPr="00095040">
        <w:rPr>
          <w:rFonts w:ascii="Times New Roman" w:hAnsi="Times New Roman"/>
          <w:sz w:val="28"/>
          <w:szCs w:val="28"/>
        </w:rPr>
        <w:t xml:space="preserve"> в ширину, высоту и глубину. Все материалы и инструменты должны быть сложены в одну коробку (картонную, пластиковую) или один контейнер. Дополнительные пакеты, сумки и пр. не принимаются.</w:t>
      </w:r>
    </w:p>
    <w:p w14:paraId="5B504045" w14:textId="63758B34" w:rsidR="00597595" w:rsidRPr="00D90B1D" w:rsidRDefault="0059759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случае, если </w:t>
      </w:r>
      <w:r>
        <w:rPr>
          <w:rFonts w:ascii="Times New Roman" w:hAnsi="Times New Roman"/>
          <w:sz w:val="28"/>
          <w:szCs w:val="28"/>
        </w:rPr>
        <w:t xml:space="preserve">конкурсант </w:t>
      </w:r>
      <w:r w:rsidRPr="00D90B1D">
        <w:rPr>
          <w:rFonts w:ascii="Times New Roman" w:hAnsi="Times New Roman"/>
          <w:sz w:val="28"/>
          <w:szCs w:val="28"/>
        </w:rPr>
        <w:t xml:space="preserve">планирует использовать собственное оборудование (напр., планшет, мегафон), </w:t>
      </w:r>
      <w:r w:rsidR="00960BE5" w:rsidRPr="00D90B1D">
        <w:rPr>
          <w:rFonts w:ascii="Times New Roman" w:hAnsi="Times New Roman"/>
          <w:sz w:val="28"/>
          <w:szCs w:val="28"/>
        </w:rPr>
        <w:t>его</w:t>
      </w:r>
      <w:r w:rsidRPr="00D90B1D">
        <w:rPr>
          <w:rFonts w:ascii="Times New Roman" w:hAnsi="Times New Roman"/>
          <w:sz w:val="28"/>
          <w:szCs w:val="28"/>
        </w:rPr>
        <w:t xml:space="preserve"> также необходимо заблаговременно заявить в </w:t>
      </w:r>
      <w:r w:rsidR="00960BE5" w:rsidRPr="00D90B1D">
        <w:rPr>
          <w:rFonts w:ascii="Times New Roman" w:hAnsi="Times New Roman"/>
          <w:sz w:val="28"/>
          <w:szCs w:val="28"/>
        </w:rPr>
        <w:t>Форме. Порядок согласования оборудования</w:t>
      </w:r>
      <w:r w:rsidRPr="00D90B1D">
        <w:rPr>
          <w:rFonts w:ascii="Times New Roman" w:hAnsi="Times New Roman"/>
          <w:sz w:val="28"/>
          <w:szCs w:val="28"/>
        </w:rPr>
        <w:t xml:space="preserve"> аналогичен вышеуказанным правилам. Необходимо предусмотреть заблаговременную зарядку оборудования до прибытия на площадку.</w:t>
      </w:r>
    </w:p>
    <w:p w14:paraId="39A927C3" w14:textId="0705AE4F" w:rsidR="00960BE5"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Техническое оборудование </w:t>
      </w:r>
      <w:r w:rsidRPr="00D90B1D">
        <w:rPr>
          <w:rFonts w:ascii="Times New Roman" w:hAnsi="Times New Roman"/>
          <w:sz w:val="28"/>
          <w:szCs w:val="28"/>
        </w:rPr>
        <w:t>(напр., планшет, мегафон)</w:t>
      </w:r>
      <w:r>
        <w:rPr>
          <w:rFonts w:ascii="Times New Roman" w:hAnsi="Times New Roman"/>
          <w:sz w:val="28"/>
          <w:szCs w:val="28"/>
        </w:rPr>
        <w:t xml:space="preserve">, упаковывается </w:t>
      </w:r>
      <w:r w:rsidRPr="00810098">
        <w:rPr>
          <w:rFonts w:ascii="Times New Roman" w:hAnsi="Times New Roman"/>
          <w:sz w:val="28"/>
          <w:szCs w:val="28"/>
        </w:rPr>
        <w:t xml:space="preserve">в </w:t>
      </w:r>
      <w:r w:rsidRPr="00D90B1D">
        <w:rPr>
          <w:rFonts w:ascii="Times New Roman" w:hAnsi="Times New Roman"/>
          <w:sz w:val="28"/>
          <w:szCs w:val="28"/>
        </w:rPr>
        <w:t>отдельный</w:t>
      </w:r>
      <w:r w:rsidRPr="00E8123C">
        <w:rPr>
          <w:rFonts w:ascii="Times New Roman" w:hAnsi="Times New Roman"/>
          <w:sz w:val="28"/>
          <w:szCs w:val="28"/>
        </w:rPr>
        <w:t xml:space="preserve"> </w:t>
      </w:r>
      <w:r>
        <w:rPr>
          <w:rFonts w:ascii="Times New Roman" w:hAnsi="Times New Roman"/>
          <w:sz w:val="28"/>
          <w:szCs w:val="28"/>
        </w:rPr>
        <w:t xml:space="preserve">прозрачный контейнер и выдается конкурсанту в день выполнения модуля </w:t>
      </w:r>
      <w:r w:rsidR="00CA28D9">
        <w:rPr>
          <w:rFonts w:ascii="Times New Roman" w:hAnsi="Times New Roman"/>
          <w:sz w:val="28"/>
          <w:szCs w:val="28"/>
        </w:rPr>
        <w:t>«</w:t>
      </w:r>
      <w:r>
        <w:rPr>
          <w:rFonts w:ascii="Times New Roman" w:hAnsi="Times New Roman"/>
          <w:sz w:val="28"/>
          <w:szCs w:val="28"/>
        </w:rPr>
        <w:t>Е</w:t>
      </w:r>
      <w:r w:rsidR="00CA28D9">
        <w:rPr>
          <w:rFonts w:ascii="Times New Roman" w:hAnsi="Times New Roman"/>
          <w:sz w:val="28"/>
          <w:szCs w:val="28"/>
        </w:rPr>
        <w:t>»</w:t>
      </w:r>
      <w:r>
        <w:rPr>
          <w:rFonts w:ascii="Times New Roman" w:hAnsi="Times New Roman"/>
          <w:sz w:val="28"/>
          <w:szCs w:val="28"/>
        </w:rPr>
        <w:t>. В случае необходимости осуществить зарядку оборудования, требуется уведомить об этом Главного эксперта и Технического эксперта до начала работы над модулем. Зарядка осуществляется только под руководством Технического эксперта.</w:t>
      </w:r>
    </w:p>
    <w:p w14:paraId="27E440BD" w14:textId="17901B99" w:rsidR="00960BE5"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Таким образом, если помимо материалов и реквизита конкурсант использует техническое оборудование, то конкурсант должен предоставить 2 разных контейнера согласно вышеуказанным требованиям.</w:t>
      </w:r>
    </w:p>
    <w:p w14:paraId="619FE548" w14:textId="77777777" w:rsidR="00960BE5" w:rsidRPr="00D90B1D" w:rsidRDefault="00960BE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подготовительный день </w:t>
      </w:r>
      <w:r>
        <w:rPr>
          <w:rFonts w:ascii="Times New Roman" w:hAnsi="Times New Roman"/>
          <w:sz w:val="28"/>
          <w:szCs w:val="28"/>
        </w:rPr>
        <w:t>конкурсант</w:t>
      </w:r>
      <w:r w:rsidRPr="00D90B1D">
        <w:rPr>
          <w:rFonts w:ascii="Times New Roman" w:hAnsi="Times New Roman"/>
          <w:sz w:val="28"/>
          <w:szCs w:val="28"/>
        </w:rPr>
        <w:t xml:space="preserve"> должен продемонстрировать работу оборудования в присутствии Технического эксперта и Главного эксперта.</w:t>
      </w:r>
    </w:p>
    <w:p w14:paraId="30BE7CD2" w14:textId="77777777" w:rsidR="00597595" w:rsidRPr="00D90B1D" w:rsidRDefault="0059759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За исправность работы привезенного оборудования несет ответственность </w:t>
      </w:r>
      <w:r>
        <w:rPr>
          <w:rFonts w:ascii="Times New Roman" w:hAnsi="Times New Roman"/>
          <w:sz w:val="28"/>
          <w:szCs w:val="28"/>
        </w:rPr>
        <w:t>конкурсант</w:t>
      </w:r>
      <w:r w:rsidRPr="00D90B1D">
        <w:rPr>
          <w:rFonts w:ascii="Times New Roman" w:hAnsi="Times New Roman"/>
          <w:sz w:val="28"/>
          <w:szCs w:val="28"/>
        </w:rPr>
        <w:t xml:space="preserve">. В случае неисправностей в работе оборудования </w:t>
      </w:r>
      <w:r>
        <w:rPr>
          <w:rFonts w:ascii="Times New Roman" w:hAnsi="Times New Roman"/>
          <w:sz w:val="28"/>
          <w:szCs w:val="28"/>
        </w:rPr>
        <w:t>конкурсанта,</w:t>
      </w:r>
      <w:r w:rsidRPr="00D90B1D">
        <w:rPr>
          <w:rFonts w:ascii="Times New Roman" w:hAnsi="Times New Roman"/>
          <w:sz w:val="28"/>
          <w:szCs w:val="28"/>
        </w:rPr>
        <w:t xml:space="preserve"> Технический эксперт их не устраняет, а также дополнительное время на устранение неисправностей не выделяется.</w:t>
      </w:r>
    </w:p>
    <w:p w14:paraId="7A2197D9" w14:textId="7D356F42" w:rsidR="00597595" w:rsidRPr="00C87E63" w:rsidRDefault="00597595" w:rsidP="00D90B1D">
      <w:pPr>
        <w:pStyle w:val="aff1"/>
        <w:spacing w:after="0" w:line="240" w:lineRule="auto"/>
        <w:ind w:left="0" w:firstLine="709"/>
        <w:jc w:val="both"/>
        <w:rPr>
          <w:rFonts w:ascii="Times New Roman" w:hAnsi="Times New Roman"/>
          <w:i/>
          <w:sz w:val="28"/>
          <w:szCs w:val="28"/>
        </w:rPr>
      </w:pPr>
      <w:r w:rsidRPr="00C87E63">
        <w:rPr>
          <w:rFonts w:ascii="Times New Roman" w:hAnsi="Times New Roman"/>
          <w:i/>
          <w:sz w:val="28"/>
          <w:szCs w:val="28"/>
        </w:rPr>
        <w:t xml:space="preserve">*Внимание! В случае обнаружения Главным и Техническим экспертом неисправных и несоответствующих требованиям безопасности и охраны труда элементов, материалов, оборудования, прошедшим предварительное согласование по </w:t>
      </w:r>
      <w:r w:rsidR="00960BE5" w:rsidRPr="00C87E63">
        <w:rPr>
          <w:rFonts w:ascii="Times New Roman" w:hAnsi="Times New Roman"/>
          <w:i/>
          <w:sz w:val="28"/>
          <w:szCs w:val="28"/>
        </w:rPr>
        <w:t>Ф</w:t>
      </w:r>
      <w:r w:rsidRPr="00C87E63">
        <w:rPr>
          <w:rFonts w:ascii="Times New Roman" w:hAnsi="Times New Roman"/>
          <w:i/>
          <w:sz w:val="28"/>
          <w:szCs w:val="28"/>
        </w:rPr>
        <w:t xml:space="preserve">орме, или пришедшим в неисправное состояние по ходу </w:t>
      </w:r>
      <w:r w:rsidRPr="00C87E63">
        <w:rPr>
          <w:rFonts w:ascii="Times New Roman" w:hAnsi="Times New Roman"/>
          <w:i/>
          <w:sz w:val="28"/>
          <w:szCs w:val="28"/>
        </w:rPr>
        <w:lastRenderedPageBreak/>
        <w:t>работы конкурсанта, такие элементы, материалы и оборудование не допускаются к дальнейшему использованию конкурсантом на площадке. Данный факт фиксируется протоколом.</w:t>
      </w:r>
    </w:p>
    <w:p w14:paraId="0D9EE074" w14:textId="77777777" w:rsidR="003F4D3C" w:rsidRPr="00D90B1D" w:rsidRDefault="003F4D3C" w:rsidP="00D90B1D">
      <w:pPr>
        <w:pStyle w:val="aff1"/>
        <w:spacing w:after="0" w:line="240" w:lineRule="auto"/>
        <w:ind w:left="0" w:firstLine="709"/>
        <w:jc w:val="both"/>
        <w:rPr>
          <w:rFonts w:ascii="Times New Roman" w:hAnsi="Times New Roman"/>
          <w:sz w:val="28"/>
          <w:szCs w:val="28"/>
        </w:rPr>
      </w:pPr>
    </w:p>
    <w:p w14:paraId="112A6605" w14:textId="73692741" w:rsidR="00E15F2A" w:rsidRPr="003F4D3C" w:rsidRDefault="00A11569" w:rsidP="003F4D3C">
      <w:pPr>
        <w:pStyle w:val="-2"/>
        <w:spacing w:before="0" w:after="0" w:line="276" w:lineRule="auto"/>
        <w:jc w:val="both"/>
        <w:rPr>
          <w:rFonts w:ascii="Times New Roman" w:hAnsi="Times New Roman"/>
          <w:color w:val="000000"/>
          <w:szCs w:val="28"/>
        </w:rPr>
      </w:pPr>
      <w:bookmarkStart w:id="16" w:name="_Toc126835574"/>
      <w:r w:rsidRPr="003F4D3C">
        <w:rPr>
          <w:rFonts w:ascii="Times New Roman" w:hAnsi="Times New Roman"/>
          <w:color w:val="000000"/>
          <w:szCs w:val="28"/>
        </w:rPr>
        <w:t>2</w:t>
      </w:r>
      <w:r w:rsidR="00FB022D" w:rsidRPr="003F4D3C">
        <w:rPr>
          <w:rFonts w:ascii="Times New Roman" w:hAnsi="Times New Roman"/>
          <w:color w:val="000000"/>
          <w:szCs w:val="28"/>
        </w:rPr>
        <w:t xml:space="preserve">.2. </w:t>
      </w:r>
      <w:r w:rsidR="00E15F2A" w:rsidRPr="003F4D3C">
        <w:rPr>
          <w:rFonts w:ascii="Times New Roman" w:hAnsi="Times New Roman"/>
          <w:color w:val="000000"/>
          <w:szCs w:val="28"/>
        </w:rPr>
        <w:t>Материалы, оборудование и инструменты, запрещенные на площадке</w:t>
      </w:r>
      <w:bookmarkEnd w:id="15"/>
      <w:bookmarkEnd w:id="16"/>
    </w:p>
    <w:p w14:paraId="3DB2E0FC" w14:textId="2DE72A67" w:rsidR="00960BE5" w:rsidRPr="00445523"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445523">
        <w:rPr>
          <w:rFonts w:ascii="Times New Roman" w:hAnsi="Times New Roman"/>
          <w:sz w:val="28"/>
          <w:szCs w:val="28"/>
        </w:rPr>
        <w:t xml:space="preserve">онкурсантам не разрешается приносить в зону соревнований какие-либо личные вещи, мобильные телефоны, карты памяти, а также любые другие средства коммуникации. </w:t>
      </w:r>
    </w:p>
    <w:p w14:paraId="126E0209" w14:textId="77777777" w:rsidR="00960BE5" w:rsidRPr="00445523"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Во время выполнения модулей Конкурсного задания конкурсантам запрещается пользоваться почтовыми серверами, облачными хранилищами (за исключением тех случаев, когда это указано в задании к модулю), социальными сетями, чатами, личными кабинетами за исключением личных кабинетов на порталах электронных библиотек, которые имеются у конкурсантов заблаговременно. Создание данных личных кабинетов конкурсантами во время чемпионата недопустимо. </w:t>
      </w:r>
    </w:p>
    <w:p w14:paraId="2150C89F" w14:textId="2DE6C07E" w:rsidR="00960BE5" w:rsidRPr="00445523" w:rsidRDefault="00960BE5" w:rsidP="00D90B1D">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О наличии личных кабинетов на порталах электронных библиотек и </w:t>
      </w:r>
      <w:proofErr w:type="spellStart"/>
      <w:r w:rsidRPr="00D90B1D">
        <w:rPr>
          <w:rFonts w:ascii="Times New Roman" w:hAnsi="Times New Roman"/>
          <w:sz w:val="28"/>
          <w:szCs w:val="28"/>
        </w:rPr>
        <w:t>интернет-ресурсах</w:t>
      </w:r>
      <w:proofErr w:type="spellEnd"/>
      <w:r w:rsidRPr="00D90B1D">
        <w:rPr>
          <w:rFonts w:ascii="Times New Roman" w:hAnsi="Times New Roman"/>
          <w:sz w:val="28"/>
          <w:szCs w:val="28"/>
        </w:rPr>
        <w:t>, предназначенных для создания интерактивного мультимедийного контента</w:t>
      </w:r>
      <w:r w:rsidRPr="00063C45">
        <w:rPr>
          <w:rFonts w:ascii="Times New Roman" w:hAnsi="Times New Roman"/>
          <w:sz w:val="28"/>
          <w:szCs w:val="28"/>
        </w:rPr>
        <w:t>, в которые будет осуществляться доступ конкурсанта во время выполнения Конкурсного</w:t>
      </w:r>
      <w:r w:rsidRPr="00445523">
        <w:rPr>
          <w:rFonts w:ascii="Times New Roman" w:hAnsi="Times New Roman"/>
          <w:sz w:val="28"/>
          <w:szCs w:val="28"/>
        </w:rPr>
        <w:t xml:space="preserve"> задания, конкурсант должен сообщить Главному эксперту в </w:t>
      </w:r>
      <w:r>
        <w:rPr>
          <w:rFonts w:ascii="Times New Roman" w:hAnsi="Times New Roman"/>
          <w:sz w:val="28"/>
          <w:szCs w:val="28"/>
        </w:rPr>
        <w:t>подготовительный день</w:t>
      </w:r>
      <w:r w:rsidRPr="00445523">
        <w:rPr>
          <w:rFonts w:ascii="Times New Roman" w:hAnsi="Times New Roman"/>
          <w:sz w:val="28"/>
          <w:szCs w:val="28"/>
        </w:rPr>
        <w:t>, а также предоставить возможность Техническому эксперту под наблюдением Главного эксперта проверить личный кабинет.</w:t>
      </w:r>
    </w:p>
    <w:p w14:paraId="09F36027" w14:textId="4DED4F27" w:rsidR="00960BE5" w:rsidRPr="00D90B1D"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К запрещенным материалам не относятся необходимые лекарства (мед. средства). В этом случае об их наличии и необходимости их использования конкурсант уведомляет Главного эксперта в </w:t>
      </w:r>
      <w:r>
        <w:rPr>
          <w:rFonts w:ascii="Times New Roman" w:hAnsi="Times New Roman"/>
          <w:sz w:val="28"/>
          <w:szCs w:val="28"/>
        </w:rPr>
        <w:t>подготовительный день</w:t>
      </w:r>
      <w:r w:rsidRPr="00445523">
        <w:rPr>
          <w:rFonts w:ascii="Times New Roman" w:hAnsi="Times New Roman"/>
          <w:sz w:val="28"/>
          <w:szCs w:val="28"/>
        </w:rPr>
        <w:t xml:space="preserve"> и перед началом модуля</w:t>
      </w:r>
    </w:p>
    <w:p w14:paraId="58BC8066" w14:textId="77777777" w:rsidR="00960BE5" w:rsidRPr="003732A7" w:rsidRDefault="00960BE5" w:rsidP="00786827">
      <w:pPr>
        <w:spacing w:after="0" w:line="276" w:lineRule="auto"/>
        <w:jc w:val="both"/>
        <w:rPr>
          <w:rFonts w:ascii="Times New Roman" w:eastAsia="Times New Roman" w:hAnsi="Times New Roman" w:cs="Times New Roman"/>
          <w:sz w:val="28"/>
          <w:szCs w:val="28"/>
        </w:rPr>
      </w:pPr>
    </w:p>
    <w:p w14:paraId="03196394" w14:textId="5B970BBB" w:rsidR="00B37579" w:rsidRDefault="00A11569" w:rsidP="00786827">
      <w:pPr>
        <w:pStyle w:val="-1"/>
        <w:spacing w:after="0" w:line="276" w:lineRule="auto"/>
        <w:jc w:val="both"/>
        <w:rPr>
          <w:rFonts w:ascii="Times New Roman" w:hAnsi="Times New Roman"/>
          <w:caps w:val="0"/>
          <w:color w:val="auto"/>
          <w:sz w:val="28"/>
          <w:szCs w:val="28"/>
        </w:rPr>
      </w:pPr>
      <w:bookmarkStart w:id="17" w:name="_Toc126835575"/>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7"/>
    </w:p>
    <w:p w14:paraId="229D45A2" w14:textId="4060A426" w:rsidR="00945E13" w:rsidRPr="00C87E63" w:rsidRDefault="00A1156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B37579" w:rsidRPr="00C87E63">
        <w:rPr>
          <w:rFonts w:ascii="Times New Roman" w:hAnsi="Times New Roman" w:cs="Times New Roman"/>
          <w:sz w:val="28"/>
          <w:szCs w:val="28"/>
        </w:rPr>
        <w:t xml:space="preserve">1 </w:t>
      </w:r>
      <w:r w:rsidR="00945E13" w:rsidRPr="00C87E63">
        <w:rPr>
          <w:rFonts w:ascii="Times New Roman" w:hAnsi="Times New Roman" w:cs="Times New Roman"/>
          <w:sz w:val="28"/>
          <w:szCs w:val="28"/>
        </w:rPr>
        <w:t>Инструкция по заполнению матрицы конкурсн</w:t>
      </w:r>
      <w:r w:rsidR="005B05D5" w:rsidRPr="00C87E63">
        <w:rPr>
          <w:rFonts w:ascii="Times New Roman" w:hAnsi="Times New Roman" w:cs="Times New Roman"/>
          <w:sz w:val="28"/>
          <w:szCs w:val="28"/>
        </w:rPr>
        <w:t>ого</w:t>
      </w:r>
      <w:r w:rsidR="00945E13" w:rsidRPr="00C87E63">
        <w:rPr>
          <w:rFonts w:ascii="Times New Roman" w:hAnsi="Times New Roman" w:cs="Times New Roman"/>
          <w:sz w:val="28"/>
          <w:szCs w:val="28"/>
        </w:rPr>
        <w:t xml:space="preserve"> задани</w:t>
      </w:r>
      <w:r w:rsidR="005B05D5" w:rsidRPr="00C87E63">
        <w:rPr>
          <w:rFonts w:ascii="Times New Roman" w:hAnsi="Times New Roman" w:cs="Times New Roman"/>
          <w:sz w:val="28"/>
          <w:szCs w:val="28"/>
        </w:rPr>
        <w:t>я</w:t>
      </w:r>
    </w:p>
    <w:p w14:paraId="3061DB38" w14:textId="1CDE1307" w:rsidR="00B37579" w:rsidRPr="00C87E63" w:rsidRDefault="00945E13"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 xml:space="preserve">Приложение №2 </w:t>
      </w:r>
      <w:r w:rsidR="00B37579" w:rsidRPr="00C87E63">
        <w:rPr>
          <w:rFonts w:ascii="Times New Roman" w:hAnsi="Times New Roman" w:cs="Times New Roman"/>
          <w:sz w:val="28"/>
          <w:szCs w:val="28"/>
        </w:rPr>
        <w:t>Матрица конкурсн</w:t>
      </w:r>
      <w:r w:rsidR="005B05D5" w:rsidRPr="00C87E63">
        <w:rPr>
          <w:rFonts w:ascii="Times New Roman" w:hAnsi="Times New Roman" w:cs="Times New Roman"/>
          <w:sz w:val="28"/>
          <w:szCs w:val="28"/>
        </w:rPr>
        <w:t>ого</w:t>
      </w:r>
      <w:r w:rsidR="00B37579" w:rsidRPr="00C87E63">
        <w:rPr>
          <w:rFonts w:ascii="Times New Roman" w:hAnsi="Times New Roman" w:cs="Times New Roman"/>
          <w:sz w:val="28"/>
          <w:szCs w:val="28"/>
        </w:rPr>
        <w:t xml:space="preserve"> задани</w:t>
      </w:r>
      <w:r w:rsidR="005B05D5" w:rsidRPr="00C87E63">
        <w:rPr>
          <w:rFonts w:ascii="Times New Roman" w:hAnsi="Times New Roman" w:cs="Times New Roman"/>
          <w:sz w:val="28"/>
          <w:szCs w:val="28"/>
        </w:rPr>
        <w:t>я</w:t>
      </w:r>
    </w:p>
    <w:p w14:paraId="6999FE29" w14:textId="325A7EF7"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3</w:t>
      </w:r>
      <w:r w:rsidRPr="00C87E63">
        <w:rPr>
          <w:rFonts w:ascii="Times New Roman" w:hAnsi="Times New Roman" w:cs="Times New Roman"/>
          <w:sz w:val="28"/>
          <w:szCs w:val="28"/>
        </w:rPr>
        <w:t xml:space="preserve"> Инфраструктурный лист</w:t>
      </w:r>
    </w:p>
    <w:p w14:paraId="56965589" w14:textId="3C3AF40F"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4</w:t>
      </w:r>
      <w:r w:rsidRPr="00C87E63">
        <w:rPr>
          <w:rFonts w:ascii="Times New Roman" w:hAnsi="Times New Roman" w:cs="Times New Roman"/>
          <w:sz w:val="28"/>
          <w:szCs w:val="28"/>
        </w:rPr>
        <w:t xml:space="preserve"> Критерии оценки</w:t>
      </w:r>
    </w:p>
    <w:p w14:paraId="3301D250" w14:textId="07506D3C" w:rsidR="00B37579"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5</w:t>
      </w:r>
      <w:r w:rsidRPr="00C87E63">
        <w:rPr>
          <w:rFonts w:ascii="Times New Roman" w:hAnsi="Times New Roman" w:cs="Times New Roman"/>
          <w:sz w:val="28"/>
          <w:szCs w:val="28"/>
        </w:rPr>
        <w:t xml:space="preserve"> План застройки</w:t>
      </w:r>
    </w:p>
    <w:p w14:paraId="1211BF0E" w14:textId="276C4AF4" w:rsidR="00A27EE4" w:rsidRPr="00C87E63" w:rsidRDefault="00B37579" w:rsidP="00786827">
      <w:pPr>
        <w:autoSpaceDE w:val="0"/>
        <w:autoSpaceDN w:val="0"/>
        <w:adjustRightInd w:val="0"/>
        <w:spacing w:after="0" w:line="276" w:lineRule="auto"/>
        <w:jc w:val="both"/>
        <w:rPr>
          <w:rFonts w:ascii="Times New Roman" w:hAnsi="Times New Roman" w:cs="Times New Roman"/>
          <w:sz w:val="28"/>
          <w:szCs w:val="28"/>
        </w:rPr>
      </w:pPr>
      <w:r w:rsidRPr="00C87E63">
        <w:rPr>
          <w:rFonts w:ascii="Times New Roman" w:hAnsi="Times New Roman" w:cs="Times New Roman"/>
          <w:sz w:val="28"/>
          <w:szCs w:val="28"/>
        </w:rPr>
        <w:t>Приложение №</w:t>
      </w:r>
      <w:r w:rsidR="00945E13" w:rsidRPr="00C87E63">
        <w:rPr>
          <w:rFonts w:ascii="Times New Roman" w:hAnsi="Times New Roman" w:cs="Times New Roman"/>
          <w:sz w:val="28"/>
          <w:szCs w:val="28"/>
        </w:rPr>
        <w:t>6</w:t>
      </w:r>
      <w:r w:rsidR="007B3FD5" w:rsidRPr="00C87E63">
        <w:rPr>
          <w:rFonts w:ascii="Times New Roman" w:hAnsi="Times New Roman" w:cs="Times New Roman"/>
          <w:sz w:val="28"/>
          <w:szCs w:val="28"/>
        </w:rPr>
        <w:t xml:space="preserve"> </w:t>
      </w:r>
      <w:r w:rsidR="00A11569" w:rsidRPr="00C87E63">
        <w:rPr>
          <w:rFonts w:ascii="Times New Roman" w:hAnsi="Times New Roman" w:cs="Times New Roman"/>
          <w:sz w:val="28"/>
          <w:szCs w:val="28"/>
        </w:rPr>
        <w:t>Инструкция по охране труда и технике безопасности по компетенции «</w:t>
      </w:r>
      <w:r w:rsidR="00C87E63" w:rsidRPr="00C87E63">
        <w:rPr>
          <w:rFonts w:ascii="Times New Roman" w:hAnsi="Times New Roman" w:cs="Times New Roman"/>
          <w:sz w:val="28"/>
          <w:szCs w:val="28"/>
        </w:rPr>
        <w:t>Музейная педагогика</w:t>
      </w:r>
      <w:r w:rsidR="00C87E63">
        <w:rPr>
          <w:rFonts w:ascii="Times New Roman" w:hAnsi="Times New Roman" w:cs="Times New Roman"/>
          <w:sz w:val="28"/>
          <w:szCs w:val="28"/>
        </w:rPr>
        <w:t>»</w:t>
      </w:r>
    </w:p>
    <w:p w14:paraId="0AD7B218" w14:textId="61AC2C62" w:rsidR="00330769" w:rsidRPr="00790F36" w:rsidRDefault="00330769" w:rsidP="00330769">
      <w:pPr>
        <w:autoSpaceDE w:val="0"/>
        <w:autoSpaceDN w:val="0"/>
        <w:adjustRightInd w:val="0"/>
        <w:spacing w:after="0" w:line="276" w:lineRule="auto"/>
        <w:jc w:val="both"/>
        <w:rPr>
          <w:rFonts w:ascii="Times New Roman" w:hAnsi="Times New Roman" w:cs="Times New Roman"/>
          <w:sz w:val="28"/>
          <w:szCs w:val="28"/>
        </w:rPr>
      </w:pPr>
      <w:r w:rsidRPr="00790F36">
        <w:rPr>
          <w:rFonts w:ascii="Times New Roman" w:hAnsi="Times New Roman" w:cs="Times New Roman"/>
          <w:sz w:val="28"/>
          <w:szCs w:val="28"/>
        </w:rPr>
        <w:t xml:space="preserve">Приложение №7. Тематические направления </w:t>
      </w:r>
      <w:r w:rsidR="00C85A22" w:rsidRPr="00790F36">
        <w:rPr>
          <w:rFonts w:ascii="Times New Roman" w:hAnsi="Times New Roman"/>
          <w:sz w:val="28"/>
          <w:szCs w:val="28"/>
        </w:rPr>
        <w:t>и шаблон «кейса» для разработки лекции-беседы по модулю А</w:t>
      </w:r>
    </w:p>
    <w:p w14:paraId="3D8B707B" w14:textId="0C528C16" w:rsidR="00C85A22" w:rsidRPr="00790F36" w:rsidRDefault="00330769" w:rsidP="00C85A22">
      <w:pPr>
        <w:autoSpaceDE w:val="0"/>
        <w:autoSpaceDN w:val="0"/>
        <w:adjustRightInd w:val="0"/>
        <w:spacing w:after="0" w:line="276" w:lineRule="auto"/>
        <w:jc w:val="both"/>
        <w:rPr>
          <w:rFonts w:ascii="Times New Roman" w:hAnsi="Times New Roman" w:cs="Times New Roman"/>
          <w:sz w:val="28"/>
          <w:szCs w:val="28"/>
        </w:rPr>
      </w:pPr>
      <w:r w:rsidRPr="00790F36">
        <w:rPr>
          <w:rFonts w:ascii="Times New Roman" w:hAnsi="Times New Roman" w:cs="Times New Roman"/>
          <w:sz w:val="28"/>
          <w:szCs w:val="28"/>
        </w:rPr>
        <w:t xml:space="preserve">Приложение №8. </w:t>
      </w:r>
      <w:r w:rsidR="00C85A22" w:rsidRPr="00790F36">
        <w:rPr>
          <w:rFonts w:ascii="Times New Roman" w:hAnsi="Times New Roman"/>
          <w:sz w:val="28"/>
          <w:szCs w:val="28"/>
        </w:rPr>
        <w:t>Шаблон «кейса» для разработки тематического мультимедийного музейного образовательного контента по модулю Б</w:t>
      </w:r>
    </w:p>
    <w:p w14:paraId="4A83C365" w14:textId="53F4967F" w:rsidR="00C85A22" w:rsidRPr="00790F36" w:rsidRDefault="00C85A22" w:rsidP="00C85A22">
      <w:pPr>
        <w:autoSpaceDE w:val="0"/>
        <w:autoSpaceDN w:val="0"/>
        <w:adjustRightInd w:val="0"/>
        <w:spacing w:after="0" w:line="276" w:lineRule="auto"/>
        <w:jc w:val="both"/>
        <w:rPr>
          <w:rFonts w:ascii="Times New Roman" w:hAnsi="Times New Roman" w:cs="Times New Roman"/>
          <w:sz w:val="28"/>
          <w:szCs w:val="28"/>
        </w:rPr>
      </w:pPr>
      <w:r w:rsidRPr="00790F36">
        <w:rPr>
          <w:rFonts w:ascii="Times New Roman" w:hAnsi="Times New Roman" w:cs="Times New Roman"/>
          <w:sz w:val="28"/>
          <w:szCs w:val="28"/>
        </w:rPr>
        <w:t xml:space="preserve">Приложение №9. </w:t>
      </w:r>
      <w:r w:rsidRPr="00790F36">
        <w:rPr>
          <w:rFonts w:ascii="Times New Roman" w:hAnsi="Times New Roman"/>
          <w:sz w:val="28"/>
          <w:szCs w:val="28"/>
        </w:rPr>
        <w:t xml:space="preserve">Шаблон «кейса» для разработки </w:t>
      </w:r>
      <w:r w:rsidR="00EF0624" w:rsidRPr="00790F36">
        <w:rPr>
          <w:rFonts w:ascii="Times New Roman" w:hAnsi="Times New Roman"/>
          <w:sz w:val="28"/>
          <w:szCs w:val="28"/>
        </w:rPr>
        <w:t>цикла музейных занятий (абонемента)</w:t>
      </w:r>
      <w:r w:rsidRPr="00790F36">
        <w:rPr>
          <w:rFonts w:ascii="Times New Roman" w:hAnsi="Times New Roman"/>
          <w:sz w:val="28"/>
          <w:szCs w:val="28"/>
        </w:rPr>
        <w:t xml:space="preserve"> по модулю </w:t>
      </w:r>
      <w:r w:rsidR="00EF0624" w:rsidRPr="00790F36">
        <w:rPr>
          <w:rFonts w:ascii="Times New Roman" w:hAnsi="Times New Roman"/>
          <w:sz w:val="28"/>
          <w:szCs w:val="28"/>
        </w:rPr>
        <w:t>В</w:t>
      </w:r>
    </w:p>
    <w:p w14:paraId="0FD7F633" w14:textId="01CD4F9D" w:rsidR="00330769" w:rsidRPr="00790F36" w:rsidRDefault="00EF0624" w:rsidP="00330769">
      <w:pPr>
        <w:autoSpaceDE w:val="0"/>
        <w:autoSpaceDN w:val="0"/>
        <w:adjustRightInd w:val="0"/>
        <w:spacing w:after="0" w:line="276" w:lineRule="auto"/>
        <w:jc w:val="both"/>
        <w:rPr>
          <w:rFonts w:ascii="Times New Roman" w:hAnsi="Times New Roman" w:cs="Times New Roman"/>
          <w:sz w:val="28"/>
          <w:szCs w:val="28"/>
        </w:rPr>
      </w:pPr>
      <w:r w:rsidRPr="00790F36">
        <w:rPr>
          <w:rFonts w:ascii="Times New Roman" w:hAnsi="Times New Roman" w:cs="Times New Roman"/>
          <w:sz w:val="28"/>
          <w:szCs w:val="28"/>
        </w:rPr>
        <w:lastRenderedPageBreak/>
        <w:t xml:space="preserve">Приложение №10. Описание тематики экспозиции и </w:t>
      </w:r>
      <w:r w:rsidRPr="00790F36">
        <w:rPr>
          <w:rFonts w:ascii="Times New Roman" w:hAnsi="Times New Roman"/>
          <w:sz w:val="28"/>
          <w:szCs w:val="28"/>
        </w:rPr>
        <w:t>шаблон «кейса»</w:t>
      </w:r>
      <w:r w:rsidRPr="00790F36">
        <w:rPr>
          <w:rFonts w:ascii="Times New Roman" w:hAnsi="Times New Roman" w:cs="Times New Roman"/>
          <w:sz w:val="28"/>
          <w:szCs w:val="28"/>
        </w:rPr>
        <w:t xml:space="preserve"> для разработки и проведения фрагмента урока в музее по модулю </w:t>
      </w:r>
      <w:r w:rsidR="00D32FE4" w:rsidRPr="00790F36">
        <w:rPr>
          <w:rFonts w:ascii="Times New Roman" w:hAnsi="Times New Roman" w:cs="Times New Roman"/>
          <w:sz w:val="28"/>
          <w:szCs w:val="28"/>
        </w:rPr>
        <w:t>Г</w:t>
      </w:r>
    </w:p>
    <w:p w14:paraId="2DE707AF" w14:textId="415D1D2F" w:rsidR="00EF0624" w:rsidRPr="00330769" w:rsidRDefault="00EF0624" w:rsidP="00EF0624">
      <w:pPr>
        <w:autoSpaceDE w:val="0"/>
        <w:autoSpaceDN w:val="0"/>
        <w:adjustRightInd w:val="0"/>
        <w:spacing w:after="0" w:line="276" w:lineRule="auto"/>
        <w:jc w:val="both"/>
        <w:rPr>
          <w:rFonts w:ascii="Times New Roman" w:hAnsi="Times New Roman" w:cs="Times New Roman"/>
          <w:sz w:val="28"/>
          <w:szCs w:val="28"/>
        </w:rPr>
      </w:pPr>
      <w:r w:rsidRPr="00790F36">
        <w:rPr>
          <w:rFonts w:ascii="Times New Roman" w:hAnsi="Times New Roman" w:cs="Times New Roman"/>
          <w:sz w:val="28"/>
          <w:szCs w:val="28"/>
        </w:rPr>
        <w:t xml:space="preserve">Приложение №11. </w:t>
      </w:r>
      <w:r w:rsidRPr="00790F36">
        <w:rPr>
          <w:rFonts w:ascii="Times New Roman" w:hAnsi="Times New Roman"/>
          <w:sz w:val="28"/>
          <w:szCs w:val="28"/>
        </w:rPr>
        <w:t>Шаблон «кейса» для разработки концепции музейной квест-игры по модулю Д</w:t>
      </w:r>
    </w:p>
    <w:p w14:paraId="6B0CADD5" w14:textId="22FE86D2"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w:t>
      </w:r>
      <w:r w:rsidR="00EF0624">
        <w:rPr>
          <w:rFonts w:ascii="Times New Roman" w:hAnsi="Times New Roman" w:cs="Times New Roman"/>
          <w:sz w:val="28"/>
          <w:szCs w:val="28"/>
        </w:rPr>
        <w:t>12</w:t>
      </w:r>
      <w:r w:rsidRPr="00330769">
        <w:rPr>
          <w:rFonts w:ascii="Times New Roman" w:hAnsi="Times New Roman" w:cs="Times New Roman"/>
          <w:sz w:val="28"/>
          <w:szCs w:val="28"/>
        </w:rPr>
        <w:t>. Параметры для разработки фрагмента музейной программы с элементами театрализации</w:t>
      </w:r>
      <w:r w:rsidR="00FE67A1">
        <w:rPr>
          <w:rFonts w:ascii="Times New Roman" w:hAnsi="Times New Roman" w:cs="Times New Roman"/>
          <w:sz w:val="28"/>
          <w:szCs w:val="28"/>
        </w:rPr>
        <w:t xml:space="preserve"> по модулю Е</w:t>
      </w:r>
    </w:p>
    <w:p w14:paraId="6075C421" w14:textId="7B9C6EBA"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EF0624">
        <w:rPr>
          <w:rFonts w:ascii="Times New Roman" w:hAnsi="Times New Roman" w:cs="Times New Roman"/>
          <w:sz w:val="28"/>
          <w:szCs w:val="28"/>
        </w:rPr>
        <w:t>3</w:t>
      </w:r>
      <w:r w:rsidRPr="00330769">
        <w:rPr>
          <w:rFonts w:ascii="Times New Roman" w:hAnsi="Times New Roman" w:cs="Times New Roman"/>
          <w:sz w:val="28"/>
          <w:szCs w:val="28"/>
        </w:rPr>
        <w:t>. Форма «</w:t>
      </w:r>
      <w:r w:rsidR="00325699">
        <w:rPr>
          <w:rFonts w:ascii="Times New Roman" w:hAnsi="Times New Roman" w:cs="Times New Roman"/>
          <w:sz w:val="28"/>
          <w:szCs w:val="28"/>
        </w:rPr>
        <w:t xml:space="preserve">Личный инструмент </w:t>
      </w:r>
      <w:proofErr w:type="gramStart"/>
      <w:r w:rsidR="00325699">
        <w:rPr>
          <w:rFonts w:ascii="Times New Roman" w:hAnsi="Times New Roman" w:cs="Times New Roman"/>
          <w:sz w:val="28"/>
          <w:szCs w:val="28"/>
        </w:rPr>
        <w:t>конкурсанта</w:t>
      </w:r>
      <w:r w:rsidRPr="00330769">
        <w:rPr>
          <w:rFonts w:ascii="Times New Roman" w:hAnsi="Times New Roman" w:cs="Times New Roman"/>
          <w:sz w:val="28"/>
          <w:szCs w:val="28"/>
        </w:rPr>
        <w:t>»</w:t>
      </w:r>
      <w:r w:rsidR="00D8631A">
        <w:rPr>
          <w:rFonts w:ascii="Times New Roman" w:hAnsi="Times New Roman" w:cs="Times New Roman"/>
          <w:sz w:val="28"/>
          <w:szCs w:val="28"/>
        </w:rPr>
        <w:t>-</w:t>
      </w:r>
      <w:proofErr w:type="gramEnd"/>
      <w:r w:rsidR="00D8631A">
        <w:rPr>
          <w:rFonts w:ascii="Times New Roman" w:hAnsi="Times New Roman" w:cs="Times New Roman"/>
          <w:sz w:val="28"/>
          <w:szCs w:val="28"/>
        </w:rPr>
        <w:t xml:space="preserve"> </w:t>
      </w:r>
      <w:r w:rsidR="00D8631A" w:rsidRPr="00D8631A">
        <w:rPr>
          <w:rFonts w:ascii="Times New Roman" w:hAnsi="Times New Roman" w:cs="Times New Roman"/>
          <w:b/>
          <w:sz w:val="28"/>
          <w:szCs w:val="28"/>
        </w:rPr>
        <w:t>не используется</w:t>
      </w:r>
    </w:p>
    <w:p w14:paraId="20F21AA7" w14:textId="64C4CC97"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EF0624">
        <w:rPr>
          <w:rFonts w:ascii="Times New Roman" w:hAnsi="Times New Roman" w:cs="Times New Roman"/>
          <w:sz w:val="28"/>
          <w:szCs w:val="28"/>
        </w:rPr>
        <w:t>4</w:t>
      </w:r>
      <w:r w:rsidRPr="00330769">
        <w:rPr>
          <w:rFonts w:ascii="Times New Roman" w:hAnsi="Times New Roman" w:cs="Times New Roman"/>
          <w:sz w:val="28"/>
          <w:szCs w:val="28"/>
        </w:rPr>
        <w:t>. Форма «Планирование и разработка цикла музейных занятий (абонемент)»</w:t>
      </w:r>
    </w:p>
    <w:p w14:paraId="02F54B65" w14:textId="5D68A13C" w:rsidR="00330769" w:rsidRPr="0033076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EF0624">
        <w:rPr>
          <w:rFonts w:ascii="Times New Roman" w:hAnsi="Times New Roman" w:cs="Times New Roman"/>
          <w:sz w:val="28"/>
          <w:szCs w:val="28"/>
        </w:rPr>
        <w:t>5</w:t>
      </w:r>
      <w:r w:rsidRPr="00330769">
        <w:rPr>
          <w:rFonts w:ascii="Times New Roman" w:hAnsi="Times New Roman" w:cs="Times New Roman"/>
          <w:sz w:val="28"/>
          <w:szCs w:val="28"/>
        </w:rPr>
        <w:t>. Форма «Методическая разработка фрагмента урока в музее»</w:t>
      </w:r>
    </w:p>
    <w:p w14:paraId="2BBD24A3" w14:textId="646C499C" w:rsidR="00B37579" w:rsidRDefault="00330769" w:rsidP="00330769">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EF0624">
        <w:rPr>
          <w:rFonts w:ascii="Times New Roman" w:hAnsi="Times New Roman" w:cs="Times New Roman"/>
          <w:sz w:val="28"/>
          <w:szCs w:val="28"/>
        </w:rPr>
        <w:t>6</w:t>
      </w:r>
      <w:r w:rsidRPr="00330769">
        <w:rPr>
          <w:rFonts w:ascii="Times New Roman" w:hAnsi="Times New Roman" w:cs="Times New Roman"/>
          <w:sz w:val="28"/>
          <w:szCs w:val="28"/>
        </w:rPr>
        <w:t>. Форма «Разработка концепции музейной квест-игры»</w:t>
      </w:r>
    </w:p>
    <w:p w14:paraId="08CB65A4" w14:textId="5283D4E8" w:rsidR="005E06A7" w:rsidRDefault="005E06A7">
      <w:pPr>
        <w:rPr>
          <w:rFonts w:ascii="Times New Roman" w:eastAsia="Arial Unicode MS" w:hAnsi="Times New Roman" w:cs="Times New Roman"/>
          <w:b/>
          <w:i/>
          <w:sz w:val="28"/>
          <w:szCs w:val="28"/>
        </w:rPr>
      </w:pPr>
      <w:r>
        <w:rPr>
          <w:rFonts w:ascii="Times New Roman" w:eastAsia="Arial Unicode MS" w:hAnsi="Times New Roman"/>
          <w:i/>
          <w:szCs w:val="28"/>
        </w:rPr>
        <w:br w:type="page"/>
      </w:r>
    </w:p>
    <w:p w14:paraId="6618FA92" w14:textId="4C4AB931" w:rsidR="005E06A7" w:rsidRPr="00790F36" w:rsidRDefault="005E06A7" w:rsidP="005E06A7">
      <w:pPr>
        <w:spacing w:after="0" w:line="360" w:lineRule="auto"/>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Приложение 7</w:t>
      </w:r>
    </w:p>
    <w:p w14:paraId="1DFDADFA" w14:textId="4A751D3E" w:rsidR="005E06A7" w:rsidRPr="00790F36" w:rsidRDefault="00F7649D" w:rsidP="005E06A7">
      <w:pPr>
        <w:spacing w:after="0" w:line="240" w:lineRule="auto"/>
        <w:jc w:val="center"/>
        <w:rPr>
          <w:rFonts w:ascii="Times New Roman" w:eastAsiaTheme="majorEastAsia" w:hAnsi="Times New Roman"/>
          <w:b/>
          <w:bCs/>
          <w:sz w:val="28"/>
          <w:szCs w:val="28"/>
        </w:rPr>
      </w:pPr>
      <w:r w:rsidRPr="00790F36">
        <w:rPr>
          <w:rFonts w:ascii="Times New Roman" w:eastAsiaTheme="majorEastAsia" w:hAnsi="Times New Roman"/>
          <w:b/>
          <w:bCs/>
          <w:sz w:val="28"/>
          <w:szCs w:val="28"/>
        </w:rPr>
        <w:t>Тематические направления и шаблон «кейса» для разработки лекции-беседы по модулю А</w:t>
      </w:r>
    </w:p>
    <w:p w14:paraId="09EFBADA" w14:textId="77777777" w:rsidR="00F7649D" w:rsidRPr="00790F36" w:rsidRDefault="00F7649D" w:rsidP="005E06A7">
      <w:pPr>
        <w:spacing w:after="0" w:line="240" w:lineRule="auto"/>
        <w:jc w:val="center"/>
        <w:rPr>
          <w:rFonts w:ascii="Times New Roman" w:hAnsi="Times New Roman"/>
          <w:i/>
          <w:sz w:val="28"/>
          <w:szCs w:val="28"/>
        </w:rPr>
      </w:pPr>
    </w:p>
    <w:p w14:paraId="5467C9A4" w14:textId="77777777" w:rsidR="007062D4" w:rsidRPr="00790F36" w:rsidRDefault="007062D4" w:rsidP="007062D4">
      <w:pPr>
        <w:spacing w:after="0" w:line="240" w:lineRule="auto"/>
        <w:ind w:firstLine="709"/>
        <w:jc w:val="both"/>
        <w:rPr>
          <w:rFonts w:ascii="Times New Roman" w:hAnsi="Times New Roman"/>
          <w:b/>
          <w:sz w:val="24"/>
          <w:szCs w:val="24"/>
        </w:rPr>
      </w:pPr>
      <w:r w:rsidRPr="00790F36">
        <w:rPr>
          <w:rFonts w:ascii="Times New Roman" w:hAnsi="Times New Roman"/>
          <w:b/>
          <w:sz w:val="24"/>
          <w:szCs w:val="24"/>
        </w:rPr>
        <w:t>Примечание:</w:t>
      </w:r>
    </w:p>
    <w:p w14:paraId="2CAF703F" w14:textId="77777777" w:rsidR="007062D4" w:rsidRPr="00790F36" w:rsidRDefault="007062D4" w:rsidP="007062D4">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1. В Приложении указываются не более 2 тематических направлений лекции-беседы, одно из которых будет выбрано случайным способом для работы над модулем. </w:t>
      </w:r>
    </w:p>
    <w:p w14:paraId="6171E84B" w14:textId="77777777" w:rsidR="007062D4" w:rsidRPr="00790F36" w:rsidRDefault="007062D4" w:rsidP="007062D4">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w:t>
      </w:r>
      <w:r>
        <w:rPr>
          <w:rFonts w:ascii="Times New Roman" w:hAnsi="Times New Roman"/>
          <w:sz w:val="24"/>
          <w:szCs w:val="24"/>
        </w:rPr>
        <w:t>описании модуля и типовом конкурсном задании</w:t>
      </w:r>
      <w:r w:rsidRPr="00790F36">
        <w:rPr>
          <w:rFonts w:ascii="Times New Roman" w:hAnsi="Times New Roman"/>
          <w:sz w:val="24"/>
          <w:szCs w:val="24"/>
        </w:rPr>
        <w:t xml:space="preserve"> как «изменяемые параметры».</w:t>
      </w:r>
    </w:p>
    <w:p w14:paraId="69E9630E" w14:textId="77777777" w:rsidR="007062D4" w:rsidRPr="00790F36" w:rsidRDefault="007062D4" w:rsidP="007062D4">
      <w:pPr>
        <w:spacing w:after="0" w:line="240" w:lineRule="auto"/>
        <w:ind w:firstLine="709"/>
        <w:jc w:val="both"/>
        <w:rPr>
          <w:rFonts w:ascii="Times New Roman" w:hAnsi="Times New Roman"/>
          <w:sz w:val="24"/>
          <w:szCs w:val="24"/>
        </w:rPr>
      </w:pPr>
      <w:r w:rsidRPr="00790F36">
        <w:rPr>
          <w:rFonts w:ascii="Times New Roman" w:hAnsi="Times New Roman"/>
          <w:sz w:val="24"/>
          <w:szCs w:val="24"/>
        </w:rPr>
        <w:t xml:space="preserve">3. Главный эксперт оформляет шаблон «кейса» в соответствии с внесенными изменениями. </w:t>
      </w:r>
    </w:p>
    <w:p w14:paraId="3989F9CF" w14:textId="77777777" w:rsidR="007062D4" w:rsidRPr="00790F36" w:rsidRDefault="007062D4" w:rsidP="007062D4">
      <w:pPr>
        <w:spacing w:after="0" w:line="240" w:lineRule="auto"/>
        <w:ind w:firstLine="709"/>
        <w:jc w:val="both"/>
        <w:rPr>
          <w:rFonts w:ascii="Times New Roman" w:hAnsi="Times New Roman"/>
          <w:sz w:val="20"/>
          <w:szCs w:val="20"/>
        </w:rPr>
      </w:pPr>
    </w:p>
    <w:p w14:paraId="7D415F59" w14:textId="77777777" w:rsidR="007062D4" w:rsidRPr="00790F36" w:rsidRDefault="007062D4" w:rsidP="007062D4">
      <w:pPr>
        <w:spacing w:after="0" w:line="240" w:lineRule="auto"/>
        <w:jc w:val="center"/>
        <w:rPr>
          <w:rFonts w:ascii="Times New Roman" w:hAnsi="Times New Roman"/>
          <w:i/>
          <w:sz w:val="28"/>
          <w:szCs w:val="28"/>
        </w:rPr>
      </w:pPr>
      <w:r w:rsidRPr="00790F36">
        <w:rPr>
          <w:rFonts w:ascii="Times New Roman" w:hAnsi="Times New Roman"/>
          <w:i/>
          <w:sz w:val="28"/>
          <w:szCs w:val="28"/>
        </w:rPr>
        <w:t>Тематические направления:</w:t>
      </w:r>
    </w:p>
    <w:p w14:paraId="4FF3E1C7" w14:textId="77777777" w:rsidR="007062D4" w:rsidRPr="00790F36" w:rsidRDefault="007062D4" w:rsidP="007062D4">
      <w:pPr>
        <w:spacing w:after="0" w:line="240" w:lineRule="auto"/>
        <w:jc w:val="center"/>
        <w:rPr>
          <w:rFonts w:ascii="Times New Roman" w:hAnsi="Times New Roman"/>
          <w:sz w:val="28"/>
          <w:szCs w:val="28"/>
        </w:rPr>
      </w:pPr>
      <w:r w:rsidRPr="00790F36">
        <w:rPr>
          <w:rFonts w:ascii="Times New Roman" w:hAnsi="Times New Roman"/>
          <w:sz w:val="28"/>
          <w:szCs w:val="28"/>
        </w:rPr>
        <w:t xml:space="preserve">1. </w:t>
      </w:r>
      <w:r>
        <w:rPr>
          <w:rFonts w:ascii="Times New Roman" w:hAnsi="Times New Roman"/>
          <w:sz w:val="28"/>
          <w:szCs w:val="28"/>
        </w:rPr>
        <w:t xml:space="preserve">Образы и традиции чаепития в живописи </w:t>
      </w:r>
    </w:p>
    <w:p w14:paraId="5A29604A" w14:textId="77777777" w:rsidR="007062D4" w:rsidRPr="00790F36" w:rsidRDefault="007062D4" w:rsidP="007062D4">
      <w:pPr>
        <w:spacing w:after="0" w:line="240" w:lineRule="auto"/>
        <w:jc w:val="center"/>
        <w:rPr>
          <w:rFonts w:ascii="Times New Roman" w:hAnsi="Times New Roman"/>
          <w:sz w:val="28"/>
          <w:szCs w:val="28"/>
        </w:rPr>
      </w:pPr>
      <w:r w:rsidRPr="00790F36">
        <w:rPr>
          <w:rFonts w:ascii="Times New Roman" w:hAnsi="Times New Roman"/>
          <w:sz w:val="28"/>
          <w:szCs w:val="28"/>
        </w:rPr>
        <w:t xml:space="preserve">2. </w:t>
      </w:r>
      <w:r>
        <w:rPr>
          <w:rFonts w:ascii="Times New Roman" w:hAnsi="Times New Roman"/>
          <w:sz w:val="28"/>
          <w:szCs w:val="28"/>
        </w:rPr>
        <w:t>Кофейная тема на картинах художников</w:t>
      </w:r>
    </w:p>
    <w:p w14:paraId="005FDE4A" w14:textId="77777777" w:rsidR="007062D4" w:rsidRPr="00790F36" w:rsidRDefault="007062D4" w:rsidP="007062D4">
      <w:pPr>
        <w:spacing w:after="0" w:line="240" w:lineRule="auto"/>
        <w:jc w:val="center"/>
        <w:rPr>
          <w:rFonts w:ascii="Times New Roman" w:hAnsi="Times New Roman"/>
          <w:sz w:val="28"/>
          <w:szCs w:val="28"/>
        </w:rPr>
      </w:pPr>
    </w:p>
    <w:p w14:paraId="78DF6378" w14:textId="7FCAC6EB" w:rsidR="007062D4" w:rsidRPr="00790F36" w:rsidRDefault="007062D4" w:rsidP="007062D4">
      <w:pPr>
        <w:spacing w:after="0" w:line="240" w:lineRule="auto"/>
        <w:ind w:firstLine="709"/>
        <w:jc w:val="both"/>
        <w:rPr>
          <w:rFonts w:ascii="Times New Roman" w:hAnsi="Times New Roman"/>
          <w:i/>
          <w:sz w:val="28"/>
          <w:szCs w:val="28"/>
        </w:rPr>
      </w:pPr>
      <w:r w:rsidRPr="00790F36">
        <w:rPr>
          <w:rFonts w:ascii="Times New Roman" w:hAnsi="Times New Roman"/>
          <w:i/>
          <w:sz w:val="28"/>
          <w:szCs w:val="28"/>
        </w:rPr>
        <w:t>Шаблон «кейса» задани</w:t>
      </w:r>
      <w:r w:rsidR="00C97691">
        <w:rPr>
          <w:rFonts w:ascii="Times New Roman" w:hAnsi="Times New Roman"/>
          <w:i/>
          <w:sz w:val="28"/>
          <w:szCs w:val="28"/>
        </w:rPr>
        <w:t>я, в который вносятся изменения</w:t>
      </w:r>
      <w:r w:rsidRPr="00790F36">
        <w:rPr>
          <w:rFonts w:ascii="Times New Roman" w:hAnsi="Times New Roman"/>
          <w:i/>
          <w:sz w:val="28"/>
          <w:szCs w:val="28"/>
        </w:rPr>
        <w:t>:</w:t>
      </w:r>
    </w:p>
    <w:p w14:paraId="2CF7E157" w14:textId="77777777" w:rsidR="007062D4" w:rsidRPr="00790F36" w:rsidRDefault="007062D4" w:rsidP="007062D4">
      <w:pPr>
        <w:spacing w:after="0" w:line="240" w:lineRule="auto"/>
        <w:ind w:firstLine="709"/>
        <w:jc w:val="both"/>
        <w:rPr>
          <w:rFonts w:ascii="Times New Roman" w:hAnsi="Times New Roman"/>
          <w:b/>
          <w:sz w:val="20"/>
          <w:szCs w:val="20"/>
        </w:rPr>
      </w:pPr>
    </w:p>
    <w:p w14:paraId="3C8C9A4D" w14:textId="77777777" w:rsidR="007062D4" w:rsidRDefault="007062D4" w:rsidP="007062D4">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Чайная и кофейная культура представляют собой </w:t>
      </w:r>
      <w:r w:rsidRPr="00982F9A">
        <w:rPr>
          <w:rFonts w:ascii="Times New Roman" w:hAnsi="Times New Roman"/>
          <w:sz w:val="28"/>
          <w:szCs w:val="28"/>
        </w:rPr>
        <w:t xml:space="preserve">совокупность традиций и социального поведения, которые окружают потребление </w:t>
      </w:r>
      <w:r>
        <w:rPr>
          <w:rFonts w:ascii="Times New Roman" w:hAnsi="Times New Roman"/>
          <w:sz w:val="28"/>
          <w:szCs w:val="28"/>
        </w:rPr>
        <w:t>этих напитков. В образах чайной и кофейной культуры находили вдохновение</w:t>
      </w:r>
      <w:r w:rsidRPr="00BA675C">
        <w:rPr>
          <w:rFonts w:ascii="Times New Roman" w:hAnsi="Times New Roman"/>
          <w:sz w:val="28"/>
          <w:szCs w:val="28"/>
        </w:rPr>
        <w:t xml:space="preserve"> и многие художники.</w:t>
      </w:r>
      <w:r>
        <w:rPr>
          <w:rFonts w:ascii="Times New Roman" w:hAnsi="Times New Roman"/>
          <w:sz w:val="28"/>
          <w:szCs w:val="28"/>
        </w:rPr>
        <w:t xml:space="preserve"> Так тема чаепития в живописи </w:t>
      </w:r>
      <w:r w:rsidRPr="00982F9A">
        <w:rPr>
          <w:rFonts w:ascii="Times New Roman" w:hAnsi="Times New Roman"/>
          <w:sz w:val="28"/>
          <w:szCs w:val="28"/>
        </w:rPr>
        <w:t>позволил</w:t>
      </w:r>
      <w:r>
        <w:rPr>
          <w:rFonts w:ascii="Times New Roman" w:hAnsi="Times New Roman"/>
          <w:sz w:val="28"/>
          <w:szCs w:val="28"/>
        </w:rPr>
        <w:t>а</w:t>
      </w:r>
      <w:r w:rsidRPr="00982F9A">
        <w:rPr>
          <w:rFonts w:ascii="Times New Roman" w:hAnsi="Times New Roman"/>
          <w:sz w:val="28"/>
          <w:szCs w:val="28"/>
        </w:rPr>
        <w:t xml:space="preserve"> художникам представить российскую культуру во всем ее великолепии и продемонстрировать миру самые</w:t>
      </w:r>
      <w:r>
        <w:rPr>
          <w:rFonts w:ascii="Times New Roman" w:hAnsi="Times New Roman"/>
          <w:sz w:val="28"/>
          <w:szCs w:val="28"/>
        </w:rPr>
        <w:t xml:space="preserve"> яркие особенности русской души. Кофейная тема также </w:t>
      </w:r>
      <w:r w:rsidRPr="00BA675C">
        <w:rPr>
          <w:rFonts w:ascii="Times New Roman" w:hAnsi="Times New Roman"/>
          <w:sz w:val="28"/>
          <w:szCs w:val="28"/>
        </w:rPr>
        <w:t>вдохновлял</w:t>
      </w:r>
      <w:r>
        <w:rPr>
          <w:rFonts w:ascii="Times New Roman" w:hAnsi="Times New Roman"/>
          <w:sz w:val="28"/>
          <w:szCs w:val="28"/>
        </w:rPr>
        <w:t>а</w:t>
      </w:r>
      <w:r w:rsidRPr="00BA675C">
        <w:rPr>
          <w:rFonts w:ascii="Times New Roman" w:hAnsi="Times New Roman"/>
          <w:sz w:val="28"/>
          <w:szCs w:val="28"/>
        </w:rPr>
        <w:t xml:space="preserve"> </w:t>
      </w:r>
      <w:r>
        <w:rPr>
          <w:rFonts w:ascii="Times New Roman" w:hAnsi="Times New Roman"/>
          <w:sz w:val="28"/>
          <w:szCs w:val="28"/>
        </w:rPr>
        <w:t>художников</w:t>
      </w:r>
      <w:r w:rsidRPr="00BA675C">
        <w:rPr>
          <w:rFonts w:ascii="Times New Roman" w:hAnsi="Times New Roman"/>
          <w:sz w:val="28"/>
          <w:szCs w:val="28"/>
        </w:rPr>
        <w:t xml:space="preserve"> на создание </w:t>
      </w:r>
      <w:r>
        <w:rPr>
          <w:rFonts w:ascii="Times New Roman" w:hAnsi="Times New Roman"/>
          <w:sz w:val="28"/>
          <w:szCs w:val="28"/>
        </w:rPr>
        <w:t>картин, показывая кофе как социокультурный феномен и атрибут.</w:t>
      </w:r>
    </w:p>
    <w:p w14:paraId="790851B0" w14:textId="77777777" w:rsidR="007062D4" w:rsidRDefault="007062D4" w:rsidP="007062D4">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Конкурсанту предлагается осветить в лекции-беседе одну из предложенных тем, представив образы чайно-кофейной культуры в живописи.</w:t>
      </w:r>
    </w:p>
    <w:p w14:paraId="4F32C559" w14:textId="77777777" w:rsidR="007062D4" w:rsidRDefault="007062D4" w:rsidP="007062D4">
      <w:pPr>
        <w:spacing w:after="0" w:line="240" w:lineRule="auto"/>
        <w:ind w:firstLine="709"/>
        <w:jc w:val="both"/>
        <w:rPr>
          <w:rFonts w:ascii="Times New Roman" w:hAnsi="Times New Roman"/>
          <w:sz w:val="28"/>
          <w:szCs w:val="28"/>
        </w:rPr>
      </w:pPr>
      <w:r>
        <w:rPr>
          <w:rFonts w:ascii="Times New Roman" w:hAnsi="Times New Roman"/>
          <w:sz w:val="28"/>
          <w:szCs w:val="28"/>
        </w:rPr>
        <w:t>Цель лекции-беседы – сформировать представление слушателей об образах чайно-кофейной культуры в живописи.</w:t>
      </w:r>
    </w:p>
    <w:p w14:paraId="69C9BD46" w14:textId="77777777" w:rsidR="007062D4" w:rsidRDefault="007062D4" w:rsidP="007062D4">
      <w:pPr>
        <w:spacing w:after="0" w:line="240" w:lineRule="auto"/>
        <w:ind w:firstLine="709"/>
        <w:jc w:val="both"/>
        <w:rPr>
          <w:rFonts w:ascii="Times New Roman" w:hAnsi="Times New Roman"/>
          <w:sz w:val="28"/>
          <w:szCs w:val="28"/>
        </w:rPr>
      </w:pPr>
      <w:r>
        <w:rPr>
          <w:rFonts w:ascii="Times New Roman" w:hAnsi="Times New Roman"/>
          <w:sz w:val="28"/>
          <w:szCs w:val="28"/>
        </w:rPr>
        <w:t>Целевая аудитория – взрослые.</w:t>
      </w:r>
    </w:p>
    <w:p w14:paraId="7B6F0D61" w14:textId="77777777" w:rsidR="007062D4" w:rsidRDefault="007062D4" w:rsidP="007062D4">
      <w:pPr>
        <w:spacing w:after="0" w:line="240" w:lineRule="auto"/>
        <w:ind w:firstLine="709"/>
        <w:jc w:val="both"/>
        <w:rPr>
          <w:rFonts w:ascii="Times New Roman" w:hAnsi="Times New Roman"/>
          <w:sz w:val="28"/>
          <w:szCs w:val="28"/>
        </w:rPr>
      </w:pPr>
      <w:r w:rsidRPr="00601D7E">
        <w:rPr>
          <w:rFonts w:ascii="Times New Roman" w:hAnsi="Times New Roman"/>
          <w:sz w:val="28"/>
          <w:szCs w:val="28"/>
        </w:rPr>
        <w:t>Конкурсант определяет название разрабатываемого фрагмента лекции-беседы самостоятельно.</w:t>
      </w:r>
    </w:p>
    <w:p w14:paraId="268B9742" w14:textId="1C53C2E0" w:rsidR="005E06A7" w:rsidRDefault="005E06A7" w:rsidP="006D6814">
      <w:pPr>
        <w:spacing w:after="0" w:line="240" w:lineRule="auto"/>
        <w:jc w:val="center"/>
      </w:pPr>
      <w:r>
        <w:br w:type="page"/>
      </w:r>
    </w:p>
    <w:p w14:paraId="425A3832" w14:textId="7078A182" w:rsidR="007966A2" w:rsidRPr="00790F36" w:rsidRDefault="007966A2" w:rsidP="007966A2">
      <w:pPr>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Приложение 8</w:t>
      </w:r>
    </w:p>
    <w:p w14:paraId="459CBBAD" w14:textId="77777777" w:rsidR="007966A2" w:rsidRPr="007966A2" w:rsidRDefault="007966A2" w:rsidP="007966A2">
      <w:pPr>
        <w:autoSpaceDE w:val="0"/>
        <w:autoSpaceDN w:val="0"/>
        <w:adjustRightInd w:val="0"/>
        <w:spacing w:after="0" w:line="276" w:lineRule="auto"/>
        <w:jc w:val="center"/>
        <w:rPr>
          <w:rFonts w:ascii="Times New Roman" w:hAnsi="Times New Roman" w:cs="Times New Roman"/>
          <w:b/>
          <w:sz w:val="28"/>
          <w:szCs w:val="28"/>
        </w:rPr>
      </w:pPr>
      <w:r w:rsidRPr="00790F36">
        <w:rPr>
          <w:rFonts w:ascii="Times New Roman" w:hAnsi="Times New Roman"/>
          <w:b/>
          <w:sz w:val="28"/>
          <w:szCs w:val="28"/>
        </w:rPr>
        <w:t>Шаблон «кейса» для разработки тематического мультимедийного музейного образовательного контента по модулю Б</w:t>
      </w:r>
    </w:p>
    <w:p w14:paraId="1A2AA13F" w14:textId="77777777" w:rsidR="007966A2" w:rsidRDefault="007966A2">
      <w:pPr>
        <w:rPr>
          <w:rFonts w:ascii="Times New Roman" w:eastAsiaTheme="majorEastAsia" w:hAnsi="Times New Roman"/>
          <w:b/>
          <w:bCs/>
          <w:sz w:val="28"/>
          <w:szCs w:val="28"/>
        </w:rPr>
      </w:pPr>
    </w:p>
    <w:p w14:paraId="7F206360" w14:textId="77777777" w:rsidR="007966A2" w:rsidRPr="004F7F5B" w:rsidRDefault="007966A2" w:rsidP="007966A2">
      <w:pPr>
        <w:spacing w:after="0" w:line="240" w:lineRule="auto"/>
        <w:ind w:firstLine="709"/>
        <w:jc w:val="both"/>
        <w:rPr>
          <w:rFonts w:ascii="Times New Roman" w:hAnsi="Times New Roman"/>
          <w:b/>
          <w:sz w:val="24"/>
          <w:szCs w:val="24"/>
        </w:rPr>
      </w:pPr>
      <w:r w:rsidRPr="004F7F5B">
        <w:rPr>
          <w:rFonts w:ascii="Times New Roman" w:hAnsi="Times New Roman"/>
          <w:b/>
          <w:sz w:val="24"/>
          <w:szCs w:val="24"/>
        </w:rPr>
        <w:t>Примечание:</w:t>
      </w:r>
    </w:p>
    <w:p w14:paraId="105077D9" w14:textId="51B7860A" w:rsidR="0028785A" w:rsidRPr="004F7F5B" w:rsidRDefault="0054543B" w:rsidP="0028785A">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В Приложении указывается </w:t>
      </w:r>
      <w:r w:rsidRPr="004F7F5B">
        <w:rPr>
          <w:rFonts w:ascii="Times New Roman" w:eastAsia="Batang" w:hAnsi="Times New Roman"/>
          <w:sz w:val="24"/>
          <w:szCs w:val="24"/>
          <w:lang w:eastAsia="ko-KR"/>
        </w:rPr>
        <w:t xml:space="preserve">описание </w:t>
      </w:r>
      <w:r w:rsidR="0044000F">
        <w:rPr>
          <w:rFonts w:ascii="Times New Roman" w:eastAsia="Batang" w:hAnsi="Times New Roman"/>
          <w:sz w:val="24"/>
          <w:szCs w:val="24"/>
          <w:lang w:eastAsia="ko-KR"/>
        </w:rPr>
        <w:t>выставки</w:t>
      </w:r>
      <w:r w:rsidRPr="004F7F5B">
        <w:rPr>
          <w:rFonts w:ascii="Times New Roman" w:eastAsia="Batang" w:hAnsi="Times New Roman"/>
          <w:sz w:val="24"/>
          <w:szCs w:val="24"/>
          <w:lang w:eastAsia="ko-KR"/>
        </w:rPr>
        <w:t>, для которой планируется разработка контента</w:t>
      </w:r>
      <w:r w:rsidRPr="004F7F5B">
        <w:rPr>
          <w:rFonts w:ascii="Times New Roman" w:hAnsi="Times New Roman"/>
          <w:sz w:val="24"/>
          <w:szCs w:val="24"/>
        </w:rPr>
        <w:t>.</w:t>
      </w:r>
    </w:p>
    <w:p w14:paraId="1B398304" w14:textId="11AAD477" w:rsidR="007966A2" w:rsidRPr="004F7F5B" w:rsidRDefault="0054543B" w:rsidP="007966A2">
      <w:pPr>
        <w:spacing w:after="0" w:line="240" w:lineRule="auto"/>
        <w:ind w:firstLine="709"/>
        <w:jc w:val="both"/>
        <w:rPr>
          <w:rFonts w:ascii="Times New Roman" w:hAnsi="Times New Roman"/>
          <w:sz w:val="24"/>
          <w:szCs w:val="24"/>
        </w:rPr>
      </w:pPr>
      <w:r w:rsidRPr="004F7F5B">
        <w:rPr>
          <w:rFonts w:ascii="Times New Roman" w:hAnsi="Times New Roman"/>
          <w:sz w:val="24"/>
          <w:szCs w:val="24"/>
        </w:rPr>
        <w:t>2</w:t>
      </w:r>
      <w:r w:rsidR="007966A2" w:rsidRPr="004F7F5B">
        <w:rPr>
          <w:rFonts w:ascii="Times New Roman" w:hAnsi="Times New Roman"/>
          <w:sz w:val="24"/>
          <w:szCs w:val="24"/>
        </w:rPr>
        <w:t xml:space="preserve">. В Приложении приводится шаблон «кейса», в который в подготовительный день чемпионата вносятся более 30% изменений в части тех параметров, </w:t>
      </w:r>
      <w:r w:rsidR="0044000F" w:rsidRPr="00790F36">
        <w:rPr>
          <w:rFonts w:ascii="Times New Roman" w:hAnsi="Times New Roman"/>
          <w:sz w:val="24"/>
          <w:szCs w:val="24"/>
        </w:rPr>
        <w:t xml:space="preserve">которые отмечены в </w:t>
      </w:r>
      <w:r w:rsidR="0044000F">
        <w:rPr>
          <w:rFonts w:ascii="Times New Roman" w:hAnsi="Times New Roman"/>
          <w:sz w:val="24"/>
          <w:szCs w:val="24"/>
        </w:rPr>
        <w:t>описании модуля и типовом конкурсном задании как «изменяемые параметры</w:t>
      </w:r>
      <w:r w:rsidR="007966A2" w:rsidRPr="004F7F5B">
        <w:rPr>
          <w:rFonts w:ascii="Times New Roman" w:hAnsi="Times New Roman"/>
          <w:sz w:val="24"/>
          <w:szCs w:val="24"/>
        </w:rPr>
        <w:t>».</w:t>
      </w:r>
    </w:p>
    <w:p w14:paraId="0863EA74" w14:textId="420B9C58" w:rsidR="007966A2" w:rsidRPr="004F7F5B" w:rsidRDefault="0028785A" w:rsidP="007966A2">
      <w:pPr>
        <w:spacing w:after="0" w:line="240" w:lineRule="auto"/>
        <w:ind w:firstLine="709"/>
        <w:jc w:val="both"/>
        <w:rPr>
          <w:rFonts w:ascii="Times New Roman" w:hAnsi="Times New Roman"/>
          <w:sz w:val="24"/>
          <w:szCs w:val="24"/>
        </w:rPr>
      </w:pPr>
      <w:r w:rsidRPr="004F7F5B">
        <w:rPr>
          <w:rFonts w:ascii="Times New Roman" w:hAnsi="Times New Roman"/>
          <w:sz w:val="24"/>
          <w:szCs w:val="24"/>
        </w:rPr>
        <w:t>3</w:t>
      </w:r>
      <w:r w:rsidR="007966A2" w:rsidRPr="004F7F5B">
        <w:rPr>
          <w:rFonts w:ascii="Times New Roman" w:hAnsi="Times New Roman"/>
          <w:sz w:val="24"/>
          <w:szCs w:val="24"/>
        </w:rPr>
        <w:t xml:space="preserve">. Главный эксперт оформляет шаблон «кейса» в соответствии с внесенными изменениями. </w:t>
      </w:r>
    </w:p>
    <w:p w14:paraId="7FF4DA2D" w14:textId="77777777" w:rsidR="0054543B" w:rsidRDefault="0054543B" w:rsidP="007966A2">
      <w:pPr>
        <w:spacing w:after="0" w:line="240" w:lineRule="auto"/>
        <w:ind w:firstLine="709"/>
        <w:jc w:val="both"/>
        <w:rPr>
          <w:rFonts w:ascii="Times New Roman" w:hAnsi="Times New Roman"/>
          <w:sz w:val="28"/>
          <w:szCs w:val="28"/>
        </w:rPr>
      </w:pPr>
    </w:p>
    <w:p w14:paraId="3C426542" w14:textId="61BDEA55" w:rsidR="0028785A" w:rsidRDefault="0028785A" w:rsidP="0028785A">
      <w:pPr>
        <w:spacing w:after="0" w:line="240" w:lineRule="auto"/>
        <w:ind w:firstLine="709"/>
        <w:jc w:val="center"/>
        <w:rPr>
          <w:rFonts w:ascii="Times New Roman" w:hAnsi="Times New Roman"/>
          <w:i/>
          <w:sz w:val="28"/>
          <w:szCs w:val="28"/>
        </w:rPr>
      </w:pPr>
      <w:r w:rsidRPr="0028785A">
        <w:rPr>
          <w:rFonts w:ascii="Times New Roman" w:hAnsi="Times New Roman"/>
          <w:i/>
          <w:sz w:val="28"/>
          <w:szCs w:val="28"/>
        </w:rPr>
        <w:t xml:space="preserve">Описание </w:t>
      </w:r>
      <w:r w:rsidR="00D508C4">
        <w:rPr>
          <w:rFonts w:ascii="Times New Roman" w:hAnsi="Times New Roman"/>
          <w:i/>
          <w:sz w:val="28"/>
          <w:szCs w:val="28"/>
        </w:rPr>
        <w:t>выставки</w:t>
      </w:r>
      <w:r w:rsidRPr="0028785A">
        <w:rPr>
          <w:rFonts w:ascii="Times New Roman" w:hAnsi="Times New Roman"/>
          <w:i/>
          <w:sz w:val="28"/>
          <w:szCs w:val="28"/>
        </w:rPr>
        <w:t>:</w:t>
      </w:r>
    </w:p>
    <w:p w14:paraId="09CB6B48" w14:textId="77777777" w:rsidR="00AA248A" w:rsidRPr="00647F60" w:rsidRDefault="00AA248A" w:rsidP="0028785A">
      <w:pPr>
        <w:spacing w:after="0" w:line="240" w:lineRule="auto"/>
        <w:ind w:firstLine="709"/>
        <w:jc w:val="center"/>
        <w:rPr>
          <w:rFonts w:ascii="Times New Roman" w:hAnsi="Times New Roman"/>
          <w:i/>
          <w:sz w:val="16"/>
          <w:szCs w:val="16"/>
        </w:rPr>
      </w:pPr>
    </w:p>
    <w:p w14:paraId="503B87A9" w14:textId="4DBA1AD2" w:rsidR="00252A0D" w:rsidRDefault="00252A0D" w:rsidP="00252A0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252A0D">
        <w:rPr>
          <w:rFonts w:ascii="Times New Roman" w:hAnsi="Times New Roman"/>
          <w:sz w:val="24"/>
          <w:szCs w:val="24"/>
        </w:rPr>
        <w:t>Музе</w:t>
      </w:r>
      <w:r>
        <w:rPr>
          <w:rFonts w:ascii="Times New Roman" w:hAnsi="Times New Roman"/>
          <w:sz w:val="24"/>
          <w:szCs w:val="24"/>
        </w:rPr>
        <w:t>е</w:t>
      </w:r>
      <w:r w:rsidRPr="00252A0D">
        <w:rPr>
          <w:rFonts w:ascii="Times New Roman" w:hAnsi="Times New Roman"/>
          <w:sz w:val="24"/>
          <w:szCs w:val="24"/>
        </w:rPr>
        <w:t>-усадьб</w:t>
      </w:r>
      <w:r>
        <w:rPr>
          <w:rFonts w:ascii="Times New Roman" w:hAnsi="Times New Roman"/>
          <w:sz w:val="24"/>
          <w:szCs w:val="24"/>
        </w:rPr>
        <w:t xml:space="preserve">е </w:t>
      </w:r>
      <w:r w:rsidRPr="00252A0D">
        <w:rPr>
          <w:rFonts w:ascii="Times New Roman" w:hAnsi="Times New Roman"/>
          <w:sz w:val="24"/>
          <w:szCs w:val="24"/>
        </w:rPr>
        <w:t>«Кусково» с 4 ноября 2022 г. по настоящее время</w:t>
      </w:r>
      <w:r>
        <w:rPr>
          <w:rFonts w:ascii="Times New Roman" w:hAnsi="Times New Roman"/>
          <w:sz w:val="24"/>
          <w:szCs w:val="24"/>
        </w:rPr>
        <w:t xml:space="preserve"> доступна виртуальная выставка</w:t>
      </w:r>
      <w:r w:rsidRPr="00252A0D">
        <w:rPr>
          <w:rFonts w:ascii="Times New Roman" w:hAnsi="Times New Roman"/>
          <w:sz w:val="24"/>
          <w:szCs w:val="24"/>
        </w:rPr>
        <w:t xml:space="preserve"> </w:t>
      </w:r>
      <w:r>
        <w:rPr>
          <w:rFonts w:ascii="Times New Roman" w:hAnsi="Times New Roman"/>
          <w:sz w:val="24"/>
          <w:szCs w:val="24"/>
        </w:rPr>
        <w:t>«</w:t>
      </w:r>
      <w:r w:rsidRPr="00252A0D">
        <w:rPr>
          <w:rFonts w:ascii="Times New Roman" w:hAnsi="Times New Roman"/>
          <w:sz w:val="24"/>
          <w:szCs w:val="24"/>
        </w:rPr>
        <w:t>Неувядающий букет</w:t>
      </w:r>
      <w:r>
        <w:rPr>
          <w:rFonts w:ascii="Times New Roman" w:hAnsi="Times New Roman"/>
          <w:sz w:val="24"/>
          <w:szCs w:val="24"/>
        </w:rPr>
        <w:t>»</w:t>
      </w:r>
      <w:r w:rsidR="00C97691">
        <w:rPr>
          <w:rFonts w:ascii="Times New Roman" w:hAnsi="Times New Roman"/>
          <w:sz w:val="24"/>
          <w:szCs w:val="24"/>
        </w:rPr>
        <w:t xml:space="preserve"> (</w:t>
      </w:r>
      <w:hyperlink r:id="rId16" w:history="1">
        <w:proofErr w:type="gramStart"/>
        <w:r w:rsidR="00C97691" w:rsidRPr="00856D6F">
          <w:rPr>
            <w:rStyle w:val="ae"/>
            <w:rFonts w:ascii="Times New Roman" w:hAnsi="Times New Roman"/>
            <w:sz w:val="24"/>
            <w:szCs w:val="24"/>
          </w:rPr>
          <w:t>https://kuskovo.ru/our-events/exhibitions/online_exhibitions/</w:t>
        </w:r>
      </w:hyperlink>
      <w:r w:rsidR="00C97691">
        <w:rPr>
          <w:rFonts w:ascii="Times New Roman" w:hAnsi="Times New Roman"/>
          <w:sz w:val="24"/>
          <w:szCs w:val="24"/>
        </w:rPr>
        <w:t xml:space="preserve"> )</w:t>
      </w:r>
      <w:proofErr w:type="gramEnd"/>
      <w:r>
        <w:rPr>
          <w:rFonts w:ascii="Times New Roman" w:hAnsi="Times New Roman"/>
          <w:sz w:val="24"/>
          <w:szCs w:val="24"/>
        </w:rPr>
        <w:t>.</w:t>
      </w:r>
    </w:p>
    <w:p w14:paraId="111CBDA5" w14:textId="5C05C585" w:rsidR="00252A0D" w:rsidRPr="00252A0D" w:rsidRDefault="00252A0D" w:rsidP="00252A0D">
      <w:pPr>
        <w:spacing w:after="0" w:line="240" w:lineRule="auto"/>
        <w:ind w:firstLine="709"/>
        <w:jc w:val="both"/>
        <w:rPr>
          <w:rFonts w:ascii="Times New Roman" w:hAnsi="Times New Roman"/>
          <w:sz w:val="24"/>
          <w:szCs w:val="24"/>
        </w:rPr>
      </w:pPr>
      <w:r w:rsidRPr="00252A0D">
        <w:rPr>
          <w:rFonts w:ascii="Times New Roman" w:hAnsi="Times New Roman"/>
          <w:sz w:val="24"/>
          <w:szCs w:val="24"/>
        </w:rPr>
        <w:t>Выставка произведений из собрания Музея керамики посвящена одной из главных и любимых тем в искусстве отечественного фарфора – изображению цветов. Художники на протяжении столетий по-разному воплощали бесконечно разнообразные природные формы представителей царства Флоры, сохранив на века их неувядающую прелесть в бук</w:t>
      </w:r>
      <w:r w:rsidR="00C36088">
        <w:rPr>
          <w:rFonts w:ascii="Times New Roman" w:hAnsi="Times New Roman"/>
          <w:sz w:val="24"/>
          <w:szCs w:val="24"/>
        </w:rPr>
        <w:t xml:space="preserve">етах, гирляндах и орнаментах. </w:t>
      </w:r>
      <w:r w:rsidRPr="00252A0D">
        <w:rPr>
          <w:rFonts w:ascii="Times New Roman" w:hAnsi="Times New Roman"/>
          <w:sz w:val="24"/>
          <w:szCs w:val="24"/>
        </w:rPr>
        <w:t xml:space="preserve">В состав выставки вошли произведения II половины XVIII – XX веков. В их числе предметы декорированные </w:t>
      </w:r>
      <w:r w:rsidR="00C36088">
        <w:rPr>
          <w:rFonts w:ascii="Times New Roman" w:hAnsi="Times New Roman"/>
          <w:sz w:val="24"/>
          <w:szCs w:val="24"/>
        </w:rPr>
        <w:t>«</w:t>
      </w:r>
      <w:r w:rsidRPr="00252A0D">
        <w:rPr>
          <w:rFonts w:ascii="Times New Roman" w:hAnsi="Times New Roman"/>
          <w:sz w:val="24"/>
          <w:szCs w:val="24"/>
        </w:rPr>
        <w:t>немецкими цветами</w:t>
      </w:r>
      <w:r w:rsidR="00C36088">
        <w:rPr>
          <w:rFonts w:ascii="Times New Roman" w:hAnsi="Times New Roman"/>
          <w:sz w:val="24"/>
          <w:szCs w:val="24"/>
        </w:rPr>
        <w:t>»</w:t>
      </w:r>
      <w:r w:rsidRPr="00252A0D">
        <w:rPr>
          <w:rFonts w:ascii="Times New Roman" w:hAnsi="Times New Roman"/>
          <w:sz w:val="24"/>
          <w:szCs w:val="24"/>
        </w:rPr>
        <w:t xml:space="preserve">, </w:t>
      </w:r>
      <w:r w:rsidR="00C36088">
        <w:rPr>
          <w:rFonts w:ascii="Times New Roman" w:hAnsi="Times New Roman"/>
          <w:sz w:val="24"/>
          <w:szCs w:val="24"/>
        </w:rPr>
        <w:t>«</w:t>
      </w:r>
      <w:r w:rsidRPr="00252A0D">
        <w:rPr>
          <w:rFonts w:ascii="Times New Roman" w:hAnsi="Times New Roman"/>
          <w:sz w:val="24"/>
          <w:szCs w:val="24"/>
        </w:rPr>
        <w:t>ботанические натюрморты</w:t>
      </w:r>
      <w:r w:rsidR="00C36088">
        <w:rPr>
          <w:rFonts w:ascii="Times New Roman" w:hAnsi="Times New Roman"/>
          <w:sz w:val="24"/>
          <w:szCs w:val="24"/>
        </w:rPr>
        <w:t>»</w:t>
      </w:r>
      <w:r w:rsidRPr="00252A0D">
        <w:rPr>
          <w:rFonts w:ascii="Times New Roman" w:hAnsi="Times New Roman"/>
          <w:sz w:val="24"/>
          <w:szCs w:val="24"/>
        </w:rPr>
        <w:t xml:space="preserve"> на произведениях мастеров заводов </w:t>
      </w:r>
      <w:proofErr w:type="spellStart"/>
      <w:r w:rsidRPr="00252A0D">
        <w:rPr>
          <w:rFonts w:ascii="Times New Roman" w:hAnsi="Times New Roman"/>
          <w:sz w:val="24"/>
          <w:szCs w:val="24"/>
        </w:rPr>
        <w:t>Гарднера</w:t>
      </w:r>
      <w:proofErr w:type="spellEnd"/>
      <w:r w:rsidRPr="00252A0D">
        <w:rPr>
          <w:rFonts w:ascii="Times New Roman" w:hAnsi="Times New Roman"/>
          <w:sz w:val="24"/>
          <w:szCs w:val="24"/>
        </w:rPr>
        <w:t xml:space="preserve">, Юсупова и Попова, уникальный фарфоровый пласт с изображением букета с птичьим гнездом работы ведущего мастера цветочной живописи Федора Ивановича Красовского, изящные и лаконичные монохромные композиции на чашках и тарелках Сергея Чехонина, оригинальные и неповторимые </w:t>
      </w:r>
      <w:r w:rsidR="00C36088">
        <w:rPr>
          <w:rFonts w:ascii="Times New Roman" w:hAnsi="Times New Roman"/>
          <w:sz w:val="24"/>
          <w:szCs w:val="24"/>
        </w:rPr>
        <w:t>«</w:t>
      </w:r>
      <w:r w:rsidRPr="00252A0D">
        <w:rPr>
          <w:rFonts w:ascii="Times New Roman" w:hAnsi="Times New Roman"/>
          <w:sz w:val="24"/>
          <w:szCs w:val="24"/>
        </w:rPr>
        <w:t>райские</w:t>
      </w:r>
      <w:r w:rsidR="00C36088">
        <w:rPr>
          <w:rFonts w:ascii="Times New Roman" w:hAnsi="Times New Roman"/>
          <w:sz w:val="24"/>
          <w:szCs w:val="24"/>
        </w:rPr>
        <w:t>»</w:t>
      </w:r>
      <w:r w:rsidRPr="00252A0D">
        <w:rPr>
          <w:rFonts w:ascii="Times New Roman" w:hAnsi="Times New Roman"/>
          <w:sz w:val="24"/>
          <w:szCs w:val="24"/>
        </w:rPr>
        <w:t xml:space="preserve"> цветы художника-виртуоза живописи Алексея </w:t>
      </w:r>
      <w:proofErr w:type="spellStart"/>
      <w:r w:rsidRPr="00252A0D">
        <w:rPr>
          <w:rFonts w:ascii="Times New Roman" w:hAnsi="Times New Roman"/>
          <w:sz w:val="24"/>
          <w:szCs w:val="24"/>
        </w:rPr>
        <w:t>Воробьевского</w:t>
      </w:r>
      <w:proofErr w:type="spellEnd"/>
      <w:r w:rsidRPr="00252A0D">
        <w:rPr>
          <w:rFonts w:ascii="Times New Roman" w:hAnsi="Times New Roman"/>
          <w:sz w:val="24"/>
          <w:szCs w:val="24"/>
        </w:rPr>
        <w:t>, отличающиеся ювелирностью письма.</w:t>
      </w:r>
    </w:p>
    <w:p w14:paraId="16A41081" w14:textId="0BB99339" w:rsidR="00252A0D" w:rsidRDefault="00C36088" w:rsidP="00252A0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Виртуальная выставка доступна по ссылке </w:t>
      </w:r>
      <w:hyperlink r:id="rId17" w:history="1">
        <w:r w:rsidRPr="00856D6F">
          <w:rPr>
            <w:rStyle w:val="ae"/>
            <w:rFonts w:ascii="Times New Roman" w:hAnsi="Times New Roman"/>
            <w:sz w:val="24"/>
            <w:szCs w:val="24"/>
          </w:rPr>
          <w:t>https://kuskovo.museum-online.moscow/entity/EXHIBITION/3755270?sort=40&amp;index=5</w:t>
        </w:r>
      </w:hyperlink>
    </w:p>
    <w:p w14:paraId="7EFE6D7B" w14:textId="77777777" w:rsidR="00C36088" w:rsidRDefault="00C36088" w:rsidP="00252A0D">
      <w:pPr>
        <w:spacing w:after="0" w:line="240" w:lineRule="auto"/>
        <w:ind w:firstLine="709"/>
        <w:jc w:val="both"/>
        <w:rPr>
          <w:rFonts w:ascii="Times New Roman" w:hAnsi="Times New Roman"/>
          <w:sz w:val="24"/>
          <w:szCs w:val="24"/>
        </w:rPr>
      </w:pPr>
    </w:p>
    <w:p w14:paraId="21E77BE2" w14:textId="084C0FFB" w:rsidR="0028785A" w:rsidRPr="001F68CB" w:rsidRDefault="0028785A" w:rsidP="0028785A">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w:t>
      </w:r>
      <w:r w:rsidR="000E1B60">
        <w:rPr>
          <w:rFonts w:ascii="Times New Roman" w:hAnsi="Times New Roman"/>
          <w:i/>
          <w:sz w:val="28"/>
          <w:szCs w:val="28"/>
        </w:rPr>
        <w:t>, в который вносятся изменения</w:t>
      </w:r>
      <w:r w:rsidRPr="001F68CB">
        <w:rPr>
          <w:rFonts w:ascii="Times New Roman" w:hAnsi="Times New Roman"/>
          <w:i/>
          <w:sz w:val="28"/>
          <w:szCs w:val="28"/>
        </w:rPr>
        <w:t>:</w:t>
      </w:r>
    </w:p>
    <w:p w14:paraId="6951AFF8" w14:textId="50881706" w:rsidR="00C36088" w:rsidRDefault="00C36088" w:rsidP="00C36088">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Конкурсанта</w:t>
      </w:r>
      <w:r w:rsidR="000E1B60">
        <w:rPr>
          <w:rFonts w:ascii="Times New Roman" w:hAnsi="Times New Roman"/>
          <w:sz w:val="28"/>
          <w:szCs w:val="28"/>
        </w:rPr>
        <w:t>м</w:t>
      </w:r>
      <w:r>
        <w:rPr>
          <w:rFonts w:ascii="Times New Roman" w:hAnsi="Times New Roman"/>
          <w:sz w:val="28"/>
          <w:szCs w:val="28"/>
        </w:rPr>
        <w:t xml:space="preserve"> предлагает</w:t>
      </w:r>
      <w:r w:rsidR="000E1B60">
        <w:rPr>
          <w:rFonts w:ascii="Times New Roman" w:hAnsi="Times New Roman"/>
          <w:sz w:val="28"/>
          <w:szCs w:val="28"/>
        </w:rPr>
        <w:t>ся</w:t>
      </w:r>
      <w:r>
        <w:rPr>
          <w:rFonts w:ascii="Times New Roman" w:hAnsi="Times New Roman"/>
          <w:sz w:val="28"/>
          <w:szCs w:val="28"/>
        </w:rPr>
        <w:t xml:space="preserve"> разработать макет </w:t>
      </w:r>
      <w:r w:rsidRPr="00C36088">
        <w:rPr>
          <w:rFonts w:ascii="Times New Roman" w:hAnsi="Times New Roman"/>
          <w:sz w:val="28"/>
          <w:szCs w:val="28"/>
        </w:rPr>
        <w:t>тематического мультимедийного музейного образовательного контента</w:t>
      </w:r>
      <w:r>
        <w:rPr>
          <w:rFonts w:ascii="Times New Roman" w:hAnsi="Times New Roman"/>
          <w:sz w:val="28"/>
          <w:szCs w:val="28"/>
        </w:rPr>
        <w:t xml:space="preserve"> с учетом следующих параметров:</w:t>
      </w:r>
    </w:p>
    <w:p w14:paraId="3BF1393D" w14:textId="3E1453EA" w:rsidR="00C36088" w:rsidRDefault="00C36088" w:rsidP="00C36088">
      <w:pPr>
        <w:spacing w:after="0" w:line="240" w:lineRule="auto"/>
        <w:ind w:firstLine="709"/>
        <w:jc w:val="both"/>
        <w:rPr>
          <w:rFonts w:ascii="Times New Roman" w:hAnsi="Times New Roman"/>
          <w:sz w:val="28"/>
          <w:szCs w:val="28"/>
        </w:rPr>
      </w:pPr>
      <w:r>
        <w:rPr>
          <w:rFonts w:ascii="Times New Roman" w:hAnsi="Times New Roman"/>
          <w:sz w:val="28"/>
          <w:szCs w:val="28"/>
        </w:rPr>
        <w:t>- цель разработки контента: для виртуальной выставки</w:t>
      </w:r>
      <w:r w:rsidRPr="00C36088">
        <w:rPr>
          <w:rFonts w:ascii="Times New Roman" w:hAnsi="Times New Roman"/>
          <w:sz w:val="28"/>
          <w:szCs w:val="28"/>
        </w:rPr>
        <w:t xml:space="preserve"> </w:t>
      </w:r>
      <w:r w:rsidR="000E1B60" w:rsidRPr="000E1B60">
        <w:rPr>
          <w:rFonts w:ascii="Times New Roman" w:hAnsi="Times New Roman"/>
          <w:sz w:val="28"/>
          <w:szCs w:val="28"/>
        </w:rPr>
        <w:t>«Неувядающий букет»</w:t>
      </w:r>
      <w:r w:rsidR="000E1B60">
        <w:rPr>
          <w:rFonts w:ascii="Times New Roman" w:hAnsi="Times New Roman"/>
          <w:sz w:val="28"/>
          <w:szCs w:val="28"/>
        </w:rPr>
        <w:t xml:space="preserve"> </w:t>
      </w:r>
      <w:r w:rsidRPr="00C36088">
        <w:rPr>
          <w:rFonts w:ascii="Times New Roman" w:hAnsi="Times New Roman"/>
          <w:sz w:val="28"/>
          <w:szCs w:val="28"/>
        </w:rPr>
        <w:t xml:space="preserve">планируется создать </w:t>
      </w:r>
      <w:r w:rsidR="00A65C45">
        <w:rPr>
          <w:rFonts w:ascii="Times New Roman" w:hAnsi="Times New Roman"/>
          <w:sz w:val="28"/>
          <w:szCs w:val="28"/>
        </w:rPr>
        <w:t xml:space="preserve">на странице выставки </w:t>
      </w:r>
      <w:r w:rsidRPr="00C36088">
        <w:rPr>
          <w:rFonts w:ascii="Times New Roman" w:hAnsi="Times New Roman"/>
          <w:sz w:val="28"/>
          <w:szCs w:val="28"/>
        </w:rPr>
        <w:t>мультимедийный раздел «</w:t>
      </w:r>
      <w:r>
        <w:rPr>
          <w:rFonts w:ascii="Times New Roman" w:hAnsi="Times New Roman"/>
          <w:sz w:val="28"/>
          <w:szCs w:val="28"/>
        </w:rPr>
        <w:t>Цветочное ассорти</w:t>
      </w:r>
      <w:r w:rsidRPr="00C36088">
        <w:rPr>
          <w:rFonts w:ascii="Times New Roman" w:hAnsi="Times New Roman"/>
          <w:sz w:val="28"/>
          <w:szCs w:val="28"/>
        </w:rPr>
        <w:t>»,</w:t>
      </w:r>
      <w:r w:rsidR="00A65C45">
        <w:rPr>
          <w:rFonts w:ascii="Times New Roman" w:hAnsi="Times New Roman"/>
          <w:sz w:val="28"/>
          <w:szCs w:val="28"/>
        </w:rPr>
        <w:t xml:space="preserve"> в котором будут представлены различные материалы по теме выставки. Одним из таких материалов должен стать тематический образовательный контент, который</w:t>
      </w:r>
      <w:r>
        <w:rPr>
          <w:rFonts w:ascii="Times New Roman" w:hAnsi="Times New Roman"/>
          <w:sz w:val="28"/>
          <w:szCs w:val="28"/>
        </w:rPr>
        <w:t xml:space="preserve"> познакомит </w:t>
      </w:r>
      <w:r w:rsidR="00A65C45">
        <w:rPr>
          <w:rFonts w:ascii="Times New Roman" w:hAnsi="Times New Roman"/>
          <w:sz w:val="28"/>
          <w:szCs w:val="28"/>
        </w:rPr>
        <w:t>«посетителей»</w:t>
      </w:r>
      <w:r w:rsidR="000E1B60">
        <w:rPr>
          <w:rFonts w:ascii="Times New Roman" w:hAnsi="Times New Roman"/>
          <w:sz w:val="28"/>
          <w:szCs w:val="28"/>
        </w:rPr>
        <w:t xml:space="preserve"> с историей развития цветочной живописи по фарфору</w:t>
      </w:r>
      <w:r>
        <w:rPr>
          <w:rFonts w:ascii="Times New Roman" w:hAnsi="Times New Roman"/>
          <w:sz w:val="28"/>
          <w:szCs w:val="28"/>
        </w:rPr>
        <w:t>;</w:t>
      </w:r>
    </w:p>
    <w:p w14:paraId="58C261DA" w14:textId="57E23447" w:rsidR="00C36088" w:rsidRPr="00C36088" w:rsidRDefault="00C36088" w:rsidP="00C36088">
      <w:pPr>
        <w:spacing w:after="0" w:line="240" w:lineRule="auto"/>
        <w:ind w:firstLine="709"/>
        <w:jc w:val="both"/>
        <w:rPr>
          <w:rFonts w:ascii="Times New Roman" w:hAnsi="Times New Roman"/>
          <w:sz w:val="28"/>
          <w:szCs w:val="28"/>
        </w:rPr>
      </w:pPr>
      <w:r w:rsidRPr="00C36088">
        <w:rPr>
          <w:rFonts w:ascii="Times New Roman" w:hAnsi="Times New Roman"/>
          <w:sz w:val="28"/>
          <w:szCs w:val="28"/>
        </w:rPr>
        <w:t xml:space="preserve">- время взаимодействия пользователя с контентом – </w:t>
      </w:r>
      <w:r>
        <w:rPr>
          <w:rFonts w:ascii="Times New Roman" w:hAnsi="Times New Roman"/>
          <w:sz w:val="28"/>
          <w:szCs w:val="28"/>
        </w:rPr>
        <w:t>о</w:t>
      </w:r>
      <w:r w:rsidRPr="00C36088">
        <w:rPr>
          <w:rFonts w:ascii="Times New Roman" w:hAnsi="Times New Roman"/>
          <w:sz w:val="28"/>
          <w:szCs w:val="28"/>
        </w:rPr>
        <w:t xml:space="preserve">коло </w:t>
      </w:r>
      <w:r w:rsidR="00D13311">
        <w:rPr>
          <w:rFonts w:ascii="Times New Roman" w:hAnsi="Times New Roman"/>
          <w:sz w:val="28"/>
          <w:szCs w:val="28"/>
        </w:rPr>
        <w:t>2-</w:t>
      </w:r>
      <w:r w:rsidRPr="00C36088">
        <w:rPr>
          <w:rFonts w:ascii="Times New Roman" w:hAnsi="Times New Roman"/>
          <w:sz w:val="28"/>
          <w:szCs w:val="28"/>
        </w:rPr>
        <w:t>3 минут</w:t>
      </w:r>
      <w:r>
        <w:rPr>
          <w:rFonts w:ascii="Times New Roman" w:hAnsi="Times New Roman"/>
          <w:sz w:val="28"/>
          <w:szCs w:val="28"/>
        </w:rPr>
        <w:t>;</w:t>
      </w:r>
    </w:p>
    <w:p w14:paraId="3430DAC3" w14:textId="611AF27C" w:rsidR="00C36088" w:rsidRPr="00C36088" w:rsidRDefault="00C36088" w:rsidP="00C36088">
      <w:pPr>
        <w:spacing w:after="0" w:line="240" w:lineRule="auto"/>
        <w:ind w:firstLine="709"/>
        <w:jc w:val="both"/>
        <w:rPr>
          <w:rFonts w:ascii="Times New Roman" w:hAnsi="Times New Roman"/>
          <w:sz w:val="28"/>
          <w:szCs w:val="28"/>
        </w:rPr>
      </w:pPr>
      <w:r w:rsidRPr="00C36088">
        <w:rPr>
          <w:rFonts w:ascii="Times New Roman" w:hAnsi="Times New Roman"/>
          <w:sz w:val="28"/>
          <w:szCs w:val="28"/>
        </w:rPr>
        <w:t xml:space="preserve">- целевая аудитория </w:t>
      </w:r>
      <w:r w:rsidR="00A65C45">
        <w:rPr>
          <w:rFonts w:ascii="Times New Roman" w:hAnsi="Times New Roman"/>
          <w:sz w:val="28"/>
          <w:szCs w:val="28"/>
        </w:rPr>
        <w:t>–</w:t>
      </w:r>
      <w:r w:rsidRPr="00C36088">
        <w:rPr>
          <w:rFonts w:ascii="Times New Roman" w:hAnsi="Times New Roman"/>
          <w:sz w:val="28"/>
          <w:szCs w:val="28"/>
        </w:rPr>
        <w:t xml:space="preserve"> </w:t>
      </w:r>
      <w:r w:rsidR="00A65C45">
        <w:rPr>
          <w:rFonts w:ascii="Times New Roman" w:hAnsi="Times New Roman"/>
          <w:sz w:val="28"/>
          <w:szCs w:val="28"/>
        </w:rPr>
        <w:t>1</w:t>
      </w:r>
      <w:r w:rsidR="00C97691">
        <w:rPr>
          <w:rFonts w:ascii="Times New Roman" w:hAnsi="Times New Roman"/>
          <w:sz w:val="28"/>
          <w:szCs w:val="28"/>
        </w:rPr>
        <w:t>2</w:t>
      </w:r>
      <w:r w:rsidR="00A65C45">
        <w:rPr>
          <w:rFonts w:ascii="Times New Roman" w:hAnsi="Times New Roman"/>
          <w:sz w:val="28"/>
          <w:szCs w:val="28"/>
        </w:rPr>
        <w:t>+;</w:t>
      </w:r>
    </w:p>
    <w:p w14:paraId="7E8F8207" w14:textId="51785574" w:rsidR="00C36088" w:rsidRDefault="00C36088" w:rsidP="00C36088">
      <w:pPr>
        <w:spacing w:after="0" w:line="240" w:lineRule="auto"/>
        <w:ind w:firstLine="709"/>
        <w:jc w:val="both"/>
        <w:rPr>
          <w:rFonts w:ascii="Times New Roman" w:hAnsi="Times New Roman"/>
          <w:sz w:val="28"/>
          <w:szCs w:val="28"/>
        </w:rPr>
      </w:pPr>
      <w:r w:rsidRPr="00C36088">
        <w:rPr>
          <w:rFonts w:ascii="Times New Roman" w:hAnsi="Times New Roman"/>
          <w:sz w:val="28"/>
          <w:szCs w:val="28"/>
        </w:rPr>
        <w:t>Конкурсант определяет название разрабаты</w:t>
      </w:r>
      <w:r w:rsidR="00A65C45">
        <w:rPr>
          <w:rFonts w:ascii="Times New Roman" w:hAnsi="Times New Roman"/>
          <w:sz w:val="28"/>
          <w:szCs w:val="28"/>
        </w:rPr>
        <w:t>ваемого контента самостоятельно.</w:t>
      </w:r>
    </w:p>
    <w:p w14:paraId="1F1148EF" w14:textId="7DD8BB1F" w:rsidR="00665AA6" w:rsidRDefault="00665AA6" w:rsidP="00665AA6">
      <w:pPr>
        <w:spacing w:after="0" w:line="240" w:lineRule="auto"/>
        <w:jc w:val="center"/>
      </w:pPr>
      <w:r>
        <w:br w:type="page"/>
      </w:r>
    </w:p>
    <w:p w14:paraId="3BDC956E" w14:textId="7923E518" w:rsidR="0054543B" w:rsidRPr="00790F36" w:rsidRDefault="0088273B" w:rsidP="0088273B">
      <w:pPr>
        <w:spacing w:after="0" w:line="240" w:lineRule="auto"/>
        <w:ind w:firstLine="709"/>
        <w:jc w:val="right"/>
        <w:rPr>
          <w:rFonts w:ascii="Times New Roman" w:hAnsi="Times New Roman"/>
          <w:b/>
          <w:sz w:val="28"/>
          <w:szCs w:val="28"/>
        </w:rPr>
      </w:pPr>
      <w:r w:rsidRPr="00790F36">
        <w:rPr>
          <w:rFonts w:ascii="Times New Roman" w:hAnsi="Times New Roman"/>
          <w:b/>
          <w:sz w:val="28"/>
          <w:szCs w:val="28"/>
        </w:rPr>
        <w:lastRenderedPageBreak/>
        <w:t>Приложение 9</w:t>
      </w:r>
    </w:p>
    <w:p w14:paraId="7118C247" w14:textId="77777777" w:rsidR="0088273B" w:rsidRPr="00790F36" w:rsidRDefault="0088273B" w:rsidP="007966A2">
      <w:pPr>
        <w:spacing w:after="0" w:line="240" w:lineRule="auto"/>
        <w:ind w:firstLine="709"/>
        <w:jc w:val="both"/>
        <w:rPr>
          <w:rFonts w:ascii="Times New Roman" w:hAnsi="Times New Roman"/>
          <w:sz w:val="28"/>
          <w:szCs w:val="28"/>
        </w:rPr>
      </w:pPr>
    </w:p>
    <w:p w14:paraId="774076F4" w14:textId="04CEE24B" w:rsidR="007966A2" w:rsidRDefault="0088273B" w:rsidP="0088273B">
      <w:pPr>
        <w:jc w:val="center"/>
        <w:rPr>
          <w:rFonts w:ascii="Times New Roman" w:hAnsi="Times New Roman"/>
          <w:b/>
          <w:sz w:val="28"/>
          <w:szCs w:val="28"/>
        </w:rPr>
      </w:pPr>
      <w:r w:rsidRPr="00790F36">
        <w:rPr>
          <w:rFonts w:ascii="Times New Roman" w:hAnsi="Times New Roman"/>
          <w:b/>
          <w:sz w:val="28"/>
          <w:szCs w:val="28"/>
        </w:rPr>
        <w:t>Шаблон «кейса» для разработки цикла музейных занятий (абонемента) по модулю В</w:t>
      </w:r>
    </w:p>
    <w:p w14:paraId="5A85C166" w14:textId="77777777" w:rsidR="0088273B" w:rsidRPr="004F7F5B" w:rsidRDefault="0088273B" w:rsidP="0088273B">
      <w:pPr>
        <w:spacing w:after="0" w:line="240" w:lineRule="auto"/>
        <w:ind w:firstLine="709"/>
        <w:jc w:val="both"/>
        <w:rPr>
          <w:rFonts w:ascii="Times New Roman" w:hAnsi="Times New Roman"/>
          <w:b/>
          <w:sz w:val="24"/>
          <w:szCs w:val="24"/>
        </w:rPr>
      </w:pPr>
      <w:r w:rsidRPr="004F7F5B">
        <w:rPr>
          <w:rFonts w:ascii="Times New Roman" w:hAnsi="Times New Roman"/>
          <w:b/>
          <w:sz w:val="24"/>
          <w:szCs w:val="24"/>
        </w:rPr>
        <w:t>Примечание:</w:t>
      </w:r>
    </w:p>
    <w:p w14:paraId="192EC694" w14:textId="77777777" w:rsidR="00CC3289" w:rsidRPr="004F7F5B" w:rsidRDefault="00CC3289" w:rsidP="00CC3289">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В Приложении указывается </w:t>
      </w:r>
      <w:r w:rsidRPr="004F7F5B">
        <w:rPr>
          <w:rFonts w:ascii="Times New Roman" w:eastAsia="Batang" w:hAnsi="Times New Roman"/>
          <w:sz w:val="24"/>
          <w:szCs w:val="24"/>
          <w:lang w:eastAsia="ko-KR"/>
        </w:rPr>
        <w:t>описание музея, для которого планируется разработка абонемента, и его официальный сайт</w:t>
      </w:r>
      <w:r w:rsidRPr="004F7F5B">
        <w:rPr>
          <w:rFonts w:ascii="Times New Roman" w:eastAsia="Batang" w:hAnsi="Times New Roman"/>
          <w:i/>
          <w:sz w:val="24"/>
          <w:szCs w:val="24"/>
          <w:lang w:eastAsia="ko-KR"/>
        </w:rPr>
        <w:t>.</w:t>
      </w:r>
    </w:p>
    <w:p w14:paraId="3284CC78" w14:textId="77777777" w:rsidR="00CC3289" w:rsidRPr="004F7F5B" w:rsidRDefault="00CC3289" w:rsidP="00CC3289">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w:t>
      </w:r>
      <w:r w:rsidRPr="00790F36">
        <w:rPr>
          <w:rFonts w:ascii="Times New Roman" w:hAnsi="Times New Roman"/>
          <w:sz w:val="24"/>
          <w:szCs w:val="24"/>
        </w:rPr>
        <w:t xml:space="preserve">в </w:t>
      </w:r>
      <w:r>
        <w:rPr>
          <w:rFonts w:ascii="Times New Roman" w:hAnsi="Times New Roman"/>
          <w:sz w:val="24"/>
          <w:szCs w:val="24"/>
        </w:rPr>
        <w:t>описании модуля и типовом конкурсном задании</w:t>
      </w:r>
      <w:r w:rsidRPr="00790F36">
        <w:rPr>
          <w:rFonts w:ascii="Times New Roman" w:hAnsi="Times New Roman"/>
          <w:sz w:val="24"/>
          <w:szCs w:val="24"/>
        </w:rPr>
        <w:t xml:space="preserve"> как «изменяемые параметры».</w:t>
      </w:r>
    </w:p>
    <w:p w14:paraId="6F7BFFC9" w14:textId="77777777" w:rsidR="0088273B" w:rsidRPr="004F7F5B" w:rsidRDefault="0088273B" w:rsidP="0088273B">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3. Главный эксперт оформляет шаблон «кейса» в соответствии с внесенными изменениями. </w:t>
      </w:r>
    </w:p>
    <w:p w14:paraId="0310B08B" w14:textId="77777777" w:rsidR="0088273B" w:rsidRDefault="0088273B" w:rsidP="0088273B">
      <w:pPr>
        <w:spacing w:after="0" w:line="240" w:lineRule="auto"/>
        <w:ind w:firstLine="709"/>
        <w:jc w:val="both"/>
        <w:rPr>
          <w:rFonts w:ascii="Times New Roman" w:hAnsi="Times New Roman"/>
          <w:sz w:val="28"/>
          <w:szCs w:val="28"/>
        </w:rPr>
      </w:pPr>
    </w:p>
    <w:p w14:paraId="325174FA" w14:textId="238F77F6" w:rsidR="0088273B" w:rsidRDefault="0088273B" w:rsidP="0088273B">
      <w:pPr>
        <w:spacing w:after="0" w:line="240" w:lineRule="auto"/>
        <w:ind w:firstLine="709"/>
        <w:jc w:val="center"/>
        <w:rPr>
          <w:rFonts w:ascii="Times New Roman" w:hAnsi="Times New Roman"/>
          <w:i/>
          <w:sz w:val="28"/>
          <w:szCs w:val="28"/>
        </w:rPr>
      </w:pPr>
      <w:r w:rsidRPr="0028785A">
        <w:rPr>
          <w:rFonts w:ascii="Times New Roman" w:hAnsi="Times New Roman"/>
          <w:i/>
          <w:sz w:val="28"/>
          <w:szCs w:val="28"/>
        </w:rPr>
        <w:t xml:space="preserve">Описание </w:t>
      </w:r>
      <w:r w:rsidR="008A1C6A">
        <w:rPr>
          <w:rFonts w:ascii="Times New Roman" w:hAnsi="Times New Roman"/>
          <w:i/>
          <w:sz w:val="28"/>
          <w:szCs w:val="28"/>
        </w:rPr>
        <w:t>музея</w:t>
      </w:r>
      <w:r w:rsidRPr="0028785A">
        <w:rPr>
          <w:rFonts w:ascii="Times New Roman" w:hAnsi="Times New Roman"/>
          <w:i/>
          <w:sz w:val="28"/>
          <w:szCs w:val="28"/>
        </w:rPr>
        <w:t>:</w:t>
      </w:r>
    </w:p>
    <w:p w14:paraId="7A01624D" w14:textId="77777777" w:rsidR="0088273B" w:rsidRPr="00647F60" w:rsidRDefault="0088273B" w:rsidP="0088273B">
      <w:pPr>
        <w:spacing w:after="0" w:line="240" w:lineRule="auto"/>
        <w:ind w:firstLine="709"/>
        <w:jc w:val="center"/>
        <w:rPr>
          <w:rFonts w:ascii="Times New Roman" w:hAnsi="Times New Roman"/>
          <w:i/>
          <w:sz w:val="16"/>
          <w:szCs w:val="16"/>
        </w:rPr>
      </w:pPr>
    </w:p>
    <w:p w14:paraId="75E372DC" w14:textId="77777777" w:rsidR="00C97691" w:rsidRPr="00EF3924" w:rsidRDefault="00C97691" w:rsidP="00C97691">
      <w:pPr>
        <w:spacing w:after="0" w:line="240" w:lineRule="auto"/>
        <w:ind w:firstLine="709"/>
        <w:jc w:val="both"/>
        <w:rPr>
          <w:rFonts w:ascii="Times New Roman" w:hAnsi="Times New Roman"/>
          <w:sz w:val="24"/>
          <w:szCs w:val="24"/>
        </w:rPr>
      </w:pPr>
      <w:r w:rsidRPr="00EF3924">
        <w:rPr>
          <w:rFonts w:ascii="Times New Roman" w:hAnsi="Times New Roman"/>
          <w:sz w:val="24"/>
          <w:szCs w:val="24"/>
        </w:rPr>
        <w:t>Музей «Тульские самовары» - один из самых популярных музеев города Тулы. Музей самоваров в Туле открыл свои двери для посетителей в 1990 году, и с этого времени он стал своеобразной визитной карточкой Тулы.</w:t>
      </w:r>
    </w:p>
    <w:p w14:paraId="31BA48F3" w14:textId="77777777" w:rsidR="00C97691" w:rsidRPr="00EF3924" w:rsidRDefault="00C97691" w:rsidP="00C97691">
      <w:pPr>
        <w:spacing w:after="0" w:line="240" w:lineRule="auto"/>
        <w:ind w:firstLine="709"/>
        <w:jc w:val="both"/>
        <w:rPr>
          <w:rFonts w:ascii="Times New Roman" w:hAnsi="Times New Roman"/>
          <w:sz w:val="24"/>
          <w:szCs w:val="24"/>
        </w:rPr>
      </w:pPr>
      <w:r w:rsidRPr="00EF3924">
        <w:rPr>
          <w:rFonts w:ascii="Times New Roman" w:hAnsi="Times New Roman"/>
          <w:sz w:val="24"/>
          <w:szCs w:val="24"/>
        </w:rPr>
        <w:t xml:space="preserve">В экспозиции музея «Тульские самовары» представлены все этапы развития тульского самоварного производства с конца XVIII века до наших дней, а также история самовара как самобытного образца русского декоративно-прикладного искусства. Большое место в экспозиции отведено мемориальным комплексам, посвященным представителям наиболее известных тульских самоварных династий – </w:t>
      </w:r>
      <w:proofErr w:type="spellStart"/>
      <w:r w:rsidRPr="00EF3924">
        <w:rPr>
          <w:rFonts w:ascii="Times New Roman" w:hAnsi="Times New Roman"/>
          <w:sz w:val="24"/>
          <w:szCs w:val="24"/>
        </w:rPr>
        <w:t>Баташевым</w:t>
      </w:r>
      <w:proofErr w:type="spellEnd"/>
      <w:r w:rsidRPr="00EF3924">
        <w:rPr>
          <w:rFonts w:ascii="Times New Roman" w:hAnsi="Times New Roman"/>
          <w:sz w:val="24"/>
          <w:szCs w:val="24"/>
        </w:rPr>
        <w:t xml:space="preserve">, </w:t>
      </w:r>
      <w:proofErr w:type="spellStart"/>
      <w:r w:rsidRPr="00EF3924">
        <w:rPr>
          <w:rFonts w:ascii="Times New Roman" w:hAnsi="Times New Roman"/>
          <w:sz w:val="24"/>
          <w:szCs w:val="24"/>
        </w:rPr>
        <w:t>Шемариным</w:t>
      </w:r>
      <w:proofErr w:type="spellEnd"/>
      <w:r w:rsidRPr="00EF3924">
        <w:rPr>
          <w:rFonts w:ascii="Times New Roman" w:hAnsi="Times New Roman"/>
          <w:sz w:val="24"/>
          <w:szCs w:val="24"/>
        </w:rPr>
        <w:t>, Фоминым.</w:t>
      </w:r>
    </w:p>
    <w:p w14:paraId="528D62D3" w14:textId="77777777" w:rsidR="00C97691" w:rsidRDefault="00C97691" w:rsidP="00C97691">
      <w:pPr>
        <w:spacing w:after="0" w:line="240" w:lineRule="auto"/>
        <w:ind w:firstLine="709"/>
        <w:jc w:val="both"/>
        <w:rPr>
          <w:rFonts w:ascii="Times New Roman" w:hAnsi="Times New Roman"/>
          <w:sz w:val="24"/>
          <w:szCs w:val="24"/>
        </w:rPr>
      </w:pPr>
      <w:r w:rsidRPr="00EF3924">
        <w:rPr>
          <w:rFonts w:ascii="Times New Roman" w:hAnsi="Times New Roman"/>
          <w:sz w:val="24"/>
          <w:szCs w:val="24"/>
        </w:rPr>
        <w:t>Один из залов музея стилизован под кондитерский магазин известного тульского кондитера П.И. Козлова.</w:t>
      </w:r>
    </w:p>
    <w:p w14:paraId="15151C9C" w14:textId="77777777" w:rsidR="00C97691" w:rsidRDefault="00C97691" w:rsidP="00C9769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Ссылка на официальную страницу музея «Тульские самовары» - </w:t>
      </w:r>
      <w:hyperlink r:id="rId18" w:history="1">
        <w:r w:rsidRPr="00856D6F">
          <w:rPr>
            <w:rStyle w:val="ae"/>
            <w:rFonts w:ascii="Times New Roman" w:hAnsi="Times New Roman"/>
            <w:sz w:val="24"/>
            <w:szCs w:val="24"/>
          </w:rPr>
          <w:t>https://www.museum-tula.ru/muzei/muzej-samovar/</w:t>
        </w:r>
      </w:hyperlink>
      <w:r>
        <w:rPr>
          <w:rFonts w:ascii="Times New Roman" w:hAnsi="Times New Roman"/>
          <w:sz w:val="24"/>
          <w:szCs w:val="24"/>
        </w:rPr>
        <w:t xml:space="preserve"> </w:t>
      </w:r>
    </w:p>
    <w:p w14:paraId="65F74BFC" w14:textId="77777777" w:rsidR="00C97691" w:rsidRPr="00AB29BD" w:rsidRDefault="00C97691" w:rsidP="00C97691">
      <w:pPr>
        <w:spacing w:after="0" w:line="240" w:lineRule="auto"/>
        <w:ind w:firstLine="709"/>
        <w:jc w:val="both"/>
        <w:rPr>
          <w:rFonts w:ascii="Times New Roman" w:hAnsi="Times New Roman"/>
          <w:sz w:val="16"/>
          <w:szCs w:val="16"/>
        </w:rPr>
      </w:pPr>
    </w:p>
    <w:p w14:paraId="5B2AEF0B" w14:textId="0699A38A" w:rsidR="00C97691" w:rsidRPr="001F68CB" w:rsidRDefault="00C97691" w:rsidP="00C97691">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w:t>
      </w:r>
      <w:r w:rsidR="00CC3289">
        <w:rPr>
          <w:rFonts w:ascii="Times New Roman" w:hAnsi="Times New Roman"/>
          <w:i/>
          <w:sz w:val="28"/>
          <w:szCs w:val="28"/>
        </w:rPr>
        <w:t>, в который вносятся изменения</w:t>
      </w:r>
      <w:r w:rsidRPr="001F68CB">
        <w:rPr>
          <w:rFonts w:ascii="Times New Roman" w:hAnsi="Times New Roman"/>
          <w:i/>
          <w:sz w:val="28"/>
          <w:szCs w:val="28"/>
        </w:rPr>
        <w:t>:</w:t>
      </w:r>
    </w:p>
    <w:p w14:paraId="2E8AAC61" w14:textId="77777777" w:rsidR="00C97691" w:rsidRDefault="00C97691" w:rsidP="00C9769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Музей «Тульские самовары» проводит различные мероприятия и культурно-образовательные программы. </w:t>
      </w:r>
      <w:r w:rsidRPr="0048216A">
        <w:rPr>
          <w:rFonts w:ascii="Times New Roman" w:hAnsi="Times New Roman"/>
          <w:sz w:val="28"/>
          <w:szCs w:val="28"/>
        </w:rPr>
        <w:t>Конкурсантам предлагается разработать содержание цикла музейных занятий (абонемент) с учетом следующих параметров:</w:t>
      </w:r>
    </w:p>
    <w:p w14:paraId="1903E406" w14:textId="77777777" w:rsidR="00C97691" w:rsidRDefault="00C97691" w:rsidP="00C97691">
      <w:pPr>
        <w:spacing w:after="0" w:line="240" w:lineRule="auto"/>
        <w:ind w:firstLine="709"/>
        <w:jc w:val="both"/>
        <w:rPr>
          <w:rFonts w:ascii="Times New Roman" w:hAnsi="Times New Roman"/>
          <w:sz w:val="28"/>
          <w:szCs w:val="28"/>
        </w:rPr>
      </w:pPr>
      <w:r>
        <w:rPr>
          <w:rFonts w:ascii="Times New Roman" w:hAnsi="Times New Roman"/>
          <w:sz w:val="28"/>
          <w:szCs w:val="28"/>
        </w:rPr>
        <w:t>- ц</w:t>
      </w:r>
      <w:r w:rsidRPr="0027274B">
        <w:rPr>
          <w:rFonts w:ascii="Times New Roman" w:hAnsi="Times New Roman"/>
          <w:sz w:val="28"/>
          <w:szCs w:val="28"/>
        </w:rPr>
        <w:t xml:space="preserve">елевая аудитория: сборная группа детей </w:t>
      </w:r>
      <w:r>
        <w:rPr>
          <w:rFonts w:ascii="Times New Roman" w:hAnsi="Times New Roman"/>
          <w:sz w:val="28"/>
          <w:szCs w:val="28"/>
        </w:rPr>
        <w:t>6-7 лет в количестве 10 человек в группе;</w:t>
      </w:r>
    </w:p>
    <w:p w14:paraId="454F8B67" w14:textId="77777777" w:rsidR="00C97691" w:rsidRDefault="00C97691" w:rsidP="00C97691">
      <w:pPr>
        <w:spacing w:after="0" w:line="240" w:lineRule="auto"/>
        <w:ind w:firstLine="709"/>
        <w:jc w:val="both"/>
        <w:rPr>
          <w:rFonts w:ascii="Times New Roman" w:hAnsi="Times New Roman"/>
          <w:sz w:val="28"/>
          <w:szCs w:val="28"/>
        </w:rPr>
      </w:pPr>
      <w:r>
        <w:rPr>
          <w:rFonts w:ascii="Times New Roman" w:hAnsi="Times New Roman"/>
          <w:sz w:val="28"/>
          <w:szCs w:val="28"/>
        </w:rPr>
        <w:t>- а</w:t>
      </w:r>
      <w:r w:rsidRPr="0027274B">
        <w:rPr>
          <w:rFonts w:ascii="Times New Roman" w:hAnsi="Times New Roman"/>
          <w:sz w:val="28"/>
          <w:szCs w:val="28"/>
        </w:rPr>
        <w:t xml:space="preserve">бонемент </w:t>
      </w:r>
      <w:r>
        <w:rPr>
          <w:rFonts w:ascii="Times New Roman" w:hAnsi="Times New Roman"/>
          <w:sz w:val="28"/>
          <w:szCs w:val="28"/>
        </w:rPr>
        <w:t>должен включать 3 занятия</w:t>
      </w:r>
      <w:r w:rsidRPr="0027274B">
        <w:rPr>
          <w:rFonts w:ascii="Times New Roman" w:hAnsi="Times New Roman"/>
          <w:sz w:val="28"/>
          <w:szCs w:val="28"/>
        </w:rPr>
        <w:t xml:space="preserve">, периодичность занятий – </w:t>
      </w:r>
      <w:r>
        <w:rPr>
          <w:rFonts w:ascii="Times New Roman" w:hAnsi="Times New Roman"/>
          <w:sz w:val="28"/>
          <w:szCs w:val="28"/>
        </w:rPr>
        <w:t>1</w:t>
      </w:r>
      <w:r w:rsidRPr="0027274B">
        <w:rPr>
          <w:rFonts w:ascii="Times New Roman" w:hAnsi="Times New Roman"/>
          <w:sz w:val="28"/>
          <w:szCs w:val="28"/>
        </w:rPr>
        <w:t xml:space="preserve"> заняти</w:t>
      </w:r>
      <w:r>
        <w:rPr>
          <w:rFonts w:ascii="Times New Roman" w:hAnsi="Times New Roman"/>
          <w:sz w:val="28"/>
          <w:szCs w:val="28"/>
        </w:rPr>
        <w:t>е</w:t>
      </w:r>
      <w:r w:rsidRPr="0027274B">
        <w:rPr>
          <w:rFonts w:ascii="Times New Roman" w:hAnsi="Times New Roman"/>
          <w:sz w:val="28"/>
          <w:szCs w:val="28"/>
        </w:rPr>
        <w:t xml:space="preserve"> в течение недели</w:t>
      </w:r>
      <w:r>
        <w:rPr>
          <w:rFonts w:ascii="Times New Roman" w:hAnsi="Times New Roman"/>
          <w:sz w:val="28"/>
          <w:szCs w:val="28"/>
        </w:rPr>
        <w:t>;</w:t>
      </w:r>
    </w:p>
    <w:p w14:paraId="17A3C45D" w14:textId="77777777" w:rsidR="00C97691" w:rsidRDefault="00C97691" w:rsidP="00C97691">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27274B">
        <w:rPr>
          <w:rFonts w:ascii="Times New Roman" w:hAnsi="Times New Roman"/>
          <w:sz w:val="28"/>
          <w:szCs w:val="28"/>
        </w:rPr>
        <w:t>родолжительность одного занятия - 45 минут</w:t>
      </w:r>
      <w:r>
        <w:rPr>
          <w:rFonts w:ascii="Times New Roman" w:hAnsi="Times New Roman"/>
          <w:sz w:val="28"/>
          <w:szCs w:val="28"/>
        </w:rPr>
        <w:t>;</w:t>
      </w:r>
    </w:p>
    <w:p w14:paraId="00B0E461" w14:textId="4B62AFF7" w:rsidR="00C97691" w:rsidRDefault="00C97691" w:rsidP="00C97691">
      <w:pPr>
        <w:spacing w:after="0" w:line="240" w:lineRule="auto"/>
        <w:ind w:firstLine="709"/>
        <w:jc w:val="both"/>
        <w:rPr>
          <w:rFonts w:ascii="Times New Roman" w:hAnsi="Times New Roman"/>
          <w:sz w:val="28"/>
          <w:szCs w:val="28"/>
        </w:rPr>
      </w:pPr>
      <w:r>
        <w:rPr>
          <w:rFonts w:ascii="Times New Roman" w:hAnsi="Times New Roman"/>
          <w:sz w:val="28"/>
          <w:szCs w:val="28"/>
        </w:rPr>
        <w:t>- занятия</w:t>
      </w:r>
      <w:r w:rsidRPr="0027274B">
        <w:rPr>
          <w:rFonts w:ascii="Times New Roman" w:hAnsi="Times New Roman"/>
          <w:sz w:val="28"/>
          <w:szCs w:val="28"/>
        </w:rPr>
        <w:t xml:space="preserve"> в абонементе не должны повторять уже реализуемые в музее активности</w:t>
      </w:r>
      <w:r w:rsidR="005C683D">
        <w:rPr>
          <w:rFonts w:ascii="Times New Roman" w:hAnsi="Times New Roman"/>
          <w:sz w:val="28"/>
          <w:szCs w:val="28"/>
        </w:rPr>
        <w:t>.</w:t>
      </w:r>
    </w:p>
    <w:p w14:paraId="1D360062" w14:textId="77777777" w:rsidR="00C97691" w:rsidRDefault="00C97691" w:rsidP="00C97691">
      <w:pPr>
        <w:spacing w:after="0" w:line="240" w:lineRule="auto"/>
        <w:ind w:firstLine="709"/>
        <w:jc w:val="both"/>
        <w:rPr>
          <w:rFonts w:ascii="Times New Roman" w:hAnsi="Times New Roman"/>
          <w:sz w:val="28"/>
          <w:szCs w:val="28"/>
        </w:rPr>
      </w:pPr>
      <w:r w:rsidRPr="0027274B">
        <w:rPr>
          <w:rFonts w:ascii="Times New Roman" w:hAnsi="Times New Roman"/>
          <w:sz w:val="28"/>
          <w:szCs w:val="28"/>
        </w:rPr>
        <w:t>Конкурсант определяет название разрабатываемого абонемента самостоятельно.</w:t>
      </w:r>
    </w:p>
    <w:p w14:paraId="401009F1" w14:textId="77777777" w:rsidR="007966A2" w:rsidRDefault="007966A2">
      <w:pPr>
        <w:rPr>
          <w:rFonts w:ascii="Times New Roman" w:eastAsiaTheme="majorEastAsia" w:hAnsi="Times New Roman"/>
          <w:b/>
          <w:bCs/>
          <w:sz w:val="28"/>
          <w:szCs w:val="28"/>
        </w:rPr>
      </w:pPr>
      <w:r>
        <w:rPr>
          <w:rFonts w:ascii="Times New Roman" w:eastAsiaTheme="majorEastAsia" w:hAnsi="Times New Roman"/>
          <w:b/>
          <w:bCs/>
          <w:sz w:val="28"/>
          <w:szCs w:val="28"/>
        </w:rPr>
        <w:br w:type="page"/>
      </w:r>
    </w:p>
    <w:p w14:paraId="383D01B4" w14:textId="43D1D4BF" w:rsidR="005E06A7" w:rsidRPr="00790F36" w:rsidRDefault="005E06A7" w:rsidP="005E06A7">
      <w:pPr>
        <w:spacing w:after="0" w:line="360" w:lineRule="auto"/>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 xml:space="preserve">Приложение </w:t>
      </w:r>
      <w:r w:rsidR="00D32FE4" w:rsidRPr="00790F36">
        <w:rPr>
          <w:rFonts w:ascii="Times New Roman" w:eastAsiaTheme="majorEastAsia" w:hAnsi="Times New Roman"/>
          <w:b/>
          <w:bCs/>
          <w:sz w:val="28"/>
          <w:szCs w:val="28"/>
        </w:rPr>
        <w:t>10</w:t>
      </w:r>
    </w:p>
    <w:p w14:paraId="17771B8D" w14:textId="77777777" w:rsidR="005E06A7" w:rsidRPr="00790F36" w:rsidRDefault="005E06A7" w:rsidP="005E06A7">
      <w:pPr>
        <w:spacing w:after="0" w:line="240" w:lineRule="auto"/>
        <w:jc w:val="center"/>
        <w:rPr>
          <w:rFonts w:ascii="Times New Roman" w:hAnsi="Times New Roman"/>
          <w:i/>
          <w:sz w:val="28"/>
          <w:szCs w:val="28"/>
        </w:rPr>
      </w:pPr>
    </w:p>
    <w:p w14:paraId="5F89CCCA" w14:textId="46714C01" w:rsidR="005E06A7" w:rsidRPr="00D32FE4" w:rsidRDefault="00D32FE4" w:rsidP="005E06A7">
      <w:pPr>
        <w:spacing w:after="0" w:line="240" w:lineRule="auto"/>
        <w:jc w:val="center"/>
        <w:rPr>
          <w:rFonts w:ascii="Times New Roman" w:hAnsi="Times New Roman"/>
          <w:b/>
          <w:sz w:val="28"/>
          <w:szCs w:val="28"/>
        </w:rPr>
      </w:pPr>
      <w:r w:rsidRPr="00790F36">
        <w:rPr>
          <w:rFonts w:ascii="Times New Roman" w:hAnsi="Times New Roman" w:cs="Times New Roman"/>
          <w:b/>
          <w:sz w:val="28"/>
          <w:szCs w:val="28"/>
        </w:rPr>
        <w:t xml:space="preserve">Описание тематики экспозиции и </w:t>
      </w:r>
      <w:r w:rsidRPr="00790F36">
        <w:rPr>
          <w:rFonts w:ascii="Times New Roman" w:hAnsi="Times New Roman"/>
          <w:b/>
          <w:sz w:val="28"/>
          <w:szCs w:val="28"/>
        </w:rPr>
        <w:t>шаблон «кейса»</w:t>
      </w:r>
      <w:r w:rsidRPr="00790F36">
        <w:rPr>
          <w:rFonts w:ascii="Times New Roman" w:hAnsi="Times New Roman" w:cs="Times New Roman"/>
          <w:b/>
          <w:sz w:val="28"/>
          <w:szCs w:val="28"/>
        </w:rPr>
        <w:t xml:space="preserve"> для разработки и проведения фрагмента урока в музее по модулю Г</w:t>
      </w:r>
    </w:p>
    <w:p w14:paraId="18ED5DE7" w14:textId="77777777" w:rsidR="00063292" w:rsidRPr="004F7F5B" w:rsidRDefault="00063292" w:rsidP="00063292">
      <w:pPr>
        <w:spacing w:after="0" w:line="240" w:lineRule="auto"/>
        <w:ind w:firstLine="709"/>
        <w:jc w:val="both"/>
        <w:rPr>
          <w:rFonts w:ascii="Times New Roman" w:hAnsi="Times New Roman"/>
          <w:b/>
          <w:sz w:val="24"/>
          <w:szCs w:val="24"/>
        </w:rPr>
      </w:pPr>
      <w:r w:rsidRPr="004F7F5B">
        <w:rPr>
          <w:rFonts w:ascii="Times New Roman" w:hAnsi="Times New Roman"/>
          <w:b/>
          <w:sz w:val="24"/>
          <w:szCs w:val="24"/>
        </w:rPr>
        <w:t>Примечание:</w:t>
      </w:r>
    </w:p>
    <w:p w14:paraId="3FE4E7A4" w14:textId="77777777" w:rsidR="00CC3289" w:rsidRPr="004F7F5B" w:rsidRDefault="00CC3289" w:rsidP="00CC3289">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В Приложении указывается </w:t>
      </w:r>
      <w:r w:rsidRPr="00E35CDE">
        <w:rPr>
          <w:rFonts w:ascii="Times New Roman" w:eastAsia="Batang" w:hAnsi="Times New Roman"/>
          <w:sz w:val="24"/>
          <w:szCs w:val="24"/>
          <w:lang w:eastAsia="ko-KR"/>
        </w:rPr>
        <w:t>описание тематики экспозиции, на основе которой на чемпионате будет выполняться разработка и пров</w:t>
      </w:r>
      <w:r>
        <w:rPr>
          <w:rFonts w:ascii="Times New Roman" w:eastAsia="Batang" w:hAnsi="Times New Roman"/>
          <w:sz w:val="24"/>
          <w:szCs w:val="24"/>
          <w:lang w:eastAsia="ko-KR"/>
        </w:rPr>
        <w:t>едение фрагмента урока в музее.</w:t>
      </w:r>
    </w:p>
    <w:p w14:paraId="4B9753EC" w14:textId="77777777" w:rsidR="00CC3289" w:rsidRPr="004F7F5B" w:rsidRDefault="00CC3289" w:rsidP="00CC3289">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которые отмечены </w:t>
      </w:r>
      <w:r w:rsidRPr="00790F36">
        <w:rPr>
          <w:rFonts w:ascii="Times New Roman" w:hAnsi="Times New Roman"/>
          <w:sz w:val="24"/>
          <w:szCs w:val="24"/>
        </w:rPr>
        <w:t xml:space="preserve">в </w:t>
      </w:r>
      <w:r>
        <w:rPr>
          <w:rFonts w:ascii="Times New Roman" w:hAnsi="Times New Roman"/>
          <w:sz w:val="24"/>
          <w:szCs w:val="24"/>
        </w:rPr>
        <w:t>описании модуля и типовом конкурсном задании как «изменяемые параметры»</w:t>
      </w:r>
      <w:r w:rsidRPr="004F7F5B">
        <w:rPr>
          <w:rFonts w:ascii="Times New Roman" w:hAnsi="Times New Roman"/>
          <w:sz w:val="24"/>
          <w:szCs w:val="24"/>
        </w:rPr>
        <w:t>.</w:t>
      </w:r>
    </w:p>
    <w:p w14:paraId="077B5A4E" w14:textId="77777777" w:rsidR="00CC3289" w:rsidRDefault="00CC3289" w:rsidP="00CC3289">
      <w:pPr>
        <w:spacing w:after="0" w:line="240" w:lineRule="auto"/>
        <w:ind w:firstLine="709"/>
        <w:jc w:val="both"/>
        <w:rPr>
          <w:rFonts w:ascii="Times New Roman" w:hAnsi="Times New Roman"/>
          <w:bCs/>
          <w:sz w:val="28"/>
          <w:szCs w:val="28"/>
        </w:rPr>
      </w:pPr>
      <w:r w:rsidRPr="004F7F5B">
        <w:rPr>
          <w:rFonts w:ascii="Times New Roman" w:hAnsi="Times New Roman"/>
          <w:sz w:val="24"/>
          <w:szCs w:val="24"/>
        </w:rPr>
        <w:t xml:space="preserve">3. Главный эксперт оформляет шаблон «кейса» в соответствии с внесенными изменениями. </w:t>
      </w:r>
    </w:p>
    <w:p w14:paraId="22442673" w14:textId="77777777" w:rsidR="00CC3289" w:rsidRPr="004F7F5B" w:rsidRDefault="00CC3289" w:rsidP="00CC3289">
      <w:pPr>
        <w:spacing w:after="0" w:line="240" w:lineRule="auto"/>
        <w:ind w:firstLine="709"/>
        <w:jc w:val="both"/>
        <w:rPr>
          <w:rFonts w:ascii="Times New Roman" w:hAnsi="Times New Roman"/>
          <w:sz w:val="24"/>
          <w:szCs w:val="24"/>
        </w:rPr>
      </w:pPr>
    </w:p>
    <w:p w14:paraId="2B83C187" w14:textId="77777777" w:rsidR="00CC3289" w:rsidRDefault="00CC3289" w:rsidP="00CC3289">
      <w:pPr>
        <w:spacing w:after="0" w:line="240" w:lineRule="auto"/>
        <w:jc w:val="center"/>
        <w:rPr>
          <w:rFonts w:ascii="Times New Roman" w:hAnsi="Times New Roman"/>
          <w:b/>
          <w:sz w:val="28"/>
          <w:szCs w:val="28"/>
        </w:rPr>
      </w:pPr>
      <w:r w:rsidRPr="00077623">
        <w:rPr>
          <w:rFonts w:ascii="Times New Roman" w:hAnsi="Times New Roman"/>
          <w:b/>
          <w:sz w:val="28"/>
          <w:szCs w:val="28"/>
        </w:rPr>
        <w:t xml:space="preserve">Описание экспозиции </w:t>
      </w:r>
    </w:p>
    <w:p w14:paraId="78A410E9" w14:textId="77777777" w:rsidR="00CC3289" w:rsidRPr="00077623" w:rsidRDefault="00CC3289" w:rsidP="00CC3289">
      <w:pPr>
        <w:spacing w:after="0" w:line="240" w:lineRule="auto"/>
        <w:jc w:val="center"/>
        <w:rPr>
          <w:rFonts w:ascii="Times New Roman" w:hAnsi="Times New Roman"/>
          <w:b/>
          <w:sz w:val="28"/>
          <w:szCs w:val="28"/>
        </w:rPr>
      </w:pPr>
      <w:r>
        <w:rPr>
          <w:rFonts w:ascii="Times New Roman" w:hAnsi="Times New Roman"/>
          <w:b/>
          <w:sz w:val="28"/>
          <w:szCs w:val="28"/>
        </w:rPr>
        <w:t>«Всему свое</w:t>
      </w:r>
      <w:r w:rsidRPr="00E12F3D">
        <w:rPr>
          <w:rFonts w:ascii="Times New Roman" w:hAnsi="Times New Roman"/>
          <w:b/>
          <w:sz w:val="28"/>
          <w:szCs w:val="28"/>
        </w:rPr>
        <w:t xml:space="preserve"> время. Чай или кофе к столу?</w:t>
      </w:r>
      <w:r>
        <w:rPr>
          <w:rFonts w:ascii="Times New Roman" w:hAnsi="Times New Roman"/>
          <w:b/>
          <w:sz w:val="28"/>
          <w:szCs w:val="28"/>
        </w:rPr>
        <w:t>»</w:t>
      </w:r>
    </w:p>
    <w:p w14:paraId="4929B5AD" w14:textId="77777777" w:rsidR="00CC3289" w:rsidRDefault="00CC3289" w:rsidP="00CC3289">
      <w:pPr>
        <w:spacing w:after="0" w:line="240" w:lineRule="auto"/>
        <w:ind w:firstLine="709"/>
        <w:jc w:val="both"/>
        <w:rPr>
          <w:rFonts w:ascii="Times New Roman" w:hAnsi="Times New Roman"/>
          <w:sz w:val="28"/>
          <w:szCs w:val="28"/>
        </w:rPr>
      </w:pPr>
      <w:r w:rsidRPr="001D766B">
        <w:rPr>
          <w:rFonts w:ascii="Times New Roman" w:hAnsi="Times New Roman"/>
          <w:sz w:val="28"/>
          <w:szCs w:val="28"/>
        </w:rPr>
        <w:t xml:space="preserve">Экспозиция для конкурсной площадки предоставлена </w:t>
      </w:r>
      <w:r>
        <w:rPr>
          <w:rFonts w:ascii="Times New Roman" w:hAnsi="Times New Roman"/>
          <w:sz w:val="28"/>
          <w:szCs w:val="28"/>
        </w:rPr>
        <w:t>культурно-познавательным проектом «Вещицы»</w:t>
      </w:r>
      <w:r w:rsidRPr="001D766B">
        <w:rPr>
          <w:rFonts w:ascii="Times New Roman" w:hAnsi="Times New Roman"/>
          <w:sz w:val="28"/>
          <w:szCs w:val="28"/>
        </w:rPr>
        <w:t>.</w:t>
      </w:r>
    </w:p>
    <w:p w14:paraId="602B9193"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Культурно-познавательный проект «Вещицы» был создан в начале 2023 года. Вещица – это </w:t>
      </w:r>
      <w:r w:rsidRPr="004B0860">
        <w:rPr>
          <w:rFonts w:ascii="Times New Roman" w:hAnsi="Times New Roman"/>
          <w:sz w:val="28"/>
          <w:szCs w:val="28"/>
        </w:rPr>
        <w:t>небольшая искусно или художественно сделанная вещь</w:t>
      </w:r>
      <w:r>
        <w:rPr>
          <w:rFonts w:ascii="Times New Roman" w:hAnsi="Times New Roman"/>
          <w:sz w:val="28"/>
          <w:szCs w:val="28"/>
        </w:rPr>
        <w:t>, такое определение приводится в словаре. Бывает так, что небольшие, незатейливые и простые вещицы становятся частицей истории и культуры, образом эпохи и времени, носителями ценностей и смыслов, хранителями образов и памяти. Идея проекта – показать знакомые и привычные, уникальные и необычные вещицы, которые мы встречаем в повседневной жизни, домашнем обиходе и быту через: историю их появления, бытования в прошлом и настоящем, личную историю, связанную с вещицей, историю, которую может «рассказать» сама вещица.</w:t>
      </w:r>
    </w:p>
    <w:p w14:paraId="027CAB8B"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В рамках проекта созданы тематические экспозиции, проводятся творческие мастер-классы и культурно-образовательные программы.</w:t>
      </w:r>
    </w:p>
    <w:p w14:paraId="03CD9FA2" w14:textId="77777777" w:rsidR="00CC3289" w:rsidRDefault="00CC3289" w:rsidP="00CC3289">
      <w:pPr>
        <w:spacing w:after="0" w:line="240" w:lineRule="auto"/>
        <w:ind w:firstLine="709"/>
        <w:jc w:val="both"/>
        <w:rPr>
          <w:rFonts w:ascii="Times New Roman" w:hAnsi="Times New Roman"/>
          <w:sz w:val="28"/>
          <w:szCs w:val="28"/>
        </w:rPr>
      </w:pPr>
    </w:p>
    <w:p w14:paraId="0271BCCF"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Экспозиция </w:t>
      </w:r>
      <w:r w:rsidRPr="00D34EC0">
        <w:rPr>
          <w:rFonts w:ascii="Times New Roman" w:hAnsi="Times New Roman"/>
          <w:sz w:val="28"/>
          <w:szCs w:val="28"/>
        </w:rPr>
        <w:t>«Всему свое время. Чай или кофе к столу?»</w:t>
      </w:r>
      <w:r>
        <w:rPr>
          <w:rFonts w:ascii="Times New Roman" w:hAnsi="Times New Roman"/>
          <w:sz w:val="28"/>
          <w:szCs w:val="28"/>
        </w:rPr>
        <w:t xml:space="preserve"> выступает как тематическая выставка-зарисовка образов чайной и кофейной культуры разных эпох в России. </w:t>
      </w:r>
      <w:r w:rsidRPr="00866498">
        <w:rPr>
          <w:rFonts w:ascii="Times New Roman" w:hAnsi="Times New Roman"/>
          <w:sz w:val="28"/>
          <w:szCs w:val="28"/>
        </w:rPr>
        <w:t xml:space="preserve">Место чая и кофе в культуре давно не исчерпывается их гастрономическими свойствами – </w:t>
      </w:r>
      <w:r>
        <w:rPr>
          <w:rFonts w:ascii="Times New Roman" w:hAnsi="Times New Roman"/>
          <w:sz w:val="28"/>
          <w:szCs w:val="28"/>
        </w:rPr>
        <w:t xml:space="preserve">с течением времени </w:t>
      </w:r>
      <w:r w:rsidRPr="00866498">
        <w:rPr>
          <w:rFonts w:ascii="Times New Roman" w:hAnsi="Times New Roman"/>
          <w:sz w:val="28"/>
          <w:szCs w:val="28"/>
        </w:rPr>
        <w:t>они обре</w:t>
      </w:r>
      <w:r>
        <w:rPr>
          <w:rFonts w:ascii="Times New Roman" w:hAnsi="Times New Roman"/>
          <w:sz w:val="28"/>
          <w:szCs w:val="28"/>
        </w:rPr>
        <w:t>тали</w:t>
      </w:r>
      <w:r w:rsidRPr="00866498">
        <w:rPr>
          <w:rFonts w:ascii="Times New Roman" w:hAnsi="Times New Roman"/>
          <w:sz w:val="28"/>
          <w:szCs w:val="28"/>
        </w:rPr>
        <w:t xml:space="preserve"> свою философию, </w:t>
      </w:r>
      <w:r>
        <w:rPr>
          <w:rFonts w:ascii="Times New Roman" w:hAnsi="Times New Roman"/>
          <w:sz w:val="28"/>
          <w:szCs w:val="28"/>
        </w:rPr>
        <w:t xml:space="preserve">образность, </w:t>
      </w:r>
      <w:r w:rsidRPr="00866498">
        <w:rPr>
          <w:rFonts w:ascii="Times New Roman" w:hAnsi="Times New Roman"/>
          <w:sz w:val="28"/>
          <w:szCs w:val="28"/>
        </w:rPr>
        <w:t>символику,</w:t>
      </w:r>
      <w:r>
        <w:rPr>
          <w:rFonts w:ascii="Times New Roman" w:hAnsi="Times New Roman"/>
          <w:sz w:val="28"/>
          <w:szCs w:val="28"/>
        </w:rPr>
        <w:t xml:space="preserve"> место в кулинарных традициях,</w:t>
      </w:r>
      <w:r w:rsidRPr="00866498">
        <w:rPr>
          <w:rFonts w:ascii="Times New Roman" w:hAnsi="Times New Roman"/>
          <w:sz w:val="28"/>
          <w:szCs w:val="28"/>
        </w:rPr>
        <w:t xml:space="preserve"> обрядово-церемониаль</w:t>
      </w:r>
      <w:r>
        <w:rPr>
          <w:rFonts w:ascii="Times New Roman" w:hAnsi="Times New Roman"/>
          <w:sz w:val="28"/>
          <w:szCs w:val="28"/>
        </w:rPr>
        <w:t>ную систему</w:t>
      </w:r>
      <w:r w:rsidRPr="00866498">
        <w:rPr>
          <w:rFonts w:ascii="Times New Roman" w:hAnsi="Times New Roman"/>
          <w:sz w:val="28"/>
          <w:szCs w:val="28"/>
        </w:rPr>
        <w:t xml:space="preserve">. </w:t>
      </w:r>
    </w:p>
    <w:p w14:paraId="60650916"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Замысел экспозиции состоит в том, чтобы показать атрибуты чайной и кофейной культуры России, вписанные в «свое» время. А потому главный герой экспозиции – время, в разные периоды которого складывались характерные традиции </w:t>
      </w:r>
      <w:r w:rsidRPr="008352A7">
        <w:rPr>
          <w:rFonts w:ascii="Times New Roman" w:hAnsi="Times New Roman"/>
          <w:sz w:val="28"/>
          <w:szCs w:val="28"/>
        </w:rPr>
        <w:t>чаепити</w:t>
      </w:r>
      <w:r>
        <w:rPr>
          <w:rFonts w:ascii="Times New Roman" w:hAnsi="Times New Roman"/>
          <w:sz w:val="28"/>
          <w:szCs w:val="28"/>
        </w:rPr>
        <w:t>я</w:t>
      </w:r>
      <w:r w:rsidRPr="008352A7">
        <w:rPr>
          <w:rFonts w:ascii="Times New Roman" w:hAnsi="Times New Roman"/>
          <w:sz w:val="28"/>
          <w:szCs w:val="28"/>
        </w:rPr>
        <w:t xml:space="preserve"> и </w:t>
      </w:r>
      <w:proofErr w:type="spellStart"/>
      <w:r w:rsidRPr="008352A7">
        <w:rPr>
          <w:rFonts w:ascii="Times New Roman" w:hAnsi="Times New Roman"/>
          <w:sz w:val="28"/>
          <w:szCs w:val="28"/>
        </w:rPr>
        <w:t>кофепития</w:t>
      </w:r>
      <w:proofErr w:type="spellEnd"/>
      <w:r w:rsidRPr="00DB456B">
        <w:rPr>
          <w:rFonts w:ascii="Times New Roman" w:hAnsi="Times New Roman"/>
          <w:sz w:val="28"/>
          <w:szCs w:val="28"/>
        </w:rPr>
        <w:t xml:space="preserve"> </w:t>
      </w:r>
      <w:r>
        <w:rPr>
          <w:rFonts w:ascii="Times New Roman" w:hAnsi="Times New Roman"/>
          <w:sz w:val="28"/>
          <w:szCs w:val="28"/>
        </w:rPr>
        <w:t>со своими</w:t>
      </w:r>
      <w:r w:rsidRPr="008352A7">
        <w:rPr>
          <w:rFonts w:ascii="Times New Roman" w:hAnsi="Times New Roman"/>
          <w:sz w:val="28"/>
          <w:szCs w:val="28"/>
        </w:rPr>
        <w:t xml:space="preserve"> </w:t>
      </w:r>
      <w:r>
        <w:rPr>
          <w:rFonts w:ascii="Times New Roman" w:hAnsi="Times New Roman"/>
          <w:sz w:val="28"/>
          <w:szCs w:val="28"/>
        </w:rPr>
        <w:t xml:space="preserve">аксессуарами, </w:t>
      </w:r>
      <w:r w:rsidRPr="008352A7">
        <w:rPr>
          <w:rFonts w:ascii="Times New Roman" w:hAnsi="Times New Roman"/>
          <w:sz w:val="28"/>
          <w:szCs w:val="28"/>
        </w:rPr>
        <w:t>утвар</w:t>
      </w:r>
      <w:r>
        <w:rPr>
          <w:rFonts w:ascii="Times New Roman" w:hAnsi="Times New Roman"/>
          <w:sz w:val="28"/>
          <w:szCs w:val="28"/>
        </w:rPr>
        <w:t>ью</w:t>
      </w:r>
      <w:r w:rsidRPr="008352A7">
        <w:rPr>
          <w:rFonts w:ascii="Times New Roman" w:hAnsi="Times New Roman"/>
          <w:sz w:val="28"/>
          <w:szCs w:val="28"/>
        </w:rPr>
        <w:t xml:space="preserve"> для хранения, приготовления и употребления чая и кофе</w:t>
      </w:r>
      <w:r>
        <w:rPr>
          <w:rFonts w:ascii="Times New Roman" w:hAnsi="Times New Roman"/>
          <w:sz w:val="28"/>
          <w:szCs w:val="28"/>
        </w:rPr>
        <w:t>,</w:t>
      </w:r>
      <w:r w:rsidRPr="008352A7">
        <w:rPr>
          <w:rFonts w:ascii="Times New Roman" w:hAnsi="Times New Roman"/>
          <w:sz w:val="28"/>
          <w:szCs w:val="28"/>
        </w:rPr>
        <w:t xml:space="preserve"> форм</w:t>
      </w:r>
      <w:r>
        <w:rPr>
          <w:rFonts w:ascii="Times New Roman" w:hAnsi="Times New Roman"/>
          <w:sz w:val="28"/>
          <w:szCs w:val="28"/>
        </w:rPr>
        <w:t>ами общения, этикетными нормами.</w:t>
      </w:r>
      <w:r w:rsidRPr="00DB5165">
        <w:rPr>
          <w:rFonts w:ascii="Times New Roman" w:hAnsi="Times New Roman"/>
          <w:sz w:val="28"/>
          <w:szCs w:val="28"/>
        </w:rPr>
        <w:t xml:space="preserve"> </w:t>
      </w:r>
      <w:r w:rsidRPr="008352A7">
        <w:rPr>
          <w:rFonts w:ascii="Times New Roman" w:hAnsi="Times New Roman"/>
          <w:sz w:val="28"/>
          <w:szCs w:val="28"/>
        </w:rPr>
        <w:t xml:space="preserve">Хронологические границы </w:t>
      </w:r>
      <w:r>
        <w:rPr>
          <w:rFonts w:ascii="Times New Roman" w:hAnsi="Times New Roman"/>
          <w:sz w:val="28"/>
          <w:szCs w:val="28"/>
        </w:rPr>
        <w:t>экспозиции</w:t>
      </w:r>
      <w:r w:rsidRPr="008352A7">
        <w:rPr>
          <w:rFonts w:ascii="Times New Roman" w:hAnsi="Times New Roman"/>
          <w:sz w:val="28"/>
          <w:szCs w:val="28"/>
        </w:rPr>
        <w:t xml:space="preserve"> охватыва</w:t>
      </w:r>
      <w:r>
        <w:rPr>
          <w:rFonts w:ascii="Times New Roman" w:hAnsi="Times New Roman"/>
          <w:sz w:val="28"/>
          <w:szCs w:val="28"/>
        </w:rPr>
        <w:t xml:space="preserve">ют </w:t>
      </w:r>
      <w:r w:rsidRPr="008352A7">
        <w:rPr>
          <w:rFonts w:ascii="Times New Roman" w:hAnsi="Times New Roman"/>
          <w:sz w:val="28"/>
          <w:szCs w:val="28"/>
        </w:rPr>
        <w:t xml:space="preserve">период </w:t>
      </w:r>
      <w:r>
        <w:rPr>
          <w:rFonts w:ascii="Times New Roman" w:hAnsi="Times New Roman"/>
          <w:sz w:val="28"/>
          <w:szCs w:val="28"/>
        </w:rPr>
        <w:t>конца</w:t>
      </w:r>
      <w:r w:rsidRPr="008352A7">
        <w:rPr>
          <w:rFonts w:ascii="Times New Roman" w:hAnsi="Times New Roman"/>
          <w:sz w:val="28"/>
          <w:szCs w:val="28"/>
        </w:rPr>
        <w:t xml:space="preserve"> XIX – </w:t>
      </w:r>
      <w:r>
        <w:rPr>
          <w:rFonts w:ascii="Times New Roman" w:hAnsi="Times New Roman"/>
          <w:sz w:val="28"/>
          <w:szCs w:val="28"/>
        </w:rPr>
        <w:t>начала</w:t>
      </w:r>
      <w:r w:rsidRPr="008352A7">
        <w:rPr>
          <w:rFonts w:ascii="Times New Roman" w:hAnsi="Times New Roman"/>
          <w:sz w:val="28"/>
          <w:szCs w:val="28"/>
        </w:rPr>
        <w:t xml:space="preserve"> XX</w:t>
      </w:r>
      <w:r>
        <w:rPr>
          <w:rFonts w:ascii="Times New Roman" w:hAnsi="Times New Roman"/>
          <w:sz w:val="28"/>
          <w:szCs w:val="28"/>
          <w:lang w:val="en-US"/>
        </w:rPr>
        <w:t>I</w:t>
      </w:r>
      <w:r>
        <w:rPr>
          <w:rFonts w:ascii="Times New Roman" w:hAnsi="Times New Roman"/>
          <w:sz w:val="28"/>
          <w:szCs w:val="28"/>
        </w:rPr>
        <w:t xml:space="preserve"> века.</w:t>
      </w:r>
    </w:p>
    <w:p w14:paraId="1F1A6EE9"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15108">
        <w:rPr>
          <w:rFonts w:ascii="Times New Roman" w:hAnsi="Times New Roman"/>
          <w:sz w:val="28"/>
          <w:szCs w:val="28"/>
        </w:rPr>
        <w:t xml:space="preserve">Господа </w:t>
      </w:r>
      <w:r>
        <w:rPr>
          <w:rFonts w:ascii="Times New Roman" w:hAnsi="Times New Roman"/>
          <w:sz w:val="28"/>
          <w:szCs w:val="28"/>
        </w:rPr>
        <w:t>уж откушали чай, в саду гуляют…</w:t>
      </w:r>
      <w:r w:rsidRPr="00F15108">
        <w:rPr>
          <w:rFonts w:ascii="Times New Roman" w:hAnsi="Times New Roman"/>
          <w:sz w:val="28"/>
          <w:szCs w:val="28"/>
        </w:rPr>
        <w:t>сейчас будут кофе пить, а вам самовар готов. И чайку</w:t>
      </w:r>
      <w:r>
        <w:rPr>
          <w:rFonts w:ascii="Times New Roman" w:hAnsi="Times New Roman"/>
          <w:sz w:val="28"/>
          <w:szCs w:val="28"/>
        </w:rPr>
        <w:t>,</w:t>
      </w:r>
      <w:r w:rsidRPr="00F15108">
        <w:rPr>
          <w:rFonts w:ascii="Times New Roman" w:hAnsi="Times New Roman"/>
          <w:sz w:val="28"/>
          <w:szCs w:val="28"/>
        </w:rPr>
        <w:t xml:space="preserve"> и кофейку напьетесь.</w:t>
      </w:r>
      <w:r>
        <w:rPr>
          <w:rFonts w:ascii="Times New Roman" w:hAnsi="Times New Roman"/>
          <w:sz w:val="28"/>
          <w:szCs w:val="28"/>
        </w:rPr>
        <w:t>» (Салтыков-Щедрин М. Е.</w:t>
      </w:r>
      <w:r w:rsidRPr="00F15108">
        <w:rPr>
          <w:rFonts w:ascii="Times New Roman" w:hAnsi="Times New Roman"/>
          <w:sz w:val="28"/>
          <w:szCs w:val="28"/>
        </w:rPr>
        <w:t xml:space="preserve"> </w:t>
      </w:r>
      <w:r>
        <w:rPr>
          <w:rFonts w:ascii="Times New Roman" w:hAnsi="Times New Roman"/>
          <w:sz w:val="28"/>
          <w:szCs w:val="28"/>
        </w:rPr>
        <w:t>«</w:t>
      </w:r>
      <w:r w:rsidRPr="00F15108">
        <w:rPr>
          <w:rFonts w:ascii="Times New Roman" w:hAnsi="Times New Roman"/>
          <w:sz w:val="28"/>
          <w:szCs w:val="28"/>
        </w:rPr>
        <w:t>Пошехонская старина</w:t>
      </w:r>
      <w:r>
        <w:rPr>
          <w:rFonts w:ascii="Times New Roman" w:hAnsi="Times New Roman"/>
          <w:sz w:val="28"/>
          <w:szCs w:val="28"/>
        </w:rPr>
        <w:t xml:space="preserve">»). Культура употребления чая и кофе неразрывно связана с бытом и укладом людей. Оба эти напитка всегда соревновались между собой </w:t>
      </w:r>
      <w:r>
        <w:rPr>
          <w:rFonts w:ascii="Times New Roman" w:hAnsi="Times New Roman"/>
          <w:sz w:val="28"/>
          <w:szCs w:val="28"/>
        </w:rPr>
        <w:lastRenderedPageBreak/>
        <w:t xml:space="preserve">по популярности, при этом ни один не становился «первым», поскольку оба они были и остаются неизменными спутниками гастрономической культуры, застолья, времяпрепровождения в кругу семьи, друзей, родных, приятелей. Неслучайно представленные в экспозиции предметы являются семейными реликвиями, бережно хранящимися и передающимися из поколения в поколение. </w:t>
      </w:r>
    </w:p>
    <w:p w14:paraId="541DA308" w14:textId="77777777" w:rsidR="00CC3289" w:rsidRDefault="00CC3289" w:rsidP="00CC3289">
      <w:pPr>
        <w:spacing w:after="0" w:line="240" w:lineRule="auto"/>
        <w:ind w:firstLine="709"/>
        <w:jc w:val="both"/>
        <w:rPr>
          <w:rFonts w:ascii="Times New Roman" w:hAnsi="Times New Roman"/>
          <w:sz w:val="28"/>
          <w:szCs w:val="28"/>
        </w:rPr>
      </w:pPr>
      <w:r w:rsidRPr="001D766B">
        <w:rPr>
          <w:rFonts w:ascii="Times New Roman" w:hAnsi="Times New Roman"/>
          <w:sz w:val="28"/>
          <w:szCs w:val="28"/>
        </w:rPr>
        <w:t xml:space="preserve">Для организации работы </w:t>
      </w:r>
      <w:r>
        <w:rPr>
          <w:rFonts w:ascii="Times New Roman" w:hAnsi="Times New Roman"/>
          <w:sz w:val="28"/>
          <w:szCs w:val="28"/>
        </w:rPr>
        <w:t xml:space="preserve">над модулями конкурсного задания </w:t>
      </w:r>
      <w:r w:rsidRPr="001D766B">
        <w:rPr>
          <w:rFonts w:ascii="Times New Roman" w:hAnsi="Times New Roman"/>
          <w:sz w:val="28"/>
          <w:szCs w:val="28"/>
        </w:rPr>
        <w:t>в экспозиции представлены</w:t>
      </w:r>
      <w:r>
        <w:rPr>
          <w:rFonts w:ascii="Times New Roman" w:hAnsi="Times New Roman"/>
          <w:sz w:val="28"/>
          <w:szCs w:val="28"/>
        </w:rPr>
        <w:t xml:space="preserve">: </w:t>
      </w:r>
    </w:p>
    <w:p w14:paraId="10044133" w14:textId="77777777" w:rsidR="00CC3289" w:rsidRPr="0000791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07919">
        <w:rPr>
          <w:rFonts w:ascii="Times New Roman" w:hAnsi="Times New Roman"/>
          <w:sz w:val="28"/>
          <w:szCs w:val="28"/>
        </w:rPr>
        <w:t xml:space="preserve">приспособления для приготовления </w:t>
      </w:r>
      <w:r>
        <w:rPr>
          <w:rFonts w:ascii="Times New Roman" w:hAnsi="Times New Roman"/>
          <w:sz w:val="28"/>
          <w:szCs w:val="28"/>
        </w:rPr>
        <w:t>чая и кофе</w:t>
      </w:r>
      <w:r w:rsidRPr="00007919">
        <w:rPr>
          <w:rFonts w:ascii="Times New Roman" w:hAnsi="Times New Roman"/>
          <w:sz w:val="28"/>
          <w:szCs w:val="28"/>
        </w:rPr>
        <w:t>;</w:t>
      </w:r>
    </w:p>
    <w:p w14:paraId="0E460C76"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чайная и кофейная </w:t>
      </w:r>
      <w:r w:rsidRPr="00007919">
        <w:rPr>
          <w:rFonts w:ascii="Times New Roman" w:hAnsi="Times New Roman"/>
          <w:sz w:val="28"/>
          <w:szCs w:val="28"/>
        </w:rPr>
        <w:t>посуда;</w:t>
      </w:r>
    </w:p>
    <w:p w14:paraId="3058B08F"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емкости для хранения и упаковки чая и кофе;</w:t>
      </w:r>
    </w:p>
    <w:p w14:paraId="557A1F70"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образцы чая, сладостей, подававшихся к чаю или кофе;</w:t>
      </w:r>
    </w:p>
    <w:p w14:paraId="4914DC16"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столовый текстиль;</w:t>
      </w:r>
    </w:p>
    <w:p w14:paraId="404C0E03"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макеты со сценами чаепития / </w:t>
      </w:r>
      <w:proofErr w:type="spellStart"/>
      <w:r>
        <w:rPr>
          <w:rFonts w:ascii="Times New Roman" w:hAnsi="Times New Roman"/>
          <w:sz w:val="28"/>
          <w:szCs w:val="28"/>
        </w:rPr>
        <w:t>кофепития</w:t>
      </w:r>
      <w:proofErr w:type="spellEnd"/>
      <w:r>
        <w:rPr>
          <w:rFonts w:ascii="Times New Roman" w:hAnsi="Times New Roman"/>
          <w:sz w:val="28"/>
          <w:szCs w:val="28"/>
        </w:rPr>
        <w:t>;</w:t>
      </w:r>
    </w:p>
    <w:p w14:paraId="40C250A6"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тематическая сувенирная продукция;</w:t>
      </w:r>
    </w:p>
    <w:p w14:paraId="799CB5AF" w14:textId="77777777" w:rsidR="00CC3289" w:rsidRPr="0000791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иллюстрационные материалы (копии): выдержки из каталогов, прейскурантов, рекламных материалов, этикетки, фото, репродукции картин.</w:t>
      </w:r>
    </w:p>
    <w:p w14:paraId="0BF3026C" w14:textId="77777777" w:rsidR="00CC3289" w:rsidRDefault="00CC3289" w:rsidP="00CC3289">
      <w:pPr>
        <w:spacing w:after="0" w:line="240" w:lineRule="auto"/>
        <w:ind w:firstLine="709"/>
        <w:jc w:val="both"/>
        <w:rPr>
          <w:rFonts w:ascii="Times New Roman" w:hAnsi="Times New Roman"/>
          <w:sz w:val="28"/>
          <w:szCs w:val="28"/>
        </w:rPr>
      </w:pPr>
    </w:p>
    <w:p w14:paraId="04B0A8DA" w14:textId="77777777" w:rsidR="00CC3289" w:rsidRPr="001D766B" w:rsidRDefault="00CC3289" w:rsidP="00CC3289">
      <w:pPr>
        <w:spacing w:after="0" w:line="240" w:lineRule="auto"/>
        <w:ind w:firstLine="709"/>
        <w:jc w:val="both"/>
        <w:rPr>
          <w:rFonts w:ascii="Times New Roman" w:hAnsi="Times New Roman"/>
          <w:color w:val="000000"/>
          <w:sz w:val="28"/>
          <w:szCs w:val="28"/>
          <w:shd w:val="clear" w:color="auto" w:fill="FFFFFF"/>
        </w:rPr>
      </w:pPr>
      <w:r w:rsidRPr="001D766B">
        <w:rPr>
          <w:rFonts w:ascii="Times New Roman" w:hAnsi="Times New Roman"/>
          <w:color w:val="000000"/>
          <w:sz w:val="28"/>
          <w:szCs w:val="28"/>
          <w:shd w:val="clear" w:color="auto" w:fill="FFFFFF"/>
        </w:rPr>
        <w:t>Экспозиция является частично интерактивной. Некоторые предметы можно брать в руки, взаимодействовать с ними.</w:t>
      </w:r>
    </w:p>
    <w:p w14:paraId="084A6ED8" w14:textId="77777777" w:rsidR="00CC3289" w:rsidRPr="001D766B" w:rsidRDefault="00CC3289" w:rsidP="00CC3289">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Предметный ряд</w:t>
      </w:r>
      <w:r w:rsidRPr="001D766B">
        <w:rPr>
          <w:rFonts w:ascii="Times New Roman" w:hAnsi="Times New Roman"/>
          <w:color w:val="000000"/>
          <w:sz w:val="28"/>
          <w:szCs w:val="28"/>
          <w:shd w:val="clear" w:color="auto" w:fill="FFFFFF"/>
        </w:rPr>
        <w:t xml:space="preserve"> размеща</w:t>
      </w:r>
      <w:r>
        <w:rPr>
          <w:rFonts w:ascii="Times New Roman" w:hAnsi="Times New Roman"/>
          <w:color w:val="000000"/>
          <w:sz w:val="28"/>
          <w:szCs w:val="28"/>
          <w:shd w:val="clear" w:color="auto" w:fill="FFFFFF"/>
        </w:rPr>
        <w:t>е</w:t>
      </w:r>
      <w:r w:rsidRPr="001D766B">
        <w:rPr>
          <w:rFonts w:ascii="Times New Roman" w:hAnsi="Times New Roman"/>
          <w:color w:val="000000"/>
          <w:sz w:val="28"/>
          <w:szCs w:val="28"/>
          <w:shd w:val="clear" w:color="auto" w:fill="FFFFFF"/>
        </w:rPr>
        <w:t xml:space="preserve">тся в </w:t>
      </w:r>
      <w:r>
        <w:rPr>
          <w:rFonts w:ascii="Times New Roman" w:hAnsi="Times New Roman"/>
          <w:color w:val="000000"/>
          <w:sz w:val="28"/>
          <w:szCs w:val="28"/>
          <w:shd w:val="clear" w:color="auto" w:fill="FFFFFF"/>
        </w:rPr>
        <w:t>экспозиционных витринах и на демонстрационном столе</w:t>
      </w:r>
      <w:r w:rsidRPr="001D766B">
        <w:rPr>
          <w:rFonts w:ascii="Times New Roman" w:hAnsi="Times New Roman"/>
          <w:color w:val="000000"/>
          <w:sz w:val="28"/>
          <w:szCs w:val="28"/>
          <w:shd w:val="clear" w:color="auto" w:fill="FFFFFF"/>
        </w:rPr>
        <w:t xml:space="preserve">. Количество </w:t>
      </w:r>
      <w:r>
        <w:rPr>
          <w:rFonts w:ascii="Times New Roman" w:hAnsi="Times New Roman"/>
          <w:color w:val="000000"/>
          <w:sz w:val="28"/>
          <w:szCs w:val="28"/>
          <w:shd w:val="clear" w:color="auto" w:fill="FFFFFF"/>
        </w:rPr>
        <w:t xml:space="preserve">предметов: </w:t>
      </w:r>
      <w:r w:rsidRPr="00F13F00">
        <w:rPr>
          <w:rFonts w:ascii="Times New Roman" w:hAnsi="Times New Roman"/>
          <w:sz w:val="28"/>
          <w:szCs w:val="28"/>
          <w:shd w:val="clear" w:color="auto" w:fill="FFFFFF"/>
        </w:rPr>
        <w:t>2</w:t>
      </w:r>
      <w:r>
        <w:rPr>
          <w:rFonts w:ascii="Times New Roman" w:hAnsi="Times New Roman"/>
          <w:sz w:val="28"/>
          <w:szCs w:val="28"/>
          <w:shd w:val="clear" w:color="auto" w:fill="FFFFFF"/>
        </w:rPr>
        <w:t>0</w:t>
      </w:r>
      <w:r w:rsidRPr="00F13F00">
        <w:rPr>
          <w:rFonts w:ascii="Times New Roman" w:hAnsi="Times New Roman"/>
          <w:sz w:val="28"/>
          <w:szCs w:val="28"/>
          <w:shd w:val="clear" w:color="auto" w:fill="FFFFFF"/>
        </w:rPr>
        <w:t>-</w:t>
      </w:r>
      <w:r>
        <w:rPr>
          <w:rFonts w:ascii="Times New Roman" w:hAnsi="Times New Roman"/>
          <w:sz w:val="28"/>
          <w:szCs w:val="28"/>
          <w:shd w:val="clear" w:color="auto" w:fill="FFFFFF"/>
        </w:rPr>
        <w:t>25</w:t>
      </w:r>
      <w:r w:rsidRPr="00F13F00">
        <w:rPr>
          <w:rFonts w:ascii="Times New Roman" w:hAnsi="Times New Roman"/>
          <w:sz w:val="28"/>
          <w:szCs w:val="28"/>
          <w:shd w:val="clear" w:color="auto" w:fill="FFFFFF"/>
        </w:rPr>
        <w:t>.</w:t>
      </w:r>
    </w:p>
    <w:p w14:paraId="2A8AF810" w14:textId="77777777" w:rsidR="00CC3289" w:rsidRDefault="00CC3289" w:rsidP="00CC3289">
      <w:pPr>
        <w:spacing w:after="0" w:line="240" w:lineRule="auto"/>
        <w:ind w:firstLine="709"/>
        <w:jc w:val="both"/>
        <w:rPr>
          <w:rFonts w:ascii="Times New Roman" w:hAnsi="Times New Roman"/>
          <w:color w:val="000000"/>
          <w:sz w:val="28"/>
          <w:szCs w:val="28"/>
          <w:shd w:val="clear" w:color="auto" w:fill="FFFFFF"/>
        </w:rPr>
      </w:pPr>
      <w:r w:rsidRPr="001D766B">
        <w:rPr>
          <w:rFonts w:ascii="Times New Roman" w:hAnsi="Times New Roman"/>
          <w:color w:val="000000"/>
          <w:sz w:val="28"/>
          <w:szCs w:val="28"/>
          <w:shd w:val="clear" w:color="auto" w:fill="FFFFFF"/>
        </w:rPr>
        <w:t xml:space="preserve">Этикетаж. Каждому </w:t>
      </w:r>
      <w:r>
        <w:rPr>
          <w:rFonts w:ascii="Times New Roman" w:hAnsi="Times New Roman"/>
          <w:color w:val="000000"/>
          <w:sz w:val="28"/>
          <w:szCs w:val="28"/>
          <w:shd w:val="clear" w:color="auto" w:fill="FFFFFF"/>
        </w:rPr>
        <w:t>предмету</w:t>
      </w:r>
      <w:r w:rsidRPr="001D766B">
        <w:rPr>
          <w:rFonts w:ascii="Times New Roman" w:hAnsi="Times New Roman"/>
          <w:color w:val="000000"/>
          <w:sz w:val="28"/>
          <w:szCs w:val="28"/>
          <w:shd w:val="clear" w:color="auto" w:fill="FFFFFF"/>
        </w:rPr>
        <w:t xml:space="preserve"> соответствует этикетка, </w:t>
      </w:r>
      <w:r>
        <w:rPr>
          <w:rFonts w:ascii="Times New Roman" w:hAnsi="Times New Roman"/>
          <w:color w:val="000000"/>
          <w:sz w:val="28"/>
          <w:szCs w:val="28"/>
          <w:shd w:val="clear" w:color="auto" w:fill="FFFFFF"/>
        </w:rPr>
        <w:t>имеющая структуру: наименование</w:t>
      </w:r>
      <w:r w:rsidRPr="001D766B">
        <w:rPr>
          <w:rFonts w:ascii="Times New Roman" w:hAnsi="Times New Roman"/>
          <w:color w:val="000000"/>
          <w:sz w:val="28"/>
          <w:szCs w:val="28"/>
          <w:shd w:val="clear" w:color="auto" w:fill="FFFFFF"/>
        </w:rPr>
        <w:t>, атрибуционные данные, дополнительные сведения</w:t>
      </w:r>
      <w:r>
        <w:rPr>
          <w:rFonts w:ascii="Times New Roman" w:hAnsi="Times New Roman"/>
          <w:color w:val="000000"/>
          <w:sz w:val="28"/>
          <w:szCs w:val="28"/>
          <w:shd w:val="clear" w:color="auto" w:fill="FFFFFF"/>
        </w:rPr>
        <w:t xml:space="preserve"> в случае необходимости</w:t>
      </w:r>
      <w:r w:rsidRPr="001D766B">
        <w:rPr>
          <w:rFonts w:ascii="Times New Roman" w:hAnsi="Times New Roman"/>
          <w:color w:val="000000"/>
          <w:sz w:val="28"/>
          <w:szCs w:val="28"/>
          <w:shd w:val="clear" w:color="auto" w:fill="FFFFFF"/>
        </w:rPr>
        <w:t>.</w:t>
      </w:r>
    </w:p>
    <w:p w14:paraId="305B3C01" w14:textId="77777777" w:rsidR="00CC3289" w:rsidRDefault="00CC3289" w:rsidP="00CC3289">
      <w:pPr>
        <w:spacing w:after="0" w:line="240" w:lineRule="auto"/>
        <w:ind w:firstLine="709"/>
        <w:jc w:val="both"/>
        <w:rPr>
          <w:rFonts w:ascii="Times New Roman" w:hAnsi="Times New Roman"/>
          <w:sz w:val="24"/>
          <w:szCs w:val="24"/>
        </w:rPr>
      </w:pPr>
    </w:p>
    <w:p w14:paraId="3719C310" w14:textId="5B68301B" w:rsidR="00CC3289" w:rsidRPr="001F68CB" w:rsidRDefault="00CC3289" w:rsidP="00CC3289">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 в который вносятся изменения</w:t>
      </w:r>
      <w:r w:rsidRPr="001F68CB">
        <w:rPr>
          <w:rFonts w:ascii="Times New Roman" w:hAnsi="Times New Roman"/>
          <w:i/>
          <w:sz w:val="28"/>
          <w:szCs w:val="28"/>
        </w:rPr>
        <w:t>:</w:t>
      </w:r>
    </w:p>
    <w:p w14:paraId="725D0856" w14:textId="77777777" w:rsidR="00CC3289" w:rsidRDefault="00CC3289" w:rsidP="00CC3289">
      <w:pPr>
        <w:spacing w:after="0" w:line="240" w:lineRule="auto"/>
        <w:ind w:firstLine="709"/>
        <w:jc w:val="both"/>
        <w:rPr>
          <w:rFonts w:ascii="Times New Roman" w:hAnsi="Times New Roman"/>
          <w:sz w:val="28"/>
          <w:szCs w:val="28"/>
        </w:rPr>
      </w:pPr>
      <w:r w:rsidRPr="004C33C8">
        <w:rPr>
          <w:rFonts w:ascii="Times New Roman" w:hAnsi="Times New Roman"/>
          <w:sz w:val="28"/>
          <w:szCs w:val="28"/>
        </w:rPr>
        <w:t>Конкурсантам предлагается разработать фрагмент урока в музее с учетом следующих параметров:</w:t>
      </w:r>
    </w:p>
    <w:p w14:paraId="7615CF0A" w14:textId="77777777" w:rsidR="00CC3289" w:rsidRPr="004C33C8"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ц</w:t>
      </w:r>
      <w:r w:rsidRPr="004C33C8">
        <w:rPr>
          <w:rFonts w:ascii="Times New Roman" w:hAnsi="Times New Roman"/>
          <w:sz w:val="28"/>
          <w:szCs w:val="28"/>
        </w:rPr>
        <w:t>елевая аудитория: учащиеся 10-11 классов</w:t>
      </w:r>
      <w:r>
        <w:rPr>
          <w:rFonts w:ascii="Times New Roman" w:hAnsi="Times New Roman"/>
          <w:sz w:val="28"/>
          <w:szCs w:val="28"/>
        </w:rPr>
        <w:t>;</w:t>
      </w:r>
    </w:p>
    <w:p w14:paraId="3DB49FF4" w14:textId="77777777" w:rsidR="00CC3289" w:rsidRPr="004C33C8"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к</w:t>
      </w:r>
      <w:r w:rsidRPr="004C33C8">
        <w:rPr>
          <w:rFonts w:ascii="Times New Roman" w:hAnsi="Times New Roman"/>
          <w:sz w:val="28"/>
          <w:szCs w:val="28"/>
        </w:rPr>
        <w:t>оличество участников урока – 5 человек</w:t>
      </w:r>
    </w:p>
    <w:p w14:paraId="55692E14" w14:textId="77777777" w:rsidR="00CC3289" w:rsidRPr="004C33C8"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4C33C8">
        <w:rPr>
          <w:rFonts w:ascii="Times New Roman" w:hAnsi="Times New Roman"/>
          <w:sz w:val="28"/>
          <w:szCs w:val="28"/>
        </w:rPr>
        <w:t>вязь со школьным предметом «литература»</w:t>
      </w:r>
    </w:p>
    <w:p w14:paraId="3F199852" w14:textId="77777777" w:rsidR="00CC3289" w:rsidRDefault="00CC3289" w:rsidP="00CC3289">
      <w:pPr>
        <w:spacing w:after="0" w:line="240" w:lineRule="auto"/>
        <w:ind w:firstLine="709"/>
        <w:jc w:val="both"/>
        <w:rPr>
          <w:rFonts w:ascii="Times New Roman" w:hAnsi="Times New Roman"/>
          <w:sz w:val="28"/>
          <w:szCs w:val="28"/>
        </w:rPr>
      </w:pPr>
      <w:r w:rsidRPr="004C33C8">
        <w:rPr>
          <w:rFonts w:ascii="Times New Roman" w:hAnsi="Times New Roman"/>
          <w:sz w:val="28"/>
          <w:szCs w:val="28"/>
        </w:rPr>
        <w:t>Конкурсант определяет название разрабатываемого урока самостоятельно.</w:t>
      </w:r>
    </w:p>
    <w:p w14:paraId="64A430ED" w14:textId="77777777" w:rsidR="00063292" w:rsidRDefault="00063292" w:rsidP="005E06A7">
      <w:pPr>
        <w:spacing w:after="0" w:line="240" w:lineRule="auto"/>
        <w:ind w:firstLine="709"/>
        <w:jc w:val="both"/>
        <w:rPr>
          <w:rFonts w:ascii="Times New Roman" w:hAnsi="Times New Roman"/>
          <w:sz w:val="24"/>
          <w:szCs w:val="24"/>
        </w:rPr>
      </w:pPr>
    </w:p>
    <w:p w14:paraId="09F5F19B" w14:textId="77777777" w:rsidR="00063292" w:rsidRDefault="00063292" w:rsidP="005E06A7">
      <w:pPr>
        <w:spacing w:after="0" w:line="240" w:lineRule="auto"/>
        <w:ind w:firstLine="709"/>
        <w:jc w:val="both"/>
        <w:rPr>
          <w:rFonts w:ascii="Times New Roman" w:hAnsi="Times New Roman"/>
          <w:sz w:val="24"/>
          <w:szCs w:val="24"/>
        </w:rPr>
      </w:pPr>
    </w:p>
    <w:p w14:paraId="5562AF88" w14:textId="1C10A041" w:rsidR="005E06A7" w:rsidRDefault="005E06A7" w:rsidP="005E06A7">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14:paraId="251B96D2" w14:textId="763A70A0" w:rsidR="00D32FE4" w:rsidRDefault="00D32FE4" w:rsidP="00D32FE4">
      <w:pPr>
        <w:jc w:val="right"/>
        <w:rPr>
          <w:rFonts w:ascii="Times New Roman" w:hAnsi="Times New Roman"/>
          <w:b/>
          <w:sz w:val="28"/>
          <w:szCs w:val="28"/>
        </w:rPr>
      </w:pPr>
      <w:r>
        <w:rPr>
          <w:rFonts w:ascii="Times New Roman" w:hAnsi="Times New Roman"/>
          <w:b/>
          <w:sz w:val="28"/>
          <w:szCs w:val="28"/>
        </w:rPr>
        <w:lastRenderedPageBreak/>
        <w:t>Приложение 11</w:t>
      </w:r>
    </w:p>
    <w:p w14:paraId="2E75BF58" w14:textId="77777777" w:rsidR="00D32FE4" w:rsidRDefault="00D32FE4">
      <w:pPr>
        <w:rPr>
          <w:rFonts w:ascii="Times New Roman" w:hAnsi="Times New Roman"/>
          <w:b/>
          <w:sz w:val="28"/>
          <w:szCs w:val="28"/>
        </w:rPr>
      </w:pPr>
    </w:p>
    <w:p w14:paraId="517FBE67" w14:textId="77777777" w:rsidR="00D32FE4" w:rsidRPr="00D32FE4" w:rsidRDefault="00D32FE4" w:rsidP="00D32FE4">
      <w:pPr>
        <w:autoSpaceDE w:val="0"/>
        <w:autoSpaceDN w:val="0"/>
        <w:adjustRightInd w:val="0"/>
        <w:spacing w:after="0" w:line="276" w:lineRule="auto"/>
        <w:jc w:val="center"/>
        <w:rPr>
          <w:rFonts w:ascii="Times New Roman" w:hAnsi="Times New Roman" w:cs="Times New Roman"/>
          <w:b/>
          <w:sz w:val="28"/>
          <w:szCs w:val="28"/>
        </w:rPr>
      </w:pPr>
      <w:r w:rsidRPr="00790F36">
        <w:rPr>
          <w:rFonts w:ascii="Times New Roman" w:hAnsi="Times New Roman"/>
          <w:b/>
          <w:sz w:val="28"/>
          <w:szCs w:val="28"/>
        </w:rPr>
        <w:t>Шаблон «кейса» для разработки концепции музейной квест-игры по модулю Д</w:t>
      </w:r>
    </w:p>
    <w:p w14:paraId="5526EDDB" w14:textId="77777777" w:rsidR="00D32FE4" w:rsidRDefault="00D32FE4">
      <w:pPr>
        <w:rPr>
          <w:rFonts w:ascii="Times New Roman" w:hAnsi="Times New Roman"/>
          <w:b/>
          <w:sz w:val="28"/>
          <w:szCs w:val="28"/>
        </w:rPr>
      </w:pPr>
    </w:p>
    <w:p w14:paraId="5F54B15F" w14:textId="77283583" w:rsidR="00D32FE4" w:rsidRDefault="00D32FE4" w:rsidP="00D32FE4">
      <w:pPr>
        <w:spacing w:after="0" w:line="240" w:lineRule="auto"/>
        <w:ind w:firstLine="709"/>
        <w:jc w:val="both"/>
        <w:rPr>
          <w:rFonts w:ascii="Times New Roman" w:eastAsia="Batang" w:hAnsi="Times New Roman"/>
          <w:i/>
          <w:sz w:val="24"/>
          <w:szCs w:val="24"/>
          <w:lang w:eastAsia="ko-KR"/>
        </w:rPr>
      </w:pPr>
      <w:r w:rsidRPr="004F7F5B">
        <w:rPr>
          <w:rFonts w:ascii="Times New Roman" w:hAnsi="Times New Roman"/>
          <w:sz w:val="24"/>
          <w:szCs w:val="24"/>
        </w:rPr>
        <w:t xml:space="preserve">1. В Приложении указывается </w:t>
      </w:r>
      <w:r w:rsidR="00EB7695" w:rsidRPr="00EB7695">
        <w:rPr>
          <w:rFonts w:ascii="Times New Roman" w:eastAsia="Batang" w:hAnsi="Times New Roman"/>
          <w:sz w:val="24"/>
          <w:szCs w:val="24"/>
          <w:lang w:eastAsia="ko-KR"/>
        </w:rPr>
        <w:t>описание музея</w:t>
      </w:r>
      <w:r w:rsidR="002707A2">
        <w:rPr>
          <w:rFonts w:ascii="Times New Roman" w:eastAsia="Batang" w:hAnsi="Times New Roman"/>
          <w:sz w:val="24"/>
          <w:szCs w:val="24"/>
          <w:lang w:eastAsia="ko-KR"/>
        </w:rPr>
        <w:t>, для которого</w:t>
      </w:r>
      <w:r w:rsidR="00EB7695" w:rsidRPr="00EB7695">
        <w:rPr>
          <w:rFonts w:ascii="Times New Roman" w:eastAsia="Batang" w:hAnsi="Times New Roman"/>
          <w:sz w:val="24"/>
          <w:szCs w:val="24"/>
          <w:lang w:eastAsia="ko-KR"/>
        </w:rPr>
        <w:t xml:space="preserve"> планируется проектирование музейной квест-игры</w:t>
      </w:r>
      <w:r w:rsidRPr="004F7F5B">
        <w:rPr>
          <w:rFonts w:ascii="Times New Roman" w:eastAsia="Batang" w:hAnsi="Times New Roman"/>
          <w:i/>
          <w:sz w:val="24"/>
          <w:szCs w:val="24"/>
          <w:lang w:eastAsia="ko-KR"/>
        </w:rPr>
        <w:t>.</w:t>
      </w:r>
    </w:p>
    <w:p w14:paraId="0DB6ACB1" w14:textId="55D0B8A5" w:rsidR="00B718B4" w:rsidRPr="004F7F5B" w:rsidRDefault="00B718B4" w:rsidP="00B718B4">
      <w:pPr>
        <w:spacing w:after="0" w:line="240" w:lineRule="auto"/>
        <w:ind w:firstLine="709"/>
        <w:jc w:val="both"/>
        <w:rPr>
          <w:rFonts w:ascii="Times New Roman" w:hAnsi="Times New Roman"/>
          <w:sz w:val="24"/>
          <w:szCs w:val="24"/>
        </w:rPr>
      </w:pPr>
      <w:r w:rsidRPr="004F7F5B">
        <w:rPr>
          <w:rFonts w:ascii="Times New Roman" w:hAnsi="Times New Roman"/>
          <w:sz w:val="24"/>
          <w:szCs w:val="24"/>
        </w:rPr>
        <w:t xml:space="preserve">2. В Приложении приводится шаблон «кейса», в который в подготовительный день чемпионата вносятся более 30% изменений в части тех параметров, </w:t>
      </w:r>
      <w:r w:rsidR="002707A2" w:rsidRPr="004F7F5B">
        <w:rPr>
          <w:rFonts w:ascii="Times New Roman" w:hAnsi="Times New Roman"/>
          <w:sz w:val="24"/>
          <w:szCs w:val="24"/>
        </w:rPr>
        <w:t xml:space="preserve">которые отмечены </w:t>
      </w:r>
      <w:r w:rsidR="002707A2" w:rsidRPr="00790F36">
        <w:rPr>
          <w:rFonts w:ascii="Times New Roman" w:hAnsi="Times New Roman"/>
          <w:sz w:val="24"/>
          <w:szCs w:val="24"/>
        </w:rPr>
        <w:t xml:space="preserve">в </w:t>
      </w:r>
      <w:r w:rsidR="002707A2">
        <w:rPr>
          <w:rFonts w:ascii="Times New Roman" w:hAnsi="Times New Roman"/>
          <w:sz w:val="24"/>
          <w:szCs w:val="24"/>
        </w:rPr>
        <w:t>описании модуля и типовом конкурсном задании как «изменяемые параметры»</w:t>
      </w:r>
      <w:r w:rsidRPr="004F7F5B">
        <w:rPr>
          <w:rFonts w:ascii="Times New Roman" w:hAnsi="Times New Roman"/>
          <w:sz w:val="24"/>
          <w:szCs w:val="24"/>
        </w:rPr>
        <w:t>.</w:t>
      </w:r>
    </w:p>
    <w:p w14:paraId="340BB7E0" w14:textId="77777777" w:rsidR="00B718B4" w:rsidRDefault="00B718B4" w:rsidP="00B718B4">
      <w:pPr>
        <w:spacing w:after="0" w:line="240" w:lineRule="auto"/>
        <w:ind w:firstLine="709"/>
        <w:jc w:val="both"/>
        <w:rPr>
          <w:rFonts w:ascii="Times New Roman" w:hAnsi="Times New Roman"/>
          <w:bCs/>
          <w:sz w:val="28"/>
          <w:szCs w:val="28"/>
        </w:rPr>
      </w:pPr>
      <w:r w:rsidRPr="004F7F5B">
        <w:rPr>
          <w:rFonts w:ascii="Times New Roman" w:hAnsi="Times New Roman"/>
          <w:sz w:val="24"/>
          <w:szCs w:val="24"/>
        </w:rPr>
        <w:t xml:space="preserve">3. Главный эксперт оформляет шаблон «кейса» в соответствии с внесенными изменениями. </w:t>
      </w:r>
    </w:p>
    <w:p w14:paraId="706C6A59" w14:textId="77777777" w:rsidR="00EB7695" w:rsidRDefault="00EB7695" w:rsidP="00EB7695">
      <w:pPr>
        <w:spacing w:after="0" w:line="240" w:lineRule="auto"/>
        <w:ind w:firstLine="709"/>
        <w:jc w:val="both"/>
        <w:rPr>
          <w:rFonts w:ascii="Times New Roman" w:eastAsia="Batang" w:hAnsi="Times New Roman"/>
          <w:sz w:val="28"/>
          <w:szCs w:val="28"/>
          <w:lang w:eastAsia="ko-KR"/>
        </w:rPr>
      </w:pPr>
    </w:p>
    <w:p w14:paraId="3221FCFE" w14:textId="64B2C582" w:rsidR="00EB7695" w:rsidRPr="00EB7695" w:rsidRDefault="00EB7695" w:rsidP="00EB7695">
      <w:pPr>
        <w:spacing w:after="0" w:line="240" w:lineRule="auto"/>
        <w:ind w:firstLine="709"/>
        <w:jc w:val="center"/>
        <w:rPr>
          <w:rFonts w:ascii="Times New Roman" w:eastAsia="Batang" w:hAnsi="Times New Roman"/>
          <w:i/>
          <w:sz w:val="28"/>
          <w:szCs w:val="28"/>
          <w:lang w:eastAsia="ko-KR"/>
        </w:rPr>
      </w:pPr>
      <w:r w:rsidRPr="00EB7695">
        <w:rPr>
          <w:rFonts w:ascii="Times New Roman" w:eastAsia="Batang" w:hAnsi="Times New Roman"/>
          <w:i/>
          <w:sz w:val="28"/>
          <w:szCs w:val="28"/>
          <w:lang w:eastAsia="ko-KR"/>
        </w:rPr>
        <w:t>Описание музея:</w:t>
      </w:r>
    </w:p>
    <w:p w14:paraId="001B7532" w14:textId="72F67927" w:rsidR="002707A2" w:rsidRPr="002707A2" w:rsidRDefault="002707A2" w:rsidP="002707A2">
      <w:pPr>
        <w:spacing w:after="0" w:line="240" w:lineRule="auto"/>
        <w:ind w:firstLine="709"/>
        <w:jc w:val="both"/>
        <w:rPr>
          <w:rFonts w:ascii="Times New Roman" w:eastAsia="Batang" w:hAnsi="Times New Roman"/>
          <w:sz w:val="24"/>
          <w:szCs w:val="24"/>
          <w:lang w:eastAsia="ko-KR"/>
        </w:rPr>
      </w:pPr>
      <w:r w:rsidRPr="002707A2">
        <w:rPr>
          <w:rFonts w:ascii="Times New Roman" w:eastAsia="Batang" w:hAnsi="Times New Roman"/>
          <w:sz w:val="24"/>
          <w:szCs w:val="24"/>
          <w:lang w:eastAsia="ko-KR"/>
        </w:rPr>
        <w:t>Государственный дворцово-парковый музей-заповедник «Останкино и Кусково» – это музейный комплекс, объединяющий два московских музея-усадьбы – «Кусково» и «Останкино».</w:t>
      </w:r>
      <w:r>
        <w:rPr>
          <w:rFonts w:ascii="Times New Roman" w:eastAsia="Batang" w:hAnsi="Times New Roman"/>
          <w:sz w:val="24"/>
          <w:szCs w:val="24"/>
          <w:lang w:eastAsia="ko-KR"/>
        </w:rPr>
        <w:t xml:space="preserve"> </w:t>
      </w:r>
      <w:r w:rsidRPr="002707A2">
        <w:rPr>
          <w:rFonts w:ascii="Times New Roman" w:eastAsia="Batang" w:hAnsi="Times New Roman"/>
          <w:sz w:val="24"/>
          <w:szCs w:val="24"/>
          <w:lang w:eastAsia="ko-KR"/>
        </w:rPr>
        <w:t>Усадьба Кусково – уникальный симбиоз одного из немногих сохранившихся в Москве архитектурно-парковых ансамблей XVIII века и единственного в стране специализированного Музея керамики.</w:t>
      </w:r>
    </w:p>
    <w:p w14:paraId="4B050B43" w14:textId="65845F13" w:rsidR="002707A2" w:rsidRDefault="002707A2" w:rsidP="002707A2">
      <w:pPr>
        <w:spacing w:after="0" w:line="240" w:lineRule="auto"/>
        <w:ind w:firstLine="709"/>
        <w:jc w:val="both"/>
        <w:rPr>
          <w:rFonts w:ascii="Times New Roman" w:eastAsia="Batang" w:hAnsi="Times New Roman"/>
          <w:sz w:val="24"/>
          <w:szCs w:val="24"/>
          <w:lang w:eastAsia="ko-KR"/>
        </w:rPr>
      </w:pPr>
      <w:r w:rsidRPr="002707A2">
        <w:rPr>
          <w:rFonts w:ascii="Times New Roman" w:eastAsia="Batang" w:hAnsi="Times New Roman"/>
          <w:sz w:val="24"/>
          <w:szCs w:val="24"/>
          <w:lang w:eastAsia="ko-KR"/>
        </w:rPr>
        <w:t xml:space="preserve">В настоящее время усадьба Кусково – </w:t>
      </w:r>
      <w:r>
        <w:rPr>
          <w:rFonts w:ascii="Times New Roman" w:eastAsia="Batang" w:hAnsi="Times New Roman"/>
          <w:sz w:val="24"/>
          <w:szCs w:val="24"/>
          <w:lang w:eastAsia="ko-KR"/>
        </w:rPr>
        <w:t xml:space="preserve">это: </w:t>
      </w:r>
      <w:r w:rsidRPr="002707A2">
        <w:rPr>
          <w:rFonts w:ascii="Times New Roman" w:eastAsia="Batang" w:hAnsi="Times New Roman"/>
          <w:sz w:val="24"/>
          <w:szCs w:val="24"/>
          <w:lang w:eastAsia="ko-KR"/>
        </w:rPr>
        <w:t>регулярный парк, сохранившийся с XVIII века, 18 объектов культурного</w:t>
      </w:r>
      <w:r>
        <w:rPr>
          <w:rFonts w:ascii="Times New Roman" w:eastAsia="Batang" w:hAnsi="Times New Roman"/>
          <w:sz w:val="24"/>
          <w:szCs w:val="24"/>
          <w:lang w:eastAsia="ko-KR"/>
        </w:rPr>
        <w:t xml:space="preserve"> наследия федерального значения,</w:t>
      </w:r>
      <w:r w:rsidRPr="002707A2">
        <w:rPr>
          <w:rFonts w:ascii="Times New Roman" w:eastAsia="Batang" w:hAnsi="Times New Roman"/>
          <w:sz w:val="24"/>
          <w:szCs w:val="24"/>
          <w:lang w:eastAsia="ko-KR"/>
        </w:rPr>
        <w:t xml:space="preserve"> коллекция, которая насчитывает более 50 000 музейных предметов из основного собрания графов Шереметевых и последующих поступлений, включая произведения живописи, графики, скульптуры XVI –</w:t>
      </w:r>
      <w:r w:rsidR="00DB0DD9">
        <w:rPr>
          <w:rFonts w:ascii="Times New Roman" w:eastAsia="Batang" w:hAnsi="Times New Roman"/>
          <w:sz w:val="24"/>
          <w:szCs w:val="24"/>
          <w:lang w:eastAsia="ko-KR"/>
        </w:rPr>
        <w:t xml:space="preserve"> XIX вв.,</w:t>
      </w:r>
      <w:r w:rsidRPr="002707A2">
        <w:rPr>
          <w:rFonts w:ascii="Times New Roman" w:eastAsia="Batang" w:hAnsi="Times New Roman"/>
          <w:sz w:val="24"/>
          <w:szCs w:val="24"/>
          <w:lang w:eastAsia="ko-KR"/>
        </w:rPr>
        <w:t xml:space="preserve"> редкие образцы художественной мебели и деко</w:t>
      </w:r>
      <w:r w:rsidR="00DB0DD9">
        <w:rPr>
          <w:rFonts w:ascii="Times New Roman" w:eastAsia="Batang" w:hAnsi="Times New Roman"/>
          <w:sz w:val="24"/>
          <w:szCs w:val="24"/>
          <w:lang w:eastAsia="ko-KR"/>
        </w:rPr>
        <w:t>ративно-прикладного искусства,</w:t>
      </w:r>
      <w:r w:rsidRPr="002707A2">
        <w:rPr>
          <w:rFonts w:ascii="Times New Roman" w:eastAsia="Batang" w:hAnsi="Times New Roman"/>
          <w:sz w:val="24"/>
          <w:szCs w:val="24"/>
          <w:lang w:eastAsia="ko-KR"/>
        </w:rPr>
        <w:t xml:space="preserve"> книги из фамильной библиотеки и уникальная по полноте и исторической значимости ус</w:t>
      </w:r>
      <w:r w:rsidR="00DB0DD9">
        <w:rPr>
          <w:rFonts w:ascii="Times New Roman" w:eastAsia="Batang" w:hAnsi="Times New Roman"/>
          <w:sz w:val="24"/>
          <w:szCs w:val="24"/>
          <w:lang w:eastAsia="ko-KR"/>
        </w:rPr>
        <w:t xml:space="preserve">адебная «Портретная галерея», </w:t>
      </w:r>
      <w:r w:rsidRPr="002707A2">
        <w:rPr>
          <w:rFonts w:ascii="Times New Roman" w:eastAsia="Batang" w:hAnsi="Times New Roman"/>
          <w:sz w:val="24"/>
          <w:szCs w:val="24"/>
          <w:lang w:eastAsia="ko-KR"/>
        </w:rPr>
        <w:t>одно из лучших в стране и крупнейшее в Москве собрание русског</w:t>
      </w:r>
      <w:r w:rsidR="00DB0DD9">
        <w:rPr>
          <w:rFonts w:ascii="Times New Roman" w:eastAsia="Batang" w:hAnsi="Times New Roman"/>
          <w:sz w:val="24"/>
          <w:szCs w:val="24"/>
          <w:lang w:eastAsia="ko-KR"/>
        </w:rPr>
        <w:t>о и западноевропейского фарфора,</w:t>
      </w:r>
      <w:r w:rsidRPr="002707A2">
        <w:rPr>
          <w:rFonts w:ascii="Times New Roman" w:eastAsia="Batang" w:hAnsi="Times New Roman"/>
          <w:sz w:val="24"/>
          <w:szCs w:val="24"/>
          <w:lang w:eastAsia="ko-KR"/>
        </w:rPr>
        <w:t xml:space="preserve"> выставки уникальн</w:t>
      </w:r>
      <w:r w:rsidR="00DB0DD9">
        <w:rPr>
          <w:rFonts w:ascii="Times New Roman" w:eastAsia="Batang" w:hAnsi="Times New Roman"/>
          <w:sz w:val="24"/>
          <w:szCs w:val="24"/>
          <w:lang w:eastAsia="ko-KR"/>
        </w:rPr>
        <w:t>ых предметов из коллекций музея, концерты классической музыки,</w:t>
      </w:r>
      <w:r w:rsidRPr="002707A2">
        <w:rPr>
          <w:rFonts w:ascii="Times New Roman" w:eastAsia="Batang" w:hAnsi="Times New Roman"/>
          <w:sz w:val="24"/>
          <w:szCs w:val="24"/>
          <w:lang w:eastAsia="ko-KR"/>
        </w:rPr>
        <w:t xml:space="preserve"> разнообразные программы, мастер-классы, </w:t>
      </w:r>
      <w:proofErr w:type="spellStart"/>
      <w:r w:rsidRPr="002707A2">
        <w:rPr>
          <w:rFonts w:ascii="Times New Roman" w:eastAsia="Batang" w:hAnsi="Times New Roman"/>
          <w:sz w:val="24"/>
          <w:szCs w:val="24"/>
          <w:lang w:eastAsia="ko-KR"/>
        </w:rPr>
        <w:t>квесты</w:t>
      </w:r>
      <w:proofErr w:type="spellEnd"/>
      <w:r w:rsidRPr="002707A2">
        <w:rPr>
          <w:rFonts w:ascii="Times New Roman" w:eastAsia="Batang" w:hAnsi="Times New Roman"/>
          <w:sz w:val="24"/>
          <w:szCs w:val="24"/>
          <w:lang w:eastAsia="ko-KR"/>
        </w:rPr>
        <w:t xml:space="preserve"> и другие мероприятия для взрослых и детей.</w:t>
      </w:r>
    </w:p>
    <w:p w14:paraId="1B8DE714" w14:textId="1EF98F48" w:rsidR="002707A2" w:rsidRDefault="00DB0DD9" w:rsidP="002707A2">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Официальный сайт музея </w:t>
      </w:r>
      <w:hyperlink r:id="rId19" w:history="1">
        <w:r w:rsidRPr="00856D6F">
          <w:rPr>
            <w:rStyle w:val="ae"/>
            <w:rFonts w:ascii="Times New Roman" w:eastAsia="Batang" w:hAnsi="Times New Roman"/>
            <w:sz w:val="24"/>
            <w:szCs w:val="24"/>
            <w:lang w:eastAsia="ko-KR"/>
          </w:rPr>
          <w:t>https://kuskovo.ru/</w:t>
        </w:r>
      </w:hyperlink>
    </w:p>
    <w:p w14:paraId="7171F193" w14:textId="0181D80A" w:rsidR="00B05DA5" w:rsidRPr="0004289D" w:rsidRDefault="00B05DA5" w:rsidP="0004289D">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Дополнительно можно ознакомиться с о</w:t>
      </w:r>
      <w:r w:rsidRPr="00B05DA5">
        <w:rPr>
          <w:rFonts w:ascii="Times New Roman" w:eastAsia="Batang" w:hAnsi="Times New Roman"/>
          <w:sz w:val="24"/>
          <w:szCs w:val="24"/>
          <w:lang w:eastAsia="ko-KR"/>
        </w:rPr>
        <w:t>нлайн-прогулк</w:t>
      </w:r>
      <w:r>
        <w:rPr>
          <w:rFonts w:ascii="Times New Roman" w:eastAsia="Batang" w:hAnsi="Times New Roman"/>
          <w:sz w:val="24"/>
          <w:szCs w:val="24"/>
          <w:lang w:eastAsia="ko-KR"/>
        </w:rPr>
        <w:t>ой</w:t>
      </w:r>
      <w:r w:rsidRPr="00B05DA5">
        <w:rPr>
          <w:rFonts w:ascii="Times New Roman" w:eastAsia="Batang" w:hAnsi="Times New Roman"/>
          <w:sz w:val="24"/>
          <w:szCs w:val="24"/>
          <w:lang w:eastAsia="ko-KR"/>
        </w:rPr>
        <w:t xml:space="preserve"> по Музею-усадьбе «Кусково»</w:t>
      </w:r>
      <w:r>
        <w:rPr>
          <w:rFonts w:ascii="Times New Roman" w:eastAsia="Batang" w:hAnsi="Times New Roman"/>
          <w:sz w:val="24"/>
          <w:szCs w:val="24"/>
          <w:lang w:eastAsia="ko-KR"/>
        </w:rPr>
        <w:t xml:space="preserve"> - </w:t>
      </w:r>
      <w:hyperlink r:id="rId20" w:history="1">
        <w:r w:rsidRPr="00856D6F">
          <w:rPr>
            <w:rStyle w:val="ae"/>
            <w:rFonts w:ascii="Times New Roman" w:eastAsia="Batang" w:hAnsi="Times New Roman"/>
            <w:sz w:val="24"/>
            <w:szCs w:val="24"/>
            <w:lang w:eastAsia="ko-KR"/>
          </w:rPr>
          <w:t>https://www.youtube.com/watch?v=5yqvdd5K-vw&amp;t=450s</w:t>
        </w:r>
      </w:hyperlink>
      <w:r>
        <w:rPr>
          <w:rFonts w:ascii="Times New Roman" w:eastAsia="Batang" w:hAnsi="Times New Roman"/>
          <w:sz w:val="24"/>
          <w:szCs w:val="24"/>
          <w:lang w:eastAsia="ko-KR"/>
        </w:rPr>
        <w:t xml:space="preserve"> </w:t>
      </w:r>
    </w:p>
    <w:p w14:paraId="761A5B98" w14:textId="77777777" w:rsidR="0004289D" w:rsidRPr="0004289D" w:rsidRDefault="0004289D" w:rsidP="0004289D">
      <w:pPr>
        <w:spacing w:after="0" w:line="240" w:lineRule="auto"/>
        <w:ind w:firstLine="709"/>
        <w:jc w:val="both"/>
        <w:rPr>
          <w:rFonts w:ascii="Times New Roman" w:eastAsia="Batang" w:hAnsi="Times New Roman"/>
          <w:sz w:val="24"/>
          <w:szCs w:val="24"/>
          <w:lang w:eastAsia="ko-KR"/>
        </w:rPr>
      </w:pPr>
    </w:p>
    <w:p w14:paraId="5C76786E" w14:textId="5665A811" w:rsidR="00F00195" w:rsidRPr="001F68CB" w:rsidRDefault="00F00195" w:rsidP="00F00195">
      <w:pPr>
        <w:spacing w:after="0" w:line="240" w:lineRule="auto"/>
        <w:ind w:firstLine="709"/>
        <w:jc w:val="both"/>
        <w:rPr>
          <w:rFonts w:ascii="Times New Roman" w:hAnsi="Times New Roman"/>
          <w:i/>
          <w:sz w:val="28"/>
          <w:szCs w:val="28"/>
        </w:rPr>
      </w:pPr>
      <w:r w:rsidRPr="001F68CB">
        <w:rPr>
          <w:rFonts w:ascii="Times New Roman" w:hAnsi="Times New Roman"/>
          <w:i/>
          <w:sz w:val="28"/>
          <w:szCs w:val="28"/>
        </w:rPr>
        <w:t>Шаблон «кейса»</w:t>
      </w:r>
      <w:r>
        <w:rPr>
          <w:rFonts w:ascii="Times New Roman" w:hAnsi="Times New Roman"/>
          <w:i/>
          <w:sz w:val="28"/>
          <w:szCs w:val="28"/>
        </w:rPr>
        <w:t xml:space="preserve"> задания</w:t>
      </w:r>
      <w:r w:rsidR="00CC3289">
        <w:rPr>
          <w:rFonts w:ascii="Times New Roman" w:hAnsi="Times New Roman"/>
          <w:i/>
          <w:sz w:val="28"/>
          <w:szCs w:val="28"/>
        </w:rPr>
        <w:t>, в который вносятся изменения</w:t>
      </w:r>
      <w:r w:rsidRPr="001F68CB">
        <w:rPr>
          <w:rFonts w:ascii="Times New Roman" w:hAnsi="Times New Roman"/>
          <w:i/>
          <w:sz w:val="28"/>
          <w:szCs w:val="28"/>
        </w:rPr>
        <w:t>:</w:t>
      </w:r>
    </w:p>
    <w:p w14:paraId="219FC16A" w14:textId="452FB5FF" w:rsidR="00F00195" w:rsidRDefault="00DB0DD9" w:rsidP="00DB0DD9">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Конкурсантам предлагается разработать концепцию музейной квест-игры с учетом следующих параметров:</w:t>
      </w:r>
    </w:p>
    <w:p w14:paraId="7EE59F95" w14:textId="284BEF34" w:rsidR="00DB0DD9" w:rsidRDefault="00DB0DD9" w:rsidP="00DB0D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квест-игра разрабатывается для экспозиции </w:t>
      </w:r>
      <w:r w:rsidR="00B05DA5">
        <w:rPr>
          <w:rFonts w:ascii="Times New Roman" w:hAnsi="Times New Roman"/>
          <w:sz w:val="28"/>
          <w:szCs w:val="28"/>
        </w:rPr>
        <w:t>Дворца усадьбы «Кусково»</w:t>
      </w:r>
      <w:r>
        <w:rPr>
          <w:rFonts w:ascii="Times New Roman" w:hAnsi="Times New Roman"/>
          <w:sz w:val="28"/>
          <w:szCs w:val="28"/>
        </w:rPr>
        <w:t xml:space="preserve">. </w:t>
      </w:r>
      <w:r w:rsidRPr="00DB0DD9">
        <w:rPr>
          <w:rFonts w:ascii="Times New Roman" w:hAnsi="Times New Roman"/>
          <w:sz w:val="28"/>
          <w:szCs w:val="28"/>
        </w:rPr>
        <w:t>Дворец – г</w:t>
      </w:r>
      <w:r>
        <w:rPr>
          <w:rFonts w:ascii="Times New Roman" w:hAnsi="Times New Roman"/>
          <w:sz w:val="28"/>
          <w:szCs w:val="28"/>
        </w:rPr>
        <w:t>лавное сооружение в загородной</w:t>
      </w:r>
      <w:r w:rsidRPr="00DB0DD9">
        <w:rPr>
          <w:rFonts w:ascii="Times New Roman" w:hAnsi="Times New Roman"/>
          <w:sz w:val="28"/>
          <w:szCs w:val="28"/>
        </w:rPr>
        <w:t xml:space="preserve"> усадьбе и был предназначен для торжественно</w:t>
      </w:r>
      <w:r>
        <w:rPr>
          <w:rFonts w:ascii="Times New Roman" w:hAnsi="Times New Roman"/>
          <w:sz w:val="28"/>
          <w:szCs w:val="28"/>
        </w:rPr>
        <w:t>го приема гостей в летнее время;</w:t>
      </w:r>
    </w:p>
    <w:p w14:paraId="37D79C95" w14:textId="659ED386" w:rsidR="00B05DA5" w:rsidRPr="00DB0DD9" w:rsidRDefault="00DB0DD9" w:rsidP="00B05DA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05DA5">
        <w:rPr>
          <w:rFonts w:ascii="Times New Roman" w:hAnsi="Times New Roman"/>
          <w:sz w:val="28"/>
          <w:szCs w:val="28"/>
        </w:rPr>
        <w:t>содержание квест-игры должно знакомить участников с русской усадебной культурой, устройством усадьбы, ее интерьером и предназначением ее помещений;</w:t>
      </w:r>
    </w:p>
    <w:p w14:paraId="1B17DF26" w14:textId="3FB927F4" w:rsidR="00DB0DD9" w:rsidRDefault="00DB0DD9" w:rsidP="00DB0DD9">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DB0DD9">
        <w:rPr>
          <w:rFonts w:ascii="Times New Roman" w:hAnsi="Times New Roman"/>
          <w:sz w:val="28"/>
          <w:szCs w:val="28"/>
        </w:rPr>
        <w:t>родолжительность квест-игры: 20</w:t>
      </w:r>
      <w:r>
        <w:rPr>
          <w:rFonts w:ascii="Times New Roman" w:hAnsi="Times New Roman"/>
          <w:sz w:val="28"/>
          <w:szCs w:val="28"/>
        </w:rPr>
        <w:t xml:space="preserve"> </w:t>
      </w:r>
      <w:r w:rsidRPr="00DB0DD9">
        <w:rPr>
          <w:rFonts w:ascii="Times New Roman" w:hAnsi="Times New Roman"/>
          <w:sz w:val="28"/>
          <w:szCs w:val="28"/>
        </w:rPr>
        <w:t>минут</w:t>
      </w:r>
      <w:r>
        <w:rPr>
          <w:rFonts w:ascii="Times New Roman" w:hAnsi="Times New Roman"/>
          <w:sz w:val="28"/>
          <w:szCs w:val="28"/>
        </w:rPr>
        <w:t>;</w:t>
      </w:r>
    </w:p>
    <w:p w14:paraId="339147F1" w14:textId="3D3E812D" w:rsidR="00DB0DD9" w:rsidRDefault="00DB0DD9" w:rsidP="00DB0DD9">
      <w:pPr>
        <w:spacing w:after="0" w:line="240" w:lineRule="auto"/>
        <w:ind w:firstLine="709"/>
        <w:jc w:val="both"/>
        <w:rPr>
          <w:rFonts w:ascii="Times New Roman" w:hAnsi="Times New Roman"/>
          <w:sz w:val="28"/>
          <w:szCs w:val="28"/>
        </w:rPr>
      </w:pPr>
      <w:r>
        <w:rPr>
          <w:rFonts w:ascii="Times New Roman" w:hAnsi="Times New Roman"/>
          <w:sz w:val="28"/>
          <w:szCs w:val="28"/>
        </w:rPr>
        <w:t>- ц</w:t>
      </w:r>
      <w:r w:rsidRPr="00DB0DD9">
        <w:rPr>
          <w:rFonts w:ascii="Times New Roman" w:hAnsi="Times New Roman"/>
          <w:sz w:val="28"/>
          <w:szCs w:val="28"/>
        </w:rPr>
        <w:t>елевая аудитория: молодежь 17-18 лет, группа в количестве 10 человек</w:t>
      </w:r>
      <w:r>
        <w:rPr>
          <w:rFonts w:ascii="Times New Roman" w:hAnsi="Times New Roman"/>
          <w:sz w:val="28"/>
          <w:szCs w:val="28"/>
        </w:rPr>
        <w:t>;</w:t>
      </w:r>
    </w:p>
    <w:p w14:paraId="2AC723D4" w14:textId="53E8D8F9" w:rsidR="00DB0DD9" w:rsidRDefault="00DB0DD9" w:rsidP="00DB0DD9">
      <w:pPr>
        <w:spacing w:after="0" w:line="240" w:lineRule="auto"/>
        <w:ind w:firstLine="709"/>
        <w:jc w:val="both"/>
        <w:rPr>
          <w:rFonts w:ascii="Times New Roman" w:hAnsi="Times New Roman"/>
          <w:sz w:val="28"/>
          <w:szCs w:val="28"/>
        </w:rPr>
      </w:pPr>
      <w:r>
        <w:rPr>
          <w:rFonts w:ascii="Times New Roman" w:hAnsi="Times New Roman"/>
          <w:sz w:val="28"/>
          <w:szCs w:val="28"/>
        </w:rPr>
        <w:t>- и</w:t>
      </w:r>
      <w:r w:rsidRPr="00DB0DD9">
        <w:rPr>
          <w:rFonts w:ascii="Times New Roman" w:hAnsi="Times New Roman"/>
          <w:sz w:val="28"/>
          <w:szCs w:val="28"/>
        </w:rPr>
        <w:t>спользование личных гаджетов участниками квест-игры не пре</w:t>
      </w:r>
      <w:r w:rsidR="0004289D">
        <w:rPr>
          <w:rFonts w:ascii="Times New Roman" w:hAnsi="Times New Roman"/>
          <w:sz w:val="28"/>
          <w:szCs w:val="28"/>
        </w:rPr>
        <w:t>дусмотрено (телефоны, планшеты);</w:t>
      </w:r>
    </w:p>
    <w:p w14:paraId="7F46A304" w14:textId="28DCC07A" w:rsidR="0004289D" w:rsidRPr="00DB0DD9" w:rsidRDefault="0004289D" w:rsidP="00DB0D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содержание квест-игры не должно повторять содержание проводимых в музеев </w:t>
      </w:r>
      <w:r w:rsidR="00B05DA5">
        <w:rPr>
          <w:rFonts w:ascii="Times New Roman" w:hAnsi="Times New Roman"/>
          <w:sz w:val="28"/>
          <w:szCs w:val="28"/>
        </w:rPr>
        <w:t>программ и активностей.</w:t>
      </w:r>
    </w:p>
    <w:p w14:paraId="2BAFF420" w14:textId="4B597ED0" w:rsidR="00F00195" w:rsidRDefault="00DB0DD9" w:rsidP="00EB7695">
      <w:pPr>
        <w:spacing w:after="0" w:line="240" w:lineRule="auto"/>
        <w:ind w:firstLine="709"/>
        <w:jc w:val="both"/>
        <w:rPr>
          <w:rFonts w:ascii="Times New Roman" w:hAnsi="Times New Roman"/>
          <w:sz w:val="28"/>
          <w:szCs w:val="28"/>
        </w:rPr>
      </w:pPr>
      <w:r w:rsidRPr="00DB0DD9">
        <w:rPr>
          <w:rFonts w:ascii="Times New Roman" w:hAnsi="Times New Roman"/>
          <w:sz w:val="28"/>
          <w:szCs w:val="28"/>
        </w:rPr>
        <w:t>Конкурсант определяет название разрабатываемой квест-игры самостоятельно.</w:t>
      </w:r>
    </w:p>
    <w:p w14:paraId="19259BE4" w14:textId="4BAB9747" w:rsidR="00B05DA5" w:rsidRPr="00DB0DD9" w:rsidRDefault="00B05DA5" w:rsidP="00EB7695">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работы используется </w:t>
      </w:r>
      <w:r w:rsidRPr="00B05DA5">
        <w:rPr>
          <w:rFonts w:ascii="Times New Roman" w:hAnsi="Times New Roman"/>
          <w:sz w:val="28"/>
          <w:szCs w:val="28"/>
        </w:rPr>
        <w:t xml:space="preserve">виртуальный тур по </w:t>
      </w:r>
      <w:r>
        <w:rPr>
          <w:rFonts w:ascii="Times New Roman" w:hAnsi="Times New Roman"/>
          <w:sz w:val="28"/>
          <w:szCs w:val="28"/>
        </w:rPr>
        <w:t xml:space="preserve">музею - </w:t>
      </w:r>
      <w:hyperlink r:id="rId21" w:history="1">
        <w:r w:rsidRPr="00856D6F">
          <w:rPr>
            <w:rStyle w:val="ae"/>
            <w:rFonts w:ascii="Times New Roman" w:hAnsi="Times New Roman"/>
            <w:sz w:val="28"/>
            <w:szCs w:val="28"/>
          </w:rPr>
          <w:t>https://kuskovo.ru/eto_interesno/vr_360/</w:t>
        </w:r>
      </w:hyperlink>
      <w:r>
        <w:rPr>
          <w:rFonts w:ascii="Times New Roman" w:hAnsi="Times New Roman"/>
          <w:sz w:val="28"/>
          <w:szCs w:val="28"/>
        </w:rPr>
        <w:t xml:space="preserve"> </w:t>
      </w:r>
      <w:r w:rsidRPr="00B05DA5">
        <w:rPr>
          <w:rFonts w:ascii="Times New Roman" w:hAnsi="Times New Roman"/>
          <w:sz w:val="28"/>
          <w:szCs w:val="28"/>
        </w:rPr>
        <w:t xml:space="preserve">(на странице </w:t>
      </w:r>
      <w:r>
        <w:rPr>
          <w:rFonts w:ascii="Times New Roman" w:hAnsi="Times New Roman"/>
          <w:sz w:val="28"/>
          <w:szCs w:val="28"/>
        </w:rPr>
        <w:t xml:space="preserve">нужно </w:t>
      </w:r>
      <w:r w:rsidRPr="00B05DA5">
        <w:rPr>
          <w:rFonts w:ascii="Times New Roman" w:hAnsi="Times New Roman"/>
          <w:sz w:val="28"/>
          <w:szCs w:val="28"/>
        </w:rPr>
        <w:t>выбрать Виртуальный тур по «Большому дому»)</w:t>
      </w:r>
      <w:r>
        <w:rPr>
          <w:rFonts w:ascii="Times New Roman" w:hAnsi="Times New Roman"/>
          <w:sz w:val="28"/>
          <w:szCs w:val="28"/>
        </w:rPr>
        <w:t>.</w:t>
      </w:r>
    </w:p>
    <w:p w14:paraId="07034FDD" w14:textId="77777777" w:rsidR="00D32FE4" w:rsidRDefault="00D32FE4">
      <w:pPr>
        <w:rPr>
          <w:rFonts w:ascii="Times New Roman" w:hAnsi="Times New Roman"/>
          <w:b/>
          <w:sz w:val="28"/>
          <w:szCs w:val="28"/>
        </w:rPr>
      </w:pPr>
      <w:r>
        <w:rPr>
          <w:rFonts w:ascii="Times New Roman" w:hAnsi="Times New Roman"/>
          <w:b/>
          <w:sz w:val="28"/>
          <w:szCs w:val="28"/>
        </w:rPr>
        <w:br w:type="page"/>
      </w:r>
    </w:p>
    <w:p w14:paraId="2370D6C3" w14:textId="1E6A9583" w:rsidR="005E06A7" w:rsidRPr="007603BA" w:rsidRDefault="005E06A7" w:rsidP="005E06A7">
      <w:pPr>
        <w:spacing w:after="0" w:line="240" w:lineRule="auto"/>
        <w:jc w:val="right"/>
        <w:rPr>
          <w:rFonts w:ascii="Times New Roman" w:hAnsi="Times New Roman"/>
          <w:b/>
          <w:sz w:val="28"/>
          <w:szCs w:val="28"/>
        </w:rPr>
      </w:pPr>
      <w:r w:rsidRPr="007603BA">
        <w:rPr>
          <w:rFonts w:ascii="Times New Roman" w:hAnsi="Times New Roman"/>
          <w:b/>
          <w:sz w:val="28"/>
          <w:szCs w:val="28"/>
        </w:rPr>
        <w:lastRenderedPageBreak/>
        <w:t xml:space="preserve">Приложение </w:t>
      </w:r>
      <w:r w:rsidR="008C2B48">
        <w:rPr>
          <w:rFonts w:ascii="Times New Roman" w:hAnsi="Times New Roman"/>
          <w:b/>
          <w:sz w:val="28"/>
          <w:szCs w:val="28"/>
        </w:rPr>
        <w:t>12</w:t>
      </w:r>
    </w:p>
    <w:p w14:paraId="3AEBC763" w14:textId="77777777" w:rsidR="005E06A7" w:rsidRDefault="005E06A7" w:rsidP="005E06A7">
      <w:pPr>
        <w:spacing w:after="0" w:line="240" w:lineRule="auto"/>
        <w:jc w:val="right"/>
        <w:rPr>
          <w:rFonts w:ascii="Times New Roman" w:hAnsi="Times New Roman"/>
          <w:i/>
          <w:sz w:val="28"/>
          <w:szCs w:val="28"/>
        </w:rPr>
      </w:pPr>
      <w:r>
        <w:rPr>
          <w:rFonts w:ascii="Times New Roman" w:hAnsi="Times New Roman"/>
          <w:i/>
          <w:sz w:val="28"/>
          <w:szCs w:val="28"/>
        </w:rPr>
        <w:t xml:space="preserve"> </w:t>
      </w:r>
    </w:p>
    <w:p w14:paraId="024D04EC" w14:textId="77777777" w:rsidR="005E06A7"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 xml:space="preserve">Параметры для разработки фрагмента </w:t>
      </w:r>
    </w:p>
    <w:p w14:paraId="5FC2910C" w14:textId="11A7FC72" w:rsidR="005E06A7" w:rsidRPr="007603BA"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музейной программы</w:t>
      </w:r>
      <w:r>
        <w:rPr>
          <w:rFonts w:ascii="Times New Roman" w:hAnsi="Times New Roman"/>
          <w:b/>
          <w:sz w:val="28"/>
          <w:szCs w:val="28"/>
        </w:rPr>
        <w:t xml:space="preserve"> с элементами театрализации</w:t>
      </w:r>
      <w:r w:rsidR="00FE67A1">
        <w:rPr>
          <w:rFonts w:ascii="Times New Roman" w:hAnsi="Times New Roman"/>
          <w:b/>
          <w:sz w:val="28"/>
          <w:szCs w:val="28"/>
        </w:rPr>
        <w:t xml:space="preserve"> по модулю Е</w:t>
      </w:r>
    </w:p>
    <w:p w14:paraId="650261D3" w14:textId="77777777" w:rsidR="0045718F" w:rsidRDefault="0045718F" w:rsidP="005E06A7">
      <w:pPr>
        <w:spacing w:after="0" w:line="240" w:lineRule="auto"/>
        <w:jc w:val="center"/>
        <w:rPr>
          <w:rFonts w:ascii="Times New Roman" w:hAnsi="Times New Roman"/>
          <w:i/>
          <w:sz w:val="28"/>
          <w:szCs w:val="28"/>
        </w:rPr>
      </w:pPr>
    </w:p>
    <w:p w14:paraId="4F156B8F"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BE0E99">
        <w:rPr>
          <w:rFonts w:ascii="Times New Roman" w:hAnsi="Times New Roman"/>
          <w:sz w:val="28"/>
          <w:szCs w:val="28"/>
        </w:rPr>
        <w:t>осударственный музей-заповедник деревянного зодчества и народного искусства Северны</w:t>
      </w:r>
      <w:r>
        <w:rPr>
          <w:rFonts w:ascii="Times New Roman" w:hAnsi="Times New Roman"/>
          <w:sz w:val="28"/>
          <w:szCs w:val="28"/>
        </w:rPr>
        <w:t xml:space="preserve">х районов России «Малые </w:t>
      </w:r>
      <w:proofErr w:type="spellStart"/>
      <w:r>
        <w:rPr>
          <w:rFonts w:ascii="Times New Roman" w:hAnsi="Times New Roman"/>
          <w:sz w:val="28"/>
          <w:szCs w:val="28"/>
        </w:rPr>
        <w:t>Корелы</w:t>
      </w:r>
      <w:proofErr w:type="spellEnd"/>
      <w:r>
        <w:rPr>
          <w:rFonts w:ascii="Times New Roman" w:hAnsi="Times New Roman"/>
          <w:sz w:val="28"/>
          <w:szCs w:val="28"/>
        </w:rPr>
        <w:t xml:space="preserve">» (официальный сайт </w:t>
      </w:r>
      <w:hyperlink r:id="rId22" w:history="1">
        <w:proofErr w:type="gramStart"/>
        <w:r w:rsidRPr="00856D6F">
          <w:rPr>
            <w:rStyle w:val="ae"/>
            <w:rFonts w:ascii="Times New Roman" w:hAnsi="Times New Roman"/>
            <w:sz w:val="28"/>
            <w:szCs w:val="28"/>
          </w:rPr>
          <w:t>https://www.korely.ru/</w:t>
        </w:r>
      </w:hyperlink>
      <w:r>
        <w:rPr>
          <w:rFonts w:ascii="Times New Roman" w:hAnsi="Times New Roman"/>
          <w:sz w:val="28"/>
          <w:szCs w:val="28"/>
        </w:rPr>
        <w:t xml:space="preserve"> )</w:t>
      </w:r>
      <w:proofErr w:type="gramEnd"/>
      <w:r>
        <w:rPr>
          <w:rFonts w:ascii="Times New Roman" w:hAnsi="Times New Roman"/>
          <w:sz w:val="28"/>
          <w:szCs w:val="28"/>
        </w:rPr>
        <w:t xml:space="preserve"> -</w:t>
      </w:r>
      <w:r w:rsidRPr="00BE0E99">
        <w:rPr>
          <w:rFonts w:ascii="Times New Roman" w:hAnsi="Times New Roman"/>
          <w:sz w:val="28"/>
          <w:szCs w:val="28"/>
        </w:rPr>
        <w:t xml:space="preserve"> фактически единственное место, где можно окунуться в незабываемую атмосферу </w:t>
      </w:r>
      <w:r>
        <w:rPr>
          <w:rFonts w:ascii="Times New Roman" w:hAnsi="Times New Roman"/>
          <w:sz w:val="28"/>
          <w:szCs w:val="28"/>
        </w:rPr>
        <w:t>русского</w:t>
      </w:r>
      <w:r w:rsidRPr="00BE0E99">
        <w:rPr>
          <w:rFonts w:ascii="Times New Roman" w:hAnsi="Times New Roman"/>
          <w:sz w:val="28"/>
          <w:szCs w:val="28"/>
        </w:rPr>
        <w:t xml:space="preserve"> Севера. </w:t>
      </w:r>
      <w:r>
        <w:rPr>
          <w:rFonts w:ascii="Times New Roman" w:hAnsi="Times New Roman"/>
          <w:sz w:val="28"/>
          <w:szCs w:val="28"/>
        </w:rPr>
        <w:t>Музей расположен</w:t>
      </w:r>
      <w:r w:rsidRPr="00BE0E99">
        <w:rPr>
          <w:rFonts w:ascii="Times New Roman" w:hAnsi="Times New Roman"/>
          <w:sz w:val="28"/>
          <w:szCs w:val="28"/>
        </w:rPr>
        <w:t xml:space="preserve"> под открытым небом в 25 км от Архангельс</w:t>
      </w:r>
      <w:r>
        <w:rPr>
          <w:rFonts w:ascii="Times New Roman" w:hAnsi="Times New Roman"/>
          <w:sz w:val="28"/>
          <w:szCs w:val="28"/>
        </w:rPr>
        <w:t xml:space="preserve">ка рядом с одноимённой деревней, на его </w:t>
      </w:r>
      <w:r w:rsidRPr="00BE0E99">
        <w:rPr>
          <w:rFonts w:ascii="Times New Roman" w:hAnsi="Times New Roman"/>
          <w:sz w:val="28"/>
          <w:szCs w:val="28"/>
        </w:rPr>
        <w:t>территории собраны всевозможные архитектурные памятники</w:t>
      </w:r>
      <w:r>
        <w:rPr>
          <w:rFonts w:ascii="Times New Roman" w:hAnsi="Times New Roman"/>
          <w:sz w:val="28"/>
          <w:szCs w:val="28"/>
        </w:rPr>
        <w:t xml:space="preserve"> из дерева:</w:t>
      </w:r>
      <w:r w:rsidRPr="00BE0E99">
        <w:rPr>
          <w:rFonts w:ascii="Times New Roman" w:hAnsi="Times New Roman"/>
          <w:sz w:val="28"/>
          <w:szCs w:val="28"/>
        </w:rPr>
        <w:t xml:space="preserve"> ветряные мельницы, церкви с уникальными колокольнями</w:t>
      </w:r>
      <w:r>
        <w:rPr>
          <w:rFonts w:ascii="Times New Roman" w:hAnsi="Times New Roman"/>
          <w:sz w:val="28"/>
          <w:szCs w:val="28"/>
        </w:rPr>
        <w:t>,</w:t>
      </w:r>
      <w:r w:rsidRPr="00A809E4">
        <w:rPr>
          <w:rFonts w:ascii="Times New Roman" w:hAnsi="Times New Roman"/>
          <w:sz w:val="28"/>
          <w:szCs w:val="28"/>
        </w:rPr>
        <w:t xml:space="preserve"> </w:t>
      </w:r>
      <w:r w:rsidRPr="00BE0E99">
        <w:rPr>
          <w:rFonts w:ascii="Times New Roman" w:hAnsi="Times New Roman"/>
          <w:sz w:val="28"/>
          <w:szCs w:val="28"/>
        </w:rPr>
        <w:t>крестьянские избы</w:t>
      </w:r>
      <w:r>
        <w:rPr>
          <w:rFonts w:ascii="Times New Roman" w:hAnsi="Times New Roman"/>
          <w:sz w:val="28"/>
          <w:szCs w:val="28"/>
        </w:rPr>
        <w:t>.</w:t>
      </w:r>
    </w:p>
    <w:p w14:paraId="03CC33D4" w14:textId="77777777" w:rsidR="00CC3289" w:rsidRPr="00BE0E99" w:rsidRDefault="00CC3289" w:rsidP="00CC3289">
      <w:pPr>
        <w:spacing w:after="0" w:line="240" w:lineRule="auto"/>
        <w:ind w:firstLine="709"/>
        <w:jc w:val="both"/>
        <w:rPr>
          <w:rFonts w:ascii="Times New Roman" w:hAnsi="Times New Roman"/>
          <w:sz w:val="28"/>
          <w:szCs w:val="28"/>
        </w:rPr>
      </w:pPr>
      <w:r w:rsidRPr="00A809E4">
        <w:rPr>
          <w:rFonts w:ascii="Times New Roman" w:hAnsi="Times New Roman"/>
          <w:sz w:val="28"/>
          <w:szCs w:val="28"/>
        </w:rPr>
        <w:t>Главной особенностью убранства жилой части крестьянского дома была его традиционность: каждому помещению были присущи свои функции, что определяло особенности их обстановки и состав утвари.</w:t>
      </w:r>
      <w:r w:rsidRPr="008B043E">
        <w:rPr>
          <w:rFonts w:ascii="Times New Roman" w:hAnsi="Times New Roman"/>
          <w:sz w:val="28"/>
          <w:szCs w:val="28"/>
        </w:rPr>
        <w:t xml:space="preserve"> Большую группу предметов в избе (а также в других помещениях жилой части дома) составля</w:t>
      </w:r>
      <w:r>
        <w:rPr>
          <w:rFonts w:ascii="Times New Roman" w:hAnsi="Times New Roman"/>
          <w:sz w:val="28"/>
          <w:szCs w:val="28"/>
        </w:rPr>
        <w:t>ла</w:t>
      </w:r>
      <w:r w:rsidRPr="008B043E">
        <w:rPr>
          <w:rFonts w:ascii="Times New Roman" w:hAnsi="Times New Roman"/>
          <w:sz w:val="28"/>
          <w:szCs w:val="28"/>
        </w:rPr>
        <w:t xml:space="preserve"> посуда: для приготовления пищи,</w:t>
      </w:r>
      <w:r>
        <w:rPr>
          <w:rFonts w:ascii="Times New Roman" w:hAnsi="Times New Roman"/>
          <w:sz w:val="28"/>
          <w:szCs w:val="28"/>
        </w:rPr>
        <w:t xml:space="preserve"> </w:t>
      </w:r>
      <w:r w:rsidRPr="008B043E">
        <w:rPr>
          <w:rFonts w:ascii="Times New Roman" w:hAnsi="Times New Roman"/>
          <w:sz w:val="28"/>
          <w:szCs w:val="28"/>
        </w:rPr>
        <w:t>обеденная, чайная, для различных хозяйственных целей и т.д.</w:t>
      </w:r>
    </w:p>
    <w:p w14:paraId="4BED0E8D" w14:textId="77777777" w:rsidR="00CC3289" w:rsidRDefault="00CC3289" w:rsidP="00CC3289">
      <w:pPr>
        <w:spacing w:after="0" w:line="240" w:lineRule="auto"/>
        <w:ind w:firstLine="709"/>
        <w:jc w:val="both"/>
        <w:rPr>
          <w:rFonts w:ascii="Times New Roman" w:hAnsi="Times New Roman"/>
          <w:sz w:val="28"/>
          <w:szCs w:val="28"/>
        </w:rPr>
      </w:pPr>
      <w:r w:rsidRPr="00A809E4">
        <w:rPr>
          <w:rFonts w:ascii="Times New Roman" w:hAnsi="Times New Roman"/>
          <w:sz w:val="28"/>
          <w:szCs w:val="28"/>
        </w:rPr>
        <w:t xml:space="preserve">Конкурсантам предлагается разработать и провести фрагмент музейной программы с элементами театрализации на экспозиции «Кухня» дома-двора </w:t>
      </w:r>
      <w:proofErr w:type="spellStart"/>
      <w:r w:rsidRPr="00A809E4">
        <w:rPr>
          <w:rFonts w:ascii="Times New Roman" w:hAnsi="Times New Roman"/>
          <w:sz w:val="28"/>
          <w:szCs w:val="28"/>
        </w:rPr>
        <w:t>Лимонникова</w:t>
      </w:r>
      <w:proofErr w:type="spellEnd"/>
      <w:r w:rsidRPr="00A809E4">
        <w:rPr>
          <w:rFonts w:ascii="Times New Roman" w:hAnsi="Times New Roman"/>
          <w:sz w:val="28"/>
          <w:szCs w:val="28"/>
        </w:rPr>
        <w:t>.</w:t>
      </w:r>
      <w:r>
        <w:rPr>
          <w:rFonts w:ascii="Times New Roman" w:hAnsi="Times New Roman"/>
          <w:sz w:val="28"/>
          <w:szCs w:val="28"/>
        </w:rPr>
        <w:t xml:space="preserve"> Виртуальный тур доступен по ссылке на сайте музея </w:t>
      </w:r>
      <w:hyperlink r:id="rId23" w:history="1">
        <w:r w:rsidRPr="00856D6F">
          <w:rPr>
            <w:rStyle w:val="ae"/>
            <w:rFonts w:ascii="Times New Roman" w:hAnsi="Times New Roman"/>
            <w:sz w:val="28"/>
            <w:szCs w:val="28"/>
          </w:rPr>
          <w:t>http://vm1.culture.ru/vtour/tours/malyye_korely/pano.php</w:t>
        </w:r>
      </w:hyperlink>
      <w:r>
        <w:rPr>
          <w:rFonts w:ascii="Times New Roman" w:hAnsi="Times New Roman"/>
          <w:sz w:val="28"/>
          <w:szCs w:val="28"/>
        </w:rPr>
        <w:t xml:space="preserve">. В виртуальном туре необходимо выбрать режим «самостоятельный осмотр», на карте (значок в верхнем левом углу экрана тура) выбрать «Дом </w:t>
      </w:r>
      <w:proofErr w:type="spellStart"/>
      <w:r>
        <w:rPr>
          <w:rFonts w:ascii="Times New Roman" w:hAnsi="Times New Roman"/>
          <w:sz w:val="28"/>
          <w:szCs w:val="28"/>
        </w:rPr>
        <w:t>Лимонникова</w:t>
      </w:r>
      <w:proofErr w:type="spellEnd"/>
      <w:r>
        <w:rPr>
          <w:rFonts w:ascii="Times New Roman" w:hAnsi="Times New Roman"/>
          <w:sz w:val="28"/>
          <w:szCs w:val="28"/>
        </w:rPr>
        <w:t xml:space="preserve">» (список домов будет доступен в левой нижней части открывшейся карты). В открывшемся плане дома выбрать значок с надписью «Дом-двор </w:t>
      </w:r>
      <w:proofErr w:type="spellStart"/>
      <w:r>
        <w:rPr>
          <w:rFonts w:ascii="Times New Roman" w:hAnsi="Times New Roman"/>
          <w:sz w:val="28"/>
          <w:szCs w:val="28"/>
        </w:rPr>
        <w:t>Лимонникова</w:t>
      </w:r>
      <w:proofErr w:type="spellEnd"/>
      <w:r>
        <w:rPr>
          <w:rFonts w:ascii="Times New Roman" w:hAnsi="Times New Roman"/>
          <w:sz w:val="28"/>
          <w:szCs w:val="28"/>
        </w:rPr>
        <w:t xml:space="preserve">. </w:t>
      </w:r>
      <w:proofErr w:type="spellStart"/>
      <w:r>
        <w:rPr>
          <w:rFonts w:ascii="Times New Roman" w:hAnsi="Times New Roman"/>
          <w:sz w:val="28"/>
          <w:szCs w:val="28"/>
        </w:rPr>
        <w:t>Экспозиця</w:t>
      </w:r>
      <w:proofErr w:type="spellEnd"/>
      <w:r>
        <w:rPr>
          <w:rFonts w:ascii="Times New Roman" w:hAnsi="Times New Roman"/>
          <w:sz w:val="28"/>
          <w:szCs w:val="28"/>
        </w:rPr>
        <w:t xml:space="preserve"> «Кухня».</w:t>
      </w:r>
    </w:p>
    <w:p w14:paraId="60541C73" w14:textId="77777777" w:rsidR="00CC3289" w:rsidRDefault="00CC3289" w:rsidP="00CC3289">
      <w:pPr>
        <w:spacing w:after="0" w:line="240" w:lineRule="auto"/>
        <w:ind w:firstLine="709"/>
        <w:jc w:val="both"/>
        <w:rPr>
          <w:rFonts w:ascii="Times New Roman" w:hAnsi="Times New Roman"/>
          <w:sz w:val="28"/>
          <w:szCs w:val="28"/>
        </w:rPr>
      </w:pPr>
      <w:r w:rsidRPr="00D260BB">
        <w:rPr>
          <w:rFonts w:ascii="Times New Roman" w:hAnsi="Times New Roman"/>
          <w:sz w:val="28"/>
          <w:szCs w:val="28"/>
        </w:rPr>
        <w:t>Тематическое направление для разработки программы</w:t>
      </w:r>
      <w:r>
        <w:rPr>
          <w:rFonts w:ascii="Times New Roman" w:hAnsi="Times New Roman"/>
          <w:sz w:val="28"/>
          <w:szCs w:val="28"/>
        </w:rPr>
        <w:t xml:space="preserve"> – «Приходите к чаю -</w:t>
      </w:r>
      <w:r w:rsidRPr="008B043E">
        <w:rPr>
          <w:rFonts w:ascii="Times New Roman" w:hAnsi="Times New Roman"/>
          <w:sz w:val="28"/>
          <w:szCs w:val="28"/>
        </w:rPr>
        <w:t xml:space="preserve"> пирогами угощаю</w:t>
      </w:r>
      <w:r>
        <w:rPr>
          <w:rFonts w:ascii="Times New Roman" w:hAnsi="Times New Roman"/>
          <w:sz w:val="28"/>
          <w:szCs w:val="28"/>
        </w:rPr>
        <w:t>».</w:t>
      </w:r>
    </w:p>
    <w:p w14:paraId="15D450D4" w14:textId="77777777" w:rsidR="00CC3289"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программы: знакомство с </w:t>
      </w:r>
      <w:r w:rsidRPr="00D260BB">
        <w:rPr>
          <w:rFonts w:ascii="Times New Roman" w:hAnsi="Times New Roman"/>
          <w:sz w:val="28"/>
          <w:szCs w:val="28"/>
        </w:rPr>
        <w:t>организацией внутреннего пространства дома</w:t>
      </w:r>
      <w:r>
        <w:rPr>
          <w:rFonts w:ascii="Times New Roman" w:hAnsi="Times New Roman"/>
          <w:sz w:val="28"/>
          <w:szCs w:val="28"/>
        </w:rPr>
        <w:t xml:space="preserve"> и </w:t>
      </w:r>
      <w:r w:rsidRPr="008B043E">
        <w:rPr>
          <w:rFonts w:ascii="Times New Roman" w:hAnsi="Times New Roman"/>
          <w:sz w:val="28"/>
          <w:szCs w:val="28"/>
        </w:rPr>
        <w:t>предмет</w:t>
      </w:r>
      <w:r>
        <w:rPr>
          <w:rFonts w:ascii="Times New Roman" w:hAnsi="Times New Roman"/>
          <w:sz w:val="28"/>
          <w:szCs w:val="28"/>
        </w:rPr>
        <w:t>ами</w:t>
      </w:r>
      <w:r w:rsidRPr="008B043E">
        <w:rPr>
          <w:rFonts w:ascii="Times New Roman" w:hAnsi="Times New Roman"/>
          <w:sz w:val="28"/>
          <w:szCs w:val="28"/>
        </w:rPr>
        <w:t>, характерны</w:t>
      </w:r>
      <w:r>
        <w:rPr>
          <w:rFonts w:ascii="Times New Roman" w:hAnsi="Times New Roman"/>
          <w:sz w:val="28"/>
          <w:szCs w:val="28"/>
        </w:rPr>
        <w:t>ми для крестьянского быта, использовавшимися для приготовления и подачи еды, выпечки, чая.</w:t>
      </w:r>
    </w:p>
    <w:p w14:paraId="0D2DA1D2" w14:textId="77777777" w:rsidR="00CC3289" w:rsidRPr="00A809E4" w:rsidRDefault="00CC3289" w:rsidP="00CC3289">
      <w:pPr>
        <w:spacing w:after="0" w:line="240" w:lineRule="auto"/>
        <w:ind w:firstLine="709"/>
        <w:jc w:val="both"/>
        <w:rPr>
          <w:rFonts w:ascii="Times New Roman" w:hAnsi="Times New Roman"/>
          <w:sz w:val="28"/>
          <w:szCs w:val="28"/>
        </w:rPr>
      </w:pPr>
      <w:r>
        <w:rPr>
          <w:rFonts w:ascii="Times New Roman" w:hAnsi="Times New Roman"/>
          <w:sz w:val="28"/>
          <w:szCs w:val="28"/>
        </w:rPr>
        <w:t>Целевая аудитория – школьники 8-9 классов.</w:t>
      </w:r>
    </w:p>
    <w:p w14:paraId="2AA5AFBC" w14:textId="77777777" w:rsidR="00CC3289" w:rsidRPr="00D260BB" w:rsidRDefault="00CC3289" w:rsidP="00CC3289">
      <w:pPr>
        <w:spacing w:after="0" w:line="240" w:lineRule="auto"/>
        <w:ind w:firstLine="709"/>
        <w:jc w:val="both"/>
        <w:rPr>
          <w:rFonts w:ascii="Times New Roman" w:hAnsi="Times New Roman"/>
          <w:sz w:val="28"/>
          <w:szCs w:val="28"/>
        </w:rPr>
      </w:pPr>
      <w:r w:rsidRPr="00D260BB">
        <w:rPr>
          <w:rFonts w:ascii="Times New Roman" w:hAnsi="Times New Roman"/>
          <w:sz w:val="28"/>
          <w:szCs w:val="28"/>
        </w:rPr>
        <w:t xml:space="preserve">Бюджет на реализацию программы: </w:t>
      </w:r>
      <w:r>
        <w:rPr>
          <w:rFonts w:ascii="Times New Roman" w:hAnsi="Times New Roman"/>
          <w:sz w:val="28"/>
          <w:szCs w:val="28"/>
        </w:rPr>
        <w:t>7</w:t>
      </w:r>
      <w:r w:rsidRPr="00D260BB">
        <w:rPr>
          <w:rFonts w:ascii="Times New Roman" w:hAnsi="Times New Roman"/>
          <w:sz w:val="28"/>
          <w:szCs w:val="28"/>
        </w:rPr>
        <w:t>.000 рублей</w:t>
      </w:r>
    </w:p>
    <w:p w14:paraId="54056960" w14:textId="31538CD9" w:rsidR="005E06A7" w:rsidRDefault="005E06A7" w:rsidP="005E06A7">
      <w:pPr>
        <w:pStyle w:val="aff1"/>
        <w:spacing w:after="0" w:line="240" w:lineRule="auto"/>
        <w:ind w:left="0" w:firstLine="709"/>
        <w:jc w:val="both"/>
        <w:rPr>
          <w:rFonts w:ascii="Times New Roman" w:hAnsi="Times New Roman"/>
          <w:b/>
          <w:sz w:val="28"/>
          <w:szCs w:val="28"/>
        </w:rPr>
      </w:pPr>
      <w:r>
        <w:rPr>
          <w:rFonts w:ascii="Times New Roman" w:hAnsi="Times New Roman"/>
          <w:b/>
          <w:sz w:val="28"/>
          <w:szCs w:val="28"/>
        </w:rPr>
        <w:br w:type="page"/>
      </w:r>
    </w:p>
    <w:p w14:paraId="4B4155FB" w14:textId="026F1592" w:rsidR="005E06A7" w:rsidRPr="0032181F" w:rsidRDefault="005E06A7" w:rsidP="005E06A7">
      <w:pPr>
        <w:spacing w:after="0" w:line="240" w:lineRule="auto"/>
        <w:jc w:val="right"/>
        <w:rPr>
          <w:rFonts w:ascii="Times New Roman" w:hAnsi="Times New Roman"/>
          <w:b/>
          <w:sz w:val="28"/>
          <w:szCs w:val="28"/>
        </w:rPr>
      </w:pPr>
      <w:r w:rsidRPr="0032181F">
        <w:rPr>
          <w:rFonts w:ascii="Times New Roman" w:hAnsi="Times New Roman"/>
          <w:b/>
          <w:sz w:val="28"/>
          <w:szCs w:val="28"/>
        </w:rPr>
        <w:lastRenderedPageBreak/>
        <w:t xml:space="preserve">Приложение </w:t>
      </w:r>
      <w:r>
        <w:rPr>
          <w:rFonts w:ascii="Times New Roman" w:hAnsi="Times New Roman"/>
          <w:b/>
          <w:sz w:val="28"/>
          <w:szCs w:val="28"/>
        </w:rPr>
        <w:t>1</w:t>
      </w:r>
      <w:r w:rsidR="008C2B48">
        <w:rPr>
          <w:rFonts w:ascii="Times New Roman" w:hAnsi="Times New Roman"/>
          <w:b/>
          <w:sz w:val="28"/>
          <w:szCs w:val="28"/>
        </w:rPr>
        <w:t>3</w:t>
      </w:r>
    </w:p>
    <w:p w14:paraId="43449CDB" w14:textId="77777777" w:rsidR="005E06A7" w:rsidRDefault="005E06A7" w:rsidP="005E06A7">
      <w:pPr>
        <w:rPr>
          <w:rFonts w:ascii="Times New Roman" w:hAnsi="Times New Roman"/>
          <w:i/>
          <w:sz w:val="28"/>
          <w:szCs w:val="28"/>
        </w:rPr>
      </w:pPr>
    </w:p>
    <w:p w14:paraId="31E027D1" w14:textId="77777777" w:rsidR="00C87E63" w:rsidRPr="00D8631A" w:rsidRDefault="00C87E63" w:rsidP="00C87E63">
      <w:pPr>
        <w:spacing w:after="0" w:line="240" w:lineRule="auto"/>
        <w:jc w:val="center"/>
        <w:rPr>
          <w:rFonts w:ascii="Times New Roman" w:hAnsi="Times New Roman"/>
          <w:i/>
          <w:sz w:val="24"/>
          <w:szCs w:val="24"/>
        </w:rPr>
      </w:pPr>
      <w:r w:rsidRPr="00D8631A">
        <w:rPr>
          <w:rFonts w:ascii="Times New Roman" w:hAnsi="Times New Roman"/>
          <w:i/>
          <w:sz w:val="24"/>
          <w:szCs w:val="24"/>
          <w:highlight w:val="magenta"/>
        </w:rPr>
        <w:t xml:space="preserve">Внимание! Изменение данной формы (пропуски, </w:t>
      </w:r>
      <w:proofErr w:type="spellStart"/>
      <w:r w:rsidRPr="00D8631A">
        <w:rPr>
          <w:rFonts w:ascii="Times New Roman" w:hAnsi="Times New Roman"/>
          <w:i/>
          <w:sz w:val="24"/>
          <w:szCs w:val="24"/>
          <w:highlight w:val="magenta"/>
        </w:rPr>
        <w:t>незаполнение</w:t>
      </w:r>
      <w:proofErr w:type="spellEnd"/>
      <w:r w:rsidRPr="00D8631A">
        <w:rPr>
          <w:rFonts w:ascii="Times New Roman" w:hAnsi="Times New Roman"/>
          <w:i/>
          <w:sz w:val="24"/>
          <w:szCs w:val="24"/>
          <w:highlight w:val="magenta"/>
        </w:rPr>
        <w:t>, удаление информации и пр.) конкурсантами и экспертами недопустимо</w:t>
      </w:r>
    </w:p>
    <w:p w14:paraId="53C118C5" w14:textId="51F9DB34" w:rsidR="00C87E63" w:rsidRPr="00D8631A" w:rsidRDefault="00D8631A" w:rsidP="001B3888">
      <w:pPr>
        <w:autoSpaceDE w:val="0"/>
        <w:autoSpaceDN w:val="0"/>
        <w:adjustRightInd w:val="0"/>
        <w:spacing w:after="0" w:line="360" w:lineRule="auto"/>
        <w:jc w:val="center"/>
        <w:rPr>
          <w:rFonts w:ascii="Times New Roman" w:hAnsi="Times New Roman"/>
          <w:b/>
          <w:color w:val="FF0000"/>
          <w:sz w:val="28"/>
          <w:szCs w:val="28"/>
        </w:rPr>
      </w:pPr>
      <w:r w:rsidRPr="00D8631A">
        <w:rPr>
          <w:rFonts w:ascii="Times New Roman" w:hAnsi="Times New Roman"/>
          <w:b/>
          <w:color w:val="FF0000"/>
          <w:sz w:val="28"/>
          <w:szCs w:val="28"/>
        </w:rPr>
        <w:t>Не используется</w:t>
      </w:r>
    </w:p>
    <w:p w14:paraId="0C891E26" w14:textId="717A5DCD" w:rsidR="001B3888" w:rsidRPr="001B3888" w:rsidRDefault="001B3888" w:rsidP="001B3888">
      <w:pPr>
        <w:autoSpaceDE w:val="0"/>
        <w:autoSpaceDN w:val="0"/>
        <w:adjustRightInd w:val="0"/>
        <w:spacing w:after="0" w:line="360" w:lineRule="auto"/>
        <w:jc w:val="center"/>
        <w:rPr>
          <w:rFonts w:ascii="Times New Roman" w:hAnsi="Times New Roman"/>
          <w:b/>
          <w:sz w:val="28"/>
          <w:szCs w:val="28"/>
        </w:rPr>
      </w:pPr>
      <w:r w:rsidRPr="001B3888">
        <w:rPr>
          <w:rFonts w:ascii="Times New Roman" w:hAnsi="Times New Roman"/>
          <w:b/>
          <w:sz w:val="28"/>
          <w:szCs w:val="28"/>
        </w:rPr>
        <w:t>Форма «</w:t>
      </w:r>
      <w:r w:rsidR="00325699">
        <w:rPr>
          <w:rFonts w:ascii="Times New Roman" w:hAnsi="Times New Roman"/>
          <w:b/>
          <w:sz w:val="28"/>
          <w:szCs w:val="28"/>
        </w:rPr>
        <w:t>Личный инструмент конкурсанта</w:t>
      </w:r>
      <w:r w:rsidRPr="001B3888">
        <w:rPr>
          <w:rFonts w:ascii="Times New Roman" w:hAnsi="Times New Roman"/>
          <w:b/>
          <w:sz w:val="28"/>
          <w:szCs w:val="28"/>
        </w:rPr>
        <w:t>»</w:t>
      </w:r>
    </w:p>
    <w:p w14:paraId="208A3B38"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Компетенция «Музейная педагогика»</w:t>
      </w:r>
    </w:p>
    <w:p w14:paraId="720E92BB" w14:textId="77777777" w:rsidR="001B3888" w:rsidRDefault="001B3888" w:rsidP="001B3888">
      <w:pPr>
        <w:spacing w:after="0" w:line="240" w:lineRule="auto"/>
        <w:jc w:val="center"/>
        <w:rPr>
          <w:rFonts w:ascii="Times New Roman" w:eastAsia="Times New Roman" w:hAnsi="Times New Roman" w:cs="Times New Roman"/>
          <w:sz w:val="28"/>
          <w:szCs w:val="28"/>
        </w:rPr>
      </w:pPr>
    </w:p>
    <w:p w14:paraId="34200366"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 xml:space="preserve">Наименование чемпионата (с указанием региона): </w:t>
      </w:r>
    </w:p>
    <w:p w14:paraId="4B2F3672" w14:textId="77777777" w:rsidR="001B3888" w:rsidRDefault="001B3888" w:rsidP="001B3888">
      <w:pPr>
        <w:spacing w:after="0" w:line="240" w:lineRule="auto"/>
        <w:rPr>
          <w:rFonts w:ascii="Times New Roman" w:eastAsia="Times New Roman" w:hAnsi="Times New Roman" w:cs="Times New Roman"/>
          <w:sz w:val="28"/>
          <w:szCs w:val="28"/>
        </w:rPr>
      </w:pPr>
      <w:r w:rsidRPr="00F4044F">
        <w:rPr>
          <w:rFonts w:ascii="Times New Roman" w:eastAsia="Times New Roman" w:hAnsi="Times New Roman" w:cs="Times New Roman"/>
          <w:sz w:val="28"/>
          <w:szCs w:val="28"/>
          <w:highlight w:val="yellow"/>
        </w:rPr>
        <w:t>Заполнить</w:t>
      </w:r>
    </w:p>
    <w:p w14:paraId="6D489DCF" w14:textId="77777777" w:rsidR="001B3888" w:rsidRDefault="001B3888" w:rsidP="001B3888">
      <w:pPr>
        <w:spacing w:after="0" w:line="240" w:lineRule="auto"/>
        <w:rPr>
          <w:rFonts w:ascii="Times New Roman" w:eastAsia="Times New Roman" w:hAnsi="Times New Roman" w:cs="Times New Roman"/>
          <w:b/>
          <w:sz w:val="28"/>
          <w:szCs w:val="28"/>
        </w:rPr>
      </w:pPr>
    </w:p>
    <w:p w14:paraId="15DB0BB5"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Сведения о конкурсанте</w:t>
      </w:r>
    </w:p>
    <w:p w14:paraId="0F5CDBD3"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Ф.И.О.: </w:t>
      </w:r>
      <w:r w:rsidRPr="00F4044F">
        <w:rPr>
          <w:rFonts w:ascii="Times New Roman" w:eastAsia="Times New Roman" w:hAnsi="Times New Roman" w:cs="Times New Roman"/>
          <w:sz w:val="28"/>
          <w:szCs w:val="28"/>
          <w:highlight w:val="yellow"/>
        </w:rPr>
        <w:t>Заполнить</w:t>
      </w:r>
    </w:p>
    <w:p w14:paraId="7869E28C"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Место работы/учебы: </w:t>
      </w:r>
      <w:r w:rsidRPr="00F4044F">
        <w:rPr>
          <w:rFonts w:ascii="Times New Roman" w:eastAsia="Times New Roman" w:hAnsi="Times New Roman" w:cs="Times New Roman"/>
          <w:sz w:val="28"/>
          <w:szCs w:val="28"/>
          <w:highlight w:val="yellow"/>
        </w:rPr>
        <w:t>Заполнить</w:t>
      </w:r>
    </w:p>
    <w:p w14:paraId="11251E35"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580488C8" w14:textId="77777777" w:rsidR="001B3888" w:rsidRDefault="001B3888" w:rsidP="001B3888">
      <w:pPr>
        <w:spacing w:after="0" w:line="240" w:lineRule="auto"/>
        <w:jc w:val="both"/>
        <w:rPr>
          <w:rFonts w:ascii="Times New Roman" w:eastAsia="Times New Roman" w:hAnsi="Times New Roman" w:cs="Times New Roman"/>
          <w:b/>
          <w:bCs/>
          <w:sz w:val="28"/>
          <w:szCs w:val="28"/>
        </w:rPr>
      </w:pPr>
      <w:r w:rsidRPr="00E26128">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Е</w:t>
      </w:r>
      <w:r w:rsidRPr="00E26128">
        <w:rPr>
          <w:rFonts w:ascii="Times New Roman" w:eastAsia="Times New Roman" w:hAnsi="Times New Roman" w:cs="Times New Roman"/>
          <w:b/>
          <w:sz w:val="28"/>
          <w:szCs w:val="28"/>
        </w:rPr>
        <w:t xml:space="preserve">. </w:t>
      </w:r>
      <w:r w:rsidRPr="00E26128">
        <w:rPr>
          <w:rFonts w:ascii="Times New Roman" w:eastAsia="Times New Roman" w:hAnsi="Times New Roman" w:cs="Times New Roman"/>
          <w:b/>
          <w:bCs/>
          <w:sz w:val="28"/>
          <w:szCs w:val="28"/>
        </w:rPr>
        <w:t>«Разработка и проведение музейной программы с элементами театрализации»</w:t>
      </w:r>
    </w:p>
    <w:p w14:paraId="41003CF8"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i/>
          <w:sz w:val="28"/>
          <w:szCs w:val="28"/>
        </w:rPr>
        <w:t>Название театрализованной музейной программы:</w:t>
      </w:r>
      <w:r>
        <w:rPr>
          <w:rFonts w:ascii="Times New Roman" w:eastAsia="Times New Roman" w:hAnsi="Times New Roman" w:cs="Times New Roman"/>
          <w:i/>
          <w:sz w:val="28"/>
          <w:szCs w:val="28"/>
        </w:rPr>
        <w:t xml:space="preserve"> </w:t>
      </w:r>
      <w:r w:rsidRPr="00F4044F">
        <w:rPr>
          <w:rFonts w:ascii="Times New Roman" w:eastAsia="Times New Roman" w:hAnsi="Times New Roman" w:cs="Times New Roman"/>
          <w:b/>
          <w:sz w:val="28"/>
          <w:szCs w:val="28"/>
          <w:highlight w:val="yellow"/>
        </w:rPr>
        <w:t>заполнить</w:t>
      </w:r>
    </w:p>
    <w:p w14:paraId="412FC78B" w14:textId="77777777" w:rsidR="001B3888" w:rsidRDefault="001B3888" w:rsidP="001B3888">
      <w:pPr>
        <w:spacing w:after="0" w:line="240" w:lineRule="auto"/>
        <w:rPr>
          <w:rFonts w:ascii="Times New Roman" w:eastAsia="Times New Roman" w:hAnsi="Times New Roman" w:cs="Times New Roman"/>
          <w:b/>
          <w:sz w:val="28"/>
          <w:szCs w:val="28"/>
        </w:rPr>
      </w:pPr>
    </w:p>
    <w:p w14:paraId="6106E3FB"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Перечень оборудования, материалов и инвентаря:</w:t>
      </w:r>
    </w:p>
    <w:p w14:paraId="6064EEC5" w14:textId="6CAB4612" w:rsidR="001B3888" w:rsidRDefault="001B3888" w:rsidP="001B3888">
      <w:pPr>
        <w:spacing w:after="0" w:line="240" w:lineRule="auto"/>
        <w:jc w:val="both"/>
        <w:rPr>
          <w:rFonts w:ascii="Times New Roman" w:eastAsia="Times New Roman" w:hAnsi="Times New Roman" w:cs="Times New Roman"/>
          <w:b/>
          <w:sz w:val="20"/>
          <w:szCs w:val="20"/>
        </w:rPr>
      </w:pPr>
      <w:r w:rsidRPr="00E26128">
        <w:rPr>
          <w:rFonts w:ascii="Times New Roman" w:eastAsia="Times New Roman" w:hAnsi="Times New Roman" w:cs="Times New Roman"/>
          <w:b/>
          <w:sz w:val="20"/>
          <w:szCs w:val="20"/>
        </w:rPr>
        <w:t xml:space="preserve">Все перечисленные элементы, инструменты, расходные материалы, оборудование и инвентарь, реквизит для проведения театрализованной музейной программы должны соответствовать требованиям охраны труда и техники безопасности. </w:t>
      </w:r>
      <w:r>
        <w:rPr>
          <w:rFonts w:ascii="Times New Roman" w:eastAsia="Times New Roman" w:hAnsi="Times New Roman" w:cs="Times New Roman"/>
          <w:b/>
          <w:sz w:val="20"/>
          <w:szCs w:val="20"/>
        </w:rPr>
        <w:t xml:space="preserve"> </w:t>
      </w:r>
      <w:r w:rsidRPr="00E26128">
        <w:rPr>
          <w:rFonts w:ascii="Times New Roman" w:eastAsia="Times New Roman" w:hAnsi="Times New Roman" w:cs="Times New Roman"/>
          <w:b/>
          <w:sz w:val="20"/>
          <w:szCs w:val="20"/>
        </w:rPr>
        <w:t>Ответственность за соблюдение данного условия, а также за безопасность во время хранения и использования инструментов, реквизита, обор</w:t>
      </w:r>
      <w:r>
        <w:rPr>
          <w:rFonts w:ascii="Times New Roman" w:eastAsia="Times New Roman" w:hAnsi="Times New Roman" w:cs="Times New Roman"/>
          <w:b/>
          <w:sz w:val="20"/>
          <w:szCs w:val="20"/>
        </w:rPr>
        <w:t xml:space="preserve">удования и расходных материалов, указанных в данном списке, </w:t>
      </w:r>
      <w:r w:rsidRPr="00E26128">
        <w:rPr>
          <w:rFonts w:ascii="Times New Roman" w:eastAsia="Times New Roman" w:hAnsi="Times New Roman" w:cs="Times New Roman"/>
          <w:b/>
          <w:sz w:val="20"/>
          <w:szCs w:val="20"/>
        </w:rPr>
        <w:t>несут солидарно конкурсант и эксперт-</w:t>
      </w:r>
      <w:r w:rsidR="0019588A">
        <w:rPr>
          <w:rFonts w:ascii="Times New Roman" w:eastAsia="Times New Roman" w:hAnsi="Times New Roman" w:cs="Times New Roman"/>
          <w:b/>
          <w:sz w:val="20"/>
          <w:szCs w:val="20"/>
        </w:rPr>
        <w:t>наставник</w:t>
      </w:r>
      <w:r w:rsidRPr="00E26128">
        <w:rPr>
          <w:rFonts w:ascii="Times New Roman" w:eastAsia="Times New Roman" w:hAnsi="Times New Roman" w:cs="Times New Roman"/>
          <w:b/>
          <w:sz w:val="20"/>
          <w:szCs w:val="20"/>
        </w:rPr>
        <w:t>.</w:t>
      </w:r>
    </w:p>
    <w:p w14:paraId="1B28EC90"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0C08007F"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highlight w:val="yellow"/>
        </w:rPr>
        <w:t>(Ниже приведен пример заполнения)</w:t>
      </w:r>
    </w:p>
    <w:p w14:paraId="2A07B3BF" w14:textId="77777777" w:rsidR="001B3888" w:rsidRDefault="001B3888" w:rsidP="001B3888">
      <w:pPr>
        <w:spacing w:after="0" w:line="240" w:lineRule="auto"/>
        <w:rPr>
          <w:rFonts w:ascii="Times New Roman" w:eastAsia="Times New Roman" w:hAnsi="Times New Roman" w:cs="Times New Roman"/>
          <w:b/>
          <w:sz w:val="28"/>
          <w:szCs w:val="28"/>
        </w:rPr>
      </w:pPr>
    </w:p>
    <w:p w14:paraId="0487754A" w14:textId="77777777" w:rsidR="001B3888" w:rsidRDefault="001B3888" w:rsidP="001B3888">
      <w:pPr>
        <w:spacing w:after="0" w:line="240" w:lineRule="auto"/>
        <w:jc w:val="center"/>
        <w:rPr>
          <w:rFonts w:ascii="Times New Roman" w:eastAsia="Times New Roman" w:hAnsi="Times New Roman" w:cs="Times New Roman"/>
          <w:i/>
          <w:sz w:val="28"/>
          <w:szCs w:val="28"/>
        </w:rPr>
      </w:pPr>
      <w:r w:rsidRPr="00E26128">
        <w:rPr>
          <w:rFonts w:ascii="Times New Roman" w:eastAsia="Times New Roman" w:hAnsi="Times New Roman" w:cs="Times New Roman"/>
          <w:i/>
          <w:sz w:val="28"/>
          <w:szCs w:val="28"/>
        </w:rPr>
        <w:t>Расходные материалы, инвентарь, реквизит</w:t>
      </w:r>
    </w:p>
    <w:p w14:paraId="5BAB559F" w14:textId="77777777" w:rsidR="001B3888" w:rsidRPr="00E26128" w:rsidRDefault="001B3888" w:rsidP="001B3888">
      <w:pPr>
        <w:spacing w:after="0" w:line="240" w:lineRule="auto"/>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2552"/>
        <w:gridCol w:w="3748"/>
      </w:tblGrid>
      <w:tr w:rsidR="001B3888" w:rsidRPr="00E26128" w14:paraId="28121A5D" w14:textId="77777777" w:rsidTr="009D68C4">
        <w:trPr>
          <w:jc w:val="center"/>
        </w:trPr>
        <w:tc>
          <w:tcPr>
            <w:tcW w:w="1729" w:type="pct"/>
            <w:shd w:val="clear" w:color="auto" w:fill="auto"/>
          </w:tcPr>
          <w:p w14:paraId="5700A860"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5" w:type="pct"/>
            <w:shd w:val="clear" w:color="auto" w:fill="auto"/>
          </w:tcPr>
          <w:p w14:paraId="4F484F21"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Кол-во</w:t>
            </w:r>
          </w:p>
        </w:tc>
        <w:tc>
          <w:tcPr>
            <w:tcW w:w="1946" w:type="pct"/>
            <w:shd w:val="clear" w:color="auto" w:fill="auto"/>
          </w:tcPr>
          <w:p w14:paraId="2410802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7D0DC395" w14:textId="77777777" w:rsidTr="009D68C4">
        <w:trPr>
          <w:jc w:val="center"/>
        </w:trPr>
        <w:tc>
          <w:tcPr>
            <w:tcW w:w="1729" w:type="pct"/>
            <w:shd w:val="clear" w:color="auto" w:fill="auto"/>
          </w:tcPr>
          <w:p w14:paraId="598A175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Бумажные колпачки на резинке</w:t>
            </w:r>
          </w:p>
        </w:tc>
        <w:tc>
          <w:tcPr>
            <w:tcW w:w="1325" w:type="pct"/>
            <w:shd w:val="clear" w:color="auto" w:fill="auto"/>
          </w:tcPr>
          <w:p w14:paraId="21AEF965"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7 штук</w:t>
            </w:r>
          </w:p>
        </w:tc>
        <w:tc>
          <w:tcPr>
            <w:tcW w:w="1946" w:type="pct"/>
            <w:shd w:val="clear" w:color="auto" w:fill="auto"/>
          </w:tcPr>
          <w:p w14:paraId="50A24A6B"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4F50ECA4" w14:textId="77777777" w:rsidTr="009D68C4">
        <w:trPr>
          <w:jc w:val="center"/>
        </w:trPr>
        <w:tc>
          <w:tcPr>
            <w:tcW w:w="1729" w:type="pct"/>
            <w:shd w:val="clear" w:color="auto" w:fill="auto"/>
          </w:tcPr>
          <w:p w14:paraId="14152DBB"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Медали пластиковые</w:t>
            </w:r>
          </w:p>
        </w:tc>
        <w:tc>
          <w:tcPr>
            <w:tcW w:w="1325" w:type="pct"/>
            <w:shd w:val="clear" w:color="auto" w:fill="auto"/>
          </w:tcPr>
          <w:p w14:paraId="0B88297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упаковка (6 медалей)</w:t>
            </w:r>
          </w:p>
        </w:tc>
        <w:tc>
          <w:tcPr>
            <w:tcW w:w="1946" w:type="pct"/>
            <w:shd w:val="clear" w:color="auto" w:fill="auto"/>
          </w:tcPr>
          <w:p w14:paraId="01AC6FFD"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6F35255D" w14:textId="77777777" w:rsidTr="009D68C4">
        <w:trPr>
          <w:jc w:val="center"/>
        </w:trPr>
        <w:tc>
          <w:tcPr>
            <w:tcW w:w="1729" w:type="pct"/>
            <w:shd w:val="clear" w:color="auto" w:fill="auto"/>
          </w:tcPr>
          <w:p w14:paraId="6E931E1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Веер тканевый</w:t>
            </w:r>
          </w:p>
          <w:p w14:paraId="1CF6CA14" w14:textId="77777777" w:rsidR="001B3888" w:rsidRPr="00E26128" w:rsidRDefault="001B3888" w:rsidP="001B3888">
            <w:pPr>
              <w:spacing w:after="0" w:line="240" w:lineRule="auto"/>
              <w:rPr>
                <w:rFonts w:ascii="Times New Roman" w:eastAsia="Times New Roman" w:hAnsi="Times New Roman" w:cs="Times New Roman"/>
                <w:b/>
                <w:sz w:val="24"/>
                <w:szCs w:val="24"/>
              </w:rPr>
            </w:pPr>
          </w:p>
        </w:tc>
        <w:tc>
          <w:tcPr>
            <w:tcW w:w="1325" w:type="pct"/>
            <w:shd w:val="clear" w:color="auto" w:fill="auto"/>
          </w:tcPr>
          <w:p w14:paraId="42B313D8" w14:textId="1986EC5A"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шт</w:t>
            </w:r>
            <w:r w:rsidR="00FE67A1">
              <w:rPr>
                <w:rFonts w:ascii="Times New Roman" w:eastAsia="Times New Roman" w:hAnsi="Times New Roman" w:cs="Times New Roman"/>
                <w:sz w:val="24"/>
                <w:szCs w:val="24"/>
              </w:rPr>
              <w:t>ука</w:t>
            </w:r>
          </w:p>
        </w:tc>
        <w:tc>
          <w:tcPr>
            <w:tcW w:w="1946" w:type="pct"/>
            <w:shd w:val="clear" w:color="auto" w:fill="auto"/>
          </w:tcPr>
          <w:p w14:paraId="6B0D103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Реквизит ведущего</w:t>
            </w:r>
          </w:p>
        </w:tc>
      </w:tr>
    </w:tbl>
    <w:p w14:paraId="64E750F3" w14:textId="77777777" w:rsidR="001B3888" w:rsidRPr="00E26128" w:rsidRDefault="001B3888" w:rsidP="001B3888">
      <w:pPr>
        <w:spacing w:after="0" w:line="240" w:lineRule="auto"/>
        <w:rPr>
          <w:rFonts w:ascii="Times New Roman" w:eastAsia="Times New Roman" w:hAnsi="Times New Roman" w:cs="Times New Roman"/>
          <w:b/>
          <w:sz w:val="24"/>
          <w:szCs w:val="24"/>
        </w:rPr>
      </w:pPr>
    </w:p>
    <w:p w14:paraId="19197756" w14:textId="77777777" w:rsidR="001B3888" w:rsidRPr="00E26128" w:rsidRDefault="001B3888" w:rsidP="001B3888">
      <w:pPr>
        <w:spacing w:after="0" w:line="240" w:lineRule="auto"/>
        <w:jc w:val="center"/>
        <w:rPr>
          <w:rFonts w:ascii="Times New Roman" w:eastAsia="Times New Roman" w:hAnsi="Times New Roman" w:cs="Times New Roman"/>
          <w:i/>
          <w:sz w:val="24"/>
          <w:szCs w:val="24"/>
        </w:rPr>
      </w:pPr>
      <w:r w:rsidRPr="000C6238">
        <w:rPr>
          <w:rFonts w:ascii="Times New Roman" w:eastAsia="Times New Roman" w:hAnsi="Times New Roman" w:cs="Times New Roman"/>
          <w:i/>
          <w:sz w:val="24"/>
          <w:szCs w:val="24"/>
        </w:rPr>
        <w:t>Оборудование и инструменты</w:t>
      </w:r>
    </w:p>
    <w:p w14:paraId="0103D7CB" w14:textId="77777777" w:rsidR="001B3888" w:rsidRPr="00E26128" w:rsidRDefault="001B3888" w:rsidP="001B3888">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559"/>
        <w:gridCol w:w="3852"/>
      </w:tblGrid>
      <w:tr w:rsidR="001B3888" w:rsidRPr="00E26128" w14:paraId="6B70EEFD" w14:textId="77777777" w:rsidTr="009D68C4">
        <w:tc>
          <w:tcPr>
            <w:tcW w:w="1671" w:type="pct"/>
            <w:shd w:val="clear" w:color="auto" w:fill="auto"/>
            <w:vAlign w:val="center"/>
          </w:tcPr>
          <w:p w14:paraId="0B7A270B"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9" w:type="pct"/>
            <w:shd w:val="clear" w:color="auto" w:fill="auto"/>
            <w:vAlign w:val="center"/>
          </w:tcPr>
          <w:p w14:paraId="68388F7C" w14:textId="44E34B96"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Технические характеристики</w:t>
            </w:r>
            <w:r w:rsidR="00C87E63">
              <w:rPr>
                <w:rStyle w:val="af6"/>
                <w:rFonts w:ascii="Times New Roman" w:eastAsia="Times New Roman" w:hAnsi="Times New Roman" w:cs="Times New Roman"/>
                <w:b/>
                <w:sz w:val="24"/>
                <w:szCs w:val="24"/>
              </w:rPr>
              <w:footnoteReference w:id="3"/>
            </w:r>
          </w:p>
        </w:tc>
        <w:tc>
          <w:tcPr>
            <w:tcW w:w="2000" w:type="pct"/>
            <w:shd w:val="clear" w:color="auto" w:fill="auto"/>
            <w:vAlign w:val="center"/>
          </w:tcPr>
          <w:p w14:paraId="5CE5801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03655779" w14:textId="77777777" w:rsidTr="009D68C4">
        <w:tc>
          <w:tcPr>
            <w:tcW w:w="1671" w:type="pct"/>
            <w:shd w:val="clear" w:color="auto" w:fill="auto"/>
          </w:tcPr>
          <w:p w14:paraId="668D55E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Мегафон экскурсионный</w:t>
            </w:r>
          </w:p>
        </w:tc>
        <w:tc>
          <w:tcPr>
            <w:tcW w:w="1329" w:type="pct"/>
            <w:shd w:val="clear" w:color="auto" w:fill="auto"/>
          </w:tcPr>
          <w:p w14:paraId="57261BD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6C080B62"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Используется ведущим при проведении фрагмента программы.</w:t>
            </w:r>
          </w:p>
          <w:p w14:paraId="0BA9927C"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 комплекте зарядное устройство</w:t>
            </w:r>
          </w:p>
        </w:tc>
      </w:tr>
      <w:tr w:rsidR="001B3888" w:rsidRPr="00E26128" w14:paraId="03781E9B" w14:textId="77777777" w:rsidTr="009D68C4">
        <w:tc>
          <w:tcPr>
            <w:tcW w:w="1671" w:type="pct"/>
            <w:shd w:val="clear" w:color="auto" w:fill="auto"/>
          </w:tcPr>
          <w:p w14:paraId="61D967D0"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lastRenderedPageBreak/>
              <w:t>Флэш-накопитель</w:t>
            </w:r>
          </w:p>
        </w:tc>
        <w:tc>
          <w:tcPr>
            <w:tcW w:w="1329" w:type="pct"/>
            <w:shd w:val="clear" w:color="auto" w:fill="auto"/>
          </w:tcPr>
          <w:p w14:paraId="6C7092D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35BF359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 xml:space="preserve">Для воспроизводства </w:t>
            </w:r>
            <w:proofErr w:type="gramStart"/>
            <w:r w:rsidRPr="000C6238">
              <w:rPr>
                <w:rFonts w:ascii="Times New Roman" w:eastAsia="Times New Roman" w:hAnsi="Times New Roman" w:cs="Times New Roman"/>
                <w:sz w:val="24"/>
                <w:szCs w:val="24"/>
              </w:rPr>
              <w:t>аудио-файлов</w:t>
            </w:r>
            <w:proofErr w:type="gramEnd"/>
          </w:p>
        </w:tc>
      </w:tr>
    </w:tbl>
    <w:p w14:paraId="323AC2A0" w14:textId="77777777" w:rsidR="001B3888" w:rsidRDefault="001B3888" w:rsidP="001B3888">
      <w:pPr>
        <w:spacing w:after="0" w:line="240" w:lineRule="auto"/>
        <w:jc w:val="both"/>
        <w:rPr>
          <w:rFonts w:ascii="Times New Roman" w:eastAsia="Times New Roman" w:hAnsi="Times New Roman" w:cs="Times New Roman"/>
          <w:b/>
          <w:sz w:val="28"/>
          <w:szCs w:val="28"/>
        </w:rPr>
      </w:pPr>
    </w:p>
    <w:p w14:paraId="1349554F" w14:textId="77777777" w:rsidR="001B3888" w:rsidRDefault="001B3888" w:rsidP="001B3888">
      <w:pPr>
        <w:spacing w:after="0" w:line="240" w:lineRule="auto"/>
        <w:jc w:val="both"/>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Дополнительная информация</w:t>
      </w:r>
      <w:r w:rsidRPr="00185927">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8"/>
          <w:szCs w:val="28"/>
          <w:highlight w:val="yellow"/>
        </w:rPr>
        <w:t>заполнить в случае необходимости</w:t>
      </w:r>
    </w:p>
    <w:p w14:paraId="7F5A81BA" w14:textId="77777777" w:rsidR="001B3888" w:rsidRDefault="001B3888" w:rsidP="001B3888">
      <w:pPr>
        <w:spacing w:after="0" w:line="240" w:lineRule="auto"/>
        <w:rPr>
          <w:rFonts w:ascii="Times New Roman" w:eastAsia="Times New Roman" w:hAnsi="Times New Roman" w:cs="Times New Roman"/>
          <w:b/>
          <w:sz w:val="28"/>
          <w:szCs w:val="28"/>
        </w:rPr>
      </w:pPr>
    </w:p>
    <w:p w14:paraId="4E2FA818" w14:textId="5A59C0F6" w:rsidR="001B3888" w:rsidRPr="00F4044F" w:rsidRDefault="001B3888" w:rsidP="001B3888">
      <w:pPr>
        <w:spacing w:after="0" w:line="240" w:lineRule="auto"/>
        <w:jc w:val="both"/>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rPr>
        <w:t xml:space="preserve">Данный документ согласовывается Главным экспертом на стадии подготовки к чемпионату, в подготовительный день сдается </w:t>
      </w:r>
      <w:r w:rsidRPr="00F4044F">
        <w:rPr>
          <w:rFonts w:ascii="Times New Roman" w:eastAsia="Times New Roman" w:hAnsi="Times New Roman" w:cs="Times New Roman"/>
          <w:b/>
          <w:sz w:val="24"/>
          <w:szCs w:val="24"/>
          <w:u w:val="single"/>
        </w:rPr>
        <w:t>в распечатанном виде в двух экземплярах с подписями конкурсанта и эксперта-</w:t>
      </w:r>
      <w:r w:rsidR="0019588A">
        <w:rPr>
          <w:rFonts w:ascii="Times New Roman" w:eastAsia="Times New Roman" w:hAnsi="Times New Roman" w:cs="Times New Roman"/>
          <w:b/>
          <w:sz w:val="24"/>
          <w:szCs w:val="24"/>
          <w:u w:val="single"/>
        </w:rPr>
        <w:t>наставника</w:t>
      </w:r>
      <w:r w:rsidRPr="00F4044F">
        <w:rPr>
          <w:rFonts w:ascii="Times New Roman" w:eastAsia="Times New Roman" w:hAnsi="Times New Roman" w:cs="Times New Roman"/>
          <w:b/>
          <w:sz w:val="24"/>
          <w:szCs w:val="24"/>
        </w:rPr>
        <w:t>.</w:t>
      </w:r>
    </w:p>
    <w:p w14:paraId="15506D60" w14:textId="77777777" w:rsidR="001B3888" w:rsidRDefault="001B3888" w:rsidP="001B3888">
      <w:pPr>
        <w:spacing w:after="0" w:line="240" w:lineRule="auto"/>
        <w:rPr>
          <w:rFonts w:ascii="Times New Roman" w:eastAsia="Times New Roman" w:hAnsi="Times New Roman" w:cs="Times New Roman"/>
          <w:b/>
          <w:sz w:val="28"/>
          <w:szCs w:val="28"/>
        </w:rPr>
      </w:pPr>
    </w:p>
    <w:p w14:paraId="5BB23EDF" w14:textId="16842A03" w:rsidR="00F4044F" w:rsidRPr="00F4044F" w:rsidRDefault="00F4044F" w:rsidP="00F404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Согласовано: «___</w:t>
      </w:r>
      <w:proofErr w:type="gramStart"/>
      <w:r>
        <w:rPr>
          <w:rFonts w:ascii="Times New Roman" w:eastAsia="Times New Roman" w:hAnsi="Times New Roman" w:cs="Times New Roman"/>
          <w:b/>
          <w:sz w:val="28"/>
          <w:szCs w:val="28"/>
        </w:rPr>
        <w:t>_»_</w:t>
      </w:r>
      <w:proofErr w:type="gramEnd"/>
      <w:r>
        <w:rPr>
          <w:rFonts w:ascii="Times New Roman" w:eastAsia="Times New Roman" w:hAnsi="Times New Roman" w:cs="Times New Roman"/>
          <w:b/>
          <w:sz w:val="28"/>
          <w:szCs w:val="28"/>
        </w:rPr>
        <w:t xml:space="preserve">________20__г. </w:t>
      </w:r>
      <w:r w:rsidRPr="00F4044F">
        <w:rPr>
          <w:rFonts w:ascii="Times New Roman" w:eastAsia="Times New Roman" w:hAnsi="Times New Roman" w:cs="Times New Roman"/>
          <w:b/>
          <w:sz w:val="24"/>
          <w:szCs w:val="24"/>
          <w:highlight w:val="yellow"/>
        </w:rPr>
        <w:t>указывается дата согласования Главным экспертом</w:t>
      </w:r>
    </w:p>
    <w:p w14:paraId="410A81B7" w14:textId="77777777" w:rsidR="00F4044F" w:rsidRDefault="00F4044F" w:rsidP="00F4044F">
      <w:pPr>
        <w:spacing w:after="0" w:line="240" w:lineRule="auto"/>
        <w:rPr>
          <w:rFonts w:ascii="Times New Roman" w:eastAsia="Times New Roman" w:hAnsi="Times New Roman" w:cs="Times New Roman"/>
          <w:sz w:val="24"/>
          <w:szCs w:val="24"/>
        </w:rPr>
      </w:pPr>
    </w:p>
    <w:p w14:paraId="027531FB" w14:textId="6EFBD756" w:rsidR="00F4044F" w:rsidRPr="00F4044F" w:rsidRDefault="00F4044F" w:rsidP="00F4044F">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650B0994" w14:textId="4E80E245"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737B50BA" w14:textId="77777777" w:rsidR="00F4044F" w:rsidRPr="00F4044F" w:rsidRDefault="00F4044F" w:rsidP="00F4044F">
      <w:pPr>
        <w:spacing w:after="0" w:line="240" w:lineRule="auto"/>
        <w:rPr>
          <w:rFonts w:ascii="Times New Roman" w:eastAsia="Times New Roman" w:hAnsi="Times New Roman" w:cs="Times New Roman"/>
          <w:sz w:val="24"/>
          <w:szCs w:val="24"/>
        </w:rPr>
      </w:pPr>
    </w:p>
    <w:p w14:paraId="0239C55F" w14:textId="33899B19" w:rsidR="00F4044F" w:rsidRPr="00F4044F" w:rsidRDefault="00F4044F" w:rsidP="00F40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7D5585A1" w14:textId="41755DCA"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31400535" w14:textId="77777777" w:rsidR="00F4044F" w:rsidRPr="00F4044F" w:rsidRDefault="00F4044F" w:rsidP="001B3888">
      <w:pPr>
        <w:spacing w:after="0" w:line="240" w:lineRule="auto"/>
        <w:rPr>
          <w:rFonts w:ascii="Times New Roman" w:eastAsia="Times New Roman" w:hAnsi="Times New Roman" w:cs="Times New Roman"/>
          <w:b/>
          <w:sz w:val="24"/>
          <w:szCs w:val="24"/>
        </w:rPr>
      </w:pPr>
    </w:p>
    <w:p w14:paraId="2CB855D6" w14:textId="49F4D82E" w:rsidR="00F4044F" w:rsidRDefault="00F4044F" w:rsidP="001B388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Предоставлено на проверку:</w:t>
      </w:r>
    </w:p>
    <w:p w14:paraId="36C1C5FD" w14:textId="77777777" w:rsidR="00F4044F" w:rsidRDefault="00F4044F" w:rsidP="001B3888">
      <w:pPr>
        <w:spacing w:after="0" w:line="240" w:lineRule="auto"/>
        <w:rPr>
          <w:rFonts w:ascii="Times New Roman" w:eastAsia="Times New Roman" w:hAnsi="Times New Roman" w:cs="Times New Roman"/>
          <w:b/>
          <w:sz w:val="28"/>
          <w:szCs w:val="28"/>
        </w:rPr>
      </w:pPr>
    </w:p>
    <w:p w14:paraId="67C88D64" w14:textId="77777777"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 _____________</w:t>
      </w:r>
      <w:r w:rsidRPr="00F4044F">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ab/>
        <w:t>__________________</w:t>
      </w:r>
      <w:r w:rsidRPr="00F4044F">
        <w:rPr>
          <w:rFonts w:ascii="Times New Roman" w:eastAsia="Times New Roman" w:hAnsi="Times New Roman" w:cs="Times New Roman"/>
          <w:sz w:val="24"/>
          <w:szCs w:val="24"/>
        </w:rPr>
        <w:tab/>
        <w:t>________</w:t>
      </w:r>
    </w:p>
    <w:p w14:paraId="13E534B6" w14:textId="4E9BD75D"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Подпись</w:t>
      </w:r>
      <w:r w:rsid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r w:rsidR="00F4044F">
        <w:rPr>
          <w:rFonts w:ascii="Times New Roman" w:eastAsia="Times New Roman" w:hAnsi="Times New Roman" w:cs="Times New Roman"/>
          <w:sz w:val="20"/>
          <w:szCs w:val="20"/>
        </w:rPr>
        <w:t xml:space="preserve"> </w:t>
      </w:r>
    </w:p>
    <w:p w14:paraId="5B23D580" w14:textId="77777777" w:rsidR="001B3888" w:rsidRPr="00F4044F" w:rsidRDefault="001B3888" w:rsidP="001B3888">
      <w:pPr>
        <w:spacing w:after="0" w:line="240" w:lineRule="auto"/>
        <w:rPr>
          <w:rFonts w:ascii="Times New Roman" w:eastAsia="Times New Roman" w:hAnsi="Times New Roman" w:cs="Times New Roman"/>
          <w:sz w:val="24"/>
          <w:szCs w:val="24"/>
        </w:rPr>
      </w:pPr>
    </w:p>
    <w:p w14:paraId="08C26FDD" w14:textId="7ECA18BE"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sidRPr="00F4044F">
        <w:rPr>
          <w:rFonts w:ascii="Times New Roman" w:eastAsia="Times New Roman" w:hAnsi="Times New Roman" w:cs="Times New Roman"/>
          <w:sz w:val="24"/>
          <w:szCs w:val="24"/>
        </w:rPr>
        <w:t xml:space="preserve"> __________</w:t>
      </w:r>
      <w:proofErr w:type="gramStart"/>
      <w:r w:rsidRPr="00F4044F">
        <w:rPr>
          <w:rFonts w:ascii="Times New Roman" w:eastAsia="Times New Roman" w:hAnsi="Times New Roman" w:cs="Times New Roman"/>
          <w:sz w:val="24"/>
          <w:szCs w:val="24"/>
        </w:rPr>
        <w:tab/>
        <w:t xml:space="preserve">  _</w:t>
      </w:r>
      <w:proofErr w:type="gramEnd"/>
      <w:r w:rsidRPr="00F4044F">
        <w:rPr>
          <w:rFonts w:ascii="Times New Roman" w:eastAsia="Times New Roman" w:hAnsi="Times New Roman" w:cs="Times New Roman"/>
          <w:sz w:val="24"/>
          <w:szCs w:val="24"/>
        </w:rPr>
        <w:t>_________________</w:t>
      </w:r>
      <w:r w:rsidRPr="00F4044F">
        <w:rPr>
          <w:rFonts w:ascii="Times New Roman" w:eastAsia="Times New Roman" w:hAnsi="Times New Roman" w:cs="Times New Roman"/>
          <w:sz w:val="24"/>
          <w:szCs w:val="24"/>
        </w:rPr>
        <w:tab/>
        <w:t>________</w:t>
      </w:r>
    </w:p>
    <w:p w14:paraId="264A1507" w14:textId="0169E372"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Подпись</w:t>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p>
    <w:p w14:paraId="031579AD"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w:t>
      </w:r>
    </w:p>
    <w:p w14:paraId="69E983F0" w14:textId="77777777" w:rsidR="001B3888" w:rsidRDefault="001B3888" w:rsidP="001B3888">
      <w:pPr>
        <w:spacing w:after="0" w:line="240" w:lineRule="auto"/>
        <w:rPr>
          <w:rFonts w:ascii="Times New Roman" w:eastAsia="Times New Roman" w:hAnsi="Times New Roman" w:cs="Times New Roman"/>
          <w:b/>
          <w:i/>
          <w:sz w:val="24"/>
          <w:szCs w:val="24"/>
        </w:rPr>
      </w:pPr>
      <w:r w:rsidRPr="00E26128">
        <w:rPr>
          <w:rFonts w:ascii="Times New Roman" w:eastAsia="Times New Roman" w:hAnsi="Times New Roman" w:cs="Times New Roman"/>
          <w:b/>
          <w:i/>
          <w:sz w:val="24"/>
          <w:szCs w:val="24"/>
        </w:rPr>
        <w:t xml:space="preserve">Отметка о проверке </w:t>
      </w:r>
      <w:r>
        <w:rPr>
          <w:rFonts w:ascii="Times New Roman" w:eastAsia="Times New Roman" w:hAnsi="Times New Roman" w:cs="Times New Roman"/>
          <w:b/>
          <w:i/>
          <w:sz w:val="24"/>
          <w:szCs w:val="24"/>
        </w:rPr>
        <w:t>материалов, оборудования и инструментов, указанных в списке</w:t>
      </w:r>
      <w:r w:rsidRPr="00E26128">
        <w:rPr>
          <w:rFonts w:ascii="Times New Roman" w:eastAsia="Times New Roman" w:hAnsi="Times New Roman" w:cs="Times New Roman"/>
          <w:b/>
          <w:i/>
          <w:sz w:val="24"/>
          <w:szCs w:val="24"/>
        </w:rPr>
        <w:t>:</w:t>
      </w:r>
    </w:p>
    <w:p w14:paraId="7DB891A5" w14:textId="77777777" w:rsidR="00F4044F" w:rsidRDefault="00F4044F" w:rsidP="001B3888">
      <w:pPr>
        <w:spacing w:after="0" w:line="240" w:lineRule="auto"/>
        <w:rPr>
          <w:rFonts w:ascii="Times New Roman" w:eastAsia="Times New Roman" w:hAnsi="Times New Roman" w:cs="Times New Roman"/>
          <w:b/>
          <w:i/>
          <w:sz w:val="24"/>
          <w:szCs w:val="24"/>
        </w:rPr>
      </w:pPr>
    </w:p>
    <w:p w14:paraId="3E7780D5" w14:textId="5B029CA9"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 xml:space="preserve">Главный эксперт </w:t>
      </w:r>
      <w:r w:rsidR="00F4044F">
        <w:rPr>
          <w:rFonts w:ascii="Times New Roman" w:eastAsia="Times New Roman" w:hAnsi="Times New Roman" w:cs="Times New Roman"/>
          <w:sz w:val="24"/>
          <w:szCs w:val="24"/>
        </w:rPr>
        <w:t xml:space="preserve">      </w:t>
      </w:r>
      <w:r w:rsidRPr="00F4044F">
        <w:rPr>
          <w:rFonts w:ascii="Times New Roman" w:eastAsia="Times New Roman" w:hAnsi="Times New Roman" w:cs="Times New Roman"/>
          <w:sz w:val="24"/>
          <w:szCs w:val="24"/>
        </w:rPr>
        <w:t>__________</w:t>
      </w:r>
      <w:proofErr w:type="gramStart"/>
      <w:r w:rsidRPr="00F4044F">
        <w:rPr>
          <w:rFonts w:ascii="Times New Roman" w:eastAsia="Times New Roman" w:hAnsi="Times New Roman" w:cs="Times New Roman"/>
          <w:sz w:val="24"/>
          <w:szCs w:val="24"/>
        </w:rPr>
        <w:tab/>
        <w:t xml:space="preserve">  _</w:t>
      </w:r>
      <w:proofErr w:type="gramEnd"/>
      <w:r w:rsidRPr="00F4044F">
        <w:rPr>
          <w:rFonts w:ascii="Times New Roman" w:eastAsia="Times New Roman" w:hAnsi="Times New Roman" w:cs="Times New Roman"/>
          <w:sz w:val="24"/>
          <w:szCs w:val="24"/>
        </w:rPr>
        <w:t>_________________</w:t>
      </w:r>
      <w:r w:rsidRPr="00F4044F">
        <w:rPr>
          <w:rFonts w:ascii="Times New Roman" w:eastAsia="Times New Roman" w:hAnsi="Times New Roman" w:cs="Times New Roman"/>
          <w:sz w:val="24"/>
          <w:szCs w:val="24"/>
        </w:rPr>
        <w:tab/>
        <w:t>________</w:t>
      </w:r>
    </w:p>
    <w:p w14:paraId="0996326A" w14:textId="71583628" w:rsidR="001B3888" w:rsidRPr="00F4044F" w:rsidRDefault="001B3888"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sidR="00F4044F">
        <w:rPr>
          <w:rFonts w:ascii="Times New Roman" w:eastAsia="Times New Roman" w:hAnsi="Times New Roman" w:cs="Times New Roman"/>
          <w:sz w:val="20"/>
          <w:szCs w:val="20"/>
        </w:rPr>
        <w:t xml:space="preserve">                                           Подпись           </w:t>
      </w:r>
      <w:r w:rsidRPr="00F4044F">
        <w:rPr>
          <w:rFonts w:ascii="Times New Roman" w:eastAsia="Times New Roman" w:hAnsi="Times New Roman" w:cs="Times New Roman"/>
          <w:sz w:val="20"/>
          <w:szCs w:val="20"/>
        </w:rPr>
        <w:t xml:space="preserve">Расшифровка подписи </w:t>
      </w:r>
      <w:r w:rsidRPr="00F4044F">
        <w:rPr>
          <w:rFonts w:ascii="Times New Roman" w:eastAsia="Times New Roman" w:hAnsi="Times New Roman" w:cs="Times New Roman"/>
          <w:sz w:val="20"/>
          <w:szCs w:val="20"/>
        </w:rPr>
        <w:tab/>
      </w:r>
      <w:r w:rsidR="00F4044F">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Дата</w:t>
      </w:r>
    </w:p>
    <w:p w14:paraId="6218C77A" w14:textId="77777777" w:rsidR="001B3888" w:rsidRPr="00F4044F" w:rsidRDefault="001B3888" w:rsidP="001B3888">
      <w:pPr>
        <w:spacing w:after="0" w:line="240" w:lineRule="auto"/>
        <w:jc w:val="center"/>
        <w:rPr>
          <w:rFonts w:ascii="Times New Roman" w:eastAsia="Times New Roman" w:hAnsi="Times New Roman" w:cs="Times New Roman"/>
          <w:sz w:val="24"/>
          <w:szCs w:val="24"/>
        </w:rPr>
      </w:pPr>
    </w:p>
    <w:p w14:paraId="6BA96B49" w14:textId="77777777" w:rsidR="001B3888" w:rsidRPr="00F4044F" w:rsidRDefault="001B3888" w:rsidP="001B3888">
      <w:pPr>
        <w:spacing w:after="0" w:line="240" w:lineRule="auto"/>
        <w:jc w:val="center"/>
        <w:rPr>
          <w:rFonts w:ascii="Times New Roman" w:eastAsia="Times New Roman" w:hAnsi="Times New Roman" w:cs="Times New Roman"/>
          <w:sz w:val="24"/>
          <w:szCs w:val="24"/>
        </w:rPr>
      </w:pPr>
    </w:p>
    <w:p w14:paraId="5D85B2CC" w14:textId="7BD51A39" w:rsidR="001B3888" w:rsidRPr="00F4044F" w:rsidRDefault="001B3888" w:rsidP="001B3888">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Технический эксперт ________</w:t>
      </w:r>
      <w:r w:rsidR="00F4044F" w:rsidRPr="00F4044F">
        <w:rPr>
          <w:rFonts w:ascii="Times New Roman" w:eastAsia="Times New Roman" w:hAnsi="Times New Roman" w:cs="Times New Roman"/>
          <w:sz w:val="24"/>
          <w:szCs w:val="24"/>
        </w:rPr>
        <w:t>__</w:t>
      </w:r>
      <w:proofErr w:type="gramStart"/>
      <w:r w:rsidR="00F4044F" w:rsidRPr="00F4044F">
        <w:rPr>
          <w:rFonts w:ascii="Times New Roman" w:eastAsia="Times New Roman" w:hAnsi="Times New Roman" w:cs="Times New Roman"/>
          <w:sz w:val="24"/>
          <w:szCs w:val="24"/>
        </w:rPr>
        <w:tab/>
        <w:t xml:space="preserve">  _</w:t>
      </w:r>
      <w:proofErr w:type="gramEnd"/>
      <w:r w:rsidR="00F4044F" w:rsidRPr="00F4044F">
        <w:rPr>
          <w:rFonts w:ascii="Times New Roman" w:eastAsia="Times New Roman" w:hAnsi="Times New Roman" w:cs="Times New Roman"/>
          <w:sz w:val="24"/>
          <w:szCs w:val="24"/>
        </w:rPr>
        <w:t>_________________</w:t>
      </w:r>
      <w:r w:rsidR="00F4044F" w:rsidRPr="00F4044F">
        <w:rPr>
          <w:rFonts w:ascii="Times New Roman" w:eastAsia="Times New Roman" w:hAnsi="Times New Roman" w:cs="Times New Roman"/>
          <w:sz w:val="24"/>
          <w:szCs w:val="24"/>
        </w:rPr>
        <w:tab/>
        <w:t>___</w:t>
      </w:r>
      <w:r w:rsidR="00F4044F">
        <w:rPr>
          <w:rFonts w:ascii="Times New Roman" w:eastAsia="Times New Roman" w:hAnsi="Times New Roman" w:cs="Times New Roman"/>
          <w:sz w:val="24"/>
          <w:szCs w:val="24"/>
        </w:rPr>
        <w:t>____</w:t>
      </w:r>
      <w:r w:rsidR="00F4044F" w:rsidRPr="00F4044F">
        <w:rPr>
          <w:rFonts w:ascii="Times New Roman" w:eastAsia="Times New Roman" w:hAnsi="Times New Roman" w:cs="Times New Roman"/>
          <w:sz w:val="24"/>
          <w:szCs w:val="24"/>
        </w:rPr>
        <w:t>_</w:t>
      </w:r>
    </w:p>
    <w:p w14:paraId="6D292FDF" w14:textId="095E2599" w:rsidR="001B3888" w:rsidRPr="00F4044F" w:rsidRDefault="00F4044F" w:rsidP="00F404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w:t>
      </w:r>
      <w:r w:rsidR="001B3888"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B3888" w:rsidRPr="00F4044F">
        <w:rPr>
          <w:rFonts w:ascii="Times New Roman" w:eastAsia="Times New Roman" w:hAnsi="Times New Roman" w:cs="Times New Roman"/>
          <w:sz w:val="20"/>
          <w:szCs w:val="20"/>
        </w:rPr>
        <w:t xml:space="preserve">Расшифровка подписи </w:t>
      </w:r>
      <w:r w:rsidR="001B3888" w:rsidRPr="00F4044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1B3888" w:rsidRPr="00F4044F">
        <w:rPr>
          <w:rFonts w:ascii="Times New Roman" w:eastAsia="Times New Roman" w:hAnsi="Times New Roman" w:cs="Times New Roman"/>
          <w:sz w:val="20"/>
          <w:szCs w:val="20"/>
        </w:rPr>
        <w:t>Дата</w:t>
      </w:r>
    </w:p>
    <w:p w14:paraId="601E7033"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p>
    <w:p w14:paraId="0AC34DD7" w14:textId="77777777" w:rsidR="001B3888" w:rsidRPr="00F4044F" w:rsidRDefault="001B3888" w:rsidP="00F4044F">
      <w:pPr>
        <w:spacing w:after="0" w:line="240" w:lineRule="auto"/>
        <w:rPr>
          <w:rFonts w:ascii="Times New Roman" w:eastAsia="Times New Roman" w:hAnsi="Times New Roman" w:cs="Times New Roman"/>
          <w:b/>
          <w:sz w:val="28"/>
          <w:szCs w:val="28"/>
        </w:rPr>
      </w:pPr>
    </w:p>
    <w:p w14:paraId="395BED06" w14:textId="09215FFB" w:rsidR="00F4044F" w:rsidRPr="00F4044F" w:rsidRDefault="00F4044F" w:rsidP="00F4044F">
      <w:pPr>
        <w:spacing w:after="0" w:line="240" w:lineRule="auto"/>
        <w:rPr>
          <w:rFonts w:ascii="Times New Roman" w:eastAsia="Times New Roman" w:hAnsi="Times New Roman" w:cs="Times New Roman"/>
          <w:b/>
          <w:sz w:val="28"/>
          <w:szCs w:val="28"/>
        </w:rPr>
      </w:pPr>
      <w:r w:rsidRPr="00F4044F">
        <w:rPr>
          <w:rFonts w:ascii="Times New Roman" w:eastAsia="Times New Roman" w:hAnsi="Times New Roman" w:cs="Times New Roman"/>
          <w:b/>
          <w:sz w:val="28"/>
          <w:szCs w:val="28"/>
        </w:rPr>
        <w:t>Примечания</w:t>
      </w:r>
      <w:r>
        <w:rPr>
          <w:rFonts w:ascii="Times New Roman" w:eastAsia="Times New Roman" w:hAnsi="Times New Roman" w:cs="Times New Roman"/>
          <w:b/>
          <w:sz w:val="28"/>
          <w:szCs w:val="28"/>
        </w:rPr>
        <w:t>:</w:t>
      </w:r>
      <w:r w:rsidRPr="00F4044F">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4"/>
          <w:szCs w:val="24"/>
          <w:highlight w:val="yellow"/>
        </w:rPr>
        <w:t>(заполняется в случае необходимости Главным экспертом)</w:t>
      </w:r>
    </w:p>
    <w:p w14:paraId="16A0E3D0" w14:textId="77777777" w:rsidR="00F4044F" w:rsidRPr="00E26128" w:rsidRDefault="00F4044F" w:rsidP="001B3888">
      <w:pPr>
        <w:spacing w:after="0" w:line="240" w:lineRule="auto"/>
        <w:jc w:val="center"/>
        <w:rPr>
          <w:rFonts w:ascii="Times New Roman" w:eastAsia="Times New Roman" w:hAnsi="Times New Roman" w:cs="Times New Roman"/>
          <w:b/>
          <w:sz w:val="20"/>
          <w:szCs w:val="20"/>
        </w:rPr>
      </w:pPr>
    </w:p>
    <w:tbl>
      <w:tblPr>
        <w:tblStyle w:val="af"/>
        <w:tblW w:w="0" w:type="auto"/>
        <w:tblLook w:val="04A0" w:firstRow="1" w:lastRow="0" w:firstColumn="1" w:lastColumn="0" w:noHBand="0" w:noVBand="1"/>
      </w:tblPr>
      <w:tblGrid>
        <w:gridCol w:w="9629"/>
      </w:tblGrid>
      <w:tr w:rsidR="00F4044F" w14:paraId="0433F059" w14:textId="77777777" w:rsidTr="00F4044F">
        <w:tc>
          <w:tcPr>
            <w:tcW w:w="9629" w:type="dxa"/>
          </w:tcPr>
          <w:p w14:paraId="57984B57" w14:textId="77777777" w:rsidR="00F4044F" w:rsidRDefault="00F4044F" w:rsidP="001B3888">
            <w:pPr>
              <w:spacing w:before="120" w:after="120"/>
              <w:jc w:val="center"/>
              <w:rPr>
                <w:b/>
                <w:sz w:val="24"/>
                <w:szCs w:val="24"/>
              </w:rPr>
            </w:pPr>
          </w:p>
          <w:p w14:paraId="088F2D9D" w14:textId="77777777" w:rsidR="00F4044F" w:rsidRDefault="00F4044F" w:rsidP="001B3888">
            <w:pPr>
              <w:spacing w:before="120" w:after="120"/>
              <w:jc w:val="center"/>
              <w:rPr>
                <w:b/>
                <w:sz w:val="24"/>
                <w:szCs w:val="24"/>
              </w:rPr>
            </w:pPr>
          </w:p>
          <w:p w14:paraId="77D58DD0" w14:textId="77777777" w:rsidR="00F4044F" w:rsidRDefault="00F4044F" w:rsidP="001B3888">
            <w:pPr>
              <w:spacing w:before="120" w:after="120"/>
              <w:jc w:val="center"/>
              <w:rPr>
                <w:b/>
                <w:sz w:val="24"/>
                <w:szCs w:val="24"/>
              </w:rPr>
            </w:pPr>
          </w:p>
          <w:p w14:paraId="7B42A62F" w14:textId="77777777" w:rsidR="00F4044F" w:rsidRDefault="00F4044F" w:rsidP="001B3888">
            <w:pPr>
              <w:spacing w:before="120" w:after="120"/>
              <w:jc w:val="center"/>
              <w:rPr>
                <w:b/>
                <w:sz w:val="24"/>
                <w:szCs w:val="24"/>
              </w:rPr>
            </w:pPr>
          </w:p>
          <w:p w14:paraId="56AE6417" w14:textId="77777777" w:rsidR="00F4044F" w:rsidRDefault="00F4044F" w:rsidP="001B3888">
            <w:pPr>
              <w:spacing w:before="120" w:after="120"/>
              <w:jc w:val="center"/>
              <w:rPr>
                <w:b/>
                <w:sz w:val="24"/>
                <w:szCs w:val="24"/>
              </w:rPr>
            </w:pPr>
          </w:p>
          <w:p w14:paraId="753EC5B7" w14:textId="77777777" w:rsidR="00F4044F" w:rsidRDefault="00F4044F" w:rsidP="001B3888">
            <w:pPr>
              <w:spacing w:before="120" w:after="120"/>
              <w:jc w:val="center"/>
              <w:rPr>
                <w:b/>
                <w:sz w:val="24"/>
                <w:szCs w:val="24"/>
              </w:rPr>
            </w:pPr>
          </w:p>
        </w:tc>
      </w:tr>
    </w:tbl>
    <w:p w14:paraId="018DE782" w14:textId="6551AB41" w:rsidR="001B3888" w:rsidRPr="00E26128" w:rsidRDefault="001B3888" w:rsidP="001B3888">
      <w:pPr>
        <w:spacing w:before="120" w:after="120" w:line="240" w:lineRule="auto"/>
        <w:jc w:val="center"/>
        <w:rPr>
          <w:rFonts w:ascii="Times New Roman" w:eastAsia="Times New Roman" w:hAnsi="Times New Roman" w:cs="Times New Roman"/>
          <w:b/>
          <w:sz w:val="24"/>
          <w:szCs w:val="24"/>
        </w:rPr>
      </w:pPr>
      <w:r w:rsidRPr="00E26128">
        <w:rPr>
          <w:rFonts w:ascii="Times New Roman" w:eastAsia="Times New Roman" w:hAnsi="Times New Roman" w:cs="Times New Roman"/>
          <w:b/>
          <w:sz w:val="24"/>
          <w:szCs w:val="24"/>
        </w:rPr>
        <w:t xml:space="preserve">ПРАВИЛА КОМПЛЕКТОВАНИЯ, СОГЛАСОВАНИЯ И ИСПОЛЬЗОВАНИЯ </w:t>
      </w:r>
      <w:r w:rsidR="004D3A9A">
        <w:rPr>
          <w:rFonts w:ascii="Times New Roman" w:eastAsia="Times New Roman" w:hAnsi="Times New Roman" w:cs="Times New Roman"/>
          <w:b/>
          <w:sz w:val="24"/>
          <w:szCs w:val="24"/>
        </w:rPr>
        <w:t xml:space="preserve">ЛИЧНОГО ИНСТРУМЕНТА КОНКУРСАНТА </w:t>
      </w:r>
      <w:r w:rsidRPr="00E26128">
        <w:rPr>
          <w:rFonts w:ascii="Times New Roman" w:eastAsia="Times New Roman" w:hAnsi="Times New Roman" w:cs="Times New Roman"/>
          <w:b/>
          <w:sz w:val="24"/>
          <w:szCs w:val="24"/>
        </w:rPr>
        <w:t xml:space="preserve">СМ. В П. </w:t>
      </w:r>
      <w:r w:rsidRPr="00597595">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w:t>
      </w:r>
      <w:r w:rsidRPr="00597595">
        <w:rPr>
          <w:rFonts w:ascii="Times New Roman" w:eastAsia="Times New Roman" w:hAnsi="Times New Roman" w:cs="Times New Roman"/>
          <w:b/>
          <w:sz w:val="24"/>
          <w:szCs w:val="24"/>
        </w:rPr>
        <w:t>ЛИЧНЫЙ ИНСТРУМЕНТ КОНКУРСАНТА</w:t>
      </w:r>
      <w:r>
        <w:rPr>
          <w:rFonts w:ascii="Times New Roman" w:eastAsia="Times New Roman" w:hAnsi="Times New Roman" w:cs="Times New Roman"/>
          <w:b/>
          <w:sz w:val="24"/>
          <w:szCs w:val="24"/>
        </w:rPr>
        <w:t>»</w:t>
      </w:r>
    </w:p>
    <w:p w14:paraId="3A426230" w14:textId="7755E20D" w:rsidR="005E06A7" w:rsidRDefault="005E06A7">
      <w:r>
        <w:br w:type="page"/>
      </w:r>
    </w:p>
    <w:p w14:paraId="55DDA058" w14:textId="30804DB2" w:rsidR="005E06A7" w:rsidRDefault="005E06A7" w:rsidP="005E06A7">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1</w:t>
      </w:r>
      <w:r w:rsidR="008C2B48">
        <w:rPr>
          <w:rFonts w:ascii="Times New Roman" w:hAnsi="Times New Roman"/>
          <w:b/>
          <w:sz w:val="28"/>
          <w:szCs w:val="28"/>
        </w:rPr>
        <w:t>4</w:t>
      </w:r>
    </w:p>
    <w:p w14:paraId="325D4635" w14:textId="77777777" w:rsidR="005E06A7" w:rsidRDefault="005E06A7" w:rsidP="005E06A7">
      <w:pPr>
        <w:spacing w:after="0" w:line="240" w:lineRule="auto"/>
        <w:jc w:val="center"/>
        <w:rPr>
          <w:rFonts w:ascii="Times New Roman" w:hAnsi="Times New Roman"/>
          <w:b/>
          <w:sz w:val="28"/>
          <w:szCs w:val="28"/>
        </w:rPr>
      </w:pPr>
    </w:p>
    <w:p w14:paraId="59892A24"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62A8DA7" w14:textId="77777777" w:rsidR="00C87E63" w:rsidRDefault="00C87E63" w:rsidP="005E06A7">
      <w:pPr>
        <w:spacing w:after="0" w:line="240" w:lineRule="auto"/>
        <w:jc w:val="center"/>
        <w:rPr>
          <w:rFonts w:ascii="Times New Roman" w:hAnsi="Times New Roman"/>
          <w:b/>
          <w:sz w:val="28"/>
          <w:szCs w:val="28"/>
        </w:rPr>
      </w:pPr>
    </w:p>
    <w:p w14:paraId="3F5B2ADB" w14:textId="77777777" w:rsidR="005E06A7"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 xml:space="preserve">Форма </w:t>
      </w:r>
    </w:p>
    <w:p w14:paraId="2787F7F7" w14:textId="77777777" w:rsidR="005E06A7" w:rsidRPr="00C9787E"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«Планирование и разработка цикла музейных занятий (абонемент)»</w:t>
      </w:r>
    </w:p>
    <w:p w14:paraId="2640817E" w14:textId="77777777" w:rsidR="005E06A7" w:rsidRDefault="005E06A7" w:rsidP="005E06A7">
      <w:pPr>
        <w:spacing w:after="0" w:line="240" w:lineRule="auto"/>
        <w:jc w:val="center"/>
        <w:rPr>
          <w:rFonts w:ascii="Times New Roman" w:hAnsi="Times New Roman"/>
          <w:i/>
          <w:sz w:val="28"/>
          <w:szCs w:val="28"/>
        </w:rPr>
      </w:pPr>
    </w:p>
    <w:tbl>
      <w:tblPr>
        <w:tblStyle w:val="af"/>
        <w:tblW w:w="5000" w:type="pct"/>
        <w:tblLayout w:type="fixed"/>
        <w:tblLook w:val="04A0" w:firstRow="1" w:lastRow="0" w:firstColumn="1" w:lastColumn="0" w:noHBand="0" w:noVBand="1"/>
      </w:tblPr>
      <w:tblGrid>
        <w:gridCol w:w="2479"/>
        <w:gridCol w:w="2195"/>
        <w:gridCol w:w="1132"/>
        <w:gridCol w:w="1475"/>
        <w:gridCol w:w="2348"/>
      </w:tblGrid>
      <w:tr w:rsidR="005E06A7" w14:paraId="2D27C800" w14:textId="77777777" w:rsidTr="003F4D3C">
        <w:tc>
          <w:tcPr>
            <w:tcW w:w="2427" w:type="pct"/>
            <w:gridSpan w:val="2"/>
            <w:shd w:val="clear" w:color="auto" w:fill="A6A6A6" w:themeFill="background1" w:themeFillShade="A6"/>
          </w:tcPr>
          <w:p w14:paraId="13B4928C" w14:textId="77777777" w:rsidR="005E06A7" w:rsidRPr="00055514" w:rsidRDefault="005E06A7" w:rsidP="009D68C4">
            <w:pPr>
              <w:jc w:val="center"/>
              <w:rPr>
                <w:b/>
                <w:color w:val="FFFFFF" w:themeColor="background1"/>
                <w:sz w:val="24"/>
                <w:szCs w:val="24"/>
              </w:rPr>
            </w:pPr>
            <w:r w:rsidRPr="00055514">
              <w:rPr>
                <w:b/>
                <w:color w:val="FFFFFF" w:themeColor="background1"/>
                <w:sz w:val="24"/>
                <w:szCs w:val="24"/>
              </w:rPr>
              <w:t xml:space="preserve">ФИО </w:t>
            </w:r>
            <w:r>
              <w:rPr>
                <w:b/>
                <w:color w:val="FFFFFF" w:themeColor="background1"/>
                <w:sz w:val="24"/>
                <w:szCs w:val="24"/>
              </w:rPr>
              <w:t>конкурсанта</w:t>
            </w:r>
          </w:p>
        </w:tc>
        <w:tc>
          <w:tcPr>
            <w:tcW w:w="2573" w:type="pct"/>
            <w:gridSpan w:val="3"/>
            <w:shd w:val="clear" w:color="auto" w:fill="A6A6A6" w:themeFill="background1" w:themeFillShade="A6"/>
          </w:tcPr>
          <w:p w14:paraId="1166BB30" w14:textId="77777777" w:rsidR="005E06A7" w:rsidRPr="00055514" w:rsidRDefault="005E06A7" w:rsidP="009D68C4">
            <w:pPr>
              <w:jc w:val="center"/>
              <w:rPr>
                <w:color w:val="FFFFFF" w:themeColor="background1"/>
                <w:sz w:val="28"/>
                <w:szCs w:val="28"/>
              </w:rPr>
            </w:pPr>
          </w:p>
        </w:tc>
      </w:tr>
      <w:tr w:rsidR="005E06A7" w14:paraId="6AFB5EEE" w14:textId="77777777" w:rsidTr="003F4D3C">
        <w:tc>
          <w:tcPr>
            <w:tcW w:w="2427" w:type="pct"/>
            <w:gridSpan w:val="2"/>
          </w:tcPr>
          <w:p w14:paraId="6A307E3D" w14:textId="77777777" w:rsidR="005E06A7" w:rsidRPr="00C9787E" w:rsidRDefault="005E06A7" w:rsidP="009D68C4">
            <w:pPr>
              <w:jc w:val="center"/>
              <w:rPr>
                <w:b/>
                <w:sz w:val="24"/>
                <w:szCs w:val="24"/>
              </w:rPr>
            </w:pPr>
            <w:r w:rsidRPr="00C9787E">
              <w:rPr>
                <w:b/>
                <w:sz w:val="24"/>
                <w:szCs w:val="24"/>
              </w:rPr>
              <w:t>Наименование цикла музейных занятий (абонемента)</w:t>
            </w:r>
          </w:p>
        </w:tc>
        <w:tc>
          <w:tcPr>
            <w:tcW w:w="2573" w:type="pct"/>
            <w:gridSpan w:val="3"/>
          </w:tcPr>
          <w:p w14:paraId="6167ECFC" w14:textId="77777777" w:rsidR="005E06A7" w:rsidRDefault="005E06A7" w:rsidP="009D68C4">
            <w:pPr>
              <w:jc w:val="center"/>
              <w:rPr>
                <w:sz w:val="28"/>
                <w:szCs w:val="28"/>
              </w:rPr>
            </w:pPr>
          </w:p>
        </w:tc>
      </w:tr>
      <w:tr w:rsidR="005E06A7" w14:paraId="0F93818B" w14:textId="77777777" w:rsidTr="003F4D3C">
        <w:trPr>
          <w:trHeight w:val="464"/>
        </w:trPr>
        <w:tc>
          <w:tcPr>
            <w:tcW w:w="2427" w:type="pct"/>
            <w:gridSpan w:val="2"/>
          </w:tcPr>
          <w:p w14:paraId="4875B311" w14:textId="77777777" w:rsidR="005E06A7" w:rsidRPr="00C9787E" w:rsidRDefault="005E06A7" w:rsidP="009D68C4">
            <w:pPr>
              <w:jc w:val="center"/>
              <w:rPr>
                <w:b/>
                <w:sz w:val="24"/>
                <w:szCs w:val="24"/>
              </w:rPr>
            </w:pPr>
            <w:r w:rsidRPr="00C9787E">
              <w:rPr>
                <w:b/>
                <w:sz w:val="24"/>
                <w:szCs w:val="24"/>
              </w:rPr>
              <w:t>Целевая аудитория</w:t>
            </w:r>
          </w:p>
        </w:tc>
        <w:tc>
          <w:tcPr>
            <w:tcW w:w="2573" w:type="pct"/>
            <w:gridSpan w:val="3"/>
          </w:tcPr>
          <w:p w14:paraId="66636E83" w14:textId="77777777" w:rsidR="005E06A7" w:rsidRDefault="005E06A7" w:rsidP="009D68C4">
            <w:pPr>
              <w:jc w:val="center"/>
              <w:rPr>
                <w:sz w:val="28"/>
                <w:szCs w:val="28"/>
              </w:rPr>
            </w:pPr>
          </w:p>
        </w:tc>
      </w:tr>
      <w:tr w:rsidR="005E06A7" w14:paraId="3F6DBE58" w14:textId="77777777" w:rsidTr="003F4D3C">
        <w:trPr>
          <w:trHeight w:val="464"/>
        </w:trPr>
        <w:tc>
          <w:tcPr>
            <w:tcW w:w="2427" w:type="pct"/>
            <w:gridSpan w:val="2"/>
          </w:tcPr>
          <w:p w14:paraId="28DD5ED4" w14:textId="106D2645" w:rsidR="005E06A7" w:rsidRPr="00C9787E" w:rsidRDefault="005E06A7" w:rsidP="009D68C4">
            <w:pPr>
              <w:jc w:val="center"/>
              <w:rPr>
                <w:b/>
                <w:sz w:val="24"/>
                <w:szCs w:val="24"/>
              </w:rPr>
            </w:pPr>
            <w:r w:rsidRPr="00B54C8B">
              <w:rPr>
                <w:b/>
                <w:sz w:val="24"/>
                <w:szCs w:val="24"/>
              </w:rPr>
              <w:t>Краткое о</w:t>
            </w:r>
            <w:r w:rsidR="003F4D3C">
              <w:rPr>
                <w:b/>
                <w:sz w:val="24"/>
                <w:szCs w:val="24"/>
              </w:rPr>
              <w:t>писание цикла музейных занятий /абонемента</w:t>
            </w:r>
            <w:r w:rsidRPr="00B54C8B">
              <w:rPr>
                <w:b/>
                <w:sz w:val="24"/>
                <w:szCs w:val="24"/>
              </w:rPr>
              <w:t xml:space="preserve"> (тематическая справка)</w:t>
            </w:r>
          </w:p>
        </w:tc>
        <w:tc>
          <w:tcPr>
            <w:tcW w:w="2573" w:type="pct"/>
            <w:gridSpan w:val="3"/>
          </w:tcPr>
          <w:p w14:paraId="4F8BC0BC" w14:textId="4661DACA" w:rsidR="005E06A7" w:rsidRDefault="005E06A7" w:rsidP="009D68C4">
            <w:pPr>
              <w:jc w:val="center"/>
              <w:rPr>
                <w:sz w:val="28"/>
                <w:szCs w:val="28"/>
              </w:rPr>
            </w:pPr>
          </w:p>
        </w:tc>
      </w:tr>
      <w:tr w:rsidR="005E06A7" w14:paraId="71F5DD45" w14:textId="77777777" w:rsidTr="003F4D3C">
        <w:tc>
          <w:tcPr>
            <w:tcW w:w="2427" w:type="pct"/>
            <w:gridSpan w:val="2"/>
          </w:tcPr>
          <w:p w14:paraId="702C0BD5" w14:textId="77777777" w:rsidR="005E06A7" w:rsidRPr="00C9787E" w:rsidRDefault="005E06A7" w:rsidP="009D68C4">
            <w:pPr>
              <w:jc w:val="center"/>
              <w:rPr>
                <w:b/>
                <w:sz w:val="24"/>
                <w:szCs w:val="24"/>
              </w:rPr>
            </w:pPr>
            <w:r w:rsidRPr="00C9787E">
              <w:rPr>
                <w:b/>
                <w:sz w:val="24"/>
                <w:szCs w:val="24"/>
              </w:rPr>
              <w:t>Цель цикла музейных занятий (абонемента)</w:t>
            </w:r>
          </w:p>
        </w:tc>
        <w:tc>
          <w:tcPr>
            <w:tcW w:w="2573" w:type="pct"/>
            <w:gridSpan w:val="3"/>
          </w:tcPr>
          <w:p w14:paraId="64CEF0B9" w14:textId="77777777" w:rsidR="005E06A7" w:rsidRDefault="005E06A7" w:rsidP="009D68C4">
            <w:pPr>
              <w:jc w:val="center"/>
              <w:rPr>
                <w:sz w:val="28"/>
                <w:szCs w:val="28"/>
              </w:rPr>
            </w:pPr>
          </w:p>
        </w:tc>
      </w:tr>
      <w:tr w:rsidR="005E06A7" w14:paraId="659511CD" w14:textId="77777777" w:rsidTr="003F4D3C">
        <w:tc>
          <w:tcPr>
            <w:tcW w:w="2427" w:type="pct"/>
            <w:gridSpan w:val="2"/>
          </w:tcPr>
          <w:p w14:paraId="003687C5" w14:textId="77777777" w:rsidR="005E06A7" w:rsidRPr="00C9787E" w:rsidRDefault="005E06A7" w:rsidP="009D68C4">
            <w:pPr>
              <w:jc w:val="center"/>
              <w:rPr>
                <w:b/>
                <w:sz w:val="24"/>
                <w:szCs w:val="24"/>
              </w:rPr>
            </w:pPr>
            <w:r w:rsidRPr="00C9787E">
              <w:rPr>
                <w:b/>
                <w:sz w:val="24"/>
                <w:szCs w:val="24"/>
              </w:rPr>
              <w:t>Задачи цикла музейных занятий (абонемента)</w:t>
            </w:r>
          </w:p>
        </w:tc>
        <w:tc>
          <w:tcPr>
            <w:tcW w:w="2573" w:type="pct"/>
            <w:gridSpan w:val="3"/>
          </w:tcPr>
          <w:p w14:paraId="47035307" w14:textId="77777777" w:rsidR="005E06A7" w:rsidRDefault="005E06A7" w:rsidP="009D68C4">
            <w:pPr>
              <w:jc w:val="center"/>
              <w:rPr>
                <w:sz w:val="28"/>
                <w:szCs w:val="28"/>
              </w:rPr>
            </w:pPr>
          </w:p>
        </w:tc>
      </w:tr>
      <w:tr w:rsidR="005E06A7" w14:paraId="5BB6F57C" w14:textId="77777777" w:rsidTr="003F4D3C">
        <w:tc>
          <w:tcPr>
            <w:tcW w:w="2427" w:type="pct"/>
            <w:gridSpan w:val="2"/>
          </w:tcPr>
          <w:p w14:paraId="22D8E108" w14:textId="77777777" w:rsidR="005E06A7" w:rsidRPr="00C9787E" w:rsidRDefault="005E06A7" w:rsidP="009D68C4">
            <w:pPr>
              <w:jc w:val="center"/>
              <w:rPr>
                <w:b/>
                <w:sz w:val="24"/>
                <w:szCs w:val="24"/>
              </w:rPr>
            </w:pPr>
            <w:r w:rsidRPr="00C9787E">
              <w:rPr>
                <w:b/>
                <w:sz w:val="24"/>
                <w:szCs w:val="24"/>
              </w:rPr>
              <w:t>Количество музейных занятий в абонементе</w:t>
            </w:r>
          </w:p>
        </w:tc>
        <w:tc>
          <w:tcPr>
            <w:tcW w:w="2573" w:type="pct"/>
            <w:gridSpan w:val="3"/>
          </w:tcPr>
          <w:p w14:paraId="753DB789" w14:textId="77777777" w:rsidR="005E06A7" w:rsidRDefault="005E06A7" w:rsidP="009D68C4">
            <w:pPr>
              <w:jc w:val="center"/>
              <w:rPr>
                <w:sz w:val="28"/>
                <w:szCs w:val="28"/>
              </w:rPr>
            </w:pPr>
          </w:p>
        </w:tc>
      </w:tr>
      <w:tr w:rsidR="005E06A7" w14:paraId="56EBD7DB" w14:textId="77777777" w:rsidTr="003F4D3C">
        <w:tc>
          <w:tcPr>
            <w:tcW w:w="2427" w:type="pct"/>
            <w:gridSpan w:val="2"/>
          </w:tcPr>
          <w:p w14:paraId="14F4737C" w14:textId="77777777" w:rsidR="005E06A7" w:rsidRPr="00C9787E" w:rsidRDefault="005E06A7" w:rsidP="009D68C4">
            <w:pPr>
              <w:jc w:val="center"/>
              <w:rPr>
                <w:b/>
                <w:sz w:val="24"/>
                <w:szCs w:val="24"/>
              </w:rPr>
            </w:pPr>
            <w:r w:rsidRPr="00C9787E">
              <w:rPr>
                <w:b/>
                <w:sz w:val="24"/>
                <w:szCs w:val="24"/>
              </w:rPr>
              <w:t>Кратность (периодичность) музейных занятий в абонементе</w:t>
            </w:r>
          </w:p>
        </w:tc>
        <w:tc>
          <w:tcPr>
            <w:tcW w:w="2573" w:type="pct"/>
            <w:gridSpan w:val="3"/>
          </w:tcPr>
          <w:p w14:paraId="00FF22EF" w14:textId="77777777" w:rsidR="005E06A7" w:rsidRDefault="005E06A7" w:rsidP="009D68C4">
            <w:pPr>
              <w:jc w:val="center"/>
              <w:rPr>
                <w:sz w:val="28"/>
                <w:szCs w:val="28"/>
              </w:rPr>
            </w:pPr>
          </w:p>
        </w:tc>
      </w:tr>
      <w:tr w:rsidR="005E06A7" w14:paraId="0A0095E2" w14:textId="77777777" w:rsidTr="003F4D3C">
        <w:tc>
          <w:tcPr>
            <w:tcW w:w="2427" w:type="pct"/>
            <w:gridSpan w:val="2"/>
          </w:tcPr>
          <w:p w14:paraId="30C4CCC5" w14:textId="77777777" w:rsidR="005E06A7" w:rsidRPr="00C9787E" w:rsidRDefault="005E06A7" w:rsidP="009D68C4">
            <w:pPr>
              <w:jc w:val="center"/>
              <w:rPr>
                <w:b/>
                <w:sz w:val="24"/>
                <w:szCs w:val="24"/>
              </w:rPr>
            </w:pPr>
            <w:r>
              <w:rPr>
                <w:b/>
                <w:sz w:val="24"/>
                <w:szCs w:val="24"/>
              </w:rPr>
              <w:t>Планируемые результаты посещения цикла занятий</w:t>
            </w:r>
          </w:p>
        </w:tc>
        <w:tc>
          <w:tcPr>
            <w:tcW w:w="2573" w:type="pct"/>
            <w:gridSpan w:val="3"/>
          </w:tcPr>
          <w:p w14:paraId="08F06934" w14:textId="77777777" w:rsidR="005E06A7" w:rsidRDefault="005E06A7" w:rsidP="009D68C4">
            <w:pPr>
              <w:jc w:val="center"/>
              <w:rPr>
                <w:sz w:val="28"/>
                <w:szCs w:val="28"/>
              </w:rPr>
            </w:pPr>
          </w:p>
        </w:tc>
      </w:tr>
      <w:tr w:rsidR="005E06A7" w14:paraId="44A377F0" w14:textId="77777777" w:rsidTr="003F4D3C">
        <w:tc>
          <w:tcPr>
            <w:tcW w:w="2427" w:type="pct"/>
            <w:gridSpan w:val="2"/>
          </w:tcPr>
          <w:p w14:paraId="5382B619" w14:textId="77777777" w:rsidR="005E06A7" w:rsidRDefault="005E06A7" w:rsidP="009D68C4">
            <w:pPr>
              <w:jc w:val="center"/>
              <w:rPr>
                <w:b/>
                <w:sz w:val="24"/>
                <w:szCs w:val="24"/>
              </w:rPr>
            </w:pPr>
            <w:r>
              <w:rPr>
                <w:b/>
                <w:sz w:val="24"/>
                <w:szCs w:val="24"/>
              </w:rPr>
              <w:t>Условия реализации цикла музейных занятий (расходные материалы, оборудование, реквизит и т.п.)</w:t>
            </w:r>
          </w:p>
        </w:tc>
        <w:tc>
          <w:tcPr>
            <w:tcW w:w="2573" w:type="pct"/>
            <w:gridSpan w:val="3"/>
          </w:tcPr>
          <w:p w14:paraId="5890C35C" w14:textId="77777777" w:rsidR="005E06A7" w:rsidRDefault="005E06A7" w:rsidP="009D68C4">
            <w:pPr>
              <w:jc w:val="center"/>
              <w:rPr>
                <w:sz w:val="28"/>
                <w:szCs w:val="28"/>
              </w:rPr>
            </w:pPr>
          </w:p>
        </w:tc>
      </w:tr>
      <w:tr w:rsidR="005E06A7" w:rsidRPr="00C9787E" w14:paraId="17E92FDF" w14:textId="77777777" w:rsidTr="003F4D3C">
        <w:tc>
          <w:tcPr>
            <w:tcW w:w="5000" w:type="pct"/>
            <w:gridSpan w:val="5"/>
          </w:tcPr>
          <w:p w14:paraId="4E3D1205" w14:textId="77777777" w:rsidR="005E06A7" w:rsidRPr="00C9787E" w:rsidRDefault="005E06A7" w:rsidP="009D68C4">
            <w:pPr>
              <w:spacing w:before="120" w:after="120"/>
              <w:jc w:val="center"/>
              <w:rPr>
                <w:i/>
                <w:sz w:val="24"/>
                <w:szCs w:val="24"/>
              </w:rPr>
            </w:pPr>
            <w:r w:rsidRPr="00C9787E">
              <w:rPr>
                <w:i/>
                <w:sz w:val="24"/>
                <w:szCs w:val="24"/>
              </w:rPr>
              <w:t>Краткая характеристика музейных занятий</w:t>
            </w:r>
          </w:p>
        </w:tc>
      </w:tr>
      <w:tr w:rsidR="005E06A7" w14:paraId="346C2400" w14:textId="77777777" w:rsidTr="003F4D3C">
        <w:tc>
          <w:tcPr>
            <w:tcW w:w="1287" w:type="pct"/>
            <w:vAlign w:val="center"/>
          </w:tcPr>
          <w:p w14:paraId="67DE409F" w14:textId="77777777" w:rsidR="005E06A7" w:rsidRPr="00C9787E" w:rsidRDefault="005E06A7" w:rsidP="009D68C4">
            <w:pPr>
              <w:jc w:val="center"/>
              <w:rPr>
                <w:b/>
                <w:sz w:val="24"/>
                <w:szCs w:val="24"/>
              </w:rPr>
            </w:pPr>
            <w:r w:rsidRPr="00C9787E">
              <w:rPr>
                <w:b/>
                <w:sz w:val="24"/>
                <w:szCs w:val="24"/>
              </w:rPr>
              <w:t>Наименование занятия</w:t>
            </w:r>
          </w:p>
        </w:tc>
        <w:tc>
          <w:tcPr>
            <w:tcW w:w="1140" w:type="pct"/>
            <w:vAlign w:val="center"/>
          </w:tcPr>
          <w:p w14:paraId="5461FFF5" w14:textId="77777777" w:rsidR="005E06A7" w:rsidRPr="00C9787E" w:rsidRDefault="005E06A7" w:rsidP="009D68C4">
            <w:pPr>
              <w:jc w:val="center"/>
              <w:rPr>
                <w:b/>
                <w:sz w:val="24"/>
                <w:szCs w:val="24"/>
              </w:rPr>
            </w:pPr>
            <w:r w:rsidRPr="00C9787E">
              <w:rPr>
                <w:b/>
                <w:sz w:val="24"/>
                <w:szCs w:val="24"/>
              </w:rPr>
              <w:t>Продолжительность</w:t>
            </w:r>
          </w:p>
        </w:tc>
        <w:tc>
          <w:tcPr>
            <w:tcW w:w="2573" w:type="pct"/>
            <w:gridSpan w:val="3"/>
            <w:vAlign w:val="center"/>
          </w:tcPr>
          <w:p w14:paraId="4EA53EEF" w14:textId="77777777" w:rsidR="005E06A7" w:rsidRPr="00C9787E" w:rsidRDefault="005E06A7" w:rsidP="009D68C4">
            <w:pPr>
              <w:jc w:val="center"/>
              <w:rPr>
                <w:b/>
                <w:sz w:val="24"/>
                <w:szCs w:val="24"/>
              </w:rPr>
            </w:pPr>
            <w:r w:rsidRPr="00C9787E">
              <w:rPr>
                <w:b/>
                <w:sz w:val="24"/>
                <w:szCs w:val="24"/>
              </w:rPr>
              <w:t>Формат занятия</w:t>
            </w:r>
            <w:r>
              <w:rPr>
                <w:b/>
                <w:sz w:val="24"/>
                <w:szCs w:val="24"/>
              </w:rPr>
              <w:t>, место проведения (точное или предполагаемое)</w:t>
            </w:r>
            <w:r w:rsidRPr="00C9787E">
              <w:rPr>
                <w:b/>
                <w:sz w:val="24"/>
                <w:szCs w:val="24"/>
              </w:rPr>
              <w:t xml:space="preserve"> и краткое описание</w:t>
            </w:r>
          </w:p>
        </w:tc>
      </w:tr>
      <w:tr w:rsidR="005E06A7" w14:paraId="6E4E4220" w14:textId="77777777" w:rsidTr="003F4D3C">
        <w:tc>
          <w:tcPr>
            <w:tcW w:w="1287" w:type="pct"/>
          </w:tcPr>
          <w:p w14:paraId="33ADF149" w14:textId="77777777" w:rsidR="005E06A7" w:rsidRDefault="005E06A7" w:rsidP="009D68C4">
            <w:pPr>
              <w:jc w:val="center"/>
              <w:rPr>
                <w:sz w:val="28"/>
                <w:szCs w:val="28"/>
              </w:rPr>
            </w:pPr>
            <w:r>
              <w:rPr>
                <w:sz w:val="28"/>
                <w:szCs w:val="28"/>
              </w:rPr>
              <w:t>Занятие №1</w:t>
            </w:r>
          </w:p>
        </w:tc>
        <w:tc>
          <w:tcPr>
            <w:tcW w:w="1140" w:type="pct"/>
          </w:tcPr>
          <w:p w14:paraId="330E5CD4" w14:textId="77777777" w:rsidR="005E06A7" w:rsidRDefault="005E06A7" w:rsidP="009D68C4">
            <w:pPr>
              <w:jc w:val="center"/>
              <w:rPr>
                <w:sz w:val="28"/>
                <w:szCs w:val="28"/>
              </w:rPr>
            </w:pPr>
          </w:p>
        </w:tc>
        <w:tc>
          <w:tcPr>
            <w:tcW w:w="2573" w:type="pct"/>
            <w:gridSpan w:val="3"/>
          </w:tcPr>
          <w:p w14:paraId="490C0CA7" w14:textId="77777777" w:rsidR="005E06A7" w:rsidRDefault="005E06A7" w:rsidP="009D68C4">
            <w:pPr>
              <w:jc w:val="center"/>
              <w:rPr>
                <w:sz w:val="28"/>
                <w:szCs w:val="28"/>
              </w:rPr>
            </w:pPr>
          </w:p>
        </w:tc>
      </w:tr>
      <w:tr w:rsidR="005E06A7" w14:paraId="09318566" w14:textId="77777777" w:rsidTr="003F4D3C">
        <w:tc>
          <w:tcPr>
            <w:tcW w:w="1287" w:type="pct"/>
          </w:tcPr>
          <w:p w14:paraId="4B4BAF33" w14:textId="77777777" w:rsidR="005E06A7" w:rsidRDefault="005E06A7" w:rsidP="009D68C4">
            <w:pPr>
              <w:jc w:val="center"/>
              <w:rPr>
                <w:sz w:val="28"/>
                <w:szCs w:val="28"/>
              </w:rPr>
            </w:pPr>
            <w:r>
              <w:rPr>
                <w:sz w:val="28"/>
                <w:szCs w:val="28"/>
              </w:rPr>
              <w:t>Занятие №2</w:t>
            </w:r>
          </w:p>
        </w:tc>
        <w:tc>
          <w:tcPr>
            <w:tcW w:w="1140" w:type="pct"/>
          </w:tcPr>
          <w:p w14:paraId="318D0ED2" w14:textId="77777777" w:rsidR="005E06A7" w:rsidRDefault="005E06A7" w:rsidP="009D68C4">
            <w:pPr>
              <w:jc w:val="center"/>
              <w:rPr>
                <w:sz w:val="28"/>
                <w:szCs w:val="28"/>
              </w:rPr>
            </w:pPr>
          </w:p>
        </w:tc>
        <w:tc>
          <w:tcPr>
            <w:tcW w:w="2573" w:type="pct"/>
            <w:gridSpan w:val="3"/>
          </w:tcPr>
          <w:p w14:paraId="0B7E5939" w14:textId="77777777" w:rsidR="005E06A7" w:rsidRDefault="005E06A7" w:rsidP="009D68C4">
            <w:pPr>
              <w:jc w:val="center"/>
              <w:rPr>
                <w:sz w:val="28"/>
                <w:szCs w:val="28"/>
              </w:rPr>
            </w:pPr>
          </w:p>
        </w:tc>
      </w:tr>
      <w:tr w:rsidR="005E06A7" w14:paraId="35CA952D" w14:textId="77777777" w:rsidTr="003F4D3C">
        <w:tc>
          <w:tcPr>
            <w:tcW w:w="1287" w:type="pct"/>
          </w:tcPr>
          <w:p w14:paraId="4BD75B8B" w14:textId="77777777" w:rsidR="005E06A7" w:rsidRPr="00055514" w:rsidRDefault="005E06A7" w:rsidP="009D68C4">
            <w:pPr>
              <w:jc w:val="center"/>
              <w:rPr>
                <w:sz w:val="28"/>
                <w:szCs w:val="28"/>
              </w:rPr>
            </w:pPr>
            <w:r>
              <w:rPr>
                <w:sz w:val="28"/>
                <w:szCs w:val="28"/>
              </w:rPr>
              <w:t>Занятие №</w:t>
            </w:r>
            <w:r>
              <w:rPr>
                <w:sz w:val="28"/>
                <w:szCs w:val="28"/>
                <w:lang w:val="en-US"/>
              </w:rPr>
              <w:t>n</w:t>
            </w:r>
          </w:p>
        </w:tc>
        <w:tc>
          <w:tcPr>
            <w:tcW w:w="1140" w:type="pct"/>
          </w:tcPr>
          <w:p w14:paraId="1FDFB3E5" w14:textId="77777777" w:rsidR="005E06A7" w:rsidRDefault="005E06A7" w:rsidP="009D68C4">
            <w:pPr>
              <w:jc w:val="center"/>
              <w:rPr>
                <w:sz w:val="28"/>
                <w:szCs w:val="28"/>
              </w:rPr>
            </w:pPr>
          </w:p>
        </w:tc>
        <w:tc>
          <w:tcPr>
            <w:tcW w:w="2573" w:type="pct"/>
            <w:gridSpan w:val="3"/>
          </w:tcPr>
          <w:p w14:paraId="64052E35" w14:textId="77777777" w:rsidR="005E06A7" w:rsidRDefault="005E06A7" w:rsidP="009D68C4">
            <w:pPr>
              <w:jc w:val="center"/>
              <w:rPr>
                <w:sz w:val="28"/>
                <w:szCs w:val="28"/>
              </w:rPr>
            </w:pPr>
          </w:p>
        </w:tc>
      </w:tr>
      <w:tr w:rsidR="005E06A7" w14:paraId="4DC17B6A" w14:textId="77777777" w:rsidTr="003F4D3C">
        <w:tc>
          <w:tcPr>
            <w:tcW w:w="5000" w:type="pct"/>
            <w:gridSpan w:val="5"/>
          </w:tcPr>
          <w:p w14:paraId="37C9A4BB" w14:textId="77777777" w:rsidR="005E06A7" w:rsidRPr="00055514" w:rsidRDefault="005E06A7" w:rsidP="009D68C4">
            <w:pPr>
              <w:spacing w:before="120" w:after="120"/>
              <w:jc w:val="center"/>
              <w:rPr>
                <w:i/>
                <w:sz w:val="24"/>
                <w:szCs w:val="24"/>
              </w:rPr>
            </w:pPr>
            <w:r w:rsidRPr="00055514">
              <w:rPr>
                <w:i/>
                <w:sz w:val="24"/>
                <w:szCs w:val="24"/>
              </w:rPr>
              <w:t>Расчет (смета) на приобретение расходных материалов для проведения занятий</w:t>
            </w:r>
          </w:p>
        </w:tc>
      </w:tr>
      <w:tr w:rsidR="005E06A7" w14:paraId="331172F4" w14:textId="77777777" w:rsidTr="003F4D3C">
        <w:tc>
          <w:tcPr>
            <w:tcW w:w="1287" w:type="pct"/>
            <w:vAlign w:val="center"/>
          </w:tcPr>
          <w:p w14:paraId="12A8776A" w14:textId="77777777" w:rsidR="005E06A7" w:rsidRPr="00055514" w:rsidRDefault="005E06A7" w:rsidP="009D68C4">
            <w:pPr>
              <w:jc w:val="center"/>
              <w:rPr>
                <w:b/>
                <w:sz w:val="24"/>
                <w:szCs w:val="24"/>
              </w:rPr>
            </w:pPr>
            <w:r w:rsidRPr="00055514">
              <w:rPr>
                <w:b/>
                <w:sz w:val="24"/>
                <w:szCs w:val="24"/>
              </w:rPr>
              <w:t>Наименование позиции</w:t>
            </w:r>
          </w:p>
        </w:tc>
        <w:tc>
          <w:tcPr>
            <w:tcW w:w="1140" w:type="pct"/>
            <w:vAlign w:val="center"/>
          </w:tcPr>
          <w:p w14:paraId="02012327" w14:textId="496AF4A2" w:rsidR="005E06A7" w:rsidRPr="00055514" w:rsidRDefault="003F4D3C" w:rsidP="003F4D3C">
            <w:pPr>
              <w:jc w:val="center"/>
              <w:rPr>
                <w:b/>
                <w:sz w:val="24"/>
                <w:szCs w:val="24"/>
              </w:rPr>
            </w:pPr>
            <w:r w:rsidRPr="00055514">
              <w:rPr>
                <w:b/>
                <w:sz w:val="24"/>
                <w:szCs w:val="24"/>
              </w:rPr>
              <w:t>Стоимость (руб.)</w:t>
            </w:r>
            <w:r>
              <w:rPr>
                <w:b/>
                <w:sz w:val="24"/>
                <w:szCs w:val="24"/>
              </w:rPr>
              <w:t xml:space="preserve"> за1 шт.</w:t>
            </w:r>
          </w:p>
        </w:tc>
        <w:tc>
          <w:tcPr>
            <w:tcW w:w="588" w:type="pct"/>
            <w:vAlign w:val="center"/>
          </w:tcPr>
          <w:p w14:paraId="00AE4CFD" w14:textId="5E48963F" w:rsidR="005E06A7" w:rsidRPr="00055514" w:rsidRDefault="003F4D3C" w:rsidP="003F4D3C">
            <w:pPr>
              <w:jc w:val="center"/>
              <w:rPr>
                <w:b/>
                <w:sz w:val="24"/>
                <w:szCs w:val="24"/>
              </w:rPr>
            </w:pPr>
            <w:r w:rsidRPr="00055514">
              <w:rPr>
                <w:b/>
                <w:sz w:val="24"/>
                <w:szCs w:val="24"/>
              </w:rPr>
              <w:t>Количество</w:t>
            </w:r>
          </w:p>
        </w:tc>
        <w:tc>
          <w:tcPr>
            <w:tcW w:w="766" w:type="pct"/>
            <w:vAlign w:val="center"/>
          </w:tcPr>
          <w:p w14:paraId="39CC33C5" w14:textId="77777777" w:rsidR="005E06A7" w:rsidRPr="00055514" w:rsidRDefault="005E06A7" w:rsidP="009D68C4">
            <w:pPr>
              <w:jc w:val="center"/>
              <w:rPr>
                <w:b/>
                <w:sz w:val="24"/>
                <w:szCs w:val="24"/>
              </w:rPr>
            </w:pPr>
            <w:r w:rsidRPr="00055514">
              <w:rPr>
                <w:b/>
                <w:sz w:val="24"/>
                <w:szCs w:val="24"/>
              </w:rPr>
              <w:t>Итого</w:t>
            </w:r>
            <w:r>
              <w:rPr>
                <w:b/>
                <w:sz w:val="24"/>
                <w:szCs w:val="24"/>
              </w:rPr>
              <w:t xml:space="preserve"> (руб.)</w:t>
            </w:r>
          </w:p>
        </w:tc>
        <w:tc>
          <w:tcPr>
            <w:tcW w:w="1218" w:type="pct"/>
            <w:vAlign w:val="center"/>
          </w:tcPr>
          <w:p w14:paraId="69EADD55" w14:textId="77777777" w:rsidR="005E06A7" w:rsidRPr="006143C2" w:rsidRDefault="005E06A7" w:rsidP="009D68C4">
            <w:pPr>
              <w:jc w:val="center"/>
              <w:rPr>
                <w:b/>
                <w:i/>
                <w:sz w:val="24"/>
                <w:szCs w:val="24"/>
              </w:rPr>
            </w:pPr>
            <w:r w:rsidRPr="006143C2">
              <w:rPr>
                <w:b/>
                <w:i/>
                <w:sz w:val="24"/>
                <w:szCs w:val="24"/>
              </w:rPr>
              <w:t>Указать для проведения какого-занятия.</w:t>
            </w:r>
          </w:p>
          <w:p w14:paraId="7239EBA1" w14:textId="77777777" w:rsidR="005E06A7" w:rsidRPr="00055514" w:rsidRDefault="005E06A7" w:rsidP="009D68C4">
            <w:pPr>
              <w:jc w:val="center"/>
              <w:rPr>
                <w:b/>
                <w:sz w:val="24"/>
                <w:szCs w:val="24"/>
              </w:rPr>
            </w:pPr>
            <w:r>
              <w:rPr>
                <w:b/>
                <w:sz w:val="24"/>
                <w:szCs w:val="24"/>
              </w:rPr>
              <w:t xml:space="preserve">Доп. примечания </w:t>
            </w:r>
          </w:p>
        </w:tc>
      </w:tr>
      <w:tr w:rsidR="005E06A7" w14:paraId="4FDBF92E" w14:textId="77777777" w:rsidTr="003F4D3C">
        <w:tc>
          <w:tcPr>
            <w:tcW w:w="1287" w:type="pct"/>
            <w:vAlign w:val="center"/>
          </w:tcPr>
          <w:p w14:paraId="3F73D109" w14:textId="77777777" w:rsidR="005E06A7" w:rsidRPr="006143C2" w:rsidRDefault="005E06A7" w:rsidP="009D68C4">
            <w:pPr>
              <w:jc w:val="center"/>
              <w:rPr>
                <w:sz w:val="28"/>
                <w:szCs w:val="28"/>
              </w:rPr>
            </w:pPr>
            <w:r w:rsidRPr="00055514">
              <w:rPr>
                <w:sz w:val="28"/>
                <w:szCs w:val="28"/>
              </w:rPr>
              <w:t>Позици</w:t>
            </w:r>
            <w:r>
              <w:rPr>
                <w:sz w:val="28"/>
                <w:szCs w:val="28"/>
              </w:rPr>
              <w:t>я</w:t>
            </w:r>
            <w:r w:rsidRPr="00055514">
              <w:rPr>
                <w:sz w:val="28"/>
                <w:szCs w:val="28"/>
              </w:rPr>
              <w:t xml:space="preserve"> №1</w:t>
            </w:r>
          </w:p>
        </w:tc>
        <w:tc>
          <w:tcPr>
            <w:tcW w:w="1140" w:type="pct"/>
            <w:vAlign w:val="center"/>
          </w:tcPr>
          <w:p w14:paraId="59270A4E" w14:textId="77777777" w:rsidR="005E06A7" w:rsidRPr="00055514" w:rsidRDefault="005E06A7" w:rsidP="009D68C4">
            <w:pPr>
              <w:jc w:val="center"/>
              <w:rPr>
                <w:b/>
                <w:sz w:val="24"/>
                <w:szCs w:val="24"/>
              </w:rPr>
            </w:pPr>
          </w:p>
        </w:tc>
        <w:tc>
          <w:tcPr>
            <w:tcW w:w="588" w:type="pct"/>
            <w:vAlign w:val="center"/>
          </w:tcPr>
          <w:p w14:paraId="49C3297A" w14:textId="77777777" w:rsidR="005E06A7" w:rsidRPr="00055514" w:rsidRDefault="005E06A7" w:rsidP="009D68C4">
            <w:pPr>
              <w:jc w:val="center"/>
              <w:rPr>
                <w:b/>
                <w:sz w:val="24"/>
                <w:szCs w:val="24"/>
              </w:rPr>
            </w:pPr>
          </w:p>
        </w:tc>
        <w:tc>
          <w:tcPr>
            <w:tcW w:w="766" w:type="pct"/>
            <w:vAlign w:val="center"/>
          </w:tcPr>
          <w:p w14:paraId="5F1B10AC" w14:textId="77777777" w:rsidR="005E06A7" w:rsidRPr="00055514" w:rsidRDefault="005E06A7" w:rsidP="009D68C4">
            <w:pPr>
              <w:jc w:val="center"/>
              <w:rPr>
                <w:b/>
                <w:sz w:val="24"/>
                <w:szCs w:val="24"/>
              </w:rPr>
            </w:pPr>
          </w:p>
        </w:tc>
        <w:tc>
          <w:tcPr>
            <w:tcW w:w="1218" w:type="pct"/>
            <w:vAlign w:val="center"/>
          </w:tcPr>
          <w:p w14:paraId="2C5B9125" w14:textId="77777777" w:rsidR="005E06A7" w:rsidRPr="00055514" w:rsidRDefault="005E06A7" w:rsidP="009D68C4">
            <w:pPr>
              <w:jc w:val="center"/>
              <w:rPr>
                <w:b/>
                <w:sz w:val="24"/>
                <w:szCs w:val="24"/>
              </w:rPr>
            </w:pPr>
          </w:p>
        </w:tc>
      </w:tr>
      <w:tr w:rsidR="005E06A7" w14:paraId="166BDD89" w14:textId="77777777" w:rsidTr="003F4D3C">
        <w:tc>
          <w:tcPr>
            <w:tcW w:w="1287" w:type="pct"/>
            <w:vAlign w:val="center"/>
          </w:tcPr>
          <w:p w14:paraId="44F33127" w14:textId="77777777" w:rsidR="005E06A7" w:rsidRPr="00055514" w:rsidRDefault="005E06A7" w:rsidP="009D68C4">
            <w:pPr>
              <w:jc w:val="center"/>
              <w:rPr>
                <w:b/>
                <w:sz w:val="24"/>
                <w:szCs w:val="24"/>
              </w:rPr>
            </w:pPr>
            <w:r w:rsidRPr="00055514">
              <w:rPr>
                <w:sz w:val="28"/>
                <w:szCs w:val="28"/>
              </w:rPr>
              <w:t>Позици</w:t>
            </w:r>
            <w:r>
              <w:rPr>
                <w:sz w:val="28"/>
                <w:szCs w:val="28"/>
              </w:rPr>
              <w:t>я</w:t>
            </w:r>
            <w:r w:rsidRPr="00055514">
              <w:rPr>
                <w:sz w:val="28"/>
                <w:szCs w:val="28"/>
              </w:rPr>
              <w:t xml:space="preserve"> №</w:t>
            </w:r>
            <w:r w:rsidRPr="006143C2">
              <w:rPr>
                <w:sz w:val="28"/>
                <w:szCs w:val="28"/>
              </w:rPr>
              <w:t xml:space="preserve"> </w:t>
            </w:r>
            <w:r>
              <w:rPr>
                <w:sz w:val="28"/>
                <w:szCs w:val="28"/>
                <w:lang w:val="en-US"/>
              </w:rPr>
              <w:t>n</w:t>
            </w:r>
          </w:p>
        </w:tc>
        <w:tc>
          <w:tcPr>
            <w:tcW w:w="1140" w:type="pct"/>
            <w:vAlign w:val="center"/>
          </w:tcPr>
          <w:p w14:paraId="40B17E09" w14:textId="77777777" w:rsidR="005E06A7" w:rsidRPr="00055514" w:rsidRDefault="005E06A7" w:rsidP="009D68C4">
            <w:pPr>
              <w:jc w:val="center"/>
              <w:rPr>
                <w:b/>
                <w:sz w:val="24"/>
                <w:szCs w:val="24"/>
              </w:rPr>
            </w:pPr>
          </w:p>
        </w:tc>
        <w:tc>
          <w:tcPr>
            <w:tcW w:w="588" w:type="pct"/>
            <w:vAlign w:val="center"/>
          </w:tcPr>
          <w:p w14:paraId="743CE314" w14:textId="77777777" w:rsidR="005E06A7" w:rsidRPr="00055514" w:rsidRDefault="005E06A7" w:rsidP="009D68C4">
            <w:pPr>
              <w:jc w:val="center"/>
              <w:rPr>
                <w:b/>
                <w:sz w:val="24"/>
                <w:szCs w:val="24"/>
              </w:rPr>
            </w:pPr>
          </w:p>
        </w:tc>
        <w:tc>
          <w:tcPr>
            <w:tcW w:w="766" w:type="pct"/>
            <w:vAlign w:val="center"/>
          </w:tcPr>
          <w:p w14:paraId="5EE05EDD" w14:textId="77777777" w:rsidR="005E06A7" w:rsidRPr="00055514" w:rsidRDefault="005E06A7" w:rsidP="009D68C4">
            <w:pPr>
              <w:jc w:val="center"/>
              <w:rPr>
                <w:b/>
                <w:sz w:val="24"/>
                <w:szCs w:val="24"/>
              </w:rPr>
            </w:pPr>
          </w:p>
        </w:tc>
        <w:tc>
          <w:tcPr>
            <w:tcW w:w="1218" w:type="pct"/>
            <w:vAlign w:val="center"/>
          </w:tcPr>
          <w:p w14:paraId="60A43400" w14:textId="77777777" w:rsidR="005E06A7" w:rsidRPr="00055514" w:rsidRDefault="005E06A7" w:rsidP="009D68C4">
            <w:pPr>
              <w:jc w:val="center"/>
              <w:rPr>
                <w:b/>
                <w:sz w:val="24"/>
                <w:szCs w:val="24"/>
              </w:rPr>
            </w:pPr>
          </w:p>
        </w:tc>
      </w:tr>
      <w:tr w:rsidR="005E06A7" w14:paraId="3A998352" w14:textId="77777777" w:rsidTr="003F4D3C">
        <w:tc>
          <w:tcPr>
            <w:tcW w:w="1287" w:type="pct"/>
            <w:vAlign w:val="center"/>
          </w:tcPr>
          <w:p w14:paraId="431E9C13" w14:textId="77777777" w:rsidR="005E06A7" w:rsidRPr="00055514" w:rsidRDefault="005E06A7" w:rsidP="009D68C4">
            <w:pPr>
              <w:jc w:val="center"/>
              <w:rPr>
                <w:i/>
                <w:sz w:val="28"/>
                <w:szCs w:val="28"/>
              </w:rPr>
            </w:pPr>
            <w:r w:rsidRPr="00055514">
              <w:rPr>
                <w:i/>
                <w:sz w:val="28"/>
                <w:szCs w:val="28"/>
              </w:rPr>
              <w:t>Итого</w:t>
            </w:r>
          </w:p>
        </w:tc>
        <w:tc>
          <w:tcPr>
            <w:tcW w:w="1140" w:type="pct"/>
            <w:shd w:val="clear" w:color="auto" w:fill="A6A6A6" w:themeFill="background1" w:themeFillShade="A6"/>
            <w:vAlign w:val="center"/>
          </w:tcPr>
          <w:p w14:paraId="08564D70" w14:textId="77777777" w:rsidR="005E06A7" w:rsidRPr="00055514" w:rsidRDefault="005E06A7" w:rsidP="009D68C4">
            <w:pPr>
              <w:jc w:val="center"/>
              <w:rPr>
                <w:b/>
                <w:sz w:val="24"/>
                <w:szCs w:val="24"/>
              </w:rPr>
            </w:pPr>
          </w:p>
        </w:tc>
        <w:tc>
          <w:tcPr>
            <w:tcW w:w="588" w:type="pct"/>
            <w:shd w:val="clear" w:color="auto" w:fill="A6A6A6" w:themeFill="background1" w:themeFillShade="A6"/>
            <w:vAlign w:val="center"/>
          </w:tcPr>
          <w:p w14:paraId="71E56E91" w14:textId="77777777" w:rsidR="005E06A7" w:rsidRPr="00055514" w:rsidRDefault="005E06A7" w:rsidP="009D68C4">
            <w:pPr>
              <w:jc w:val="center"/>
              <w:rPr>
                <w:b/>
                <w:sz w:val="24"/>
                <w:szCs w:val="24"/>
              </w:rPr>
            </w:pPr>
          </w:p>
        </w:tc>
        <w:tc>
          <w:tcPr>
            <w:tcW w:w="766" w:type="pct"/>
            <w:vAlign w:val="center"/>
          </w:tcPr>
          <w:p w14:paraId="09CFA950" w14:textId="77777777" w:rsidR="005E06A7" w:rsidRPr="00055514" w:rsidRDefault="005E06A7" w:rsidP="009D68C4">
            <w:pPr>
              <w:jc w:val="center"/>
              <w:rPr>
                <w:b/>
                <w:sz w:val="24"/>
                <w:szCs w:val="24"/>
              </w:rPr>
            </w:pPr>
          </w:p>
        </w:tc>
        <w:tc>
          <w:tcPr>
            <w:tcW w:w="1218" w:type="pct"/>
            <w:vAlign w:val="center"/>
          </w:tcPr>
          <w:p w14:paraId="7E9F269E" w14:textId="77777777" w:rsidR="005E06A7" w:rsidRPr="00055514" w:rsidRDefault="005E06A7" w:rsidP="009D68C4">
            <w:pPr>
              <w:jc w:val="center"/>
              <w:rPr>
                <w:b/>
                <w:sz w:val="24"/>
                <w:szCs w:val="24"/>
              </w:rPr>
            </w:pPr>
          </w:p>
        </w:tc>
      </w:tr>
    </w:tbl>
    <w:p w14:paraId="2E4FA773" w14:textId="77777777" w:rsidR="005E06A7" w:rsidRDefault="005E06A7" w:rsidP="005E06A7">
      <w:pPr>
        <w:spacing w:after="0" w:line="240" w:lineRule="auto"/>
        <w:jc w:val="center"/>
        <w:rPr>
          <w:rFonts w:ascii="Times New Roman" w:hAnsi="Times New Roman"/>
          <w:sz w:val="28"/>
          <w:szCs w:val="28"/>
        </w:rPr>
      </w:pPr>
    </w:p>
    <w:p w14:paraId="70281E2B" w14:textId="77777777" w:rsidR="001B3888" w:rsidRDefault="001B3888" w:rsidP="005E06A7">
      <w:pPr>
        <w:spacing w:after="0" w:line="240" w:lineRule="auto"/>
        <w:jc w:val="center"/>
        <w:rPr>
          <w:rFonts w:ascii="Times New Roman" w:hAnsi="Times New Roman"/>
          <w:sz w:val="28"/>
          <w:szCs w:val="28"/>
        </w:rPr>
      </w:pPr>
    </w:p>
    <w:p w14:paraId="21B8C86E" w14:textId="77777777" w:rsidR="003F4D3C" w:rsidRDefault="003F4D3C" w:rsidP="005E06A7">
      <w:pPr>
        <w:spacing w:after="0" w:line="240" w:lineRule="auto"/>
        <w:jc w:val="center"/>
        <w:rPr>
          <w:rFonts w:ascii="Times New Roman" w:hAnsi="Times New Roman"/>
          <w:sz w:val="28"/>
          <w:szCs w:val="28"/>
        </w:rPr>
      </w:pPr>
    </w:p>
    <w:p w14:paraId="46EF8267" w14:textId="77777777" w:rsidR="005E06A7" w:rsidRPr="00055514" w:rsidRDefault="005E06A7" w:rsidP="005E06A7">
      <w:pPr>
        <w:spacing w:after="0" w:line="240" w:lineRule="auto"/>
        <w:jc w:val="center"/>
        <w:rPr>
          <w:rFonts w:ascii="Times New Roman" w:hAnsi="Times New Roman"/>
          <w:i/>
          <w:sz w:val="28"/>
          <w:szCs w:val="28"/>
        </w:rPr>
      </w:pPr>
      <w:r>
        <w:rPr>
          <w:rFonts w:ascii="Times New Roman" w:hAnsi="Times New Roman"/>
          <w:i/>
          <w:sz w:val="28"/>
          <w:szCs w:val="28"/>
        </w:rPr>
        <w:lastRenderedPageBreak/>
        <w:t>Вариант</w:t>
      </w:r>
      <w:r>
        <w:rPr>
          <w:rStyle w:val="af6"/>
          <w:rFonts w:ascii="Times New Roman" w:hAnsi="Times New Roman"/>
          <w:i/>
          <w:sz w:val="28"/>
          <w:szCs w:val="28"/>
        </w:rPr>
        <w:footnoteReference w:id="4"/>
      </w:r>
      <w:r w:rsidRPr="00055514">
        <w:rPr>
          <w:rFonts w:ascii="Times New Roman" w:hAnsi="Times New Roman"/>
          <w:i/>
          <w:sz w:val="28"/>
          <w:szCs w:val="28"/>
        </w:rPr>
        <w:t xml:space="preserve"> информационного листка о содержании цикла музейных занятий (абонемент)</w:t>
      </w:r>
    </w:p>
    <w:p w14:paraId="6D6A8BB9" w14:textId="77777777" w:rsidR="005E06A7" w:rsidRPr="00055514" w:rsidRDefault="005E06A7" w:rsidP="005E06A7">
      <w:pPr>
        <w:spacing w:after="0" w:line="240" w:lineRule="auto"/>
        <w:jc w:val="center"/>
        <w:rPr>
          <w:rFonts w:ascii="Times New Roman" w:hAnsi="Times New Roman"/>
          <w:i/>
          <w:sz w:val="28"/>
          <w:szCs w:val="28"/>
        </w:rPr>
      </w:pPr>
    </w:p>
    <w:p w14:paraId="2B7F2C6C" w14:textId="77777777" w:rsidR="005E06A7" w:rsidRDefault="005E06A7" w:rsidP="005E06A7">
      <w:pPr>
        <w:spacing w:after="0" w:line="240" w:lineRule="auto"/>
        <w:jc w:val="center"/>
        <w:rPr>
          <w:rFonts w:ascii="Times New Roman" w:hAnsi="Times New Roman"/>
          <w:sz w:val="28"/>
          <w:szCs w:val="28"/>
        </w:rPr>
      </w:pPr>
    </w:p>
    <w:p w14:paraId="48D7FA95" w14:textId="77777777" w:rsidR="005E06A7" w:rsidRDefault="005E06A7" w:rsidP="005E06A7">
      <w:pPr>
        <w:spacing w:after="0" w:line="240" w:lineRule="auto"/>
        <w:jc w:val="center"/>
        <w:rPr>
          <w:rFonts w:ascii="Times New Roman" w:hAnsi="Times New Roman"/>
          <w:sz w:val="28"/>
          <w:szCs w:val="28"/>
        </w:rPr>
      </w:pPr>
      <w:r w:rsidRPr="00C9787E">
        <w:rPr>
          <w:rFonts w:ascii="Times New Roman" w:hAnsi="Times New Roman"/>
          <w:noProof/>
          <w:sz w:val="28"/>
          <w:szCs w:val="28"/>
          <w:lang w:eastAsia="ru-RU"/>
        </w:rPr>
        <w:drawing>
          <wp:inline distT="0" distB="0" distL="0" distR="0" wp14:anchorId="5CDAA719" wp14:editId="4B495095">
            <wp:extent cx="4381500" cy="6153150"/>
            <wp:effectExtent l="19050" t="0" r="0" b="0"/>
            <wp:docPr id="12" name="Рисунок 12" descr="http://artmuseum.karelia.ru/wp-content/uploads/2019/10/Muzejnaya-pyaterka1-717x1024.jpg"/>
            <wp:cNvGraphicFramePr/>
            <a:graphic xmlns:a="http://schemas.openxmlformats.org/drawingml/2006/main">
              <a:graphicData uri="http://schemas.openxmlformats.org/drawingml/2006/picture">
                <pic:pic xmlns:pic="http://schemas.openxmlformats.org/drawingml/2006/picture">
                  <pic:nvPicPr>
                    <pic:cNvPr id="56324" name="Picture 4" descr="http://artmuseum.karelia.ru/wp-content/uploads/2019/10/Muzejnaya-pyaterka1-717x1024.jpg"/>
                    <pic:cNvPicPr>
                      <a:picLocks noChangeAspect="1" noChangeArrowheads="1"/>
                    </pic:cNvPicPr>
                  </pic:nvPicPr>
                  <pic:blipFill>
                    <a:blip r:embed="rId24"/>
                    <a:srcRect/>
                    <a:stretch>
                      <a:fillRect/>
                    </a:stretch>
                  </pic:blipFill>
                  <pic:spPr bwMode="auto">
                    <a:xfrm>
                      <a:off x="0" y="0"/>
                      <a:ext cx="4381452" cy="6153082"/>
                    </a:xfrm>
                    <a:prstGeom prst="rect">
                      <a:avLst/>
                    </a:prstGeom>
                    <a:ln>
                      <a:noFill/>
                    </a:ln>
                    <a:effectLst/>
                  </pic:spPr>
                </pic:pic>
              </a:graphicData>
            </a:graphic>
          </wp:inline>
        </w:drawing>
      </w:r>
    </w:p>
    <w:p w14:paraId="05769B42" w14:textId="77777777" w:rsidR="005E06A7" w:rsidRDefault="005E06A7" w:rsidP="005E06A7">
      <w:pPr>
        <w:spacing w:after="0" w:line="240" w:lineRule="auto"/>
        <w:jc w:val="center"/>
        <w:rPr>
          <w:rFonts w:ascii="Times New Roman" w:hAnsi="Times New Roman"/>
          <w:sz w:val="28"/>
          <w:szCs w:val="28"/>
        </w:rPr>
        <w:sectPr w:rsidR="005E06A7" w:rsidSect="00976338">
          <w:footerReference w:type="default" r:id="rId25"/>
          <w:pgSz w:w="11906" w:h="16838"/>
          <w:pgMar w:top="1134" w:right="849" w:bottom="1134" w:left="1418" w:header="624" w:footer="170" w:gutter="0"/>
          <w:pgNumType w:start="0"/>
          <w:cols w:space="708"/>
          <w:titlePg/>
          <w:docGrid w:linePitch="360"/>
        </w:sectPr>
      </w:pPr>
      <w:r>
        <w:rPr>
          <w:rFonts w:ascii="Times New Roman" w:hAnsi="Times New Roman"/>
          <w:sz w:val="28"/>
          <w:szCs w:val="28"/>
        </w:rPr>
        <w:br w:type="page"/>
      </w:r>
    </w:p>
    <w:p w14:paraId="2169F7A1" w14:textId="161513A0" w:rsidR="005E06A7" w:rsidRPr="0038360F" w:rsidRDefault="005E06A7" w:rsidP="005E06A7">
      <w:pPr>
        <w:spacing w:after="0" w:line="240" w:lineRule="auto"/>
        <w:jc w:val="right"/>
        <w:rPr>
          <w:rFonts w:ascii="Times New Roman" w:hAnsi="Times New Roman"/>
          <w:b/>
          <w:sz w:val="28"/>
          <w:szCs w:val="28"/>
        </w:rPr>
      </w:pPr>
      <w:r w:rsidRPr="0038360F">
        <w:rPr>
          <w:rFonts w:ascii="Times New Roman" w:hAnsi="Times New Roman"/>
          <w:b/>
          <w:sz w:val="28"/>
          <w:szCs w:val="28"/>
        </w:rPr>
        <w:lastRenderedPageBreak/>
        <w:t xml:space="preserve">Приложение </w:t>
      </w:r>
      <w:r>
        <w:rPr>
          <w:rFonts w:ascii="Times New Roman" w:hAnsi="Times New Roman"/>
          <w:b/>
          <w:sz w:val="28"/>
          <w:szCs w:val="28"/>
        </w:rPr>
        <w:t>1</w:t>
      </w:r>
      <w:r w:rsidR="008C2B48">
        <w:rPr>
          <w:rFonts w:ascii="Times New Roman" w:hAnsi="Times New Roman"/>
          <w:b/>
          <w:sz w:val="28"/>
          <w:szCs w:val="28"/>
        </w:rPr>
        <w:t>5</w:t>
      </w:r>
    </w:p>
    <w:p w14:paraId="4FA955A6" w14:textId="77777777" w:rsidR="003F4D3C" w:rsidRDefault="003F4D3C" w:rsidP="005E06A7">
      <w:pPr>
        <w:spacing w:after="0" w:line="240" w:lineRule="auto"/>
        <w:jc w:val="center"/>
        <w:rPr>
          <w:rFonts w:ascii="Times New Roman" w:hAnsi="Times New Roman"/>
          <w:b/>
          <w:sz w:val="28"/>
          <w:szCs w:val="28"/>
        </w:rPr>
      </w:pPr>
    </w:p>
    <w:p w14:paraId="0D5F418C"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E228542" w14:textId="77777777" w:rsidR="00C87E63" w:rsidRDefault="00C87E63" w:rsidP="005E06A7">
      <w:pPr>
        <w:spacing w:after="0" w:line="240" w:lineRule="auto"/>
        <w:jc w:val="center"/>
        <w:rPr>
          <w:rFonts w:ascii="Times New Roman" w:hAnsi="Times New Roman"/>
          <w:b/>
          <w:sz w:val="28"/>
          <w:szCs w:val="28"/>
        </w:rPr>
      </w:pPr>
    </w:p>
    <w:p w14:paraId="794D940E" w14:textId="77777777" w:rsidR="005E06A7" w:rsidRDefault="005E06A7" w:rsidP="005E06A7">
      <w:pPr>
        <w:spacing w:after="0" w:line="240" w:lineRule="auto"/>
        <w:jc w:val="center"/>
        <w:rPr>
          <w:rFonts w:ascii="Times New Roman" w:hAnsi="Times New Roman"/>
          <w:b/>
          <w:sz w:val="28"/>
          <w:szCs w:val="28"/>
        </w:rPr>
      </w:pPr>
      <w:r w:rsidRPr="0038360F">
        <w:rPr>
          <w:rFonts w:ascii="Times New Roman" w:hAnsi="Times New Roman"/>
          <w:b/>
          <w:sz w:val="28"/>
          <w:szCs w:val="28"/>
        </w:rPr>
        <w:t xml:space="preserve">Форма </w:t>
      </w:r>
    </w:p>
    <w:p w14:paraId="3035E29C" w14:textId="77777777" w:rsidR="005E06A7" w:rsidRPr="0038360F" w:rsidRDefault="005E06A7" w:rsidP="005E06A7">
      <w:pPr>
        <w:spacing w:after="0" w:line="240" w:lineRule="auto"/>
        <w:jc w:val="center"/>
        <w:rPr>
          <w:rFonts w:ascii="Times New Roman" w:hAnsi="Times New Roman"/>
          <w:b/>
          <w:bCs/>
          <w:sz w:val="28"/>
          <w:szCs w:val="28"/>
        </w:rPr>
      </w:pPr>
      <w:r w:rsidRPr="0038360F">
        <w:rPr>
          <w:rFonts w:ascii="Times New Roman" w:hAnsi="Times New Roman"/>
          <w:b/>
          <w:sz w:val="28"/>
          <w:szCs w:val="28"/>
        </w:rPr>
        <w:t>«</w:t>
      </w:r>
      <w:r w:rsidRPr="0038360F">
        <w:rPr>
          <w:rFonts w:ascii="Times New Roman" w:hAnsi="Times New Roman"/>
          <w:b/>
          <w:bCs/>
          <w:sz w:val="28"/>
          <w:szCs w:val="28"/>
        </w:rPr>
        <w:t>Методическая разработка фрагмента урока</w:t>
      </w:r>
      <w:r>
        <w:rPr>
          <w:rFonts w:ascii="Times New Roman" w:hAnsi="Times New Roman"/>
          <w:b/>
          <w:bCs/>
          <w:sz w:val="28"/>
          <w:szCs w:val="28"/>
        </w:rPr>
        <w:t xml:space="preserve"> в музее</w:t>
      </w:r>
      <w:r w:rsidRPr="0038360F">
        <w:rPr>
          <w:rFonts w:ascii="Times New Roman" w:hAnsi="Times New Roman"/>
          <w:b/>
          <w:bCs/>
          <w:sz w:val="28"/>
          <w:szCs w:val="28"/>
        </w:rPr>
        <w:t>»</w:t>
      </w:r>
    </w:p>
    <w:p w14:paraId="2E47A1AA" w14:textId="77777777" w:rsidR="003F4D3C" w:rsidRDefault="003F4D3C" w:rsidP="005E06A7">
      <w:pPr>
        <w:spacing w:after="0" w:line="240" w:lineRule="auto"/>
        <w:jc w:val="center"/>
        <w:rPr>
          <w:rFonts w:ascii="Times New Roman" w:hAnsi="Times New Roman"/>
          <w:bCs/>
          <w:i/>
          <w:sz w:val="28"/>
          <w:szCs w:val="28"/>
        </w:rPr>
      </w:pPr>
    </w:p>
    <w:tbl>
      <w:tblPr>
        <w:tblStyle w:val="af"/>
        <w:tblW w:w="5000" w:type="pct"/>
        <w:tblLook w:val="04A0" w:firstRow="1" w:lastRow="0" w:firstColumn="1" w:lastColumn="0" w:noHBand="0" w:noVBand="1"/>
      </w:tblPr>
      <w:tblGrid>
        <w:gridCol w:w="1327"/>
        <w:gridCol w:w="1772"/>
        <w:gridCol w:w="795"/>
        <w:gridCol w:w="2033"/>
        <w:gridCol w:w="2226"/>
        <w:gridCol w:w="2554"/>
        <w:gridCol w:w="3853"/>
      </w:tblGrid>
      <w:tr w:rsidR="005E06A7" w14:paraId="43CB19B7" w14:textId="77777777" w:rsidTr="003F4D3C">
        <w:tc>
          <w:tcPr>
            <w:tcW w:w="1337" w:type="pct"/>
            <w:gridSpan w:val="3"/>
          </w:tcPr>
          <w:p w14:paraId="16420BF5" w14:textId="77777777" w:rsidR="005E06A7" w:rsidRPr="00C9787E" w:rsidRDefault="005E06A7" w:rsidP="009D68C4">
            <w:pPr>
              <w:jc w:val="center"/>
              <w:rPr>
                <w:b/>
                <w:sz w:val="24"/>
                <w:szCs w:val="24"/>
              </w:rPr>
            </w:pPr>
            <w:r>
              <w:rPr>
                <w:b/>
                <w:sz w:val="24"/>
                <w:szCs w:val="24"/>
              </w:rPr>
              <w:t>Названи</w:t>
            </w:r>
            <w:r w:rsidRPr="00C9787E">
              <w:rPr>
                <w:b/>
                <w:sz w:val="24"/>
                <w:szCs w:val="24"/>
              </w:rPr>
              <w:t xml:space="preserve">е </w:t>
            </w:r>
            <w:r>
              <w:rPr>
                <w:b/>
                <w:sz w:val="24"/>
                <w:szCs w:val="24"/>
              </w:rPr>
              <w:t>фрагмента урока в музее</w:t>
            </w:r>
          </w:p>
        </w:tc>
        <w:tc>
          <w:tcPr>
            <w:tcW w:w="3663" w:type="pct"/>
            <w:gridSpan w:val="4"/>
          </w:tcPr>
          <w:p w14:paraId="7ED17038" w14:textId="77777777" w:rsidR="005E06A7" w:rsidRDefault="005E06A7" w:rsidP="009D68C4">
            <w:pPr>
              <w:jc w:val="center"/>
              <w:rPr>
                <w:sz w:val="28"/>
                <w:szCs w:val="28"/>
              </w:rPr>
            </w:pPr>
          </w:p>
        </w:tc>
      </w:tr>
      <w:tr w:rsidR="005E06A7" w14:paraId="3427A054" w14:textId="77777777" w:rsidTr="003F4D3C">
        <w:trPr>
          <w:trHeight w:val="464"/>
        </w:trPr>
        <w:tc>
          <w:tcPr>
            <w:tcW w:w="1337" w:type="pct"/>
            <w:gridSpan w:val="3"/>
          </w:tcPr>
          <w:p w14:paraId="61A6679B" w14:textId="77777777" w:rsidR="005E06A7" w:rsidRPr="00C9787E" w:rsidRDefault="005E06A7" w:rsidP="009D68C4">
            <w:pPr>
              <w:jc w:val="center"/>
              <w:rPr>
                <w:b/>
                <w:sz w:val="24"/>
                <w:szCs w:val="24"/>
              </w:rPr>
            </w:pPr>
            <w:r>
              <w:rPr>
                <w:b/>
                <w:sz w:val="24"/>
                <w:szCs w:val="24"/>
              </w:rPr>
              <w:t>Автор-разработчик (ФИО)</w:t>
            </w:r>
          </w:p>
        </w:tc>
        <w:tc>
          <w:tcPr>
            <w:tcW w:w="3663" w:type="pct"/>
            <w:gridSpan w:val="4"/>
          </w:tcPr>
          <w:p w14:paraId="47E19540" w14:textId="77777777" w:rsidR="005E06A7" w:rsidRDefault="005E06A7" w:rsidP="009D68C4">
            <w:pPr>
              <w:jc w:val="center"/>
              <w:rPr>
                <w:sz w:val="28"/>
                <w:szCs w:val="28"/>
              </w:rPr>
            </w:pPr>
          </w:p>
        </w:tc>
      </w:tr>
      <w:tr w:rsidR="005E06A7" w14:paraId="34AD94A7" w14:textId="77777777" w:rsidTr="003F4D3C">
        <w:trPr>
          <w:trHeight w:val="464"/>
        </w:trPr>
        <w:tc>
          <w:tcPr>
            <w:tcW w:w="1337" w:type="pct"/>
            <w:gridSpan w:val="3"/>
          </w:tcPr>
          <w:p w14:paraId="6F3E7574" w14:textId="77777777" w:rsidR="005E06A7" w:rsidRDefault="005E06A7" w:rsidP="003F4D3C">
            <w:pPr>
              <w:spacing w:before="120" w:after="120"/>
              <w:jc w:val="center"/>
              <w:rPr>
                <w:b/>
                <w:sz w:val="24"/>
                <w:szCs w:val="24"/>
              </w:rPr>
            </w:pPr>
            <w:r>
              <w:rPr>
                <w:b/>
                <w:sz w:val="24"/>
                <w:szCs w:val="24"/>
              </w:rPr>
              <w:t>Т</w:t>
            </w:r>
            <w:r w:rsidRPr="00505BF6">
              <w:rPr>
                <w:b/>
                <w:sz w:val="24"/>
                <w:szCs w:val="24"/>
              </w:rPr>
              <w:t>ематическое направление урока в музее</w:t>
            </w:r>
            <w:r>
              <w:rPr>
                <w:b/>
                <w:sz w:val="24"/>
                <w:szCs w:val="24"/>
              </w:rPr>
              <w:t xml:space="preserve"> </w:t>
            </w:r>
            <w:r w:rsidRPr="00354DE2">
              <w:rPr>
                <w:i/>
                <w:sz w:val="24"/>
                <w:szCs w:val="24"/>
              </w:rPr>
              <w:t>(согласно заданию)</w:t>
            </w:r>
          </w:p>
        </w:tc>
        <w:tc>
          <w:tcPr>
            <w:tcW w:w="3663" w:type="pct"/>
            <w:gridSpan w:val="4"/>
          </w:tcPr>
          <w:p w14:paraId="4A2CD328" w14:textId="77777777" w:rsidR="005E06A7" w:rsidRDefault="005E06A7" w:rsidP="009D68C4">
            <w:pPr>
              <w:jc w:val="center"/>
              <w:rPr>
                <w:sz w:val="28"/>
                <w:szCs w:val="28"/>
              </w:rPr>
            </w:pPr>
          </w:p>
        </w:tc>
      </w:tr>
      <w:tr w:rsidR="005E06A7" w14:paraId="0108EA0C" w14:textId="77777777" w:rsidTr="003F4D3C">
        <w:tc>
          <w:tcPr>
            <w:tcW w:w="1337" w:type="pct"/>
            <w:gridSpan w:val="3"/>
          </w:tcPr>
          <w:p w14:paraId="022C8C76" w14:textId="77777777" w:rsidR="005E06A7" w:rsidRPr="00C9787E" w:rsidRDefault="005E06A7" w:rsidP="009D68C4">
            <w:pPr>
              <w:jc w:val="center"/>
              <w:rPr>
                <w:b/>
                <w:sz w:val="24"/>
                <w:szCs w:val="24"/>
              </w:rPr>
            </w:pPr>
            <w:r>
              <w:rPr>
                <w:b/>
                <w:sz w:val="24"/>
                <w:szCs w:val="24"/>
              </w:rPr>
              <w:t>Краткое описание фрагмента урока в музее (тематическая справка)</w:t>
            </w:r>
          </w:p>
        </w:tc>
        <w:tc>
          <w:tcPr>
            <w:tcW w:w="3663" w:type="pct"/>
            <w:gridSpan w:val="4"/>
          </w:tcPr>
          <w:p w14:paraId="02152A6B" w14:textId="61E7827B" w:rsidR="005E06A7" w:rsidRPr="00505BF6" w:rsidRDefault="005E06A7" w:rsidP="009D68C4">
            <w:pPr>
              <w:jc w:val="center"/>
              <w:rPr>
                <w:i/>
                <w:sz w:val="28"/>
                <w:szCs w:val="28"/>
              </w:rPr>
            </w:pPr>
          </w:p>
        </w:tc>
      </w:tr>
      <w:tr w:rsidR="005E06A7" w14:paraId="6B2E75B5" w14:textId="77777777" w:rsidTr="003F4D3C">
        <w:tc>
          <w:tcPr>
            <w:tcW w:w="1337" w:type="pct"/>
            <w:gridSpan w:val="3"/>
          </w:tcPr>
          <w:p w14:paraId="4E07880D" w14:textId="77777777" w:rsidR="005E06A7" w:rsidRDefault="005E06A7" w:rsidP="009D68C4">
            <w:pPr>
              <w:jc w:val="center"/>
              <w:rPr>
                <w:b/>
                <w:sz w:val="24"/>
                <w:szCs w:val="24"/>
              </w:rPr>
            </w:pPr>
            <w:r>
              <w:rPr>
                <w:b/>
                <w:sz w:val="24"/>
                <w:szCs w:val="24"/>
              </w:rPr>
              <w:t xml:space="preserve">Количество участников урока </w:t>
            </w:r>
            <w:r w:rsidRPr="00354DE2">
              <w:rPr>
                <w:i/>
                <w:sz w:val="24"/>
                <w:szCs w:val="24"/>
              </w:rPr>
              <w:t>(согласно заданию)</w:t>
            </w:r>
          </w:p>
        </w:tc>
        <w:tc>
          <w:tcPr>
            <w:tcW w:w="3663" w:type="pct"/>
            <w:gridSpan w:val="4"/>
          </w:tcPr>
          <w:p w14:paraId="11FB27B1" w14:textId="77777777" w:rsidR="005E06A7" w:rsidRPr="00505BF6" w:rsidRDefault="005E06A7" w:rsidP="009D68C4">
            <w:pPr>
              <w:jc w:val="center"/>
              <w:rPr>
                <w:i/>
                <w:sz w:val="28"/>
                <w:szCs w:val="28"/>
              </w:rPr>
            </w:pPr>
          </w:p>
        </w:tc>
      </w:tr>
      <w:tr w:rsidR="005E06A7" w14:paraId="4A21A76D" w14:textId="77777777" w:rsidTr="003F4D3C">
        <w:tc>
          <w:tcPr>
            <w:tcW w:w="1337" w:type="pct"/>
            <w:gridSpan w:val="3"/>
          </w:tcPr>
          <w:p w14:paraId="70669ABC" w14:textId="77777777" w:rsidR="005E06A7" w:rsidRDefault="005E06A7" w:rsidP="009D68C4">
            <w:pPr>
              <w:jc w:val="center"/>
              <w:rPr>
                <w:b/>
                <w:sz w:val="24"/>
                <w:szCs w:val="24"/>
              </w:rPr>
            </w:pPr>
            <w:r>
              <w:rPr>
                <w:b/>
                <w:sz w:val="24"/>
                <w:szCs w:val="24"/>
              </w:rPr>
              <w:t xml:space="preserve">Целевая аудитория </w:t>
            </w:r>
          </w:p>
          <w:p w14:paraId="2B4B1369" w14:textId="77777777" w:rsidR="005E06A7" w:rsidRDefault="005E06A7" w:rsidP="009D68C4">
            <w:pPr>
              <w:jc w:val="center"/>
              <w:rPr>
                <w:b/>
                <w:sz w:val="24"/>
                <w:szCs w:val="24"/>
              </w:rPr>
            </w:pPr>
            <w:r w:rsidRPr="00354DE2">
              <w:rPr>
                <w:i/>
                <w:sz w:val="24"/>
                <w:szCs w:val="24"/>
              </w:rPr>
              <w:t>(согласно заданию)</w:t>
            </w:r>
          </w:p>
        </w:tc>
        <w:tc>
          <w:tcPr>
            <w:tcW w:w="3663" w:type="pct"/>
            <w:gridSpan w:val="4"/>
          </w:tcPr>
          <w:p w14:paraId="7A347962" w14:textId="77777777" w:rsidR="005E06A7" w:rsidRPr="00505BF6" w:rsidRDefault="005E06A7" w:rsidP="009D68C4">
            <w:pPr>
              <w:jc w:val="center"/>
              <w:rPr>
                <w:i/>
                <w:sz w:val="28"/>
                <w:szCs w:val="28"/>
              </w:rPr>
            </w:pPr>
          </w:p>
        </w:tc>
      </w:tr>
      <w:tr w:rsidR="005E06A7" w14:paraId="5F5C2E80" w14:textId="77777777" w:rsidTr="003F4D3C">
        <w:tc>
          <w:tcPr>
            <w:tcW w:w="1337" w:type="pct"/>
            <w:gridSpan w:val="3"/>
          </w:tcPr>
          <w:p w14:paraId="0820E023" w14:textId="77777777" w:rsidR="005E06A7" w:rsidRPr="00C9787E" w:rsidRDefault="005E06A7" w:rsidP="009D68C4">
            <w:pPr>
              <w:jc w:val="center"/>
              <w:rPr>
                <w:b/>
                <w:sz w:val="24"/>
                <w:szCs w:val="24"/>
              </w:rPr>
            </w:pPr>
            <w:r>
              <w:rPr>
                <w:b/>
                <w:sz w:val="24"/>
                <w:szCs w:val="24"/>
              </w:rPr>
              <w:t>Продолжительность фрагмента урока в музее (мин.)</w:t>
            </w:r>
          </w:p>
        </w:tc>
        <w:tc>
          <w:tcPr>
            <w:tcW w:w="3663" w:type="pct"/>
            <w:gridSpan w:val="4"/>
          </w:tcPr>
          <w:p w14:paraId="70434287" w14:textId="77777777" w:rsidR="005E06A7" w:rsidRPr="00505BF6" w:rsidRDefault="005E06A7" w:rsidP="009D68C4">
            <w:pPr>
              <w:jc w:val="center"/>
              <w:rPr>
                <w:i/>
                <w:sz w:val="28"/>
                <w:szCs w:val="28"/>
              </w:rPr>
            </w:pPr>
          </w:p>
        </w:tc>
      </w:tr>
      <w:tr w:rsidR="005E06A7" w14:paraId="58F2B579" w14:textId="77777777" w:rsidTr="003F4D3C">
        <w:tc>
          <w:tcPr>
            <w:tcW w:w="1337" w:type="pct"/>
            <w:gridSpan w:val="3"/>
          </w:tcPr>
          <w:p w14:paraId="6E70CF45" w14:textId="77777777" w:rsidR="005E06A7" w:rsidRPr="00C9787E" w:rsidRDefault="005E06A7" w:rsidP="003F4D3C">
            <w:pPr>
              <w:spacing w:before="120" w:after="120"/>
              <w:jc w:val="center"/>
              <w:rPr>
                <w:b/>
                <w:sz w:val="24"/>
                <w:szCs w:val="24"/>
              </w:rPr>
            </w:pPr>
            <w:r>
              <w:rPr>
                <w:b/>
                <w:sz w:val="24"/>
                <w:szCs w:val="24"/>
              </w:rPr>
              <w:t>Цель фрагмента урока в музее</w:t>
            </w:r>
          </w:p>
        </w:tc>
        <w:tc>
          <w:tcPr>
            <w:tcW w:w="3663" w:type="pct"/>
            <w:gridSpan w:val="4"/>
          </w:tcPr>
          <w:p w14:paraId="78CC840C" w14:textId="77777777" w:rsidR="005E06A7" w:rsidRPr="00505BF6" w:rsidRDefault="005E06A7" w:rsidP="009D68C4">
            <w:pPr>
              <w:jc w:val="center"/>
              <w:rPr>
                <w:i/>
                <w:sz w:val="28"/>
                <w:szCs w:val="28"/>
              </w:rPr>
            </w:pPr>
          </w:p>
        </w:tc>
      </w:tr>
      <w:tr w:rsidR="005E06A7" w14:paraId="36338A72" w14:textId="77777777" w:rsidTr="003F4D3C">
        <w:tc>
          <w:tcPr>
            <w:tcW w:w="1337" w:type="pct"/>
            <w:gridSpan w:val="3"/>
          </w:tcPr>
          <w:p w14:paraId="7228B932" w14:textId="77777777" w:rsidR="005E06A7" w:rsidRPr="00B54C8B" w:rsidRDefault="005E06A7" w:rsidP="003F4D3C">
            <w:pPr>
              <w:spacing w:before="120" w:after="120"/>
              <w:jc w:val="center"/>
              <w:rPr>
                <w:b/>
                <w:sz w:val="24"/>
                <w:szCs w:val="24"/>
              </w:rPr>
            </w:pPr>
            <w:r w:rsidRPr="00B54C8B">
              <w:rPr>
                <w:b/>
                <w:sz w:val="24"/>
                <w:szCs w:val="24"/>
              </w:rPr>
              <w:t>Задачи фрагмента урока в музее</w:t>
            </w:r>
          </w:p>
        </w:tc>
        <w:tc>
          <w:tcPr>
            <w:tcW w:w="3663" w:type="pct"/>
            <w:gridSpan w:val="4"/>
          </w:tcPr>
          <w:p w14:paraId="1F55B5FE" w14:textId="77777777" w:rsidR="005E06A7" w:rsidRPr="00505BF6" w:rsidRDefault="005E06A7" w:rsidP="009D68C4">
            <w:pPr>
              <w:jc w:val="center"/>
              <w:rPr>
                <w:i/>
                <w:sz w:val="28"/>
                <w:szCs w:val="28"/>
              </w:rPr>
            </w:pPr>
          </w:p>
        </w:tc>
      </w:tr>
      <w:tr w:rsidR="005E06A7" w14:paraId="09CCA2D7" w14:textId="77777777" w:rsidTr="003F4D3C">
        <w:tc>
          <w:tcPr>
            <w:tcW w:w="1337" w:type="pct"/>
            <w:gridSpan w:val="3"/>
          </w:tcPr>
          <w:p w14:paraId="72530197" w14:textId="77777777" w:rsidR="005E06A7" w:rsidRPr="00B54C8B" w:rsidRDefault="005E06A7" w:rsidP="009D68C4">
            <w:pPr>
              <w:jc w:val="center"/>
              <w:rPr>
                <w:b/>
                <w:sz w:val="24"/>
                <w:szCs w:val="24"/>
              </w:rPr>
            </w:pPr>
            <w:r w:rsidRPr="00B54C8B">
              <w:rPr>
                <w:b/>
                <w:sz w:val="24"/>
                <w:szCs w:val="24"/>
              </w:rPr>
              <w:t>Планируемые результаты фрагмента урока в музее</w:t>
            </w:r>
          </w:p>
        </w:tc>
        <w:tc>
          <w:tcPr>
            <w:tcW w:w="3663" w:type="pct"/>
            <w:gridSpan w:val="4"/>
          </w:tcPr>
          <w:p w14:paraId="7570F750" w14:textId="77777777" w:rsidR="005E06A7" w:rsidRPr="0073218D" w:rsidRDefault="005E06A7" w:rsidP="009D68C4">
            <w:pPr>
              <w:jc w:val="center"/>
              <w:rPr>
                <w:i/>
                <w:sz w:val="24"/>
                <w:szCs w:val="24"/>
              </w:rPr>
            </w:pPr>
          </w:p>
        </w:tc>
      </w:tr>
      <w:tr w:rsidR="005E06A7" w14:paraId="4632C4D4" w14:textId="77777777" w:rsidTr="003F4D3C">
        <w:tc>
          <w:tcPr>
            <w:tcW w:w="1337" w:type="pct"/>
            <w:gridSpan w:val="3"/>
          </w:tcPr>
          <w:p w14:paraId="0A8FBF71" w14:textId="77777777" w:rsidR="005E06A7" w:rsidRPr="00C9787E" w:rsidRDefault="005E06A7" w:rsidP="009D68C4">
            <w:pPr>
              <w:jc w:val="center"/>
              <w:rPr>
                <w:b/>
                <w:sz w:val="24"/>
                <w:szCs w:val="24"/>
              </w:rPr>
            </w:pPr>
            <w:r>
              <w:rPr>
                <w:b/>
                <w:sz w:val="24"/>
                <w:szCs w:val="24"/>
              </w:rPr>
              <w:t xml:space="preserve">Вспомогательный раздаточный материал </w:t>
            </w:r>
          </w:p>
        </w:tc>
        <w:tc>
          <w:tcPr>
            <w:tcW w:w="3663" w:type="pct"/>
            <w:gridSpan w:val="4"/>
          </w:tcPr>
          <w:p w14:paraId="47B00168" w14:textId="6220DE06" w:rsidR="005E06A7" w:rsidRPr="0073218D" w:rsidRDefault="005E06A7" w:rsidP="009D68C4">
            <w:pPr>
              <w:jc w:val="center"/>
              <w:rPr>
                <w:i/>
                <w:sz w:val="24"/>
                <w:szCs w:val="24"/>
              </w:rPr>
            </w:pPr>
            <w:r w:rsidRPr="00505BF6">
              <w:rPr>
                <w:i/>
                <w:sz w:val="24"/>
                <w:szCs w:val="24"/>
              </w:rPr>
              <w:t xml:space="preserve">(кол-во листов активности / </w:t>
            </w:r>
            <w:r>
              <w:rPr>
                <w:i/>
                <w:sz w:val="24"/>
                <w:szCs w:val="24"/>
              </w:rPr>
              <w:t>рабочих листов,</w:t>
            </w:r>
            <w:r w:rsidRPr="00505BF6">
              <w:rPr>
                <w:i/>
                <w:sz w:val="24"/>
                <w:szCs w:val="24"/>
              </w:rPr>
              <w:t xml:space="preserve"> краткое описание не более 3 предложений)</w:t>
            </w:r>
          </w:p>
        </w:tc>
      </w:tr>
      <w:tr w:rsidR="005E06A7" w14:paraId="2913DD9F" w14:textId="77777777" w:rsidTr="003F4D3C">
        <w:tc>
          <w:tcPr>
            <w:tcW w:w="1337" w:type="pct"/>
            <w:gridSpan w:val="3"/>
          </w:tcPr>
          <w:p w14:paraId="24B5CEE3" w14:textId="77777777" w:rsidR="005E06A7" w:rsidRDefault="005E06A7" w:rsidP="009D68C4">
            <w:pPr>
              <w:jc w:val="center"/>
              <w:rPr>
                <w:b/>
                <w:sz w:val="24"/>
                <w:szCs w:val="24"/>
              </w:rPr>
            </w:pPr>
            <w:r>
              <w:rPr>
                <w:b/>
                <w:sz w:val="24"/>
                <w:szCs w:val="24"/>
              </w:rPr>
              <w:lastRenderedPageBreak/>
              <w:t xml:space="preserve">Вспомогательный иллюстрационный материал </w:t>
            </w:r>
            <w:r w:rsidRPr="00354DE2">
              <w:rPr>
                <w:i/>
                <w:sz w:val="24"/>
                <w:szCs w:val="24"/>
              </w:rPr>
              <w:t>(опционально)</w:t>
            </w:r>
          </w:p>
        </w:tc>
        <w:tc>
          <w:tcPr>
            <w:tcW w:w="3663" w:type="pct"/>
            <w:gridSpan w:val="4"/>
          </w:tcPr>
          <w:p w14:paraId="6DCE9415" w14:textId="77777777" w:rsidR="005E06A7" w:rsidRPr="00505BF6" w:rsidRDefault="005E06A7" w:rsidP="009D68C4">
            <w:pPr>
              <w:jc w:val="center"/>
              <w:rPr>
                <w:i/>
                <w:sz w:val="24"/>
                <w:szCs w:val="24"/>
              </w:rPr>
            </w:pPr>
          </w:p>
        </w:tc>
      </w:tr>
      <w:tr w:rsidR="005E06A7" w:rsidRPr="00C9787E" w14:paraId="322EF9EF" w14:textId="77777777" w:rsidTr="009D68C4">
        <w:tc>
          <w:tcPr>
            <w:tcW w:w="5000" w:type="pct"/>
            <w:gridSpan w:val="7"/>
          </w:tcPr>
          <w:p w14:paraId="7A29D721" w14:textId="77777777" w:rsidR="005E06A7" w:rsidRPr="00354DE2" w:rsidRDefault="005E06A7" w:rsidP="009D68C4">
            <w:pPr>
              <w:spacing w:before="120" w:after="120"/>
              <w:jc w:val="center"/>
              <w:rPr>
                <w:b/>
                <w:i/>
                <w:sz w:val="24"/>
                <w:szCs w:val="24"/>
              </w:rPr>
            </w:pPr>
            <w:r>
              <w:rPr>
                <w:b/>
                <w:i/>
                <w:sz w:val="24"/>
                <w:szCs w:val="24"/>
              </w:rPr>
              <w:t>Сценарий</w:t>
            </w:r>
            <w:r w:rsidRPr="00354DE2">
              <w:rPr>
                <w:b/>
                <w:i/>
                <w:sz w:val="24"/>
                <w:szCs w:val="24"/>
              </w:rPr>
              <w:t xml:space="preserve"> фрагмента урока в музее</w:t>
            </w:r>
          </w:p>
        </w:tc>
      </w:tr>
      <w:tr w:rsidR="005E06A7" w14:paraId="64B8754E" w14:textId="77777777" w:rsidTr="003F4D3C">
        <w:tc>
          <w:tcPr>
            <w:tcW w:w="456" w:type="pct"/>
            <w:vAlign w:val="center"/>
          </w:tcPr>
          <w:p w14:paraId="4F3723DC" w14:textId="77777777" w:rsidR="005E06A7" w:rsidRPr="00C9787E" w:rsidRDefault="005E06A7" w:rsidP="009D68C4">
            <w:pPr>
              <w:jc w:val="center"/>
              <w:rPr>
                <w:b/>
                <w:sz w:val="24"/>
                <w:szCs w:val="24"/>
              </w:rPr>
            </w:pPr>
            <w:r>
              <w:rPr>
                <w:b/>
                <w:sz w:val="24"/>
                <w:szCs w:val="24"/>
              </w:rPr>
              <w:t>Места остановок</w:t>
            </w:r>
          </w:p>
        </w:tc>
        <w:tc>
          <w:tcPr>
            <w:tcW w:w="609" w:type="pct"/>
            <w:vAlign w:val="center"/>
          </w:tcPr>
          <w:p w14:paraId="11678731" w14:textId="77777777" w:rsidR="005E06A7" w:rsidRDefault="005E06A7" w:rsidP="009D68C4">
            <w:pPr>
              <w:jc w:val="center"/>
              <w:rPr>
                <w:b/>
                <w:sz w:val="24"/>
                <w:szCs w:val="24"/>
              </w:rPr>
            </w:pPr>
            <w:r>
              <w:rPr>
                <w:b/>
                <w:sz w:val="24"/>
                <w:szCs w:val="24"/>
              </w:rPr>
              <w:t xml:space="preserve">Опорные экспонаты </w:t>
            </w:r>
          </w:p>
          <w:p w14:paraId="4BBA153A" w14:textId="2622A87D" w:rsidR="005E06A7" w:rsidRPr="00C9787E" w:rsidRDefault="003F4D3C" w:rsidP="009D68C4">
            <w:pPr>
              <w:jc w:val="center"/>
              <w:rPr>
                <w:b/>
                <w:sz w:val="24"/>
                <w:szCs w:val="24"/>
              </w:rPr>
            </w:pPr>
            <w:r>
              <w:rPr>
                <w:b/>
              </w:rPr>
              <w:t xml:space="preserve">(в </w:t>
            </w:r>
            <w:proofErr w:type="spellStart"/>
            <w:r>
              <w:rPr>
                <w:b/>
              </w:rPr>
              <w:t>т.ч</w:t>
            </w:r>
            <w:proofErr w:type="spellEnd"/>
            <w:r>
              <w:rPr>
                <w:b/>
              </w:rPr>
              <w:t xml:space="preserve">. указание доп. </w:t>
            </w:r>
            <w:proofErr w:type="spellStart"/>
            <w:r>
              <w:rPr>
                <w:b/>
              </w:rPr>
              <w:t>и</w:t>
            </w:r>
            <w:r w:rsidR="005E06A7" w:rsidRPr="00505BF6">
              <w:rPr>
                <w:b/>
              </w:rPr>
              <w:t>ллюстр</w:t>
            </w:r>
            <w:proofErr w:type="spellEnd"/>
            <w:r w:rsidR="005E06A7" w:rsidRPr="00505BF6">
              <w:rPr>
                <w:b/>
              </w:rPr>
              <w:t>. материала)</w:t>
            </w:r>
          </w:p>
        </w:tc>
        <w:tc>
          <w:tcPr>
            <w:tcW w:w="273" w:type="pct"/>
            <w:vAlign w:val="center"/>
          </w:tcPr>
          <w:p w14:paraId="3CCD3547" w14:textId="77777777" w:rsidR="005E06A7" w:rsidRPr="00354DE2" w:rsidRDefault="005E06A7" w:rsidP="009D68C4">
            <w:pPr>
              <w:jc w:val="center"/>
              <w:rPr>
                <w:b/>
              </w:rPr>
            </w:pPr>
            <w:r w:rsidRPr="00354DE2">
              <w:rPr>
                <w:b/>
              </w:rPr>
              <w:t>Время (мин.)</w:t>
            </w:r>
          </w:p>
        </w:tc>
        <w:tc>
          <w:tcPr>
            <w:tcW w:w="698" w:type="pct"/>
            <w:vAlign w:val="center"/>
          </w:tcPr>
          <w:p w14:paraId="2781AB27" w14:textId="77777777" w:rsidR="005E06A7" w:rsidRDefault="005E06A7" w:rsidP="009D68C4">
            <w:pPr>
              <w:jc w:val="center"/>
              <w:rPr>
                <w:b/>
                <w:sz w:val="24"/>
                <w:szCs w:val="24"/>
              </w:rPr>
            </w:pPr>
            <w:r>
              <w:rPr>
                <w:b/>
                <w:sz w:val="24"/>
                <w:szCs w:val="24"/>
              </w:rPr>
              <w:t xml:space="preserve">Основные тематические пункты </w:t>
            </w:r>
          </w:p>
          <w:p w14:paraId="348FC026" w14:textId="77777777" w:rsidR="005E06A7" w:rsidRPr="00C9787E" w:rsidRDefault="005E06A7" w:rsidP="009D68C4">
            <w:pPr>
              <w:jc w:val="center"/>
              <w:rPr>
                <w:b/>
                <w:sz w:val="24"/>
                <w:szCs w:val="24"/>
              </w:rPr>
            </w:pPr>
            <w:r>
              <w:rPr>
                <w:b/>
                <w:sz w:val="24"/>
                <w:szCs w:val="24"/>
              </w:rPr>
              <w:t>(основные темы)</w:t>
            </w:r>
          </w:p>
        </w:tc>
        <w:tc>
          <w:tcPr>
            <w:tcW w:w="764" w:type="pct"/>
            <w:vAlign w:val="center"/>
          </w:tcPr>
          <w:p w14:paraId="09CB4880" w14:textId="77777777" w:rsidR="005E06A7" w:rsidRPr="00C9787E" w:rsidRDefault="005E06A7" w:rsidP="009D68C4">
            <w:pPr>
              <w:jc w:val="center"/>
              <w:rPr>
                <w:b/>
                <w:sz w:val="24"/>
                <w:szCs w:val="24"/>
              </w:rPr>
            </w:pPr>
            <w:r>
              <w:rPr>
                <w:b/>
                <w:sz w:val="24"/>
                <w:szCs w:val="24"/>
              </w:rPr>
              <w:t>Организационные указания</w:t>
            </w:r>
          </w:p>
        </w:tc>
        <w:tc>
          <w:tcPr>
            <w:tcW w:w="877" w:type="pct"/>
            <w:vAlign w:val="center"/>
          </w:tcPr>
          <w:p w14:paraId="56A9100B" w14:textId="77777777" w:rsidR="005E06A7" w:rsidRPr="00C9787E" w:rsidRDefault="005E06A7" w:rsidP="009D68C4">
            <w:pPr>
              <w:jc w:val="center"/>
              <w:rPr>
                <w:b/>
                <w:sz w:val="24"/>
                <w:szCs w:val="24"/>
              </w:rPr>
            </w:pPr>
            <w:r>
              <w:rPr>
                <w:b/>
                <w:sz w:val="24"/>
                <w:szCs w:val="24"/>
              </w:rPr>
              <w:t>Методические приемы и рекомендации</w:t>
            </w:r>
            <w:r>
              <w:rPr>
                <w:rStyle w:val="af6"/>
                <w:b/>
                <w:sz w:val="24"/>
                <w:szCs w:val="24"/>
              </w:rPr>
              <w:footnoteReference w:id="5"/>
            </w:r>
          </w:p>
        </w:tc>
        <w:tc>
          <w:tcPr>
            <w:tcW w:w="1323" w:type="pct"/>
            <w:vAlign w:val="center"/>
          </w:tcPr>
          <w:p w14:paraId="2ED96305" w14:textId="77777777" w:rsidR="005E06A7" w:rsidRPr="00C9787E" w:rsidRDefault="005E06A7" w:rsidP="009D68C4">
            <w:pPr>
              <w:jc w:val="center"/>
              <w:rPr>
                <w:b/>
                <w:sz w:val="24"/>
                <w:szCs w:val="24"/>
              </w:rPr>
            </w:pPr>
            <w:r>
              <w:rPr>
                <w:b/>
                <w:sz w:val="24"/>
                <w:szCs w:val="24"/>
              </w:rPr>
              <w:t>Тезисный текст</w:t>
            </w:r>
          </w:p>
        </w:tc>
      </w:tr>
      <w:tr w:rsidR="005E06A7" w14:paraId="661FD9E0" w14:textId="77777777" w:rsidTr="003F4D3C">
        <w:tc>
          <w:tcPr>
            <w:tcW w:w="456" w:type="pct"/>
            <w:vAlign w:val="center"/>
          </w:tcPr>
          <w:p w14:paraId="13791DE9" w14:textId="77777777" w:rsidR="005E06A7" w:rsidRDefault="005E06A7" w:rsidP="009D68C4">
            <w:pPr>
              <w:jc w:val="center"/>
              <w:rPr>
                <w:b/>
                <w:sz w:val="24"/>
                <w:szCs w:val="24"/>
              </w:rPr>
            </w:pPr>
          </w:p>
        </w:tc>
        <w:tc>
          <w:tcPr>
            <w:tcW w:w="609" w:type="pct"/>
            <w:vAlign w:val="center"/>
          </w:tcPr>
          <w:p w14:paraId="287D2EB1" w14:textId="77777777" w:rsidR="005E06A7" w:rsidRDefault="005E06A7" w:rsidP="009D68C4">
            <w:pPr>
              <w:jc w:val="center"/>
              <w:rPr>
                <w:b/>
                <w:sz w:val="24"/>
                <w:szCs w:val="24"/>
              </w:rPr>
            </w:pPr>
          </w:p>
        </w:tc>
        <w:tc>
          <w:tcPr>
            <w:tcW w:w="273" w:type="pct"/>
            <w:vAlign w:val="center"/>
          </w:tcPr>
          <w:p w14:paraId="6574F4DF" w14:textId="77777777" w:rsidR="005E06A7" w:rsidRDefault="005E06A7" w:rsidP="009D68C4">
            <w:pPr>
              <w:jc w:val="center"/>
              <w:rPr>
                <w:b/>
                <w:sz w:val="24"/>
                <w:szCs w:val="24"/>
              </w:rPr>
            </w:pPr>
          </w:p>
        </w:tc>
        <w:tc>
          <w:tcPr>
            <w:tcW w:w="698" w:type="pct"/>
            <w:vAlign w:val="center"/>
          </w:tcPr>
          <w:p w14:paraId="52E2EE2B" w14:textId="77777777" w:rsidR="005E06A7" w:rsidRDefault="005E06A7" w:rsidP="009D68C4">
            <w:pPr>
              <w:jc w:val="center"/>
              <w:rPr>
                <w:b/>
                <w:sz w:val="24"/>
                <w:szCs w:val="24"/>
              </w:rPr>
            </w:pPr>
          </w:p>
        </w:tc>
        <w:tc>
          <w:tcPr>
            <w:tcW w:w="764" w:type="pct"/>
            <w:vAlign w:val="center"/>
          </w:tcPr>
          <w:p w14:paraId="66D7DBAF" w14:textId="77777777" w:rsidR="005E06A7" w:rsidRDefault="005E06A7" w:rsidP="009D68C4">
            <w:pPr>
              <w:jc w:val="center"/>
              <w:rPr>
                <w:b/>
                <w:sz w:val="24"/>
                <w:szCs w:val="24"/>
              </w:rPr>
            </w:pPr>
          </w:p>
        </w:tc>
        <w:tc>
          <w:tcPr>
            <w:tcW w:w="877" w:type="pct"/>
            <w:vAlign w:val="center"/>
          </w:tcPr>
          <w:p w14:paraId="0213B047" w14:textId="77777777" w:rsidR="005E06A7" w:rsidRDefault="005E06A7" w:rsidP="009D68C4">
            <w:pPr>
              <w:jc w:val="center"/>
              <w:rPr>
                <w:b/>
                <w:sz w:val="24"/>
                <w:szCs w:val="24"/>
              </w:rPr>
            </w:pPr>
          </w:p>
        </w:tc>
        <w:tc>
          <w:tcPr>
            <w:tcW w:w="1323" w:type="pct"/>
            <w:vAlign w:val="center"/>
          </w:tcPr>
          <w:p w14:paraId="485E5641" w14:textId="77777777" w:rsidR="005E06A7" w:rsidRDefault="005E06A7" w:rsidP="009D68C4">
            <w:pPr>
              <w:jc w:val="center"/>
              <w:rPr>
                <w:b/>
                <w:sz w:val="24"/>
                <w:szCs w:val="24"/>
              </w:rPr>
            </w:pPr>
          </w:p>
        </w:tc>
      </w:tr>
      <w:tr w:rsidR="005E06A7" w14:paraId="35BA521E" w14:textId="77777777" w:rsidTr="003F4D3C">
        <w:tc>
          <w:tcPr>
            <w:tcW w:w="456" w:type="pct"/>
            <w:vAlign w:val="center"/>
          </w:tcPr>
          <w:p w14:paraId="6EF6442F" w14:textId="77777777" w:rsidR="005E06A7" w:rsidRDefault="005E06A7" w:rsidP="009D68C4">
            <w:pPr>
              <w:jc w:val="center"/>
              <w:rPr>
                <w:b/>
                <w:sz w:val="24"/>
                <w:szCs w:val="24"/>
              </w:rPr>
            </w:pPr>
          </w:p>
        </w:tc>
        <w:tc>
          <w:tcPr>
            <w:tcW w:w="609" w:type="pct"/>
            <w:vAlign w:val="center"/>
          </w:tcPr>
          <w:p w14:paraId="78A2A8CB" w14:textId="77777777" w:rsidR="005E06A7" w:rsidRDefault="005E06A7" w:rsidP="009D68C4">
            <w:pPr>
              <w:jc w:val="center"/>
              <w:rPr>
                <w:b/>
                <w:sz w:val="24"/>
                <w:szCs w:val="24"/>
              </w:rPr>
            </w:pPr>
          </w:p>
        </w:tc>
        <w:tc>
          <w:tcPr>
            <w:tcW w:w="273" w:type="pct"/>
            <w:vAlign w:val="center"/>
          </w:tcPr>
          <w:p w14:paraId="13327F57" w14:textId="77777777" w:rsidR="005E06A7" w:rsidRDefault="005E06A7" w:rsidP="009D68C4">
            <w:pPr>
              <w:jc w:val="center"/>
              <w:rPr>
                <w:b/>
                <w:sz w:val="24"/>
                <w:szCs w:val="24"/>
              </w:rPr>
            </w:pPr>
          </w:p>
        </w:tc>
        <w:tc>
          <w:tcPr>
            <w:tcW w:w="698" w:type="pct"/>
            <w:vAlign w:val="center"/>
          </w:tcPr>
          <w:p w14:paraId="134BEF5F" w14:textId="77777777" w:rsidR="005E06A7" w:rsidRDefault="005E06A7" w:rsidP="009D68C4">
            <w:pPr>
              <w:jc w:val="center"/>
              <w:rPr>
                <w:b/>
                <w:sz w:val="24"/>
                <w:szCs w:val="24"/>
              </w:rPr>
            </w:pPr>
          </w:p>
        </w:tc>
        <w:tc>
          <w:tcPr>
            <w:tcW w:w="764" w:type="pct"/>
            <w:vAlign w:val="center"/>
          </w:tcPr>
          <w:p w14:paraId="632ABCEB" w14:textId="77777777" w:rsidR="005E06A7" w:rsidRDefault="005E06A7" w:rsidP="009D68C4">
            <w:pPr>
              <w:jc w:val="center"/>
              <w:rPr>
                <w:b/>
                <w:sz w:val="24"/>
                <w:szCs w:val="24"/>
              </w:rPr>
            </w:pPr>
          </w:p>
        </w:tc>
        <w:tc>
          <w:tcPr>
            <w:tcW w:w="877" w:type="pct"/>
            <w:vAlign w:val="center"/>
          </w:tcPr>
          <w:p w14:paraId="799E600E" w14:textId="77777777" w:rsidR="005E06A7" w:rsidRDefault="005E06A7" w:rsidP="009D68C4">
            <w:pPr>
              <w:jc w:val="center"/>
              <w:rPr>
                <w:b/>
                <w:sz w:val="24"/>
                <w:szCs w:val="24"/>
              </w:rPr>
            </w:pPr>
          </w:p>
        </w:tc>
        <w:tc>
          <w:tcPr>
            <w:tcW w:w="1323" w:type="pct"/>
            <w:vAlign w:val="center"/>
          </w:tcPr>
          <w:p w14:paraId="4BD7ED60" w14:textId="77777777" w:rsidR="005E06A7" w:rsidRDefault="005E06A7" w:rsidP="009D68C4">
            <w:pPr>
              <w:jc w:val="center"/>
              <w:rPr>
                <w:b/>
                <w:sz w:val="24"/>
                <w:szCs w:val="24"/>
              </w:rPr>
            </w:pPr>
          </w:p>
        </w:tc>
      </w:tr>
      <w:tr w:rsidR="005E06A7" w14:paraId="314DD200" w14:textId="77777777" w:rsidTr="003F4D3C">
        <w:tc>
          <w:tcPr>
            <w:tcW w:w="456" w:type="pct"/>
            <w:vAlign w:val="center"/>
          </w:tcPr>
          <w:p w14:paraId="47ED255C" w14:textId="77777777" w:rsidR="005E06A7" w:rsidRDefault="005E06A7" w:rsidP="009D68C4">
            <w:pPr>
              <w:jc w:val="center"/>
              <w:rPr>
                <w:b/>
                <w:sz w:val="24"/>
                <w:szCs w:val="24"/>
              </w:rPr>
            </w:pPr>
          </w:p>
        </w:tc>
        <w:tc>
          <w:tcPr>
            <w:tcW w:w="609" w:type="pct"/>
            <w:vAlign w:val="center"/>
          </w:tcPr>
          <w:p w14:paraId="6FBF19CE" w14:textId="77777777" w:rsidR="005E06A7" w:rsidRDefault="005E06A7" w:rsidP="009D68C4">
            <w:pPr>
              <w:jc w:val="center"/>
              <w:rPr>
                <w:b/>
                <w:sz w:val="24"/>
                <w:szCs w:val="24"/>
              </w:rPr>
            </w:pPr>
          </w:p>
        </w:tc>
        <w:tc>
          <w:tcPr>
            <w:tcW w:w="273" w:type="pct"/>
            <w:vAlign w:val="center"/>
          </w:tcPr>
          <w:p w14:paraId="114DD672" w14:textId="77777777" w:rsidR="005E06A7" w:rsidRDefault="005E06A7" w:rsidP="009D68C4">
            <w:pPr>
              <w:jc w:val="center"/>
              <w:rPr>
                <w:b/>
                <w:sz w:val="24"/>
                <w:szCs w:val="24"/>
              </w:rPr>
            </w:pPr>
          </w:p>
        </w:tc>
        <w:tc>
          <w:tcPr>
            <w:tcW w:w="698" w:type="pct"/>
            <w:vAlign w:val="center"/>
          </w:tcPr>
          <w:p w14:paraId="72288863" w14:textId="77777777" w:rsidR="005E06A7" w:rsidRDefault="005E06A7" w:rsidP="009D68C4">
            <w:pPr>
              <w:jc w:val="center"/>
              <w:rPr>
                <w:b/>
                <w:sz w:val="24"/>
                <w:szCs w:val="24"/>
              </w:rPr>
            </w:pPr>
          </w:p>
        </w:tc>
        <w:tc>
          <w:tcPr>
            <w:tcW w:w="764" w:type="pct"/>
            <w:vAlign w:val="center"/>
          </w:tcPr>
          <w:p w14:paraId="180527EB" w14:textId="77777777" w:rsidR="005E06A7" w:rsidRDefault="005E06A7" w:rsidP="009D68C4">
            <w:pPr>
              <w:jc w:val="center"/>
              <w:rPr>
                <w:b/>
                <w:sz w:val="24"/>
                <w:szCs w:val="24"/>
              </w:rPr>
            </w:pPr>
          </w:p>
        </w:tc>
        <w:tc>
          <w:tcPr>
            <w:tcW w:w="877" w:type="pct"/>
            <w:vAlign w:val="center"/>
          </w:tcPr>
          <w:p w14:paraId="18D90FDB" w14:textId="77777777" w:rsidR="005E06A7" w:rsidRDefault="005E06A7" w:rsidP="009D68C4">
            <w:pPr>
              <w:jc w:val="center"/>
              <w:rPr>
                <w:b/>
                <w:sz w:val="24"/>
                <w:szCs w:val="24"/>
              </w:rPr>
            </w:pPr>
          </w:p>
        </w:tc>
        <w:tc>
          <w:tcPr>
            <w:tcW w:w="1323" w:type="pct"/>
            <w:vAlign w:val="center"/>
          </w:tcPr>
          <w:p w14:paraId="5A4201D9" w14:textId="77777777" w:rsidR="005E06A7" w:rsidRDefault="005E06A7" w:rsidP="009D68C4">
            <w:pPr>
              <w:jc w:val="center"/>
              <w:rPr>
                <w:b/>
                <w:sz w:val="24"/>
                <w:szCs w:val="24"/>
              </w:rPr>
            </w:pPr>
          </w:p>
        </w:tc>
      </w:tr>
      <w:tr w:rsidR="005E06A7" w14:paraId="75366B7F" w14:textId="77777777" w:rsidTr="003F4D3C">
        <w:tc>
          <w:tcPr>
            <w:tcW w:w="456" w:type="pct"/>
            <w:vAlign w:val="center"/>
          </w:tcPr>
          <w:p w14:paraId="117E209F" w14:textId="77777777" w:rsidR="005E06A7" w:rsidRDefault="005E06A7" w:rsidP="009D68C4">
            <w:pPr>
              <w:jc w:val="center"/>
              <w:rPr>
                <w:b/>
                <w:sz w:val="24"/>
                <w:szCs w:val="24"/>
              </w:rPr>
            </w:pPr>
          </w:p>
        </w:tc>
        <w:tc>
          <w:tcPr>
            <w:tcW w:w="609" w:type="pct"/>
            <w:vAlign w:val="center"/>
          </w:tcPr>
          <w:p w14:paraId="2EB62657" w14:textId="77777777" w:rsidR="005E06A7" w:rsidRDefault="005E06A7" w:rsidP="009D68C4">
            <w:pPr>
              <w:jc w:val="center"/>
              <w:rPr>
                <w:b/>
                <w:sz w:val="24"/>
                <w:szCs w:val="24"/>
              </w:rPr>
            </w:pPr>
          </w:p>
        </w:tc>
        <w:tc>
          <w:tcPr>
            <w:tcW w:w="273" w:type="pct"/>
            <w:vAlign w:val="center"/>
          </w:tcPr>
          <w:p w14:paraId="1CE9A263" w14:textId="77777777" w:rsidR="005E06A7" w:rsidRDefault="005E06A7" w:rsidP="009D68C4">
            <w:pPr>
              <w:jc w:val="center"/>
              <w:rPr>
                <w:b/>
                <w:sz w:val="24"/>
                <w:szCs w:val="24"/>
              </w:rPr>
            </w:pPr>
          </w:p>
        </w:tc>
        <w:tc>
          <w:tcPr>
            <w:tcW w:w="698" w:type="pct"/>
            <w:vAlign w:val="center"/>
          </w:tcPr>
          <w:p w14:paraId="4A076E15" w14:textId="77777777" w:rsidR="005E06A7" w:rsidRDefault="005E06A7" w:rsidP="009D68C4">
            <w:pPr>
              <w:jc w:val="center"/>
              <w:rPr>
                <w:b/>
                <w:sz w:val="24"/>
                <w:szCs w:val="24"/>
              </w:rPr>
            </w:pPr>
          </w:p>
        </w:tc>
        <w:tc>
          <w:tcPr>
            <w:tcW w:w="764" w:type="pct"/>
            <w:vAlign w:val="center"/>
          </w:tcPr>
          <w:p w14:paraId="1A16E55C" w14:textId="77777777" w:rsidR="005E06A7" w:rsidRDefault="005E06A7" w:rsidP="009D68C4">
            <w:pPr>
              <w:jc w:val="center"/>
              <w:rPr>
                <w:b/>
                <w:sz w:val="24"/>
                <w:szCs w:val="24"/>
              </w:rPr>
            </w:pPr>
          </w:p>
        </w:tc>
        <w:tc>
          <w:tcPr>
            <w:tcW w:w="877" w:type="pct"/>
            <w:vAlign w:val="center"/>
          </w:tcPr>
          <w:p w14:paraId="7B69CA11" w14:textId="77777777" w:rsidR="005E06A7" w:rsidRDefault="005E06A7" w:rsidP="009D68C4">
            <w:pPr>
              <w:jc w:val="center"/>
              <w:rPr>
                <w:b/>
                <w:sz w:val="24"/>
                <w:szCs w:val="24"/>
              </w:rPr>
            </w:pPr>
          </w:p>
        </w:tc>
        <w:tc>
          <w:tcPr>
            <w:tcW w:w="1323" w:type="pct"/>
            <w:vAlign w:val="center"/>
          </w:tcPr>
          <w:p w14:paraId="2479F19A" w14:textId="77777777" w:rsidR="005E06A7" w:rsidRDefault="005E06A7" w:rsidP="009D68C4">
            <w:pPr>
              <w:jc w:val="center"/>
              <w:rPr>
                <w:b/>
                <w:sz w:val="24"/>
                <w:szCs w:val="24"/>
              </w:rPr>
            </w:pPr>
          </w:p>
        </w:tc>
      </w:tr>
    </w:tbl>
    <w:p w14:paraId="43C6DD13" w14:textId="77777777" w:rsidR="005E06A7" w:rsidRDefault="005E06A7" w:rsidP="005E06A7">
      <w:pPr>
        <w:spacing w:after="0" w:line="240" w:lineRule="auto"/>
        <w:jc w:val="center"/>
        <w:rPr>
          <w:rFonts w:ascii="Times New Roman" w:hAnsi="Times New Roman"/>
          <w:sz w:val="28"/>
          <w:szCs w:val="28"/>
        </w:rPr>
      </w:pPr>
    </w:p>
    <w:p w14:paraId="3F1BF825" w14:textId="77777777" w:rsidR="005E06A7" w:rsidRDefault="005E06A7" w:rsidP="005E06A7">
      <w:pPr>
        <w:spacing w:after="0" w:line="240" w:lineRule="auto"/>
        <w:jc w:val="center"/>
        <w:rPr>
          <w:rFonts w:ascii="Times New Roman" w:hAnsi="Times New Roman"/>
          <w:i/>
          <w:sz w:val="28"/>
          <w:szCs w:val="28"/>
        </w:rPr>
      </w:pPr>
    </w:p>
    <w:p w14:paraId="2F0B7FE7" w14:textId="77777777" w:rsidR="005E06A7" w:rsidRPr="00354DE2" w:rsidRDefault="005E06A7" w:rsidP="005E06A7">
      <w:pPr>
        <w:spacing w:after="0" w:line="240" w:lineRule="auto"/>
        <w:jc w:val="center"/>
        <w:rPr>
          <w:rFonts w:ascii="Times New Roman" w:hAnsi="Times New Roman"/>
          <w:i/>
          <w:sz w:val="28"/>
          <w:szCs w:val="28"/>
        </w:rPr>
      </w:pPr>
      <w:r w:rsidRPr="00354DE2">
        <w:rPr>
          <w:rFonts w:ascii="Times New Roman" w:hAnsi="Times New Roman"/>
          <w:i/>
          <w:sz w:val="28"/>
          <w:szCs w:val="28"/>
        </w:rPr>
        <w:t>Список литературы и использованных источников:</w:t>
      </w:r>
    </w:p>
    <w:p w14:paraId="6736A04D"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1.</w:t>
      </w:r>
    </w:p>
    <w:p w14:paraId="35B08C94"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2.</w:t>
      </w:r>
    </w:p>
    <w:p w14:paraId="510DE51A"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3.</w:t>
      </w:r>
    </w:p>
    <w:p w14:paraId="1D1B0065" w14:textId="77777777" w:rsidR="005E06A7" w:rsidRPr="00354DE2" w:rsidRDefault="005E06A7" w:rsidP="005E51C3">
      <w:pPr>
        <w:spacing w:after="0" w:line="240" w:lineRule="auto"/>
        <w:ind w:left="851"/>
        <w:rPr>
          <w:rFonts w:ascii="Times New Roman" w:hAnsi="Times New Roman"/>
          <w:sz w:val="28"/>
          <w:szCs w:val="28"/>
        </w:rPr>
      </w:pPr>
      <w:proofErr w:type="gramStart"/>
      <w:r>
        <w:rPr>
          <w:rFonts w:ascii="Times New Roman" w:hAnsi="Times New Roman"/>
          <w:sz w:val="28"/>
          <w:szCs w:val="28"/>
          <w:lang w:val="en-US"/>
        </w:rPr>
        <w:t>n</w:t>
      </w:r>
      <w:proofErr w:type="gramEnd"/>
      <w:r>
        <w:rPr>
          <w:rFonts w:ascii="Times New Roman" w:hAnsi="Times New Roman"/>
          <w:sz w:val="28"/>
          <w:szCs w:val="28"/>
        </w:rPr>
        <w:t xml:space="preserve">. </w:t>
      </w:r>
    </w:p>
    <w:p w14:paraId="40423579" w14:textId="77777777" w:rsidR="005E06A7" w:rsidRDefault="005E06A7" w:rsidP="005E06A7">
      <w:pPr>
        <w:spacing w:after="0" w:line="240" w:lineRule="auto"/>
        <w:jc w:val="center"/>
        <w:rPr>
          <w:rFonts w:ascii="Times New Roman" w:hAnsi="Times New Roman"/>
          <w:sz w:val="28"/>
          <w:szCs w:val="28"/>
        </w:rPr>
        <w:sectPr w:rsidR="005E06A7" w:rsidSect="005E06A7">
          <w:pgSz w:w="16838" w:h="11906" w:orient="landscape"/>
          <w:pgMar w:top="851" w:right="1134" w:bottom="1418" w:left="1134" w:header="624" w:footer="170" w:gutter="0"/>
          <w:pgNumType w:start="0"/>
          <w:cols w:space="708"/>
          <w:titlePg/>
          <w:docGrid w:linePitch="360"/>
        </w:sectPr>
      </w:pPr>
    </w:p>
    <w:p w14:paraId="38482F67" w14:textId="7DD4114D" w:rsidR="005E06A7" w:rsidRPr="00B50E8A" w:rsidRDefault="005E06A7" w:rsidP="005E06A7">
      <w:pPr>
        <w:spacing w:after="0" w:line="240" w:lineRule="auto"/>
        <w:ind w:firstLine="709"/>
        <w:jc w:val="right"/>
        <w:rPr>
          <w:rFonts w:ascii="Times New Roman" w:hAnsi="Times New Roman"/>
          <w:b/>
          <w:bCs/>
          <w:sz w:val="28"/>
          <w:szCs w:val="28"/>
        </w:rPr>
      </w:pPr>
      <w:r w:rsidRPr="00B50E8A">
        <w:rPr>
          <w:rFonts w:ascii="Times New Roman" w:hAnsi="Times New Roman"/>
          <w:b/>
          <w:bCs/>
          <w:sz w:val="28"/>
          <w:szCs w:val="28"/>
        </w:rPr>
        <w:lastRenderedPageBreak/>
        <w:t xml:space="preserve">Приложение </w:t>
      </w:r>
      <w:r>
        <w:rPr>
          <w:rFonts w:ascii="Times New Roman" w:hAnsi="Times New Roman"/>
          <w:b/>
          <w:bCs/>
          <w:sz w:val="28"/>
          <w:szCs w:val="28"/>
        </w:rPr>
        <w:t>1</w:t>
      </w:r>
      <w:r w:rsidR="008C2B48">
        <w:rPr>
          <w:rFonts w:ascii="Times New Roman" w:hAnsi="Times New Roman"/>
          <w:b/>
          <w:bCs/>
          <w:sz w:val="28"/>
          <w:szCs w:val="28"/>
        </w:rPr>
        <w:t>6</w:t>
      </w:r>
    </w:p>
    <w:p w14:paraId="2BDF0B23" w14:textId="77777777" w:rsidR="00C87E63" w:rsidRDefault="00C87E63" w:rsidP="00C87E63">
      <w:pPr>
        <w:spacing w:after="0" w:line="240" w:lineRule="auto"/>
        <w:jc w:val="center"/>
        <w:rPr>
          <w:rFonts w:ascii="Times New Roman" w:hAnsi="Times New Roman"/>
          <w:i/>
          <w:sz w:val="28"/>
          <w:szCs w:val="28"/>
          <w:highlight w:val="magenta"/>
        </w:rPr>
      </w:pPr>
    </w:p>
    <w:p w14:paraId="17AEE6F5"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1A62420C" w14:textId="77777777" w:rsidR="00C87E63" w:rsidRDefault="00C87E63" w:rsidP="005E06A7">
      <w:pPr>
        <w:spacing w:after="0" w:line="240" w:lineRule="auto"/>
        <w:ind w:firstLine="709"/>
        <w:jc w:val="center"/>
        <w:rPr>
          <w:rFonts w:ascii="Times New Roman" w:hAnsi="Times New Roman"/>
          <w:b/>
          <w:bCs/>
          <w:sz w:val="28"/>
          <w:szCs w:val="28"/>
        </w:rPr>
      </w:pPr>
    </w:p>
    <w:p w14:paraId="468C83F3" w14:textId="77777777" w:rsidR="00C87E63" w:rsidRDefault="00C87E63" w:rsidP="005E06A7">
      <w:pPr>
        <w:spacing w:after="0" w:line="240" w:lineRule="auto"/>
        <w:ind w:firstLine="709"/>
        <w:jc w:val="center"/>
        <w:rPr>
          <w:rFonts w:ascii="Times New Roman" w:hAnsi="Times New Roman"/>
          <w:b/>
          <w:bCs/>
          <w:sz w:val="28"/>
          <w:szCs w:val="28"/>
        </w:rPr>
      </w:pPr>
    </w:p>
    <w:p w14:paraId="444F57FC" w14:textId="77777777" w:rsidR="005E06A7" w:rsidRDefault="005E06A7" w:rsidP="005E06A7">
      <w:pPr>
        <w:spacing w:after="0" w:line="240" w:lineRule="auto"/>
        <w:ind w:firstLine="709"/>
        <w:jc w:val="center"/>
        <w:rPr>
          <w:rFonts w:ascii="Times New Roman" w:hAnsi="Times New Roman"/>
          <w:b/>
          <w:bCs/>
          <w:sz w:val="28"/>
          <w:szCs w:val="28"/>
        </w:rPr>
      </w:pPr>
      <w:r w:rsidRPr="00B50E8A">
        <w:rPr>
          <w:rFonts w:ascii="Times New Roman" w:hAnsi="Times New Roman"/>
          <w:b/>
          <w:bCs/>
          <w:sz w:val="28"/>
          <w:szCs w:val="28"/>
        </w:rPr>
        <w:t xml:space="preserve">Форма </w:t>
      </w:r>
    </w:p>
    <w:p w14:paraId="32EF4905" w14:textId="77777777" w:rsidR="005E06A7" w:rsidRDefault="005E06A7" w:rsidP="005E06A7">
      <w:pPr>
        <w:spacing w:after="0" w:line="240" w:lineRule="auto"/>
        <w:ind w:firstLine="709"/>
        <w:jc w:val="center"/>
        <w:rPr>
          <w:rFonts w:ascii="Times New Roman" w:hAnsi="Times New Roman"/>
          <w:b/>
          <w:bCs/>
          <w:sz w:val="28"/>
          <w:szCs w:val="28"/>
        </w:rPr>
      </w:pPr>
      <w:r w:rsidRPr="00D4278C">
        <w:rPr>
          <w:rFonts w:ascii="Times New Roman" w:hAnsi="Times New Roman"/>
          <w:b/>
          <w:bCs/>
          <w:sz w:val="28"/>
          <w:szCs w:val="28"/>
        </w:rPr>
        <w:t>«Разработка концепции музейной квест-игры»</w:t>
      </w:r>
    </w:p>
    <w:p w14:paraId="20D122EE" w14:textId="77777777" w:rsidR="005E06A7" w:rsidRDefault="005E06A7" w:rsidP="005E06A7">
      <w:pPr>
        <w:spacing w:after="0" w:line="240" w:lineRule="auto"/>
        <w:ind w:firstLine="709"/>
        <w:jc w:val="center"/>
        <w:rPr>
          <w:rFonts w:ascii="Times New Roman" w:hAnsi="Times New Roman"/>
          <w:b/>
          <w:bCs/>
          <w:sz w:val="28"/>
          <w:szCs w:val="28"/>
        </w:rPr>
      </w:pPr>
    </w:p>
    <w:tbl>
      <w:tblPr>
        <w:tblStyle w:val="af"/>
        <w:tblW w:w="5000" w:type="pct"/>
        <w:tblLook w:val="04A0" w:firstRow="1" w:lastRow="0" w:firstColumn="1" w:lastColumn="0" w:noHBand="0" w:noVBand="1"/>
      </w:tblPr>
      <w:tblGrid>
        <w:gridCol w:w="2079"/>
        <w:gridCol w:w="1820"/>
        <w:gridCol w:w="1328"/>
        <w:gridCol w:w="1951"/>
        <w:gridCol w:w="2210"/>
        <w:gridCol w:w="3355"/>
        <w:gridCol w:w="1817"/>
      </w:tblGrid>
      <w:tr w:rsidR="005E06A7" w14:paraId="3AABF071" w14:textId="77777777" w:rsidTr="009D68C4">
        <w:tc>
          <w:tcPr>
            <w:tcW w:w="1339" w:type="pct"/>
            <w:gridSpan w:val="2"/>
          </w:tcPr>
          <w:p w14:paraId="1235BD56" w14:textId="77777777" w:rsidR="005E06A7" w:rsidRPr="00C9787E" w:rsidRDefault="005E06A7" w:rsidP="003F4D3C">
            <w:pPr>
              <w:spacing w:before="120" w:after="120"/>
              <w:jc w:val="center"/>
              <w:rPr>
                <w:b/>
                <w:sz w:val="24"/>
                <w:szCs w:val="24"/>
              </w:rPr>
            </w:pPr>
            <w:r>
              <w:rPr>
                <w:b/>
                <w:sz w:val="24"/>
                <w:szCs w:val="24"/>
              </w:rPr>
              <w:t>Названи</w:t>
            </w:r>
            <w:r w:rsidRPr="00C9787E">
              <w:rPr>
                <w:b/>
                <w:sz w:val="24"/>
                <w:szCs w:val="24"/>
              </w:rPr>
              <w:t xml:space="preserve">е </w:t>
            </w:r>
            <w:r>
              <w:rPr>
                <w:b/>
                <w:sz w:val="24"/>
                <w:szCs w:val="24"/>
              </w:rPr>
              <w:t>музейной квест-игры</w:t>
            </w:r>
          </w:p>
        </w:tc>
        <w:tc>
          <w:tcPr>
            <w:tcW w:w="3661" w:type="pct"/>
            <w:gridSpan w:val="5"/>
          </w:tcPr>
          <w:p w14:paraId="32AD3A8D" w14:textId="77777777" w:rsidR="005E06A7" w:rsidRDefault="005E06A7" w:rsidP="003F4D3C">
            <w:pPr>
              <w:spacing w:before="120" w:after="120"/>
              <w:jc w:val="center"/>
              <w:rPr>
                <w:sz w:val="28"/>
                <w:szCs w:val="28"/>
              </w:rPr>
            </w:pPr>
          </w:p>
        </w:tc>
      </w:tr>
      <w:tr w:rsidR="005E06A7" w14:paraId="7E0E4F87" w14:textId="77777777" w:rsidTr="009D68C4">
        <w:trPr>
          <w:trHeight w:val="464"/>
        </w:trPr>
        <w:tc>
          <w:tcPr>
            <w:tcW w:w="1339" w:type="pct"/>
            <w:gridSpan w:val="2"/>
          </w:tcPr>
          <w:p w14:paraId="7133E1E2" w14:textId="77777777" w:rsidR="005E06A7" w:rsidRPr="00C9787E" w:rsidRDefault="005E06A7" w:rsidP="009D68C4">
            <w:pPr>
              <w:jc w:val="center"/>
              <w:rPr>
                <w:b/>
                <w:sz w:val="24"/>
                <w:szCs w:val="24"/>
              </w:rPr>
            </w:pPr>
            <w:r>
              <w:rPr>
                <w:b/>
                <w:sz w:val="24"/>
                <w:szCs w:val="24"/>
              </w:rPr>
              <w:t>Автор-разработчик (ФИО)</w:t>
            </w:r>
          </w:p>
        </w:tc>
        <w:tc>
          <w:tcPr>
            <w:tcW w:w="3661" w:type="pct"/>
            <w:gridSpan w:val="5"/>
          </w:tcPr>
          <w:p w14:paraId="6E6D9C33" w14:textId="77777777" w:rsidR="005E06A7" w:rsidRDefault="005E06A7" w:rsidP="009D68C4">
            <w:pPr>
              <w:jc w:val="center"/>
              <w:rPr>
                <w:sz w:val="28"/>
                <w:szCs w:val="28"/>
              </w:rPr>
            </w:pPr>
          </w:p>
        </w:tc>
      </w:tr>
      <w:tr w:rsidR="005E06A7" w14:paraId="032C2DC6" w14:textId="77777777" w:rsidTr="009D68C4">
        <w:tc>
          <w:tcPr>
            <w:tcW w:w="1339" w:type="pct"/>
            <w:gridSpan w:val="2"/>
          </w:tcPr>
          <w:p w14:paraId="060DE9C1" w14:textId="77777777" w:rsidR="005E06A7" w:rsidRPr="00C9787E" w:rsidRDefault="005E06A7" w:rsidP="003F4D3C">
            <w:pPr>
              <w:spacing w:before="120" w:after="120"/>
              <w:jc w:val="center"/>
              <w:rPr>
                <w:b/>
                <w:sz w:val="24"/>
                <w:szCs w:val="24"/>
              </w:rPr>
            </w:pPr>
            <w:r>
              <w:rPr>
                <w:b/>
                <w:sz w:val="24"/>
                <w:szCs w:val="24"/>
              </w:rPr>
              <w:t xml:space="preserve">Краткое описание </w:t>
            </w:r>
            <w:r>
              <w:rPr>
                <w:b/>
                <w:sz w:val="24"/>
                <w:szCs w:val="24"/>
              </w:rPr>
              <w:br/>
              <w:t xml:space="preserve">музейной квест-игры </w:t>
            </w:r>
          </w:p>
        </w:tc>
        <w:tc>
          <w:tcPr>
            <w:tcW w:w="3661" w:type="pct"/>
            <w:gridSpan w:val="5"/>
          </w:tcPr>
          <w:p w14:paraId="5ECD4064" w14:textId="68CB7F82" w:rsidR="005E06A7" w:rsidRPr="00505BF6" w:rsidRDefault="005E06A7" w:rsidP="009D68C4">
            <w:pPr>
              <w:jc w:val="center"/>
              <w:rPr>
                <w:i/>
                <w:sz w:val="28"/>
                <w:szCs w:val="28"/>
              </w:rPr>
            </w:pPr>
          </w:p>
        </w:tc>
      </w:tr>
      <w:tr w:rsidR="005E06A7" w14:paraId="02792E7D" w14:textId="77777777" w:rsidTr="009D68C4">
        <w:tc>
          <w:tcPr>
            <w:tcW w:w="1339" w:type="pct"/>
            <w:gridSpan w:val="2"/>
          </w:tcPr>
          <w:p w14:paraId="50E4B88E" w14:textId="77777777" w:rsidR="005E06A7" w:rsidRDefault="005E06A7" w:rsidP="009D68C4">
            <w:pPr>
              <w:jc w:val="center"/>
              <w:rPr>
                <w:b/>
                <w:sz w:val="24"/>
                <w:szCs w:val="24"/>
              </w:rPr>
            </w:pPr>
            <w:r>
              <w:rPr>
                <w:b/>
                <w:sz w:val="24"/>
                <w:szCs w:val="24"/>
              </w:rPr>
              <w:t xml:space="preserve">Целевая аудитория </w:t>
            </w:r>
          </w:p>
          <w:p w14:paraId="7188FF32" w14:textId="77777777" w:rsidR="005E06A7" w:rsidRDefault="005E06A7" w:rsidP="009D68C4">
            <w:pPr>
              <w:jc w:val="center"/>
              <w:rPr>
                <w:b/>
                <w:sz w:val="24"/>
                <w:szCs w:val="24"/>
              </w:rPr>
            </w:pPr>
            <w:r w:rsidRPr="00354DE2">
              <w:rPr>
                <w:i/>
                <w:sz w:val="24"/>
                <w:szCs w:val="24"/>
              </w:rPr>
              <w:t>(согласно заданию)</w:t>
            </w:r>
          </w:p>
        </w:tc>
        <w:tc>
          <w:tcPr>
            <w:tcW w:w="3661" w:type="pct"/>
            <w:gridSpan w:val="5"/>
          </w:tcPr>
          <w:p w14:paraId="2FB30951" w14:textId="77777777" w:rsidR="005E06A7" w:rsidRPr="00505BF6" w:rsidRDefault="005E06A7" w:rsidP="009D68C4">
            <w:pPr>
              <w:jc w:val="center"/>
              <w:rPr>
                <w:i/>
                <w:sz w:val="28"/>
                <w:szCs w:val="28"/>
              </w:rPr>
            </w:pPr>
          </w:p>
        </w:tc>
      </w:tr>
      <w:tr w:rsidR="005E06A7" w14:paraId="05AA0868" w14:textId="77777777" w:rsidTr="009D68C4">
        <w:tc>
          <w:tcPr>
            <w:tcW w:w="1339" w:type="pct"/>
            <w:gridSpan w:val="2"/>
          </w:tcPr>
          <w:p w14:paraId="7DF91E83" w14:textId="77777777" w:rsidR="005E06A7" w:rsidRDefault="005E06A7" w:rsidP="003F4D3C">
            <w:pPr>
              <w:spacing w:before="120" w:after="120"/>
              <w:jc w:val="center"/>
              <w:rPr>
                <w:b/>
                <w:sz w:val="24"/>
                <w:szCs w:val="24"/>
              </w:rPr>
            </w:pPr>
            <w:r>
              <w:rPr>
                <w:b/>
                <w:sz w:val="24"/>
                <w:szCs w:val="24"/>
              </w:rPr>
              <w:t>Количество участников</w:t>
            </w:r>
          </w:p>
        </w:tc>
        <w:tc>
          <w:tcPr>
            <w:tcW w:w="3661" w:type="pct"/>
            <w:gridSpan w:val="5"/>
          </w:tcPr>
          <w:p w14:paraId="59149521" w14:textId="77777777" w:rsidR="005E06A7" w:rsidRPr="00505BF6" w:rsidRDefault="005E06A7" w:rsidP="009D68C4">
            <w:pPr>
              <w:jc w:val="center"/>
              <w:rPr>
                <w:i/>
                <w:sz w:val="28"/>
                <w:szCs w:val="28"/>
              </w:rPr>
            </w:pPr>
          </w:p>
        </w:tc>
      </w:tr>
      <w:tr w:rsidR="005E06A7" w14:paraId="0A0D8B92" w14:textId="77777777" w:rsidTr="009D68C4">
        <w:tc>
          <w:tcPr>
            <w:tcW w:w="1339" w:type="pct"/>
            <w:gridSpan w:val="2"/>
          </w:tcPr>
          <w:p w14:paraId="67112318" w14:textId="77777777" w:rsidR="005E06A7" w:rsidRDefault="005E06A7" w:rsidP="009D68C4">
            <w:pPr>
              <w:jc w:val="center"/>
              <w:rPr>
                <w:b/>
                <w:sz w:val="24"/>
                <w:szCs w:val="24"/>
              </w:rPr>
            </w:pPr>
            <w:r>
              <w:rPr>
                <w:b/>
                <w:sz w:val="24"/>
                <w:szCs w:val="24"/>
              </w:rPr>
              <w:t>Продолжительность музейной квест-игры (мин.)</w:t>
            </w:r>
          </w:p>
          <w:p w14:paraId="177C3B18" w14:textId="77777777" w:rsidR="005E06A7" w:rsidRPr="00C9787E" w:rsidRDefault="005E06A7" w:rsidP="009D68C4">
            <w:pPr>
              <w:jc w:val="center"/>
              <w:rPr>
                <w:b/>
                <w:sz w:val="24"/>
                <w:szCs w:val="24"/>
              </w:rPr>
            </w:pPr>
            <w:r w:rsidRPr="00354DE2">
              <w:rPr>
                <w:i/>
                <w:sz w:val="24"/>
                <w:szCs w:val="24"/>
              </w:rPr>
              <w:t>(согласно заданию)</w:t>
            </w:r>
          </w:p>
        </w:tc>
        <w:tc>
          <w:tcPr>
            <w:tcW w:w="3661" w:type="pct"/>
            <w:gridSpan w:val="5"/>
          </w:tcPr>
          <w:p w14:paraId="13F3C65D" w14:textId="77777777" w:rsidR="005E06A7" w:rsidRPr="00505BF6" w:rsidRDefault="005E06A7" w:rsidP="009D68C4">
            <w:pPr>
              <w:jc w:val="center"/>
              <w:rPr>
                <w:i/>
                <w:sz w:val="28"/>
                <w:szCs w:val="28"/>
              </w:rPr>
            </w:pPr>
          </w:p>
        </w:tc>
      </w:tr>
      <w:tr w:rsidR="005E06A7" w14:paraId="057E9A81" w14:textId="77777777" w:rsidTr="009D68C4">
        <w:tc>
          <w:tcPr>
            <w:tcW w:w="1339" w:type="pct"/>
            <w:gridSpan w:val="2"/>
          </w:tcPr>
          <w:p w14:paraId="44B012D7" w14:textId="77777777" w:rsidR="005E06A7" w:rsidRDefault="005E06A7" w:rsidP="003F4D3C">
            <w:pPr>
              <w:spacing w:before="120" w:after="120"/>
              <w:jc w:val="center"/>
              <w:rPr>
                <w:b/>
                <w:sz w:val="24"/>
                <w:szCs w:val="24"/>
              </w:rPr>
            </w:pPr>
            <w:r>
              <w:rPr>
                <w:b/>
                <w:sz w:val="24"/>
                <w:szCs w:val="24"/>
              </w:rPr>
              <w:t>«Легенда» музейной квест-игры</w:t>
            </w:r>
          </w:p>
        </w:tc>
        <w:tc>
          <w:tcPr>
            <w:tcW w:w="3661" w:type="pct"/>
            <w:gridSpan w:val="5"/>
          </w:tcPr>
          <w:p w14:paraId="31CFA1CA" w14:textId="77777777" w:rsidR="005E06A7" w:rsidRPr="00505BF6" w:rsidRDefault="005E06A7" w:rsidP="009D68C4">
            <w:pPr>
              <w:jc w:val="center"/>
              <w:rPr>
                <w:i/>
                <w:sz w:val="28"/>
                <w:szCs w:val="28"/>
              </w:rPr>
            </w:pPr>
          </w:p>
        </w:tc>
      </w:tr>
      <w:tr w:rsidR="005E06A7" w14:paraId="7ED29C0C" w14:textId="77777777" w:rsidTr="009D68C4">
        <w:tc>
          <w:tcPr>
            <w:tcW w:w="1339" w:type="pct"/>
            <w:gridSpan w:val="2"/>
          </w:tcPr>
          <w:p w14:paraId="64F9EB5A" w14:textId="77777777" w:rsidR="005E06A7" w:rsidRPr="00C9787E" w:rsidRDefault="005E06A7" w:rsidP="003F4D3C">
            <w:pPr>
              <w:spacing w:before="120" w:after="120"/>
              <w:jc w:val="center"/>
              <w:rPr>
                <w:b/>
                <w:sz w:val="24"/>
                <w:szCs w:val="24"/>
              </w:rPr>
            </w:pPr>
            <w:r>
              <w:rPr>
                <w:b/>
                <w:sz w:val="24"/>
                <w:szCs w:val="24"/>
              </w:rPr>
              <w:t>Цель музейной квест-игры</w:t>
            </w:r>
          </w:p>
        </w:tc>
        <w:tc>
          <w:tcPr>
            <w:tcW w:w="3661" w:type="pct"/>
            <w:gridSpan w:val="5"/>
          </w:tcPr>
          <w:p w14:paraId="62C6C724" w14:textId="77777777" w:rsidR="005E06A7" w:rsidRPr="00505BF6" w:rsidRDefault="005E06A7" w:rsidP="009D68C4">
            <w:pPr>
              <w:jc w:val="center"/>
              <w:rPr>
                <w:i/>
                <w:sz w:val="28"/>
                <w:szCs w:val="28"/>
              </w:rPr>
            </w:pPr>
          </w:p>
        </w:tc>
      </w:tr>
      <w:tr w:rsidR="005E06A7" w14:paraId="1ADE5656" w14:textId="77777777" w:rsidTr="009D68C4">
        <w:tc>
          <w:tcPr>
            <w:tcW w:w="1339" w:type="pct"/>
            <w:gridSpan w:val="2"/>
          </w:tcPr>
          <w:p w14:paraId="70B96EBE" w14:textId="77777777" w:rsidR="005E06A7" w:rsidRDefault="005E06A7" w:rsidP="003F4D3C">
            <w:pPr>
              <w:spacing w:before="120" w:after="120"/>
              <w:jc w:val="center"/>
              <w:rPr>
                <w:b/>
                <w:sz w:val="24"/>
                <w:szCs w:val="24"/>
              </w:rPr>
            </w:pPr>
            <w:r>
              <w:rPr>
                <w:b/>
                <w:sz w:val="24"/>
                <w:szCs w:val="24"/>
              </w:rPr>
              <w:t>Планируемые результаты музейной квест-игры</w:t>
            </w:r>
          </w:p>
        </w:tc>
        <w:tc>
          <w:tcPr>
            <w:tcW w:w="3661" w:type="pct"/>
            <w:gridSpan w:val="5"/>
          </w:tcPr>
          <w:p w14:paraId="14DA6EEE" w14:textId="77777777" w:rsidR="005E06A7" w:rsidRPr="00505BF6" w:rsidRDefault="005E06A7" w:rsidP="009D68C4">
            <w:pPr>
              <w:jc w:val="center"/>
              <w:rPr>
                <w:i/>
                <w:sz w:val="28"/>
                <w:szCs w:val="28"/>
              </w:rPr>
            </w:pPr>
          </w:p>
        </w:tc>
      </w:tr>
      <w:tr w:rsidR="005E06A7" w14:paraId="4DB75171" w14:textId="77777777" w:rsidTr="009D68C4">
        <w:tc>
          <w:tcPr>
            <w:tcW w:w="1339" w:type="pct"/>
            <w:gridSpan w:val="2"/>
          </w:tcPr>
          <w:p w14:paraId="5EA2EBB8" w14:textId="77777777" w:rsidR="005E06A7" w:rsidRDefault="005E06A7" w:rsidP="009D68C4">
            <w:pPr>
              <w:jc w:val="center"/>
              <w:rPr>
                <w:b/>
                <w:sz w:val="24"/>
                <w:szCs w:val="24"/>
              </w:rPr>
            </w:pPr>
            <w:r>
              <w:rPr>
                <w:b/>
                <w:sz w:val="24"/>
                <w:szCs w:val="24"/>
              </w:rPr>
              <w:t>Вспомогательный раздаточный материал (описание, количество)</w:t>
            </w:r>
          </w:p>
          <w:p w14:paraId="2B39E0D0" w14:textId="77777777" w:rsidR="005E06A7" w:rsidRPr="00F43A8B" w:rsidRDefault="005E06A7" w:rsidP="009D68C4">
            <w:pPr>
              <w:jc w:val="center"/>
              <w:rPr>
                <w:i/>
                <w:sz w:val="24"/>
                <w:szCs w:val="24"/>
              </w:rPr>
            </w:pPr>
            <w:r w:rsidRPr="00F43A8B">
              <w:rPr>
                <w:i/>
                <w:sz w:val="24"/>
                <w:szCs w:val="24"/>
              </w:rPr>
              <w:t>(опционально)</w:t>
            </w:r>
          </w:p>
        </w:tc>
        <w:tc>
          <w:tcPr>
            <w:tcW w:w="3661" w:type="pct"/>
            <w:gridSpan w:val="5"/>
          </w:tcPr>
          <w:p w14:paraId="667265C6" w14:textId="77777777" w:rsidR="005E06A7" w:rsidRPr="00505BF6" w:rsidRDefault="005E06A7" w:rsidP="009D68C4">
            <w:pPr>
              <w:jc w:val="center"/>
              <w:rPr>
                <w:i/>
                <w:sz w:val="28"/>
                <w:szCs w:val="28"/>
              </w:rPr>
            </w:pPr>
          </w:p>
        </w:tc>
      </w:tr>
      <w:tr w:rsidR="005E06A7" w14:paraId="7409BDA1" w14:textId="77777777" w:rsidTr="009D68C4">
        <w:tc>
          <w:tcPr>
            <w:tcW w:w="1339" w:type="pct"/>
            <w:gridSpan w:val="2"/>
          </w:tcPr>
          <w:p w14:paraId="0CBC4734" w14:textId="77777777" w:rsidR="005E06A7" w:rsidRDefault="005E06A7" w:rsidP="009D68C4">
            <w:pPr>
              <w:jc w:val="center"/>
              <w:rPr>
                <w:b/>
                <w:sz w:val="24"/>
                <w:szCs w:val="24"/>
              </w:rPr>
            </w:pPr>
            <w:r>
              <w:rPr>
                <w:b/>
                <w:sz w:val="24"/>
                <w:szCs w:val="24"/>
              </w:rPr>
              <w:lastRenderedPageBreak/>
              <w:t xml:space="preserve">Примерный перечень необходимого реквизита (для ведущего, для участников) </w:t>
            </w:r>
          </w:p>
        </w:tc>
        <w:tc>
          <w:tcPr>
            <w:tcW w:w="3661" w:type="pct"/>
            <w:gridSpan w:val="5"/>
          </w:tcPr>
          <w:p w14:paraId="2E043FA1" w14:textId="77777777" w:rsidR="005E06A7" w:rsidRPr="00505BF6" w:rsidRDefault="005E06A7" w:rsidP="009D68C4">
            <w:pPr>
              <w:jc w:val="center"/>
              <w:rPr>
                <w:i/>
                <w:sz w:val="28"/>
                <w:szCs w:val="28"/>
              </w:rPr>
            </w:pPr>
          </w:p>
        </w:tc>
      </w:tr>
      <w:tr w:rsidR="005E06A7" w14:paraId="386E8858" w14:textId="77777777" w:rsidTr="009D68C4">
        <w:tc>
          <w:tcPr>
            <w:tcW w:w="1339" w:type="pct"/>
            <w:gridSpan w:val="2"/>
          </w:tcPr>
          <w:p w14:paraId="34BCC7E5" w14:textId="77777777" w:rsidR="005E06A7" w:rsidRDefault="005E06A7" w:rsidP="003F4D3C">
            <w:pPr>
              <w:spacing w:before="120" w:after="120"/>
              <w:jc w:val="center"/>
              <w:rPr>
                <w:b/>
                <w:sz w:val="24"/>
                <w:szCs w:val="24"/>
              </w:rPr>
            </w:pPr>
            <w:r>
              <w:rPr>
                <w:b/>
                <w:sz w:val="24"/>
                <w:szCs w:val="24"/>
              </w:rPr>
              <w:t>Условия участия, правила и пр.</w:t>
            </w:r>
          </w:p>
        </w:tc>
        <w:tc>
          <w:tcPr>
            <w:tcW w:w="3661" w:type="pct"/>
            <w:gridSpan w:val="5"/>
          </w:tcPr>
          <w:p w14:paraId="494D6027" w14:textId="77777777" w:rsidR="005E06A7" w:rsidRPr="00505BF6" w:rsidRDefault="005E06A7" w:rsidP="009D68C4">
            <w:pPr>
              <w:jc w:val="center"/>
              <w:rPr>
                <w:i/>
                <w:sz w:val="28"/>
                <w:szCs w:val="28"/>
              </w:rPr>
            </w:pPr>
          </w:p>
        </w:tc>
      </w:tr>
      <w:tr w:rsidR="005E06A7" w14:paraId="2E734E8D" w14:textId="77777777" w:rsidTr="009D68C4">
        <w:tc>
          <w:tcPr>
            <w:tcW w:w="5000" w:type="pct"/>
            <w:gridSpan w:val="7"/>
          </w:tcPr>
          <w:p w14:paraId="03715916" w14:textId="77777777" w:rsidR="005E06A7" w:rsidRPr="00DD5BFE" w:rsidRDefault="005E06A7" w:rsidP="009D68C4">
            <w:pPr>
              <w:spacing w:before="120" w:after="120"/>
              <w:jc w:val="center"/>
              <w:rPr>
                <w:b/>
                <w:i/>
                <w:sz w:val="24"/>
                <w:szCs w:val="24"/>
              </w:rPr>
            </w:pPr>
            <w:r>
              <w:rPr>
                <w:b/>
                <w:i/>
                <w:sz w:val="24"/>
                <w:szCs w:val="24"/>
              </w:rPr>
              <w:t xml:space="preserve">План </w:t>
            </w:r>
            <w:r w:rsidRPr="00DD5BFE">
              <w:rPr>
                <w:b/>
                <w:i/>
                <w:sz w:val="24"/>
                <w:szCs w:val="24"/>
              </w:rPr>
              <w:t>музейной квест-игры</w:t>
            </w:r>
          </w:p>
        </w:tc>
      </w:tr>
      <w:tr w:rsidR="005E06A7" w14:paraId="432BA3E8" w14:textId="77777777" w:rsidTr="009D68C4">
        <w:tc>
          <w:tcPr>
            <w:tcW w:w="714" w:type="pct"/>
            <w:vAlign w:val="center"/>
          </w:tcPr>
          <w:p w14:paraId="18993B7C" w14:textId="77777777" w:rsidR="005E06A7" w:rsidRDefault="005E06A7" w:rsidP="009D68C4">
            <w:pPr>
              <w:jc w:val="center"/>
              <w:rPr>
                <w:b/>
                <w:sz w:val="24"/>
                <w:szCs w:val="24"/>
              </w:rPr>
            </w:pPr>
            <w:r>
              <w:rPr>
                <w:b/>
                <w:sz w:val="24"/>
                <w:szCs w:val="24"/>
              </w:rPr>
              <w:t>Этап квест-игры, место проведения</w:t>
            </w:r>
          </w:p>
        </w:tc>
        <w:tc>
          <w:tcPr>
            <w:tcW w:w="1081" w:type="pct"/>
            <w:gridSpan w:val="2"/>
            <w:vAlign w:val="center"/>
          </w:tcPr>
          <w:p w14:paraId="498BC9BB" w14:textId="77777777" w:rsidR="005E06A7" w:rsidRPr="00F32EC5" w:rsidRDefault="005E06A7" w:rsidP="009D68C4">
            <w:pPr>
              <w:jc w:val="center"/>
              <w:rPr>
                <w:b/>
                <w:sz w:val="24"/>
                <w:szCs w:val="24"/>
              </w:rPr>
            </w:pPr>
            <w:r>
              <w:rPr>
                <w:b/>
                <w:sz w:val="24"/>
                <w:szCs w:val="24"/>
              </w:rPr>
              <w:t>Краткое описание этапа, примерное время на прохождение этапа (мин.)</w:t>
            </w:r>
          </w:p>
        </w:tc>
        <w:tc>
          <w:tcPr>
            <w:tcW w:w="670" w:type="pct"/>
            <w:vAlign w:val="center"/>
          </w:tcPr>
          <w:p w14:paraId="12C6E1EE" w14:textId="77777777" w:rsidR="005E06A7" w:rsidRPr="00F32EC5" w:rsidRDefault="005E06A7" w:rsidP="009D68C4">
            <w:pPr>
              <w:jc w:val="center"/>
              <w:rPr>
                <w:b/>
                <w:sz w:val="24"/>
                <w:szCs w:val="24"/>
              </w:rPr>
            </w:pPr>
            <w:r w:rsidRPr="00F32EC5">
              <w:rPr>
                <w:b/>
                <w:sz w:val="24"/>
                <w:szCs w:val="24"/>
              </w:rPr>
              <w:t>Объекты</w:t>
            </w:r>
            <w:r>
              <w:rPr>
                <w:b/>
                <w:sz w:val="24"/>
                <w:szCs w:val="24"/>
              </w:rPr>
              <w:t xml:space="preserve"> (музейные предметы)</w:t>
            </w:r>
          </w:p>
        </w:tc>
        <w:tc>
          <w:tcPr>
            <w:tcW w:w="759" w:type="pct"/>
            <w:vAlign w:val="center"/>
          </w:tcPr>
          <w:p w14:paraId="72D61683" w14:textId="77777777" w:rsidR="005E06A7" w:rsidRPr="00F32EC5" w:rsidRDefault="005E06A7" w:rsidP="009D68C4">
            <w:pPr>
              <w:jc w:val="center"/>
              <w:rPr>
                <w:b/>
                <w:sz w:val="24"/>
                <w:szCs w:val="24"/>
              </w:rPr>
            </w:pPr>
            <w:r>
              <w:rPr>
                <w:b/>
                <w:sz w:val="24"/>
                <w:szCs w:val="24"/>
              </w:rPr>
              <w:t>Необходимый реквизит / вспомогательный материал (если применимо)</w:t>
            </w:r>
          </w:p>
        </w:tc>
        <w:tc>
          <w:tcPr>
            <w:tcW w:w="1152" w:type="pct"/>
            <w:vAlign w:val="center"/>
          </w:tcPr>
          <w:p w14:paraId="1A2AA27E" w14:textId="1965932A" w:rsidR="005E06A7" w:rsidRDefault="005E06A7" w:rsidP="009D68C4">
            <w:pPr>
              <w:jc w:val="center"/>
              <w:rPr>
                <w:b/>
                <w:sz w:val="24"/>
                <w:szCs w:val="24"/>
              </w:rPr>
            </w:pPr>
            <w:r>
              <w:rPr>
                <w:b/>
                <w:sz w:val="24"/>
                <w:szCs w:val="24"/>
              </w:rPr>
              <w:t>Краткое описание задания, действий ведущего и участников,</w:t>
            </w:r>
          </w:p>
          <w:p w14:paraId="70A87BD6" w14:textId="77777777" w:rsidR="005E06A7" w:rsidRPr="00F32EC5" w:rsidRDefault="005E06A7" w:rsidP="009D68C4">
            <w:pPr>
              <w:jc w:val="center"/>
              <w:rPr>
                <w:b/>
                <w:sz w:val="24"/>
                <w:szCs w:val="24"/>
              </w:rPr>
            </w:pPr>
            <w:r>
              <w:rPr>
                <w:b/>
                <w:sz w:val="24"/>
                <w:szCs w:val="24"/>
              </w:rPr>
              <w:t>примерное время на выполнение задания (мин.)</w:t>
            </w:r>
          </w:p>
        </w:tc>
        <w:tc>
          <w:tcPr>
            <w:tcW w:w="625" w:type="pct"/>
            <w:vAlign w:val="center"/>
          </w:tcPr>
          <w:p w14:paraId="0AA3A633" w14:textId="77777777" w:rsidR="005E06A7" w:rsidRPr="00F32EC5" w:rsidRDefault="005E06A7" w:rsidP="009D68C4">
            <w:pPr>
              <w:jc w:val="center"/>
              <w:rPr>
                <w:b/>
                <w:sz w:val="24"/>
                <w:szCs w:val="24"/>
              </w:rPr>
            </w:pPr>
            <w:r>
              <w:rPr>
                <w:b/>
                <w:sz w:val="24"/>
                <w:szCs w:val="24"/>
              </w:rPr>
              <w:t>Результат выполнения задания, «ключи» (правильные ответы)</w:t>
            </w:r>
          </w:p>
        </w:tc>
      </w:tr>
      <w:tr w:rsidR="005E06A7" w14:paraId="4F290802" w14:textId="77777777" w:rsidTr="009D68C4">
        <w:tc>
          <w:tcPr>
            <w:tcW w:w="714" w:type="pct"/>
          </w:tcPr>
          <w:p w14:paraId="7C3BC9A7" w14:textId="77777777" w:rsidR="005E06A7" w:rsidRDefault="005E06A7" w:rsidP="009D68C4">
            <w:pPr>
              <w:jc w:val="center"/>
              <w:rPr>
                <w:b/>
                <w:sz w:val="24"/>
                <w:szCs w:val="24"/>
              </w:rPr>
            </w:pPr>
          </w:p>
        </w:tc>
        <w:tc>
          <w:tcPr>
            <w:tcW w:w="1081" w:type="pct"/>
            <w:gridSpan w:val="2"/>
          </w:tcPr>
          <w:p w14:paraId="1CB40BB9" w14:textId="77777777" w:rsidR="005E06A7" w:rsidRPr="00F32EC5" w:rsidRDefault="005E06A7" w:rsidP="009D68C4">
            <w:pPr>
              <w:jc w:val="center"/>
              <w:rPr>
                <w:b/>
                <w:sz w:val="24"/>
                <w:szCs w:val="24"/>
              </w:rPr>
            </w:pPr>
          </w:p>
        </w:tc>
        <w:tc>
          <w:tcPr>
            <w:tcW w:w="670" w:type="pct"/>
          </w:tcPr>
          <w:p w14:paraId="42327C04" w14:textId="77777777" w:rsidR="005E06A7" w:rsidRPr="00F32EC5" w:rsidRDefault="005E06A7" w:rsidP="009D68C4">
            <w:pPr>
              <w:jc w:val="center"/>
              <w:rPr>
                <w:b/>
                <w:sz w:val="24"/>
                <w:szCs w:val="24"/>
              </w:rPr>
            </w:pPr>
          </w:p>
        </w:tc>
        <w:tc>
          <w:tcPr>
            <w:tcW w:w="759" w:type="pct"/>
          </w:tcPr>
          <w:p w14:paraId="25CC8E0E" w14:textId="77777777" w:rsidR="005E06A7" w:rsidRPr="00F32EC5" w:rsidRDefault="005E06A7" w:rsidP="009D68C4">
            <w:pPr>
              <w:jc w:val="center"/>
              <w:rPr>
                <w:b/>
                <w:sz w:val="24"/>
                <w:szCs w:val="24"/>
              </w:rPr>
            </w:pPr>
          </w:p>
        </w:tc>
        <w:tc>
          <w:tcPr>
            <w:tcW w:w="1152" w:type="pct"/>
          </w:tcPr>
          <w:p w14:paraId="33727871" w14:textId="77777777" w:rsidR="005E06A7" w:rsidRDefault="005E06A7" w:rsidP="009D68C4">
            <w:pPr>
              <w:jc w:val="center"/>
              <w:rPr>
                <w:b/>
                <w:sz w:val="24"/>
                <w:szCs w:val="24"/>
              </w:rPr>
            </w:pPr>
          </w:p>
        </w:tc>
        <w:tc>
          <w:tcPr>
            <w:tcW w:w="625" w:type="pct"/>
          </w:tcPr>
          <w:p w14:paraId="49835A39" w14:textId="77777777" w:rsidR="005E06A7" w:rsidRDefault="005E06A7" w:rsidP="009D68C4">
            <w:pPr>
              <w:jc w:val="center"/>
              <w:rPr>
                <w:b/>
                <w:sz w:val="24"/>
                <w:szCs w:val="24"/>
              </w:rPr>
            </w:pPr>
          </w:p>
        </w:tc>
      </w:tr>
    </w:tbl>
    <w:p w14:paraId="7425239E" w14:textId="77777777" w:rsidR="005E06A7" w:rsidRDefault="005E06A7" w:rsidP="005E06A7">
      <w:pPr>
        <w:spacing w:after="0" w:line="240" w:lineRule="auto"/>
        <w:ind w:firstLine="709"/>
        <w:jc w:val="center"/>
        <w:rPr>
          <w:rFonts w:ascii="Times New Roman" w:hAnsi="Times New Roman"/>
          <w:b/>
          <w:bCs/>
          <w:sz w:val="28"/>
          <w:szCs w:val="28"/>
        </w:rPr>
      </w:pPr>
    </w:p>
    <w:p w14:paraId="4FD45E02" w14:textId="77777777" w:rsidR="005E06A7" w:rsidRDefault="005E06A7" w:rsidP="005E06A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Дополнительно к разработанной концепции музейной квест-игры необходимо оформить в свободной форме:</w:t>
      </w:r>
    </w:p>
    <w:p w14:paraId="21274513" w14:textId="77777777" w:rsidR="005E06A7" w:rsidRDefault="005E06A7" w:rsidP="005E06A7">
      <w:pPr>
        <w:spacing w:after="0" w:line="240" w:lineRule="auto"/>
        <w:ind w:firstLine="709"/>
        <w:jc w:val="center"/>
        <w:rPr>
          <w:rFonts w:ascii="Times New Roman" w:hAnsi="Times New Roman"/>
          <w:b/>
          <w:bCs/>
          <w:sz w:val="28"/>
          <w:szCs w:val="28"/>
        </w:rPr>
      </w:pPr>
    </w:p>
    <w:p w14:paraId="7A91B547" w14:textId="77777777" w:rsidR="005E06A7" w:rsidRDefault="005E06A7" w:rsidP="005E06A7">
      <w:pPr>
        <w:spacing w:after="0" w:line="240" w:lineRule="auto"/>
        <w:ind w:firstLine="709"/>
        <w:jc w:val="center"/>
        <w:rPr>
          <w:rFonts w:ascii="Times New Roman" w:hAnsi="Times New Roman"/>
          <w:bCs/>
          <w:sz w:val="28"/>
          <w:szCs w:val="28"/>
        </w:rPr>
      </w:pPr>
      <w:r w:rsidRPr="00DD5BFE">
        <w:rPr>
          <w:rFonts w:ascii="Times New Roman" w:hAnsi="Times New Roman"/>
          <w:bCs/>
          <w:sz w:val="28"/>
          <w:szCs w:val="28"/>
        </w:rPr>
        <w:t xml:space="preserve">Приложение 1 </w:t>
      </w:r>
      <w:r>
        <w:rPr>
          <w:rFonts w:ascii="Times New Roman" w:hAnsi="Times New Roman"/>
          <w:bCs/>
          <w:sz w:val="28"/>
          <w:szCs w:val="28"/>
        </w:rPr>
        <w:t>«Карта / схема</w:t>
      </w:r>
      <w:r w:rsidRPr="00DD5BFE">
        <w:rPr>
          <w:rFonts w:ascii="Times New Roman" w:hAnsi="Times New Roman"/>
          <w:bCs/>
          <w:sz w:val="28"/>
          <w:szCs w:val="28"/>
        </w:rPr>
        <w:t xml:space="preserve"> </w:t>
      </w:r>
      <w:r>
        <w:rPr>
          <w:rFonts w:ascii="Times New Roman" w:hAnsi="Times New Roman"/>
          <w:bCs/>
          <w:sz w:val="28"/>
          <w:szCs w:val="28"/>
        </w:rPr>
        <w:t xml:space="preserve">музейной </w:t>
      </w:r>
      <w:r w:rsidRPr="00DD5BFE">
        <w:rPr>
          <w:rFonts w:ascii="Times New Roman" w:hAnsi="Times New Roman"/>
          <w:bCs/>
          <w:sz w:val="28"/>
          <w:szCs w:val="28"/>
        </w:rPr>
        <w:t>квест-игры»</w:t>
      </w:r>
    </w:p>
    <w:p w14:paraId="42E45AA8" w14:textId="77777777" w:rsidR="005E06A7" w:rsidRPr="00C9787E" w:rsidRDefault="005E06A7" w:rsidP="005E06A7">
      <w:pPr>
        <w:spacing w:after="0" w:line="240" w:lineRule="auto"/>
        <w:rPr>
          <w:rFonts w:ascii="Times New Roman" w:hAnsi="Times New Roman"/>
          <w:sz w:val="28"/>
          <w:szCs w:val="28"/>
        </w:rPr>
      </w:pPr>
    </w:p>
    <w:p w14:paraId="40D7A545" w14:textId="50B4B9A1" w:rsidR="005E06A7" w:rsidRDefault="005E06A7" w:rsidP="005E06A7">
      <w:pPr>
        <w:spacing w:after="0" w:line="240" w:lineRule="auto"/>
        <w:jc w:val="center"/>
        <w:rPr>
          <w:rFonts w:ascii="Times New Roman" w:hAnsi="Times New Roman"/>
          <w:sz w:val="28"/>
          <w:szCs w:val="28"/>
        </w:rPr>
      </w:pPr>
    </w:p>
    <w:p w14:paraId="34CE068F" w14:textId="77777777" w:rsidR="005E06A7" w:rsidRPr="005E06A7" w:rsidRDefault="005E06A7" w:rsidP="005E06A7"/>
    <w:sectPr w:rsidR="005E06A7" w:rsidRPr="005E06A7" w:rsidSect="005E06A7">
      <w:pgSz w:w="16838" w:h="11906" w:orient="landscape"/>
      <w:pgMar w:top="851" w:right="1134" w:bottom="1418" w:left="1134"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7ADB2" w14:textId="77777777" w:rsidR="00F67619" w:rsidRDefault="00F67619" w:rsidP="00970F49">
      <w:pPr>
        <w:spacing w:after="0" w:line="240" w:lineRule="auto"/>
      </w:pPr>
      <w:r>
        <w:separator/>
      </w:r>
    </w:p>
  </w:endnote>
  <w:endnote w:type="continuationSeparator" w:id="0">
    <w:p w14:paraId="4AB2176E" w14:textId="77777777" w:rsidR="00F67619" w:rsidRDefault="00F6761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2707A2" w:rsidRPr="00832EBB" w14:paraId="4456C7D0" w14:textId="77777777" w:rsidTr="009931F0">
      <w:trPr>
        <w:jc w:val="center"/>
      </w:trPr>
      <w:tc>
        <w:tcPr>
          <w:tcW w:w="5954" w:type="dxa"/>
          <w:shd w:val="clear" w:color="auto" w:fill="auto"/>
          <w:vAlign w:val="center"/>
        </w:tcPr>
        <w:p w14:paraId="5C515820" w14:textId="02FA6FFC" w:rsidR="002707A2" w:rsidRPr="00A204BB" w:rsidRDefault="002707A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2707A2" w:rsidRPr="00A204BB" w:rsidRDefault="002707A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D36DFF">
            <w:rPr>
              <w:rFonts w:ascii="Times New Roman" w:hAnsi="Times New Roman" w:cs="Times New Roman"/>
              <w:caps/>
              <w:noProof/>
              <w:sz w:val="18"/>
              <w:szCs w:val="18"/>
            </w:rPr>
            <w:t>33</w:t>
          </w:r>
          <w:r w:rsidRPr="00A204BB">
            <w:rPr>
              <w:rFonts w:ascii="Times New Roman" w:hAnsi="Times New Roman" w:cs="Times New Roman"/>
              <w:caps/>
              <w:sz w:val="18"/>
              <w:szCs w:val="18"/>
            </w:rPr>
            <w:fldChar w:fldCharType="end"/>
          </w:r>
        </w:p>
      </w:tc>
    </w:tr>
  </w:tbl>
  <w:p w14:paraId="18A9EA91" w14:textId="77777777" w:rsidR="002707A2" w:rsidRDefault="002707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D5A9A" w14:textId="77777777" w:rsidR="00F67619" w:rsidRDefault="00F67619" w:rsidP="00970F49">
      <w:pPr>
        <w:spacing w:after="0" w:line="240" w:lineRule="auto"/>
      </w:pPr>
      <w:r>
        <w:separator/>
      </w:r>
    </w:p>
  </w:footnote>
  <w:footnote w:type="continuationSeparator" w:id="0">
    <w:p w14:paraId="10B10396" w14:textId="77777777" w:rsidR="00F67619" w:rsidRDefault="00F67619" w:rsidP="00970F49">
      <w:pPr>
        <w:spacing w:after="0" w:line="240" w:lineRule="auto"/>
      </w:pPr>
      <w:r>
        <w:continuationSeparator/>
      </w:r>
    </w:p>
  </w:footnote>
  <w:footnote w:id="1">
    <w:p w14:paraId="2C418BAC" w14:textId="77777777" w:rsidR="002707A2" w:rsidRDefault="002707A2"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B6E71B5" w14:textId="77777777" w:rsidR="002707A2" w:rsidRPr="002C14DF" w:rsidRDefault="002707A2" w:rsidP="009A2C8C">
      <w:pPr>
        <w:spacing w:after="0" w:line="240" w:lineRule="auto"/>
        <w:jc w:val="both"/>
        <w:rPr>
          <w:rFonts w:ascii="Times New Roman" w:hAnsi="Times New Roman"/>
          <w:bCs/>
          <w:sz w:val="24"/>
          <w:szCs w:val="24"/>
        </w:rPr>
      </w:pPr>
      <w:r>
        <w:rPr>
          <w:rStyle w:val="af6"/>
        </w:rPr>
        <w:footnoteRef/>
      </w:r>
      <w:r>
        <w:t xml:space="preserve"> </w:t>
      </w:r>
      <w:r w:rsidRPr="002C14DF">
        <w:rPr>
          <w:rFonts w:ascii="Times New Roman" w:hAnsi="Times New Roman"/>
          <w:b/>
          <w:bCs/>
          <w:sz w:val="24"/>
          <w:szCs w:val="24"/>
        </w:rPr>
        <w:t>Концепция</w:t>
      </w:r>
      <w:r w:rsidRPr="002C14DF">
        <w:rPr>
          <w:rFonts w:ascii="Times New Roman" w:hAnsi="Times New Roman"/>
          <w:bCs/>
          <w:sz w:val="24"/>
          <w:szCs w:val="24"/>
        </w:rPr>
        <w:t xml:space="preserve"> – это общее представление о квест-игре и ее особенностях, включающее единый определяющий замысел, направленный на решение задач квест-игры.</w:t>
      </w:r>
      <w:r>
        <w:rPr>
          <w:rFonts w:ascii="Times New Roman" w:hAnsi="Times New Roman"/>
          <w:bCs/>
          <w:sz w:val="24"/>
          <w:szCs w:val="24"/>
        </w:rPr>
        <w:t xml:space="preserve"> Разработанная концепция отражается в перечне документов, предусмотренных Конкурсным заданием (дополнительных документов, описаний и пр. не требуется).</w:t>
      </w:r>
    </w:p>
  </w:footnote>
  <w:footnote w:id="3">
    <w:p w14:paraId="5ED78D09" w14:textId="5D543044" w:rsidR="002707A2" w:rsidRDefault="002707A2">
      <w:pPr>
        <w:pStyle w:val="af4"/>
      </w:pPr>
      <w:r>
        <w:rPr>
          <w:rStyle w:val="af6"/>
        </w:rPr>
        <w:footnoteRef/>
      </w:r>
      <w:r>
        <w:t xml:space="preserve"> </w:t>
      </w:r>
      <w:r w:rsidRPr="00B0272E">
        <w:rPr>
          <w:highlight w:val="magenta"/>
        </w:rPr>
        <w:t xml:space="preserve">Без указания </w:t>
      </w:r>
      <w:r>
        <w:rPr>
          <w:highlight w:val="magenta"/>
        </w:rPr>
        <w:t>технических характеристик Форма</w:t>
      </w:r>
      <w:r w:rsidRPr="00B0272E">
        <w:rPr>
          <w:highlight w:val="magenta"/>
        </w:rPr>
        <w:t xml:space="preserve"> не принимается</w:t>
      </w:r>
    </w:p>
  </w:footnote>
  <w:footnote w:id="4">
    <w:p w14:paraId="1F1004B2" w14:textId="77B7366B" w:rsidR="002707A2" w:rsidRDefault="002707A2" w:rsidP="005E06A7">
      <w:pPr>
        <w:pStyle w:val="af4"/>
        <w:spacing w:line="240" w:lineRule="auto"/>
        <w:jc w:val="both"/>
      </w:pPr>
      <w:r>
        <w:rPr>
          <w:rStyle w:val="af6"/>
        </w:rPr>
        <w:footnoteRef/>
      </w:r>
      <w:r>
        <w:t xml:space="preserve"> </w:t>
      </w:r>
      <w:r w:rsidRPr="00055514">
        <w:t>Источник: Сайт Музея изобразительных искусств Ре</w:t>
      </w:r>
      <w:r>
        <w:t xml:space="preserve">спублики Карелия / Абонементные программы для школьников. Абонемент «Музейная пятерка». </w:t>
      </w:r>
      <w:r w:rsidRPr="003F4D3C">
        <w:t>https://artmuseum.karelia.ru/news/znakomimsya-s-abonementnymi-programmami-dlya-shkolnikov-muzejnaya-pyatyorka/</w:t>
      </w:r>
    </w:p>
  </w:footnote>
  <w:footnote w:id="5">
    <w:p w14:paraId="2FEAF663" w14:textId="77777777" w:rsidR="002707A2" w:rsidRDefault="002707A2" w:rsidP="005E06A7">
      <w:pPr>
        <w:pStyle w:val="af4"/>
      </w:pPr>
      <w:r>
        <w:rPr>
          <w:rStyle w:val="af6"/>
        </w:rPr>
        <w:footnoteRef/>
      </w:r>
      <w:r>
        <w:t xml:space="preserve"> </w:t>
      </w:r>
      <w:r w:rsidRPr="00D4278C">
        <w:rPr>
          <w:i/>
        </w:rPr>
        <w:t>Возможно указание</w:t>
      </w:r>
      <w:r w:rsidRPr="00D4278C">
        <w:t xml:space="preserve"> </w:t>
      </w:r>
      <w:r w:rsidRPr="00D4278C">
        <w:rPr>
          <w:i/>
        </w:rPr>
        <w:t>музейно-педагогических/ педагогических/ экскурсионных методов и приемов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7C19"/>
    <w:multiLevelType w:val="hybridMultilevel"/>
    <w:tmpl w:val="6476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2">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85731A"/>
    <w:multiLevelType w:val="hybridMultilevel"/>
    <w:tmpl w:val="042A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DE025ED"/>
    <w:multiLevelType w:val="hybridMultilevel"/>
    <w:tmpl w:val="5366D68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7578FF"/>
    <w:multiLevelType w:val="hybridMultilevel"/>
    <w:tmpl w:val="49A47774"/>
    <w:lvl w:ilvl="0" w:tplc="9DE6127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0AF6"/>
    <w:rsid w:val="00021CCE"/>
    <w:rsid w:val="000244DA"/>
    <w:rsid w:val="00024F7D"/>
    <w:rsid w:val="00027DC7"/>
    <w:rsid w:val="00033201"/>
    <w:rsid w:val="00041A78"/>
    <w:rsid w:val="0004289D"/>
    <w:rsid w:val="00043A00"/>
    <w:rsid w:val="0005410E"/>
    <w:rsid w:val="00056CDE"/>
    <w:rsid w:val="00063292"/>
    <w:rsid w:val="00067386"/>
    <w:rsid w:val="00076AB9"/>
    <w:rsid w:val="00081D65"/>
    <w:rsid w:val="000A1F96"/>
    <w:rsid w:val="000B3397"/>
    <w:rsid w:val="000B55A2"/>
    <w:rsid w:val="000D258B"/>
    <w:rsid w:val="000D43CC"/>
    <w:rsid w:val="000D4C46"/>
    <w:rsid w:val="000D74AA"/>
    <w:rsid w:val="000E1B60"/>
    <w:rsid w:val="000F0FC3"/>
    <w:rsid w:val="001024BE"/>
    <w:rsid w:val="00114D79"/>
    <w:rsid w:val="001153F9"/>
    <w:rsid w:val="00127743"/>
    <w:rsid w:val="00127AAA"/>
    <w:rsid w:val="00147FF9"/>
    <w:rsid w:val="00153ACC"/>
    <w:rsid w:val="0015561E"/>
    <w:rsid w:val="001627D5"/>
    <w:rsid w:val="0017198E"/>
    <w:rsid w:val="0017612A"/>
    <w:rsid w:val="0018008F"/>
    <w:rsid w:val="00187216"/>
    <w:rsid w:val="0019588A"/>
    <w:rsid w:val="001A4556"/>
    <w:rsid w:val="001B3888"/>
    <w:rsid w:val="001C391A"/>
    <w:rsid w:val="001C63E7"/>
    <w:rsid w:val="001E1DF9"/>
    <w:rsid w:val="00217633"/>
    <w:rsid w:val="00220E70"/>
    <w:rsid w:val="00237603"/>
    <w:rsid w:val="00252A0D"/>
    <w:rsid w:val="002707A2"/>
    <w:rsid w:val="00270E01"/>
    <w:rsid w:val="002776A1"/>
    <w:rsid w:val="0028785A"/>
    <w:rsid w:val="0029547E"/>
    <w:rsid w:val="002B1426"/>
    <w:rsid w:val="002B2EFC"/>
    <w:rsid w:val="002B302E"/>
    <w:rsid w:val="002B69D6"/>
    <w:rsid w:val="002C6A14"/>
    <w:rsid w:val="002D3FA8"/>
    <w:rsid w:val="002F2906"/>
    <w:rsid w:val="003242E1"/>
    <w:rsid w:val="00325699"/>
    <w:rsid w:val="00330769"/>
    <w:rsid w:val="00333911"/>
    <w:rsid w:val="00334165"/>
    <w:rsid w:val="003531E7"/>
    <w:rsid w:val="003601A4"/>
    <w:rsid w:val="0037535C"/>
    <w:rsid w:val="0038461B"/>
    <w:rsid w:val="003934F8"/>
    <w:rsid w:val="00397A1B"/>
    <w:rsid w:val="003A21C8"/>
    <w:rsid w:val="003C1001"/>
    <w:rsid w:val="003C1D7A"/>
    <w:rsid w:val="003C5F97"/>
    <w:rsid w:val="003D1E51"/>
    <w:rsid w:val="003D3B72"/>
    <w:rsid w:val="003E2D42"/>
    <w:rsid w:val="003F4D3C"/>
    <w:rsid w:val="0040028B"/>
    <w:rsid w:val="00423E0B"/>
    <w:rsid w:val="004254FE"/>
    <w:rsid w:val="0043226E"/>
    <w:rsid w:val="00436FFC"/>
    <w:rsid w:val="00437D28"/>
    <w:rsid w:val="0044000F"/>
    <w:rsid w:val="0044354A"/>
    <w:rsid w:val="00444550"/>
    <w:rsid w:val="00454353"/>
    <w:rsid w:val="0045718F"/>
    <w:rsid w:val="00461AC6"/>
    <w:rsid w:val="0047429B"/>
    <w:rsid w:val="00487D36"/>
    <w:rsid w:val="004904C5"/>
    <w:rsid w:val="004917C4"/>
    <w:rsid w:val="004A07A5"/>
    <w:rsid w:val="004A64BD"/>
    <w:rsid w:val="004B692B"/>
    <w:rsid w:val="004C3CAF"/>
    <w:rsid w:val="004C703E"/>
    <w:rsid w:val="004D096E"/>
    <w:rsid w:val="004D3A9A"/>
    <w:rsid w:val="004E2A3C"/>
    <w:rsid w:val="004E4BBD"/>
    <w:rsid w:val="004E4C76"/>
    <w:rsid w:val="004E785E"/>
    <w:rsid w:val="004E7905"/>
    <w:rsid w:val="004F7F5B"/>
    <w:rsid w:val="005055FF"/>
    <w:rsid w:val="00510059"/>
    <w:rsid w:val="00521CF7"/>
    <w:rsid w:val="005365F7"/>
    <w:rsid w:val="00537FCF"/>
    <w:rsid w:val="0054543B"/>
    <w:rsid w:val="00554CBB"/>
    <w:rsid w:val="005560AC"/>
    <w:rsid w:val="0056194A"/>
    <w:rsid w:val="00564ACE"/>
    <w:rsid w:val="00565B7C"/>
    <w:rsid w:val="00596803"/>
    <w:rsid w:val="00597595"/>
    <w:rsid w:val="005A1625"/>
    <w:rsid w:val="005B05D5"/>
    <w:rsid w:val="005B0DEC"/>
    <w:rsid w:val="005B1C40"/>
    <w:rsid w:val="005B66FC"/>
    <w:rsid w:val="005B6B50"/>
    <w:rsid w:val="005C0623"/>
    <w:rsid w:val="005C37F4"/>
    <w:rsid w:val="005C683D"/>
    <w:rsid w:val="005C6A23"/>
    <w:rsid w:val="005D3582"/>
    <w:rsid w:val="005E06A7"/>
    <w:rsid w:val="005E30DC"/>
    <w:rsid w:val="005E51C3"/>
    <w:rsid w:val="005E63D5"/>
    <w:rsid w:val="005F1A34"/>
    <w:rsid w:val="005F51E6"/>
    <w:rsid w:val="005F6DDB"/>
    <w:rsid w:val="005F7277"/>
    <w:rsid w:val="00605DD7"/>
    <w:rsid w:val="0060658F"/>
    <w:rsid w:val="00610A52"/>
    <w:rsid w:val="00613219"/>
    <w:rsid w:val="0061331A"/>
    <w:rsid w:val="00616051"/>
    <w:rsid w:val="00622910"/>
    <w:rsid w:val="0062789A"/>
    <w:rsid w:val="0063396F"/>
    <w:rsid w:val="00640E46"/>
    <w:rsid w:val="0064179C"/>
    <w:rsid w:val="00643A8A"/>
    <w:rsid w:val="0064491A"/>
    <w:rsid w:val="00647F60"/>
    <w:rsid w:val="00652F70"/>
    <w:rsid w:val="00653B50"/>
    <w:rsid w:val="00665AA6"/>
    <w:rsid w:val="00674047"/>
    <w:rsid w:val="006776B4"/>
    <w:rsid w:val="00682BB3"/>
    <w:rsid w:val="006873B8"/>
    <w:rsid w:val="006B0FEA"/>
    <w:rsid w:val="006B4BDB"/>
    <w:rsid w:val="006C3620"/>
    <w:rsid w:val="006C6D6D"/>
    <w:rsid w:val="006C7A3B"/>
    <w:rsid w:val="006C7CE4"/>
    <w:rsid w:val="006D6814"/>
    <w:rsid w:val="006E35CC"/>
    <w:rsid w:val="006F1624"/>
    <w:rsid w:val="006F1CF0"/>
    <w:rsid w:val="006F4464"/>
    <w:rsid w:val="007062D4"/>
    <w:rsid w:val="00714CA4"/>
    <w:rsid w:val="00717B9B"/>
    <w:rsid w:val="007250D9"/>
    <w:rsid w:val="007274B8"/>
    <w:rsid w:val="00727F97"/>
    <w:rsid w:val="00730AE0"/>
    <w:rsid w:val="0074372D"/>
    <w:rsid w:val="007604F9"/>
    <w:rsid w:val="00764773"/>
    <w:rsid w:val="007735DC"/>
    <w:rsid w:val="0078311A"/>
    <w:rsid w:val="007859DE"/>
    <w:rsid w:val="00786827"/>
    <w:rsid w:val="00790F36"/>
    <w:rsid w:val="00791D70"/>
    <w:rsid w:val="007966A2"/>
    <w:rsid w:val="0079764E"/>
    <w:rsid w:val="007A61C5"/>
    <w:rsid w:val="007A6888"/>
    <w:rsid w:val="007A7CC8"/>
    <w:rsid w:val="007B0DCC"/>
    <w:rsid w:val="007B2222"/>
    <w:rsid w:val="007B3FD5"/>
    <w:rsid w:val="007C63E7"/>
    <w:rsid w:val="007D3601"/>
    <w:rsid w:val="007D6C20"/>
    <w:rsid w:val="007E73B4"/>
    <w:rsid w:val="007F1924"/>
    <w:rsid w:val="00812516"/>
    <w:rsid w:val="00832EBB"/>
    <w:rsid w:val="00834734"/>
    <w:rsid w:val="00835BF6"/>
    <w:rsid w:val="00843AC8"/>
    <w:rsid w:val="00866350"/>
    <w:rsid w:val="00866B16"/>
    <w:rsid w:val="008761F3"/>
    <w:rsid w:val="00881DD2"/>
    <w:rsid w:val="0088273B"/>
    <w:rsid w:val="00882B54"/>
    <w:rsid w:val="008912AE"/>
    <w:rsid w:val="00893947"/>
    <w:rsid w:val="008A1C6A"/>
    <w:rsid w:val="008B0F23"/>
    <w:rsid w:val="008B560B"/>
    <w:rsid w:val="008C2B48"/>
    <w:rsid w:val="008C41F7"/>
    <w:rsid w:val="008D2B68"/>
    <w:rsid w:val="008D6DCF"/>
    <w:rsid w:val="008E5424"/>
    <w:rsid w:val="00901689"/>
    <w:rsid w:val="009018F0"/>
    <w:rsid w:val="00906E82"/>
    <w:rsid w:val="0090735E"/>
    <w:rsid w:val="00916954"/>
    <w:rsid w:val="00945E13"/>
    <w:rsid w:val="00953113"/>
    <w:rsid w:val="00954B97"/>
    <w:rsid w:val="00955127"/>
    <w:rsid w:val="00956BC9"/>
    <w:rsid w:val="00960BE5"/>
    <w:rsid w:val="00960D4B"/>
    <w:rsid w:val="009650E3"/>
    <w:rsid w:val="00966BA8"/>
    <w:rsid w:val="00970F49"/>
    <w:rsid w:val="009715DA"/>
    <w:rsid w:val="009748F1"/>
    <w:rsid w:val="00974C0A"/>
    <w:rsid w:val="00976338"/>
    <w:rsid w:val="00977086"/>
    <w:rsid w:val="009931F0"/>
    <w:rsid w:val="009955F8"/>
    <w:rsid w:val="009A2C8C"/>
    <w:rsid w:val="009A36AD"/>
    <w:rsid w:val="009B18A2"/>
    <w:rsid w:val="009B27F5"/>
    <w:rsid w:val="009C4FBD"/>
    <w:rsid w:val="009D04EE"/>
    <w:rsid w:val="009D68C4"/>
    <w:rsid w:val="009E37D3"/>
    <w:rsid w:val="009E52E7"/>
    <w:rsid w:val="009F57C0"/>
    <w:rsid w:val="00A0510D"/>
    <w:rsid w:val="00A11569"/>
    <w:rsid w:val="00A204BB"/>
    <w:rsid w:val="00A20A67"/>
    <w:rsid w:val="00A214F1"/>
    <w:rsid w:val="00A27EE4"/>
    <w:rsid w:val="00A57976"/>
    <w:rsid w:val="00A636B8"/>
    <w:rsid w:val="00A65C45"/>
    <w:rsid w:val="00A70877"/>
    <w:rsid w:val="00A71F4F"/>
    <w:rsid w:val="00A765F1"/>
    <w:rsid w:val="00A76D58"/>
    <w:rsid w:val="00A8496D"/>
    <w:rsid w:val="00A85D42"/>
    <w:rsid w:val="00A8702A"/>
    <w:rsid w:val="00A87627"/>
    <w:rsid w:val="00A91D4B"/>
    <w:rsid w:val="00A962D4"/>
    <w:rsid w:val="00A9790B"/>
    <w:rsid w:val="00AA248A"/>
    <w:rsid w:val="00AA2B8A"/>
    <w:rsid w:val="00AB5A0D"/>
    <w:rsid w:val="00AD2200"/>
    <w:rsid w:val="00AE5599"/>
    <w:rsid w:val="00AE6AB7"/>
    <w:rsid w:val="00AE7A32"/>
    <w:rsid w:val="00AF30B1"/>
    <w:rsid w:val="00B05DA5"/>
    <w:rsid w:val="00B162B5"/>
    <w:rsid w:val="00B236AD"/>
    <w:rsid w:val="00B30A26"/>
    <w:rsid w:val="00B37579"/>
    <w:rsid w:val="00B40FFB"/>
    <w:rsid w:val="00B4196F"/>
    <w:rsid w:val="00B45392"/>
    <w:rsid w:val="00B45AA4"/>
    <w:rsid w:val="00B610A2"/>
    <w:rsid w:val="00B718B4"/>
    <w:rsid w:val="00B75DDE"/>
    <w:rsid w:val="00B769D9"/>
    <w:rsid w:val="00B83366"/>
    <w:rsid w:val="00BA2CF0"/>
    <w:rsid w:val="00BA3A71"/>
    <w:rsid w:val="00BB3958"/>
    <w:rsid w:val="00BC3813"/>
    <w:rsid w:val="00BC55FC"/>
    <w:rsid w:val="00BC7808"/>
    <w:rsid w:val="00BE099A"/>
    <w:rsid w:val="00BF483E"/>
    <w:rsid w:val="00C06EBC"/>
    <w:rsid w:val="00C0723F"/>
    <w:rsid w:val="00C17B01"/>
    <w:rsid w:val="00C21E3A"/>
    <w:rsid w:val="00C26C83"/>
    <w:rsid w:val="00C36088"/>
    <w:rsid w:val="00C51774"/>
    <w:rsid w:val="00C52383"/>
    <w:rsid w:val="00C56A9B"/>
    <w:rsid w:val="00C740CF"/>
    <w:rsid w:val="00C8277D"/>
    <w:rsid w:val="00C82E4C"/>
    <w:rsid w:val="00C85A22"/>
    <w:rsid w:val="00C87E63"/>
    <w:rsid w:val="00C932C8"/>
    <w:rsid w:val="00C95538"/>
    <w:rsid w:val="00C96567"/>
    <w:rsid w:val="00C97691"/>
    <w:rsid w:val="00C97E44"/>
    <w:rsid w:val="00CA28D9"/>
    <w:rsid w:val="00CA6CCD"/>
    <w:rsid w:val="00CC3289"/>
    <w:rsid w:val="00CC50B7"/>
    <w:rsid w:val="00CC675A"/>
    <w:rsid w:val="00CC7698"/>
    <w:rsid w:val="00CD4BD8"/>
    <w:rsid w:val="00CE2498"/>
    <w:rsid w:val="00CE36B8"/>
    <w:rsid w:val="00CF0DA9"/>
    <w:rsid w:val="00D02C00"/>
    <w:rsid w:val="00D03042"/>
    <w:rsid w:val="00D12ABD"/>
    <w:rsid w:val="00D12EE9"/>
    <w:rsid w:val="00D13311"/>
    <w:rsid w:val="00D16F4B"/>
    <w:rsid w:val="00D17132"/>
    <w:rsid w:val="00D2075B"/>
    <w:rsid w:val="00D229F1"/>
    <w:rsid w:val="00D3143F"/>
    <w:rsid w:val="00D32FE4"/>
    <w:rsid w:val="00D36DFF"/>
    <w:rsid w:val="00D37CEC"/>
    <w:rsid w:val="00D37DEA"/>
    <w:rsid w:val="00D405D4"/>
    <w:rsid w:val="00D41269"/>
    <w:rsid w:val="00D45007"/>
    <w:rsid w:val="00D508C4"/>
    <w:rsid w:val="00D617CC"/>
    <w:rsid w:val="00D8631A"/>
    <w:rsid w:val="00D87A1E"/>
    <w:rsid w:val="00D90B1D"/>
    <w:rsid w:val="00D95481"/>
    <w:rsid w:val="00DB0DD9"/>
    <w:rsid w:val="00DC3371"/>
    <w:rsid w:val="00DC6B6D"/>
    <w:rsid w:val="00DE39D8"/>
    <w:rsid w:val="00DE5614"/>
    <w:rsid w:val="00DE7005"/>
    <w:rsid w:val="00E0407E"/>
    <w:rsid w:val="00E04FDF"/>
    <w:rsid w:val="00E130D3"/>
    <w:rsid w:val="00E15F2A"/>
    <w:rsid w:val="00E279E8"/>
    <w:rsid w:val="00E35CDE"/>
    <w:rsid w:val="00E45827"/>
    <w:rsid w:val="00E579D6"/>
    <w:rsid w:val="00E60CB4"/>
    <w:rsid w:val="00E653B7"/>
    <w:rsid w:val="00E75567"/>
    <w:rsid w:val="00E779AC"/>
    <w:rsid w:val="00E857D6"/>
    <w:rsid w:val="00EA0163"/>
    <w:rsid w:val="00EA0C3A"/>
    <w:rsid w:val="00EA30C6"/>
    <w:rsid w:val="00EB1AC0"/>
    <w:rsid w:val="00EB2779"/>
    <w:rsid w:val="00EB7695"/>
    <w:rsid w:val="00EC597E"/>
    <w:rsid w:val="00ED18F9"/>
    <w:rsid w:val="00ED1C85"/>
    <w:rsid w:val="00ED53C9"/>
    <w:rsid w:val="00EE3B69"/>
    <w:rsid w:val="00EE7DA3"/>
    <w:rsid w:val="00EF0624"/>
    <w:rsid w:val="00EF62B9"/>
    <w:rsid w:val="00F00195"/>
    <w:rsid w:val="00F01C83"/>
    <w:rsid w:val="00F0566B"/>
    <w:rsid w:val="00F1662D"/>
    <w:rsid w:val="00F25CE2"/>
    <w:rsid w:val="00F3099C"/>
    <w:rsid w:val="00F35F4F"/>
    <w:rsid w:val="00F3785E"/>
    <w:rsid w:val="00F4044F"/>
    <w:rsid w:val="00F4714E"/>
    <w:rsid w:val="00F50AC5"/>
    <w:rsid w:val="00F6025D"/>
    <w:rsid w:val="00F672B2"/>
    <w:rsid w:val="00F67619"/>
    <w:rsid w:val="00F7649D"/>
    <w:rsid w:val="00F8340A"/>
    <w:rsid w:val="00F83D10"/>
    <w:rsid w:val="00F93710"/>
    <w:rsid w:val="00F96457"/>
    <w:rsid w:val="00FB022D"/>
    <w:rsid w:val="00FB1F17"/>
    <w:rsid w:val="00FB3492"/>
    <w:rsid w:val="00FD20DE"/>
    <w:rsid w:val="00FD3B31"/>
    <w:rsid w:val="00FE31B5"/>
    <w:rsid w:val="00FE67A1"/>
    <w:rsid w:val="00FF4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C597E"/>
    <w:pPr>
      <w:tabs>
        <w:tab w:val="right" w:leader="dot" w:pos="9825"/>
      </w:tabs>
      <w:spacing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423407304">
      <w:bodyDiv w:val="1"/>
      <w:marLeft w:val="0"/>
      <w:marRight w:val="0"/>
      <w:marTop w:val="0"/>
      <w:marBottom w:val="0"/>
      <w:divBdr>
        <w:top w:val="none" w:sz="0" w:space="0" w:color="auto"/>
        <w:left w:val="none" w:sz="0" w:space="0" w:color="auto"/>
        <w:bottom w:val="none" w:sz="0" w:space="0" w:color="auto"/>
        <w:right w:val="none" w:sz="0" w:space="0" w:color="auto"/>
      </w:divBdr>
    </w:div>
    <w:div w:id="1439252153">
      <w:bodyDiv w:val="1"/>
      <w:marLeft w:val="0"/>
      <w:marRight w:val="0"/>
      <w:marTop w:val="0"/>
      <w:marBottom w:val="0"/>
      <w:divBdr>
        <w:top w:val="none" w:sz="0" w:space="0" w:color="auto"/>
        <w:left w:val="none" w:sz="0" w:space="0" w:color="auto"/>
        <w:bottom w:val="none" w:sz="0" w:space="0" w:color="auto"/>
        <w:right w:val="none" w:sz="0" w:space="0" w:color="auto"/>
      </w:divBdr>
    </w:div>
    <w:div w:id="166115941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8" Type="http://schemas.openxmlformats.org/officeDocument/2006/relationships/hyperlink" Target="https://www.museum-tula.ru/muzei/muzej-samov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uskovo.ru/eto_interesno/vr_360/" TargetMode="External"/><Relationship Id="rId7" Type="http://schemas.openxmlformats.org/officeDocument/2006/relationships/endnotes" Target="endnotes.xml"/><Relationship Id="rId12"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7" Type="http://schemas.openxmlformats.org/officeDocument/2006/relationships/hyperlink" Target="https://kuskovo.museum-online.moscow/entity/EXHIBITION/3755270?sort=40&amp;index=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uskovo.ru/our-events/exhibitions/online_exhibitions/" TargetMode="External"/><Relationship Id="rId20" Type="http://schemas.openxmlformats.org/officeDocument/2006/relationships/hyperlink" Target="https://www.youtube.com/watch?v=5yqvdd5K-vw&amp;t=45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23" Type="http://schemas.openxmlformats.org/officeDocument/2006/relationships/hyperlink" Target="http://vm1.culture.ru/vtour/tours/malyye_korely/pano.php" TargetMode="External"/><Relationship Id="rId10"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19" Type="http://schemas.openxmlformats.org/officeDocument/2006/relationships/hyperlink" Target="https://kuskovo.ru/" TargetMode="External"/><Relationship Id="rId4" Type="http://schemas.openxmlformats.org/officeDocument/2006/relationships/settings" Target="settings.xml"/><Relationship Id="rId9" Type="http://schemas.openxmlformats.org/officeDocument/2006/relationships/hyperlink" Target="&#1052;&#1072;&#1090;&#1088;&#1080;&#1094;&#1072;%20&#1052;&#1091;&#1079;%20&#1087;&#1077;&#1076;.xlsx" TargetMode="External"/><Relationship Id="rId14" Type="http://schemas.openxmlformats.org/officeDocument/2006/relationships/hyperlink" Target="file:///D:\&#1052;&#1054;&#1045;\&#1050;&#1086;&#1084;&#1087;&#1077;&#1090;&#1077;&#1085;&#1094;&#1080;&#1103;%20&#1084;&#1091;&#1079;%20&#1087;&#1077;&#1076;\&#1044;&#1054;&#1050;&#1059;&#1052;&#1045;&#1053;&#1058;&#1040;&#1062;&#1048;&#1071;\&#1048;&#1056;&#1055;&#1054;%20%202023\&#1050;&#1086;&#1085;&#1082;&#1091;&#1088;&#1089;&#1085;&#1072;&#1103;%20&#1076;&#1086;&#1082;&#1091;&#1084;&#1077;&#1085;&#1090;&#1072;&#1094;&#1080;&#1103;%2016+\&#1052;&#1072;&#1090;&#1088;&#1080;&#1094;&#1072;%20&#1052;&#1091;&#1079;%20&#1087;&#1077;&#1076;.xlsx" TargetMode="External"/><Relationship Id="rId22" Type="http://schemas.openxmlformats.org/officeDocument/2006/relationships/hyperlink" Target="https://www.korely.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4905-59C7-43C7-9F12-B8FFF453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1</Pages>
  <Words>16511</Words>
  <Characters>94117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Ольга</cp:lastModifiedBy>
  <cp:revision>124</cp:revision>
  <dcterms:created xsi:type="dcterms:W3CDTF">2023-01-12T10:59:00Z</dcterms:created>
  <dcterms:modified xsi:type="dcterms:W3CDTF">2023-05-31T16:37:00Z</dcterms:modified>
</cp:coreProperties>
</file>