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4F" w:rsidRDefault="00C37E4F"/>
    <w:tbl>
      <w:tblPr>
        <w:tblW w:w="9639" w:type="dxa"/>
        <w:tblLook w:val="04A0" w:firstRow="1" w:lastRow="0" w:firstColumn="1" w:lastColumn="0" w:noHBand="0" w:noVBand="1"/>
      </w:tblPr>
      <w:tblGrid>
        <w:gridCol w:w="5421"/>
        <w:gridCol w:w="4218"/>
      </w:tblGrid>
      <w:tr w:rsidR="00071282" w:rsidTr="00104E33">
        <w:tc>
          <w:tcPr>
            <w:tcW w:w="4962" w:type="dxa"/>
            <w:shd w:val="clear" w:color="auto" w:fill="auto"/>
          </w:tcPr>
          <w:p w:rsidR="00071282" w:rsidRPr="008416F1" w:rsidRDefault="00071282" w:rsidP="00104E33">
            <w:pPr>
              <w:pStyle w:val="a5"/>
              <w:rPr>
                <w:sz w:val="30"/>
              </w:rPr>
            </w:pPr>
            <w:r w:rsidRPr="008416F1">
              <w:rPr>
                <w:b/>
                <w:noProof/>
                <w:lang w:eastAsia="ru-RU"/>
              </w:rPr>
              <w:drawing>
                <wp:inline distT="0" distB="0" distL="0" distR="0">
                  <wp:extent cx="3305175" cy="128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:rsidR="00071282" w:rsidRPr="008416F1" w:rsidRDefault="00071282" w:rsidP="00104E33">
            <w:pPr>
              <w:widowControl w:val="0"/>
              <w:autoSpaceDE w:val="0"/>
              <w:autoSpaceDN w:val="0"/>
              <w:spacing w:line="360" w:lineRule="auto"/>
              <w:ind w:left="2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282" w:rsidRPr="008416F1" w:rsidRDefault="00071282" w:rsidP="00104E33">
            <w:pPr>
              <w:pStyle w:val="a5"/>
              <w:rPr>
                <w:sz w:val="30"/>
              </w:rPr>
            </w:pPr>
          </w:p>
        </w:tc>
      </w:tr>
    </w:tbl>
    <w:p w:rsidR="00071282" w:rsidRDefault="00071282" w:rsidP="00071282"/>
    <w:p w:rsidR="00071282" w:rsidRDefault="00071282" w:rsidP="00071282"/>
    <w:p w:rsidR="00071282" w:rsidRDefault="00071282" w:rsidP="00071282"/>
    <w:p w:rsidR="00071282" w:rsidRDefault="00071282" w:rsidP="00071282"/>
    <w:p w:rsidR="00071282" w:rsidRDefault="00071282" w:rsidP="00071282"/>
    <w:p w:rsidR="00071282" w:rsidRDefault="00071282" w:rsidP="00071282"/>
    <w:p w:rsidR="00071282" w:rsidRDefault="00071282" w:rsidP="00071282"/>
    <w:p w:rsidR="00071282" w:rsidRPr="00410311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10311">
        <w:rPr>
          <w:rFonts w:ascii="Times New Roman" w:hAnsi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/>
          <w:b/>
          <w:bCs/>
          <w:sz w:val="36"/>
          <w:szCs w:val="36"/>
        </w:rPr>
        <w:t>Музейная педагогика</w:t>
      </w:r>
      <w:r w:rsidRPr="00410311">
        <w:rPr>
          <w:rFonts w:ascii="Times New Roman" w:hAnsi="Times New Roman"/>
          <w:b/>
          <w:bCs/>
          <w:sz w:val="36"/>
          <w:szCs w:val="36"/>
        </w:rPr>
        <w:t>»</w:t>
      </w: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(категория </w:t>
      </w:r>
      <w:r w:rsidR="00931E4A">
        <w:rPr>
          <w:rFonts w:ascii="Times New Roman" w:hAnsi="Times New Roman"/>
          <w:b/>
          <w:bCs/>
          <w:sz w:val="36"/>
          <w:szCs w:val="36"/>
        </w:rPr>
        <w:t>Юниоры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71282" w:rsidRDefault="00071282" w:rsidP="000712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_________2023</w:t>
      </w:r>
    </w:p>
    <w:p w:rsidR="00071282" w:rsidRDefault="0007128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</w:t>
      </w:r>
      <w:r w:rsidR="00C74F94">
        <w:rPr>
          <w:rFonts w:ascii="Times New Roman" w:hAnsi="Times New Roman" w:cs="Times New Roman"/>
          <w:sz w:val="28"/>
          <w:szCs w:val="28"/>
        </w:rPr>
        <w:t>енением компьютерных программ и</w:t>
      </w:r>
      <w:r w:rsidR="00DF6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581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F94" w:rsidRDefault="00931E4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3ACAD8" wp14:editId="5780DFAD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4F94" w:rsidRDefault="00C74F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F94" w:rsidRDefault="00105A1F" w:rsidP="005812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105A1F" w:rsidP="00581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(инвариант</w:t>
      </w:r>
      <w:r w:rsidR="005812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12F9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5812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1,5х1,5 </w:t>
      </w:r>
      <w:proofErr w:type="spellStart"/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4F94">
        <w:rPr>
          <w:rFonts w:ascii="Times New Roman" w:eastAsia="Batang" w:hAnsi="Times New Roman" w:cs="Times New Roman"/>
          <w:sz w:val="28"/>
          <w:szCs w:val="28"/>
          <w:lang w:eastAsia="ko-KR"/>
        </w:rPr>
        <w:t>м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ежду модульными рабочими местами </w:t>
      </w:r>
      <w:r w:rsidR="00C74F94">
        <w:rPr>
          <w:rFonts w:ascii="Times New Roman" w:eastAsia="Batang" w:hAnsi="Times New Roman" w:cs="Times New Roman"/>
          <w:sz w:val="28"/>
          <w:szCs w:val="28"/>
          <w:lang w:eastAsia="ko-KR"/>
        </w:rPr>
        <w:t>конкурсантов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должно быть не менее </w:t>
      </w:r>
      <w:r w:rsidR="00C74F94">
        <w:rPr>
          <w:rFonts w:ascii="Times New Roman" w:eastAsia="Batang" w:hAnsi="Times New Roman" w:cs="Times New Roman"/>
          <w:sz w:val="28"/>
          <w:szCs w:val="28"/>
          <w:lang w:eastAsia="ko-KR"/>
        </w:rPr>
        <w:t>1,5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метр</w:t>
      </w:r>
      <w:r w:rsidR="005812F9"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A1F" w:rsidRPr="002504A5" w:rsidRDefault="00105A1F" w:rsidP="00581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C74F94"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</w:t>
      </w:r>
      <w:r w:rsidR="00C74F94">
        <w:rPr>
          <w:rFonts w:ascii="Times New Roman" w:hAnsi="Times New Roman" w:cs="Times New Roman"/>
          <w:sz w:val="28"/>
          <w:szCs w:val="28"/>
        </w:rPr>
        <w:t xml:space="preserve">ого эксперта может размещаться </w:t>
      </w:r>
      <w:r>
        <w:rPr>
          <w:rFonts w:ascii="Times New Roman" w:hAnsi="Times New Roman" w:cs="Times New Roman"/>
          <w:sz w:val="28"/>
          <w:szCs w:val="28"/>
        </w:rPr>
        <w:t>как в отдельном помещении, так и в комнате экспертов.</w:t>
      </w: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71282"/>
    <w:rsid w:val="00105A1F"/>
    <w:rsid w:val="005812F9"/>
    <w:rsid w:val="0069056D"/>
    <w:rsid w:val="00931E4A"/>
    <w:rsid w:val="00C37E4F"/>
    <w:rsid w:val="00C74F94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71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712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dcterms:created xsi:type="dcterms:W3CDTF">2023-05-22T07:47:00Z</dcterms:created>
  <dcterms:modified xsi:type="dcterms:W3CDTF">2023-05-22T07:48:00Z</dcterms:modified>
</cp:coreProperties>
</file>