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inorHAnsi" w:eastAsiaTheme="minorHAnsi" w:hAnsiTheme="minorHAnsi" w:cstheme="minorBidi"/>
          <w:color w:val="FF0000"/>
          <w:sz w:val="22"/>
          <w:szCs w:val="22"/>
          <w:lang w:eastAsia="en-US"/>
        </w:rPr>
        <w:id w:val="326794676"/>
        <w:docPartObj>
          <w:docPartGallery w:val="Cover Pages"/>
          <w:docPartUnique/>
        </w:docPartObj>
      </w:sdtPr>
      <w:sdtEndPr>
        <w:rPr>
          <w:rFonts w:eastAsia="Arial Unicode MS"/>
          <w:color w:val="auto"/>
          <w:sz w:val="72"/>
          <w:szCs w:val="72"/>
        </w:rPr>
      </w:sdtEndPr>
      <w:sdtContent>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4"/>
            <w:gridCol w:w="4815"/>
          </w:tblGrid>
          <w:tr w:rsidR="00B610A2" w:rsidTr="009B18A2">
            <w:tc>
              <w:tcPr>
                <w:tcW w:w="4814" w:type="dxa"/>
              </w:tcPr>
              <w:p w:rsidR="00B610A2" w:rsidRPr="007A040E" w:rsidRDefault="00B610A2" w:rsidP="00B610A2">
                <w:pPr>
                  <w:spacing w:line="360" w:lineRule="auto"/>
                  <w:rPr>
                    <w:color w:val="FF0000"/>
                  </w:rPr>
                </w:pPr>
                <w:r w:rsidRPr="007A040E">
                  <w:rPr>
                    <w:color w:val="FF0000"/>
                  </w:rPr>
                  <w:t>Разработано экспертным сообщес</w:t>
                </w:r>
                <w:r w:rsidR="00FB1F42" w:rsidRPr="007A040E">
                  <w:rPr>
                    <w:color w:val="FF0000"/>
                  </w:rPr>
                  <w:t>твом компетенции «Лабораторный медицинский анализ</w:t>
                </w:r>
                <w:r w:rsidRPr="007A040E">
                  <w:rPr>
                    <w:color w:val="FF0000"/>
                  </w:rPr>
                  <w:t>»</w:t>
                </w:r>
              </w:p>
              <w:p w:rsidR="00B610A2" w:rsidRPr="007A040E" w:rsidRDefault="00B610A2" w:rsidP="00B610A2">
                <w:pPr>
                  <w:spacing w:line="360" w:lineRule="auto"/>
                  <w:rPr>
                    <w:color w:val="FF0000"/>
                  </w:rPr>
                </w:pPr>
              </w:p>
              <w:p w:rsidR="00B610A2" w:rsidRPr="007A040E" w:rsidRDefault="00B610A2" w:rsidP="00B610A2">
                <w:pPr>
                  <w:spacing w:line="360" w:lineRule="auto"/>
                  <w:rPr>
                    <w:color w:val="FF0000"/>
                  </w:rPr>
                </w:pPr>
              </w:p>
              <w:p w:rsidR="00B610A2" w:rsidRPr="007A040E" w:rsidRDefault="00FB1F42" w:rsidP="00B610A2">
                <w:pPr>
                  <w:spacing w:line="360" w:lineRule="auto"/>
                  <w:rPr>
                    <w:color w:val="FF0000"/>
                  </w:rPr>
                </w:pPr>
                <w:r w:rsidRPr="007A040E">
                  <w:rPr>
                    <w:color w:val="FF0000"/>
                  </w:rPr>
                  <w:t xml:space="preserve">2023 </w:t>
                </w:r>
                <w:r w:rsidR="00B610A2" w:rsidRPr="007A040E">
                  <w:rPr>
                    <w:color w:val="FF0000"/>
                  </w:rPr>
                  <w:t>год</w:t>
                </w:r>
              </w:p>
            </w:tc>
            <w:tc>
              <w:tcPr>
                <w:tcW w:w="4815" w:type="dxa"/>
              </w:tcPr>
              <w:p w:rsidR="00B610A2" w:rsidRPr="007A040E" w:rsidRDefault="00B610A2" w:rsidP="00B610A2">
                <w:pPr>
                  <w:spacing w:line="360" w:lineRule="auto"/>
                  <w:jc w:val="right"/>
                  <w:rPr>
                    <w:color w:val="FF0000"/>
                  </w:rPr>
                </w:pPr>
                <w:r w:rsidRPr="007A040E">
                  <w:rPr>
                    <w:color w:val="FF0000"/>
                  </w:rPr>
                  <w:t>УТВЕРЖДЕНО</w:t>
                </w:r>
              </w:p>
              <w:p w:rsidR="00B610A2" w:rsidRPr="007A040E" w:rsidRDefault="00B610A2" w:rsidP="00B610A2">
                <w:pPr>
                  <w:spacing w:line="360" w:lineRule="auto"/>
                  <w:jc w:val="right"/>
                  <w:rPr>
                    <w:color w:val="FF0000"/>
                  </w:rPr>
                </w:pPr>
                <w:r w:rsidRPr="007A040E">
                  <w:rPr>
                    <w:color w:val="FF0000"/>
                  </w:rPr>
                  <w:t xml:space="preserve">Менеджер компетенции </w:t>
                </w:r>
              </w:p>
              <w:p w:rsidR="00B610A2" w:rsidRPr="007A040E" w:rsidRDefault="00FB1F42" w:rsidP="00B610A2">
                <w:pPr>
                  <w:spacing w:line="360" w:lineRule="auto"/>
                  <w:jc w:val="right"/>
                  <w:rPr>
                    <w:color w:val="FF0000"/>
                  </w:rPr>
                </w:pPr>
                <w:r w:rsidRPr="007A040E">
                  <w:rPr>
                    <w:color w:val="FF0000"/>
                  </w:rPr>
                  <w:t>«Лабораторный медицинский анализ</w:t>
                </w:r>
                <w:r w:rsidR="00B610A2" w:rsidRPr="007A040E">
                  <w:rPr>
                    <w:color w:val="FF0000"/>
                  </w:rPr>
                  <w:t>»</w:t>
                </w:r>
              </w:p>
              <w:p w:rsidR="00B610A2" w:rsidRPr="007A040E" w:rsidRDefault="00FB1F42" w:rsidP="00B610A2">
                <w:pPr>
                  <w:spacing w:line="360" w:lineRule="auto"/>
                  <w:jc w:val="right"/>
                  <w:rPr>
                    <w:color w:val="FF0000"/>
                  </w:rPr>
                </w:pPr>
                <w:r w:rsidRPr="007A040E">
                  <w:rPr>
                    <w:color w:val="FF0000"/>
                  </w:rPr>
                  <w:t xml:space="preserve">З.Ф. Круглова </w:t>
                </w:r>
              </w:p>
              <w:p w:rsidR="00FB1F42" w:rsidRPr="007A040E" w:rsidRDefault="00FB1F42" w:rsidP="00B610A2">
                <w:pPr>
                  <w:spacing w:line="360" w:lineRule="auto"/>
                  <w:jc w:val="right"/>
                  <w:rPr>
                    <w:color w:val="FF0000"/>
                  </w:rPr>
                </w:pPr>
                <w:r w:rsidRPr="007A040E">
                  <w:rPr>
                    <w:color w:val="FF0000"/>
                  </w:rPr>
                  <w:t>______________________________</w:t>
                </w:r>
              </w:p>
              <w:p w:rsidR="00B610A2" w:rsidRPr="007A040E" w:rsidRDefault="00B610A2" w:rsidP="00B610A2">
                <w:pPr>
                  <w:spacing w:line="360" w:lineRule="auto"/>
                  <w:rPr>
                    <w:color w:val="FF0000"/>
                  </w:rPr>
                </w:pPr>
                <w:r w:rsidRPr="007A040E">
                  <w:rPr>
                    <w:color w:val="FF0000"/>
                  </w:rPr>
                  <w:t xml:space="preserve">             </w:t>
                </w:r>
                <w:r w:rsidR="00FB1F42" w:rsidRPr="007A040E">
                  <w:rPr>
                    <w:color w:val="FF0000"/>
                  </w:rPr>
                  <w:t xml:space="preserve">                          «24» января 2023 </w:t>
                </w:r>
                <w:r w:rsidRPr="007A040E">
                  <w:rPr>
                    <w:color w:val="FF0000"/>
                  </w:rPr>
                  <w:t>год</w:t>
                </w:r>
              </w:p>
            </w:tc>
          </w:tr>
        </w:tbl>
        <w:p w:rsidR="00B610A2" w:rsidRDefault="00B610A2" w:rsidP="00B610A2">
          <w:pPr>
            <w:spacing w:after="0" w:line="360" w:lineRule="auto"/>
            <w:jc w:val="right"/>
            <w:rPr>
              <w:rFonts w:ascii="Times New Roman" w:hAnsi="Times New Roman" w:cs="Times New Roman"/>
            </w:rPr>
          </w:pPr>
        </w:p>
        <w:p w:rsidR="00334165" w:rsidRDefault="00334165" w:rsidP="00F50AC5">
          <w:pPr>
            <w:spacing w:after="0" w:line="360" w:lineRule="auto"/>
            <w:jc w:val="right"/>
            <w:rPr>
              <w:rFonts w:ascii="Times New Roman" w:eastAsia="Arial Unicode MS" w:hAnsi="Times New Roman" w:cs="Times New Roman"/>
              <w:sz w:val="72"/>
              <w:szCs w:val="72"/>
            </w:rPr>
          </w:pPr>
        </w:p>
        <w:p w:rsidR="00FB1F42" w:rsidRPr="00A204BB" w:rsidRDefault="00FB1F42" w:rsidP="00F50AC5">
          <w:pPr>
            <w:spacing w:after="0" w:line="360" w:lineRule="auto"/>
            <w:jc w:val="right"/>
            <w:rPr>
              <w:rFonts w:ascii="Times New Roman" w:eastAsia="Arial Unicode MS" w:hAnsi="Times New Roman" w:cs="Times New Roman"/>
              <w:sz w:val="72"/>
              <w:szCs w:val="72"/>
            </w:rPr>
          </w:pPr>
        </w:p>
        <w:p w:rsidR="00334165" w:rsidRPr="00A204BB" w:rsidRDefault="00D37DEA" w:rsidP="00C17B01">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rsidR="00832EBB" w:rsidRPr="00A204BB" w:rsidRDefault="000F0FC3" w:rsidP="00C17B01">
          <w:pPr>
            <w:spacing w:after="0" w:line="360" w:lineRule="auto"/>
            <w:jc w:val="center"/>
            <w:rPr>
              <w:rFonts w:ascii="Times New Roman" w:eastAsia="Arial Unicode MS" w:hAnsi="Times New Roman" w:cs="Times New Roman"/>
              <w:sz w:val="72"/>
              <w:szCs w:val="72"/>
            </w:rPr>
          </w:pPr>
          <w:r>
            <w:rPr>
              <w:rFonts w:ascii="Times New Roman" w:eastAsia="Arial Unicode MS" w:hAnsi="Times New Roman" w:cs="Times New Roman"/>
              <w:sz w:val="56"/>
              <w:szCs w:val="56"/>
            </w:rPr>
            <w:t>«</w:t>
          </w:r>
          <w:r w:rsidR="00051BE6">
            <w:rPr>
              <w:rFonts w:ascii="Times New Roman" w:eastAsia="Arial Unicode MS" w:hAnsi="Times New Roman" w:cs="Times New Roman"/>
              <w:sz w:val="56"/>
              <w:szCs w:val="56"/>
            </w:rPr>
            <w:t>Лабораторный медицинский анализ</w:t>
          </w:r>
          <w:r>
            <w:rPr>
              <w:rFonts w:ascii="Times New Roman" w:eastAsia="Arial Unicode MS" w:hAnsi="Times New Roman" w:cs="Times New Roman"/>
              <w:sz w:val="56"/>
              <w:szCs w:val="56"/>
            </w:rPr>
            <w:t>»</w:t>
          </w:r>
        </w:p>
        <w:p w:rsidR="009B18A2" w:rsidRDefault="009B18A2" w:rsidP="00C17B01">
          <w:pPr>
            <w:spacing w:after="0" w:line="360" w:lineRule="auto"/>
            <w:jc w:val="center"/>
            <w:rPr>
              <w:rFonts w:ascii="Times New Roman" w:eastAsia="Arial Unicode MS" w:hAnsi="Times New Roman" w:cs="Times New Roman"/>
              <w:sz w:val="72"/>
              <w:szCs w:val="72"/>
            </w:rPr>
          </w:pPr>
        </w:p>
        <w:p w:rsidR="009B18A2" w:rsidRDefault="009B18A2" w:rsidP="00C17B01">
          <w:pPr>
            <w:spacing w:after="0" w:line="360" w:lineRule="auto"/>
            <w:jc w:val="center"/>
            <w:rPr>
              <w:rFonts w:ascii="Times New Roman" w:eastAsia="Arial Unicode MS" w:hAnsi="Times New Roman" w:cs="Times New Roman"/>
              <w:sz w:val="72"/>
              <w:szCs w:val="72"/>
            </w:rPr>
          </w:pPr>
        </w:p>
        <w:p w:rsidR="009B18A2" w:rsidRDefault="009B18A2" w:rsidP="00C17B01">
          <w:pPr>
            <w:spacing w:after="0" w:line="360" w:lineRule="auto"/>
            <w:jc w:val="center"/>
            <w:rPr>
              <w:rFonts w:ascii="Times New Roman" w:eastAsia="Arial Unicode MS" w:hAnsi="Times New Roman" w:cs="Times New Roman"/>
              <w:sz w:val="72"/>
              <w:szCs w:val="72"/>
            </w:rPr>
          </w:pPr>
        </w:p>
        <w:p w:rsidR="00334165" w:rsidRPr="00A204BB" w:rsidRDefault="00EF3DB8" w:rsidP="00C17B01">
          <w:pPr>
            <w:spacing w:after="0" w:line="360" w:lineRule="auto"/>
            <w:jc w:val="center"/>
            <w:rPr>
              <w:rFonts w:ascii="Times New Roman" w:eastAsia="Arial Unicode MS" w:hAnsi="Times New Roman" w:cs="Times New Roman"/>
              <w:sz w:val="72"/>
              <w:szCs w:val="72"/>
            </w:rPr>
          </w:pPr>
        </w:p>
      </w:sdtContent>
    </w:sdt>
    <w:p w:rsidR="006C6D6D" w:rsidRDefault="006C6D6D" w:rsidP="00C17B01">
      <w:pPr>
        <w:spacing w:after="0" w:line="360" w:lineRule="auto"/>
        <w:rPr>
          <w:rFonts w:ascii="Times New Roman" w:hAnsi="Times New Roman" w:cs="Times New Roman"/>
          <w:lang w:bidi="en-US"/>
        </w:rPr>
      </w:pPr>
    </w:p>
    <w:p w:rsidR="009B18A2" w:rsidRDefault="009B18A2" w:rsidP="00C17B01">
      <w:pPr>
        <w:spacing w:after="0" w:line="360" w:lineRule="auto"/>
        <w:rPr>
          <w:rFonts w:ascii="Times New Roman" w:hAnsi="Times New Roman" w:cs="Times New Roman"/>
          <w:lang w:bidi="en-US"/>
        </w:rPr>
      </w:pPr>
    </w:p>
    <w:p w:rsidR="009B18A2" w:rsidRDefault="009B18A2" w:rsidP="00C17B01">
      <w:pPr>
        <w:spacing w:after="0" w:line="360" w:lineRule="auto"/>
        <w:rPr>
          <w:rFonts w:ascii="Times New Roman" w:hAnsi="Times New Roman" w:cs="Times New Roman"/>
          <w:lang w:bidi="en-US"/>
        </w:rPr>
      </w:pPr>
    </w:p>
    <w:p w:rsidR="009B18A2" w:rsidRDefault="009B18A2" w:rsidP="00C17B01">
      <w:pPr>
        <w:spacing w:after="0" w:line="360" w:lineRule="auto"/>
        <w:rPr>
          <w:rFonts w:ascii="Times New Roman" w:hAnsi="Times New Roman" w:cs="Times New Roman"/>
          <w:lang w:bidi="en-US"/>
        </w:rPr>
      </w:pPr>
    </w:p>
    <w:p w:rsidR="009B18A2" w:rsidRDefault="009B18A2" w:rsidP="00C17B01">
      <w:pPr>
        <w:spacing w:after="0" w:line="360" w:lineRule="auto"/>
        <w:rPr>
          <w:rFonts w:ascii="Times New Roman" w:hAnsi="Times New Roman" w:cs="Times New Roman"/>
          <w:lang w:bidi="en-US"/>
        </w:rPr>
      </w:pPr>
    </w:p>
    <w:p w:rsidR="009B18A2" w:rsidRDefault="009B18A2" w:rsidP="009B18A2">
      <w:pPr>
        <w:spacing w:after="0" w:line="360" w:lineRule="auto"/>
        <w:jc w:val="center"/>
        <w:rPr>
          <w:rFonts w:ascii="Times New Roman" w:hAnsi="Times New Roman" w:cs="Times New Roman"/>
          <w:lang w:bidi="en-US"/>
        </w:rPr>
      </w:pPr>
      <w:r>
        <w:rPr>
          <w:rFonts w:ascii="Times New Roman" w:hAnsi="Times New Roman" w:cs="Times New Roman"/>
          <w:lang w:bidi="en-US"/>
        </w:rPr>
        <w:t>20</w:t>
      </w:r>
      <w:r w:rsidR="00051BE6">
        <w:rPr>
          <w:rFonts w:ascii="Times New Roman" w:hAnsi="Times New Roman" w:cs="Times New Roman"/>
          <w:lang w:bidi="en-US"/>
        </w:rPr>
        <w:t>23</w:t>
      </w:r>
      <w:r>
        <w:rPr>
          <w:rFonts w:ascii="Times New Roman" w:hAnsi="Times New Roman" w:cs="Times New Roman"/>
          <w:lang w:bidi="en-US"/>
        </w:rPr>
        <w:t xml:space="preserve"> г.</w:t>
      </w:r>
    </w:p>
    <w:p w:rsidR="009955F8" w:rsidRPr="00A204BB" w:rsidRDefault="00D37DEA" w:rsidP="00786827">
      <w:pPr>
        <w:pStyle w:val="143"/>
        <w:shd w:val="clear" w:color="auto" w:fill="auto"/>
        <w:spacing w:line="276"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lastRenderedPageBreak/>
        <w:t>Конкурсное задание</w:t>
      </w:r>
      <w:r w:rsidR="00E87D1D">
        <w:rPr>
          <w:rFonts w:ascii="Times New Roman" w:hAnsi="Times New Roman" w:cs="Times New Roman"/>
          <w:sz w:val="28"/>
          <w:szCs w:val="28"/>
          <w:lang w:bidi="en-US"/>
        </w:rPr>
        <w:t xml:space="preserve"> </w:t>
      </w:r>
      <w:r w:rsidR="00041A78">
        <w:rPr>
          <w:rFonts w:ascii="Times New Roman" w:hAnsi="Times New Roman" w:cs="Times New Roman"/>
          <w:sz w:val="28"/>
          <w:szCs w:val="28"/>
          <w:lang w:bidi="en-US"/>
        </w:rPr>
        <w:t>разработан</w:t>
      </w:r>
      <w:r>
        <w:rPr>
          <w:rFonts w:ascii="Times New Roman" w:hAnsi="Times New Roman" w:cs="Times New Roman"/>
          <w:sz w:val="28"/>
          <w:szCs w:val="28"/>
          <w:lang w:bidi="en-US"/>
        </w:rPr>
        <w:t>о</w:t>
      </w:r>
      <w:r w:rsidR="00B610A2">
        <w:rPr>
          <w:rFonts w:ascii="Times New Roman" w:hAnsi="Times New Roman" w:cs="Times New Roman"/>
          <w:sz w:val="28"/>
          <w:szCs w:val="28"/>
          <w:lang w:bidi="en-US"/>
        </w:rPr>
        <w:t xml:space="preserve"> экспертным сообществом </w:t>
      </w:r>
      <w:r w:rsidR="00041A78">
        <w:rPr>
          <w:rFonts w:ascii="Times New Roman" w:hAnsi="Times New Roman" w:cs="Times New Roman"/>
          <w:sz w:val="28"/>
          <w:szCs w:val="28"/>
          <w:lang w:bidi="en-US"/>
        </w:rPr>
        <w:t>и утвержден</w:t>
      </w:r>
      <w:r>
        <w:rPr>
          <w:rFonts w:ascii="Times New Roman" w:hAnsi="Times New Roman" w:cs="Times New Roman"/>
          <w:sz w:val="28"/>
          <w:szCs w:val="28"/>
          <w:lang w:bidi="en-US"/>
        </w:rPr>
        <w:t>о</w:t>
      </w:r>
      <w:r w:rsidR="00E87D1D">
        <w:rPr>
          <w:rFonts w:ascii="Times New Roman" w:hAnsi="Times New Roman" w:cs="Times New Roman"/>
          <w:sz w:val="28"/>
          <w:szCs w:val="28"/>
          <w:lang w:bidi="en-US"/>
        </w:rPr>
        <w:t xml:space="preserve"> </w:t>
      </w:r>
      <w:r w:rsidR="00B610A2">
        <w:rPr>
          <w:rFonts w:ascii="Times New Roman" w:hAnsi="Times New Roman" w:cs="Times New Roman"/>
          <w:sz w:val="28"/>
          <w:szCs w:val="28"/>
          <w:lang w:bidi="en-US"/>
        </w:rPr>
        <w:t>Менеджером компетенции</w:t>
      </w:r>
      <w:r w:rsidR="00041A78">
        <w:rPr>
          <w:rFonts w:ascii="Times New Roman" w:hAnsi="Times New Roman" w:cs="Times New Roman"/>
          <w:sz w:val="28"/>
          <w:szCs w:val="28"/>
          <w:lang w:bidi="en-US"/>
        </w:rPr>
        <w:t xml:space="preserve">, в котором установлены нижеследующие правила и </w:t>
      </w:r>
      <w:r w:rsidR="00E857D6" w:rsidRPr="00A204BB">
        <w:rPr>
          <w:rFonts w:ascii="Times New Roman" w:hAnsi="Times New Roman" w:cs="Times New Roman"/>
          <w:sz w:val="28"/>
          <w:szCs w:val="28"/>
          <w:lang w:bidi="en-US"/>
        </w:rPr>
        <w:t>необходимые требования владения профессиональным</w:t>
      </w:r>
      <w:r w:rsidR="00F50AC5">
        <w:rPr>
          <w:rFonts w:ascii="Times New Roman" w:hAnsi="Times New Roman" w:cs="Times New Roman"/>
          <w:sz w:val="28"/>
          <w:szCs w:val="28"/>
          <w:lang w:bidi="en-US"/>
        </w:rPr>
        <w:t>и навыками</w:t>
      </w:r>
      <w:r w:rsidR="00E857D6" w:rsidRPr="00A204BB">
        <w:rPr>
          <w:rFonts w:ascii="Times New Roman" w:hAnsi="Times New Roman" w:cs="Times New Roman"/>
          <w:sz w:val="28"/>
          <w:szCs w:val="28"/>
          <w:lang w:bidi="en-US"/>
        </w:rPr>
        <w:t xml:space="preserve"> для участия в </w:t>
      </w:r>
      <w:r w:rsidR="006C6D6D" w:rsidRPr="00A204BB">
        <w:rPr>
          <w:rFonts w:ascii="Times New Roman" w:hAnsi="Times New Roman" w:cs="Times New Roman"/>
          <w:sz w:val="28"/>
          <w:szCs w:val="28"/>
          <w:lang w:bidi="en-US"/>
        </w:rPr>
        <w:t xml:space="preserve">соревнованиях по </w:t>
      </w:r>
      <w:r w:rsidR="00041A78">
        <w:rPr>
          <w:rFonts w:ascii="Times New Roman" w:hAnsi="Times New Roman" w:cs="Times New Roman"/>
          <w:sz w:val="28"/>
          <w:szCs w:val="28"/>
          <w:lang w:bidi="en-US"/>
        </w:rPr>
        <w:t>профессиональному мастерству</w:t>
      </w:r>
      <w:r w:rsidR="00E857D6" w:rsidRPr="00A204BB">
        <w:rPr>
          <w:rFonts w:ascii="Times New Roman" w:hAnsi="Times New Roman" w:cs="Times New Roman"/>
          <w:sz w:val="28"/>
          <w:szCs w:val="28"/>
          <w:lang w:bidi="en-US"/>
        </w:rPr>
        <w:t>.</w:t>
      </w:r>
    </w:p>
    <w:p w:rsidR="006C6D6D" w:rsidRPr="00A204BB" w:rsidRDefault="006C6D6D" w:rsidP="00C17B01">
      <w:pPr>
        <w:pStyle w:val="143"/>
        <w:shd w:val="clear" w:color="auto" w:fill="auto"/>
        <w:spacing w:line="360" w:lineRule="auto"/>
        <w:ind w:firstLine="0"/>
        <w:rPr>
          <w:rFonts w:ascii="Times New Roman" w:eastAsia="Times New Roman" w:hAnsi="Times New Roman" w:cs="Times New Roman"/>
          <w:szCs w:val="24"/>
        </w:rPr>
      </w:pPr>
    </w:p>
    <w:p w:rsidR="00DE39D8" w:rsidRPr="00A204BB" w:rsidRDefault="009B18A2" w:rsidP="00C17B01">
      <w:pPr>
        <w:pStyle w:val="bullet"/>
        <w:numPr>
          <w:ilvl w:val="0"/>
          <w:numId w:val="0"/>
        </w:numPr>
        <w:ind w:firstLine="709"/>
        <w:jc w:val="both"/>
        <w:rPr>
          <w:rFonts w:ascii="Times New Roman" w:hAnsi="Times New Roman"/>
          <w:b/>
          <w:sz w:val="28"/>
          <w:szCs w:val="28"/>
          <w:lang w:val="ru-RU"/>
        </w:rPr>
      </w:pPr>
      <w:r>
        <w:rPr>
          <w:rFonts w:ascii="Times New Roman" w:hAnsi="Times New Roman"/>
          <w:b/>
          <w:sz w:val="28"/>
          <w:szCs w:val="28"/>
          <w:lang w:val="ru-RU"/>
        </w:rPr>
        <w:t>Конкурсное задание</w:t>
      </w:r>
      <w:r w:rsidR="00DE39D8" w:rsidRPr="00A204BB">
        <w:rPr>
          <w:rFonts w:ascii="Times New Roman" w:hAnsi="Times New Roman"/>
          <w:b/>
          <w:sz w:val="28"/>
          <w:szCs w:val="28"/>
          <w:lang w:val="ru-RU"/>
        </w:rPr>
        <w:t xml:space="preserve"> включает в себя следующие разделы:</w:t>
      </w:r>
    </w:p>
    <w:p w:rsidR="009B18A2" w:rsidRPr="009066D9" w:rsidRDefault="00EF3DB8" w:rsidP="003250B4">
      <w:pPr>
        <w:pStyle w:val="11"/>
        <w:tabs>
          <w:tab w:val="clear" w:pos="9825"/>
          <w:tab w:val="right" w:leader="dot" w:pos="9639"/>
        </w:tabs>
        <w:spacing w:line="240" w:lineRule="auto"/>
        <w:rPr>
          <w:rFonts w:ascii="Times New Roman" w:eastAsiaTheme="minorEastAsia" w:hAnsi="Times New Roman"/>
          <w:bCs w:val="0"/>
          <w:noProof/>
          <w:szCs w:val="24"/>
          <w:lang w:val="ru-RU" w:eastAsia="ru-RU"/>
        </w:rPr>
      </w:pPr>
      <w:r w:rsidRPr="00976338">
        <w:rPr>
          <w:rFonts w:ascii="Times New Roman" w:hAnsi="Times New Roman"/>
          <w:szCs w:val="24"/>
          <w:lang w:val="ru-RU" w:eastAsia="ru-RU"/>
        </w:rPr>
        <w:fldChar w:fldCharType="begin"/>
      </w:r>
      <w:r w:rsidR="0029547E" w:rsidRPr="00976338">
        <w:rPr>
          <w:rFonts w:ascii="Times New Roman" w:hAnsi="Times New Roman"/>
          <w:szCs w:val="24"/>
          <w:lang w:val="ru-RU" w:eastAsia="ru-RU"/>
        </w:rPr>
        <w:instrText xml:space="preserve"> TOC \o "1-2" \h \z \u </w:instrText>
      </w:r>
      <w:r w:rsidRPr="00976338">
        <w:rPr>
          <w:rFonts w:ascii="Times New Roman" w:hAnsi="Times New Roman"/>
          <w:szCs w:val="24"/>
          <w:lang w:val="ru-RU" w:eastAsia="ru-RU"/>
        </w:rPr>
        <w:fldChar w:fldCharType="separate"/>
      </w:r>
      <w:hyperlink w:anchor="_Toc124422965" w:history="1">
        <w:r w:rsidR="009B18A2" w:rsidRPr="009066D9">
          <w:rPr>
            <w:rStyle w:val="ae"/>
            <w:rFonts w:ascii="Times New Roman" w:hAnsi="Times New Roman"/>
            <w:noProof/>
            <w:szCs w:val="24"/>
          </w:rPr>
          <w:t>1.</w:t>
        </w:r>
        <w:r w:rsidR="00E87D1D" w:rsidRPr="009066D9">
          <w:rPr>
            <w:rStyle w:val="ae"/>
            <w:rFonts w:ascii="Times New Roman" w:hAnsi="Times New Roman"/>
            <w:noProof/>
            <w:szCs w:val="24"/>
          </w:rPr>
          <w:t xml:space="preserve"> О</w:t>
        </w:r>
        <w:r w:rsidR="00E87D1D" w:rsidRPr="009066D9">
          <w:rPr>
            <w:rStyle w:val="ae"/>
            <w:rFonts w:ascii="Times New Roman" w:hAnsi="Times New Roman"/>
            <w:noProof/>
            <w:szCs w:val="24"/>
            <w:lang w:val="ru-RU"/>
          </w:rPr>
          <w:t>сновные требования компетенции</w:t>
        </w:r>
        <w:r w:rsidR="009B18A2" w:rsidRPr="009066D9">
          <w:rPr>
            <w:rFonts w:ascii="Times New Roman" w:hAnsi="Times New Roman"/>
            <w:noProof/>
            <w:webHidden/>
            <w:szCs w:val="24"/>
          </w:rPr>
          <w:tab/>
        </w:r>
        <w:r w:rsidRPr="009066D9">
          <w:rPr>
            <w:rFonts w:ascii="Times New Roman" w:hAnsi="Times New Roman"/>
            <w:noProof/>
            <w:webHidden/>
            <w:szCs w:val="24"/>
          </w:rPr>
          <w:fldChar w:fldCharType="begin"/>
        </w:r>
        <w:r w:rsidR="009B18A2" w:rsidRPr="009066D9">
          <w:rPr>
            <w:rFonts w:ascii="Times New Roman" w:hAnsi="Times New Roman"/>
            <w:noProof/>
            <w:webHidden/>
            <w:szCs w:val="24"/>
          </w:rPr>
          <w:instrText xml:space="preserve"> PAGEREF _Toc124422965 \h </w:instrText>
        </w:r>
        <w:r w:rsidRPr="009066D9">
          <w:rPr>
            <w:rFonts w:ascii="Times New Roman" w:hAnsi="Times New Roman"/>
            <w:noProof/>
            <w:webHidden/>
            <w:szCs w:val="24"/>
          </w:rPr>
        </w:r>
        <w:r w:rsidRPr="009066D9">
          <w:rPr>
            <w:rFonts w:ascii="Times New Roman" w:hAnsi="Times New Roman"/>
            <w:noProof/>
            <w:webHidden/>
            <w:szCs w:val="24"/>
          </w:rPr>
          <w:fldChar w:fldCharType="separate"/>
        </w:r>
        <w:r w:rsidR="009066D9" w:rsidRPr="009066D9">
          <w:rPr>
            <w:rFonts w:ascii="Times New Roman" w:hAnsi="Times New Roman"/>
            <w:noProof/>
            <w:webHidden/>
            <w:szCs w:val="24"/>
          </w:rPr>
          <w:t>2</w:t>
        </w:r>
        <w:r w:rsidRPr="009066D9">
          <w:rPr>
            <w:rFonts w:ascii="Times New Roman" w:hAnsi="Times New Roman"/>
            <w:noProof/>
            <w:webHidden/>
            <w:szCs w:val="24"/>
          </w:rPr>
          <w:fldChar w:fldCharType="end"/>
        </w:r>
      </w:hyperlink>
    </w:p>
    <w:p w:rsidR="009B18A2" w:rsidRPr="009066D9" w:rsidRDefault="00EF3DB8" w:rsidP="003250B4">
      <w:pPr>
        <w:pStyle w:val="25"/>
        <w:rPr>
          <w:rFonts w:eastAsiaTheme="minorEastAsia"/>
          <w:noProof/>
          <w:sz w:val="24"/>
          <w:szCs w:val="24"/>
        </w:rPr>
      </w:pPr>
      <w:hyperlink w:anchor="_Toc124422966" w:history="1">
        <w:r w:rsidR="00E87D1D" w:rsidRPr="009066D9">
          <w:rPr>
            <w:rStyle w:val="ae"/>
            <w:noProof/>
            <w:sz w:val="24"/>
            <w:szCs w:val="24"/>
          </w:rPr>
          <w:t>1.1. Общие сведения о требованиях компетенции</w:t>
        </w:r>
        <w:r w:rsidR="009B18A2" w:rsidRPr="009066D9">
          <w:rPr>
            <w:noProof/>
            <w:webHidden/>
            <w:sz w:val="24"/>
            <w:szCs w:val="24"/>
          </w:rPr>
          <w:tab/>
        </w:r>
        <w:r w:rsidRPr="009066D9">
          <w:rPr>
            <w:noProof/>
            <w:webHidden/>
            <w:sz w:val="24"/>
            <w:szCs w:val="24"/>
          </w:rPr>
          <w:fldChar w:fldCharType="begin"/>
        </w:r>
        <w:r w:rsidR="009B18A2" w:rsidRPr="009066D9">
          <w:rPr>
            <w:noProof/>
            <w:webHidden/>
            <w:sz w:val="24"/>
            <w:szCs w:val="24"/>
          </w:rPr>
          <w:instrText xml:space="preserve"> PAGEREF _Toc124422966 \h </w:instrText>
        </w:r>
        <w:r w:rsidRPr="009066D9">
          <w:rPr>
            <w:noProof/>
            <w:webHidden/>
            <w:sz w:val="24"/>
            <w:szCs w:val="24"/>
          </w:rPr>
        </w:r>
        <w:r w:rsidRPr="009066D9">
          <w:rPr>
            <w:noProof/>
            <w:webHidden/>
            <w:sz w:val="24"/>
            <w:szCs w:val="24"/>
          </w:rPr>
          <w:fldChar w:fldCharType="separate"/>
        </w:r>
        <w:r w:rsidR="009066D9" w:rsidRPr="009066D9">
          <w:rPr>
            <w:noProof/>
            <w:webHidden/>
            <w:sz w:val="24"/>
            <w:szCs w:val="24"/>
          </w:rPr>
          <w:t>3</w:t>
        </w:r>
        <w:r w:rsidRPr="009066D9">
          <w:rPr>
            <w:noProof/>
            <w:webHidden/>
            <w:sz w:val="24"/>
            <w:szCs w:val="24"/>
          </w:rPr>
          <w:fldChar w:fldCharType="end"/>
        </w:r>
      </w:hyperlink>
    </w:p>
    <w:p w:rsidR="009B18A2" w:rsidRPr="009066D9" w:rsidRDefault="00EF3DB8" w:rsidP="003250B4">
      <w:pPr>
        <w:pStyle w:val="25"/>
        <w:rPr>
          <w:rFonts w:eastAsiaTheme="minorEastAsia"/>
          <w:noProof/>
          <w:sz w:val="24"/>
          <w:szCs w:val="24"/>
        </w:rPr>
      </w:pPr>
      <w:hyperlink w:anchor="_Toc124422967" w:history="1">
        <w:r w:rsidR="00E87D1D" w:rsidRPr="009066D9">
          <w:rPr>
            <w:rStyle w:val="ae"/>
            <w:noProof/>
            <w:sz w:val="24"/>
            <w:szCs w:val="24"/>
          </w:rPr>
          <w:t>1.2. Перечень профессиональных задач специалиста по компетенции</w:t>
        </w:r>
        <w:r w:rsidR="009B18A2" w:rsidRPr="009066D9">
          <w:rPr>
            <w:rStyle w:val="ae"/>
            <w:noProof/>
            <w:sz w:val="24"/>
            <w:szCs w:val="24"/>
          </w:rPr>
          <w:t xml:space="preserve"> «</w:t>
        </w:r>
        <w:r w:rsidR="00051BE6" w:rsidRPr="009066D9">
          <w:rPr>
            <w:rStyle w:val="ae"/>
            <w:noProof/>
            <w:sz w:val="24"/>
            <w:szCs w:val="24"/>
          </w:rPr>
          <w:t>Лабораторный медицинский анализ</w:t>
        </w:r>
        <w:r w:rsidR="009B18A2" w:rsidRPr="009066D9">
          <w:rPr>
            <w:rStyle w:val="ae"/>
            <w:noProof/>
            <w:sz w:val="24"/>
            <w:szCs w:val="24"/>
          </w:rPr>
          <w:t>»</w:t>
        </w:r>
        <w:r w:rsidR="009B18A2" w:rsidRPr="009066D9">
          <w:rPr>
            <w:noProof/>
            <w:webHidden/>
            <w:sz w:val="24"/>
            <w:szCs w:val="24"/>
          </w:rPr>
          <w:tab/>
        </w:r>
        <w:r w:rsidRPr="009066D9">
          <w:rPr>
            <w:noProof/>
            <w:webHidden/>
            <w:sz w:val="24"/>
            <w:szCs w:val="24"/>
          </w:rPr>
          <w:fldChar w:fldCharType="begin"/>
        </w:r>
        <w:r w:rsidR="009B18A2" w:rsidRPr="009066D9">
          <w:rPr>
            <w:noProof/>
            <w:webHidden/>
            <w:sz w:val="24"/>
            <w:szCs w:val="24"/>
          </w:rPr>
          <w:instrText xml:space="preserve"> PAGEREF _Toc124422967 \h </w:instrText>
        </w:r>
        <w:r w:rsidRPr="009066D9">
          <w:rPr>
            <w:noProof/>
            <w:webHidden/>
            <w:sz w:val="24"/>
            <w:szCs w:val="24"/>
          </w:rPr>
        </w:r>
        <w:r w:rsidRPr="009066D9">
          <w:rPr>
            <w:noProof/>
            <w:webHidden/>
            <w:sz w:val="24"/>
            <w:szCs w:val="24"/>
          </w:rPr>
          <w:fldChar w:fldCharType="separate"/>
        </w:r>
        <w:r w:rsidR="009066D9" w:rsidRPr="009066D9">
          <w:rPr>
            <w:noProof/>
            <w:webHidden/>
            <w:sz w:val="24"/>
            <w:szCs w:val="24"/>
          </w:rPr>
          <w:t>3</w:t>
        </w:r>
        <w:r w:rsidRPr="009066D9">
          <w:rPr>
            <w:noProof/>
            <w:webHidden/>
            <w:sz w:val="24"/>
            <w:szCs w:val="24"/>
          </w:rPr>
          <w:fldChar w:fldCharType="end"/>
        </w:r>
      </w:hyperlink>
    </w:p>
    <w:p w:rsidR="009B18A2" w:rsidRPr="009066D9" w:rsidRDefault="00EF3DB8" w:rsidP="003250B4">
      <w:pPr>
        <w:pStyle w:val="25"/>
        <w:rPr>
          <w:rFonts w:eastAsiaTheme="minorEastAsia"/>
          <w:noProof/>
          <w:sz w:val="24"/>
          <w:szCs w:val="24"/>
        </w:rPr>
      </w:pPr>
      <w:hyperlink w:anchor="_Toc124422968" w:history="1">
        <w:r w:rsidR="00E87D1D" w:rsidRPr="009066D9">
          <w:rPr>
            <w:rStyle w:val="ae"/>
            <w:noProof/>
            <w:sz w:val="24"/>
            <w:szCs w:val="24"/>
          </w:rPr>
          <w:t>1.3. Требования к схеме оценки</w:t>
        </w:r>
        <w:r w:rsidR="009B18A2" w:rsidRPr="009066D9">
          <w:rPr>
            <w:noProof/>
            <w:webHidden/>
            <w:sz w:val="24"/>
            <w:szCs w:val="24"/>
          </w:rPr>
          <w:tab/>
        </w:r>
        <w:r w:rsidRPr="009066D9">
          <w:rPr>
            <w:noProof/>
            <w:webHidden/>
            <w:sz w:val="24"/>
            <w:szCs w:val="24"/>
          </w:rPr>
          <w:fldChar w:fldCharType="begin"/>
        </w:r>
        <w:r w:rsidR="009B18A2" w:rsidRPr="009066D9">
          <w:rPr>
            <w:noProof/>
            <w:webHidden/>
            <w:sz w:val="24"/>
            <w:szCs w:val="24"/>
          </w:rPr>
          <w:instrText xml:space="preserve"> PAGEREF _Toc124422968 \h </w:instrText>
        </w:r>
        <w:r w:rsidRPr="009066D9">
          <w:rPr>
            <w:noProof/>
            <w:webHidden/>
            <w:sz w:val="24"/>
            <w:szCs w:val="24"/>
          </w:rPr>
        </w:r>
        <w:r w:rsidRPr="009066D9">
          <w:rPr>
            <w:noProof/>
            <w:webHidden/>
            <w:sz w:val="24"/>
            <w:szCs w:val="24"/>
          </w:rPr>
          <w:fldChar w:fldCharType="separate"/>
        </w:r>
        <w:r w:rsidR="009066D9" w:rsidRPr="009066D9">
          <w:rPr>
            <w:noProof/>
            <w:webHidden/>
            <w:sz w:val="24"/>
            <w:szCs w:val="24"/>
          </w:rPr>
          <w:t>17</w:t>
        </w:r>
        <w:r w:rsidRPr="009066D9">
          <w:rPr>
            <w:noProof/>
            <w:webHidden/>
            <w:sz w:val="24"/>
            <w:szCs w:val="24"/>
          </w:rPr>
          <w:fldChar w:fldCharType="end"/>
        </w:r>
      </w:hyperlink>
    </w:p>
    <w:p w:rsidR="009B18A2" w:rsidRPr="009066D9" w:rsidRDefault="00EF3DB8" w:rsidP="003250B4">
      <w:pPr>
        <w:pStyle w:val="25"/>
        <w:rPr>
          <w:rFonts w:eastAsiaTheme="minorEastAsia"/>
          <w:noProof/>
          <w:sz w:val="24"/>
          <w:szCs w:val="24"/>
        </w:rPr>
      </w:pPr>
      <w:hyperlink w:anchor="_Toc124422969" w:history="1">
        <w:r w:rsidR="009B18A2" w:rsidRPr="009066D9">
          <w:rPr>
            <w:rStyle w:val="ae"/>
            <w:noProof/>
            <w:sz w:val="24"/>
            <w:szCs w:val="24"/>
          </w:rPr>
          <w:t>1.4.</w:t>
        </w:r>
        <w:r w:rsidR="00E87D1D" w:rsidRPr="009066D9">
          <w:rPr>
            <w:rStyle w:val="ae"/>
            <w:noProof/>
            <w:sz w:val="24"/>
            <w:szCs w:val="24"/>
          </w:rPr>
          <w:t xml:space="preserve"> Спецификация оценки компетенции</w:t>
        </w:r>
        <w:r w:rsidR="009B18A2" w:rsidRPr="009066D9">
          <w:rPr>
            <w:noProof/>
            <w:webHidden/>
            <w:sz w:val="24"/>
            <w:szCs w:val="24"/>
          </w:rPr>
          <w:tab/>
        </w:r>
        <w:r w:rsidRPr="009066D9">
          <w:rPr>
            <w:noProof/>
            <w:webHidden/>
            <w:sz w:val="24"/>
            <w:szCs w:val="24"/>
          </w:rPr>
          <w:fldChar w:fldCharType="begin"/>
        </w:r>
        <w:r w:rsidR="009B18A2" w:rsidRPr="009066D9">
          <w:rPr>
            <w:noProof/>
            <w:webHidden/>
            <w:sz w:val="24"/>
            <w:szCs w:val="24"/>
          </w:rPr>
          <w:instrText xml:space="preserve"> PAGEREF _Toc124422969 \h </w:instrText>
        </w:r>
        <w:r w:rsidRPr="009066D9">
          <w:rPr>
            <w:noProof/>
            <w:webHidden/>
            <w:sz w:val="24"/>
            <w:szCs w:val="24"/>
          </w:rPr>
        </w:r>
        <w:r w:rsidRPr="009066D9">
          <w:rPr>
            <w:noProof/>
            <w:webHidden/>
            <w:sz w:val="24"/>
            <w:szCs w:val="24"/>
          </w:rPr>
          <w:fldChar w:fldCharType="separate"/>
        </w:r>
        <w:r w:rsidR="009066D9" w:rsidRPr="009066D9">
          <w:rPr>
            <w:noProof/>
            <w:webHidden/>
            <w:sz w:val="24"/>
            <w:szCs w:val="24"/>
          </w:rPr>
          <w:t>17</w:t>
        </w:r>
        <w:r w:rsidRPr="009066D9">
          <w:rPr>
            <w:noProof/>
            <w:webHidden/>
            <w:sz w:val="24"/>
            <w:szCs w:val="24"/>
          </w:rPr>
          <w:fldChar w:fldCharType="end"/>
        </w:r>
      </w:hyperlink>
    </w:p>
    <w:p w:rsidR="009B18A2" w:rsidRPr="009066D9" w:rsidRDefault="00EF3DB8" w:rsidP="003250B4">
      <w:pPr>
        <w:pStyle w:val="25"/>
        <w:rPr>
          <w:rFonts w:eastAsiaTheme="minorEastAsia"/>
          <w:noProof/>
          <w:sz w:val="24"/>
          <w:szCs w:val="24"/>
        </w:rPr>
      </w:pPr>
      <w:hyperlink w:anchor="_Toc124422970" w:history="1">
        <w:r w:rsidR="009B18A2" w:rsidRPr="009066D9">
          <w:rPr>
            <w:rStyle w:val="ae"/>
            <w:noProof/>
            <w:sz w:val="24"/>
            <w:szCs w:val="24"/>
          </w:rPr>
          <w:t>1.5.2. Структура модулей конкурсного задания (инвариант/вариатив)</w:t>
        </w:r>
        <w:r w:rsidR="009B18A2" w:rsidRPr="009066D9">
          <w:rPr>
            <w:noProof/>
            <w:webHidden/>
            <w:sz w:val="24"/>
            <w:szCs w:val="24"/>
          </w:rPr>
          <w:tab/>
        </w:r>
        <w:r w:rsidRPr="009066D9">
          <w:rPr>
            <w:noProof/>
            <w:webHidden/>
            <w:sz w:val="24"/>
            <w:szCs w:val="24"/>
          </w:rPr>
          <w:fldChar w:fldCharType="begin"/>
        </w:r>
        <w:r w:rsidR="009B18A2" w:rsidRPr="009066D9">
          <w:rPr>
            <w:noProof/>
            <w:webHidden/>
            <w:sz w:val="24"/>
            <w:szCs w:val="24"/>
          </w:rPr>
          <w:instrText xml:space="preserve"> PAGEREF _Toc124422970 \h </w:instrText>
        </w:r>
        <w:r w:rsidRPr="009066D9">
          <w:rPr>
            <w:noProof/>
            <w:webHidden/>
            <w:sz w:val="24"/>
            <w:szCs w:val="24"/>
          </w:rPr>
        </w:r>
        <w:r w:rsidRPr="009066D9">
          <w:rPr>
            <w:noProof/>
            <w:webHidden/>
            <w:sz w:val="24"/>
            <w:szCs w:val="24"/>
          </w:rPr>
          <w:fldChar w:fldCharType="separate"/>
        </w:r>
        <w:r w:rsidR="009066D9" w:rsidRPr="009066D9">
          <w:rPr>
            <w:noProof/>
            <w:webHidden/>
            <w:sz w:val="24"/>
            <w:szCs w:val="24"/>
          </w:rPr>
          <w:t>20</w:t>
        </w:r>
        <w:r w:rsidRPr="009066D9">
          <w:rPr>
            <w:noProof/>
            <w:webHidden/>
            <w:sz w:val="24"/>
            <w:szCs w:val="24"/>
          </w:rPr>
          <w:fldChar w:fldCharType="end"/>
        </w:r>
      </w:hyperlink>
    </w:p>
    <w:p w:rsidR="009B18A2" w:rsidRPr="009066D9" w:rsidRDefault="00EF3DB8" w:rsidP="003250B4">
      <w:pPr>
        <w:pStyle w:val="25"/>
        <w:rPr>
          <w:rFonts w:eastAsiaTheme="minorEastAsia"/>
          <w:noProof/>
          <w:sz w:val="24"/>
          <w:szCs w:val="24"/>
        </w:rPr>
      </w:pPr>
      <w:hyperlink w:anchor="_Toc124422971" w:history="1">
        <w:r w:rsidR="009B18A2" w:rsidRPr="009066D9">
          <w:rPr>
            <w:rStyle w:val="ae"/>
            <w:iCs/>
            <w:noProof/>
            <w:sz w:val="24"/>
            <w:szCs w:val="24"/>
          </w:rPr>
          <w:t>2.</w:t>
        </w:r>
        <w:r w:rsidR="00E87D1D" w:rsidRPr="009066D9">
          <w:rPr>
            <w:rStyle w:val="ae"/>
            <w:iCs/>
            <w:noProof/>
            <w:sz w:val="24"/>
            <w:szCs w:val="24"/>
          </w:rPr>
          <w:t xml:space="preserve"> Специальные правила компетенции</w:t>
        </w:r>
        <w:r w:rsidR="009B18A2" w:rsidRPr="009066D9">
          <w:rPr>
            <w:noProof/>
            <w:webHidden/>
            <w:sz w:val="24"/>
            <w:szCs w:val="24"/>
          </w:rPr>
          <w:tab/>
        </w:r>
        <w:r w:rsidRPr="009066D9">
          <w:rPr>
            <w:noProof/>
            <w:webHidden/>
            <w:sz w:val="24"/>
            <w:szCs w:val="24"/>
          </w:rPr>
          <w:fldChar w:fldCharType="begin"/>
        </w:r>
        <w:r w:rsidR="009B18A2" w:rsidRPr="009066D9">
          <w:rPr>
            <w:noProof/>
            <w:webHidden/>
            <w:sz w:val="24"/>
            <w:szCs w:val="24"/>
          </w:rPr>
          <w:instrText xml:space="preserve"> PAGEREF _Toc124422971 \h </w:instrText>
        </w:r>
        <w:r w:rsidRPr="009066D9">
          <w:rPr>
            <w:noProof/>
            <w:webHidden/>
            <w:sz w:val="24"/>
            <w:szCs w:val="24"/>
          </w:rPr>
        </w:r>
        <w:r w:rsidRPr="009066D9">
          <w:rPr>
            <w:noProof/>
            <w:webHidden/>
            <w:sz w:val="24"/>
            <w:szCs w:val="24"/>
          </w:rPr>
          <w:fldChar w:fldCharType="separate"/>
        </w:r>
        <w:r w:rsidR="009066D9" w:rsidRPr="009066D9">
          <w:rPr>
            <w:noProof/>
            <w:webHidden/>
            <w:sz w:val="24"/>
            <w:szCs w:val="24"/>
          </w:rPr>
          <w:t>25</w:t>
        </w:r>
        <w:r w:rsidRPr="009066D9">
          <w:rPr>
            <w:noProof/>
            <w:webHidden/>
            <w:sz w:val="24"/>
            <w:szCs w:val="24"/>
          </w:rPr>
          <w:fldChar w:fldCharType="end"/>
        </w:r>
      </w:hyperlink>
    </w:p>
    <w:p w:rsidR="009B18A2" w:rsidRPr="009066D9" w:rsidRDefault="00EF3DB8" w:rsidP="003250B4">
      <w:pPr>
        <w:pStyle w:val="25"/>
        <w:rPr>
          <w:rFonts w:eastAsiaTheme="minorEastAsia"/>
          <w:noProof/>
          <w:sz w:val="24"/>
          <w:szCs w:val="24"/>
        </w:rPr>
      </w:pPr>
      <w:hyperlink w:anchor="_Toc124422972" w:history="1">
        <w:r w:rsidR="009B18A2" w:rsidRPr="009066D9">
          <w:rPr>
            <w:rStyle w:val="ae"/>
            <w:noProof/>
            <w:sz w:val="24"/>
            <w:szCs w:val="24"/>
          </w:rPr>
          <w:t xml:space="preserve">2.1. </w:t>
        </w:r>
        <w:r w:rsidR="009B18A2" w:rsidRPr="009066D9">
          <w:rPr>
            <w:rStyle w:val="ae"/>
            <w:bCs/>
            <w:iCs/>
            <w:noProof/>
            <w:sz w:val="24"/>
            <w:szCs w:val="24"/>
          </w:rPr>
          <w:t>Личный инструмент конкурсанта</w:t>
        </w:r>
        <w:r w:rsidR="009B18A2" w:rsidRPr="009066D9">
          <w:rPr>
            <w:noProof/>
            <w:webHidden/>
            <w:sz w:val="24"/>
            <w:szCs w:val="24"/>
          </w:rPr>
          <w:tab/>
        </w:r>
        <w:r w:rsidRPr="009066D9">
          <w:rPr>
            <w:noProof/>
            <w:webHidden/>
            <w:sz w:val="24"/>
            <w:szCs w:val="24"/>
          </w:rPr>
          <w:fldChar w:fldCharType="begin"/>
        </w:r>
        <w:r w:rsidR="009B18A2" w:rsidRPr="009066D9">
          <w:rPr>
            <w:noProof/>
            <w:webHidden/>
            <w:sz w:val="24"/>
            <w:szCs w:val="24"/>
          </w:rPr>
          <w:instrText xml:space="preserve"> PAGEREF _Toc124422972 \h </w:instrText>
        </w:r>
        <w:r w:rsidRPr="009066D9">
          <w:rPr>
            <w:noProof/>
            <w:webHidden/>
            <w:sz w:val="24"/>
            <w:szCs w:val="24"/>
          </w:rPr>
        </w:r>
        <w:r w:rsidRPr="009066D9">
          <w:rPr>
            <w:noProof/>
            <w:webHidden/>
            <w:sz w:val="24"/>
            <w:szCs w:val="24"/>
          </w:rPr>
          <w:fldChar w:fldCharType="separate"/>
        </w:r>
        <w:r w:rsidR="009066D9" w:rsidRPr="009066D9">
          <w:rPr>
            <w:noProof/>
            <w:webHidden/>
            <w:sz w:val="24"/>
            <w:szCs w:val="24"/>
          </w:rPr>
          <w:t>25</w:t>
        </w:r>
        <w:r w:rsidRPr="009066D9">
          <w:rPr>
            <w:noProof/>
            <w:webHidden/>
            <w:sz w:val="24"/>
            <w:szCs w:val="24"/>
          </w:rPr>
          <w:fldChar w:fldCharType="end"/>
        </w:r>
      </w:hyperlink>
    </w:p>
    <w:p w:rsidR="009B18A2" w:rsidRPr="009066D9" w:rsidRDefault="00EF3DB8" w:rsidP="003250B4">
      <w:pPr>
        <w:pStyle w:val="11"/>
        <w:tabs>
          <w:tab w:val="clear" w:pos="9825"/>
          <w:tab w:val="right" w:leader="dot" w:pos="9639"/>
        </w:tabs>
        <w:spacing w:line="240" w:lineRule="auto"/>
        <w:rPr>
          <w:rFonts w:ascii="Times New Roman" w:eastAsiaTheme="minorEastAsia" w:hAnsi="Times New Roman"/>
          <w:bCs w:val="0"/>
          <w:noProof/>
          <w:szCs w:val="24"/>
          <w:lang w:val="ru-RU" w:eastAsia="ru-RU"/>
        </w:rPr>
      </w:pPr>
      <w:hyperlink w:anchor="_Toc124422973" w:history="1">
        <w:r w:rsidR="009B18A2" w:rsidRPr="009066D9">
          <w:rPr>
            <w:rStyle w:val="ae"/>
            <w:rFonts w:ascii="Times New Roman" w:hAnsi="Times New Roman"/>
            <w:noProof/>
            <w:szCs w:val="24"/>
          </w:rPr>
          <w:t>3. Приложения</w:t>
        </w:r>
        <w:r w:rsidR="009B18A2" w:rsidRPr="009066D9">
          <w:rPr>
            <w:rFonts w:ascii="Times New Roman" w:hAnsi="Times New Roman"/>
            <w:noProof/>
            <w:webHidden/>
            <w:szCs w:val="24"/>
          </w:rPr>
          <w:tab/>
        </w:r>
        <w:r w:rsidRPr="009066D9">
          <w:rPr>
            <w:rFonts w:ascii="Times New Roman" w:hAnsi="Times New Roman"/>
            <w:noProof/>
            <w:webHidden/>
            <w:szCs w:val="24"/>
          </w:rPr>
          <w:fldChar w:fldCharType="begin"/>
        </w:r>
        <w:r w:rsidR="009B18A2" w:rsidRPr="009066D9">
          <w:rPr>
            <w:rFonts w:ascii="Times New Roman" w:hAnsi="Times New Roman"/>
            <w:noProof/>
            <w:webHidden/>
            <w:szCs w:val="24"/>
          </w:rPr>
          <w:instrText xml:space="preserve"> PAGEREF _Toc124422973 \h </w:instrText>
        </w:r>
        <w:r w:rsidRPr="009066D9">
          <w:rPr>
            <w:rFonts w:ascii="Times New Roman" w:hAnsi="Times New Roman"/>
            <w:noProof/>
            <w:webHidden/>
            <w:szCs w:val="24"/>
          </w:rPr>
        </w:r>
        <w:r w:rsidRPr="009066D9">
          <w:rPr>
            <w:rFonts w:ascii="Times New Roman" w:hAnsi="Times New Roman"/>
            <w:noProof/>
            <w:webHidden/>
            <w:szCs w:val="24"/>
          </w:rPr>
          <w:fldChar w:fldCharType="separate"/>
        </w:r>
        <w:r w:rsidR="009066D9" w:rsidRPr="009066D9">
          <w:rPr>
            <w:rFonts w:ascii="Times New Roman" w:hAnsi="Times New Roman"/>
            <w:noProof/>
            <w:webHidden/>
            <w:szCs w:val="24"/>
          </w:rPr>
          <w:t>28</w:t>
        </w:r>
        <w:r w:rsidRPr="009066D9">
          <w:rPr>
            <w:rFonts w:ascii="Times New Roman" w:hAnsi="Times New Roman"/>
            <w:noProof/>
            <w:webHidden/>
            <w:szCs w:val="24"/>
          </w:rPr>
          <w:fldChar w:fldCharType="end"/>
        </w:r>
      </w:hyperlink>
    </w:p>
    <w:p w:rsidR="00AA2B8A" w:rsidRPr="00A204BB" w:rsidRDefault="00EF3DB8" w:rsidP="00976338">
      <w:pPr>
        <w:pStyle w:val="bullet"/>
        <w:numPr>
          <w:ilvl w:val="0"/>
          <w:numId w:val="0"/>
        </w:numPr>
        <w:tabs>
          <w:tab w:val="left" w:pos="142"/>
          <w:tab w:val="right" w:leader="dot" w:pos="9639"/>
        </w:tabs>
        <w:jc w:val="both"/>
        <w:rPr>
          <w:rFonts w:ascii="Times New Roman" w:hAnsi="Times New Roman"/>
          <w:bCs/>
          <w:sz w:val="24"/>
          <w:szCs w:val="20"/>
          <w:lang w:val="ru-RU" w:eastAsia="ru-RU"/>
        </w:rPr>
      </w:pPr>
      <w:r w:rsidRPr="00976338">
        <w:rPr>
          <w:rFonts w:ascii="Times New Roman" w:hAnsi="Times New Roman"/>
          <w:bCs/>
          <w:sz w:val="24"/>
          <w:lang w:val="ru-RU" w:eastAsia="ru-RU"/>
        </w:rPr>
        <w:fldChar w:fldCharType="end"/>
      </w:r>
    </w:p>
    <w:p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rsidR="00AA2B8A" w:rsidRDefault="00AA2B8A" w:rsidP="00C17B01">
      <w:pPr>
        <w:pStyle w:val="bullet"/>
        <w:numPr>
          <w:ilvl w:val="0"/>
          <w:numId w:val="0"/>
        </w:numPr>
        <w:ind w:hanging="360"/>
        <w:jc w:val="both"/>
        <w:rPr>
          <w:rFonts w:ascii="Times New Roman" w:hAnsi="Times New Roman"/>
          <w:bCs/>
          <w:sz w:val="24"/>
          <w:szCs w:val="20"/>
          <w:lang w:val="ru-RU" w:eastAsia="ru-RU"/>
        </w:rPr>
      </w:pPr>
    </w:p>
    <w:p w:rsidR="009B18A2" w:rsidRDefault="009B18A2" w:rsidP="00C17B01">
      <w:pPr>
        <w:pStyle w:val="bullet"/>
        <w:numPr>
          <w:ilvl w:val="0"/>
          <w:numId w:val="0"/>
        </w:numPr>
        <w:ind w:hanging="360"/>
        <w:jc w:val="both"/>
        <w:rPr>
          <w:rFonts w:ascii="Times New Roman" w:hAnsi="Times New Roman"/>
          <w:bCs/>
          <w:sz w:val="24"/>
          <w:szCs w:val="20"/>
          <w:lang w:val="ru-RU" w:eastAsia="ru-RU"/>
        </w:rPr>
      </w:pPr>
    </w:p>
    <w:p w:rsidR="009B18A2" w:rsidRDefault="009B18A2" w:rsidP="00C17B01">
      <w:pPr>
        <w:pStyle w:val="bullet"/>
        <w:numPr>
          <w:ilvl w:val="0"/>
          <w:numId w:val="0"/>
        </w:numPr>
        <w:ind w:hanging="360"/>
        <w:jc w:val="both"/>
        <w:rPr>
          <w:rFonts w:ascii="Times New Roman" w:hAnsi="Times New Roman"/>
          <w:bCs/>
          <w:sz w:val="24"/>
          <w:szCs w:val="20"/>
          <w:lang w:val="ru-RU" w:eastAsia="ru-RU"/>
        </w:rPr>
      </w:pPr>
    </w:p>
    <w:p w:rsidR="009B18A2" w:rsidRDefault="009B18A2" w:rsidP="00C17B01">
      <w:pPr>
        <w:pStyle w:val="bullet"/>
        <w:numPr>
          <w:ilvl w:val="0"/>
          <w:numId w:val="0"/>
        </w:numPr>
        <w:ind w:hanging="360"/>
        <w:jc w:val="both"/>
        <w:rPr>
          <w:rFonts w:ascii="Times New Roman" w:hAnsi="Times New Roman"/>
          <w:bCs/>
          <w:sz w:val="24"/>
          <w:szCs w:val="20"/>
          <w:lang w:val="ru-RU" w:eastAsia="ru-RU"/>
        </w:rPr>
      </w:pPr>
    </w:p>
    <w:p w:rsidR="009B18A2" w:rsidRDefault="009B18A2" w:rsidP="00C17B01">
      <w:pPr>
        <w:pStyle w:val="bullet"/>
        <w:numPr>
          <w:ilvl w:val="0"/>
          <w:numId w:val="0"/>
        </w:numPr>
        <w:ind w:hanging="360"/>
        <w:jc w:val="both"/>
        <w:rPr>
          <w:rFonts w:ascii="Times New Roman" w:hAnsi="Times New Roman"/>
          <w:bCs/>
          <w:sz w:val="24"/>
          <w:szCs w:val="20"/>
          <w:lang w:val="ru-RU" w:eastAsia="ru-RU"/>
        </w:rPr>
      </w:pPr>
    </w:p>
    <w:p w:rsidR="009B18A2" w:rsidRDefault="009B18A2" w:rsidP="00C17B01">
      <w:pPr>
        <w:pStyle w:val="bullet"/>
        <w:numPr>
          <w:ilvl w:val="0"/>
          <w:numId w:val="0"/>
        </w:numPr>
        <w:ind w:hanging="360"/>
        <w:jc w:val="both"/>
        <w:rPr>
          <w:rFonts w:ascii="Times New Roman" w:hAnsi="Times New Roman"/>
          <w:bCs/>
          <w:sz w:val="24"/>
          <w:szCs w:val="20"/>
          <w:lang w:val="ru-RU" w:eastAsia="ru-RU"/>
        </w:rPr>
      </w:pPr>
    </w:p>
    <w:p w:rsidR="009B18A2" w:rsidRDefault="009B18A2" w:rsidP="00C17B01">
      <w:pPr>
        <w:pStyle w:val="bullet"/>
        <w:numPr>
          <w:ilvl w:val="0"/>
          <w:numId w:val="0"/>
        </w:numPr>
        <w:ind w:hanging="360"/>
        <w:jc w:val="both"/>
        <w:rPr>
          <w:rFonts w:ascii="Times New Roman" w:hAnsi="Times New Roman"/>
          <w:bCs/>
          <w:sz w:val="24"/>
          <w:szCs w:val="20"/>
          <w:lang w:val="ru-RU" w:eastAsia="ru-RU"/>
        </w:rPr>
      </w:pPr>
    </w:p>
    <w:p w:rsidR="009B18A2" w:rsidRDefault="009B18A2" w:rsidP="00C17B01">
      <w:pPr>
        <w:pStyle w:val="bullet"/>
        <w:numPr>
          <w:ilvl w:val="0"/>
          <w:numId w:val="0"/>
        </w:numPr>
        <w:ind w:hanging="360"/>
        <w:jc w:val="both"/>
        <w:rPr>
          <w:rFonts w:ascii="Times New Roman" w:hAnsi="Times New Roman"/>
          <w:bCs/>
          <w:sz w:val="24"/>
          <w:szCs w:val="20"/>
          <w:lang w:val="ru-RU" w:eastAsia="ru-RU"/>
        </w:rPr>
      </w:pPr>
    </w:p>
    <w:p w:rsidR="009B18A2" w:rsidRDefault="009B18A2" w:rsidP="00C17B01">
      <w:pPr>
        <w:pStyle w:val="bullet"/>
        <w:numPr>
          <w:ilvl w:val="0"/>
          <w:numId w:val="0"/>
        </w:numPr>
        <w:ind w:hanging="360"/>
        <w:jc w:val="both"/>
        <w:rPr>
          <w:rFonts w:ascii="Times New Roman" w:hAnsi="Times New Roman"/>
          <w:bCs/>
          <w:sz w:val="24"/>
          <w:szCs w:val="20"/>
          <w:lang w:val="ru-RU" w:eastAsia="ru-RU"/>
        </w:rPr>
      </w:pPr>
    </w:p>
    <w:p w:rsidR="009B18A2" w:rsidRDefault="009B18A2" w:rsidP="00C17B01">
      <w:pPr>
        <w:pStyle w:val="bullet"/>
        <w:numPr>
          <w:ilvl w:val="0"/>
          <w:numId w:val="0"/>
        </w:numPr>
        <w:ind w:hanging="360"/>
        <w:jc w:val="both"/>
        <w:rPr>
          <w:rFonts w:ascii="Times New Roman" w:hAnsi="Times New Roman"/>
          <w:bCs/>
          <w:sz w:val="24"/>
          <w:szCs w:val="20"/>
          <w:lang w:val="ru-RU" w:eastAsia="ru-RU"/>
        </w:rPr>
      </w:pPr>
    </w:p>
    <w:p w:rsidR="009B18A2" w:rsidRDefault="009B18A2" w:rsidP="00C17B01">
      <w:pPr>
        <w:pStyle w:val="bullet"/>
        <w:numPr>
          <w:ilvl w:val="0"/>
          <w:numId w:val="0"/>
        </w:numPr>
        <w:ind w:hanging="360"/>
        <w:jc w:val="both"/>
        <w:rPr>
          <w:rFonts w:ascii="Times New Roman" w:hAnsi="Times New Roman"/>
          <w:bCs/>
          <w:sz w:val="24"/>
          <w:szCs w:val="20"/>
          <w:lang w:val="ru-RU" w:eastAsia="ru-RU"/>
        </w:rPr>
      </w:pPr>
    </w:p>
    <w:p w:rsidR="009B18A2" w:rsidRDefault="009B18A2" w:rsidP="00C17B01">
      <w:pPr>
        <w:pStyle w:val="bullet"/>
        <w:numPr>
          <w:ilvl w:val="0"/>
          <w:numId w:val="0"/>
        </w:numPr>
        <w:ind w:hanging="360"/>
        <w:jc w:val="both"/>
        <w:rPr>
          <w:rFonts w:ascii="Times New Roman" w:hAnsi="Times New Roman"/>
          <w:bCs/>
          <w:sz w:val="24"/>
          <w:szCs w:val="20"/>
          <w:lang w:val="ru-RU" w:eastAsia="ru-RU"/>
        </w:rPr>
      </w:pPr>
    </w:p>
    <w:p w:rsidR="009B18A2" w:rsidRDefault="009B18A2" w:rsidP="00C17B01">
      <w:pPr>
        <w:pStyle w:val="bullet"/>
        <w:numPr>
          <w:ilvl w:val="0"/>
          <w:numId w:val="0"/>
        </w:numPr>
        <w:ind w:hanging="360"/>
        <w:jc w:val="both"/>
        <w:rPr>
          <w:rFonts w:ascii="Times New Roman" w:hAnsi="Times New Roman"/>
          <w:bCs/>
          <w:sz w:val="24"/>
          <w:szCs w:val="20"/>
          <w:lang w:val="ru-RU" w:eastAsia="ru-RU"/>
        </w:rPr>
      </w:pPr>
    </w:p>
    <w:p w:rsidR="00786827" w:rsidRDefault="00786827" w:rsidP="00C17B01">
      <w:pPr>
        <w:pStyle w:val="bullet"/>
        <w:numPr>
          <w:ilvl w:val="0"/>
          <w:numId w:val="0"/>
        </w:numPr>
        <w:ind w:hanging="360"/>
        <w:jc w:val="both"/>
        <w:rPr>
          <w:rFonts w:ascii="Times New Roman" w:hAnsi="Times New Roman"/>
          <w:bCs/>
          <w:sz w:val="24"/>
          <w:szCs w:val="20"/>
          <w:lang w:val="ru-RU" w:eastAsia="ru-RU"/>
        </w:rPr>
      </w:pPr>
    </w:p>
    <w:p w:rsidR="009B18A2" w:rsidRPr="00A204BB" w:rsidRDefault="009B18A2" w:rsidP="00C17B01">
      <w:pPr>
        <w:pStyle w:val="bullet"/>
        <w:numPr>
          <w:ilvl w:val="0"/>
          <w:numId w:val="0"/>
        </w:numPr>
        <w:ind w:hanging="360"/>
        <w:jc w:val="both"/>
        <w:rPr>
          <w:rFonts w:ascii="Times New Roman" w:hAnsi="Times New Roman"/>
          <w:bCs/>
          <w:sz w:val="24"/>
          <w:szCs w:val="20"/>
          <w:lang w:val="ru-RU" w:eastAsia="ru-RU"/>
        </w:rPr>
      </w:pPr>
    </w:p>
    <w:p w:rsidR="00E04FDF" w:rsidRDefault="00E04FDF" w:rsidP="00C17B01">
      <w:pPr>
        <w:spacing w:after="0" w:line="240" w:lineRule="auto"/>
        <w:jc w:val="both"/>
        <w:rPr>
          <w:rFonts w:ascii="Times New Roman" w:hAnsi="Times New Roman" w:cs="Times New Roman"/>
          <w:b/>
          <w:bCs/>
        </w:rPr>
      </w:pPr>
    </w:p>
    <w:p w:rsidR="00C37049" w:rsidRPr="00786827" w:rsidRDefault="00C37049" w:rsidP="00C37049">
      <w:pPr>
        <w:pStyle w:val="bullet"/>
        <w:numPr>
          <w:ilvl w:val="0"/>
          <w:numId w:val="0"/>
        </w:numPr>
        <w:spacing w:line="276" w:lineRule="auto"/>
        <w:ind w:firstLine="709"/>
        <w:jc w:val="both"/>
        <w:rPr>
          <w:rFonts w:ascii="Times New Roman" w:hAnsi="Times New Roman"/>
          <w:b/>
          <w:bCs/>
          <w:sz w:val="28"/>
          <w:szCs w:val="28"/>
          <w:lang w:val="ru-RU" w:eastAsia="ru-RU"/>
        </w:rPr>
      </w:pPr>
      <w:bookmarkStart w:id="0" w:name="_Toc124422965"/>
      <w:r w:rsidRPr="00786827">
        <w:rPr>
          <w:rFonts w:ascii="Times New Roman" w:hAnsi="Times New Roman"/>
          <w:b/>
          <w:bCs/>
          <w:sz w:val="28"/>
          <w:szCs w:val="28"/>
          <w:lang w:val="ru-RU" w:eastAsia="ru-RU"/>
        </w:rPr>
        <w:lastRenderedPageBreak/>
        <w:t>ИСПОЛЬЗУЕМЫЕ СОКРАЩЕНИЯ</w:t>
      </w:r>
    </w:p>
    <w:p w:rsidR="00C37049" w:rsidRPr="00786827" w:rsidRDefault="00C37049" w:rsidP="00C37049">
      <w:pPr>
        <w:pStyle w:val="bullet"/>
        <w:numPr>
          <w:ilvl w:val="0"/>
          <w:numId w:val="0"/>
        </w:numPr>
        <w:spacing w:line="276" w:lineRule="auto"/>
        <w:jc w:val="both"/>
        <w:rPr>
          <w:rFonts w:ascii="Times New Roman" w:hAnsi="Times New Roman"/>
          <w:b/>
          <w:bCs/>
          <w:i/>
          <w:sz w:val="28"/>
          <w:szCs w:val="28"/>
          <w:vertAlign w:val="subscript"/>
          <w:lang w:val="ru-RU" w:eastAsia="ru-RU"/>
        </w:rPr>
      </w:pPr>
    </w:p>
    <w:p w:rsidR="00C37049" w:rsidRPr="00786827" w:rsidRDefault="00AA1462" w:rsidP="00C37049">
      <w:pPr>
        <w:pStyle w:val="bullet"/>
        <w:numPr>
          <w:ilvl w:val="0"/>
          <w:numId w:val="0"/>
        </w:numPr>
        <w:spacing w:line="276" w:lineRule="auto"/>
        <w:ind w:firstLine="709"/>
        <w:jc w:val="both"/>
        <w:rPr>
          <w:rFonts w:ascii="Times New Roman" w:hAnsi="Times New Roman"/>
          <w:bCs/>
          <w:i/>
          <w:sz w:val="28"/>
          <w:szCs w:val="28"/>
          <w:lang w:val="ru-RU" w:eastAsia="ru-RU"/>
        </w:rPr>
      </w:pPr>
      <w:r>
        <w:rPr>
          <w:rFonts w:ascii="Times New Roman" w:hAnsi="Times New Roman"/>
          <w:bCs/>
          <w:i/>
          <w:sz w:val="28"/>
          <w:szCs w:val="28"/>
          <w:lang w:val="ru-RU" w:eastAsia="ru-RU"/>
        </w:rPr>
        <w:t>1</w:t>
      </w:r>
      <w:r w:rsidR="00C37049" w:rsidRPr="00786827">
        <w:rPr>
          <w:rFonts w:ascii="Times New Roman" w:hAnsi="Times New Roman"/>
          <w:bCs/>
          <w:i/>
          <w:sz w:val="28"/>
          <w:szCs w:val="28"/>
          <w:lang w:val="ru-RU" w:eastAsia="ru-RU"/>
        </w:rPr>
        <w:t xml:space="preserve">. </w:t>
      </w:r>
      <w:r>
        <w:rPr>
          <w:rFonts w:ascii="Times New Roman" w:hAnsi="Times New Roman"/>
          <w:bCs/>
          <w:i/>
          <w:sz w:val="28"/>
          <w:szCs w:val="28"/>
          <w:lang w:val="ru-RU" w:eastAsia="ru-RU"/>
        </w:rPr>
        <w:t>ЛМА</w:t>
      </w:r>
      <w:r w:rsidR="00C37049" w:rsidRPr="00786827">
        <w:rPr>
          <w:rFonts w:ascii="Times New Roman" w:hAnsi="Times New Roman"/>
          <w:bCs/>
          <w:i/>
          <w:sz w:val="28"/>
          <w:szCs w:val="28"/>
          <w:lang w:val="ru-RU" w:eastAsia="ru-RU"/>
        </w:rPr>
        <w:t xml:space="preserve"> – </w:t>
      </w:r>
      <w:r>
        <w:rPr>
          <w:rFonts w:ascii="Times New Roman" w:hAnsi="Times New Roman"/>
          <w:bCs/>
          <w:i/>
          <w:sz w:val="28"/>
          <w:szCs w:val="28"/>
          <w:lang w:val="ru-RU" w:eastAsia="ru-RU"/>
        </w:rPr>
        <w:t>лабораторный медицинский анализ</w:t>
      </w:r>
    </w:p>
    <w:p w:rsidR="00C37049" w:rsidRPr="00786827" w:rsidRDefault="00AA1462" w:rsidP="00C37049">
      <w:pPr>
        <w:pStyle w:val="bullet"/>
        <w:numPr>
          <w:ilvl w:val="0"/>
          <w:numId w:val="0"/>
        </w:numPr>
        <w:spacing w:line="276" w:lineRule="auto"/>
        <w:ind w:firstLine="709"/>
        <w:jc w:val="both"/>
        <w:rPr>
          <w:rFonts w:ascii="Times New Roman" w:hAnsi="Times New Roman"/>
          <w:bCs/>
          <w:i/>
          <w:sz w:val="28"/>
          <w:szCs w:val="28"/>
          <w:lang w:val="ru-RU" w:eastAsia="ru-RU"/>
        </w:rPr>
      </w:pPr>
      <w:r>
        <w:rPr>
          <w:rFonts w:ascii="Times New Roman" w:hAnsi="Times New Roman"/>
          <w:bCs/>
          <w:i/>
          <w:sz w:val="28"/>
          <w:szCs w:val="28"/>
          <w:lang w:val="ru-RU" w:eastAsia="ru-RU"/>
        </w:rPr>
        <w:t>2</w:t>
      </w:r>
      <w:r w:rsidR="00C37049">
        <w:rPr>
          <w:rFonts w:ascii="Times New Roman" w:hAnsi="Times New Roman"/>
          <w:bCs/>
          <w:i/>
          <w:sz w:val="28"/>
          <w:szCs w:val="28"/>
          <w:lang w:val="ru-RU" w:eastAsia="ru-RU"/>
        </w:rPr>
        <w:t xml:space="preserve"> </w:t>
      </w:r>
      <w:r>
        <w:rPr>
          <w:rFonts w:ascii="Times New Roman" w:hAnsi="Times New Roman"/>
          <w:bCs/>
          <w:i/>
          <w:sz w:val="28"/>
          <w:szCs w:val="28"/>
          <w:lang w:val="ru-RU" w:eastAsia="ru-RU"/>
        </w:rPr>
        <w:t>сан-гиг</w:t>
      </w:r>
      <w:r w:rsidR="00C37049">
        <w:rPr>
          <w:rFonts w:ascii="Times New Roman" w:hAnsi="Times New Roman"/>
          <w:bCs/>
          <w:i/>
          <w:sz w:val="28"/>
          <w:szCs w:val="28"/>
          <w:lang w:val="ru-RU" w:eastAsia="ru-RU"/>
        </w:rPr>
        <w:t xml:space="preserve"> – </w:t>
      </w:r>
      <w:r>
        <w:rPr>
          <w:rFonts w:ascii="Times New Roman" w:hAnsi="Times New Roman"/>
          <w:bCs/>
          <w:i/>
          <w:sz w:val="28"/>
          <w:szCs w:val="28"/>
          <w:lang w:val="ru-RU" w:eastAsia="ru-RU"/>
        </w:rPr>
        <w:t>санитарно-гигиенические</w:t>
      </w:r>
    </w:p>
    <w:p w:rsidR="00C37049" w:rsidRPr="00FB3492" w:rsidRDefault="00C37049" w:rsidP="00C37049">
      <w:pPr>
        <w:pStyle w:val="bullet"/>
        <w:numPr>
          <w:ilvl w:val="0"/>
          <w:numId w:val="0"/>
        </w:numPr>
        <w:ind w:hanging="360"/>
        <w:jc w:val="both"/>
        <w:rPr>
          <w:rFonts w:ascii="Times New Roman" w:hAnsi="Times New Roman"/>
          <w:bCs/>
          <w:sz w:val="24"/>
          <w:szCs w:val="20"/>
          <w:lang w:val="ru-RU" w:eastAsia="ru-RU"/>
        </w:rPr>
      </w:pPr>
    </w:p>
    <w:p w:rsidR="00C37049" w:rsidRDefault="00C37049" w:rsidP="00C37049">
      <w:pPr>
        <w:spacing w:after="0" w:line="240" w:lineRule="auto"/>
        <w:jc w:val="both"/>
        <w:rPr>
          <w:rFonts w:ascii="Times New Roman" w:hAnsi="Times New Roman" w:cs="Times New Roman"/>
          <w:b/>
          <w:bCs/>
        </w:rPr>
      </w:pPr>
      <w:bookmarkStart w:id="1" w:name="_Toc450204622"/>
      <w:r w:rsidRPr="00C17B01">
        <w:rPr>
          <w:rFonts w:ascii="Times New Roman" w:hAnsi="Times New Roman" w:cs="Times New Roman"/>
          <w:b/>
          <w:bCs/>
        </w:rPr>
        <w:br w:type="page"/>
      </w:r>
      <w:bookmarkEnd w:id="1"/>
    </w:p>
    <w:p w:rsidR="00DE39D8" w:rsidRPr="00A204BB" w:rsidRDefault="00D37DEA" w:rsidP="00786827">
      <w:pPr>
        <w:pStyle w:val="-1"/>
        <w:spacing w:after="0" w:line="276" w:lineRule="auto"/>
        <w:jc w:val="center"/>
        <w:rPr>
          <w:rFonts w:ascii="Times New Roman" w:hAnsi="Times New Roman"/>
          <w:color w:val="auto"/>
          <w:sz w:val="34"/>
          <w:szCs w:val="34"/>
        </w:rPr>
      </w:pPr>
      <w:r>
        <w:rPr>
          <w:rFonts w:ascii="Times New Roman" w:hAnsi="Times New Roman"/>
          <w:color w:val="auto"/>
          <w:sz w:val="28"/>
          <w:szCs w:val="28"/>
        </w:rPr>
        <w:lastRenderedPageBreak/>
        <w:t>1</w:t>
      </w:r>
      <w:r w:rsidR="00DE39D8" w:rsidRPr="00D17132">
        <w:rPr>
          <w:rFonts w:ascii="Times New Roman" w:hAnsi="Times New Roman"/>
          <w:color w:val="auto"/>
          <w:sz w:val="28"/>
          <w:szCs w:val="28"/>
        </w:rPr>
        <w:t>.</w:t>
      </w:r>
      <w:r>
        <w:rPr>
          <w:rFonts w:ascii="Times New Roman" w:hAnsi="Times New Roman"/>
          <w:color w:val="auto"/>
          <w:sz w:val="28"/>
          <w:szCs w:val="28"/>
        </w:rPr>
        <w:t>ОСНОВНЫЕ ТРЕБОВАНИЯ</w:t>
      </w:r>
      <w:r w:rsidR="00E0407E" w:rsidRPr="00D17132">
        <w:rPr>
          <w:rFonts w:ascii="Times New Roman" w:hAnsi="Times New Roman"/>
          <w:color w:val="auto"/>
          <w:sz w:val="28"/>
          <w:szCs w:val="28"/>
        </w:rPr>
        <w:t>КОМПЕТЕНЦИИ</w:t>
      </w:r>
      <w:bookmarkEnd w:id="0"/>
    </w:p>
    <w:p w:rsidR="00DE39D8" w:rsidRPr="00D17132" w:rsidRDefault="00D37DEA" w:rsidP="00786827">
      <w:pPr>
        <w:pStyle w:val="-2"/>
        <w:spacing w:before="0" w:after="0" w:line="276" w:lineRule="auto"/>
        <w:ind w:firstLine="709"/>
        <w:jc w:val="both"/>
        <w:rPr>
          <w:rFonts w:ascii="Times New Roman" w:hAnsi="Times New Roman"/>
          <w:sz w:val="24"/>
        </w:rPr>
      </w:pPr>
      <w:bookmarkStart w:id="2" w:name="_Toc124422966"/>
      <w:r>
        <w:rPr>
          <w:rFonts w:ascii="Times New Roman" w:hAnsi="Times New Roman"/>
          <w:sz w:val="24"/>
        </w:rPr>
        <w:t>1</w:t>
      </w:r>
      <w:r w:rsidR="00DE39D8" w:rsidRPr="00D17132">
        <w:rPr>
          <w:rFonts w:ascii="Times New Roman" w:hAnsi="Times New Roman"/>
          <w:sz w:val="24"/>
        </w:rPr>
        <w:t xml:space="preserve">.1. </w:t>
      </w:r>
      <w:r w:rsidR="005C6A23" w:rsidRPr="00D17132">
        <w:rPr>
          <w:rFonts w:ascii="Times New Roman" w:hAnsi="Times New Roman"/>
          <w:sz w:val="24"/>
        </w:rPr>
        <w:t xml:space="preserve">ОБЩИЕ СВЕДЕНИЯ О </w:t>
      </w:r>
      <w:r>
        <w:rPr>
          <w:rFonts w:ascii="Times New Roman" w:hAnsi="Times New Roman"/>
          <w:sz w:val="24"/>
        </w:rPr>
        <w:t>ТРЕБОВАНИЯХ</w:t>
      </w:r>
      <w:r w:rsidR="00E0407E" w:rsidRPr="00D17132">
        <w:rPr>
          <w:rFonts w:ascii="Times New Roman" w:hAnsi="Times New Roman"/>
          <w:sz w:val="24"/>
        </w:rPr>
        <w:t>КОМПЕТЕНЦИИ</w:t>
      </w:r>
      <w:bookmarkEnd w:id="2"/>
    </w:p>
    <w:p w:rsidR="00E857D6" w:rsidRPr="00A204BB" w:rsidRDefault="00D37DEA" w:rsidP="00786827">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компетенции (ТК) «</w:t>
      </w:r>
      <w:r w:rsidR="00051BE6">
        <w:rPr>
          <w:rFonts w:ascii="Times New Roman" w:hAnsi="Times New Roman" w:cs="Times New Roman"/>
          <w:sz w:val="28"/>
          <w:szCs w:val="28"/>
        </w:rPr>
        <w:t>Лабораторный медицинский анализ</w:t>
      </w:r>
      <w:r>
        <w:rPr>
          <w:rFonts w:ascii="Times New Roman" w:hAnsi="Times New Roman" w:cs="Times New Roman"/>
          <w:sz w:val="28"/>
          <w:szCs w:val="28"/>
        </w:rPr>
        <w:t>»</w:t>
      </w:r>
      <w:bookmarkStart w:id="3" w:name="_Hlk123050441"/>
      <w:r w:rsidR="00C37049">
        <w:rPr>
          <w:rFonts w:ascii="Times New Roman" w:hAnsi="Times New Roman" w:cs="Times New Roman"/>
          <w:sz w:val="28"/>
          <w:szCs w:val="28"/>
        </w:rPr>
        <w:t xml:space="preserve"> </w:t>
      </w:r>
      <w:r w:rsidR="00E857D6" w:rsidRPr="00A204BB">
        <w:rPr>
          <w:rFonts w:ascii="Times New Roman" w:hAnsi="Times New Roman" w:cs="Times New Roman"/>
          <w:sz w:val="28"/>
          <w:szCs w:val="28"/>
        </w:rPr>
        <w:t>определя</w:t>
      </w:r>
      <w:r>
        <w:rPr>
          <w:rFonts w:ascii="Times New Roman" w:hAnsi="Times New Roman" w:cs="Times New Roman"/>
          <w:sz w:val="28"/>
          <w:szCs w:val="28"/>
        </w:rPr>
        <w:t>ю</w:t>
      </w:r>
      <w:r w:rsidR="00E857D6" w:rsidRPr="00A204BB">
        <w:rPr>
          <w:rFonts w:ascii="Times New Roman" w:hAnsi="Times New Roman" w:cs="Times New Roman"/>
          <w:sz w:val="28"/>
          <w:szCs w:val="28"/>
        </w:rPr>
        <w:t>т знани</w:t>
      </w:r>
      <w:r w:rsidR="00E0407E">
        <w:rPr>
          <w:rFonts w:ascii="Times New Roman" w:hAnsi="Times New Roman" w:cs="Times New Roman"/>
          <w:sz w:val="28"/>
          <w:szCs w:val="28"/>
        </w:rPr>
        <w:t>я</w:t>
      </w:r>
      <w:r w:rsidR="00E857D6" w:rsidRPr="00A204BB">
        <w:rPr>
          <w:rFonts w:ascii="Times New Roman" w:hAnsi="Times New Roman" w:cs="Times New Roman"/>
          <w:sz w:val="28"/>
          <w:szCs w:val="28"/>
        </w:rPr>
        <w:t xml:space="preserve">, </w:t>
      </w:r>
      <w:r w:rsidR="00E0407E">
        <w:rPr>
          <w:rFonts w:ascii="Times New Roman" w:hAnsi="Times New Roman" w:cs="Times New Roman"/>
          <w:sz w:val="28"/>
          <w:szCs w:val="28"/>
        </w:rPr>
        <w:t>умения, навыки и трудовые функции</w:t>
      </w:r>
      <w:bookmarkEnd w:id="3"/>
      <w:r w:rsidR="008B0F23">
        <w:rPr>
          <w:rFonts w:ascii="Times New Roman" w:hAnsi="Times New Roman" w:cs="Times New Roman"/>
          <w:sz w:val="28"/>
          <w:szCs w:val="28"/>
        </w:rPr>
        <w:t xml:space="preserve">, </w:t>
      </w:r>
      <w:r w:rsidR="00E857D6" w:rsidRPr="00A204BB">
        <w:rPr>
          <w:rFonts w:ascii="Times New Roman" w:hAnsi="Times New Roman" w:cs="Times New Roman"/>
          <w:sz w:val="28"/>
          <w:szCs w:val="28"/>
        </w:rPr>
        <w:t xml:space="preserve">которые лежат в основе </w:t>
      </w:r>
      <w:r w:rsidR="009E37D3">
        <w:rPr>
          <w:rFonts w:ascii="Times New Roman" w:hAnsi="Times New Roman" w:cs="Times New Roman"/>
          <w:sz w:val="28"/>
          <w:szCs w:val="28"/>
        </w:rPr>
        <w:t>наиболее актуальных</w:t>
      </w:r>
      <w:r w:rsidR="00E0407E">
        <w:rPr>
          <w:rFonts w:ascii="Times New Roman" w:hAnsi="Times New Roman" w:cs="Times New Roman"/>
          <w:sz w:val="28"/>
          <w:szCs w:val="28"/>
        </w:rPr>
        <w:t xml:space="preserve"> требований работодателей</w:t>
      </w:r>
      <w:r w:rsidR="000244DA">
        <w:rPr>
          <w:rFonts w:ascii="Times New Roman" w:hAnsi="Times New Roman" w:cs="Times New Roman"/>
          <w:sz w:val="28"/>
          <w:szCs w:val="28"/>
        </w:rPr>
        <w:t xml:space="preserve"> отрасли.</w:t>
      </w:r>
    </w:p>
    <w:p w:rsidR="00C56A9B" w:rsidRDefault="000244DA" w:rsidP="00786827">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Целью соревнований</w:t>
      </w:r>
      <w:r w:rsidR="00E857D6" w:rsidRPr="00A204BB">
        <w:rPr>
          <w:rFonts w:ascii="Times New Roman" w:hAnsi="Times New Roman" w:cs="Times New Roman"/>
          <w:sz w:val="28"/>
          <w:szCs w:val="28"/>
        </w:rPr>
        <w:t xml:space="preserve"> по компетенции является демонстрация лучших</w:t>
      </w:r>
      <w:r w:rsidR="009E37D3" w:rsidRPr="009E37D3">
        <w:rPr>
          <w:rFonts w:ascii="Times New Roman" w:hAnsi="Times New Roman" w:cs="Times New Roman"/>
          <w:sz w:val="28"/>
          <w:szCs w:val="28"/>
        </w:rPr>
        <w:t xml:space="preserve"> практик и высокого уровня выполнения работы по соответствующей рабочей специальности или профессии.</w:t>
      </w:r>
    </w:p>
    <w:p w:rsidR="00E857D6" w:rsidRPr="00A204BB" w:rsidRDefault="00C56A9B" w:rsidP="00786827">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00D37DEA">
        <w:rPr>
          <w:rFonts w:ascii="Times New Roman" w:hAnsi="Times New Roman" w:cs="Times New Roman"/>
          <w:sz w:val="28"/>
          <w:szCs w:val="28"/>
        </w:rPr>
        <w:t>ребования</w:t>
      </w:r>
      <w:r w:rsidR="000244DA" w:rsidRPr="00E0407E">
        <w:rPr>
          <w:rFonts w:ascii="Times New Roman" w:hAnsi="Times New Roman" w:cs="Times New Roman"/>
          <w:sz w:val="28"/>
          <w:szCs w:val="28"/>
        </w:rPr>
        <w:t xml:space="preserve"> компетенции</w:t>
      </w:r>
      <w:r w:rsidR="00E87D1D">
        <w:rPr>
          <w:rFonts w:ascii="Times New Roman" w:hAnsi="Times New Roman" w:cs="Times New Roman"/>
          <w:sz w:val="28"/>
          <w:szCs w:val="28"/>
        </w:rPr>
        <w:t xml:space="preserve"> </w:t>
      </w:r>
      <w:r w:rsidR="00E857D6" w:rsidRPr="00A204BB">
        <w:rPr>
          <w:rFonts w:ascii="Times New Roman" w:hAnsi="Times New Roman" w:cs="Times New Roman"/>
          <w:sz w:val="28"/>
          <w:szCs w:val="28"/>
        </w:rPr>
        <w:t>явля</w:t>
      </w:r>
      <w:r w:rsidR="00D37DEA">
        <w:rPr>
          <w:rFonts w:ascii="Times New Roman" w:hAnsi="Times New Roman" w:cs="Times New Roman"/>
          <w:sz w:val="28"/>
          <w:szCs w:val="28"/>
        </w:rPr>
        <w:t>ю</w:t>
      </w:r>
      <w:r w:rsidR="00E857D6" w:rsidRPr="00A204BB">
        <w:rPr>
          <w:rFonts w:ascii="Times New Roman" w:hAnsi="Times New Roman" w:cs="Times New Roman"/>
          <w:sz w:val="28"/>
          <w:szCs w:val="28"/>
        </w:rPr>
        <w:t xml:space="preserve">тся руководством </w:t>
      </w:r>
      <w:r w:rsidR="009E37D3">
        <w:rPr>
          <w:rFonts w:ascii="Times New Roman" w:hAnsi="Times New Roman" w:cs="Times New Roman"/>
          <w:sz w:val="28"/>
          <w:szCs w:val="28"/>
        </w:rPr>
        <w:t>для подготовки конкурентоспособных, высококвалифицированных специалистов / рабочих</w:t>
      </w:r>
      <w:r w:rsidR="00E857D6" w:rsidRPr="00A204BB">
        <w:rPr>
          <w:rFonts w:ascii="Times New Roman" w:hAnsi="Times New Roman" w:cs="Times New Roman"/>
          <w:sz w:val="28"/>
          <w:szCs w:val="28"/>
        </w:rPr>
        <w:t xml:space="preserve"> и </w:t>
      </w:r>
      <w:r w:rsidR="009E37D3">
        <w:rPr>
          <w:rFonts w:ascii="Times New Roman" w:hAnsi="Times New Roman" w:cs="Times New Roman"/>
          <w:sz w:val="28"/>
          <w:szCs w:val="28"/>
        </w:rPr>
        <w:t>участия их в конкурсах профессионального мастерства.</w:t>
      </w:r>
    </w:p>
    <w:p w:rsidR="00E857D6" w:rsidRPr="00A204BB" w:rsidRDefault="00E857D6" w:rsidP="00786827">
      <w:pPr>
        <w:spacing w:after="0" w:line="276"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В соревнованиях по ко</w:t>
      </w:r>
      <w:r w:rsidR="00056CDE" w:rsidRPr="00A204BB">
        <w:rPr>
          <w:rFonts w:ascii="Times New Roman" w:hAnsi="Times New Roman" w:cs="Times New Roman"/>
          <w:sz w:val="28"/>
          <w:szCs w:val="28"/>
        </w:rPr>
        <w:t xml:space="preserve">мпетенции </w:t>
      </w:r>
      <w:r w:rsidR="000051E8" w:rsidRPr="00A204BB">
        <w:rPr>
          <w:rFonts w:ascii="Times New Roman" w:hAnsi="Times New Roman" w:cs="Times New Roman"/>
          <w:sz w:val="28"/>
          <w:szCs w:val="28"/>
        </w:rPr>
        <w:t xml:space="preserve">проверка </w:t>
      </w:r>
      <w:r w:rsidR="000051E8" w:rsidRPr="009E37D3">
        <w:rPr>
          <w:rFonts w:ascii="Times New Roman" w:hAnsi="Times New Roman" w:cs="Times New Roman"/>
          <w:sz w:val="28"/>
          <w:szCs w:val="28"/>
        </w:rPr>
        <w:t>знаний</w:t>
      </w:r>
      <w:r w:rsidR="009E37D3" w:rsidRPr="009E37D3">
        <w:rPr>
          <w:rFonts w:ascii="Times New Roman" w:hAnsi="Times New Roman" w:cs="Times New Roman"/>
          <w:sz w:val="28"/>
          <w:szCs w:val="28"/>
        </w:rPr>
        <w:t>, умени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навык</w:t>
      </w:r>
      <w:r w:rsidR="009E37D3">
        <w:rPr>
          <w:rFonts w:ascii="Times New Roman" w:hAnsi="Times New Roman" w:cs="Times New Roman"/>
          <w:sz w:val="28"/>
          <w:szCs w:val="28"/>
        </w:rPr>
        <w:t>ов</w:t>
      </w:r>
      <w:r w:rsidR="009E37D3" w:rsidRPr="009E37D3">
        <w:rPr>
          <w:rFonts w:ascii="Times New Roman" w:hAnsi="Times New Roman" w:cs="Times New Roman"/>
          <w:sz w:val="28"/>
          <w:szCs w:val="28"/>
        </w:rPr>
        <w:t xml:space="preserve"> и трудовы</w:t>
      </w:r>
      <w:r w:rsidR="009E37D3">
        <w:rPr>
          <w:rFonts w:ascii="Times New Roman" w:hAnsi="Times New Roman" w:cs="Times New Roman"/>
          <w:sz w:val="28"/>
          <w:szCs w:val="28"/>
        </w:rPr>
        <w:t>х</w:t>
      </w:r>
      <w:r w:rsidR="009E37D3" w:rsidRPr="009E37D3">
        <w:rPr>
          <w:rFonts w:ascii="Times New Roman" w:hAnsi="Times New Roman" w:cs="Times New Roman"/>
          <w:sz w:val="28"/>
          <w:szCs w:val="28"/>
        </w:rPr>
        <w:t xml:space="preserve"> функци</w:t>
      </w:r>
      <w:r w:rsidR="009E37D3">
        <w:rPr>
          <w:rFonts w:ascii="Times New Roman" w:hAnsi="Times New Roman" w:cs="Times New Roman"/>
          <w:sz w:val="28"/>
          <w:szCs w:val="28"/>
        </w:rPr>
        <w:t>й</w:t>
      </w:r>
      <w:r w:rsidR="00E87D1D">
        <w:rPr>
          <w:rFonts w:ascii="Times New Roman" w:hAnsi="Times New Roman" w:cs="Times New Roman"/>
          <w:sz w:val="28"/>
          <w:szCs w:val="28"/>
        </w:rPr>
        <w:t xml:space="preserve"> </w:t>
      </w:r>
      <w:r w:rsidRPr="00A204BB">
        <w:rPr>
          <w:rFonts w:ascii="Times New Roman" w:hAnsi="Times New Roman" w:cs="Times New Roman"/>
          <w:sz w:val="28"/>
          <w:szCs w:val="28"/>
        </w:rPr>
        <w:t xml:space="preserve">осуществляется посредством оценки выполнения </w:t>
      </w:r>
      <w:r w:rsidR="00056CDE" w:rsidRPr="00A204BB">
        <w:rPr>
          <w:rFonts w:ascii="Times New Roman" w:hAnsi="Times New Roman" w:cs="Times New Roman"/>
          <w:sz w:val="28"/>
          <w:szCs w:val="28"/>
        </w:rPr>
        <w:t xml:space="preserve">практической </w:t>
      </w:r>
      <w:r w:rsidRPr="00A204BB">
        <w:rPr>
          <w:rFonts w:ascii="Times New Roman" w:hAnsi="Times New Roman" w:cs="Times New Roman"/>
          <w:sz w:val="28"/>
          <w:szCs w:val="28"/>
        </w:rPr>
        <w:t xml:space="preserve">работы. </w:t>
      </w:r>
    </w:p>
    <w:p w:rsidR="00E857D6" w:rsidRPr="00A204BB" w:rsidRDefault="00D37DEA" w:rsidP="00786827">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w:t>
      </w:r>
      <w:r w:rsidR="000244DA" w:rsidRPr="00E0407E">
        <w:rPr>
          <w:rFonts w:ascii="Times New Roman" w:hAnsi="Times New Roman" w:cs="Times New Roman"/>
          <w:sz w:val="28"/>
          <w:szCs w:val="28"/>
        </w:rPr>
        <w:t xml:space="preserve"> компетенции</w:t>
      </w:r>
      <w:r w:rsidR="00E857D6" w:rsidRPr="00A204BB">
        <w:rPr>
          <w:rFonts w:ascii="Times New Roman" w:hAnsi="Times New Roman" w:cs="Times New Roman"/>
          <w:sz w:val="28"/>
          <w:szCs w:val="28"/>
        </w:rPr>
        <w:t xml:space="preserve"> разделен</w:t>
      </w:r>
      <w:r>
        <w:rPr>
          <w:rFonts w:ascii="Times New Roman" w:hAnsi="Times New Roman" w:cs="Times New Roman"/>
          <w:sz w:val="28"/>
          <w:szCs w:val="28"/>
        </w:rPr>
        <w:t>ы</w:t>
      </w:r>
      <w:r w:rsidR="00E857D6" w:rsidRPr="00A204BB">
        <w:rPr>
          <w:rFonts w:ascii="Times New Roman" w:hAnsi="Times New Roman" w:cs="Times New Roman"/>
          <w:sz w:val="28"/>
          <w:szCs w:val="28"/>
        </w:rPr>
        <w:t xml:space="preserve"> на</w:t>
      </w:r>
      <w:r w:rsidR="00056CDE" w:rsidRPr="00A204BB">
        <w:rPr>
          <w:rFonts w:ascii="Times New Roman" w:hAnsi="Times New Roman" w:cs="Times New Roman"/>
          <w:sz w:val="28"/>
          <w:szCs w:val="28"/>
        </w:rPr>
        <w:t xml:space="preserve"> четкие разделы с номерами и заголовками</w:t>
      </w:r>
      <w:r w:rsidR="00C56A9B">
        <w:rPr>
          <w:rFonts w:ascii="Times New Roman" w:hAnsi="Times New Roman" w:cs="Times New Roman"/>
          <w:sz w:val="28"/>
          <w:szCs w:val="28"/>
        </w:rPr>
        <w:t>, к</w:t>
      </w:r>
      <w:r w:rsidR="00E857D6" w:rsidRPr="00A204BB">
        <w:rPr>
          <w:rFonts w:ascii="Times New Roman" w:hAnsi="Times New Roman" w:cs="Times New Roman"/>
          <w:sz w:val="28"/>
          <w:szCs w:val="28"/>
        </w:rPr>
        <w:t>аждому разделу назначен процент относительной важности</w:t>
      </w:r>
      <w:r w:rsidR="00C56A9B">
        <w:rPr>
          <w:rFonts w:ascii="Times New Roman" w:hAnsi="Times New Roman" w:cs="Times New Roman"/>
          <w:sz w:val="28"/>
          <w:szCs w:val="28"/>
        </w:rPr>
        <w:t>, с</w:t>
      </w:r>
      <w:r w:rsidR="00056CDE" w:rsidRPr="00A204BB">
        <w:rPr>
          <w:rFonts w:ascii="Times New Roman" w:hAnsi="Times New Roman" w:cs="Times New Roman"/>
          <w:sz w:val="28"/>
          <w:szCs w:val="28"/>
        </w:rPr>
        <w:t xml:space="preserve">умма </w:t>
      </w:r>
      <w:r w:rsidR="00C56A9B">
        <w:rPr>
          <w:rFonts w:ascii="Times New Roman" w:hAnsi="Times New Roman" w:cs="Times New Roman"/>
          <w:sz w:val="28"/>
          <w:szCs w:val="28"/>
        </w:rPr>
        <w:t xml:space="preserve">которых </w:t>
      </w:r>
      <w:r w:rsidR="00E857D6" w:rsidRPr="00A204BB">
        <w:rPr>
          <w:rFonts w:ascii="Times New Roman" w:hAnsi="Times New Roman" w:cs="Times New Roman"/>
          <w:sz w:val="28"/>
          <w:szCs w:val="28"/>
        </w:rPr>
        <w:t>составляет 100.</w:t>
      </w:r>
    </w:p>
    <w:p w:rsidR="000244DA" w:rsidRPr="00D17132" w:rsidRDefault="00270E01" w:rsidP="00786827">
      <w:pPr>
        <w:pStyle w:val="2"/>
        <w:spacing w:after="0" w:line="276" w:lineRule="auto"/>
        <w:ind w:firstLine="709"/>
        <w:jc w:val="both"/>
        <w:rPr>
          <w:rFonts w:ascii="Times New Roman" w:hAnsi="Times New Roman"/>
          <w:color w:val="000000"/>
          <w:sz w:val="24"/>
          <w:lang w:val="ru-RU"/>
        </w:rPr>
      </w:pPr>
      <w:bookmarkStart w:id="4" w:name="_Toc78885652"/>
      <w:bookmarkStart w:id="5" w:name="_Toc124422967"/>
      <w:r>
        <w:rPr>
          <w:rFonts w:ascii="Times New Roman" w:hAnsi="Times New Roman"/>
          <w:color w:val="000000"/>
          <w:sz w:val="24"/>
          <w:lang w:val="ru-RU"/>
        </w:rPr>
        <w:t>1</w:t>
      </w:r>
      <w:r w:rsidR="00D17132" w:rsidRPr="00D17132">
        <w:rPr>
          <w:rFonts w:ascii="Times New Roman" w:hAnsi="Times New Roman"/>
          <w:color w:val="000000"/>
          <w:sz w:val="24"/>
          <w:lang w:val="ru-RU"/>
        </w:rPr>
        <w:t>.</w:t>
      </w:r>
      <w:bookmarkEnd w:id="4"/>
      <w:r>
        <w:rPr>
          <w:rFonts w:ascii="Times New Roman" w:hAnsi="Times New Roman"/>
          <w:color w:val="000000"/>
          <w:sz w:val="24"/>
          <w:lang w:val="ru-RU"/>
        </w:rPr>
        <w:t>2</w:t>
      </w:r>
      <w:r w:rsidRPr="00D17132">
        <w:rPr>
          <w:rFonts w:ascii="Times New Roman" w:hAnsi="Times New Roman"/>
          <w:color w:val="000000"/>
          <w:sz w:val="24"/>
          <w:lang w:val="ru-RU"/>
        </w:rPr>
        <w:t>.</w:t>
      </w:r>
      <w:r>
        <w:rPr>
          <w:rFonts w:ascii="Times New Roman" w:hAnsi="Times New Roman"/>
          <w:color w:val="000000"/>
          <w:sz w:val="24"/>
          <w:lang w:val="ru-RU"/>
        </w:rPr>
        <w:t xml:space="preserve"> ПЕРЕЧЕНЬ ПРОФЕССИОНАЛЬНЫХЗАДАЧ СПЕЦИАЛИСТА ПО КОМПЕТЕНЦИИ «</w:t>
      </w:r>
      <w:r w:rsidR="00FB1F42">
        <w:rPr>
          <w:rFonts w:ascii="Times New Roman" w:hAnsi="Times New Roman"/>
          <w:color w:val="000000"/>
          <w:sz w:val="24"/>
          <w:lang w:val="ru-RU"/>
        </w:rPr>
        <w:t>ЛАБОРАТОНЫЙ МЕДИЦИНСКИЙ АНАЛИЗ</w:t>
      </w:r>
      <w:r>
        <w:rPr>
          <w:rFonts w:ascii="Times New Roman" w:hAnsi="Times New Roman"/>
          <w:color w:val="000000"/>
          <w:sz w:val="24"/>
          <w:lang w:val="ru-RU"/>
        </w:rPr>
        <w:t>»</w:t>
      </w:r>
      <w:bookmarkEnd w:id="5"/>
    </w:p>
    <w:p w:rsidR="003242E1" w:rsidRDefault="003242E1" w:rsidP="00786827">
      <w:pPr>
        <w:spacing w:after="0" w:line="276" w:lineRule="auto"/>
        <w:jc w:val="both"/>
        <w:rPr>
          <w:rFonts w:ascii="Times New Roman" w:hAnsi="Times New Roman" w:cs="Times New Roman"/>
          <w:i/>
          <w:iCs/>
          <w:sz w:val="20"/>
          <w:szCs w:val="20"/>
        </w:rPr>
      </w:pPr>
      <w:r w:rsidRPr="00270E01">
        <w:rPr>
          <w:rFonts w:ascii="Times New Roman" w:hAnsi="Times New Roman" w:cs="Times New Roman"/>
          <w:i/>
          <w:iCs/>
          <w:sz w:val="20"/>
          <w:szCs w:val="20"/>
        </w:rPr>
        <w:t xml:space="preserve">Перечень </w:t>
      </w:r>
      <w:r w:rsidR="00270E01">
        <w:rPr>
          <w:rFonts w:ascii="Times New Roman" w:hAnsi="Times New Roman" w:cs="Times New Roman"/>
          <w:i/>
          <w:iCs/>
          <w:sz w:val="20"/>
          <w:szCs w:val="20"/>
        </w:rPr>
        <w:t>видов профессиональной деятельности,</w:t>
      </w:r>
      <w:r w:rsidRPr="00270E01">
        <w:rPr>
          <w:rFonts w:ascii="Times New Roman" w:hAnsi="Times New Roman" w:cs="Times New Roman"/>
          <w:i/>
          <w:iCs/>
          <w:sz w:val="20"/>
          <w:szCs w:val="20"/>
        </w:rPr>
        <w:t xml:space="preserve"> умений и </w:t>
      </w:r>
      <w:r w:rsidR="00270E01" w:rsidRPr="00270E01">
        <w:rPr>
          <w:rFonts w:ascii="Times New Roman" w:hAnsi="Times New Roman" w:cs="Times New Roman"/>
          <w:i/>
          <w:iCs/>
          <w:sz w:val="20"/>
          <w:szCs w:val="20"/>
        </w:rPr>
        <w:t>знаний</w:t>
      </w:r>
      <w:r w:rsidR="00270E01">
        <w:rPr>
          <w:rFonts w:ascii="Times New Roman" w:hAnsi="Times New Roman" w:cs="Times New Roman"/>
          <w:i/>
          <w:iCs/>
          <w:sz w:val="20"/>
          <w:szCs w:val="20"/>
        </w:rPr>
        <w:t xml:space="preserve"> и</w:t>
      </w:r>
      <w:r w:rsidR="00270E01" w:rsidRPr="00270E01">
        <w:rPr>
          <w:rFonts w:ascii="Times New Roman" w:hAnsi="Times New Roman" w:cs="Times New Roman"/>
          <w:i/>
          <w:iCs/>
          <w:sz w:val="20"/>
          <w:szCs w:val="20"/>
        </w:rPr>
        <w:t xml:space="preserve"> профессиональных трудовых функций специалиста</w:t>
      </w:r>
      <w:r w:rsidR="00270E01">
        <w:rPr>
          <w:rFonts w:ascii="Times New Roman" w:hAnsi="Times New Roman" w:cs="Times New Roman"/>
          <w:i/>
          <w:iCs/>
          <w:sz w:val="20"/>
          <w:szCs w:val="20"/>
        </w:rPr>
        <w:t xml:space="preserve"> (из ФГОС/ПС/ЕТКС..)</w:t>
      </w:r>
      <w:r w:rsidR="00270E01" w:rsidRPr="00270E01">
        <w:rPr>
          <w:rFonts w:ascii="Times New Roman" w:hAnsi="Times New Roman" w:cs="Times New Roman"/>
          <w:i/>
          <w:iCs/>
          <w:sz w:val="20"/>
          <w:szCs w:val="20"/>
        </w:rPr>
        <w:t>и базируется на требованиях современного рынка труда к данному специалисту</w:t>
      </w:r>
    </w:p>
    <w:p w:rsidR="00C56A9B" w:rsidRDefault="00C56A9B" w:rsidP="00786827">
      <w:pPr>
        <w:spacing w:after="0" w:line="276" w:lineRule="auto"/>
        <w:jc w:val="right"/>
        <w:rPr>
          <w:rFonts w:ascii="Times New Roman" w:hAnsi="Times New Roman" w:cs="Times New Roman"/>
          <w:i/>
          <w:iCs/>
          <w:sz w:val="20"/>
          <w:szCs w:val="20"/>
        </w:rPr>
      </w:pPr>
      <w:r>
        <w:rPr>
          <w:rFonts w:ascii="Times New Roman" w:hAnsi="Times New Roman" w:cs="Times New Roman"/>
          <w:i/>
          <w:iCs/>
          <w:sz w:val="20"/>
          <w:szCs w:val="20"/>
        </w:rPr>
        <w:t xml:space="preserve">Таблица </w:t>
      </w:r>
      <w:r w:rsidR="00640E46">
        <w:rPr>
          <w:rFonts w:ascii="Times New Roman" w:hAnsi="Times New Roman" w:cs="Times New Roman"/>
          <w:i/>
          <w:iCs/>
          <w:sz w:val="20"/>
          <w:szCs w:val="20"/>
        </w:rPr>
        <w:t>№1</w:t>
      </w:r>
    </w:p>
    <w:p w:rsidR="00640E46" w:rsidRDefault="00640E46" w:rsidP="00C56A9B">
      <w:pPr>
        <w:spacing w:after="0" w:line="240" w:lineRule="auto"/>
        <w:jc w:val="right"/>
        <w:rPr>
          <w:rFonts w:ascii="Times New Roman" w:hAnsi="Times New Roman" w:cs="Times New Roman"/>
          <w:i/>
          <w:iCs/>
          <w:sz w:val="20"/>
          <w:szCs w:val="20"/>
        </w:rPr>
      </w:pPr>
    </w:p>
    <w:p w:rsidR="00640E46" w:rsidRPr="00640E46" w:rsidRDefault="00640E46" w:rsidP="00640E46">
      <w:pPr>
        <w:spacing w:after="0" w:line="240" w:lineRule="auto"/>
        <w:jc w:val="center"/>
        <w:rPr>
          <w:rFonts w:ascii="Times New Roman" w:hAnsi="Times New Roman"/>
          <w:b/>
          <w:bCs/>
          <w:color w:val="000000"/>
          <w:sz w:val="28"/>
          <w:szCs w:val="28"/>
        </w:rPr>
      </w:pPr>
      <w:r w:rsidRPr="00640E46">
        <w:rPr>
          <w:rFonts w:ascii="Times New Roman" w:hAnsi="Times New Roman"/>
          <w:b/>
          <w:bCs/>
          <w:color w:val="000000"/>
          <w:sz w:val="28"/>
          <w:szCs w:val="28"/>
        </w:rPr>
        <w:t>Перечень профессиональных задач специалиста</w:t>
      </w:r>
    </w:p>
    <w:p w:rsidR="00640E46" w:rsidRPr="00270E01" w:rsidRDefault="00640E46" w:rsidP="00640E46">
      <w:pPr>
        <w:spacing w:after="0" w:line="240" w:lineRule="auto"/>
        <w:jc w:val="center"/>
        <w:rPr>
          <w:rFonts w:ascii="Times New Roman" w:hAnsi="Times New Roman" w:cs="Times New Roman"/>
          <w:i/>
          <w:iCs/>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651"/>
        <w:gridCol w:w="6969"/>
        <w:gridCol w:w="2235"/>
      </w:tblGrid>
      <w:tr w:rsidR="000244DA" w:rsidRPr="003732A7" w:rsidTr="000244DA">
        <w:tc>
          <w:tcPr>
            <w:tcW w:w="330" w:type="pct"/>
            <w:shd w:val="clear" w:color="auto" w:fill="92D050"/>
            <w:vAlign w:val="center"/>
          </w:tcPr>
          <w:p w:rsidR="000244DA" w:rsidRPr="000244DA" w:rsidRDefault="000244DA" w:rsidP="00D17132">
            <w:pPr>
              <w:jc w:val="center"/>
              <w:rPr>
                <w:rFonts w:ascii="Times New Roman" w:hAnsi="Times New Roman" w:cs="Times New Roman"/>
                <w:b/>
                <w:color w:val="FFFFFF"/>
                <w:sz w:val="28"/>
                <w:szCs w:val="28"/>
              </w:rPr>
            </w:pPr>
            <w:r w:rsidRPr="000244DA">
              <w:rPr>
                <w:rFonts w:ascii="Times New Roman" w:hAnsi="Times New Roman" w:cs="Times New Roman"/>
                <w:b/>
                <w:color w:val="FFFFFF"/>
                <w:sz w:val="28"/>
                <w:szCs w:val="28"/>
              </w:rPr>
              <w:t>№ п/п</w:t>
            </w:r>
          </w:p>
        </w:tc>
        <w:tc>
          <w:tcPr>
            <w:tcW w:w="3536" w:type="pct"/>
            <w:shd w:val="clear" w:color="auto" w:fill="92D050"/>
            <w:vAlign w:val="center"/>
          </w:tcPr>
          <w:p w:rsidR="000244DA" w:rsidRPr="000244DA" w:rsidRDefault="000244DA" w:rsidP="00D17132">
            <w:pPr>
              <w:jc w:val="both"/>
              <w:rPr>
                <w:rFonts w:ascii="Times New Roman" w:hAnsi="Times New Roman" w:cs="Times New Roman"/>
                <w:b/>
                <w:color w:val="FFFFFF"/>
                <w:sz w:val="28"/>
                <w:szCs w:val="28"/>
                <w:highlight w:val="green"/>
              </w:rPr>
            </w:pPr>
            <w:r w:rsidRPr="000244DA">
              <w:rPr>
                <w:rFonts w:ascii="Times New Roman" w:hAnsi="Times New Roman" w:cs="Times New Roman"/>
                <w:b/>
                <w:color w:val="FFFFFF"/>
                <w:sz w:val="28"/>
                <w:szCs w:val="28"/>
              </w:rPr>
              <w:t>Раздел</w:t>
            </w:r>
          </w:p>
        </w:tc>
        <w:tc>
          <w:tcPr>
            <w:tcW w:w="1134" w:type="pct"/>
            <w:shd w:val="clear" w:color="auto" w:fill="92D050"/>
            <w:vAlign w:val="center"/>
          </w:tcPr>
          <w:p w:rsidR="000244DA" w:rsidRPr="000244DA" w:rsidRDefault="000244DA" w:rsidP="00D17132">
            <w:pPr>
              <w:jc w:val="both"/>
              <w:rPr>
                <w:rFonts w:ascii="Times New Roman" w:hAnsi="Times New Roman" w:cs="Times New Roman"/>
                <w:b/>
                <w:color w:val="FFFFFF"/>
                <w:sz w:val="28"/>
                <w:szCs w:val="28"/>
              </w:rPr>
            </w:pPr>
            <w:r w:rsidRPr="000244DA">
              <w:rPr>
                <w:rFonts w:ascii="Times New Roman" w:hAnsi="Times New Roman" w:cs="Times New Roman"/>
                <w:b/>
                <w:color w:val="FFFFFF"/>
                <w:sz w:val="28"/>
                <w:szCs w:val="28"/>
              </w:rPr>
              <w:t>Важность в %</w:t>
            </w:r>
          </w:p>
        </w:tc>
      </w:tr>
      <w:tr w:rsidR="00E7745F" w:rsidRPr="003732A7" w:rsidTr="00764773">
        <w:tc>
          <w:tcPr>
            <w:tcW w:w="330" w:type="pct"/>
            <w:vMerge w:val="restart"/>
            <w:shd w:val="clear" w:color="auto" w:fill="BFBFBF" w:themeFill="background1" w:themeFillShade="BF"/>
            <w:vAlign w:val="center"/>
          </w:tcPr>
          <w:p w:rsidR="00E7745F" w:rsidRPr="000244DA" w:rsidRDefault="00E7745F" w:rsidP="00D17132">
            <w:pPr>
              <w:jc w:val="center"/>
              <w:rPr>
                <w:rFonts w:ascii="Times New Roman" w:hAnsi="Times New Roman" w:cs="Times New Roman"/>
                <w:sz w:val="28"/>
                <w:szCs w:val="28"/>
              </w:rPr>
            </w:pPr>
            <w:r w:rsidRPr="000244DA">
              <w:rPr>
                <w:rFonts w:ascii="Times New Roman" w:hAnsi="Times New Roman" w:cs="Times New Roman"/>
                <w:sz w:val="28"/>
                <w:szCs w:val="28"/>
              </w:rPr>
              <w:t>1</w:t>
            </w:r>
          </w:p>
        </w:tc>
        <w:tc>
          <w:tcPr>
            <w:tcW w:w="3536" w:type="pct"/>
            <w:shd w:val="clear" w:color="auto" w:fill="auto"/>
            <w:vAlign w:val="center"/>
          </w:tcPr>
          <w:p w:rsidR="00E7745F" w:rsidRPr="000244DA" w:rsidRDefault="00E7745F" w:rsidP="00764773">
            <w:pPr>
              <w:jc w:val="both"/>
              <w:rPr>
                <w:rFonts w:ascii="Times New Roman" w:hAnsi="Times New Roman" w:cs="Times New Roman"/>
                <w:sz w:val="28"/>
                <w:szCs w:val="28"/>
              </w:rPr>
            </w:pPr>
            <w:r>
              <w:rPr>
                <w:rFonts w:ascii="Times New Roman" w:hAnsi="Times New Roman" w:cs="Times New Roman"/>
                <w:sz w:val="28"/>
                <w:szCs w:val="28"/>
              </w:rPr>
              <w:t>В</w:t>
            </w:r>
            <w:r w:rsidRPr="00E7745F">
              <w:rPr>
                <w:rFonts w:ascii="Times New Roman" w:hAnsi="Times New Roman" w:cs="Times New Roman"/>
                <w:sz w:val="28"/>
                <w:szCs w:val="28"/>
              </w:rPr>
              <w:t>ыполнение организационно-технических и базовых процедур при выполнении различных видов лаб</w:t>
            </w:r>
            <w:r>
              <w:rPr>
                <w:rFonts w:ascii="Times New Roman" w:hAnsi="Times New Roman" w:cs="Times New Roman"/>
                <w:sz w:val="28"/>
                <w:szCs w:val="28"/>
              </w:rPr>
              <w:t>ораторных</w:t>
            </w:r>
            <w:r w:rsidR="000E1EAA">
              <w:rPr>
                <w:rFonts w:ascii="Times New Roman" w:hAnsi="Times New Roman" w:cs="Times New Roman"/>
                <w:sz w:val="28"/>
                <w:szCs w:val="28"/>
              </w:rPr>
              <w:t xml:space="preserve"> </w:t>
            </w:r>
            <w:r>
              <w:rPr>
                <w:rFonts w:ascii="Times New Roman" w:hAnsi="Times New Roman" w:cs="Times New Roman"/>
                <w:sz w:val="28"/>
                <w:szCs w:val="28"/>
              </w:rPr>
              <w:t>и</w:t>
            </w:r>
            <w:r w:rsidRPr="00E7745F">
              <w:rPr>
                <w:rFonts w:ascii="Times New Roman" w:hAnsi="Times New Roman" w:cs="Times New Roman"/>
                <w:sz w:val="28"/>
                <w:szCs w:val="28"/>
              </w:rPr>
              <w:t>сследований</w:t>
            </w:r>
          </w:p>
        </w:tc>
        <w:tc>
          <w:tcPr>
            <w:tcW w:w="1134" w:type="pct"/>
            <w:vMerge w:val="restart"/>
            <w:shd w:val="clear" w:color="auto" w:fill="auto"/>
            <w:vAlign w:val="center"/>
          </w:tcPr>
          <w:p w:rsidR="00E7745F" w:rsidRPr="000244DA" w:rsidRDefault="00E7745F" w:rsidP="00D17132">
            <w:pPr>
              <w:jc w:val="both"/>
              <w:rPr>
                <w:rFonts w:ascii="Times New Roman" w:hAnsi="Times New Roman" w:cs="Times New Roman"/>
                <w:sz w:val="28"/>
                <w:szCs w:val="28"/>
              </w:rPr>
            </w:pPr>
            <w:r>
              <w:rPr>
                <w:rFonts w:ascii="Times New Roman" w:hAnsi="Times New Roman" w:cs="Times New Roman"/>
                <w:sz w:val="28"/>
                <w:szCs w:val="28"/>
              </w:rPr>
              <w:t>10</w:t>
            </w:r>
          </w:p>
        </w:tc>
      </w:tr>
      <w:tr w:rsidR="00E7745F" w:rsidRPr="003732A7" w:rsidTr="00764773">
        <w:tc>
          <w:tcPr>
            <w:tcW w:w="330" w:type="pct"/>
            <w:vMerge/>
            <w:shd w:val="clear" w:color="auto" w:fill="BFBFBF" w:themeFill="background1" w:themeFillShade="BF"/>
            <w:vAlign w:val="center"/>
          </w:tcPr>
          <w:p w:rsidR="00E7745F" w:rsidRPr="000244DA" w:rsidRDefault="00E7745F" w:rsidP="00D17132">
            <w:pPr>
              <w:jc w:val="center"/>
              <w:rPr>
                <w:rFonts w:ascii="Times New Roman" w:hAnsi="Times New Roman" w:cs="Times New Roman"/>
                <w:sz w:val="28"/>
                <w:szCs w:val="28"/>
              </w:rPr>
            </w:pPr>
          </w:p>
        </w:tc>
        <w:tc>
          <w:tcPr>
            <w:tcW w:w="3536" w:type="pct"/>
            <w:shd w:val="clear" w:color="auto" w:fill="auto"/>
            <w:vAlign w:val="center"/>
          </w:tcPr>
          <w:p w:rsidR="00E7745F" w:rsidRPr="00E328DA" w:rsidRDefault="00E7745F" w:rsidP="00764773">
            <w:pPr>
              <w:pBdr>
                <w:top w:val="nil"/>
                <w:left w:val="nil"/>
                <w:bottom w:val="nil"/>
                <w:right w:val="nil"/>
                <w:between w:val="nil"/>
              </w:pBdr>
              <w:jc w:val="both"/>
              <w:rPr>
                <w:rFonts w:ascii="Times New Roman" w:hAnsi="Times New Roman" w:cs="Times New Roman"/>
                <w:sz w:val="24"/>
                <w:szCs w:val="24"/>
              </w:rPr>
            </w:pPr>
            <w:r w:rsidRPr="00E328DA">
              <w:rPr>
                <w:rFonts w:ascii="Times New Roman" w:hAnsi="Times New Roman" w:cs="Times New Roman"/>
                <w:sz w:val="24"/>
                <w:szCs w:val="24"/>
              </w:rPr>
              <w:t>-Специалист должен знать и понимать:</w:t>
            </w:r>
          </w:p>
          <w:p w:rsidR="00E7745F" w:rsidRPr="00E328DA" w:rsidRDefault="00E7745F" w:rsidP="00764773">
            <w:pPr>
              <w:pBdr>
                <w:top w:val="nil"/>
                <w:left w:val="nil"/>
                <w:bottom w:val="nil"/>
                <w:right w:val="nil"/>
                <w:between w:val="nil"/>
              </w:pBdr>
              <w:jc w:val="both"/>
              <w:rPr>
                <w:rFonts w:ascii="Times New Roman" w:hAnsi="Times New Roman" w:cs="Times New Roman"/>
                <w:sz w:val="24"/>
                <w:szCs w:val="24"/>
              </w:rPr>
            </w:pPr>
            <w:r w:rsidRPr="00E328DA">
              <w:rPr>
                <w:rFonts w:ascii="Times New Roman" w:hAnsi="Times New Roman" w:cs="Times New Roman"/>
                <w:sz w:val="24"/>
                <w:szCs w:val="24"/>
              </w:rPr>
              <w:t>Профстандарт: 02.071 код A/01.5</w:t>
            </w:r>
          </w:p>
          <w:p w:rsidR="00E7745F" w:rsidRPr="00E328DA" w:rsidRDefault="00E7745F" w:rsidP="00764773">
            <w:pPr>
              <w:jc w:val="both"/>
              <w:rPr>
                <w:rFonts w:ascii="Times New Roman" w:hAnsi="Times New Roman" w:cs="Times New Roman"/>
                <w:sz w:val="24"/>
                <w:szCs w:val="24"/>
              </w:rPr>
            </w:pPr>
            <w:r w:rsidRPr="00E328DA">
              <w:rPr>
                <w:rFonts w:ascii="Times New Roman" w:hAnsi="Times New Roman" w:cs="Times New Roman"/>
                <w:sz w:val="24"/>
                <w:szCs w:val="24"/>
              </w:rPr>
              <w:t xml:space="preserve">Этапы проведения лабораторного исследования; Правила взятия, регистрации, транспортировки и хранения биологического материала;                   Принципы сортировки биологического материала, методология работы с использованием автоматизированных систем сортировки;                 Способы маркировки биологических материалов для лабораторных исследований;                                         Методы подготовки образцов биологических материалов к исследованию, </w:t>
            </w:r>
            <w:r w:rsidRPr="00E328DA">
              <w:rPr>
                <w:rFonts w:ascii="Times New Roman" w:hAnsi="Times New Roman" w:cs="Times New Roman"/>
                <w:sz w:val="24"/>
                <w:szCs w:val="24"/>
              </w:rPr>
              <w:lastRenderedPageBreak/>
              <w:t>транспортировке или хранению;                                                                              Критерии отбраковки биологического материала; Методики взятия проб для санитарно-бактериологического исследования объектов окружающей среды.</w:t>
            </w:r>
          </w:p>
          <w:p w:rsidR="00E7745F" w:rsidRPr="00E328DA" w:rsidRDefault="00E7745F" w:rsidP="00764773">
            <w:pPr>
              <w:jc w:val="both"/>
              <w:rPr>
                <w:rFonts w:ascii="Times New Roman" w:hAnsi="Times New Roman" w:cs="Times New Roman"/>
                <w:sz w:val="24"/>
                <w:szCs w:val="24"/>
              </w:rPr>
            </w:pPr>
            <w:r w:rsidRPr="00E328DA">
              <w:rPr>
                <w:rFonts w:ascii="Times New Roman" w:hAnsi="Times New Roman" w:cs="Times New Roman"/>
                <w:sz w:val="24"/>
                <w:szCs w:val="24"/>
              </w:rPr>
              <w:t>Профстандарт: 02.071 код A/03.5</w:t>
            </w:r>
          </w:p>
          <w:p w:rsidR="00E7745F" w:rsidRPr="00E328DA" w:rsidRDefault="00E7745F" w:rsidP="00764773">
            <w:pPr>
              <w:jc w:val="both"/>
              <w:rPr>
                <w:rFonts w:ascii="Times New Roman" w:hAnsi="Times New Roman" w:cs="Times New Roman"/>
                <w:sz w:val="24"/>
                <w:szCs w:val="24"/>
              </w:rPr>
            </w:pPr>
            <w:r w:rsidRPr="00E328DA">
              <w:rPr>
                <w:rFonts w:ascii="Times New Roman" w:hAnsi="Times New Roman" w:cs="Times New Roman"/>
                <w:sz w:val="24"/>
                <w:szCs w:val="24"/>
              </w:rPr>
              <w:t>Санитарно-эпидемиологические требования к организации работы медицинских лабораторий;      Меры индивидуальной защиты медицинского персонала и пациентов от инфицирования при выполнении лабораторных исследований;       Санитарно-эпидемиологические требования к проведению мероприятий по обеззараживанию и (или) обезвреживанию медицинских отходов класса Б и В, медицинских изделий, лабораторной посуды, инструментария, средств защиты;                        Санитарные нормы и правила по работе с микроорганизмами I-IV группы патогенности;    Комплекс экстренных профилактических мероприятий при возникновении аварийных ситуаций с риском инфицирования медицинского персонала;             Правила эксплуатации оборудования и требования охраны труда.</w:t>
            </w:r>
          </w:p>
          <w:p w:rsidR="0026420D" w:rsidRPr="00E328DA" w:rsidRDefault="0026420D" w:rsidP="00764773">
            <w:pPr>
              <w:jc w:val="both"/>
              <w:rPr>
                <w:rFonts w:ascii="Times New Roman" w:hAnsi="Times New Roman" w:cs="Times New Roman"/>
                <w:sz w:val="24"/>
                <w:szCs w:val="24"/>
              </w:rPr>
            </w:pPr>
            <w:r w:rsidRPr="00E328DA">
              <w:rPr>
                <w:rFonts w:ascii="Times New Roman" w:hAnsi="Times New Roman" w:cs="Times New Roman"/>
                <w:sz w:val="24"/>
                <w:szCs w:val="24"/>
              </w:rPr>
              <w:t>Профстандарт: 02.071 код A/04.5</w:t>
            </w:r>
          </w:p>
          <w:p w:rsidR="0026420D" w:rsidRPr="00E328DA" w:rsidRDefault="0026420D" w:rsidP="00764773">
            <w:pPr>
              <w:jc w:val="both"/>
              <w:rPr>
                <w:rFonts w:ascii="Times New Roman" w:hAnsi="Times New Roman" w:cs="Times New Roman"/>
                <w:sz w:val="24"/>
                <w:szCs w:val="24"/>
              </w:rPr>
            </w:pPr>
            <w:r w:rsidRPr="00E328DA">
              <w:rPr>
                <w:rFonts w:ascii="Times New Roman" w:hAnsi="Times New Roman" w:cs="Times New Roman"/>
                <w:sz w:val="24"/>
                <w:szCs w:val="24"/>
              </w:rPr>
              <w:t>Нормативные правовые акты Российской Федерации в сфере здравоохранения, общие вопросы организации лабораторной службы, правила проведения лабораторных исследований;                                Функциональные обязанности находящегося в распоряжении младшего медицинского персонала лаборатории;                                                                          Правила учета расходных материалов и реагентов, требования к качеству поступающих расходных материалов и реагентов;                                                         Правила оформления медицинской документации в медицинских лабораториях, в том числе в форме электронного документа;                                                       Правила работы в информационных системах в сфере здравоохранения и информационно-телекоммуникационной сети "Интернет";              Правила обращения с персональными данными пациентов и сведениями, составляющими врачебную тайну;                                                                                    Требования охраны труда, основы личной безопасности и конфликтологии</w:t>
            </w:r>
          </w:p>
          <w:p w:rsidR="00E7745F" w:rsidRPr="00E328DA" w:rsidRDefault="00E7745F" w:rsidP="00764773">
            <w:pPr>
              <w:jc w:val="both"/>
              <w:rPr>
                <w:rFonts w:ascii="Times New Roman" w:hAnsi="Times New Roman" w:cs="Times New Roman"/>
                <w:sz w:val="24"/>
                <w:szCs w:val="24"/>
              </w:rPr>
            </w:pPr>
            <w:r w:rsidRPr="00E328DA">
              <w:rPr>
                <w:rFonts w:ascii="Times New Roman" w:hAnsi="Times New Roman" w:cs="Times New Roman"/>
                <w:sz w:val="24"/>
                <w:szCs w:val="24"/>
              </w:rPr>
              <w:t>Профстандарт: 02.071 код A/05.5</w:t>
            </w:r>
          </w:p>
          <w:p w:rsidR="00E7745F" w:rsidRPr="00E328DA" w:rsidRDefault="00E7745F" w:rsidP="00764773">
            <w:pPr>
              <w:jc w:val="both"/>
              <w:rPr>
                <w:rFonts w:ascii="Times New Roman" w:hAnsi="Times New Roman" w:cs="Times New Roman"/>
                <w:sz w:val="24"/>
                <w:szCs w:val="24"/>
              </w:rPr>
            </w:pPr>
            <w:r w:rsidRPr="00E328DA">
              <w:rPr>
                <w:rFonts w:ascii="Times New Roman" w:hAnsi="Times New Roman" w:cs="Times New Roman"/>
                <w:sz w:val="24"/>
                <w:szCs w:val="24"/>
              </w:rPr>
              <w:t>Методика сбора жалоб и анамнеза жизни и заболевания у пациентов (их законных представителей) или лиц, осуществляющих уход; Клинические признаки внезапных острых заболеваний и состояний, представляющие угрозу жизни человека;   Клинические признаки внезапного прекращения кровообращения и (или) дыхания;                             Правила проведения базовой сердечно-легочной реанимации;                                                                             Способы медицинской эвакуации пациентов</w:t>
            </w:r>
          </w:p>
        </w:tc>
        <w:tc>
          <w:tcPr>
            <w:tcW w:w="1134" w:type="pct"/>
            <w:vMerge/>
            <w:shd w:val="clear" w:color="auto" w:fill="auto"/>
            <w:vAlign w:val="center"/>
          </w:tcPr>
          <w:p w:rsidR="00E7745F" w:rsidRPr="000244DA" w:rsidRDefault="00E7745F" w:rsidP="00D17132">
            <w:pPr>
              <w:jc w:val="both"/>
              <w:rPr>
                <w:rFonts w:ascii="Times New Roman" w:hAnsi="Times New Roman" w:cs="Times New Roman"/>
                <w:sz w:val="28"/>
                <w:szCs w:val="28"/>
              </w:rPr>
            </w:pPr>
          </w:p>
        </w:tc>
      </w:tr>
      <w:tr w:rsidR="00E7745F" w:rsidRPr="003732A7" w:rsidTr="00764773">
        <w:tc>
          <w:tcPr>
            <w:tcW w:w="330" w:type="pct"/>
            <w:vMerge/>
            <w:shd w:val="clear" w:color="auto" w:fill="BFBFBF" w:themeFill="background1" w:themeFillShade="BF"/>
            <w:vAlign w:val="center"/>
          </w:tcPr>
          <w:p w:rsidR="00E7745F" w:rsidRPr="000244DA" w:rsidRDefault="00E7745F" w:rsidP="00D17132">
            <w:pPr>
              <w:jc w:val="center"/>
              <w:rPr>
                <w:rFonts w:ascii="Times New Roman" w:hAnsi="Times New Roman" w:cs="Times New Roman"/>
                <w:sz w:val="28"/>
                <w:szCs w:val="28"/>
              </w:rPr>
            </w:pPr>
          </w:p>
        </w:tc>
        <w:tc>
          <w:tcPr>
            <w:tcW w:w="3536" w:type="pct"/>
            <w:shd w:val="clear" w:color="auto" w:fill="auto"/>
            <w:vAlign w:val="center"/>
          </w:tcPr>
          <w:p w:rsidR="00E7745F" w:rsidRPr="00E328DA" w:rsidRDefault="00E7745F" w:rsidP="00764773">
            <w:pPr>
              <w:pBdr>
                <w:top w:val="nil"/>
                <w:left w:val="nil"/>
                <w:bottom w:val="nil"/>
                <w:right w:val="nil"/>
                <w:between w:val="nil"/>
              </w:pBdr>
              <w:jc w:val="both"/>
              <w:rPr>
                <w:rFonts w:ascii="Times New Roman" w:hAnsi="Times New Roman" w:cs="Times New Roman"/>
                <w:sz w:val="24"/>
                <w:szCs w:val="24"/>
              </w:rPr>
            </w:pPr>
            <w:r w:rsidRPr="00E328DA">
              <w:rPr>
                <w:rFonts w:ascii="Times New Roman" w:hAnsi="Times New Roman" w:cs="Times New Roman"/>
                <w:sz w:val="24"/>
                <w:szCs w:val="24"/>
              </w:rPr>
              <w:t>-Специалист должен уметь:</w:t>
            </w:r>
          </w:p>
          <w:p w:rsidR="00E7745F" w:rsidRPr="00E328DA" w:rsidRDefault="00E7745F" w:rsidP="00764773">
            <w:pPr>
              <w:jc w:val="both"/>
              <w:rPr>
                <w:rFonts w:ascii="Times New Roman" w:hAnsi="Times New Roman" w:cs="Times New Roman"/>
                <w:sz w:val="24"/>
                <w:szCs w:val="24"/>
              </w:rPr>
            </w:pPr>
            <w:r w:rsidRPr="00E328DA">
              <w:rPr>
                <w:rFonts w:ascii="Times New Roman" w:hAnsi="Times New Roman" w:cs="Times New Roman"/>
                <w:sz w:val="24"/>
                <w:szCs w:val="24"/>
              </w:rPr>
              <w:t>Профстандарт: 02.071 код A/01.5</w:t>
            </w:r>
          </w:p>
          <w:p w:rsidR="00E7745F" w:rsidRPr="00E328DA" w:rsidRDefault="00E7745F" w:rsidP="00E7745F">
            <w:pPr>
              <w:jc w:val="both"/>
              <w:rPr>
                <w:rFonts w:ascii="Times New Roman" w:hAnsi="Times New Roman" w:cs="Times New Roman"/>
                <w:sz w:val="24"/>
                <w:szCs w:val="24"/>
              </w:rPr>
            </w:pPr>
            <w:r w:rsidRPr="00E328DA">
              <w:rPr>
                <w:rFonts w:ascii="Times New Roman" w:hAnsi="Times New Roman" w:cs="Times New Roman"/>
                <w:sz w:val="24"/>
                <w:szCs w:val="24"/>
              </w:rPr>
              <w:t>Использовать методику взятия капиллярной крови; Осуществлять первичную обработку биологического материала, поступившего в лабораторию:</w:t>
            </w:r>
          </w:p>
          <w:p w:rsidR="00E7745F" w:rsidRPr="00E328DA" w:rsidRDefault="00E7745F" w:rsidP="00E7745F">
            <w:pPr>
              <w:jc w:val="both"/>
              <w:rPr>
                <w:rFonts w:ascii="Times New Roman" w:hAnsi="Times New Roman" w:cs="Times New Roman"/>
                <w:sz w:val="24"/>
                <w:szCs w:val="24"/>
              </w:rPr>
            </w:pPr>
            <w:r w:rsidRPr="00E328DA">
              <w:rPr>
                <w:rFonts w:ascii="Times New Roman" w:hAnsi="Times New Roman" w:cs="Times New Roman"/>
                <w:sz w:val="24"/>
                <w:szCs w:val="24"/>
              </w:rPr>
              <w:t>- маркировку и регистрацию проб биологического материала;</w:t>
            </w:r>
          </w:p>
          <w:p w:rsidR="00E7745F" w:rsidRPr="00E328DA" w:rsidRDefault="00E7745F" w:rsidP="00E7745F">
            <w:pPr>
              <w:jc w:val="both"/>
              <w:rPr>
                <w:rFonts w:ascii="Times New Roman" w:hAnsi="Times New Roman" w:cs="Times New Roman"/>
                <w:sz w:val="24"/>
                <w:szCs w:val="24"/>
              </w:rPr>
            </w:pPr>
            <w:r w:rsidRPr="00E328DA">
              <w:rPr>
                <w:rFonts w:ascii="Times New Roman" w:hAnsi="Times New Roman" w:cs="Times New Roman"/>
                <w:sz w:val="24"/>
                <w:szCs w:val="24"/>
              </w:rPr>
              <w:t>- подготовку проб биологического материала к исследованию, транспортировке или хранению;</w:t>
            </w:r>
          </w:p>
          <w:p w:rsidR="00E7745F" w:rsidRPr="00E328DA" w:rsidRDefault="00E7745F" w:rsidP="00E7745F">
            <w:pPr>
              <w:jc w:val="both"/>
              <w:rPr>
                <w:rFonts w:ascii="Times New Roman" w:hAnsi="Times New Roman" w:cs="Times New Roman"/>
                <w:sz w:val="24"/>
                <w:szCs w:val="24"/>
              </w:rPr>
            </w:pPr>
            <w:r w:rsidRPr="00E328DA">
              <w:rPr>
                <w:rFonts w:ascii="Times New Roman" w:hAnsi="Times New Roman" w:cs="Times New Roman"/>
                <w:sz w:val="24"/>
                <w:szCs w:val="24"/>
              </w:rPr>
              <w:t>- транспортировку биоматериала к месту проведения лабораторных исследований;</w:t>
            </w:r>
          </w:p>
          <w:p w:rsidR="00E7745F" w:rsidRPr="00E328DA" w:rsidRDefault="00E7745F" w:rsidP="00E7745F">
            <w:pPr>
              <w:jc w:val="both"/>
              <w:rPr>
                <w:rFonts w:ascii="Times New Roman" w:hAnsi="Times New Roman" w:cs="Times New Roman"/>
                <w:sz w:val="24"/>
                <w:szCs w:val="24"/>
              </w:rPr>
            </w:pPr>
            <w:r w:rsidRPr="00E328DA">
              <w:rPr>
                <w:rFonts w:ascii="Times New Roman" w:hAnsi="Times New Roman" w:cs="Times New Roman"/>
                <w:sz w:val="24"/>
                <w:szCs w:val="24"/>
              </w:rPr>
              <w:t>- хранить пробы биологического материала с соблюдением необходимых условий;</w:t>
            </w:r>
          </w:p>
          <w:p w:rsidR="00E7745F" w:rsidRPr="00E328DA" w:rsidRDefault="00E7745F" w:rsidP="00E7745F">
            <w:pPr>
              <w:jc w:val="both"/>
              <w:rPr>
                <w:rFonts w:ascii="Times New Roman" w:hAnsi="Times New Roman" w:cs="Times New Roman"/>
                <w:sz w:val="24"/>
                <w:szCs w:val="24"/>
              </w:rPr>
            </w:pPr>
            <w:r w:rsidRPr="00E328DA">
              <w:rPr>
                <w:rFonts w:ascii="Times New Roman" w:hAnsi="Times New Roman" w:cs="Times New Roman"/>
                <w:sz w:val="24"/>
                <w:szCs w:val="24"/>
              </w:rPr>
              <w:t>- отбраковка проб биологического материала, не соответствующего утвержденным критериям; Проводить санитарно-бактериологическое обследование объектов окружающей среды.</w:t>
            </w:r>
          </w:p>
          <w:p w:rsidR="00E7745F" w:rsidRPr="00E328DA" w:rsidRDefault="00E7745F" w:rsidP="00E7745F">
            <w:pPr>
              <w:jc w:val="both"/>
              <w:rPr>
                <w:rFonts w:ascii="Times New Roman" w:hAnsi="Times New Roman" w:cs="Times New Roman"/>
                <w:sz w:val="24"/>
                <w:szCs w:val="24"/>
              </w:rPr>
            </w:pPr>
            <w:r w:rsidRPr="00E328DA">
              <w:rPr>
                <w:rFonts w:ascii="Times New Roman" w:hAnsi="Times New Roman" w:cs="Times New Roman"/>
                <w:sz w:val="24"/>
                <w:szCs w:val="24"/>
              </w:rPr>
              <w:t>Профстандарт: 02.071 код A/03.5</w:t>
            </w:r>
          </w:p>
          <w:p w:rsidR="00E7745F" w:rsidRPr="00E328DA" w:rsidRDefault="00E7745F" w:rsidP="00E7745F">
            <w:pPr>
              <w:jc w:val="both"/>
              <w:rPr>
                <w:rFonts w:ascii="Times New Roman" w:hAnsi="Times New Roman" w:cs="Times New Roman"/>
                <w:sz w:val="24"/>
                <w:szCs w:val="24"/>
              </w:rPr>
            </w:pPr>
            <w:r w:rsidRPr="00E328DA">
              <w:rPr>
                <w:rFonts w:ascii="Times New Roman" w:hAnsi="Times New Roman" w:cs="Times New Roman"/>
                <w:sz w:val="24"/>
                <w:szCs w:val="24"/>
              </w:rPr>
              <w:t>Обеспечивать выполнение санитарных норм и правил при работе с потенциально опасным биологическим материалом и с микроорганизмами I-IV группы патогенности;                                                         Организовывать и проводить комплекс мероприятий по обеззараживанию и (или) обезвреживанию медицинских отходов класса Б и В, медицинских изделий, лабораторной посуды, инструментария, средств защиты;                                                               Проводить первичную обработку и экстренную профилактику инфекций, связанных с оказанием медицинской помощи, при попадании биологических материалов на кожу, слизистые, при уколах, порезах; Соблюдать правила эксплуатации оборудования и требования охраны труда</w:t>
            </w:r>
          </w:p>
          <w:p w:rsidR="00E7745F" w:rsidRPr="00E328DA" w:rsidRDefault="00E7745F" w:rsidP="00E7745F">
            <w:pPr>
              <w:jc w:val="both"/>
              <w:rPr>
                <w:rFonts w:ascii="Times New Roman" w:hAnsi="Times New Roman" w:cs="Times New Roman"/>
                <w:sz w:val="24"/>
                <w:szCs w:val="24"/>
              </w:rPr>
            </w:pPr>
            <w:r w:rsidRPr="00E328DA">
              <w:rPr>
                <w:rFonts w:ascii="Times New Roman" w:hAnsi="Times New Roman" w:cs="Times New Roman"/>
                <w:sz w:val="24"/>
                <w:szCs w:val="24"/>
              </w:rPr>
              <w:t>Профстандарт: 02.071 код A/04.5</w:t>
            </w:r>
          </w:p>
          <w:p w:rsidR="00E7745F" w:rsidRPr="00E328DA" w:rsidRDefault="00E7745F" w:rsidP="00E7745F">
            <w:pPr>
              <w:jc w:val="both"/>
              <w:rPr>
                <w:rFonts w:ascii="Times New Roman" w:hAnsi="Times New Roman" w:cs="Times New Roman"/>
                <w:sz w:val="24"/>
                <w:szCs w:val="24"/>
              </w:rPr>
            </w:pPr>
            <w:r w:rsidRPr="00E328DA">
              <w:rPr>
                <w:rFonts w:ascii="Times New Roman" w:hAnsi="Times New Roman" w:cs="Times New Roman"/>
                <w:sz w:val="24"/>
                <w:szCs w:val="24"/>
              </w:rPr>
              <w:t>Составлять план работы и отчет о своей работе; Заполнять медицинскую документацию, в том числе в форме электронного документа, и контролировать качество ее ведения;                                                                Вести учет расходования реагентов и материалов при проведении лабораторных исследований первой и второй категории сложности;                        Контролировать выполнение должностных обязанностей находящимся в распоряжении младшим медицинским персоналом;                                 Использовать информационные системы и информационно-телекоммуникационную сеть "Интернет";                                                                   Использовать в работе персональные данные пациентов и сведения, составляющие врачебную тайну</w:t>
            </w:r>
          </w:p>
          <w:p w:rsidR="0026420D" w:rsidRPr="00E328DA" w:rsidRDefault="0026420D" w:rsidP="00E7745F">
            <w:pPr>
              <w:jc w:val="both"/>
              <w:rPr>
                <w:rFonts w:ascii="Times New Roman" w:hAnsi="Times New Roman" w:cs="Times New Roman"/>
                <w:sz w:val="24"/>
                <w:szCs w:val="24"/>
              </w:rPr>
            </w:pPr>
            <w:r w:rsidRPr="00E328DA">
              <w:rPr>
                <w:rFonts w:ascii="Times New Roman" w:hAnsi="Times New Roman" w:cs="Times New Roman"/>
                <w:sz w:val="24"/>
                <w:szCs w:val="24"/>
              </w:rPr>
              <w:lastRenderedPageBreak/>
              <w:t>Профстандарт: 02.071 код A/05.5</w:t>
            </w:r>
          </w:p>
          <w:p w:rsidR="0026420D" w:rsidRPr="00E328DA" w:rsidRDefault="0026420D" w:rsidP="00E7745F">
            <w:pPr>
              <w:jc w:val="both"/>
              <w:rPr>
                <w:rFonts w:ascii="Times New Roman" w:hAnsi="Times New Roman" w:cs="Times New Roman"/>
                <w:sz w:val="24"/>
                <w:szCs w:val="24"/>
              </w:rPr>
            </w:pPr>
            <w:r w:rsidRPr="00E328DA">
              <w:rPr>
                <w:rFonts w:ascii="Times New Roman" w:hAnsi="Times New Roman" w:cs="Times New Roman"/>
                <w:sz w:val="24"/>
                <w:szCs w:val="24"/>
              </w:rPr>
              <w:t>Оценивать состояния, требующие оказания медицинской помощи в экстренной форме; Распознавать состояния, представляющие угрозу жизни, включая состояние клинической смерти (остановка жизненно важных функций организма человека (кровообращения и (или) дыхания), требующие оказания медицинской помощи в экстренной форме;                                                              Выполнять мероприятия базовой сердечно-легочной реанимации;                                                                        Оказывать медицинскую помощь в экстренной форме при состояниях, представляющих угрозу жизни, в том числе клинической смерти (остановка жизненно важных функций организма человека (кровообращения и (или) дыхания), в том числе беременным и детям.</w:t>
            </w:r>
          </w:p>
        </w:tc>
        <w:tc>
          <w:tcPr>
            <w:tcW w:w="1134" w:type="pct"/>
            <w:vMerge/>
            <w:shd w:val="clear" w:color="auto" w:fill="auto"/>
            <w:vAlign w:val="center"/>
          </w:tcPr>
          <w:p w:rsidR="00E7745F" w:rsidRPr="000244DA" w:rsidRDefault="00E7745F" w:rsidP="00D17132">
            <w:pPr>
              <w:jc w:val="both"/>
              <w:rPr>
                <w:rFonts w:ascii="Times New Roman" w:hAnsi="Times New Roman" w:cs="Times New Roman"/>
                <w:sz w:val="28"/>
                <w:szCs w:val="28"/>
              </w:rPr>
            </w:pPr>
          </w:p>
        </w:tc>
      </w:tr>
      <w:tr w:rsidR="00E7745F" w:rsidRPr="003732A7" w:rsidTr="00E7745F">
        <w:trPr>
          <w:trHeight w:val="762"/>
        </w:trPr>
        <w:tc>
          <w:tcPr>
            <w:tcW w:w="330" w:type="pct"/>
            <w:vMerge w:val="restart"/>
            <w:shd w:val="clear" w:color="auto" w:fill="BFBFBF" w:themeFill="background1" w:themeFillShade="BF"/>
            <w:vAlign w:val="center"/>
          </w:tcPr>
          <w:p w:rsidR="00E7745F" w:rsidRPr="000244DA" w:rsidRDefault="00E7745F" w:rsidP="00D17132">
            <w:pPr>
              <w:jc w:val="center"/>
              <w:rPr>
                <w:rFonts w:ascii="Times New Roman" w:hAnsi="Times New Roman" w:cs="Times New Roman"/>
                <w:sz w:val="28"/>
                <w:szCs w:val="28"/>
              </w:rPr>
            </w:pPr>
            <w:r w:rsidRPr="000244DA">
              <w:rPr>
                <w:rFonts w:ascii="Times New Roman" w:hAnsi="Times New Roman" w:cs="Times New Roman"/>
                <w:sz w:val="28"/>
                <w:szCs w:val="28"/>
              </w:rPr>
              <w:lastRenderedPageBreak/>
              <w:t>2</w:t>
            </w:r>
          </w:p>
        </w:tc>
        <w:tc>
          <w:tcPr>
            <w:tcW w:w="3536" w:type="pct"/>
            <w:shd w:val="clear" w:color="auto" w:fill="auto"/>
            <w:vAlign w:val="center"/>
          </w:tcPr>
          <w:p w:rsidR="00E7745F" w:rsidRPr="0026420D" w:rsidRDefault="00E7745F" w:rsidP="00D17132">
            <w:pPr>
              <w:jc w:val="both"/>
              <w:rPr>
                <w:rFonts w:ascii="Times New Roman" w:hAnsi="Times New Roman" w:cs="Times New Roman"/>
                <w:sz w:val="28"/>
                <w:szCs w:val="28"/>
              </w:rPr>
            </w:pPr>
            <w:r w:rsidRPr="0026420D">
              <w:rPr>
                <w:rFonts w:ascii="Times New Roman" w:hAnsi="Times New Roman" w:cs="Times New Roman"/>
                <w:sz w:val="28"/>
                <w:szCs w:val="28"/>
              </w:rPr>
              <w:t>Выполнение клинических лабораторных исследований первой и второй категории</w:t>
            </w:r>
          </w:p>
        </w:tc>
        <w:tc>
          <w:tcPr>
            <w:tcW w:w="1134" w:type="pct"/>
            <w:vMerge w:val="restart"/>
            <w:shd w:val="clear" w:color="auto" w:fill="auto"/>
            <w:vAlign w:val="center"/>
          </w:tcPr>
          <w:p w:rsidR="00E7745F" w:rsidRPr="000244DA" w:rsidRDefault="00E7745F" w:rsidP="00D17132">
            <w:pPr>
              <w:jc w:val="both"/>
              <w:rPr>
                <w:rFonts w:ascii="Times New Roman" w:hAnsi="Times New Roman" w:cs="Times New Roman"/>
                <w:sz w:val="28"/>
                <w:szCs w:val="28"/>
              </w:rPr>
            </w:pPr>
            <w:r>
              <w:rPr>
                <w:rFonts w:ascii="Times New Roman" w:hAnsi="Times New Roman" w:cs="Times New Roman"/>
                <w:sz w:val="28"/>
                <w:szCs w:val="28"/>
              </w:rPr>
              <w:t>40</w:t>
            </w:r>
          </w:p>
        </w:tc>
      </w:tr>
      <w:tr w:rsidR="00E7745F" w:rsidRPr="003732A7" w:rsidTr="00E7745F">
        <w:trPr>
          <w:trHeight w:val="427"/>
        </w:trPr>
        <w:tc>
          <w:tcPr>
            <w:tcW w:w="330" w:type="pct"/>
            <w:vMerge/>
            <w:shd w:val="clear" w:color="auto" w:fill="BFBFBF" w:themeFill="background1" w:themeFillShade="BF"/>
            <w:vAlign w:val="center"/>
          </w:tcPr>
          <w:p w:rsidR="00E7745F" w:rsidRPr="000244DA" w:rsidRDefault="00E7745F" w:rsidP="00D17132">
            <w:pPr>
              <w:jc w:val="center"/>
              <w:rPr>
                <w:rFonts w:ascii="Times New Roman" w:hAnsi="Times New Roman" w:cs="Times New Roman"/>
                <w:sz w:val="28"/>
                <w:szCs w:val="28"/>
              </w:rPr>
            </w:pPr>
          </w:p>
        </w:tc>
        <w:tc>
          <w:tcPr>
            <w:tcW w:w="3536" w:type="pct"/>
            <w:shd w:val="clear" w:color="auto" w:fill="auto"/>
            <w:vAlign w:val="center"/>
          </w:tcPr>
          <w:p w:rsidR="00E7745F" w:rsidRPr="00E328DA" w:rsidRDefault="00E7745F" w:rsidP="00E7745F">
            <w:pPr>
              <w:pBdr>
                <w:top w:val="nil"/>
                <w:left w:val="nil"/>
                <w:bottom w:val="nil"/>
                <w:right w:val="nil"/>
                <w:between w:val="nil"/>
              </w:pBdr>
              <w:jc w:val="both"/>
              <w:rPr>
                <w:rFonts w:ascii="Times New Roman" w:hAnsi="Times New Roman" w:cs="Times New Roman"/>
                <w:sz w:val="24"/>
                <w:szCs w:val="24"/>
              </w:rPr>
            </w:pPr>
            <w:r w:rsidRPr="00E328DA">
              <w:rPr>
                <w:rFonts w:ascii="Times New Roman" w:hAnsi="Times New Roman" w:cs="Times New Roman"/>
                <w:sz w:val="24"/>
                <w:szCs w:val="24"/>
              </w:rPr>
              <w:t>-Специалист должен знать и понимать:</w:t>
            </w:r>
          </w:p>
          <w:p w:rsidR="00E7745F" w:rsidRPr="00E328DA" w:rsidRDefault="00E7745F" w:rsidP="00D17132">
            <w:pPr>
              <w:jc w:val="both"/>
              <w:rPr>
                <w:rFonts w:ascii="Times New Roman" w:hAnsi="Times New Roman" w:cs="Times New Roman"/>
                <w:sz w:val="24"/>
                <w:szCs w:val="24"/>
              </w:rPr>
            </w:pPr>
            <w:r w:rsidRPr="00E328DA">
              <w:rPr>
                <w:rFonts w:ascii="Times New Roman" w:hAnsi="Times New Roman" w:cs="Times New Roman"/>
                <w:sz w:val="24"/>
                <w:szCs w:val="24"/>
              </w:rPr>
              <w:t>Профстандарт: 02.071 код A/02.5</w:t>
            </w:r>
          </w:p>
          <w:p w:rsidR="00E7745F" w:rsidRPr="00E328DA" w:rsidRDefault="00E7745F" w:rsidP="00D17132">
            <w:pPr>
              <w:jc w:val="both"/>
              <w:rPr>
                <w:rFonts w:ascii="Times New Roman" w:hAnsi="Times New Roman" w:cs="Times New Roman"/>
                <w:sz w:val="24"/>
                <w:szCs w:val="24"/>
              </w:rPr>
            </w:pPr>
            <w:r w:rsidRPr="00E328DA">
              <w:rPr>
                <w:rFonts w:ascii="Times New Roman" w:hAnsi="Times New Roman" w:cs="Times New Roman"/>
                <w:sz w:val="24"/>
                <w:szCs w:val="24"/>
              </w:rPr>
              <w:t xml:space="preserve">Нормативные правовые акты Российской Федерации в сфере здравоохранения, общие вопросы организации лабораторной службы, правила проведения лабораторных исследований;                                        Правила организации деятельности лаборатории, этапы лабораторных исследований, задачи персонала;  Правила транспортировки и хранения проб биологического материала с целью проведения отсроченного лабораторного исследования;                Виды лабораторного оборудования и правила его эксплуатации;                                                                         Правила учета и контроля расходных материалов в соответствии с технологиями и методиками;           Правила учета и контроля расходных материалов в соответствии с технологиями и методиками;          Технологии аналитического этапа лабораторных исследований первой и второй категории сложности в соответствии с видами исследований;                       Правила передачи результатов лабораторных исследований медицинскому технологу, биологу или врачу клинической лабораторной диагностики для их оценки и интерпретации;                                                              Комплекс мер по обеспечению качества лабораторных исследований на аналитическом этапе             </w:t>
            </w:r>
          </w:p>
          <w:p w:rsidR="0026420D" w:rsidRPr="00E328DA" w:rsidRDefault="0026420D" w:rsidP="00D17132">
            <w:pPr>
              <w:jc w:val="both"/>
              <w:rPr>
                <w:rFonts w:ascii="Times New Roman" w:hAnsi="Times New Roman" w:cs="Times New Roman"/>
                <w:sz w:val="24"/>
                <w:szCs w:val="24"/>
              </w:rPr>
            </w:pPr>
            <w:r w:rsidRPr="00E328DA">
              <w:rPr>
                <w:rFonts w:ascii="Times New Roman" w:hAnsi="Times New Roman" w:cs="Times New Roman"/>
                <w:sz w:val="24"/>
                <w:szCs w:val="24"/>
              </w:rPr>
              <w:t>Профстандарт: 02.071 код A/03.5</w:t>
            </w:r>
          </w:p>
          <w:p w:rsidR="00E7745F" w:rsidRPr="00E328DA" w:rsidRDefault="002E10F8" w:rsidP="00D17132">
            <w:pPr>
              <w:jc w:val="both"/>
              <w:rPr>
                <w:rFonts w:ascii="Times New Roman" w:hAnsi="Times New Roman" w:cs="Times New Roman"/>
                <w:sz w:val="24"/>
                <w:szCs w:val="24"/>
              </w:rPr>
            </w:pPr>
            <w:r w:rsidRPr="00E328DA">
              <w:rPr>
                <w:rFonts w:ascii="Times New Roman" w:hAnsi="Times New Roman" w:cs="Times New Roman"/>
                <w:sz w:val="24"/>
                <w:szCs w:val="24"/>
              </w:rPr>
              <w:t xml:space="preserve">Санитарно-эпидемиологические требования к организации работы медицинских лабораторий;      Меры индивидуальной защиты медицинского персонала и пациентов от инфицирования при выполнении лабораторных исследований;       Санитарно-эпидемиологические требования к проведению мероприятий по обеззараживанию и (или) обезвреживанию медицинских отходов </w:t>
            </w:r>
            <w:r w:rsidRPr="00E328DA">
              <w:rPr>
                <w:rFonts w:ascii="Times New Roman" w:hAnsi="Times New Roman" w:cs="Times New Roman"/>
                <w:sz w:val="24"/>
                <w:szCs w:val="24"/>
              </w:rPr>
              <w:lastRenderedPageBreak/>
              <w:t>класса Б и В, медицинских изделий, лабораторной посуды, инструментария, средств защиты;                        Санитарные нормы и правила по работе с микроорганизмами I-IV группы патогенности;    Комплекс экстренных профилактических мероприятий при возникновении аварийных ситуаций с риском инфицирования медицинского персонала;             Правила эксплуатации оборудования и требования охраны труда.</w:t>
            </w:r>
          </w:p>
          <w:p w:rsidR="002E10F8" w:rsidRPr="00E328DA" w:rsidRDefault="002E10F8" w:rsidP="00D17132">
            <w:pPr>
              <w:jc w:val="both"/>
              <w:rPr>
                <w:rFonts w:ascii="Times New Roman" w:hAnsi="Times New Roman" w:cs="Times New Roman"/>
                <w:sz w:val="24"/>
                <w:szCs w:val="24"/>
              </w:rPr>
            </w:pPr>
            <w:r w:rsidRPr="00E328DA">
              <w:rPr>
                <w:rFonts w:ascii="Times New Roman" w:hAnsi="Times New Roman" w:cs="Times New Roman"/>
                <w:sz w:val="24"/>
                <w:szCs w:val="24"/>
              </w:rPr>
              <w:t>Профстандарт: 02.071 код A/04.5</w:t>
            </w:r>
          </w:p>
          <w:p w:rsidR="002E10F8" w:rsidRPr="00E328DA" w:rsidRDefault="002E10F8" w:rsidP="00D17132">
            <w:pPr>
              <w:jc w:val="both"/>
              <w:rPr>
                <w:rFonts w:ascii="Times New Roman" w:hAnsi="Times New Roman" w:cs="Times New Roman"/>
                <w:sz w:val="24"/>
                <w:szCs w:val="24"/>
              </w:rPr>
            </w:pPr>
            <w:r w:rsidRPr="00E328DA">
              <w:rPr>
                <w:rFonts w:ascii="Times New Roman" w:hAnsi="Times New Roman" w:cs="Times New Roman"/>
                <w:sz w:val="24"/>
                <w:szCs w:val="24"/>
              </w:rPr>
              <w:t>Нормативные правовые акты Российской Федерации в сфере здравоохранения, общие вопросы организации лабораторной службы, правила проведения лабораторных исследований;                                Функциональные обязанности находящегося в распоряжении младшего медицинского персонала лаборатории;                                                                          Правила учета расходных материалов и реагентов, требования к качеству поступающих расходных материалов и реагентов;                                                         Правила оформления медицинской документации в медицинских лабораториях, в том числе в форме электронного документа;                                                       Правила работы в информационных системах в сфере здравоохранения и информационно-телекоммуникационной сети "Интернет";              Правила обращения с персональными данными пациентов и сведениями, составляющими врачебную тайну;                                                                                    Требования охраны труда, основы личной безопасности и конфликтологии</w:t>
            </w:r>
          </w:p>
        </w:tc>
        <w:tc>
          <w:tcPr>
            <w:tcW w:w="1134" w:type="pct"/>
            <w:vMerge/>
            <w:shd w:val="clear" w:color="auto" w:fill="auto"/>
            <w:vAlign w:val="center"/>
          </w:tcPr>
          <w:p w:rsidR="00E7745F" w:rsidRPr="000244DA" w:rsidRDefault="00E7745F" w:rsidP="00D17132">
            <w:pPr>
              <w:jc w:val="both"/>
              <w:rPr>
                <w:rFonts w:ascii="Times New Roman" w:hAnsi="Times New Roman" w:cs="Times New Roman"/>
                <w:sz w:val="28"/>
                <w:szCs w:val="28"/>
              </w:rPr>
            </w:pPr>
          </w:p>
        </w:tc>
      </w:tr>
      <w:tr w:rsidR="00E7745F" w:rsidRPr="003732A7" w:rsidTr="00764773">
        <w:trPr>
          <w:trHeight w:val="427"/>
        </w:trPr>
        <w:tc>
          <w:tcPr>
            <w:tcW w:w="330" w:type="pct"/>
            <w:vMerge/>
            <w:shd w:val="clear" w:color="auto" w:fill="BFBFBF" w:themeFill="background1" w:themeFillShade="BF"/>
            <w:vAlign w:val="center"/>
          </w:tcPr>
          <w:p w:rsidR="00E7745F" w:rsidRPr="000244DA" w:rsidRDefault="00E7745F" w:rsidP="00D17132">
            <w:pPr>
              <w:jc w:val="center"/>
              <w:rPr>
                <w:rFonts w:ascii="Times New Roman" w:hAnsi="Times New Roman" w:cs="Times New Roman"/>
                <w:sz w:val="28"/>
                <w:szCs w:val="28"/>
              </w:rPr>
            </w:pPr>
          </w:p>
        </w:tc>
        <w:tc>
          <w:tcPr>
            <w:tcW w:w="3536" w:type="pct"/>
            <w:shd w:val="clear" w:color="auto" w:fill="auto"/>
            <w:vAlign w:val="center"/>
          </w:tcPr>
          <w:p w:rsidR="00E7745F" w:rsidRPr="00E328DA" w:rsidRDefault="00E7745F" w:rsidP="00E7745F">
            <w:pPr>
              <w:pBdr>
                <w:top w:val="nil"/>
                <w:left w:val="nil"/>
                <w:bottom w:val="nil"/>
                <w:right w:val="nil"/>
                <w:between w:val="nil"/>
              </w:pBdr>
              <w:jc w:val="both"/>
              <w:rPr>
                <w:rFonts w:ascii="Times New Roman" w:hAnsi="Times New Roman" w:cs="Times New Roman"/>
                <w:sz w:val="24"/>
                <w:szCs w:val="24"/>
              </w:rPr>
            </w:pPr>
            <w:r w:rsidRPr="00E328DA">
              <w:rPr>
                <w:rFonts w:ascii="Times New Roman" w:hAnsi="Times New Roman" w:cs="Times New Roman"/>
                <w:sz w:val="24"/>
                <w:szCs w:val="24"/>
              </w:rPr>
              <w:t>-Специалист должен уметь:</w:t>
            </w:r>
          </w:p>
          <w:p w:rsidR="00E7745F" w:rsidRPr="00E328DA" w:rsidRDefault="00E7745F" w:rsidP="00D17132">
            <w:pPr>
              <w:jc w:val="both"/>
              <w:rPr>
                <w:rFonts w:ascii="Times New Roman" w:hAnsi="Times New Roman" w:cs="Times New Roman"/>
                <w:sz w:val="24"/>
                <w:szCs w:val="24"/>
              </w:rPr>
            </w:pPr>
            <w:r w:rsidRPr="00E328DA">
              <w:rPr>
                <w:rFonts w:ascii="Times New Roman" w:hAnsi="Times New Roman" w:cs="Times New Roman"/>
                <w:sz w:val="24"/>
                <w:szCs w:val="24"/>
              </w:rPr>
              <w:t>Профстандарт: 02.071 код A/02.5</w:t>
            </w:r>
          </w:p>
          <w:p w:rsidR="00E7745F" w:rsidRPr="00E328DA" w:rsidRDefault="00E7745F" w:rsidP="00E7745F">
            <w:pPr>
              <w:jc w:val="both"/>
              <w:rPr>
                <w:rFonts w:ascii="Times New Roman" w:hAnsi="Times New Roman" w:cs="Times New Roman"/>
                <w:sz w:val="24"/>
                <w:szCs w:val="24"/>
              </w:rPr>
            </w:pPr>
            <w:r w:rsidRPr="00E328DA">
              <w:rPr>
                <w:rFonts w:ascii="Times New Roman" w:hAnsi="Times New Roman" w:cs="Times New Roman"/>
                <w:sz w:val="24"/>
                <w:szCs w:val="24"/>
              </w:rPr>
              <w:t>Подготавливать рабочее место и лабораторное оборудование для проведения исследований в соответствии со стандартными операционными процедурами;                                                                         Проводить лабораторные исследования биологического материала первой и второй категории сложности самостоятельно и отдельные этапы лабораторных исследований третьей категории сложности под руководством медицинского технолога, биолога, бактериолога, медицинского микробиолога или врача клинической лабораторной диагностики без формулирования заключения:</w:t>
            </w:r>
          </w:p>
          <w:p w:rsidR="00E7745F" w:rsidRPr="00E328DA" w:rsidRDefault="00E7745F" w:rsidP="00E7745F">
            <w:pPr>
              <w:jc w:val="both"/>
              <w:rPr>
                <w:rFonts w:ascii="Times New Roman" w:hAnsi="Times New Roman" w:cs="Times New Roman"/>
                <w:sz w:val="24"/>
                <w:szCs w:val="24"/>
              </w:rPr>
            </w:pPr>
            <w:r w:rsidRPr="00E328DA">
              <w:rPr>
                <w:rFonts w:ascii="Times New Roman" w:hAnsi="Times New Roman" w:cs="Times New Roman"/>
                <w:sz w:val="24"/>
                <w:szCs w:val="24"/>
              </w:rPr>
              <w:t>- химико-микроскопические;</w:t>
            </w:r>
          </w:p>
          <w:p w:rsidR="00E7745F" w:rsidRPr="00E328DA" w:rsidRDefault="00E7745F" w:rsidP="00E7745F">
            <w:pPr>
              <w:jc w:val="both"/>
              <w:rPr>
                <w:rFonts w:ascii="Times New Roman" w:hAnsi="Times New Roman" w:cs="Times New Roman"/>
                <w:sz w:val="24"/>
                <w:szCs w:val="24"/>
              </w:rPr>
            </w:pPr>
            <w:r w:rsidRPr="00E328DA">
              <w:rPr>
                <w:rFonts w:ascii="Times New Roman" w:hAnsi="Times New Roman" w:cs="Times New Roman"/>
                <w:sz w:val="24"/>
                <w:szCs w:val="24"/>
              </w:rPr>
              <w:t>- гематологические;</w:t>
            </w:r>
          </w:p>
          <w:p w:rsidR="00E7745F" w:rsidRPr="00E328DA" w:rsidRDefault="00E7745F" w:rsidP="00E7745F">
            <w:pPr>
              <w:jc w:val="both"/>
              <w:rPr>
                <w:rFonts w:ascii="Times New Roman" w:hAnsi="Times New Roman" w:cs="Times New Roman"/>
                <w:sz w:val="24"/>
                <w:szCs w:val="24"/>
              </w:rPr>
            </w:pPr>
            <w:r w:rsidRPr="00E328DA">
              <w:rPr>
                <w:rFonts w:ascii="Times New Roman" w:hAnsi="Times New Roman" w:cs="Times New Roman"/>
                <w:sz w:val="24"/>
                <w:szCs w:val="24"/>
              </w:rPr>
              <w:t>- биохимические;</w:t>
            </w:r>
          </w:p>
          <w:p w:rsidR="00E7745F" w:rsidRPr="00E328DA" w:rsidRDefault="00E7745F" w:rsidP="00E7745F">
            <w:pPr>
              <w:jc w:val="both"/>
              <w:rPr>
                <w:rFonts w:ascii="Times New Roman" w:hAnsi="Times New Roman" w:cs="Times New Roman"/>
                <w:sz w:val="24"/>
                <w:szCs w:val="24"/>
              </w:rPr>
            </w:pPr>
            <w:r w:rsidRPr="00E328DA">
              <w:rPr>
                <w:rFonts w:ascii="Times New Roman" w:hAnsi="Times New Roman" w:cs="Times New Roman"/>
                <w:sz w:val="24"/>
                <w:szCs w:val="24"/>
              </w:rPr>
              <w:t>- коагулологические;</w:t>
            </w:r>
          </w:p>
          <w:p w:rsidR="00E7745F" w:rsidRPr="00E328DA" w:rsidRDefault="00E7745F" w:rsidP="00E7745F">
            <w:pPr>
              <w:jc w:val="both"/>
              <w:rPr>
                <w:rFonts w:ascii="Times New Roman" w:hAnsi="Times New Roman" w:cs="Times New Roman"/>
                <w:sz w:val="24"/>
                <w:szCs w:val="24"/>
              </w:rPr>
            </w:pPr>
            <w:r w:rsidRPr="00E328DA">
              <w:rPr>
                <w:rFonts w:ascii="Times New Roman" w:hAnsi="Times New Roman" w:cs="Times New Roman"/>
                <w:sz w:val="24"/>
                <w:szCs w:val="24"/>
              </w:rPr>
              <w:t>- иммунологические;</w:t>
            </w:r>
          </w:p>
          <w:p w:rsidR="00E7745F" w:rsidRPr="00E328DA" w:rsidRDefault="00E7745F" w:rsidP="00E7745F">
            <w:pPr>
              <w:jc w:val="both"/>
              <w:rPr>
                <w:rFonts w:ascii="Times New Roman" w:hAnsi="Times New Roman" w:cs="Times New Roman"/>
                <w:sz w:val="24"/>
                <w:szCs w:val="24"/>
              </w:rPr>
            </w:pPr>
            <w:r w:rsidRPr="00E328DA">
              <w:rPr>
                <w:rFonts w:ascii="Times New Roman" w:hAnsi="Times New Roman" w:cs="Times New Roman"/>
                <w:sz w:val="24"/>
                <w:szCs w:val="24"/>
              </w:rPr>
              <w:t>- иммуногематологические;</w:t>
            </w:r>
          </w:p>
          <w:p w:rsidR="00E7745F" w:rsidRPr="00E328DA" w:rsidRDefault="00E7745F" w:rsidP="00E7745F">
            <w:pPr>
              <w:jc w:val="both"/>
              <w:rPr>
                <w:rFonts w:ascii="Times New Roman" w:hAnsi="Times New Roman" w:cs="Times New Roman"/>
                <w:sz w:val="24"/>
                <w:szCs w:val="24"/>
              </w:rPr>
            </w:pPr>
            <w:r w:rsidRPr="00E328DA">
              <w:rPr>
                <w:rFonts w:ascii="Times New Roman" w:hAnsi="Times New Roman" w:cs="Times New Roman"/>
                <w:sz w:val="24"/>
                <w:szCs w:val="24"/>
              </w:rPr>
              <w:lastRenderedPageBreak/>
              <w:t>- химико-токсикологические;</w:t>
            </w:r>
          </w:p>
          <w:p w:rsidR="00E7745F" w:rsidRPr="00E328DA" w:rsidRDefault="00E7745F" w:rsidP="00E7745F">
            <w:pPr>
              <w:jc w:val="both"/>
              <w:rPr>
                <w:rFonts w:ascii="Times New Roman" w:hAnsi="Times New Roman" w:cs="Times New Roman"/>
                <w:sz w:val="24"/>
                <w:szCs w:val="24"/>
              </w:rPr>
            </w:pPr>
            <w:r w:rsidRPr="00E328DA">
              <w:rPr>
                <w:rFonts w:ascii="Times New Roman" w:hAnsi="Times New Roman" w:cs="Times New Roman"/>
                <w:sz w:val="24"/>
                <w:szCs w:val="24"/>
              </w:rPr>
              <w:t>Оценивать результаты лабораторных исследований первой и второй категории сложности для направления их медицинскому технологу, врачу клинической лабораторной диагностики для интерпретации и формулирования заключения</w:t>
            </w:r>
          </w:p>
          <w:p w:rsidR="0026420D" w:rsidRPr="00E328DA" w:rsidRDefault="0026420D" w:rsidP="00E7745F">
            <w:pPr>
              <w:jc w:val="both"/>
              <w:rPr>
                <w:rFonts w:ascii="Times New Roman" w:hAnsi="Times New Roman" w:cs="Times New Roman"/>
                <w:sz w:val="24"/>
                <w:szCs w:val="24"/>
              </w:rPr>
            </w:pPr>
            <w:r w:rsidRPr="00E328DA">
              <w:rPr>
                <w:rFonts w:ascii="Times New Roman" w:hAnsi="Times New Roman" w:cs="Times New Roman"/>
                <w:sz w:val="24"/>
                <w:szCs w:val="24"/>
              </w:rPr>
              <w:t>Профстандарт: 02.071 код A/03.5</w:t>
            </w:r>
          </w:p>
          <w:p w:rsidR="002E10F8" w:rsidRPr="00E328DA" w:rsidRDefault="002E10F8" w:rsidP="00E7745F">
            <w:pPr>
              <w:jc w:val="both"/>
              <w:rPr>
                <w:rFonts w:ascii="Times New Roman" w:hAnsi="Times New Roman" w:cs="Times New Roman"/>
                <w:sz w:val="24"/>
                <w:szCs w:val="24"/>
              </w:rPr>
            </w:pPr>
            <w:r w:rsidRPr="00E328DA">
              <w:rPr>
                <w:rFonts w:ascii="Times New Roman" w:hAnsi="Times New Roman" w:cs="Times New Roman"/>
                <w:sz w:val="24"/>
                <w:szCs w:val="24"/>
              </w:rPr>
              <w:t>Обеспечивать выполнение санитарных норм и правил при работе с потенциально опасным биологическим материалом и с микроорганизмами I-IV группы патогенности;                                                         Организовывать и проводить комплекс мероприятий по обеззараживанию и (или) обезвреживанию медицинских отходов класса Б и В, медицинских изделий, лабораторной посуды, инструментария, средств защиты;                                                               Проводить первичную обработку и экстренную профилактику инфекций, связанных с оказанием медицинской помощи, при попадании биологических материалов на кожу, слизистые, при уколах, порезах; Соблюдать правила эксплуатации оборудования и требования охраны труда</w:t>
            </w:r>
          </w:p>
          <w:p w:rsidR="002E10F8" w:rsidRPr="00E328DA" w:rsidRDefault="002E10F8" w:rsidP="00E7745F">
            <w:pPr>
              <w:jc w:val="both"/>
              <w:rPr>
                <w:rFonts w:ascii="Times New Roman" w:hAnsi="Times New Roman" w:cs="Times New Roman"/>
                <w:sz w:val="24"/>
                <w:szCs w:val="24"/>
              </w:rPr>
            </w:pPr>
            <w:r w:rsidRPr="00E328DA">
              <w:rPr>
                <w:rFonts w:ascii="Times New Roman" w:hAnsi="Times New Roman" w:cs="Times New Roman"/>
                <w:sz w:val="24"/>
                <w:szCs w:val="24"/>
              </w:rPr>
              <w:t>Профстандарт: 02.071 код A/04.5</w:t>
            </w:r>
          </w:p>
          <w:p w:rsidR="002E10F8" w:rsidRPr="00E328DA" w:rsidRDefault="002E10F8" w:rsidP="00E7745F">
            <w:pPr>
              <w:jc w:val="both"/>
              <w:rPr>
                <w:rFonts w:ascii="Times New Roman" w:hAnsi="Times New Roman" w:cs="Times New Roman"/>
                <w:sz w:val="24"/>
                <w:szCs w:val="24"/>
              </w:rPr>
            </w:pPr>
            <w:r w:rsidRPr="00E328DA">
              <w:rPr>
                <w:rFonts w:ascii="Times New Roman" w:hAnsi="Times New Roman" w:cs="Times New Roman"/>
                <w:sz w:val="24"/>
                <w:szCs w:val="24"/>
              </w:rPr>
              <w:t>Составлять план работы и отчет о своей работе; Заполнять медицинскую документацию, в том числе в форме электронного документа, и контролировать качество ее ведения;                                                                Вести учет расходования реагентов и материалов при проведении лабораторных исследований первой и второй категории сложности;                        Контролировать выполнение должностных обязанностей находящимся в распоряжении младшим медицинским персоналом;                                 Использовать информационные системы и информационно-телекоммуникационную сеть "Интернет";                                                                   Использовать в работе персональные данные пациентов и сведения, составляющие врачебную тайну</w:t>
            </w:r>
          </w:p>
        </w:tc>
        <w:tc>
          <w:tcPr>
            <w:tcW w:w="1134" w:type="pct"/>
            <w:vMerge/>
            <w:shd w:val="clear" w:color="auto" w:fill="auto"/>
            <w:vAlign w:val="center"/>
          </w:tcPr>
          <w:p w:rsidR="00E7745F" w:rsidRPr="000244DA" w:rsidRDefault="00E7745F" w:rsidP="00D17132">
            <w:pPr>
              <w:jc w:val="both"/>
              <w:rPr>
                <w:rFonts w:ascii="Times New Roman" w:hAnsi="Times New Roman" w:cs="Times New Roman"/>
                <w:sz w:val="28"/>
                <w:szCs w:val="28"/>
              </w:rPr>
            </w:pPr>
          </w:p>
        </w:tc>
      </w:tr>
      <w:tr w:rsidR="00E7745F" w:rsidRPr="003732A7" w:rsidTr="00E7745F">
        <w:trPr>
          <w:trHeight w:val="508"/>
        </w:trPr>
        <w:tc>
          <w:tcPr>
            <w:tcW w:w="330" w:type="pct"/>
            <w:vMerge w:val="restart"/>
            <w:shd w:val="clear" w:color="auto" w:fill="BFBFBF" w:themeFill="background1" w:themeFillShade="BF"/>
            <w:vAlign w:val="center"/>
          </w:tcPr>
          <w:p w:rsidR="00E7745F" w:rsidRPr="000244DA" w:rsidRDefault="00E7745F" w:rsidP="00D17132">
            <w:pPr>
              <w:jc w:val="center"/>
              <w:rPr>
                <w:rFonts w:ascii="Times New Roman" w:hAnsi="Times New Roman" w:cs="Times New Roman"/>
                <w:sz w:val="28"/>
                <w:szCs w:val="28"/>
              </w:rPr>
            </w:pPr>
            <w:r w:rsidRPr="000244DA">
              <w:rPr>
                <w:rFonts w:ascii="Times New Roman" w:hAnsi="Times New Roman" w:cs="Times New Roman"/>
                <w:sz w:val="28"/>
                <w:szCs w:val="28"/>
              </w:rPr>
              <w:lastRenderedPageBreak/>
              <w:t>3</w:t>
            </w:r>
          </w:p>
        </w:tc>
        <w:tc>
          <w:tcPr>
            <w:tcW w:w="3536" w:type="pct"/>
            <w:shd w:val="clear" w:color="auto" w:fill="auto"/>
            <w:vAlign w:val="center"/>
          </w:tcPr>
          <w:p w:rsidR="00E7745F" w:rsidRPr="000244DA" w:rsidRDefault="00E7745F" w:rsidP="00D17132">
            <w:pPr>
              <w:jc w:val="both"/>
              <w:rPr>
                <w:rFonts w:ascii="Times New Roman" w:hAnsi="Times New Roman" w:cs="Times New Roman"/>
                <w:sz w:val="28"/>
                <w:szCs w:val="28"/>
              </w:rPr>
            </w:pPr>
            <w:r>
              <w:rPr>
                <w:rFonts w:ascii="Times New Roman" w:hAnsi="Times New Roman" w:cs="Times New Roman"/>
                <w:sz w:val="28"/>
                <w:szCs w:val="28"/>
              </w:rPr>
              <w:t>В</w:t>
            </w:r>
            <w:r w:rsidRPr="00E7745F">
              <w:rPr>
                <w:rFonts w:ascii="Times New Roman" w:hAnsi="Times New Roman" w:cs="Times New Roman"/>
                <w:sz w:val="28"/>
                <w:szCs w:val="28"/>
              </w:rPr>
              <w:t>ыполнение микробиологических лабораторных исследований первой и второй категории</w:t>
            </w:r>
          </w:p>
        </w:tc>
        <w:tc>
          <w:tcPr>
            <w:tcW w:w="1134" w:type="pct"/>
            <w:vMerge w:val="restart"/>
            <w:shd w:val="clear" w:color="auto" w:fill="auto"/>
            <w:vAlign w:val="center"/>
          </w:tcPr>
          <w:p w:rsidR="00E7745F" w:rsidRPr="000244DA" w:rsidRDefault="00E7745F" w:rsidP="00D17132">
            <w:pPr>
              <w:jc w:val="both"/>
              <w:rPr>
                <w:rFonts w:ascii="Times New Roman" w:hAnsi="Times New Roman" w:cs="Times New Roman"/>
                <w:sz w:val="28"/>
                <w:szCs w:val="28"/>
              </w:rPr>
            </w:pPr>
            <w:r>
              <w:rPr>
                <w:rFonts w:ascii="Times New Roman" w:hAnsi="Times New Roman" w:cs="Times New Roman"/>
                <w:sz w:val="28"/>
                <w:szCs w:val="28"/>
              </w:rPr>
              <w:t>10</w:t>
            </w:r>
          </w:p>
        </w:tc>
      </w:tr>
      <w:tr w:rsidR="00E7745F" w:rsidRPr="003732A7" w:rsidTr="00764773">
        <w:trPr>
          <w:trHeight w:val="508"/>
        </w:trPr>
        <w:tc>
          <w:tcPr>
            <w:tcW w:w="330" w:type="pct"/>
            <w:vMerge/>
            <w:shd w:val="clear" w:color="auto" w:fill="BFBFBF" w:themeFill="background1" w:themeFillShade="BF"/>
            <w:vAlign w:val="center"/>
          </w:tcPr>
          <w:p w:rsidR="00E7745F" w:rsidRPr="000244DA" w:rsidRDefault="00E7745F" w:rsidP="00D17132">
            <w:pPr>
              <w:jc w:val="center"/>
              <w:rPr>
                <w:rFonts w:ascii="Times New Roman" w:hAnsi="Times New Roman" w:cs="Times New Roman"/>
                <w:sz w:val="28"/>
                <w:szCs w:val="28"/>
              </w:rPr>
            </w:pPr>
          </w:p>
        </w:tc>
        <w:tc>
          <w:tcPr>
            <w:tcW w:w="3536" w:type="pct"/>
            <w:shd w:val="clear" w:color="auto" w:fill="auto"/>
            <w:vAlign w:val="center"/>
          </w:tcPr>
          <w:p w:rsidR="00E7745F" w:rsidRPr="00E328DA" w:rsidRDefault="00E7745F" w:rsidP="00E7745F">
            <w:pPr>
              <w:pBdr>
                <w:top w:val="nil"/>
                <w:left w:val="nil"/>
                <w:bottom w:val="nil"/>
                <w:right w:val="nil"/>
                <w:between w:val="nil"/>
              </w:pBdr>
              <w:jc w:val="both"/>
              <w:rPr>
                <w:rFonts w:ascii="Times New Roman" w:hAnsi="Times New Roman" w:cs="Times New Roman"/>
                <w:sz w:val="24"/>
                <w:szCs w:val="24"/>
              </w:rPr>
            </w:pPr>
            <w:r w:rsidRPr="00E328DA">
              <w:rPr>
                <w:rFonts w:ascii="Times New Roman" w:hAnsi="Times New Roman" w:cs="Times New Roman"/>
                <w:sz w:val="24"/>
                <w:szCs w:val="24"/>
              </w:rPr>
              <w:t>-Специалист должен знать и понимать:</w:t>
            </w:r>
          </w:p>
          <w:p w:rsidR="00E7745F" w:rsidRPr="00E328DA" w:rsidRDefault="002E10F8" w:rsidP="00D17132">
            <w:pPr>
              <w:jc w:val="both"/>
              <w:rPr>
                <w:rFonts w:ascii="Times New Roman" w:hAnsi="Times New Roman" w:cs="Times New Roman"/>
                <w:sz w:val="24"/>
                <w:szCs w:val="24"/>
              </w:rPr>
            </w:pPr>
            <w:r w:rsidRPr="00E328DA">
              <w:rPr>
                <w:rFonts w:ascii="Times New Roman" w:hAnsi="Times New Roman" w:cs="Times New Roman"/>
                <w:sz w:val="24"/>
                <w:szCs w:val="24"/>
              </w:rPr>
              <w:t>Профстандарт: 02.071 код A/02.5</w:t>
            </w:r>
          </w:p>
          <w:p w:rsidR="002E10F8" w:rsidRPr="00E328DA" w:rsidRDefault="002E10F8" w:rsidP="00D17132">
            <w:pPr>
              <w:jc w:val="both"/>
              <w:rPr>
                <w:rFonts w:ascii="Times New Roman" w:hAnsi="Times New Roman" w:cs="Times New Roman"/>
                <w:sz w:val="24"/>
                <w:szCs w:val="24"/>
              </w:rPr>
            </w:pPr>
            <w:r w:rsidRPr="00E328DA">
              <w:rPr>
                <w:rFonts w:ascii="Times New Roman" w:hAnsi="Times New Roman" w:cs="Times New Roman"/>
                <w:sz w:val="24"/>
                <w:szCs w:val="24"/>
              </w:rPr>
              <w:t xml:space="preserve">Нормативные правовые акты Российской Федерации в сфере здравоохранения, общие вопросы организации лабораторной службы, правила проведения лабораторных исследований;                                        Правила организации деятельности лаборатории, этапы лабораторных исследований, задачи персонала;  Правила транспортировки и хранения проб биологического материала с целью проведения отсроченного лабораторного исследования;                Виды лабораторного оборудования и правила его эксплуатации;                                                                         </w:t>
            </w:r>
            <w:r w:rsidRPr="00E328DA">
              <w:rPr>
                <w:rFonts w:ascii="Times New Roman" w:hAnsi="Times New Roman" w:cs="Times New Roman"/>
                <w:sz w:val="24"/>
                <w:szCs w:val="24"/>
              </w:rPr>
              <w:lastRenderedPageBreak/>
              <w:t xml:space="preserve">Правила учета и контроля расходных материалов в соответствии с технологиями и методиками;           Правила учета и контроля расходных материалов в соответствии с технологиями и методиками;          Технологии аналитического этапа лабораторных исследований первой и второй категории сложности в соответствии с видами исследований;                       Правила передачи результатов лабораторных исследований медицинскому технологу, биолога, бактериолога, медицинского микробиологадля их оценки и интерпретации;                                                              Комплекс мер по обеспечению качества лабораторных исследований на аналитическом этапе    </w:t>
            </w:r>
          </w:p>
          <w:p w:rsidR="002E10F8" w:rsidRPr="00E328DA" w:rsidRDefault="002E10F8" w:rsidP="00D17132">
            <w:pPr>
              <w:jc w:val="both"/>
              <w:rPr>
                <w:rFonts w:ascii="Times New Roman" w:hAnsi="Times New Roman" w:cs="Times New Roman"/>
                <w:sz w:val="24"/>
                <w:szCs w:val="24"/>
              </w:rPr>
            </w:pPr>
            <w:r w:rsidRPr="00E328DA">
              <w:rPr>
                <w:rFonts w:ascii="Times New Roman" w:hAnsi="Times New Roman" w:cs="Times New Roman"/>
                <w:sz w:val="24"/>
                <w:szCs w:val="24"/>
              </w:rPr>
              <w:t>Профстандарт: 02.071 код A/03.5</w:t>
            </w:r>
          </w:p>
          <w:p w:rsidR="002E10F8" w:rsidRPr="00E328DA" w:rsidRDefault="002E10F8" w:rsidP="00D17132">
            <w:pPr>
              <w:jc w:val="both"/>
              <w:rPr>
                <w:rFonts w:ascii="Times New Roman" w:hAnsi="Times New Roman" w:cs="Times New Roman"/>
                <w:sz w:val="24"/>
                <w:szCs w:val="24"/>
              </w:rPr>
            </w:pPr>
            <w:r w:rsidRPr="00E328DA">
              <w:rPr>
                <w:rFonts w:ascii="Times New Roman" w:hAnsi="Times New Roman" w:cs="Times New Roman"/>
                <w:sz w:val="24"/>
                <w:szCs w:val="24"/>
              </w:rPr>
              <w:t xml:space="preserve">   Санитарно-эпидемиологические требования к организации работы медицинских лабораторий;      Меры индивидуальной защиты медицинского персонала и пациентов от инфицирования при выполнении лабораторных исследований;       Санитарно-эпидемиологические требования к проведению мероприятий по обеззараживанию и (или) обезвреживанию медицинских отходов класса Б и В, медицинских изделий, лабораторной посуды, инструментария, средств защиты;                        Санитарные нормы и правила по работе с микроорганизмами I-IV группы патогенности;    Комплекс экстренных профилактических мероприятий при возникновении аварийных ситуаций с риском инфицирования медицинского персонала;             Правила эксплуатации оборудования и требования охраны труда.    </w:t>
            </w:r>
          </w:p>
          <w:p w:rsidR="002E10F8" w:rsidRPr="00E328DA" w:rsidRDefault="002E10F8" w:rsidP="00D17132">
            <w:pPr>
              <w:jc w:val="both"/>
              <w:rPr>
                <w:rFonts w:ascii="Times New Roman" w:hAnsi="Times New Roman" w:cs="Times New Roman"/>
                <w:sz w:val="24"/>
                <w:szCs w:val="24"/>
              </w:rPr>
            </w:pPr>
            <w:r w:rsidRPr="00E328DA">
              <w:rPr>
                <w:rFonts w:ascii="Times New Roman" w:hAnsi="Times New Roman" w:cs="Times New Roman"/>
                <w:sz w:val="24"/>
                <w:szCs w:val="24"/>
              </w:rPr>
              <w:t>Профстандарт: 02.071 код A/04.5</w:t>
            </w:r>
          </w:p>
          <w:p w:rsidR="002E10F8" w:rsidRPr="00E328DA" w:rsidRDefault="002E10F8" w:rsidP="00D17132">
            <w:pPr>
              <w:jc w:val="both"/>
              <w:rPr>
                <w:rFonts w:ascii="Times New Roman" w:hAnsi="Times New Roman" w:cs="Times New Roman"/>
                <w:sz w:val="24"/>
                <w:szCs w:val="24"/>
              </w:rPr>
            </w:pPr>
            <w:r w:rsidRPr="00E328DA">
              <w:rPr>
                <w:rFonts w:ascii="Times New Roman" w:hAnsi="Times New Roman" w:cs="Times New Roman"/>
                <w:sz w:val="24"/>
                <w:szCs w:val="24"/>
              </w:rPr>
              <w:t>Нормативные правовые акты Российской Федерации в сфере здравоохранения, общие вопросы организации лабораторной службы, правила проведения лабораторных исследований;                                Функциональные обязанности находящегося в распоряжении младшего медицинского персонала лаборатории;                                                                          Правила учета расходных материалов и реагентов, требования к качеству поступающих расходных материалов и реагентов;                                                         Правила оформления медицинской документации в медицинских лабораториях, в том числе в форме электронного документа;                                                       Правила работы в информационных системах в сфере здравоохранения и информационно-телекоммуникационной сети "Интернет";              Правила обращения с персональными данными пациентов и сведениями, составляющими врачебную тайну;                                                                                    Требования охраны труда, основы личной безопасности и конфликтологии</w:t>
            </w:r>
          </w:p>
        </w:tc>
        <w:tc>
          <w:tcPr>
            <w:tcW w:w="1134" w:type="pct"/>
            <w:vMerge/>
            <w:shd w:val="clear" w:color="auto" w:fill="auto"/>
            <w:vAlign w:val="center"/>
          </w:tcPr>
          <w:p w:rsidR="00E7745F" w:rsidRPr="000244DA" w:rsidRDefault="00E7745F" w:rsidP="00D17132">
            <w:pPr>
              <w:jc w:val="both"/>
              <w:rPr>
                <w:rFonts w:ascii="Times New Roman" w:hAnsi="Times New Roman" w:cs="Times New Roman"/>
                <w:sz w:val="28"/>
                <w:szCs w:val="28"/>
              </w:rPr>
            </w:pPr>
          </w:p>
        </w:tc>
      </w:tr>
      <w:tr w:rsidR="00E7745F" w:rsidRPr="003732A7" w:rsidTr="00764773">
        <w:trPr>
          <w:trHeight w:val="508"/>
        </w:trPr>
        <w:tc>
          <w:tcPr>
            <w:tcW w:w="330" w:type="pct"/>
            <w:vMerge/>
            <w:shd w:val="clear" w:color="auto" w:fill="BFBFBF" w:themeFill="background1" w:themeFillShade="BF"/>
            <w:vAlign w:val="center"/>
          </w:tcPr>
          <w:p w:rsidR="00E7745F" w:rsidRPr="000244DA" w:rsidRDefault="00E7745F" w:rsidP="00D17132">
            <w:pPr>
              <w:jc w:val="center"/>
              <w:rPr>
                <w:rFonts w:ascii="Times New Roman" w:hAnsi="Times New Roman" w:cs="Times New Roman"/>
                <w:sz w:val="28"/>
                <w:szCs w:val="28"/>
              </w:rPr>
            </w:pPr>
          </w:p>
        </w:tc>
        <w:tc>
          <w:tcPr>
            <w:tcW w:w="3536" w:type="pct"/>
            <w:shd w:val="clear" w:color="auto" w:fill="auto"/>
            <w:vAlign w:val="center"/>
          </w:tcPr>
          <w:p w:rsidR="00E7745F" w:rsidRPr="00E328DA" w:rsidRDefault="00E7745F" w:rsidP="00E7745F">
            <w:pPr>
              <w:pBdr>
                <w:top w:val="nil"/>
                <w:left w:val="nil"/>
                <w:bottom w:val="nil"/>
                <w:right w:val="nil"/>
                <w:between w:val="nil"/>
              </w:pBdr>
              <w:jc w:val="both"/>
              <w:rPr>
                <w:rFonts w:ascii="Times New Roman" w:hAnsi="Times New Roman" w:cs="Times New Roman"/>
                <w:sz w:val="24"/>
                <w:szCs w:val="24"/>
              </w:rPr>
            </w:pPr>
            <w:r w:rsidRPr="00E328DA">
              <w:rPr>
                <w:rFonts w:ascii="Times New Roman" w:hAnsi="Times New Roman" w:cs="Times New Roman"/>
                <w:sz w:val="24"/>
                <w:szCs w:val="24"/>
              </w:rPr>
              <w:t>-Специалист должен уметь:</w:t>
            </w:r>
          </w:p>
          <w:p w:rsidR="00E7745F" w:rsidRPr="00E328DA" w:rsidRDefault="002E10F8" w:rsidP="00D17132">
            <w:pPr>
              <w:jc w:val="both"/>
              <w:rPr>
                <w:rFonts w:ascii="Times New Roman" w:hAnsi="Times New Roman" w:cs="Times New Roman"/>
                <w:sz w:val="24"/>
                <w:szCs w:val="24"/>
              </w:rPr>
            </w:pPr>
            <w:r w:rsidRPr="00E328DA">
              <w:rPr>
                <w:rFonts w:ascii="Times New Roman" w:hAnsi="Times New Roman" w:cs="Times New Roman"/>
                <w:sz w:val="24"/>
                <w:szCs w:val="24"/>
              </w:rPr>
              <w:t>Профстандарт: 02.071 код A/02.5</w:t>
            </w:r>
          </w:p>
          <w:p w:rsidR="002E10F8" w:rsidRPr="00E328DA" w:rsidRDefault="002E10F8" w:rsidP="002E10F8">
            <w:pPr>
              <w:jc w:val="both"/>
              <w:rPr>
                <w:rFonts w:ascii="Times New Roman" w:hAnsi="Times New Roman" w:cs="Times New Roman"/>
                <w:sz w:val="24"/>
                <w:szCs w:val="24"/>
              </w:rPr>
            </w:pPr>
            <w:r w:rsidRPr="00E328DA">
              <w:rPr>
                <w:rFonts w:ascii="Times New Roman" w:hAnsi="Times New Roman" w:cs="Times New Roman"/>
                <w:sz w:val="24"/>
                <w:szCs w:val="24"/>
              </w:rPr>
              <w:t xml:space="preserve">Подготавливать рабочее место и лабораторное оборудование для </w:t>
            </w:r>
            <w:r w:rsidRPr="00E328DA">
              <w:rPr>
                <w:rFonts w:ascii="Times New Roman" w:hAnsi="Times New Roman" w:cs="Times New Roman"/>
                <w:sz w:val="24"/>
                <w:szCs w:val="24"/>
              </w:rPr>
              <w:lastRenderedPageBreak/>
              <w:t>проведения исследований в соответствии со стандартными операционными процедурами;                                                                         Проводить лабораторные исследования биологического материала первой и второй категории сложности самостоятельно и отдельные этапы лабораторных исследований третьей категории сложности под руководством медицинского технолога, биолога, бактериолога, медицинского микробиолога или врача клинической лабораторной диагностики без формулирования заключения:</w:t>
            </w:r>
          </w:p>
          <w:p w:rsidR="002E10F8" w:rsidRPr="00E328DA" w:rsidRDefault="002E10F8" w:rsidP="002E10F8">
            <w:pPr>
              <w:jc w:val="both"/>
              <w:rPr>
                <w:rFonts w:ascii="Times New Roman" w:hAnsi="Times New Roman" w:cs="Times New Roman"/>
                <w:sz w:val="24"/>
                <w:szCs w:val="24"/>
              </w:rPr>
            </w:pPr>
            <w:r w:rsidRPr="00E328DA">
              <w:rPr>
                <w:rFonts w:ascii="Times New Roman" w:hAnsi="Times New Roman" w:cs="Times New Roman"/>
                <w:sz w:val="24"/>
                <w:szCs w:val="24"/>
              </w:rPr>
              <w:t>- иммунологических;</w:t>
            </w:r>
          </w:p>
          <w:p w:rsidR="002E10F8" w:rsidRPr="00E328DA" w:rsidRDefault="002E10F8" w:rsidP="002E10F8">
            <w:pPr>
              <w:jc w:val="both"/>
              <w:rPr>
                <w:rFonts w:ascii="Times New Roman" w:hAnsi="Times New Roman" w:cs="Times New Roman"/>
                <w:sz w:val="24"/>
                <w:szCs w:val="24"/>
              </w:rPr>
            </w:pPr>
            <w:r w:rsidRPr="00E328DA">
              <w:rPr>
                <w:rFonts w:ascii="Times New Roman" w:hAnsi="Times New Roman" w:cs="Times New Roman"/>
                <w:sz w:val="24"/>
                <w:szCs w:val="24"/>
              </w:rPr>
              <w:t>- молекулярно-биологические;</w:t>
            </w:r>
          </w:p>
          <w:p w:rsidR="002E10F8" w:rsidRPr="00E328DA" w:rsidRDefault="002E10F8" w:rsidP="002E10F8">
            <w:pPr>
              <w:jc w:val="both"/>
              <w:rPr>
                <w:rFonts w:ascii="Times New Roman" w:hAnsi="Times New Roman" w:cs="Times New Roman"/>
                <w:sz w:val="24"/>
                <w:szCs w:val="24"/>
              </w:rPr>
            </w:pPr>
            <w:r w:rsidRPr="00E328DA">
              <w:rPr>
                <w:rFonts w:ascii="Times New Roman" w:hAnsi="Times New Roman" w:cs="Times New Roman"/>
                <w:sz w:val="24"/>
                <w:szCs w:val="24"/>
              </w:rPr>
              <w:t>-микробиологические, в том числе бактериологические, паразитологические и вирусологические</w:t>
            </w:r>
          </w:p>
          <w:p w:rsidR="002E10F8" w:rsidRPr="00E328DA" w:rsidRDefault="002E10F8" w:rsidP="002E10F8">
            <w:pPr>
              <w:jc w:val="both"/>
              <w:rPr>
                <w:rFonts w:ascii="Times New Roman" w:hAnsi="Times New Roman" w:cs="Times New Roman"/>
                <w:sz w:val="24"/>
                <w:szCs w:val="24"/>
              </w:rPr>
            </w:pPr>
            <w:r w:rsidRPr="00E328DA">
              <w:rPr>
                <w:rFonts w:ascii="Times New Roman" w:hAnsi="Times New Roman" w:cs="Times New Roman"/>
                <w:sz w:val="24"/>
                <w:szCs w:val="24"/>
              </w:rPr>
              <w:t>Оценивать результаты лабораторных исследований первой и второй категории сложности для направления их медицинскому технологу,биолога, бактериолога, медицинского микробиолога для интерпретации и формулирования заключения</w:t>
            </w:r>
          </w:p>
          <w:p w:rsidR="002E10F8" w:rsidRPr="00E328DA" w:rsidRDefault="002E10F8" w:rsidP="002E10F8">
            <w:pPr>
              <w:jc w:val="both"/>
              <w:rPr>
                <w:rFonts w:ascii="Times New Roman" w:hAnsi="Times New Roman" w:cs="Times New Roman"/>
                <w:sz w:val="24"/>
                <w:szCs w:val="24"/>
              </w:rPr>
            </w:pPr>
            <w:r w:rsidRPr="00E328DA">
              <w:rPr>
                <w:rFonts w:ascii="Times New Roman" w:hAnsi="Times New Roman" w:cs="Times New Roman"/>
                <w:sz w:val="24"/>
                <w:szCs w:val="24"/>
              </w:rPr>
              <w:t>Профстандарт: 02.071 код A/03.5</w:t>
            </w:r>
          </w:p>
          <w:p w:rsidR="002E10F8" w:rsidRPr="00E328DA" w:rsidRDefault="002E10F8" w:rsidP="002E10F8">
            <w:pPr>
              <w:jc w:val="both"/>
              <w:rPr>
                <w:rFonts w:ascii="Times New Roman" w:hAnsi="Times New Roman" w:cs="Times New Roman"/>
                <w:sz w:val="24"/>
                <w:szCs w:val="24"/>
              </w:rPr>
            </w:pPr>
            <w:r w:rsidRPr="00E328DA">
              <w:rPr>
                <w:rFonts w:ascii="Times New Roman" w:hAnsi="Times New Roman" w:cs="Times New Roman"/>
                <w:sz w:val="24"/>
                <w:szCs w:val="24"/>
              </w:rPr>
              <w:t>Обеспечивать выполнение санитарных норм и правил при работе с потенциально опасным биологическим материалом и с микроорганизмами I-IV группы патогенности;                                                         Организовывать и проводить комплекс мероприятий по обеззараживанию и (или) обезвреживанию медицинских отходов класса Б и В, медицинских изделий, лабораторной посуды, инструментария, средств защиты;                                                               Проводить первичную обработку и экстренную профилактику инфекций, связанных с оказанием медицинской помощи, при попадании биологических материалов на кожу, слизистые, при уколах, порезах; Соблюдать правила эксплуатации оборудования и требования охраны труда</w:t>
            </w:r>
          </w:p>
          <w:p w:rsidR="002E10F8" w:rsidRPr="00E328DA" w:rsidRDefault="002E10F8" w:rsidP="002E10F8">
            <w:pPr>
              <w:jc w:val="both"/>
              <w:rPr>
                <w:rFonts w:ascii="Times New Roman" w:hAnsi="Times New Roman" w:cs="Times New Roman"/>
                <w:sz w:val="24"/>
                <w:szCs w:val="24"/>
              </w:rPr>
            </w:pPr>
            <w:r w:rsidRPr="00E328DA">
              <w:rPr>
                <w:rFonts w:ascii="Times New Roman" w:hAnsi="Times New Roman" w:cs="Times New Roman"/>
                <w:sz w:val="24"/>
                <w:szCs w:val="24"/>
              </w:rPr>
              <w:t>Профстандарт: 02.071 код A/04.5</w:t>
            </w:r>
          </w:p>
          <w:p w:rsidR="002E10F8" w:rsidRPr="00E328DA" w:rsidRDefault="002E10F8" w:rsidP="002E10F8">
            <w:pPr>
              <w:jc w:val="both"/>
              <w:rPr>
                <w:rFonts w:ascii="Times New Roman" w:hAnsi="Times New Roman" w:cs="Times New Roman"/>
                <w:sz w:val="24"/>
                <w:szCs w:val="24"/>
              </w:rPr>
            </w:pPr>
            <w:r w:rsidRPr="00E328DA">
              <w:rPr>
                <w:rFonts w:ascii="Times New Roman" w:hAnsi="Times New Roman" w:cs="Times New Roman"/>
                <w:sz w:val="24"/>
                <w:szCs w:val="24"/>
              </w:rPr>
              <w:t>Составлять план работы и отчет о своей работе; Заполнять медицинскую документацию, в том числе в форме электронного документа, и контролировать качество ее ведения;                                                                Вести учет расходования реагентов и материалов при проведении лабораторных исследований первой и второй категории сложности;                        Контролировать выполнение должностных обязанностей находящимся в распоряжении младшим медицинским персоналом;                                 Использовать информационные системы и информационно-телекоммуникационную сеть "Интернет";                                                                   Использовать в работе персональные данные пациентов и сведения, составляющие врачебную тайну</w:t>
            </w:r>
          </w:p>
        </w:tc>
        <w:tc>
          <w:tcPr>
            <w:tcW w:w="1134" w:type="pct"/>
            <w:vMerge/>
            <w:shd w:val="clear" w:color="auto" w:fill="auto"/>
            <w:vAlign w:val="center"/>
          </w:tcPr>
          <w:p w:rsidR="00E7745F" w:rsidRPr="000244DA" w:rsidRDefault="00E7745F" w:rsidP="00D17132">
            <w:pPr>
              <w:jc w:val="both"/>
              <w:rPr>
                <w:rFonts w:ascii="Times New Roman" w:hAnsi="Times New Roman" w:cs="Times New Roman"/>
                <w:sz w:val="28"/>
                <w:szCs w:val="28"/>
              </w:rPr>
            </w:pPr>
          </w:p>
        </w:tc>
      </w:tr>
      <w:tr w:rsidR="00E7745F" w:rsidRPr="003732A7" w:rsidTr="002E10F8">
        <w:trPr>
          <w:trHeight w:val="881"/>
        </w:trPr>
        <w:tc>
          <w:tcPr>
            <w:tcW w:w="330" w:type="pct"/>
            <w:vMerge w:val="restart"/>
            <w:shd w:val="clear" w:color="auto" w:fill="BFBFBF" w:themeFill="background1" w:themeFillShade="BF"/>
            <w:vAlign w:val="center"/>
          </w:tcPr>
          <w:p w:rsidR="00E7745F" w:rsidRPr="000244DA" w:rsidRDefault="00E7745F" w:rsidP="00D17132">
            <w:pPr>
              <w:jc w:val="center"/>
              <w:rPr>
                <w:rFonts w:ascii="Times New Roman" w:hAnsi="Times New Roman" w:cs="Times New Roman"/>
                <w:sz w:val="28"/>
                <w:szCs w:val="28"/>
              </w:rPr>
            </w:pPr>
            <w:r w:rsidRPr="000244DA">
              <w:rPr>
                <w:rFonts w:ascii="Times New Roman" w:hAnsi="Times New Roman" w:cs="Times New Roman"/>
                <w:sz w:val="28"/>
                <w:szCs w:val="28"/>
              </w:rPr>
              <w:lastRenderedPageBreak/>
              <w:t>4</w:t>
            </w:r>
          </w:p>
        </w:tc>
        <w:tc>
          <w:tcPr>
            <w:tcW w:w="3536" w:type="pct"/>
            <w:shd w:val="clear" w:color="auto" w:fill="auto"/>
            <w:vAlign w:val="center"/>
          </w:tcPr>
          <w:p w:rsidR="00E7745F" w:rsidRPr="000244DA" w:rsidRDefault="00E7745F" w:rsidP="00D17132">
            <w:pPr>
              <w:jc w:val="both"/>
              <w:rPr>
                <w:rFonts w:ascii="Times New Roman" w:hAnsi="Times New Roman" w:cs="Times New Roman"/>
                <w:sz w:val="28"/>
                <w:szCs w:val="28"/>
              </w:rPr>
            </w:pPr>
            <w:r>
              <w:rPr>
                <w:rFonts w:ascii="Times New Roman" w:hAnsi="Times New Roman" w:cs="Times New Roman"/>
                <w:sz w:val="28"/>
                <w:szCs w:val="28"/>
              </w:rPr>
              <w:t>В</w:t>
            </w:r>
            <w:r w:rsidRPr="00E7745F">
              <w:rPr>
                <w:rFonts w:ascii="Times New Roman" w:hAnsi="Times New Roman" w:cs="Times New Roman"/>
                <w:sz w:val="28"/>
                <w:szCs w:val="28"/>
              </w:rPr>
              <w:t>ыполнение морфологических лабораторных исследований первой и второй категории</w:t>
            </w:r>
          </w:p>
        </w:tc>
        <w:tc>
          <w:tcPr>
            <w:tcW w:w="1134" w:type="pct"/>
            <w:vMerge w:val="restart"/>
            <w:shd w:val="clear" w:color="auto" w:fill="auto"/>
            <w:vAlign w:val="center"/>
          </w:tcPr>
          <w:p w:rsidR="00E7745F" w:rsidRPr="000244DA" w:rsidRDefault="00E7745F" w:rsidP="00D17132">
            <w:pPr>
              <w:jc w:val="both"/>
              <w:rPr>
                <w:rFonts w:ascii="Times New Roman" w:hAnsi="Times New Roman" w:cs="Times New Roman"/>
                <w:sz w:val="28"/>
                <w:szCs w:val="28"/>
              </w:rPr>
            </w:pPr>
            <w:r>
              <w:rPr>
                <w:rFonts w:ascii="Times New Roman" w:hAnsi="Times New Roman" w:cs="Times New Roman"/>
                <w:sz w:val="28"/>
                <w:szCs w:val="28"/>
              </w:rPr>
              <w:t>20</w:t>
            </w:r>
          </w:p>
        </w:tc>
      </w:tr>
      <w:tr w:rsidR="00E7745F" w:rsidRPr="003732A7" w:rsidTr="00764773">
        <w:trPr>
          <w:trHeight w:val="697"/>
        </w:trPr>
        <w:tc>
          <w:tcPr>
            <w:tcW w:w="330" w:type="pct"/>
            <w:vMerge/>
            <w:shd w:val="clear" w:color="auto" w:fill="BFBFBF" w:themeFill="background1" w:themeFillShade="BF"/>
            <w:vAlign w:val="center"/>
          </w:tcPr>
          <w:p w:rsidR="00E7745F" w:rsidRPr="000244DA" w:rsidRDefault="00E7745F" w:rsidP="00D17132">
            <w:pPr>
              <w:jc w:val="center"/>
              <w:rPr>
                <w:rFonts w:ascii="Times New Roman" w:hAnsi="Times New Roman" w:cs="Times New Roman"/>
                <w:sz w:val="28"/>
                <w:szCs w:val="28"/>
              </w:rPr>
            </w:pPr>
          </w:p>
        </w:tc>
        <w:tc>
          <w:tcPr>
            <w:tcW w:w="3536" w:type="pct"/>
            <w:shd w:val="clear" w:color="auto" w:fill="auto"/>
            <w:vAlign w:val="center"/>
          </w:tcPr>
          <w:p w:rsidR="00E7745F" w:rsidRPr="00E328DA" w:rsidRDefault="00E7745F" w:rsidP="00E7745F">
            <w:pPr>
              <w:pBdr>
                <w:top w:val="nil"/>
                <w:left w:val="nil"/>
                <w:bottom w:val="nil"/>
                <w:right w:val="nil"/>
                <w:between w:val="nil"/>
              </w:pBdr>
              <w:jc w:val="both"/>
              <w:rPr>
                <w:rFonts w:ascii="Times New Roman" w:hAnsi="Times New Roman" w:cs="Times New Roman"/>
                <w:sz w:val="24"/>
                <w:szCs w:val="24"/>
              </w:rPr>
            </w:pPr>
            <w:r w:rsidRPr="00E328DA">
              <w:rPr>
                <w:rFonts w:ascii="Times New Roman" w:hAnsi="Times New Roman" w:cs="Times New Roman"/>
                <w:sz w:val="24"/>
                <w:szCs w:val="24"/>
              </w:rPr>
              <w:t>-Специалист должен знать и понимать:</w:t>
            </w:r>
          </w:p>
          <w:p w:rsidR="00E7745F" w:rsidRPr="00E328DA" w:rsidRDefault="002E10F8" w:rsidP="00D17132">
            <w:pPr>
              <w:jc w:val="both"/>
              <w:rPr>
                <w:rFonts w:ascii="Times New Roman" w:hAnsi="Times New Roman" w:cs="Times New Roman"/>
                <w:sz w:val="24"/>
                <w:szCs w:val="24"/>
              </w:rPr>
            </w:pPr>
            <w:r w:rsidRPr="00E328DA">
              <w:rPr>
                <w:rFonts w:ascii="Times New Roman" w:hAnsi="Times New Roman" w:cs="Times New Roman"/>
                <w:sz w:val="24"/>
                <w:szCs w:val="24"/>
              </w:rPr>
              <w:t>Профстандарт: 02.071 код A/02.5</w:t>
            </w:r>
          </w:p>
          <w:p w:rsidR="002E10F8" w:rsidRPr="00E328DA" w:rsidRDefault="002E10F8" w:rsidP="00D17132">
            <w:pPr>
              <w:jc w:val="both"/>
              <w:rPr>
                <w:rFonts w:ascii="Times New Roman" w:hAnsi="Times New Roman" w:cs="Times New Roman"/>
                <w:sz w:val="24"/>
                <w:szCs w:val="24"/>
              </w:rPr>
            </w:pPr>
            <w:r w:rsidRPr="00E328DA">
              <w:rPr>
                <w:rFonts w:ascii="Times New Roman" w:hAnsi="Times New Roman" w:cs="Times New Roman"/>
                <w:sz w:val="24"/>
                <w:szCs w:val="24"/>
              </w:rPr>
              <w:t xml:space="preserve">Нормативные правовые акты Российской Федерации в сфере здравоохранения, общие вопросы организации лабораторной службы, правила проведения лабораторных исследований;                                        Правила организации деятельности лаборатории, этапы лабораторных исследований, задачи персонала;  Правила транспортировки и хранения проб биологического материала с целью проведения отсроченного лабораторного исследования;                Виды лабораторного оборудования и правила его эксплуатации;                                                                         Правила учета и контроля расходных материалов в соответствии с технологиями и методиками;           Правила учета и контроля расходных материалов в соответствии с технологиями и методиками;          Технологии аналитического этапа лабораторных исследований первой и второй категории сложности в соответствии с видами исследований;                       Правила передачи результатов лабораторных исследований медицинскому технологу,  биолога, бактериолога, медицинского микробиолога или врачу клинической лабораторной диагностики для их оценки и интерпретации;                                                              Комплекс мер по обеспечению качества лабораторных исследований на аналитическом этапе  </w:t>
            </w:r>
          </w:p>
          <w:p w:rsidR="002E10F8" w:rsidRPr="00E328DA" w:rsidRDefault="002E10F8" w:rsidP="00D17132">
            <w:pPr>
              <w:jc w:val="both"/>
              <w:rPr>
                <w:rFonts w:ascii="Times New Roman" w:hAnsi="Times New Roman" w:cs="Times New Roman"/>
                <w:sz w:val="24"/>
                <w:szCs w:val="24"/>
              </w:rPr>
            </w:pPr>
            <w:r w:rsidRPr="00E328DA">
              <w:rPr>
                <w:rFonts w:ascii="Times New Roman" w:hAnsi="Times New Roman" w:cs="Times New Roman"/>
                <w:sz w:val="24"/>
                <w:szCs w:val="24"/>
              </w:rPr>
              <w:t>Профстандарт: 02.071 код A/03.5</w:t>
            </w:r>
          </w:p>
          <w:p w:rsidR="002E10F8" w:rsidRPr="00E328DA" w:rsidRDefault="002E10F8" w:rsidP="00D17132">
            <w:pPr>
              <w:jc w:val="both"/>
              <w:rPr>
                <w:rFonts w:ascii="Times New Roman" w:hAnsi="Times New Roman" w:cs="Times New Roman"/>
                <w:sz w:val="24"/>
                <w:szCs w:val="24"/>
              </w:rPr>
            </w:pPr>
            <w:r w:rsidRPr="00E328DA">
              <w:rPr>
                <w:rFonts w:ascii="Times New Roman" w:hAnsi="Times New Roman" w:cs="Times New Roman"/>
                <w:sz w:val="24"/>
                <w:szCs w:val="24"/>
              </w:rPr>
              <w:t xml:space="preserve"> Санитарно-эпидемиологические требования к организации работы медицинских лабораторий;      Меры индивидуальной защиты медицинского персонала и пациентов от инфицирования при выполнении лабораторных исследований;       Санитарно-эпидемиологические требования к проведению мероприятий по обеззараживанию и (или) обезвреживанию медицинских отходов класса Б и В, медицинских изделий, лабораторной посуды, инструментария, средств защиты;                        Санитарные нормы и правила по работе с микроорганизмами I-IV группы патогенности;    Комплекс экстренных профилактических мероприятий при возникновении аварийных ситуаций с риском инфицирования медицинского персонала;             Правила эксплуатации оборудования и требования охраны труда.</w:t>
            </w:r>
          </w:p>
          <w:p w:rsidR="002E10F8" w:rsidRPr="00E328DA" w:rsidRDefault="002E10F8" w:rsidP="00D17132">
            <w:pPr>
              <w:jc w:val="both"/>
              <w:rPr>
                <w:rFonts w:ascii="Times New Roman" w:hAnsi="Times New Roman" w:cs="Times New Roman"/>
                <w:sz w:val="24"/>
                <w:szCs w:val="24"/>
              </w:rPr>
            </w:pPr>
            <w:r w:rsidRPr="00E328DA">
              <w:rPr>
                <w:rFonts w:ascii="Times New Roman" w:hAnsi="Times New Roman" w:cs="Times New Roman"/>
                <w:sz w:val="24"/>
                <w:szCs w:val="24"/>
              </w:rPr>
              <w:t>Профстандарт: 02.071 код A/04.5</w:t>
            </w:r>
          </w:p>
          <w:p w:rsidR="002E10F8" w:rsidRPr="00E328DA" w:rsidRDefault="002E10F8" w:rsidP="00D17132">
            <w:pPr>
              <w:jc w:val="both"/>
              <w:rPr>
                <w:rFonts w:ascii="Times New Roman" w:hAnsi="Times New Roman" w:cs="Times New Roman"/>
                <w:sz w:val="24"/>
                <w:szCs w:val="24"/>
              </w:rPr>
            </w:pPr>
            <w:r w:rsidRPr="00E328DA">
              <w:rPr>
                <w:rFonts w:ascii="Times New Roman" w:hAnsi="Times New Roman" w:cs="Times New Roman"/>
                <w:sz w:val="24"/>
                <w:szCs w:val="24"/>
              </w:rPr>
              <w:t xml:space="preserve">Нормативные правовые акты Российской Федерации в сфере здравоохранения, общие вопросы организации лабораторной службы, правила проведения лабораторных исследований;                                Функциональные обязанности находящегося в распоряжении младшего медицинского персонала лаборатории;                                                                          </w:t>
            </w:r>
            <w:r w:rsidRPr="00E328DA">
              <w:rPr>
                <w:rFonts w:ascii="Times New Roman" w:hAnsi="Times New Roman" w:cs="Times New Roman"/>
                <w:sz w:val="24"/>
                <w:szCs w:val="24"/>
              </w:rPr>
              <w:lastRenderedPageBreak/>
              <w:t>Правила учета расходных материалов и реагентов, требования к качеству поступающих расходных материалов и реагентов;                                                         Правила оформления медицинской документации в медицинских лабораториях, в том числе в форме электронного документа;                                                       Правила работы в информационных системах в сфере здравоохранения и информационно-телекоммуникационной сети "Интернет";              Правила обращения с персональными данными пациентов и сведениями, составляющими врачебную тайну;                                                                                    Требования охраны труда, основы личной безопасности и конфликтологии</w:t>
            </w:r>
          </w:p>
        </w:tc>
        <w:tc>
          <w:tcPr>
            <w:tcW w:w="1134" w:type="pct"/>
            <w:vMerge/>
            <w:shd w:val="clear" w:color="auto" w:fill="auto"/>
            <w:vAlign w:val="center"/>
          </w:tcPr>
          <w:p w:rsidR="00E7745F" w:rsidRPr="000244DA" w:rsidRDefault="00E7745F" w:rsidP="00D17132">
            <w:pPr>
              <w:jc w:val="both"/>
              <w:rPr>
                <w:rFonts w:ascii="Times New Roman" w:hAnsi="Times New Roman" w:cs="Times New Roman"/>
                <w:sz w:val="28"/>
                <w:szCs w:val="28"/>
              </w:rPr>
            </w:pPr>
          </w:p>
        </w:tc>
      </w:tr>
      <w:tr w:rsidR="00E7745F" w:rsidRPr="003732A7" w:rsidTr="00764773">
        <w:trPr>
          <w:trHeight w:val="697"/>
        </w:trPr>
        <w:tc>
          <w:tcPr>
            <w:tcW w:w="330" w:type="pct"/>
            <w:vMerge/>
            <w:shd w:val="clear" w:color="auto" w:fill="BFBFBF" w:themeFill="background1" w:themeFillShade="BF"/>
            <w:vAlign w:val="center"/>
          </w:tcPr>
          <w:p w:rsidR="00E7745F" w:rsidRPr="000244DA" w:rsidRDefault="00E7745F" w:rsidP="00D17132">
            <w:pPr>
              <w:jc w:val="center"/>
              <w:rPr>
                <w:rFonts w:ascii="Times New Roman" w:hAnsi="Times New Roman" w:cs="Times New Roman"/>
                <w:sz w:val="28"/>
                <w:szCs w:val="28"/>
              </w:rPr>
            </w:pPr>
          </w:p>
        </w:tc>
        <w:tc>
          <w:tcPr>
            <w:tcW w:w="3536" w:type="pct"/>
            <w:shd w:val="clear" w:color="auto" w:fill="auto"/>
            <w:vAlign w:val="center"/>
          </w:tcPr>
          <w:p w:rsidR="00E7745F" w:rsidRPr="00E328DA" w:rsidRDefault="00E7745F" w:rsidP="00E7745F">
            <w:pPr>
              <w:pBdr>
                <w:top w:val="nil"/>
                <w:left w:val="nil"/>
                <w:bottom w:val="nil"/>
                <w:right w:val="nil"/>
                <w:between w:val="nil"/>
              </w:pBdr>
              <w:jc w:val="both"/>
              <w:rPr>
                <w:rFonts w:ascii="Times New Roman" w:hAnsi="Times New Roman" w:cs="Times New Roman"/>
                <w:sz w:val="24"/>
                <w:szCs w:val="24"/>
              </w:rPr>
            </w:pPr>
            <w:r w:rsidRPr="00E328DA">
              <w:rPr>
                <w:rFonts w:ascii="Times New Roman" w:hAnsi="Times New Roman" w:cs="Times New Roman"/>
                <w:sz w:val="24"/>
                <w:szCs w:val="24"/>
              </w:rPr>
              <w:t>-Специалист должен уметь:</w:t>
            </w:r>
          </w:p>
          <w:p w:rsidR="00E7745F" w:rsidRPr="00E328DA" w:rsidRDefault="002E10F8" w:rsidP="00D17132">
            <w:pPr>
              <w:jc w:val="both"/>
              <w:rPr>
                <w:rFonts w:ascii="Times New Roman" w:hAnsi="Times New Roman" w:cs="Times New Roman"/>
                <w:sz w:val="24"/>
                <w:szCs w:val="24"/>
              </w:rPr>
            </w:pPr>
            <w:r w:rsidRPr="00E328DA">
              <w:rPr>
                <w:rFonts w:ascii="Times New Roman" w:hAnsi="Times New Roman" w:cs="Times New Roman"/>
                <w:sz w:val="24"/>
                <w:szCs w:val="24"/>
              </w:rPr>
              <w:t>Профстандарт: 02.071 код A/02.5</w:t>
            </w:r>
          </w:p>
          <w:p w:rsidR="002E10F8" w:rsidRPr="00E328DA" w:rsidRDefault="002E10F8" w:rsidP="002E10F8">
            <w:pPr>
              <w:jc w:val="both"/>
              <w:rPr>
                <w:rFonts w:ascii="Times New Roman" w:hAnsi="Times New Roman" w:cs="Times New Roman"/>
                <w:sz w:val="24"/>
                <w:szCs w:val="24"/>
              </w:rPr>
            </w:pPr>
            <w:r w:rsidRPr="00E328DA">
              <w:rPr>
                <w:rFonts w:ascii="Times New Roman" w:hAnsi="Times New Roman" w:cs="Times New Roman"/>
                <w:sz w:val="24"/>
                <w:szCs w:val="24"/>
              </w:rPr>
              <w:t>Подготавливать рабочее место и лабораторное оборудование для проведения исследований в соответствии со стандартными операционными процедурами;                                                                         Проводить лабораторные исследования биологического материала первой и второй категории сложности самостоятельно и отдельные этапы лабораторных исследований третьей категории сложности под руководством медицинского технолога, биолога, бактериолога, медицинского микробиолога или врача клинической лабораторной диагностики без формулирования заключения:</w:t>
            </w:r>
          </w:p>
          <w:p w:rsidR="002E10F8" w:rsidRPr="00E328DA" w:rsidRDefault="002E10F8" w:rsidP="002E10F8">
            <w:pPr>
              <w:jc w:val="both"/>
              <w:rPr>
                <w:rFonts w:ascii="Times New Roman" w:hAnsi="Times New Roman" w:cs="Times New Roman"/>
                <w:sz w:val="24"/>
                <w:szCs w:val="24"/>
              </w:rPr>
            </w:pPr>
            <w:r w:rsidRPr="00E328DA">
              <w:rPr>
                <w:rFonts w:ascii="Times New Roman" w:hAnsi="Times New Roman" w:cs="Times New Roman"/>
                <w:sz w:val="24"/>
                <w:szCs w:val="24"/>
              </w:rPr>
              <w:t>- химико-микроскопические;</w:t>
            </w:r>
          </w:p>
          <w:p w:rsidR="0026420D" w:rsidRPr="00E328DA" w:rsidRDefault="002E10F8" w:rsidP="002E10F8">
            <w:pPr>
              <w:jc w:val="both"/>
              <w:rPr>
                <w:rFonts w:ascii="Times New Roman" w:hAnsi="Times New Roman" w:cs="Times New Roman"/>
                <w:sz w:val="24"/>
                <w:szCs w:val="24"/>
              </w:rPr>
            </w:pPr>
            <w:r w:rsidRPr="00E328DA">
              <w:rPr>
                <w:rFonts w:ascii="Times New Roman" w:hAnsi="Times New Roman" w:cs="Times New Roman"/>
                <w:sz w:val="24"/>
                <w:szCs w:val="24"/>
              </w:rPr>
              <w:t xml:space="preserve">- гематологические;                                                                            </w:t>
            </w:r>
          </w:p>
          <w:p w:rsidR="002E10F8" w:rsidRPr="00E328DA" w:rsidRDefault="0026420D" w:rsidP="002E10F8">
            <w:pPr>
              <w:jc w:val="both"/>
              <w:rPr>
                <w:rFonts w:ascii="Times New Roman" w:hAnsi="Times New Roman" w:cs="Times New Roman"/>
                <w:sz w:val="24"/>
                <w:szCs w:val="24"/>
              </w:rPr>
            </w:pPr>
            <w:r w:rsidRPr="00E328DA">
              <w:rPr>
                <w:rFonts w:ascii="Times New Roman" w:hAnsi="Times New Roman" w:cs="Times New Roman"/>
                <w:sz w:val="24"/>
                <w:szCs w:val="24"/>
              </w:rPr>
              <w:t xml:space="preserve">- </w:t>
            </w:r>
            <w:r w:rsidR="002E10F8" w:rsidRPr="00E328DA">
              <w:rPr>
                <w:rFonts w:ascii="Times New Roman" w:hAnsi="Times New Roman" w:cs="Times New Roman"/>
                <w:sz w:val="24"/>
                <w:szCs w:val="24"/>
              </w:rPr>
              <w:t>цитологические;</w:t>
            </w:r>
          </w:p>
          <w:p w:rsidR="002E10F8" w:rsidRPr="00E328DA" w:rsidRDefault="002E10F8" w:rsidP="002E10F8">
            <w:pPr>
              <w:jc w:val="both"/>
              <w:rPr>
                <w:rFonts w:ascii="Times New Roman" w:hAnsi="Times New Roman" w:cs="Times New Roman"/>
                <w:sz w:val="24"/>
                <w:szCs w:val="24"/>
              </w:rPr>
            </w:pPr>
            <w:r w:rsidRPr="00E328DA">
              <w:rPr>
                <w:rFonts w:ascii="Times New Roman" w:hAnsi="Times New Roman" w:cs="Times New Roman"/>
                <w:sz w:val="24"/>
                <w:szCs w:val="24"/>
              </w:rPr>
              <w:t>-микробиологические, в том числе бактериологические, паразитологические и вирусологические</w:t>
            </w:r>
          </w:p>
          <w:p w:rsidR="002E10F8" w:rsidRPr="00E328DA" w:rsidRDefault="002E10F8" w:rsidP="002E10F8">
            <w:pPr>
              <w:jc w:val="both"/>
              <w:rPr>
                <w:rFonts w:ascii="Times New Roman" w:hAnsi="Times New Roman" w:cs="Times New Roman"/>
                <w:sz w:val="24"/>
                <w:szCs w:val="24"/>
              </w:rPr>
            </w:pPr>
            <w:r w:rsidRPr="00E328DA">
              <w:rPr>
                <w:rFonts w:ascii="Times New Roman" w:hAnsi="Times New Roman" w:cs="Times New Roman"/>
                <w:sz w:val="24"/>
                <w:szCs w:val="24"/>
              </w:rPr>
              <w:t>Оценивать результаты лабораторных исследований первой и второй категории сложности для направления их медицинскому технологу,биолога, бактериолога, медицинского микробиолога или врачу клинической лабораторной диагностики для интерпретации и формулирования заключения</w:t>
            </w:r>
          </w:p>
          <w:p w:rsidR="002E10F8" w:rsidRPr="00E328DA" w:rsidRDefault="002E10F8" w:rsidP="002E10F8">
            <w:pPr>
              <w:jc w:val="both"/>
              <w:rPr>
                <w:rFonts w:ascii="Times New Roman" w:hAnsi="Times New Roman" w:cs="Times New Roman"/>
                <w:sz w:val="24"/>
                <w:szCs w:val="24"/>
              </w:rPr>
            </w:pPr>
            <w:r w:rsidRPr="00E328DA">
              <w:rPr>
                <w:rFonts w:ascii="Times New Roman" w:hAnsi="Times New Roman" w:cs="Times New Roman"/>
                <w:sz w:val="24"/>
                <w:szCs w:val="24"/>
              </w:rPr>
              <w:t>Профстандарт: 02.071 код A/03.5</w:t>
            </w:r>
          </w:p>
          <w:p w:rsidR="002E10F8" w:rsidRPr="00E328DA" w:rsidRDefault="002E10F8" w:rsidP="002E10F8">
            <w:pPr>
              <w:jc w:val="both"/>
              <w:rPr>
                <w:rFonts w:ascii="Times New Roman" w:hAnsi="Times New Roman" w:cs="Times New Roman"/>
                <w:sz w:val="24"/>
                <w:szCs w:val="24"/>
              </w:rPr>
            </w:pPr>
            <w:r w:rsidRPr="00E328DA">
              <w:rPr>
                <w:rFonts w:ascii="Times New Roman" w:hAnsi="Times New Roman" w:cs="Times New Roman"/>
                <w:sz w:val="24"/>
                <w:szCs w:val="24"/>
              </w:rPr>
              <w:t xml:space="preserve">Обеспечивать выполнение санитарных норм и правил при работе с потенциально опасным биологическим материалом и с микроорганизмами I-IV группы патогенности;                                                         Организовывать и проводить комплекс мероприятий по обеззараживанию и (или) обезвреживанию медицинских отходов класса Б и В, медицинских изделий, лабораторной посуды, инструментария, средств защиты;                                                               Проводить первичную обработку и экстренную профилактику инфекций, связанных с оказанием медицинской помощи, при </w:t>
            </w:r>
            <w:r w:rsidRPr="00E328DA">
              <w:rPr>
                <w:rFonts w:ascii="Times New Roman" w:hAnsi="Times New Roman" w:cs="Times New Roman"/>
                <w:sz w:val="24"/>
                <w:szCs w:val="24"/>
              </w:rPr>
              <w:lastRenderedPageBreak/>
              <w:t>попадании биологических материалов на кожу, слизистые, при уколах, порезах; Соблюдать правила эксплуатации оборудования и требования охраны труда</w:t>
            </w:r>
          </w:p>
          <w:p w:rsidR="002E10F8" w:rsidRPr="00E328DA" w:rsidRDefault="002E10F8" w:rsidP="002E10F8">
            <w:pPr>
              <w:jc w:val="both"/>
              <w:rPr>
                <w:rFonts w:ascii="Times New Roman" w:hAnsi="Times New Roman" w:cs="Times New Roman"/>
                <w:sz w:val="24"/>
                <w:szCs w:val="24"/>
              </w:rPr>
            </w:pPr>
            <w:r w:rsidRPr="00E328DA">
              <w:rPr>
                <w:rFonts w:ascii="Times New Roman" w:hAnsi="Times New Roman" w:cs="Times New Roman"/>
                <w:sz w:val="24"/>
                <w:szCs w:val="24"/>
              </w:rPr>
              <w:t>Профстандарт: 02.071 код A/04.5</w:t>
            </w:r>
          </w:p>
          <w:p w:rsidR="002E10F8" w:rsidRPr="00E328DA" w:rsidRDefault="0017585B" w:rsidP="002E10F8">
            <w:pPr>
              <w:jc w:val="both"/>
              <w:rPr>
                <w:rFonts w:ascii="Times New Roman" w:hAnsi="Times New Roman" w:cs="Times New Roman"/>
                <w:sz w:val="24"/>
                <w:szCs w:val="24"/>
              </w:rPr>
            </w:pPr>
            <w:r w:rsidRPr="00E328DA">
              <w:rPr>
                <w:rFonts w:ascii="Times New Roman" w:hAnsi="Times New Roman" w:cs="Times New Roman"/>
                <w:sz w:val="24"/>
                <w:szCs w:val="24"/>
              </w:rPr>
              <w:t>Составлять план работы и отчет о своей работе; Заполнять медицинскую документацию, в том числе в форме электронного документа, и контролировать качество ее ведения;                                                                Вести учет расходования реагентов и материалов при проведении лабораторных исследований первой и второй категории сложности;                        Контролировать выполнение должностных обязанностей находящимся в распоряжении младшим медицинским персоналом;                                 Использовать информационные системы и информационно-телекоммуникационную сеть "Интернет";                                                                   Использовать в работе персональные данные пациентов и сведения, составляющие врачебную тайну</w:t>
            </w:r>
          </w:p>
        </w:tc>
        <w:tc>
          <w:tcPr>
            <w:tcW w:w="1134" w:type="pct"/>
            <w:vMerge/>
            <w:shd w:val="clear" w:color="auto" w:fill="auto"/>
            <w:vAlign w:val="center"/>
          </w:tcPr>
          <w:p w:rsidR="00E7745F" w:rsidRPr="000244DA" w:rsidRDefault="00E7745F" w:rsidP="00D17132">
            <w:pPr>
              <w:jc w:val="both"/>
              <w:rPr>
                <w:rFonts w:ascii="Times New Roman" w:hAnsi="Times New Roman" w:cs="Times New Roman"/>
                <w:sz w:val="28"/>
                <w:szCs w:val="28"/>
              </w:rPr>
            </w:pPr>
          </w:p>
        </w:tc>
      </w:tr>
      <w:tr w:rsidR="00E7745F" w:rsidRPr="003732A7" w:rsidTr="00E7745F">
        <w:trPr>
          <w:trHeight w:val="508"/>
        </w:trPr>
        <w:tc>
          <w:tcPr>
            <w:tcW w:w="330" w:type="pct"/>
            <w:vMerge w:val="restart"/>
            <w:shd w:val="clear" w:color="auto" w:fill="BFBFBF" w:themeFill="background1" w:themeFillShade="BF"/>
            <w:vAlign w:val="center"/>
          </w:tcPr>
          <w:p w:rsidR="00E7745F" w:rsidRPr="000244DA" w:rsidRDefault="00E7745F" w:rsidP="00D17132">
            <w:pPr>
              <w:jc w:val="center"/>
              <w:rPr>
                <w:rFonts w:ascii="Times New Roman" w:hAnsi="Times New Roman" w:cs="Times New Roman"/>
                <w:sz w:val="28"/>
                <w:szCs w:val="28"/>
              </w:rPr>
            </w:pPr>
            <w:r w:rsidRPr="000244DA">
              <w:rPr>
                <w:rFonts w:ascii="Times New Roman" w:hAnsi="Times New Roman" w:cs="Times New Roman"/>
                <w:sz w:val="28"/>
                <w:szCs w:val="28"/>
              </w:rPr>
              <w:lastRenderedPageBreak/>
              <w:t>5</w:t>
            </w:r>
          </w:p>
        </w:tc>
        <w:tc>
          <w:tcPr>
            <w:tcW w:w="3536" w:type="pct"/>
            <w:shd w:val="clear" w:color="auto" w:fill="auto"/>
            <w:vAlign w:val="center"/>
          </w:tcPr>
          <w:p w:rsidR="00E7745F" w:rsidRPr="000244DA" w:rsidRDefault="00E7745F" w:rsidP="00D17132">
            <w:pPr>
              <w:jc w:val="both"/>
              <w:rPr>
                <w:rFonts w:ascii="Times New Roman" w:hAnsi="Times New Roman" w:cs="Times New Roman"/>
                <w:sz w:val="28"/>
                <w:szCs w:val="28"/>
              </w:rPr>
            </w:pPr>
            <w:r>
              <w:rPr>
                <w:rFonts w:ascii="Times New Roman" w:hAnsi="Times New Roman" w:cs="Times New Roman"/>
                <w:sz w:val="28"/>
                <w:szCs w:val="28"/>
              </w:rPr>
              <w:t>В</w:t>
            </w:r>
            <w:r w:rsidRPr="00E7745F">
              <w:rPr>
                <w:rFonts w:ascii="Times New Roman" w:hAnsi="Times New Roman" w:cs="Times New Roman"/>
                <w:sz w:val="28"/>
                <w:szCs w:val="28"/>
              </w:rPr>
              <w:t>ыполнение санита</w:t>
            </w:r>
            <w:r w:rsidR="00BB168B">
              <w:rPr>
                <w:rFonts w:ascii="Times New Roman" w:hAnsi="Times New Roman" w:cs="Times New Roman"/>
                <w:sz w:val="28"/>
                <w:szCs w:val="28"/>
              </w:rPr>
              <w:t>р</w:t>
            </w:r>
            <w:r w:rsidRPr="00E7745F">
              <w:rPr>
                <w:rFonts w:ascii="Times New Roman" w:hAnsi="Times New Roman" w:cs="Times New Roman"/>
                <w:sz w:val="28"/>
                <w:szCs w:val="28"/>
              </w:rPr>
              <w:t>но-эпидеми</w:t>
            </w:r>
            <w:r w:rsidR="00E87D1D">
              <w:rPr>
                <w:rFonts w:ascii="Times New Roman" w:hAnsi="Times New Roman" w:cs="Times New Roman"/>
                <w:sz w:val="28"/>
                <w:szCs w:val="28"/>
              </w:rPr>
              <w:t>о</w:t>
            </w:r>
            <w:r w:rsidRPr="00E7745F">
              <w:rPr>
                <w:rFonts w:ascii="Times New Roman" w:hAnsi="Times New Roman" w:cs="Times New Roman"/>
                <w:sz w:val="28"/>
                <w:szCs w:val="28"/>
              </w:rPr>
              <w:t xml:space="preserve">логических исследований </w:t>
            </w:r>
          </w:p>
        </w:tc>
        <w:tc>
          <w:tcPr>
            <w:tcW w:w="1134" w:type="pct"/>
            <w:vMerge w:val="restart"/>
            <w:shd w:val="clear" w:color="auto" w:fill="auto"/>
            <w:vAlign w:val="center"/>
          </w:tcPr>
          <w:p w:rsidR="00E7745F" w:rsidRPr="000244DA" w:rsidRDefault="00E7745F" w:rsidP="00D17132">
            <w:pPr>
              <w:jc w:val="both"/>
              <w:rPr>
                <w:rFonts w:ascii="Times New Roman" w:hAnsi="Times New Roman" w:cs="Times New Roman"/>
                <w:sz w:val="28"/>
                <w:szCs w:val="28"/>
              </w:rPr>
            </w:pPr>
            <w:r>
              <w:rPr>
                <w:rFonts w:ascii="Times New Roman" w:hAnsi="Times New Roman" w:cs="Times New Roman"/>
                <w:sz w:val="28"/>
                <w:szCs w:val="28"/>
              </w:rPr>
              <w:t>10</w:t>
            </w:r>
          </w:p>
        </w:tc>
      </w:tr>
      <w:tr w:rsidR="00E7745F" w:rsidRPr="003732A7" w:rsidTr="00764773">
        <w:trPr>
          <w:trHeight w:val="508"/>
        </w:trPr>
        <w:tc>
          <w:tcPr>
            <w:tcW w:w="330" w:type="pct"/>
            <w:vMerge/>
            <w:shd w:val="clear" w:color="auto" w:fill="BFBFBF" w:themeFill="background1" w:themeFillShade="BF"/>
            <w:vAlign w:val="center"/>
          </w:tcPr>
          <w:p w:rsidR="00E7745F" w:rsidRPr="000244DA" w:rsidRDefault="00E7745F" w:rsidP="00D17132">
            <w:pPr>
              <w:jc w:val="center"/>
              <w:rPr>
                <w:rFonts w:ascii="Times New Roman" w:hAnsi="Times New Roman" w:cs="Times New Roman"/>
                <w:sz w:val="28"/>
                <w:szCs w:val="28"/>
              </w:rPr>
            </w:pPr>
          </w:p>
        </w:tc>
        <w:tc>
          <w:tcPr>
            <w:tcW w:w="3536" w:type="pct"/>
            <w:shd w:val="clear" w:color="auto" w:fill="auto"/>
            <w:vAlign w:val="center"/>
          </w:tcPr>
          <w:p w:rsidR="00E7745F" w:rsidRPr="00E328DA" w:rsidRDefault="00E7745F" w:rsidP="00E7745F">
            <w:pPr>
              <w:pBdr>
                <w:top w:val="nil"/>
                <w:left w:val="nil"/>
                <w:bottom w:val="nil"/>
                <w:right w:val="nil"/>
                <w:between w:val="nil"/>
              </w:pBdr>
              <w:jc w:val="both"/>
              <w:rPr>
                <w:rFonts w:ascii="Times New Roman" w:hAnsi="Times New Roman" w:cs="Times New Roman"/>
                <w:sz w:val="24"/>
                <w:szCs w:val="24"/>
              </w:rPr>
            </w:pPr>
            <w:r w:rsidRPr="00E328DA">
              <w:rPr>
                <w:rFonts w:ascii="Times New Roman" w:hAnsi="Times New Roman" w:cs="Times New Roman"/>
                <w:sz w:val="24"/>
                <w:szCs w:val="24"/>
              </w:rPr>
              <w:t>-Специалист должен знать и понимать:</w:t>
            </w:r>
          </w:p>
          <w:p w:rsidR="00E7745F" w:rsidRPr="00E328DA" w:rsidRDefault="0017585B" w:rsidP="00D17132">
            <w:pPr>
              <w:jc w:val="both"/>
              <w:rPr>
                <w:rFonts w:ascii="Times New Roman" w:hAnsi="Times New Roman" w:cs="Times New Roman"/>
                <w:sz w:val="24"/>
                <w:szCs w:val="24"/>
              </w:rPr>
            </w:pPr>
            <w:r w:rsidRPr="00E328DA">
              <w:rPr>
                <w:rFonts w:ascii="Times New Roman" w:hAnsi="Times New Roman" w:cs="Times New Roman"/>
                <w:sz w:val="24"/>
                <w:szCs w:val="24"/>
              </w:rPr>
              <w:t>Профстандарт: 02.071 код A/03.5</w:t>
            </w:r>
          </w:p>
          <w:p w:rsidR="0017585B" w:rsidRPr="00E328DA" w:rsidRDefault="0017585B" w:rsidP="00D17132">
            <w:pPr>
              <w:jc w:val="both"/>
              <w:rPr>
                <w:rFonts w:ascii="Times New Roman" w:hAnsi="Times New Roman" w:cs="Times New Roman"/>
                <w:sz w:val="24"/>
                <w:szCs w:val="24"/>
              </w:rPr>
            </w:pPr>
            <w:r w:rsidRPr="00E328DA">
              <w:rPr>
                <w:rFonts w:ascii="Times New Roman" w:hAnsi="Times New Roman" w:cs="Times New Roman"/>
                <w:sz w:val="24"/>
                <w:szCs w:val="24"/>
              </w:rPr>
              <w:t>Санитарно-эпидемиологические требования к организации работы медицинских лабораторий; Меры индивидуальной защиты медицинского персонала и пациентов от инфицирования при выполнении лабораторных исследований; Санитарно-эпидемиологические требования к проведению мероприятий по обеззараживанию и (или) обезвреживанию медицинских отходов класса Б и В, медицинских изделий, лабораторной посуды, инструментария, средств защиты; Санитарные нормы и правила по работе с микроорганизмами I-IV группы патогенности;    Комплекс экстренных профилактических мероприятий при возникновении аварийных ситуаций с риском инфицирования медицинского персонала; Правила эксплуатации оборудования и требования охраны труда.</w:t>
            </w:r>
          </w:p>
          <w:p w:rsidR="0017585B" w:rsidRPr="00E328DA" w:rsidRDefault="0017585B" w:rsidP="00D17132">
            <w:pPr>
              <w:jc w:val="both"/>
              <w:rPr>
                <w:rFonts w:ascii="Times New Roman" w:hAnsi="Times New Roman" w:cs="Times New Roman"/>
                <w:sz w:val="24"/>
                <w:szCs w:val="24"/>
              </w:rPr>
            </w:pPr>
            <w:r w:rsidRPr="00E328DA">
              <w:rPr>
                <w:rFonts w:ascii="Times New Roman" w:hAnsi="Times New Roman" w:cs="Times New Roman"/>
                <w:sz w:val="24"/>
                <w:szCs w:val="24"/>
              </w:rPr>
              <w:t>Профстандарт: 02.071 код A/04.5</w:t>
            </w:r>
          </w:p>
          <w:p w:rsidR="0017585B" w:rsidRPr="00E328DA" w:rsidRDefault="0017585B" w:rsidP="00BB168B">
            <w:pPr>
              <w:jc w:val="both"/>
              <w:rPr>
                <w:rFonts w:ascii="Times New Roman" w:hAnsi="Times New Roman" w:cs="Times New Roman"/>
                <w:sz w:val="24"/>
                <w:szCs w:val="24"/>
              </w:rPr>
            </w:pPr>
            <w:r w:rsidRPr="00E328DA">
              <w:rPr>
                <w:rFonts w:ascii="Times New Roman" w:hAnsi="Times New Roman" w:cs="Times New Roman"/>
                <w:sz w:val="24"/>
                <w:szCs w:val="24"/>
              </w:rPr>
              <w:t xml:space="preserve">Нормативные правовые акты Российской Федерации в сфере здравоохранения, общие вопросы организации лабораторной службы, правила проведения лабораторных исследований;                                Функциональные обязанности находящегося в распоряжении младшего медицинского персонала лаборатории;                                                                          Правила учета расходных материалов и реагентов, требования к качеству поступающих расходных материалов и реагентов;                                                         Правила оформления медицинской документации в медицинских лабораториях, в том числе в форме электронного документа;                                                       Правила работы в информационных системах в сфере </w:t>
            </w:r>
            <w:r w:rsidRPr="00E328DA">
              <w:rPr>
                <w:rFonts w:ascii="Times New Roman" w:hAnsi="Times New Roman" w:cs="Times New Roman"/>
                <w:sz w:val="24"/>
                <w:szCs w:val="24"/>
              </w:rPr>
              <w:lastRenderedPageBreak/>
              <w:t>здравоохранения и информационно-телекоммуникационной сети "Интернет";  Правила обращения с персональными данными пациентов и сведениями, составляющими врачебную тайну;                                                                                    Требования охраны труда, основы личной безопасности и конфликтологии</w:t>
            </w:r>
          </w:p>
        </w:tc>
        <w:tc>
          <w:tcPr>
            <w:tcW w:w="1134" w:type="pct"/>
            <w:vMerge/>
            <w:shd w:val="clear" w:color="auto" w:fill="auto"/>
            <w:vAlign w:val="center"/>
          </w:tcPr>
          <w:p w:rsidR="00E7745F" w:rsidRPr="000244DA" w:rsidRDefault="00E7745F" w:rsidP="00D17132">
            <w:pPr>
              <w:jc w:val="both"/>
              <w:rPr>
                <w:rFonts w:ascii="Times New Roman" w:hAnsi="Times New Roman" w:cs="Times New Roman"/>
                <w:sz w:val="28"/>
                <w:szCs w:val="28"/>
              </w:rPr>
            </w:pPr>
          </w:p>
        </w:tc>
      </w:tr>
      <w:tr w:rsidR="00E7745F" w:rsidRPr="003732A7" w:rsidTr="00764773">
        <w:trPr>
          <w:trHeight w:val="508"/>
        </w:trPr>
        <w:tc>
          <w:tcPr>
            <w:tcW w:w="330" w:type="pct"/>
            <w:vMerge/>
            <w:shd w:val="clear" w:color="auto" w:fill="BFBFBF" w:themeFill="background1" w:themeFillShade="BF"/>
            <w:vAlign w:val="center"/>
          </w:tcPr>
          <w:p w:rsidR="00E7745F" w:rsidRPr="000244DA" w:rsidRDefault="00E7745F" w:rsidP="00D17132">
            <w:pPr>
              <w:jc w:val="center"/>
              <w:rPr>
                <w:rFonts w:ascii="Times New Roman" w:hAnsi="Times New Roman" w:cs="Times New Roman"/>
                <w:sz w:val="28"/>
                <w:szCs w:val="28"/>
              </w:rPr>
            </w:pPr>
          </w:p>
        </w:tc>
        <w:tc>
          <w:tcPr>
            <w:tcW w:w="3536" w:type="pct"/>
            <w:shd w:val="clear" w:color="auto" w:fill="auto"/>
            <w:vAlign w:val="center"/>
          </w:tcPr>
          <w:p w:rsidR="00E7745F" w:rsidRPr="00E328DA" w:rsidRDefault="00E7745F" w:rsidP="00E7745F">
            <w:pPr>
              <w:pBdr>
                <w:top w:val="nil"/>
                <w:left w:val="nil"/>
                <w:bottom w:val="nil"/>
                <w:right w:val="nil"/>
                <w:between w:val="nil"/>
              </w:pBdr>
              <w:jc w:val="both"/>
              <w:rPr>
                <w:rFonts w:ascii="Times New Roman" w:hAnsi="Times New Roman" w:cs="Times New Roman"/>
                <w:sz w:val="24"/>
                <w:szCs w:val="24"/>
              </w:rPr>
            </w:pPr>
            <w:r w:rsidRPr="00E328DA">
              <w:rPr>
                <w:rFonts w:ascii="Times New Roman" w:hAnsi="Times New Roman" w:cs="Times New Roman"/>
                <w:sz w:val="24"/>
                <w:szCs w:val="24"/>
              </w:rPr>
              <w:t>-Специалист должен уметь:</w:t>
            </w:r>
          </w:p>
          <w:p w:rsidR="0017585B" w:rsidRPr="00E328DA" w:rsidRDefault="0017585B" w:rsidP="0017585B">
            <w:pPr>
              <w:jc w:val="both"/>
              <w:rPr>
                <w:rFonts w:ascii="Times New Roman" w:hAnsi="Times New Roman" w:cs="Times New Roman"/>
                <w:sz w:val="24"/>
                <w:szCs w:val="24"/>
              </w:rPr>
            </w:pPr>
            <w:r w:rsidRPr="00E328DA">
              <w:rPr>
                <w:rFonts w:ascii="Times New Roman" w:hAnsi="Times New Roman" w:cs="Times New Roman"/>
                <w:sz w:val="24"/>
                <w:szCs w:val="24"/>
              </w:rPr>
              <w:t>Профстандарт: 02.071 код A/03.5</w:t>
            </w:r>
          </w:p>
          <w:p w:rsidR="00E7745F" w:rsidRPr="00E328DA" w:rsidRDefault="0017585B" w:rsidP="00D17132">
            <w:pPr>
              <w:jc w:val="both"/>
              <w:rPr>
                <w:rFonts w:ascii="Times New Roman" w:hAnsi="Times New Roman" w:cs="Times New Roman"/>
                <w:sz w:val="24"/>
                <w:szCs w:val="24"/>
              </w:rPr>
            </w:pPr>
            <w:r w:rsidRPr="00E328DA">
              <w:rPr>
                <w:rFonts w:ascii="Times New Roman" w:hAnsi="Times New Roman" w:cs="Times New Roman"/>
                <w:sz w:val="24"/>
                <w:szCs w:val="24"/>
              </w:rPr>
              <w:t>Обеспечивать выполнение санитарных норм и правил при работе с потенциально опасным биологическим материалом и с микроорганизмами I-IV группы патогенности;                                                         Организовывать и проводить комплекс мероприятий по обеззараживанию и (или) обезвреживанию медицинских отходов класса Б и В, медицинских изделий, лабораторной посуды, инструментария, средств защиты;                                                               Проводить первичную обработку и экстренную профилактику инфекций, связанных с оказанием медицинской помощи, при попадании биологических материалов на кожу, слизистые, при уколах, порезах; Соблюдать правила эксплуатации оборудования и требования охраны труда</w:t>
            </w:r>
          </w:p>
          <w:p w:rsidR="0017585B" w:rsidRPr="00E328DA" w:rsidRDefault="0017585B" w:rsidP="00D17132">
            <w:pPr>
              <w:jc w:val="both"/>
              <w:rPr>
                <w:rFonts w:ascii="Times New Roman" w:hAnsi="Times New Roman" w:cs="Times New Roman"/>
                <w:sz w:val="24"/>
                <w:szCs w:val="24"/>
              </w:rPr>
            </w:pPr>
            <w:r w:rsidRPr="00E328DA">
              <w:rPr>
                <w:rFonts w:ascii="Times New Roman" w:hAnsi="Times New Roman" w:cs="Times New Roman"/>
                <w:sz w:val="24"/>
                <w:szCs w:val="24"/>
              </w:rPr>
              <w:t>Профстандарт: 02.071 код A/04.5</w:t>
            </w:r>
          </w:p>
          <w:p w:rsidR="0017585B" w:rsidRPr="00E328DA" w:rsidRDefault="0017585B" w:rsidP="00D17132">
            <w:pPr>
              <w:jc w:val="both"/>
              <w:rPr>
                <w:rFonts w:ascii="Times New Roman" w:hAnsi="Times New Roman" w:cs="Times New Roman"/>
                <w:sz w:val="24"/>
                <w:szCs w:val="24"/>
              </w:rPr>
            </w:pPr>
            <w:r w:rsidRPr="00E328DA">
              <w:rPr>
                <w:rFonts w:ascii="Times New Roman" w:hAnsi="Times New Roman" w:cs="Times New Roman"/>
                <w:sz w:val="24"/>
                <w:szCs w:val="24"/>
              </w:rPr>
              <w:t>Составлять план работы и отчет о своей работе; Заполнять медицинскую документацию, в том числе в форме электронного документа, и контролировать качество ее ведения;                                                                Вести учет расходования реагентов и материалов при проведении лабораторных исследований первой и второй категории сложности;                        Контролировать выполнение должностных обязанностей находящимся в распоряжении младшим медицинским персоналом;                                 Использовать информационные системы и информационно-телекоммуникационную сеть "Интернет";                                                                   Использовать в работе персональные данные пациентов и сведения, составляющие врачебную тайну</w:t>
            </w:r>
          </w:p>
        </w:tc>
        <w:tc>
          <w:tcPr>
            <w:tcW w:w="1134" w:type="pct"/>
            <w:vMerge/>
            <w:shd w:val="clear" w:color="auto" w:fill="auto"/>
            <w:vAlign w:val="center"/>
          </w:tcPr>
          <w:p w:rsidR="00E7745F" w:rsidRPr="000244DA" w:rsidRDefault="00E7745F" w:rsidP="00D17132">
            <w:pPr>
              <w:jc w:val="both"/>
              <w:rPr>
                <w:rFonts w:ascii="Times New Roman" w:hAnsi="Times New Roman" w:cs="Times New Roman"/>
                <w:sz w:val="28"/>
                <w:szCs w:val="28"/>
              </w:rPr>
            </w:pPr>
          </w:p>
        </w:tc>
      </w:tr>
      <w:tr w:rsidR="00E7745F" w:rsidRPr="003732A7" w:rsidTr="00E7745F">
        <w:trPr>
          <w:trHeight w:val="508"/>
        </w:trPr>
        <w:tc>
          <w:tcPr>
            <w:tcW w:w="330" w:type="pct"/>
            <w:vMerge w:val="restart"/>
            <w:shd w:val="clear" w:color="auto" w:fill="BFBFBF" w:themeFill="background1" w:themeFillShade="BF"/>
            <w:vAlign w:val="center"/>
          </w:tcPr>
          <w:p w:rsidR="00E7745F" w:rsidRPr="000244DA" w:rsidRDefault="00E7745F" w:rsidP="00D17132">
            <w:pPr>
              <w:jc w:val="center"/>
              <w:rPr>
                <w:rFonts w:ascii="Times New Roman" w:hAnsi="Times New Roman" w:cs="Times New Roman"/>
                <w:sz w:val="28"/>
                <w:szCs w:val="28"/>
              </w:rPr>
            </w:pPr>
            <w:r>
              <w:rPr>
                <w:rFonts w:ascii="Times New Roman" w:hAnsi="Times New Roman" w:cs="Times New Roman"/>
                <w:sz w:val="28"/>
                <w:szCs w:val="28"/>
              </w:rPr>
              <w:t>6.</w:t>
            </w:r>
          </w:p>
        </w:tc>
        <w:tc>
          <w:tcPr>
            <w:tcW w:w="3536" w:type="pct"/>
            <w:shd w:val="clear" w:color="auto" w:fill="auto"/>
            <w:vAlign w:val="center"/>
          </w:tcPr>
          <w:p w:rsidR="00E7745F" w:rsidRPr="000244DA" w:rsidRDefault="00E7745F" w:rsidP="00D17132">
            <w:pPr>
              <w:jc w:val="both"/>
              <w:rPr>
                <w:rFonts w:ascii="Times New Roman" w:hAnsi="Times New Roman" w:cs="Times New Roman"/>
                <w:sz w:val="28"/>
                <w:szCs w:val="28"/>
              </w:rPr>
            </w:pPr>
            <w:r>
              <w:rPr>
                <w:rFonts w:ascii="Times New Roman" w:hAnsi="Times New Roman" w:cs="Times New Roman"/>
                <w:sz w:val="28"/>
                <w:szCs w:val="28"/>
              </w:rPr>
              <w:t>В</w:t>
            </w:r>
            <w:r w:rsidRPr="00E7745F">
              <w:rPr>
                <w:rFonts w:ascii="Times New Roman" w:hAnsi="Times New Roman" w:cs="Times New Roman"/>
                <w:sz w:val="28"/>
                <w:szCs w:val="28"/>
              </w:rPr>
              <w:t>ыполнение лабораторных и инструментальных исследований при судебно-медицинских экспертиз (исследований)</w:t>
            </w:r>
          </w:p>
        </w:tc>
        <w:tc>
          <w:tcPr>
            <w:tcW w:w="1134" w:type="pct"/>
            <w:vMerge w:val="restart"/>
            <w:shd w:val="clear" w:color="auto" w:fill="auto"/>
            <w:vAlign w:val="center"/>
          </w:tcPr>
          <w:p w:rsidR="00E7745F" w:rsidRPr="000244DA" w:rsidRDefault="00E7745F" w:rsidP="00D17132">
            <w:pPr>
              <w:jc w:val="both"/>
              <w:rPr>
                <w:rFonts w:ascii="Times New Roman" w:hAnsi="Times New Roman" w:cs="Times New Roman"/>
                <w:sz w:val="28"/>
                <w:szCs w:val="28"/>
              </w:rPr>
            </w:pPr>
            <w:r>
              <w:rPr>
                <w:rFonts w:ascii="Times New Roman" w:hAnsi="Times New Roman" w:cs="Times New Roman"/>
                <w:sz w:val="28"/>
                <w:szCs w:val="28"/>
              </w:rPr>
              <w:t>10</w:t>
            </w:r>
          </w:p>
        </w:tc>
      </w:tr>
      <w:tr w:rsidR="00E7745F" w:rsidRPr="003732A7" w:rsidTr="00764773">
        <w:trPr>
          <w:trHeight w:val="508"/>
        </w:trPr>
        <w:tc>
          <w:tcPr>
            <w:tcW w:w="330" w:type="pct"/>
            <w:vMerge/>
            <w:shd w:val="clear" w:color="auto" w:fill="BFBFBF" w:themeFill="background1" w:themeFillShade="BF"/>
            <w:vAlign w:val="center"/>
          </w:tcPr>
          <w:p w:rsidR="00E7745F" w:rsidRDefault="00E7745F" w:rsidP="00D17132">
            <w:pPr>
              <w:jc w:val="center"/>
              <w:rPr>
                <w:rFonts w:ascii="Times New Roman" w:hAnsi="Times New Roman" w:cs="Times New Roman"/>
                <w:sz w:val="28"/>
                <w:szCs w:val="28"/>
              </w:rPr>
            </w:pPr>
          </w:p>
        </w:tc>
        <w:tc>
          <w:tcPr>
            <w:tcW w:w="3536" w:type="pct"/>
            <w:shd w:val="clear" w:color="auto" w:fill="auto"/>
            <w:vAlign w:val="center"/>
          </w:tcPr>
          <w:p w:rsidR="00E7745F" w:rsidRPr="00E328DA" w:rsidRDefault="00E7745F" w:rsidP="00E7745F">
            <w:pPr>
              <w:pBdr>
                <w:top w:val="nil"/>
                <w:left w:val="nil"/>
                <w:bottom w:val="nil"/>
                <w:right w:val="nil"/>
                <w:between w:val="nil"/>
              </w:pBdr>
              <w:jc w:val="both"/>
              <w:rPr>
                <w:rFonts w:ascii="Times New Roman" w:hAnsi="Times New Roman" w:cs="Times New Roman"/>
                <w:sz w:val="24"/>
                <w:szCs w:val="24"/>
              </w:rPr>
            </w:pPr>
            <w:r w:rsidRPr="00E328DA">
              <w:rPr>
                <w:rFonts w:ascii="Times New Roman" w:hAnsi="Times New Roman" w:cs="Times New Roman"/>
                <w:sz w:val="24"/>
                <w:szCs w:val="24"/>
              </w:rPr>
              <w:t>-Специалист должен знать и понимать:</w:t>
            </w:r>
          </w:p>
          <w:p w:rsidR="00E7745F" w:rsidRPr="00E328DA" w:rsidRDefault="0017585B" w:rsidP="00D17132">
            <w:pPr>
              <w:jc w:val="both"/>
              <w:rPr>
                <w:rFonts w:ascii="Times New Roman" w:hAnsi="Times New Roman" w:cs="Times New Roman"/>
                <w:sz w:val="24"/>
                <w:szCs w:val="24"/>
              </w:rPr>
            </w:pPr>
            <w:r w:rsidRPr="00E328DA">
              <w:rPr>
                <w:rFonts w:ascii="Times New Roman" w:hAnsi="Times New Roman" w:cs="Times New Roman"/>
                <w:sz w:val="24"/>
                <w:szCs w:val="24"/>
              </w:rPr>
              <w:t>Профстандарт: 02.071 код A/02.5</w:t>
            </w:r>
          </w:p>
          <w:p w:rsidR="0017585B" w:rsidRPr="00E328DA" w:rsidRDefault="0017585B" w:rsidP="00D17132">
            <w:pPr>
              <w:jc w:val="both"/>
              <w:rPr>
                <w:rFonts w:ascii="Times New Roman" w:hAnsi="Times New Roman" w:cs="Times New Roman"/>
                <w:sz w:val="24"/>
                <w:szCs w:val="24"/>
              </w:rPr>
            </w:pPr>
            <w:r w:rsidRPr="00E328DA">
              <w:rPr>
                <w:rFonts w:ascii="Times New Roman" w:hAnsi="Times New Roman" w:cs="Times New Roman"/>
                <w:sz w:val="24"/>
                <w:szCs w:val="24"/>
              </w:rPr>
              <w:t xml:space="preserve">Нормативные правовые акты Российской Федерации в сфере здравоохранения, общие вопросы организации лабораторной службы, правила проведения лабораторных исследований;                                        Правила организации деятельности лаборатории, этапы лабораторных исследований, задачи персонала;  Правила транспортировки и хранения проб биологического материала с </w:t>
            </w:r>
            <w:r w:rsidRPr="00E328DA">
              <w:rPr>
                <w:rFonts w:ascii="Times New Roman" w:hAnsi="Times New Roman" w:cs="Times New Roman"/>
                <w:sz w:val="24"/>
                <w:szCs w:val="24"/>
              </w:rPr>
              <w:lastRenderedPageBreak/>
              <w:t xml:space="preserve">целью проведения отсроченного лабораторного исследования;                Виды лабораторного оборудования и правила его эксплуатации;                                                                         Правила учета и контроля расходных материалов в соответствии с технологиями и методиками;           Правила учета и контроля расходных материалов в соответствии с технологиями и методиками;          Технологии аналитического этапа лабораторных исследований первой и второй категории сложности в соответствии с видами исследований;                       Правила передачи результатов лабораторных исследований медицинскому технологу, биолога, бактериолога, медицинского микробиологадля их оценки и интерпретации;                                                              Комплекс мер по обеспечению качества лабораторных исследований на аналитическом этапе    </w:t>
            </w:r>
          </w:p>
          <w:p w:rsidR="0017585B" w:rsidRPr="00E328DA" w:rsidRDefault="0017585B" w:rsidP="00D17132">
            <w:pPr>
              <w:jc w:val="both"/>
              <w:rPr>
                <w:rFonts w:ascii="Times New Roman" w:hAnsi="Times New Roman" w:cs="Times New Roman"/>
                <w:sz w:val="24"/>
                <w:szCs w:val="24"/>
              </w:rPr>
            </w:pPr>
            <w:r w:rsidRPr="00E328DA">
              <w:rPr>
                <w:rFonts w:ascii="Times New Roman" w:hAnsi="Times New Roman" w:cs="Times New Roman"/>
                <w:sz w:val="24"/>
                <w:szCs w:val="24"/>
              </w:rPr>
              <w:t>Профстандарт: 02.071 код A/04.5</w:t>
            </w:r>
          </w:p>
          <w:p w:rsidR="0017585B" w:rsidRPr="00E328DA" w:rsidRDefault="0017585B" w:rsidP="00D17132">
            <w:pPr>
              <w:jc w:val="both"/>
              <w:rPr>
                <w:rFonts w:ascii="Times New Roman" w:hAnsi="Times New Roman" w:cs="Times New Roman"/>
                <w:sz w:val="24"/>
                <w:szCs w:val="24"/>
              </w:rPr>
            </w:pPr>
            <w:r w:rsidRPr="00E328DA">
              <w:rPr>
                <w:rFonts w:ascii="Times New Roman" w:hAnsi="Times New Roman" w:cs="Times New Roman"/>
                <w:sz w:val="24"/>
                <w:szCs w:val="24"/>
              </w:rPr>
              <w:t>Нормативные правовые акты Российской Федерации в сфере здравоохранения, общие вопросы организации лабораторной службы, правила проведения лабораторных исследований;                                Функциональные обязанности находящегося в распоряжении младшего медицинского персонала лаборатории;                                                                          Правила учета расходных материалов и реагентов, требования к качеству поступающих расходных материалов и реагентов;                                                         Правила оформления медицинской документации в медицинских лабораториях, в том числе в форме электронного документа;                                                       Правила работы в информационных системах в сфере здравоохранения и информационно-телекоммуникационной сети "Интернет";              Правила обращения с персональными данными пациентов и сведениями, составляющими врачебную тайну;                                                                                    Требования охраны труда, основы личной безопасности и конфликтологи</w:t>
            </w:r>
            <w:r w:rsidR="0026420D" w:rsidRPr="00E328DA">
              <w:rPr>
                <w:rFonts w:ascii="Times New Roman" w:hAnsi="Times New Roman" w:cs="Times New Roman"/>
                <w:sz w:val="24"/>
                <w:szCs w:val="24"/>
              </w:rPr>
              <w:t>и.</w:t>
            </w:r>
          </w:p>
        </w:tc>
        <w:tc>
          <w:tcPr>
            <w:tcW w:w="1134" w:type="pct"/>
            <w:vMerge/>
            <w:shd w:val="clear" w:color="auto" w:fill="auto"/>
            <w:vAlign w:val="center"/>
          </w:tcPr>
          <w:p w:rsidR="00E7745F" w:rsidRPr="000244DA" w:rsidRDefault="00E7745F" w:rsidP="00D17132">
            <w:pPr>
              <w:jc w:val="both"/>
              <w:rPr>
                <w:rFonts w:ascii="Times New Roman" w:hAnsi="Times New Roman" w:cs="Times New Roman"/>
                <w:sz w:val="28"/>
                <w:szCs w:val="28"/>
              </w:rPr>
            </w:pPr>
          </w:p>
        </w:tc>
      </w:tr>
      <w:tr w:rsidR="00E7745F" w:rsidRPr="003732A7" w:rsidTr="00764773">
        <w:trPr>
          <w:trHeight w:val="508"/>
        </w:trPr>
        <w:tc>
          <w:tcPr>
            <w:tcW w:w="330" w:type="pct"/>
            <w:vMerge/>
            <w:shd w:val="clear" w:color="auto" w:fill="BFBFBF" w:themeFill="background1" w:themeFillShade="BF"/>
            <w:vAlign w:val="center"/>
          </w:tcPr>
          <w:p w:rsidR="00E7745F" w:rsidRDefault="00E7745F" w:rsidP="00D17132">
            <w:pPr>
              <w:jc w:val="center"/>
              <w:rPr>
                <w:rFonts w:ascii="Times New Roman" w:hAnsi="Times New Roman" w:cs="Times New Roman"/>
                <w:sz w:val="28"/>
                <w:szCs w:val="28"/>
              </w:rPr>
            </w:pPr>
          </w:p>
        </w:tc>
        <w:tc>
          <w:tcPr>
            <w:tcW w:w="3536" w:type="pct"/>
            <w:shd w:val="clear" w:color="auto" w:fill="auto"/>
            <w:vAlign w:val="center"/>
          </w:tcPr>
          <w:p w:rsidR="00E7745F" w:rsidRPr="00E328DA" w:rsidRDefault="00E7745F" w:rsidP="00E7745F">
            <w:pPr>
              <w:pBdr>
                <w:top w:val="nil"/>
                <w:left w:val="nil"/>
                <w:bottom w:val="nil"/>
                <w:right w:val="nil"/>
                <w:between w:val="nil"/>
              </w:pBdr>
              <w:jc w:val="both"/>
              <w:rPr>
                <w:rFonts w:ascii="Times New Roman" w:hAnsi="Times New Roman" w:cs="Times New Roman"/>
                <w:sz w:val="24"/>
                <w:szCs w:val="24"/>
              </w:rPr>
            </w:pPr>
            <w:r w:rsidRPr="00E328DA">
              <w:rPr>
                <w:rFonts w:ascii="Times New Roman" w:hAnsi="Times New Roman" w:cs="Times New Roman"/>
                <w:sz w:val="24"/>
                <w:szCs w:val="24"/>
              </w:rPr>
              <w:t>-Специалист должен уметь:</w:t>
            </w:r>
          </w:p>
          <w:p w:rsidR="00E7745F" w:rsidRPr="00E328DA" w:rsidRDefault="0017585B" w:rsidP="00D17132">
            <w:pPr>
              <w:jc w:val="both"/>
              <w:rPr>
                <w:rFonts w:ascii="Times New Roman" w:hAnsi="Times New Roman" w:cs="Times New Roman"/>
                <w:sz w:val="24"/>
                <w:szCs w:val="24"/>
              </w:rPr>
            </w:pPr>
            <w:r w:rsidRPr="00E328DA">
              <w:rPr>
                <w:rFonts w:ascii="Times New Roman" w:hAnsi="Times New Roman" w:cs="Times New Roman"/>
                <w:sz w:val="24"/>
                <w:szCs w:val="24"/>
              </w:rPr>
              <w:t>Профстандарт: 02.071 код A/02.5</w:t>
            </w:r>
          </w:p>
          <w:p w:rsidR="0017585B" w:rsidRPr="00E328DA" w:rsidRDefault="0017585B" w:rsidP="0017585B">
            <w:pPr>
              <w:jc w:val="both"/>
              <w:rPr>
                <w:rFonts w:ascii="Times New Roman" w:hAnsi="Times New Roman" w:cs="Times New Roman"/>
                <w:sz w:val="24"/>
                <w:szCs w:val="24"/>
              </w:rPr>
            </w:pPr>
            <w:r w:rsidRPr="00E328DA">
              <w:rPr>
                <w:rFonts w:ascii="Times New Roman" w:hAnsi="Times New Roman" w:cs="Times New Roman"/>
                <w:sz w:val="24"/>
                <w:szCs w:val="24"/>
              </w:rPr>
              <w:t>Подготавливать рабочее место и лабораторное оборудование для проведения исследований в соответствии со стандартными операционными процедурами;                                                                         Проводить лабораторные исследования биологического материала первой и второй категории сложности самостоятельно и отдельные этапы лабораторных исследований третьей категории сложности под руководством медицинского технолога, биолога, бактериолога, медицинского микробиолога или врача клинической лабораторной диагностики без формулирования заключения:</w:t>
            </w:r>
          </w:p>
          <w:p w:rsidR="0017585B" w:rsidRPr="00E328DA" w:rsidRDefault="0017585B" w:rsidP="0017585B">
            <w:pPr>
              <w:jc w:val="both"/>
              <w:rPr>
                <w:rFonts w:ascii="Times New Roman" w:hAnsi="Times New Roman" w:cs="Times New Roman"/>
                <w:sz w:val="24"/>
                <w:szCs w:val="24"/>
              </w:rPr>
            </w:pPr>
            <w:r w:rsidRPr="00E328DA">
              <w:rPr>
                <w:rFonts w:ascii="Times New Roman" w:hAnsi="Times New Roman" w:cs="Times New Roman"/>
                <w:sz w:val="24"/>
                <w:szCs w:val="24"/>
              </w:rPr>
              <w:t>- цитологических;</w:t>
            </w:r>
          </w:p>
          <w:p w:rsidR="0017585B" w:rsidRPr="00E328DA" w:rsidRDefault="0017585B" w:rsidP="0017585B">
            <w:pPr>
              <w:jc w:val="both"/>
              <w:rPr>
                <w:rFonts w:ascii="Times New Roman" w:hAnsi="Times New Roman" w:cs="Times New Roman"/>
                <w:sz w:val="24"/>
                <w:szCs w:val="24"/>
              </w:rPr>
            </w:pPr>
            <w:r w:rsidRPr="00E328DA">
              <w:rPr>
                <w:rFonts w:ascii="Times New Roman" w:hAnsi="Times New Roman" w:cs="Times New Roman"/>
                <w:sz w:val="24"/>
                <w:szCs w:val="24"/>
              </w:rPr>
              <w:t>- молекулярно-биологических;</w:t>
            </w:r>
          </w:p>
          <w:p w:rsidR="0017585B" w:rsidRPr="00E328DA" w:rsidRDefault="0017585B" w:rsidP="0017585B">
            <w:pPr>
              <w:jc w:val="both"/>
              <w:rPr>
                <w:rFonts w:ascii="Times New Roman" w:hAnsi="Times New Roman" w:cs="Times New Roman"/>
                <w:sz w:val="24"/>
                <w:szCs w:val="24"/>
              </w:rPr>
            </w:pPr>
            <w:r w:rsidRPr="00E328DA">
              <w:rPr>
                <w:rFonts w:ascii="Times New Roman" w:hAnsi="Times New Roman" w:cs="Times New Roman"/>
                <w:sz w:val="24"/>
                <w:szCs w:val="24"/>
              </w:rPr>
              <w:lastRenderedPageBreak/>
              <w:t>- генетических;</w:t>
            </w:r>
          </w:p>
          <w:p w:rsidR="0017585B" w:rsidRPr="00E328DA" w:rsidRDefault="0017585B" w:rsidP="0017585B">
            <w:pPr>
              <w:jc w:val="both"/>
              <w:rPr>
                <w:rFonts w:ascii="Times New Roman" w:hAnsi="Times New Roman" w:cs="Times New Roman"/>
                <w:sz w:val="24"/>
                <w:szCs w:val="24"/>
              </w:rPr>
            </w:pPr>
            <w:r w:rsidRPr="00E328DA">
              <w:rPr>
                <w:rFonts w:ascii="Times New Roman" w:hAnsi="Times New Roman" w:cs="Times New Roman"/>
                <w:sz w:val="24"/>
                <w:szCs w:val="24"/>
              </w:rPr>
              <w:t>Оценивать результаты лабораторных исследований первой и второй категории сложности для направления их медицинскому технологу,биолога, бактериолога, медицинского микробиолога для интерпретации и формулирования заключения</w:t>
            </w:r>
          </w:p>
          <w:p w:rsidR="0017585B" w:rsidRPr="00E328DA" w:rsidRDefault="0017585B" w:rsidP="0017585B">
            <w:pPr>
              <w:jc w:val="both"/>
              <w:rPr>
                <w:rFonts w:ascii="Times New Roman" w:hAnsi="Times New Roman" w:cs="Times New Roman"/>
                <w:sz w:val="24"/>
                <w:szCs w:val="24"/>
              </w:rPr>
            </w:pPr>
            <w:r w:rsidRPr="00E328DA">
              <w:rPr>
                <w:rFonts w:ascii="Times New Roman" w:hAnsi="Times New Roman" w:cs="Times New Roman"/>
                <w:sz w:val="24"/>
                <w:szCs w:val="24"/>
              </w:rPr>
              <w:t>Профстандарт: 02.071 код A/04.5</w:t>
            </w:r>
          </w:p>
          <w:p w:rsidR="0017585B" w:rsidRPr="00E328DA" w:rsidRDefault="0017585B" w:rsidP="0017585B">
            <w:pPr>
              <w:jc w:val="both"/>
              <w:rPr>
                <w:rFonts w:ascii="Times New Roman" w:hAnsi="Times New Roman" w:cs="Times New Roman"/>
                <w:sz w:val="24"/>
                <w:szCs w:val="24"/>
              </w:rPr>
            </w:pPr>
            <w:r w:rsidRPr="00E328DA">
              <w:rPr>
                <w:rFonts w:ascii="Times New Roman" w:hAnsi="Times New Roman" w:cs="Times New Roman"/>
                <w:sz w:val="24"/>
                <w:szCs w:val="24"/>
              </w:rPr>
              <w:t>Составлять план работы и отчет о своей работе; Заполнять медицинскую документацию, в том числе в форме электронного документа, и контролировать качество ее ведения;                                                                Вести учет расходования реагентов и материалов при проведении лабораторных исследований первой и второй категории сложности;                        Контролировать выполнение должностных обязанностей находящимся в распоряжении младшим медицинским персоналом;                                 Использовать информационные системы и информационно-телекоммуникационную сеть "Интернет";                                                                   Использовать в работе персональные данные пациентов и сведения, составляющие врачебную тайну</w:t>
            </w:r>
          </w:p>
        </w:tc>
        <w:tc>
          <w:tcPr>
            <w:tcW w:w="1134" w:type="pct"/>
            <w:vMerge/>
            <w:shd w:val="clear" w:color="auto" w:fill="auto"/>
            <w:vAlign w:val="center"/>
          </w:tcPr>
          <w:p w:rsidR="00E7745F" w:rsidRPr="000244DA" w:rsidRDefault="00E7745F" w:rsidP="00D17132">
            <w:pPr>
              <w:jc w:val="both"/>
              <w:rPr>
                <w:rFonts w:ascii="Times New Roman" w:hAnsi="Times New Roman" w:cs="Times New Roman"/>
                <w:sz w:val="28"/>
                <w:szCs w:val="28"/>
              </w:rPr>
            </w:pPr>
          </w:p>
        </w:tc>
      </w:tr>
    </w:tbl>
    <w:p w:rsidR="000244DA" w:rsidRPr="00E579D6" w:rsidRDefault="000244DA" w:rsidP="00C17B01">
      <w:pPr>
        <w:spacing w:after="0" w:line="360" w:lineRule="auto"/>
        <w:ind w:firstLine="709"/>
        <w:jc w:val="both"/>
        <w:rPr>
          <w:rFonts w:ascii="Times New Roman" w:hAnsi="Times New Roman" w:cs="Times New Roman"/>
          <w:b/>
          <w:i/>
          <w:sz w:val="28"/>
          <w:szCs w:val="28"/>
          <w:vertAlign w:val="subscript"/>
        </w:rPr>
      </w:pPr>
    </w:p>
    <w:p w:rsidR="00A204BB" w:rsidRDefault="00A204BB"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7274B8" w:rsidRPr="00786827" w:rsidRDefault="00F8340A" w:rsidP="00786827">
      <w:pPr>
        <w:pStyle w:val="2"/>
        <w:spacing w:after="0" w:line="276" w:lineRule="auto"/>
        <w:ind w:firstLine="709"/>
        <w:jc w:val="both"/>
        <w:rPr>
          <w:rFonts w:ascii="Times New Roman" w:hAnsi="Times New Roman"/>
          <w:szCs w:val="28"/>
          <w:lang w:val="ru-RU"/>
        </w:rPr>
      </w:pPr>
      <w:bookmarkStart w:id="6" w:name="_Toc78885655"/>
      <w:bookmarkStart w:id="7" w:name="_Toc124422968"/>
      <w:r>
        <w:rPr>
          <w:rFonts w:ascii="Times New Roman" w:hAnsi="Times New Roman"/>
          <w:color w:val="000000"/>
          <w:sz w:val="24"/>
          <w:lang w:val="ru-RU"/>
        </w:rPr>
        <w:lastRenderedPageBreak/>
        <w:t>1</w:t>
      </w:r>
      <w:r w:rsidR="00D17132" w:rsidRPr="00D17132">
        <w:rPr>
          <w:rFonts w:ascii="Times New Roman" w:hAnsi="Times New Roman"/>
          <w:color w:val="000000"/>
          <w:sz w:val="24"/>
          <w:lang w:val="ru-RU"/>
        </w:rPr>
        <w:t>.</w:t>
      </w:r>
      <w:r>
        <w:rPr>
          <w:rFonts w:ascii="Times New Roman" w:hAnsi="Times New Roman"/>
          <w:color w:val="000000"/>
          <w:sz w:val="24"/>
          <w:lang w:val="ru-RU"/>
        </w:rPr>
        <w:t>3</w:t>
      </w:r>
      <w:r w:rsidR="00D17132" w:rsidRPr="00D17132">
        <w:rPr>
          <w:rFonts w:ascii="Times New Roman" w:hAnsi="Times New Roman"/>
          <w:color w:val="000000"/>
          <w:sz w:val="24"/>
          <w:lang w:val="ru-RU"/>
        </w:rPr>
        <w:t xml:space="preserve">. </w:t>
      </w:r>
      <w:r w:rsidR="00D17132" w:rsidRPr="00786827">
        <w:rPr>
          <w:rFonts w:ascii="Times New Roman" w:hAnsi="Times New Roman"/>
          <w:color w:val="000000"/>
          <w:szCs w:val="28"/>
          <w:lang w:val="ru-RU"/>
        </w:rPr>
        <w:t>ТРЕБОВАНИЯ К СХЕМЕ ОЦЕНКИ</w:t>
      </w:r>
      <w:bookmarkEnd w:id="6"/>
      <w:bookmarkEnd w:id="7"/>
    </w:p>
    <w:p w:rsidR="00DE39D8" w:rsidRPr="00786827" w:rsidRDefault="00AE6AB7" w:rsidP="00786827">
      <w:pPr>
        <w:pStyle w:val="af1"/>
        <w:widowControl/>
        <w:spacing w:line="276" w:lineRule="auto"/>
        <w:ind w:firstLine="709"/>
        <w:rPr>
          <w:rFonts w:ascii="Times New Roman" w:hAnsi="Times New Roman"/>
          <w:sz w:val="28"/>
          <w:szCs w:val="28"/>
          <w:lang w:val="ru-RU"/>
        </w:rPr>
      </w:pPr>
      <w:r w:rsidRPr="00786827">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w:t>
      </w:r>
      <w:r w:rsidR="00C56A9B" w:rsidRPr="00786827">
        <w:rPr>
          <w:rFonts w:ascii="Times New Roman" w:hAnsi="Times New Roman"/>
          <w:sz w:val="28"/>
          <w:szCs w:val="28"/>
          <w:lang w:val="ru-RU"/>
        </w:rPr>
        <w:t>, обозначенных в требованиях и указанных в таблице</w:t>
      </w:r>
      <w:r w:rsidR="00640E46" w:rsidRPr="00786827">
        <w:rPr>
          <w:rFonts w:ascii="Times New Roman" w:hAnsi="Times New Roman"/>
          <w:sz w:val="28"/>
          <w:szCs w:val="28"/>
          <w:lang w:val="ru-RU"/>
        </w:rPr>
        <w:t xml:space="preserve"> №2</w:t>
      </w:r>
      <w:r w:rsidR="00C56A9B" w:rsidRPr="00786827">
        <w:rPr>
          <w:rFonts w:ascii="Times New Roman" w:hAnsi="Times New Roman"/>
          <w:sz w:val="28"/>
          <w:szCs w:val="28"/>
          <w:lang w:val="ru-RU"/>
        </w:rPr>
        <w:t>.</w:t>
      </w:r>
    </w:p>
    <w:p w:rsidR="00C56A9B" w:rsidRPr="00786827" w:rsidRDefault="00640E46" w:rsidP="00786827">
      <w:pPr>
        <w:pStyle w:val="af1"/>
        <w:widowControl/>
        <w:spacing w:line="276" w:lineRule="auto"/>
        <w:ind w:firstLine="709"/>
        <w:jc w:val="right"/>
        <w:rPr>
          <w:rFonts w:ascii="Times New Roman" w:hAnsi="Times New Roman"/>
          <w:bCs/>
          <w:i/>
          <w:iCs/>
          <w:sz w:val="28"/>
          <w:szCs w:val="28"/>
          <w:lang w:val="ru-RU"/>
        </w:rPr>
      </w:pPr>
      <w:r w:rsidRPr="00786827">
        <w:rPr>
          <w:rFonts w:ascii="Times New Roman" w:hAnsi="Times New Roman"/>
          <w:bCs/>
          <w:i/>
          <w:iCs/>
          <w:sz w:val="28"/>
          <w:szCs w:val="28"/>
          <w:lang w:val="ru-RU"/>
        </w:rPr>
        <w:t>Таблица №2</w:t>
      </w:r>
    </w:p>
    <w:p w:rsidR="007274B8" w:rsidRPr="00640E46" w:rsidRDefault="007274B8" w:rsidP="00786827">
      <w:pPr>
        <w:pStyle w:val="af1"/>
        <w:widowControl/>
        <w:spacing w:line="276" w:lineRule="auto"/>
        <w:ind w:firstLine="709"/>
        <w:rPr>
          <w:rFonts w:ascii="Times New Roman" w:hAnsi="Times New Roman"/>
          <w:b/>
          <w:sz w:val="28"/>
          <w:szCs w:val="28"/>
          <w:lang w:val="ru-RU"/>
        </w:rPr>
      </w:pPr>
      <w:r w:rsidRPr="00786827">
        <w:rPr>
          <w:rFonts w:ascii="Times New Roman" w:hAnsi="Times New Roman"/>
          <w:b/>
          <w:sz w:val="28"/>
          <w:szCs w:val="28"/>
          <w:lang w:val="ru-RU"/>
        </w:rPr>
        <w:t xml:space="preserve">Матрица пересчета </w:t>
      </w:r>
      <w:r w:rsidR="00640E46" w:rsidRPr="00786827">
        <w:rPr>
          <w:rFonts w:ascii="Times New Roman" w:hAnsi="Times New Roman"/>
          <w:b/>
          <w:sz w:val="28"/>
          <w:szCs w:val="28"/>
          <w:lang w:val="ru-RU"/>
        </w:rPr>
        <w:t>т</w:t>
      </w:r>
      <w:r w:rsidR="00F8340A" w:rsidRPr="00786827">
        <w:rPr>
          <w:rFonts w:ascii="Times New Roman" w:hAnsi="Times New Roman"/>
          <w:b/>
          <w:sz w:val="28"/>
          <w:szCs w:val="28"/>
          <w:lang w:val="ru-RU"/>
        </w:rPr>
        <w:t>ребований</w:t>
      </w:r>
      <w:r w:rsidRPr="00786827">
        <w:rPr>
          <w:rFonts w:ascii="Times New Roman" w:hAnsi="Times New Roman"/>
          <w:b/>
          <w:sz w:val="28"/>
          <w:szCs w:val="28"/>
          <w:lang w:val="ru-RU"/>
        </w:rPr>
        <w:t xml:space="preserve"> компетенции в </w:t>
      </w:r>
      <w:r w:rsidR="00640E46" w:rsidRPr="00786827">
        <w:rPr>
          <w:rFonts w:ascii="Times New Roman" w:hAnsi="Times New Roman"/>
          <w:b/>
          <w:sz w:val="28"/>
          <w:szCs w:val="28"/>
          <w:lang w:val="ru-RU"/>
        </w:rPr>
        <w:t>к</w:t>
      </w:r>
      <w:r w:rsidRPr="00786827">
        <w:rPr>
          <w:rFonts w:ascii="Times New Roman" w:hAnsi="Times New Roman"/>
          <w:b/>
          <w:sz w:val="28"/>
          <w:szCs w:val="28"/>
          <w:lang w:val="ru-RU"/>
        </w:rPr>
        <w:t>ритерии оценки</w:t>
      </w:r>
    </w:p>
    <w:p w:rsidR="007274B8" w:rsidRPr="00F8340A" w:rsidRDefault="007274B8" w:rsidP="007274B8">
      <w:pPr>
        <w:pStyle w:val="af1"/>
        <w:widowControl/>
        <w:rPr>
          <w:rFonts w:ascii="Times New Roman" w:hAnsi="Times New Roman"/>
          <w:szCs w:val="24"/>
          <w:lang w:val="ru-RU"/>
        </w:rPr>
      </w:pPr>
    </w:p>
    <w:tbl>
      <w:tblPr>
        <w:tblStyle w:val="af"/>
        <w:tblW w:w="5000" w:type="pct"/>
        <w:jc w:val="center"/>
        <w:tblLayout w:type="fixed"/>
        <w:tblLook w:val="04A0"/>
      </w:tblPr>
      <w:tblGrid>
        <w:gridCol w:w="1416"/>
        <w:gridCol w:w="294"/>
        <w:gridCol w:w="1043"/>
        <w:gridCol w:w="1159"/>
        <w:gridCol w:w="1017"/>
        <w:gridCol w:w="1159"/>
        <w:gridCol w:w="1307"/>
        <w:gridCol w:w="1047"/>
        <w:gridCol w:w="1413"/>
      </w:tblGrid>
      <w:tr w:rsidR="004E785E" w:rsidRPr="00613219" w:rsidTr="00DF3375">
        <w:trPr>
          <w:trHeight w:val="1538"/>
          <w:jc w:val="center"/>
        </w:trPr>
        <w:tc>
          <w:tcPr>
            <w:tcW w:w="4283" w:type="pct"/>
            <w:gridSpan w:val="8"/>
            <w:shd w:val="clear" w:color="auto" w:fill="92D050"/>
            <w:vAlign w:val="center"/>
          </w:tcPr>
          <w:p w:rsidR="004E785E" w:rsidRPr="00613219" w:rsidRDefault="004E785E" w:rsidP="00C17B01">
            <w:pPr>
              <w:jc w:val="center"/>
              <w:rPr>
                <w:b/>
                <w:sz w:val="22"/>
                <w:szCs w:val="22"/>
              </w:rPr>
            </w:pPr>
            <w:r w:rsidRPr="00613219">
              <w:rPr>
                <w:b/>
                <w:sz w:val="22"/>
                <w:szCs w:val="22"/>
              </w:rPr>
              <w:t>Критерий</w:t>
            </w:r>
            <w:r w:rsidR="00613219" w:rsidRPr="00613219">
              <w:rPr>
                <w:b/>
                <w:sz w:val="22"/>
                <w:szCs w:val="22"/>
              </w:rPr>
              <w:t>/Модуль</w:t>
            </w:r>
          </w:p>
        </w:tc>
        <w:tc>
          <w:tcPr>
            <w:tcW w:w="717" w:type="pct"/>
            <w:shd w:val="clear" w:color="auto" w:fill="92D050"/>
            <w:vAlign w:val="center"/>
          </w:tcPr>
          <w:p w:rsidR="004E785E" w:rsidRPr="00613219" w:rsidRDefault="004E785E" w:rsidP="00C17B01">
            <w:pPr>
              <w:jc w:val="center"/>
              <w:rPr>
                <w:b/>
                <w:sz w:val="22"/>
                <w:szCs w:val="22"/>
              </w:rPr>
            </w:pPr>
            <w:r w:rsidRPr="00613219">
              <w:rPr>
                <w:b/>
                <w:sz w:val="22"/>
                <w:szCs w:val="22"/>
              </w:rPr>
              <w:t xml:space="preserve">Итого баллов за раздел </w:t>
            </w:r>
            <w:r w:rsidR="00F8340A" w:rsidRPr="00613219">
              <w:rPr>
                <w:b/>
                <w:sz w:val="22"/>
                <w:szCs w:val="22"/>
              </w:rPr>
              <w:t>ТРЕБОВАНИЙ</w:t>
            </w:r>
            <w:r w:rsidR="00E0407E" w:rsidRPr="00613219">
              <w:rPr>
                <w:b/>
                <w:sz w:val="22"/>
                <w:szCs w:val="22"/>
              </w:rPr>
              <w:t xml:space="preserve"> КОМПЕТЕНЦИИ</w:t>
            </w:r>
          </w:p>
        </w:tc>
      </w:tr>
      <w:tr w:rsidR="00DF3375" w:rsidRPr="00613219" w:rsidTr="00DF3375">
        <w:trPr>
          <w:trHeight w:val="50"/>
          <w:jc w:val="center"/>
        </w:trPr>
        <w:tc>
          <w:tcPr>
            <w:tcW w:w="719" w:type="pct"/>
            <w:vMerge w:val="restart"/>
            <w:shd w:val="clear" w:color="auto" w:fill="92D050"/>
            <w:vAlign w:val="center"/>
          </w:tcPr>
          <w:p w:rsidR="003242E1" w:rsidRPr="00613219" w:rsidRDefault="003242E1" w:rsidP="003242E1">
            <w:pPr>
              <w:jc w:val="center"/>
              <w:rPr>
                <w:b/>
                <w:sz w:val="22"/>
                <w:szCs w:val="22"/>
              </w:rPr>
            </w:pPr>
            <w:r w:rsidRPr="00613219">
              <w:rPr>
                <w:b/>
                <w:sz w:val="22"/>
                <w:szCs w:val="22"/>
              </w:rPr>
              <w:t xml:space="preserve">Разделы </w:t>
            </w:r>
            <w:r w:rsidR="00F8340A" w:rsidRPr="00613219">
              <w:rPr>
                <w:b/>
                <w:sz w:val="22"/>
                <w:szCs w:val="22"/>
              </w:rPr>
              <w:t>ТРЕБОВАНИЙ</w:t>
            </w:r>
            <w:r w:rsidRPr="00613219">
              <w:rPr>
                <w:b/>
                <w:sz w:val="22"/>
                <w:szCs w:val="22"/>
              </w:rPr>
              <w:t xml:space="preserve"> КОМПЕТЕНЦИИ</w:t>
            </w:r>
          </w:p>
        </w:tc>
        <w:tc>
          <w:tcPr>
            <w:tcW w:w="149" w:type="pct"/>
            <w:shd w:val="clear" w:color="auto" w:fill="92D050"/>
            <w:vAlign w:val="center"/>
          </w:tcPr>
          <w:p w:rsidR="003242E1" w:rsidRPr="00613219" w:rsidRDefault="003242E1" w:rsidP="00C17B01">
            <w:pPr>
              <w:jc w:val="center"/>
              <w:rPr>
                <w:color w:val="FFFFFF" w:themeColor="background1"/>
                <w:sz w:val="22"/>
                <w:szCs w:val="22"/>
              </w:rPr>
            </w:pPr>
          </w:p>
        </w:tc>
        <w:tc>
          <w:tcPr>
            <w:tcW w:w="529" w:type="pct"/>
            <w:shd w:val="clear" w:color="auto" w:fill="00B050"/>
            <w:vAlign w:val="center"/>
          </w:tcPr>
          <w:p w:rsidR="003242E1" w:rsidRPr="00613219" w:rsidRDefault="003242E1" w:rsidP="00C17B01">
            <w:pPr>
              <w:jc w:val="center"/>
              <w:rPr>
                <w:b/>
                <w:color w:val="FFFFFF" w:themeColor="background1"/>
                <w:sz w:val="22"/>
                <w:szCs w:val="22"/>
                <w:lang w:val="en-US"/>
              </w:rPr>
            </w:pPr>
            <w:r w:rsidRPr="00613219">
              <w:rPr>
                <w:b/>
                <w:color w:val="FFFFFF" w:themeColor="background1"/>
                <w:sz w:val="22"/>
                <w:szCs w:val="22"/>
                <w:lang w:val="en-US"/>
              </w:rPr>
              <w:t>A</w:t>
            </w:r>
          </w:p>
        </w:tc>
        <w:tc>
          <w:tcPr>
            <w:tcW w:w="588" w:type="pct"/>
            <w:shd w:val="clear" w:color="auto" w:fill="00B050"/>
            <w:vAlign w:val="center"/>
          </w:tcPr>
          <w:p w:rsidR="003242E1" w:rsidRPr="00613219" w:rsidRDefault="00643A8A" w:rsidP="00C17B01">
            <w:pPr>
              <w:jc w:val="center"/>
              <w:rPr>
                <w:b/>
                <w:color w:val="FFFFFF" w:themeColor="background1"/>
                <w:sz w:val="22"/>
                <w:szCs w:val="22"/>
              </w:rPr>
            </w:pPr>
            <w:r w:rsidRPr="00613219">
              <w:rPr>
                <w:b/>
                <w:color w:val="FFFFFF" w:themeColor="background1"/>
                <w:sz w:val="22"/>
                <w:szCs w:val="22"/>
              </w:rPr>
              <w:t>Б</w:t>
            </w:r>
          </w:p>
        </w:tc>
        <w:tc>
          <w:tcPr>
            <w:tcW w:w="516" w:type="pct"/>
            <w:shd w:val="clear" w:color="auto" w:fill="00B050"/>
            <w:vAlign w:val="center"/>
          </w:tcPr>
          <w:p w:rsidR="003242E1" w:rsidRPr="00613219" w:rsidRDefault="00643A8A" w:rsidP="00C17B01">
            <w:pPr>
              <w:jc w:val="center"/>
              <w:rPr>
                <w:b/>
                <w:color w:val="FFFFFF" w:themeColor="background1"/>
                <w:sz w:val="22"/>
                <w:szCs w:val="22"/>
              </w:rPr>
            </w:pPr>
            <w:r w:rsidRPr="00613219">
              <w:rPr>
                <w:b/>
                <w:color w:val="FFFFFF" w:themeColor="background1"/>
                <w:sz w:val="22"/>
                <w:szCs w:val="22"/>
              </w:rPr>
              <w:t>В</w:t>
            </w:r>
          </w:p>
        </w:tc>
        <w:tc>
          <w:tcPr>
            <w:tcW w:w="588" w:type="pct"/>
            <w:shd w:val="clear" w:color="auto" w:fill="00B050"/>
            <w:vAlign w:val="center"/>
          </w:tcPr>
          <w:p w:rsidR="003242E1" w:rsidRPr="00613219" w:rsidRDefault="00643A8A" w:rsidP="00C17B01">
            <w:pPr>
              <w:jc w:val="center"/>
              <w:rPr>
                <w:b/>
                <w:color w:val="FFFFFF" w:themeColor="background1"/>
                <w:sz w:val="22"/>
                <w:szCs w:val="22"/>
              </w:rPr>
            </w:pPr>
            <w:r w:rsidRPr="00613219">
              <w:rPr>
                <w:b/>
                <w:color w:val="FFFFFF" w:themeColor="background1"/>
                <w:sz w:val="22"/>
                <w:szCs w:val="22"/>
              </w:rPr>
              <w:t>Г</w:t>
            </w:r>
          </w:p>
        </w:tc>
        <w:tc>
          <w:tcPr>
            <w:tcW w:w="663" w:type="pct"/>
            <w:shd w:val="clear" w:color="auto" w:fill="00B050"/>
            <w:vAlign w:val="center"/>
          </w:tcPr>
          <w:p w:rsidR="003242E1" w:rsidRPr="00613219" w:rsidRDefault="00643A8A" w:rsidP="00C17B01">
            <w:pPr>
              <w:jc w:val="center"/>
              <w:rPr>
                <w:b/>
                <w:color w:val="FFFFFF" w:themeColor="background1"/>
                <w:sz w:val="22"/>
                <w:szCs w:val="22"/>
              </w:rPr>
            </w:pPr>
            <w:r w:rsidRPr="00613219">
              <w:rPr>
                <w:b/>
                <w:color w:val="FFFFFF" w:themeColor="background1"/>
                <w:sz w:val="22"/>
                <w:szCs w:val="22"/>
              </w:rPr>
              <w:t>Д</w:t>
            </w:r>
          </w:p>
        </w:tc>
        <w:tc>
          <w:tcPr>
            <w:tcW w:w="531" w:type="pct"/>
            <w:shd w:val="clear" w:color="auto" w:fill="00B050"/>
            <w:vAlign w:val="center"/>
          </w:tcPr>
          <w:p w:rsidR="003242E1" w:rsidRPr="00DF3375" w:rsidRDefault="00DF3375" w:rsidP="00C17B01">
            <w:pPr>
              <w:jc w:val="center"/>
              <w:rPr>
                <w:b/>
                <w:color w:val="FFFFFF" w:themeColor="background1"/>
                <w:sz w:val="22"/>
                <w:szCs w:val="22"/>
              </w:rPr>
            </w:pPr>
            <w:r>
              <w:rPr>
                <w:b/>
                <w:color w:val="FFFFFF" w:themeColor="background1"/>
                <w:sz w:val="22"/>
                <w:szCs w:val="22"/>
              </w:rPr>
              <w:t>Е</w:t>
            </w:r>
          </w:p>
        </w:tc>
        <w:tc>
          <w:tcPr>
            <w:tcW w:w="717" w:type="pct"/>
            <w:shd w:val="clear" w:color="auto" w:fill="00B050"/>
            <w:vAlign w:val="center"/>
          </w:tcPr>
          <w:p w:rsidR="003242E1" w:rsidRPr="00613219" w:rsidRDefault="003242E1" w:rsidP="00C17B01">
            <w:pPr>
              <w:ind w:right="172" w:hanging="176"/>
              <w:jc w:val="both"/>
              <w:rPr>
                <w:b/>
                <w:sz w:val="22"/>
                <w:szCs w:val="22"/>
              </w:rPr>
            </w:pPr>
          </w:p>
        </w:tc>
      </w:tr>
      <w:tr w:rsidR="00DF3375" w:rsidRPr="00613219" w:rsidTr="00DF3375">
        <w:trPr>
          <w:trHeight w:val="50"/>
          <w:jc w:val="center"/>
        </w:trPr>
        <w:tc>
          <w:tcPr>
            <w:tcW w:w="719" w:type="pct"/>
            <w:vMerge/>
            <w:shd w:val="clear" w:color="auto" w:fill="92D050"/>
            <w:vAlign w:val="center"/>
          </w:tcPr>
          <w:p w:rsidR="003242E1" w:rsidRPr="00613219" w:rsidRDefault="003242E1" w:rsidP="00C17B01">
            <w:pPr>
              <w:jc w:val="both"/>
              <w:rPr>
                <w:b/>
                <w:sz w:val="22"/>
                <w:szCs w:val="22"/>
              </w:rPr>
            </w:pPr>
          </w:p>
        </w:tc>
        <w:tc>
          <w:tcPr>
            <w:tcW w:w="149" w:type="pct"/>
            <w:shd w:val="clear" w:color="auto" w:fill="00B050"/>
            <w:vAlign w:val="center"/>
          </w:tcPr>
          <w:p w:rsidR="003242E1" w:rsidRPr="00613219" w:rsidRDefault="003242E1" w:rsidP="00C17B01">
            <w:pPr>
              <w:jc w:val="center"/>
              <w:rPr>
                <w:b/>
                <w:color w:val="FFFFFF" w:themeColor="background1"/>
                <w:sz w:val="22"/>
                <w:szCs w:val="22"/>
                <w:lang w:val="en-US"/>
              </w:rPr>
            </w:pPr>
            <w:r w:rsidRPr="00613219">
              <w:rPr>
                <w:b/>
                <w:color w:val="FFFFFF" w:themeColor="background1"/>
                <w:sz w:val="22"/>
                <w:szCs w:val="22"/>
                <w:lang w:val="en-US"/>
              </w:rPr>
              <w:t>1</w:t>
            </w:r>
          </w:p>
        </w:tc>
        <w:tc>
          <w:tcPr>
            <w:tcW w:w="529" w:type="pct"/>
            <w:vAlign w:val="center"/>
          </w:tcPr>
          <w:p w:rsidR="003242E1" w:rsidRPr="00613219" w:rsidRDefault="00DF3375" w:rsidP="00C17B01">
            <w:pPr>
              <w:jc w:val="center"/>
              <w:rPr>
                <w:sz w:val="22"/>
                <w:szCs w:val="22"/>
              </w:rPr>
            </w:pPr>
            <w:r>
              <w:rPr>
                <w:sz w:val="22"/>
                <w:szCs w:val="22"/>
              </w:rPr>
              <w:t>10</w:t>
            </w:r>
          </w:p>
        </w:tc>
        <w:tc>
          <w:tcPr>
            <w:tcW w:w="588" w:type="pct"/>
            <w:vAlign w:val="center"/>
          </w:tcPr>
          <w:p w:rsidR="003242E1" w:rsidRPr="00613219" w:rsidRDefault="003242E1" w:rsidP="00C17B01">
            <w:pPr>
              <w:jc w:val="center"/>
              <w:rPr>
                <w:sz w:val="22"/>
                <w:szCs w:val="22"/>
              </w:rPr>
            </w:pPr>
          </w:p>
        </w:tc>
        <w:tc>
          <w:tcPr>
            <w:tcW w:w="516" w:type="pct"/>
            <w:vAlign w:val="center"/>
          </w:tcPr>
          <w:p w:rsidR="003242E1" w:rsidRPr="00613219" w:rsidRDefault="003242E1" w:rsidP="00C17B01">
            <w:pPr>
              <w:jc w:val="center"/>
              <w:rPr>
                <w:sz w:val="22"/>
                <w:szCs w:val="22"/>
              </w:rPr>
            </w:pPr>
          </w:p>
        </w:tc>
        <w:tc>
          <w:tcPr>
            <w:tcW w:w="588" w:type="pct"/>
            <w:vAlign w:val="center"/>
          </w:tcPr>
          <w:p w:rsidR="003242E1" w:rsidRPr="00613219" w:rsidRDefault="003242E1" w:rsidP="00C17B01">
            <w:pPr>
              <w:jc w:val="center"/>
              <w:rPr>
                <w:sz w:val="22"/>
                <w:szCs w:val="22"/>
              </w:rPr>
            </w:pPr>
          </w:p>
        </w:tc>
        <w:tc>
          <w:tcPr>
            <w:tcW w:w="663" w:type="pct"/>
            <w:vAlign w:val="center"/>
          </w:tcPr>
          <w:p w:rsidR="003242E1" w:rsidRPr="00613219" w:rsidRDefault="003242E1" w:rsidP="00C17B01">
            <w:pPr>
              <w:jc w:val="center"/>
              <w:rPr>
                <w:sz w:val="22"/>
                <w:szCs w:val="22"/>
              </w:rPr>
            </w:pPr>
          </w:p>
        </w:tc>
        <w:tc>
          <w:tcPr>
            <w:tcW w:w="531" w:type="pct"/>
            <w:vAlign w:val="center"/>
          </w:tcPr>
          <w:p w:rsidR="003242E1" w:rsidRPr="00613219" w:rsidRDefault="003242E1" w:rsidP="00C17B01">
            <w:pPr>
              <w:jc w:val="center"/>
              <w:rPr>
                <w:sz w:val="22"/>
                <w:szCs w:val="22"/>
              </w:rPr>
            </w:pPr>
          </w:p>
        </w:tc>
        <w:tc>
          <w:tcPr>
            <w:tcW w:w="717" w:type="pct"/>
            <w:shd w:val="clear" w:color="auto" w:fill="F2F2F2" w:themeFill="background1" w:themeFillShade="F2"/>
            <w:vAlign w:val="center"/>
          </w:tcPr>
          <w:p w:rsidR="003242E1" w:rsidRPr="00613219" w:rsidRDefault="00DF3375" w:rsidP="00C17B01">
            <w:pPr>
              <w:jc w:val="center"/>
              <w:rPr>
                <w:sz w:val="22"/>
                <w:szCs w:val="22"/>
              </w:rPr>
            </w:pPr>
            <w:r>
              <w:rPr>
                <w:sz w:val="22"/>
                <w:szCs w:val="22"/>
              </w:rPr>
              <w:t>10</w:t>
            </w:r>
          </w:p>
        </w:tc>
      </w:tr>
      <w:tr w:rsidR="00DF3375" w:rsidRPr="00613219" w:rsidTr="00DF3375">
        <w:trPr>
          <w:trHeight w:val="50"/>
          <w:jc w:val="center"/>
        </w:trPr>
        <w:tc>
          <w:tcPr>
            <w:tcW w:w="719" w:type="pct"/>
            <w:vMerge/>
            <w:shd w:val="clear" w:color="auto" w:fill="92D050"/>
            <w:vAlign w:val="center"/>
          </w:tcPr>
          <w:p w:rsidR="003242E1" w:rsidRPr="00613219" w:rsidRDefault="003242E1" w:rsidP="00C17B01">
            <w:pPr>
              <w:jc w:val="both"/>
              <w:rPr>
                <w:b/>
                <w:sz w:val="22"/>
                <w:szCs w:val="22"/>
              </w:rPr>
            </w:pPr>
          </w:p>
        </w:tc>
        <w:tc>
          <w:tcPr>
            <w:tcW w:w="149" w:type="pct"/>
            <w:shd w:val="clear" w:color="auto" w:fill="00B050"/>
            <w:vAlign w:val="center"/>
          </w:tcPr>
          <w:p w:rsidR="003242E1" w:rsidRPr="00613219" w:rsidRDefault="003242E1" w:rsidP="00C17B01">
            <w:pPr>
              <w:jc w:val="center"/>
              <w:rPr>
                <w:b/>
                <w:color w:val="FFFFFF" w:themeColor="background1"/>
                <w:sz w:val="22"/>
                <w:szCs w:val="22"/>
                <w:lang w:val="en-US"/>
              </w:rPr>
            </w:pPr>
            <w:r w:rsidRPr="00613219">
              <w:rPr>
                <w:b/>
                <w:color w:val="FFFFFF" w:themeColor="background1"/>
                <w:sz w:val="22"/>
                <w:szCs w:val="22"/>
                <w:lang w:val="en-US"/>
              </w:rPr>
              <w:t>2</w:t>
            </w:r>
          </w:p>
        </w:tc>
        <w:tc>
          <w:tcPr>
            <w:tcW w:w="529" w:type="pct"/>
            <w:vAlign w:val="center"/>
          </w:tcPr>
          <w:p w:rsidR="003242E1" w:rsidRPr="00613219" w:rsidRDefault="003242E1" w:rsidP="00C17B01">
            <w:pPr>
              <w:jc w:val="center"/>
              <w:rPr>
                <w:sz w:val="22"/>
                <w:szCs w:val="22"/>
              </w:rPr>
            </w:pPr>
          </w:p>
        </w:tc>
        <w:tc>
          <w:tcPr>
            <w:tcW w:w="588" w:type="pct"/>
            <w:vAlign w:val="center"/>
          </w:tcPr>
          <w:p w:rsidR="003242E1" w:rsidRPr="00613219" w:rsidRDefault="00DF3375" w:rsidP="00C17B01">
            <w:pPr>
              <w:jc w:val="center"/>
              <w:rPr>
                <w:sz w:val="22"/>
                <w:szCs w:val="22"/>
              </w:rPr>
            </w:pPr>
            <w:r>
              <w:rPr>
                <w:sz w:val="22"/>
                <w:szCs w:val="22"/>
              </w:rPr>
              <w:t>40</w:t>
            </w:r>
          </w:p>
        </w:tc>
        <w:tc>
          <w:tcPr>
            <w:tcW w:w="516" w:type="pct"/>
            <w:vAlign w:val="center"/>
          </w:tcPr>
          <w:p w:rsidR="003242E1" w:rsidRPr="00613219" w:rsidRDefault="003242E1" w:rsidP="00C17B01">
            <w:pPr>
              <w:jc w:val="center"/>
              <w:rPr>
                <w:sz w:val="22"/>
                <w:szCs w:val="22"/>
              </w:rPr>
            </w:pPr>
          </w:p>
        </w:tc>
        <w:tc>
          <w:tcPr>
            <w:tcW w:w="588" w:type="pct"/>
            <w:vAlign w:val="center"/>
          </w:tcPr>
          <w:p w:rsidR="003242E1" w:rsidRPr="00613219" w:rsidRDefault="003242E1" w:rsidP="00C17B01">
            <w:pPr>
              <w:jc w:val="center"/>
              <w:rPr>
                <w:sz w:val="22"/>
                <w:szCs w:val="22"/>
              </w:rPr>
            </w:pPr>
          </w:p>
        </w:tc>
        <w:tc>
          <w:tcPr>
            <w:tcW w:w="663" w:type="pct"/>
            <w:vAlign w:val="center"/>
          </w:tcPr>
          <w:p w:rsidR="003242E1" w:rsidRPr="00613219" w:rsidRDefault="003242E1" w:rsidP="00C17B01">
            <w:pPr>
              <w:jc w:val="center"/>
              <w:rPr>
                <w:sz w:val="22"/>
                <w:szCs w:val="22"/>
              </w:rPr>
            </w:pPr>
          </w:p>
        </w:tc>
        <w:tc>
          <w:tcPr>
            <w:tcW w:w="531" w:type="pct"/>
            <w:vAlign w:val="center"/>
          </w:tcPr>
          <w:p w:rsidR="003242E1" w:rsidRPr="00613219" w:rsidRDefault="003242E1" w:rsidP="00C17B01">
            <w:pPr>
              <w:jc w:val="center"/>
              <w:rPr>
                <w:sz w:val="22"/>
                <w:szCs w:val="22"/>
              </w:rPr>
            </w:pPr>
          </w:p>
        </w:tc>
        <w:tc>
          <w:tcPr>
            <w:tcW w:w="717" w:type="pct"/>
            <w:shd w:val="clear" w:color="auto" w:fill="F2F2F2" w:themeFill="background1" w:themeFillShade="F2"/>
            <w:vAlign w:val="center"/>
          </w:tcPr>
          <w:p w:rsidR="003242E1" w:rsidRPr="00613219" w:rsidRDefault="00DF3375" w:rsidP="00C17B01">
            <w:pPr>
              <w:jc w:val="center"/>
              <w:rPr>
                <w:sz w:val="22"/>
                <w:szCs w:val="22"/>
              </w:rPr>
            </w:pPr>
            <w:r>
              <w:rPr>
                <w:sz w:val="22"/>
                <w:szCs w:val="22"/>
              </w:rPr>
              <w:t>40</w:t>
            </w:r>
          </w:p>
        </w:tc>
      </w:tr>
      <w:tr w:rsidR="00DF3375" w:rsidRPr="00613219" w:rsidTr="00DF3375">
        <w:trPr>
          <w:trHeight w:val="50"/>
          <w:jc w:val="center"/>
        </w:trPr>
        <w:tc>
          <w:tcPr>
            <w:tcW w:w="719" w:type="pct"/>
            <w:vMerge/>
            <w:shd w:val="clear" w:color="auto" w:fill="92D050"/>
            <w:vAlign w:val="center"/>
          </w:tcPr>
          <w:p w:rsidR="003242E1" w:rsidRPr="00613219" w:rsidRDefault="003242E1" w:rsidP="00C17B01">
            <w:pPr>
              <w:jc w:val="both"/>
              <w:rPr>
                <w:b/>
                <w:sz w:val="22"/>
                <w:szCs w:val="22"/>
              </w:rPr>
            </w:pPr>
          </w:p>
        </w:tc>
        <w:tc>
          <w:tcPr>
            <w:tcW w:w="149" w:type="pct"/>
            <w:shd w:val="clear" w:color="auto" w:fill="00B050"/>
            <w:vAlign w:val="center"/>
          </w:tcPr>
          <w:p w:rsidR="003242E1" w:rsidRPr="00613219" w:rsidRDefault="003242E1" w:rsidP="00C17B01">
            <w:pPr>
              <w:jc w:val="center"/>
              <w:rPr>
                <w:b/>
                <w:color w:val="FFFFFF" w:themeColor="background1"/>
                <w:sz w:val="22"/>
                <w:szCs w:val="22"/>
                <w:lang w:val="en-US"/>
              </w:rPr>
            </w:pPr>
            <w:r w:rsidRPr="00613219">
              <w:rPr>
                <w:b/>
                <w:color w:val="FFFFFF" w:themeColor="background1"/>
                <w:sz w:val="22"/>
                <w:szCs w:val="22"/>
                <w:lang w:val="en-US"/>
              </w:rPr>
              <w:t>3</w:t>
            </w:r>
          </w:p>
        </w:tc>
        <w:tc>
          <w:tcPr>
            <w:tcW w:w="529" w:type="pct"/>
            <w:vAlign w:val="center"/>
          </w:tcPr>
          <w:p w:rsidR="003242E1" w:rsidRPr="00613219" w:rsidRDefault="003242E1" w:rsidP="00C17B01">
            <w:pPr>
              <w:jc w:val="center"/>
              <w:rPr>
                <w:sz w:val="22"/>
                <w:szCs w:val="22"/>
              </w:rPr>
            </w:pPr>
          </w:p>
        </w:tc>
        <w:tc>
          <w:tcPr>
            <w:tcW w:w="588" w:type="pct"/>
            <w:vAlign w:val="center"/>
          </w:tcPr>
          <w:p w:rsidR="003242E1" w:rsidRPr="00613219" w:rsidRDefault="003242E1" w:rsidP="00C17B01">
            <w:pPr>
              <w:jc w:val="center"/>
              <w:rPr>
                <w:sz w:val="22"/>
                <w:szCs w:val="22"/>
              </w:rPr>
            </w:pPr>
          </w:p>
        </w:tc>
        <w:tc>
          <w:tcPr>
            <w:tcW w:w="516" w:type="pct"/>
            <w:vAlign w:val="center"/>
          </w:tcPr>
          <w:p w:rsidR="003242E1" w:rsidRPr="00613219" w:rsidRDefault="00DF3375" w:rsidP="00C17B01">
            <w:pPr>
              <w:jc w:val="center"/>
              <w:rPr>
                <w:sz w:val="22"/>
                <w:szCs w:val="22"/>
              </w:rPr>
            </w:pPr>
            <w:r>
              <w:rPr>
                <w:sz w:val="22"/>
                <w:szCs w:val="22"/>
              </w:rPr>
              <w:t>10</w:t>
            </w:r>
          </w:p>
        </w:tc>
        <w:tc>
          <w:tcPr>
            <w:tcW w:w="588" w:type="pct"/>
            <w:vAlign w:val="center"/>
          </w:tcPr>
          <w:p w:rsidR="003242E1" w:rsidRPr="00613219" w:rsidRDefault="003242E1" w:rsidP="00C17B01">
            <w:pPr>
              <w:jc w:val="center"/>
              <w:rPr>
                <w:sz w:val="22"/>
                <w:szCs w:val="22"/>
              </w:rPr>
            </w:pPr>
          </w:p>
        </w:tc>
        <w:tc>
          <w:tcPr>
            <w:tcW w:w="663" w:type="pct"/>
            <w:vAlign w:val="center"/>
          </w:tcPr>
          <w:p w:rsidR="003242E1" w:rsidRPr="00613219" w:rsidRDefault="003242E1" w:rsidP="00C17B01">
            <w:pPr>
              <w:jc w:val="center"/>
              <w:rPr>
                <w:sz w:val="22"/>
                <w:szCs w:val="22"/>
              </w:rPr>
            </w:pPr>
          </w:p>
        </w:tc>
        <w:tc>
          <w:tcPr>
            <w:tcW w:w="531" w:type="pct"/>
            <w:vAlign w:val="center"/>
          </w:tcPr>
          <w:p w:rsidR="003242E1" w:rsidRPr="00613219" w:rsidRDefault="003242E1" w:rsidP="00C17B01">
            <w:pPr>
              <w:jc w:val="center"/>
              <w:rPr>
                <w:sz w:val="22"/>
                <w:szCs w:val="22"/>
              </w:rPr>
            </w:pPr>
          </w:p>
        </w:tc>
        <w:tc>
          <w:tcPr>
            <w:tcW w:w="717" w:type="pct"/>
            <w:shd w:val="clear" w:color="auto" w:fill="F2F2F2" w:themeFill="background1" w:themeFillShade="F2"/>
            <w:vAlign w:val="center"/>
          </w:tcPr>
          <w:p w:rsidR="003242E1" w:rsidRPr="00613219" w:rsidRDefault="00DF3375" w:rsidP="00C17B01">
            <w:pPr>
              <w:jc w:val="center"/>
              <w:rPr>
                <w:sz w:val="22"/>
                <w:szCs w:val="22"/>
              </w:rPr>
            </w:pPr>
            <w:r>
              <w:rPr>
                <w:sz w:val="22"/>
                <w:szCs w:val="22"/>
              </w:rPr>
              <w:t>10</w:t>
            </w:r>
          </w:p>
        </w:tc>
      </w:tr>
      <w:tr w:rsidR="00DF3375" w:rsidRPr="00613219" w:rsidTr="00DF3375">
        <w:trPr>
          <w:trHeight w:val="50"/>
          <w:jc w:val="center"/>
        </w:trPr>
        <w:tc>
          <w:tcPr>
            <w:tcW w:w="719" w:type="pct"/>
            <w:vMerge/>
            <w:shd w:val="clear" w:color="auto" w:fill="92D050"/>
            <w:vAlign w:val="center"/>
          </w:tcPr>
          <w:p w:rsidR="003242E1" w:rsidRPr="00613219" w:rsidRDefault="003242E1" w:rsidP="00C17B01">
            <w:pPr>
              <w:jc w:val="both"/>
              <w:rPr>
                <w:b/>
                <w:sz w:val="22"/>
                <w:szCs w:val="22"/>
              </w:rPr>
            </w:pPr>
          </w:p>
        </w:tc>
        <w:tc>
          <w:tcPr>
            <w:tcW w:w="149" w:type="pct"/>
            <w:shd w:val="clear" w:color="auto" w:fill="00B050"/>
            <w:vAlign w:val="center"/>
          </w:tcPr>
          <w:p w:rsidR="003242E1" w:rsidRPr="00613219" w:rsidRDefault="003242E1" w:rsidP="00C17B01">
            <w:pPr>
              <w:jc w:val="center"/>
              <w:rPr>
                <w:b/>
                <w:color w:val="FFFFFF" w:themeColor="background1"/>
                <w:sz w:val="22"/>
                <w:szCs w:val="22"/>
                <w:lang w:val="en-US"/>
              </w:rPr>
            </w:pPr>
            <w:r w:rsidRPr="00613219">
              <w:rPr>
                <w:b/>
                <w:color w:val="FFFFFF" w:themeColor="background1"/>
                <w:sz w:val="22"/>
                <w:szCs w:val="22"/>
                <w:lang w:val="en-US"/>
              </w:rPr>
              <w:t>4</w:t>
            </w:r>
          </w:p>
        </w:tc>
        <w:tc>
          <w:tcPr>
            <w:tcW w:w="529" w:type="pct"/>
            <w:vAlign w:val="center"/>
          </w:tcPr>
          <w:p w:rsidR="003242E1" w:rsidRPr="00613219" w:rsidRDefault="003242E1" w:rsidP="00C17B01">
            <w:pPr>
              <w:jc w:val="center"/>
              <w:rPr>
                <w:sz w:val="22"/>
                <w:szCs w:val="22"/>
              </w:rPr>
            </w:pPr>
          </w:p>
        </w:tc>
        <w:tc>
          <w:tcPr>
            <w:tcW w:w="588" w:type="pct"/>
            <w:vAlign w:val="center"/>
          </w:tcPr>
          <w:p w:rsidR="003242E1" w:rsidRPr="00613219" w:rsidRDefault="003242E1" w:rsidP="00C17B01">
            <w:pPr>
              <w:jc w:val="center"/>
              <w:rPr>
                <w:sz w:val="22"/>
                <w:szCs w:val="22"/>
              </w:rPr>
            </w:pPr>
          </w:p>
        </w:tc>
        <w:tc>
          <w:tcPr>
            <w:tcW w:w="516" w:type="pct"/>
            <w:vAlign w:val="center"/>
          </w:tcPr>
          <w:p w:rsidR="003242E1" w:rsidRPr="00613219" w:rsidRDefault="003242E1" w:rsidP="00C17B01">
            <w:pPr>
              <w:jc w:val="center"/>
              <w:rPr>
                <w:sz w:val="22"/>
                <w:szCs w:val="22"/>
              </w:rPr>
            </w:pPr>
          </w:p>
        </w:tc>
        <w:tc>
          <w:tcPr>
            <w:tcW w:w="588" w:type="pct"/>
            <w:vAlign w:val="center"/>
          </w:tcPr>
          <w:p w:rsidR="003242E1" w:rsidRPr="00613219" w:rsidRDefault="00DF3375" w:rsidP="00C17B01">
            <w:pPr>
              <w:jc w:val="center"/>
              <w:rPr>
                <w:sz w:val="22"/>
                <w:szCs w:val="22"/>
              </w:rPr>
            </w:pPr>
            <w:r>
              <w:rPr>
                <w:sz w:val="22"/>
                <w:szCs w:val="22"/>
              </w:rPr>
              <w:t>20</w:t>
            </w:r>
          </w:p>
        </w:tc>
        <w:tc>
          <w:tcPr>
            <w:tcW w:w="663" w:type="pct"/>
            <w:vAlign w:val="center"/>
          </w:tcPr>
          <w:p w:rsidR="003242E1" w:rsidRPr="00613219" w:rsidRDefault="003242E1" w:rsidP="00C17B01">
            <w:pPr>
              <w:jc w:val="center"/>
              <w:rPr>
                <w:sz w:val="22"/>
                <w:szCs w:val="22"/>
              </w:rPr>
            </w:pPr>
          </w:p>
        </w:tc>
        <w:tc>
          <w:tcPr>
            <w:tcW w:w="531" w:type="pct"/>
            <w:vAlign w:val="center"/>
          </w:tcPr>
          <w:p w:rsidR="003242E1" w:rsidRPr="00613219" w:rsidRDefault="003242E1" w:rsidP="00C17B01">
            <w:pPr>
              <w:jc w:val="center"/>
              <w:rPr>
                <w:sz w:val="22"/>
                <w:szCs w:val="22"/>
              </w:rPr>
            </w:pPr>
          </w:p>
        </w:tc>
        <w:tc>
          <w:tcPr>
            <w:tcW w:w="717" w:type="pct"/>
            <w:shd w:val="clear" w:color="auto" w:fill="F2F2F2" w:themeFill="background1" w:themeFillShade="F2"/>
            <w:vAlign w:val="center"/>
          </w:tcPr>
          <w:p w:rsidR="003242E1" w:rsidRPr="00613219" w:rsidRDefault="00DF3375" w:rsidP="00C17B01">
            <w:pPr>
              <w:jc w:val="center"/>
              <w:rPr>
                <w:sz w:val="22"/>
                <w:szCs w:val="22"/>
              </w:rPr>
            </w:pPr>
            <w:r>
              <w:rPr>
                <w:sz w:val="22"/>
                <w:szCs w:val="22"/>
              </w:rPr>
              <w:t>20</w:t>
            </w:r>
          </w:p>
        </w:tc>
      </w:tr>
      <w:tr w:rsidR="00DF3375" w:rsidRPr="00613219" w:rsidTr="00DF3375">
        <w:trPr>
          <w:trHeight w:val="50"/>
          <w:jc w:val="center"/>
        </w:trPr>
        <w:tc>
          <w:tcPr>
            <w:tcW w:w="719" w:type="pct"/>
            <w:vMerge/>
            <w:shd w:val="clear" w:color="auto" w:fill="92D050"/>
            <w:vAlign w:val="center"/>
          </w:tcPr>
          <w:p w:rsidR="003242E1" w:rsidRPr="00613219" w:rsidRDefault="003242E1" w:rsidP="00C17B01">
            <w:pPr>
              <w:jc w:val="both"/>
              <w:rPr>
                <w:b/>
                <w:sz w:val="22"/>
                <w:szCs w:val="22"/>
              </w:rPr>
            </w:pPr>
          </w:p>
        </w:tc>
        <w:tc>
          <w:tcPr>
            <w:tcW w:w="149" w:type="pct"/>
            <w:shd w:val="clear" w:color="auto" w:fill="00B050"/>
            <w:vAlign w:val="center"/>
          </w:tcPr>
          <w:p w:rsidR="003242E1" w:rsidRPr="00613219" w:rsidRDefault="003242E1" w:rsidP="00C17B01">
            <w:pPr>
              <w:jc w:val="center"/>
              <w:rPr>
                <w:b/>
                <w:color w:val="FFFFFF" w:themeColor="background1"/>
                <w:sz w:val="22"/>
                <w:szCs w:val="22"/>
                <w:lang w:val="en-US"/>
              </w:rPr>
            </w:pPr>
            <w:r w:rsidRPr="00613219">
              <w:rPr>
                <w:b/>
                <w:color w:val="FFFFFF" w:themeColor="background1"/>
                <w:sz w:val="22"/>
                <w:szCs w:val="22"/>
                <w:lang w:val="en-US"/>
              </w:rPr>
              <w:t>5</w:t>
            </w:r>
          </w:p>
        </w:tc>
        <w:tc>
          <w:tcPr>
            <w:tcW w:w="529" w:type="pct"/>
            <w:vAlign w:val="center"/>
          </w:tcPr>
          <w:p w:rsidR="003242E1" w:rsidRPr="00613219" w:rsidRDefault="003242E1" w:rsidP="00C17B01">
            <w:pPr>
              <w:jc w:val="center"/>
              <w:rPr>
                <w:sz w:val="22"/>
                <w:szCs w:val="22"/>
              </w:rPr>
            </w:pPr>
          </w:p>
        </w:tc>
        <w:tc>
          <w:tcPr>
            <w:tcW w:w="588" w:type="pct"/>
            <w:vAlign w:val="center"/>
          </w:tcPr>
          <w:p w:rsidR="003242E1" w:rsidRPr="00613219" w:rsidRDefault="003242E1" w:rsidP="00C17B01">
            <w:pPr>
              <w:jc w:val="center"/>
              <w:rPr>
                <w:sz w:val="22"/>
                <w:szCs w:val="22"/>
              </w:rPr>
            </w:pPr>
          </w:p>
        </w:tc>
        <w:tc>
          <w:tcPr>
            <w:tcW w:w="516" w:type="pct"/>
            <w:vAlign w:val="center"/>
          </w:tcPr>
          <w:p w:rsidR="003242E1" w:rsidRPr="00613219" w:rsidRDefault="003242E1" w:rsidP="00C17B01">
            <w:pPr>
              <w:jc w:val="center"/>
              <w:rPr>
                <w:sz w:val="22"/>
                <w:szCs w:val="22"/>
              </w:rPr>
            </w:pPr>
          </w:p>
        </w:tc>
        <w:tc>
          <w:tcPr>
            <w:tcW w:w="588" w:type="pct"/>
            <w:vAlign w:val="center"/>
          </w:tcPr>
          <w:p w:rsidR="003242E1" w:rsidRPr="00613219" w:rsidRDefault="003242E1" w:rsidP="00C17B01">
            <w:pPr>
              <w:jc w:val="center"/>
              <w:rPr>
                <w:sz w:val="22"/>
                <w:szCs w:val="22"/>
              </w:rPr>
            </w:pPr>
          </w:p>
        </w:tc>
        <w:tc>
          <w:tcPr>
            <w:tcW w:w="663" w:type="pct"/>
            <w:vAlign w:val="center"/>
          </w:tcPr>
          <w:p w:rsidR="003242E1" w:rsidRPr="00613219" w:rsidRDefault="00DF3375" w:rsidP="00C17B01">
            <w:pPr>
              <w:jc w:val="center"/>
              <w:rPr>
                <w:sz w:val="22"/>
                <w:szCs w:val="22"/>
              </w:rPr>
            </w:pPr>
            <w:r>
              <w:rPr>
                <w:sz w:val="22"/>
                <w:szCs w:val="22"/>
              </w:rPr>
              <w:t>10</w:t>
            </w:r>
          </w:p>
        </w:tc>
        <w:tc>
          <w:tcPr>
            <w:tcW w:w="531" w:type="pct"/>
            <w:vAlign w:val="center"/>
          </w:tcPr>
          <w:p w:rsidR="003242E1" w:rsidRPr="00613219" w:rsidRDefault="003242E1" w:rsidP="00C17B01">
            <w:pPr>
              <w:jc w:val="center"/>
              <w:rPr>
                <w:sz w:val="22"/>
                <w:szCs w:val="22"/>
              </w:rPr>
            </w:pPr>
          </w:p>
        </w:tc>
        <w:tc>
          <w:tcPr>
            <w:tcW w:w="717" w:type="pct"/>
            <w:shd w:val="clear" w:color="auto" w:fill="F2F2F2" w:themeFill="background1" w:themeFillShade="F2"/>
            <w:vAlign w:val="center"/>
          </w:tcPr>
          <w:p w:rsidR="003242E1" w:rsidRPr="00613219" w:rsidRDefault="00DF3375" w:rsidP="00C17B01">
            <w:pPr>
              <w:jc w:val="center"/>
              <w:rPr>
                <w:sz w:val="22"/>
                <w:szCs w:val="22"/>
              </w:rPr>
            </w:pPr>
            <w:r>
              <w:rPr>
                <w:sz w:val="22"/>
                <w:szCs w:val="22"/>
              </w:rPr>
              <w:t>10</w:t>
            </w:r>
          </w:p>
        </w:tc>
      </w:tr>
      <w:tr w:rsidR="00DF3375" w:rsidRPr="00613219" w:rsidTr="00DF3375">
        <w:trPr>
          <w:trHeight w:val="50"/>
          <w:jc w:val="center"/>
        </w:trPr>
        <w:tc>
          <w:tcPr>
            <w:tcW w:w="719" w:type="pct"/>
            <w:vMerge/>
            <w:shd w:val="clear" w:color="auto" w:fill="92D050"/>
            <w:vAlign w:val="center"/>
          </w:tcPr>
          <w:p w:rsidR="003242E1" w:rsidRPr="00613219" w:rsidRDefault="003242E1" w:rsidP="00C17B01">
            <w:pPr>
              <w:jc w:val="both"/>
              <w:rPr>
                <w:b/>
                <w:sz w:val="22"/>
                <w:szCs w:val="22"/>
              </w:rPr>
            </w:pPr>
          </w:p>
        </w:tc>
        <w:tc>
          <w:tcPr>
            <w:tcW w:w="149" w:type="pct"/>
            <w:shd w:val="clear" w:color="auto" w:fill="00B050"/>
            <w:vAlign w:val="center"/>
          </w:tcPr>
          <w:p w:rsidR="003242E1" w:rsidRPr="00613219" w:rsidRDefault="003242E1" w:rsidP="00C17B01">
            <w:pPr>
              <w:jc w:val="center"/>
              <w:rPr>
                <w:b/>
                <w:color w:val="FFFFFF" w:themeColor="background1"/>
                <w:sz w:val="22"/>
                <w:szCs w:val="22"/>
                <w:lang w:val="en-US"/>
              </w:rPr>
            </w:pPr>
            <w:r w:rsidRPr="00613219">
              <w:rPr>
                <w:b/>
                <w:color w:val="FFFFFF" w:themeColor="background1"/>
                <w:sz w:val="22"/>
                <w:szCs w:val="22"/>
                <w:lang w:val="en-US"/>
              </w:rPr>
              <w:t>6</w:t>
            </w:r>
          </w:p>
        </w:tc>
        <w:tc>
          <w:tcPr>
            <w:tcW w:w="529" w:type="pct"/>
            <w:vAlign w:val="center"/>
          </w:tcPr>
          <w:p w:rsidR="003242E1" w:rsidRPr="00613219" w:rsidRDefault="003242E1" w:rsidP="00C17B01">
            <w:pPr>
              <w:jc w:val="center"/>
              <w:rPr>
                <w:sz w:val="22"/>
                <w:szCs w:val="22"/>
              </w:rPr>
            </w:pPr>
          </w:p>
        </w:tc>
        <w:tc>
          <w:tcPr>
            <w:tcW w:w="588" w:type="pct"/>
            <w:vAlign w:val="center"/>
          </w:tcPr>
          <w:p w:rsidR="003242E1" w:rsidRPr="00613219" w:rsidRDefault="003242E1" w:rsidP="00C17B01">
            <w:pPr>
              <w:jc w:val="center"/>
              <w:rPr>
                <w:sz w:val="22"/>
                <w:szCs w:val="22"/>
              </w:rPr>
            </w:pPr>
          </w:p>
        </w:tc>
        <w:tc>
          <w:tcPr>
            <w:tcW w:w="516" w:type="pct"/>
            <w:vAlign w:val="center"/>
          </w:tcPr>
          <w:p w:rsidR="003242E1" w:rsidRPr="00613219" w:rsidRDefault="003242E1" w:rsidP="00C17B01">
            <w:pPr>
              <w:jc w:val="center"/>
              <w:rPr>
                <w:sz w:val="22"/>
                <w:szCs w:val="22"/>
              </w:rPr>
            </w:pPr>
          </w:p>
        </w:tc>
        <w:tc>
          <w:tcPr>
            <w:tcW w:w="588" w:type="pct"/>
            <w:vAlign w:val="center"/>
          </w:tcPr>
          <w:p w:rsidR="003242E1" w:rsidRPr="00613219" w:rsidRDefault="003242E1" w:rsidP="00C17B01">
            <w:pPr>
              <w:jc w:val="center"/>
              <w:rPr>
                <w:sz w:val="22"/>
                <w:szCs w:val="22"/>
              </w:rPr>
            </w:pPr>
          </w:p>
        </w:tc>
        <w:tc>
          <w:tcPr>
            <w:tcW w:w="663" w:type="pct"/>
            <w:vAlign w:val="center"/>
          </w:tcPr>
          <w:p w:rsidR="003242E1" w:rsidRPr="00613219" w:rsidRDefault="003242E1" w:rsidP="00C17B01">
            <w:pPr>
              <w:jc w:val="center"/>
              <w:rPr>
                <w:sz w:val="22"/>
                <w:szCs w:val="22"/>
              </w:rPr>
            </w:pPr>
          </w:p>
        </w:tc>
        <w:tc>
          <w:tcPr>
            <w:tcW w:w="531" w:type="pct"/>
            <w:vAlign w:val="center"/>
          </w:tcPr>
          <w:p w:rsidR="003242E1" w:rsidRPr="00613219" w:rsidRDefault="00DF3375" w:rsidP="00C17B01">
            <w:pPr>
              <w:jc w:val="center"/>
              <w:rPr>
                <w:sz w:val="22"/>
                <w:szCs w:val="22"/>
              </w:rPr>
            </w:pPr>
            <w:r>
              <w:rPr>
                <w:sz w:val="22"/>
                <w:szCs w:val="22"/>
              </w:rPr>
              <w:t>10</w:t>
            </w:r>
          </w:p>
        </w:tc>
        <w:tc>
          <w:tcPr>
            <w:tcW w:w="717" w:type="pct"/>
            <w:shd w:val="clear" w:color="auto" w:fill="F2F2F2" w:themeFill="background1" w:themeFillShade="F2"/>
            <w:vAlign w:val="center"/>
          </w:tcPr>
          <w:p w:rsidR="003242E1" w:rsidRPr="00613219" w:rsidRDefault="00DF3375" w:rsidP="00C17B01">
            <w:pPr>
              <w:jc w:val="center"/>
              <w:rPr>
                <w:sz w:val="22"/>
                <w:szCs w:val="22"/>
              </w:rPr>
            </w:pPr>
            <w:r>
              <w:rPr>
                <w:sz w:val="22"/>
                <w:szCs w:val="22"/>
              </w:rPr>
              <w:t>10</w:t>
            </w:r>
          </w:p>
        </w:tc>
      </w:tr>
      <w:tr w:rsidR="00DF3375" w:rsidRPr="00613219" w:rsidTr="00DF3375">
        <w:trPr>
          <w:trHeight w:val="50"/>
          <w:jc w:val="center"/>
        </w:trPr>
        <w:tc>
          <w:tcPr>
            <w:tcW w:w="868" w:type="pct"/>
            <w:gridSpan w:val="2"/>
            <w:shd w:val="clear" w:color="auto" w:fill="00B050"/>
            <w:vAlign w:val="center"/>
          </w:tcPr>
          <w:p w:rsidR="007274B8" w:rsidRPr="00613219" w:rsidRDefault="007274B8" w:rsidP="007274B8">
            <w:pPr>
              <w:jc w:val="center"/>
              <w:rPr>
                <w:sz w:val="22"/>
                <w:szCs w:val="22"/>
              </w:rPr>
            </w:pPr>
            <w:r w:rsidRPr="00613219">
              <w:rPr>
                <w:b/>
                <w:sz w:val="22"/>
                <w:szCs w:val="22"/>
              </w:rPr>
              <w:t>Итого баллов за критерий</w:t>
            </w:r>
            <w:r w:rsidR="00613219" w:rsidRPr="00613219">
              <w:rPr>
                <w:b/>
                <w:sz w:val="22"/>
                <w:szCs w:val="22"/>
              </w:rPr>
              <w:t>/модуль</w:t>
            </w:r>
          </w:p>
        </w:tc>
        <w:tc>
          <w:tcPr>
            <w:tcW w:w="529" w:type="pct"/>
            <w:shd w:val="clear" w:color="auto" w:fill="F2F2F2" w:themeFill="background1" w:themeFillShade="F2"/>
            <w:vAlign w:val="center"/>
          </w:tcPr>
          <w:p w:rsidR="007274B8" w:rsidRPr="00613219" w:rsidRDefault="00DF3375" w:rsidP="007274B8">
            <w:pPr>
              <w:jc w:val="center"/>
              <w:rPr>
                <w:sz w:val="22"/>
                <w:szCs w:val="22"/>
              </w:rPr>
            </w:pPr>
            <w:r>
              <w:rPr>
                <w:sz w:val="22"/>
                <w:szCs w:val="22"/>
              </w:rPr>
              <w:t>10</w:t>
            </w:r>
          </w:p>
        </w:tc>
        <w:tc>
          <w:tcPr>
            <w:tcW w:w="588" w:type="pct"/>
            <w:shd w:val="clear" w:color="auto" w:fill="F2F2F2" w:themeFill="background1" w:themeFillShade="F2"/>
            <w:vAlign w:val="center"/>
          </w:tcPr>
          <w:p w:rsidR="007274B8" w:rsidRPr="00613219" w:rsidRDefault="00DF3375" w:rsidP="007274B8">
            <w:pPr>
              <w:jc w:val="center"/>
              <w:rPr>
                <w:sz w:val="22"/>
                <w:szCs w:val="22"/>
              </w:rPr>
            </w:pPr>
            <w:r>
              <w:rPr>
                <w:sz w:val="22"/>
                <w:szCs w:val="22"/>
              </w:rPr>
              <w:t>40</w:t>
            </w:r>
          </w:p>
        </w:tc>
        <w:tc>
          <w:tcPr>
            <w:tcW w:w="516" w:type="pct"/>
            <w:shd w:val="clear" w:color="auto" w:fill="F2F2F2" w:themeFill="background1" w:themeFillShade="F2"/>
            <w:vAlign w:val="center"/>
          </w:tcPr>
          <w:p w:rsidR="007274B8" w:rsidRPr="00613219" w:rsidRDefault="00DF3375" w:rsidP="007274B8">
            <w:pPr>
              <w:jc w:val="center"/>
              <w:rPr>
                <w:sz w:val="22"/>
                <w:szCs w:val="22"/>
              </w:rPr>
            </w:pPr>
            <w:r>
              <w:rPr>
                <w:sz w:val="22"/>
                <w:szCs w:val="22"/>
              </w:rPr>
              <w:t>10</w:t>
            </w:r>
          </w:p>
        </w:tc>
        <w:tc>
          <w:tcPr>
            <w:tcW w:w="588" w:type="pct"/>
            <w:shd w:val="clear" w:color="auto" w:fill="F2F2F2" w:themeFill="background1" w:themeFillShade="F2"/>
            <w:vAlign w:val="center"/>
          </w:tcPr>
          <w:p w:rsidR="007274B8" w:rsidRPr="00613219" w:rsidRDefault="00DF3375" w:rsidP="007274B8">
            <w:pPr>
              <w:jc w:val="center"/>
              <w:rPr>
                <w:sz w:val="22"/>
                <w:szCs w:val="22"/>
              </w:rPr>
            </w:pPr>
            <w:r>
              <w:rPr>
                <w:sz w:val="22"/>
                <w:szCs w:val="22"/>
              </w:rPr>
              <w:t>20</w:t>
            </w:r>
          </w:p>
        </w:tc>
        <w:tc>
          <w:tcPr>
            <w:tcW w:w="663" w:type="pct"/>
            <w:shd w:val="clear" w:color="auto" w:fill="F2F2F2" w:themeFill="background1" w:themeFillShade="F2"/>
            <w:vAlign w:val="center"/>
          </w:tcPr>
          <w:p w:rsidR="007274B8" w:rsidRPr="00613219" w:rsidRDefault="00DF3375" w:rsidP="007274B8">
            <w:pPr>
              <w:jc w:val="center"/>
              <w:rPr>
                <w:sz w:val="22"/>
                <w:szCs w:val="22"/>
              </w:rPr>
            </w:pPr>
            <w:r>
              <w:rPr>
                <w:sz w:val="22"/>
                <w:szCs w:val="22"/>
              </w:rPr>
              <w:t>10</w:t>
            </w:r>
          </w:p>
        </w:tc>
        <w:tc>
          <w:tcPr>
            <w:tcW w:w="531" w:type="pct"/>
            <w:shd w:val="clear" w:color="auto" w:fill="F2F2F2" w:themeFill="background1" w:themeFillShade="F2"/>
            <w:vAlign w:val="center"/>
          </w:tcPr>
          <w:p w:rsidR="007274B8" w:rsidRPr="00613219" w:rsidRDefault="00DF3375" w:rsidP="007274B8">
            <w:pPr>
              <w:jc w:val="center"/>
              <w:rPr>
                <w:sz w:val="22"/>
                <w:szCs w:val="22"/>
              </w:rPr>
            </w:pPr>
            <w:r>
              <w:rPr>
                <w:sz w:val="22"/>
                <w:szCs w:val="22"/>
              </w:rPr>
              <w:t>10</w:t>
            </w:r>
          </w:p>
        </w:tc>
        <w:tc>
          <w:tcPr>
            <w:tcW w:w="717" w:type="pct"/>
            <w:shd w:val="clear" w:color="auto" w:fill="F2F2F2" w:themeFill="background1" w:themeFillShade="F2"/>
            <w:vAlign w:val="center"/>
          </w:tcPr>
          <w:p w:rsidR="007274B8" w:rsidRPr="00613219" w:rsidRDefault="007274B8" w:rsidP="007274B8">
            <w:pPr>
              <w:jc w:val="center"/>
              <w:rPr>
                <w:b/>
                <w:sz w:val="22"/>
                <w:szCs w:val="22"/>
              </w:rPr>
            </w:pPr>
            <w:r w:rsidRPr="00613219">
              <w:rPr>
                <w:b/>
                <w:sz w:val="22"/>
                <w:szCs w:val="22"/>
              </w:rPr>
              <w:t>100</w:t>
            </w:r>
          </w:p>
        </w:tc>
      </w:tr>
    </w:tbl>
    <w:p w:rsidR="009715DA" w:rsidRDefault="009715DA" w:rsidP="00C17B01">
      <w:pPr>
        <w:spacing w:after="0" w:line="240" w:lineRule="auto"/>
        <w:jc w:val="both"/>
        <w:rPr>
          <w:rFonts w:ascii="Times New Roman" w:hAnsi="Times New Roman" w:cs="Times New Roman"/>
        </w:rPr>
      </w:pPr>
    </w:p>
    <w:p w:rsidR="008E5424" w:rsidRDefault="008E5424" w:rsidP="00C17B01">
      <w:pPr>
        <w:pStyle w:val="-2"/>
        <w:spacing w:before="0" w:after="0" w:line="240" w:lineRule="auto"/>
        <w:ind w:firstLine="709"/>
        <w:rPr>
          <w:rFonts w:ascii="Times New Roman" w:hAnsi="Times New Roman"/>
          <w:szCs w:val="28"/>
        </w:rPr>
      </w:pPr>
    </w:p>
    <w:p w:rsidR="00DE39D8" w:rsidRPr="007604F9" w:rsidRDefault="00F8340A" w:rsidP="008912AE">
      <w:pPr>
        <w:pStyle w:val="-2"/>
        <w:spacing w:before="0" w:after="0"/>
        <w:ind w:firstLine="709"/>
        <w:jc w:val="both"/>
        <w:rPr>
          <w:rFonts w:ascii="Times New Roman" w:hAnsi="Times New Roman"/>
          <w:sz w:val="24"/>
        </w:rPr>
      </w:pPr>
      <w:bookmarkStart w:id="8" w:name="_Toc124422969"/>
      <w:r>
        <w:rPr>
          <w:rFonts w:ascii="Times New Roman" w:hAnsi="Times New Roman"/>
          <w:sz w:val="24"/>
        </w:rPr>
        <w:t>1</w:t>
      </w:r>
      <w:r w:rsidR="00643A8A" w:rsidRPr="007604F9">
        <w:rPr>
          <w:rFonts w:ascii="Times New Roman" w:hAnsi="Times New Roman"/>
          <w:sz w:val="24"/>
        </w:rPr>
        <w:t>.</w:t>
      </w:r>
      <w:r>
        <w:rPr>
          <w:rFonts w:ascii="Times New Roman" w:hAnsi="Times New Roman"/>
          <w:sz w:val="24"/>
        </w:rPr>
        <w:t>4</w:t>
      </w:r>
      <w:r w:rsidR="00AA2B8A" w:rsidRPr="007604F9">
        <w:rPr>
          <w:rFonts w:ascii="Times New Roman" w:hAnsi="Times New Roman"/>
          <w:sz w:val="24"/>
        </w:rPr>
        <w:t xml:space="preserve">. </w:t>
      </w:r>
      <w:r w:rsidR="007A6888" w:rsidRPr="007604F9">
        <w:rPr>
          <w:rFonts w:ascii="Times New Roman" w:hAnsi="Times New Roman"/>
          <w:sz w:val="24"/>
        </w:rPr>
        <w:t>СПЕЦИФИКАЦИЯ ОЦЕНКИ КОМПЕТЕНЦИИ</w:t>
      </w:r>
      <w:bookmarkEnd w:id="8"/>
    </w:p>
    <w:p w:rsidR="00613219" w:rsidRDefault="00DE39D8" w:rsidP="000E1EAA">
      <w:pPr>
        <w:autoSpaceDE w:val="0"/>
        <w:autoSpaceDN w:val="0"/>
        <w:adjustRightInd w:val="0"/>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Оценка </w:t>
      </w:r>
      <w:r w:rsidR="000A1F96" w:rsidRPr="00A204BB">
        <w:rPr>
          <w:rFonts w:ascii="Times New Roman" w:hAnsi="Times New Roman" w:cs="Times New Roman"/>
          <w:sz w:val="28"/>
          <w:szCs w:val="28"/>
        </w:rPr>
        <w:t>К</w:t>
      </w:r>
      <w:r w:rsidRPr="00A204BB">
        <w:rPr>
          <w:rFonts w:ascii="Times New Roman" w:hAnsi="Times New Roman" w:cs="Times New Roman"/>
          <w:sz w:val="28"/>
          <w:szCs w:val="28"/>
        </w:rPr>
        <w:t>онкурсного задания будет основываться на критериях</w:t>
      </w:r>
      <w:r w:rsidR="00640E46">
        <w:rPr>
          <w:rFonts w:ascii="Times New Roman" w:hAnsi="Times New Roman" w:cs="Times New Roman"/>
          <w:sz w:val="28"/>
          <w:szCs w:val="28"/>
        </w:rPr>
        <w:t>, указанных в таблице №3</w:t>
      </w:r>
      <w:r w:rsidRPr="00A204BB">
        <w:rPr>
          <w:rFonts w:ascii="Times New Roman" w:hAnsi="Times New Roman" w:cs="Times New Roman"/>
          <w:sz w:val="28"/>
          <w:szCs w:val="28"/>
        </w:rPr>
        <w:t>:</w:t>
      </w:r>
    </w:p>
    <w:p w:rsidR="00640E46" w:rsidRDefault="00640E46" w:rsidP="00640E46">
      <w:pPr>
        <w:autoSpaceDE w:val="0"/>
        <w:autoSpaceDN w:val="0"/>
        <w:adjustRightInd w:val="0"/>
        <w:spacing w:after="0" w:line="360" w:lineRule="auto"/>
        <w:ind w:firstLine="709"/>
        <w:jc w:val="right"/>
        <w:rPr>
          <w:rFonts w:ascii="Times New Roman" w:hAnsi="Times New Roman" w:cs="Times New Roman"/>
          <w:i/>
          <w:iCs/>
          <w:sz w:val="28"/>
          <w:szCs w:val="28"/>
        </w:rPr>
      </w:pPr>
      <w:r w:rsidRPr="00640E46">
        <w:rPr>
          <w:rFonts w:ascii="Times New Roman" w:hAnsi="Times New Roman" w:cs="Times New Roman"/>
          <w:i/>
          <w:iCs/>
          <w:sz w:val="28"/>
          <w:szCs w:val="28"/>
        </w:rPr>
        <w:t>Таблица №3</w:t>
      </w:r>
    </w:p>
    <w:p w:rsidR="00640E46" w:rsidRPr="00640E46" w:rsidRDefault="00640E46" w:rsidP="00640E46">
      <w:pPr>
        <w:autoSpaceDE w:val="0"/>
        <w:autoSpaceDN w:val="0"/>
        <w:adjustRightInd w:val="0"/>
        <w:spacing w:after="0" w:line="360" w:lineRule="auto"/>
        <w:ind w:firstLine="709"/>
        <w:jc w:val="center"/>
        <w:rPr>
          <w:rFonts w:ascii="Times New Roman" w:hAnsi="Times New Roman" w:cs="Times New Roman"/>
          <w:b/>
          <w:bCs/>
          <w:sz w:val="28"/>
          <w:szCs w:val="28"/>
        </w:rPr>
      </w:pPr>
      <w:r w:rsidRPr="00640E46">
        <w:rPr>
          <w:rFonts w:ascii="Times New Roman" w:hAnsi="Times New Roman" w:cs="Times New Roman"/>
          <w:b/>
          <w:bCs/>
          <w:sz w:val="28"/>
          <w:szCs w:val="28"/>
        </w:rPr>
        <w:t>Оценка конкурсного задания</w:t>
      </w:r>
    </w:p>
    <w:tbl>
      <w:tblPr>
        <w:tblStyle w:val="af"/>
        <w:tblW w:w="5000" w:type="pct"/>
        <w:tblLook w:val="04A0"/>
      </w:tblPr>
      <w:tblGrid>
        <w:gridCol w:w="556"/>
        <w:gridCol w:w="3092"/>
        <w:gridCol w:w="6207"/>
      </w:tblGrid>
      <w:tr w:rsidR="008761F3" w:rsidRPr="009D04EE" w:rsidTr="00437D28">
        <w:tc>
          <w:tcPr>
            <w:tcW w:w="1851" w:type="pct"/>
            <w:gridSpan w:val="2"/>
            <w:shd w:val="clear" w:color="auto" w:fill="92D050"/>
          </w:tcPr>
          <w:p w:rsidR="008761F3" w:rsidRPr="00437D28" w:rsidRDefault="0047429B" w:rsidP="00437D28">
            <w:pPr>
              <w:autoSpaceDE w:val="0"/>
              <w:autoSpaceDN w:val="0"/>
              <w:adjustRightInd w:val="0"/>
              <w:jc w:val="center"/>
              <w:rPr>
                <w:b/>
                <w:sz w:val="24"/>
                <w:szCs w:val="24"/>
              </w:rPr>
            </w:pPr>
            <w:r w:rsidRPr="00437D28">
              <w:rPr>
                <w:b/>
                <w:sz w:val="24"/>
                <w:szCs w:val="24"/>
              </w:rPr>
              <w:t>Критерий</w:t>
            </w:r>
          </w:p>
        </w:tc>
        <w:tc>
          <w:tcPr>
            <w:tcW w:w="3149" w:type="pct"/>
            <w:shd w:val="clear" w:color="auto" w:fill="92D050"/>
          </w:tcPr>
          <w:p w:rsidR="008761F3" w:rsidRPr="00437D28" w:rsidRDefault="008761F3" w:rsidP="00437D28">
            <w:pPr>
              <w:autoSpaceDE w:val="0"/>
              <w:autoSpaceDN w:val="0"/>
              <w:adjustRightInd w:val="0"/>
              <w:jc w:val="center"/>
              <w:rPr>
                <w:b/>
                <w:sz w:val="24"/>
                <w:szCs w:val="24"/>
              </w:rPr>
            </w:pPr>
            <w:r w:rsidRPr="00437D28">
              <w:rPr>
                <w:b/>
                <w:sz w:val="24"/>
                <w:szCs w:val="24"/>
              </w:rPr>
              <w:t xml:space="preserve">Методика проверки навыков </w:t>
            </w:r>
            <w:r w:rsidR="00C21E3A" w:rsidRPr="00437D28">
              <w:rPr>
                <w:b/>
                <w:sz w:val="24"/>
                <w:szCs w:val="24"/>
              </w:rPr>
              <w:t>в критерии</w:t>
            </w:r>
          </w:p>
        </w:tc>
      </w:tr>
      <w:tr w:rsidR="00437D28" w:rsidRPr="009D04EE" w:rsidTr="00D17132">
        <w:tc>
          <w:tcPr>
            <w:tcW w:w="282" w:type="pct"/>
            <w:shd w:val="clear" w:color="auto" w:fill="00B050"/>
          </w:tcPr>
          <w:p w:rsidR="00437D28" w:rsidRPr="00437D28" w:rsidRDefault="00437D28" w:rsidP="00437D28">
            <w:pPr>
              <w:autoSpaceDE w:val="0"/>
              <w:autoSpaceDN w:val="0"/>
              <w:adjustRightInd w:val="0"/>
              <w:jc w:val="both"/>
              <w:rPr>
                <w:b/>
                <w:color w:val="FFFFFF" w:themeColor="background1"/>
                <w:sz w:val="24"/>
                <w:szCs w:val="24"/>
              </w:rPr>
            </w:pPr>
            <w:r w:rsidRPr="00437D28">
              <w:rPr>
                <w:b/>
                <w:color w:val="FFFFFF" w:themeColor="background1"/>
                <w:sz w:val="24"/>
                <w:szCs w:val="24"/>
              </w:rPr>
              <w:t>А</w:t>
            </w:r>
          </w:p>
        </w:tc>
        <w:tc>
          <w:tcPr>
            <w:tcW w:w="1569" w:type="pct"/>
            <w:shd w:val="clear" w:color="auto" w:fill="92D050"/>
          </w:tcPr>
          <w:p w:rsidR="00437D28" w:rsidRPr="004904C5" w:rsidRDefault="00051BE6" w:rsidP="00437D28">
            <w:pPr>
              <w:autoSpaceDE w:val="0"/>
              <w:autoSpaceDN w:val="0"/>
              <w:adjustRightInd w:val="0"/>
              <w:jc w:val="both"/>
              <w:rPr>
                <w:sz w:val="24"/>
                <w:szCs w:val="24"/>
              </w:rPr>
            </w:pPr>
            <w:r w:rsidRPr="00051BE6">
              <w:rPr>
                <w:b/>
                <w:sz w:val="24"/>
                <w:szCs w:val="24"/>
              </w:rPr>
              <w:t>Выполнение организационно-технических и базовых процедур при выполнении различных видов лабораторных исследований</w:t>
            </w:r>
          </w:p>
        </w:tc>
        <w:tc>
          <w:tcPr>
            <w:tcW w:w="3149" w:type="pct"/>
            <w:shd w:val="clear" w:color="auto" w:fill="auto"/>
          </w:tcPr>
          <w:p w:rsidR="00EE21BC" w:rsidRDefault="00EE21BC" w:rsidP="00C37049">
            <w:pPr>
              <w:tabs>
                <w:tab w:val="left" w:pos="990"/>
              </w:tabs>
              <w:rPr>
                <w:sz w:val="24"/>
                <w:szCs w:val="24"/>
              </w:rPr>
            </w:pPr>
          </w:p>
          <w:p w:rsidR="00051BE6" w:rsidRPr="00051BE6" w:rsidRDefault="00C37049" w:rsidP="008A40AD">
            <w:pPr>
              <w:tabs>
                <w:tab w:val="left" w:pos="990"/>
              </w:tabs>
              <w:rPr>
                <w:sz w:val="24"/>
                <w:szCs w:val="24"/>
              </w:rPr>
            </w:pPr>
            <w:r w:rsidRPr="001F36FC">
              <w:rPr>
                <w:sz w:val="24"/>
                <w:szCs w:val="24"/>
              </w:rPr>
              <w:t xml:space="preserve">Проведение </w:t>
            </w:r>
            <w:r>
              <w:rPr>
                <w:sz w:val="24"/>
                <w:szCs w:val="24"/>
              </w:rPr>
              <w:t>измеримой</w:t>
            </w:r>
            <w:r w:rsidRPr="001F36FC">
              <w:rPr>
                <w:sz w:val="24"/>
                <w:szCs w:val="24"/>
              </w:rPr>
              <w:t xml:space="preserve"> оценки</w:t>
            </w:r>
            <w:r w:rsidR="008A40AD">
              <w:rPr>
                <w:sz w:val="24"/>
                <w:szCs w:val="24"/>
              </w:rPr>
              <w:t xml:space="preserve"> (наблюдение, оценка</w:t>
            </w:r>
            <w:r w:rsidR="00EE21BC">
              <w:rPr>
                <w:sz w:val="24"/>
                <w:szCs w:val="24"/>
              </w:rPr>
              <w:t xml:space="preserve"> алгоритма </w:t>
            </w:r>
            <w:r w:rsidR="008A40AD">
              <w:rPr>
                <w:sz w:val="24"/>
                <w:szCs w:val="24"/>
              </w:rPr>
              <w:t xml:space="preserve">выполнения </w:t>
            </w:r>
            <w:r w:rsidR="00EE21BC">
              <w:rPr>
                <w:sz w:val="24"/>
                <w:szCs w:val="24"/>
              </w:rPr>
              <w:t>действий и оценка результата проведенного исследование, сопос</w:t>
            </w:r>
            <w:r w:rsidR="008A40AD">
              <w:rPr>
                <w:sz w:val="24"/>
                <w:szCs w:val="24"/>
              </w:rPr>
              <w:t xml:space="preserve">тавление полученного результата </w:t>
            </w:r>
            <w:r w:rsidR="00EE21BC">
              <w:rPr>
                <w:sz w:val="24"/>
                <w:szCs w:val="24"/>
              </w:rPr>
              <w:t>с нормативными показателями)</w:t>
            </w:r>
          </w:p>
        </w:tc>
      </w:tr>
      <w:tr w:rsidR="00437D28" w:rsidRPr="009D04EE" w:rsidTr="00D17132">
        <w:tc>
          <w:tcPr>
            <w:tcW w:w="282" w:type="pct"/>
            <w:shd w:val="clear" w:color="auto" w:fill="00B050"/>
          </w:tcPr>
          <w:p w:rsidR="00437D28" w:rsidRPr="00437D28" w:rsidRDefault="00437D28" w:rsidP="00437D28">
            <w:pPr>
              <w:autoSpaceDE w:val="0"/>
              <w:autoSpaceDN w:val="0"/>
              <w:adjustRightInd w:val="0"/>
              <w:jc w:val="both"/>
              <w:rPr>
                <w:b/>
                <w:color w:val="FFFFFF" w:themeColor="background1"/>
                <w:sz w:val="24"/>
                <w:szCs w:val="24"/>
              </w:rPr>
            </w:pPr>
            <w:r w:rsidRPr="00437D28">
              <w:rPr>
                <w:b/>
                <w:color w:val="FFFFFF" w:themeColor="background1"/>
                <w:sz w:val="24"/>
                <w:szCs w:val="24"/>
              </w:rPr>
              <w:t>Б</w:t>
            </w:r>
          </w:p>
        </w:tc>
        <w:tc>
          <w:tcPr>
            <w:tcW w:w="1569" w:type="pct"/>
            <w:shd w:val="clear" w:color="auto" w:fill="92D050"/>
          </w:tcPr>
          <w:p w:rsidR="00437D28" w:rsidRPr="004904C5" w:rsidRDefault="00051BE6" w:rsidP="00437D28">
            <w:pPr>
              <w:autoSpaceDE w:val="0"/>
              <w:autoSpaceDN w:val="0"/>
              <w:adjustRightInd w:val="0"/>
              <w:jc w:val="both"/>
              <w:rPr>
                <w:sz w:val="24"/>
                <w:szCs w:val="24"/>
              </w:rPr>
            </w:pPr>
            <w:r w:rsidRPr="00051BE6">
              <w:rPr>
                <w:b/>
                <w:sz w:val="24"/>
                <w:szCs w:val="24"/>
              </w:rPr>
              <w:t>Выполнение клинических лабораторных исследований первой и второй категории</w:t>
            </w:r>
          </w:p>
        </w:tc>
        <w:tc>
          <w:tcPr>
            <w:tcW w:w="3149" w:type="pct"/>
            <w:shd w:val="clear" w:color="auto" w:fill="auto"/>
          </w:tcPr>
          <w:p w:rsidR="00437D28" w:rsidRPr="009D04EE" w:rsidRDefault="00C37049" w:rsidP="00437D28">
            <w:pPr>
              <w:autoSpaceDE w:val="0"/>
              <w:autoSpaceDN w:val="0"/>
              <w:adjustRightInd w:val="0"/>
              <w:jc w:val="both"/>
              <w:rPr>
                <w:sz w:val="24"/>
                <w:szCs w:val="24"/>
              </w:rPr>
            </w:pPr>
            <w:r w:rsidRPr="001F36FC">
              <w:rPr>
                <w:sz w:val="24"/>
                <w:szCs w:val="24"/>
              </w:rPr>
              <w:t xml:space="preserve">Проведение </w:t>
            </w:r>
            <w:r>
              <w:rPr>
                <w:sz w:val="24"/>
                <w:szCs w:val="24"/>
              </w:rPr>
              <w:t>измеримой</w:t>
            </w:r>
            <w:r w:rsidRPr="001F36FC">
              <w:rPr>
                <w:sz w:val="24"/>
                <w:szCs w:val="24"/>
              </w:rPr>
              <w:t xml:space="preserve"> оценки</w:t>
            </w:r>
            <w:r w:rsidR="008A40AD">
              <w:rPr>
                <w:sz w:val="24"/>
                <w:szCs w:val="24"/>
              </w:rPr>
              <w:t xml:space="preserve"> (наблюдение, оценка алгоритма выполнения действий и оценка результата проведенного исследование, сопоставление полученного результата с нормативными показателями)</w:t>
            </w:r>
          </w:p>
        </w:tc>
      </w:tr>
      <w:tr w:rsidR="00437D28" w:rsidRPr="009D04EE" w:rsidTr="00D17132">
        <w:tc>
          <w:tcPr>
            <w:tcW w:w="282" w:type="pct"/>
            <w:shd w:val="clear" w:color="auto" w:fill="00B050"/>
          </w:tcPr>
          <w:p w:rsidR="00437D28" w:rsidRPr="00437D28" w:rsidRDefault="00437D28" w:rsidP="00437D28">
            <w:pPr>
              <w:autoSpaceDE w:val="0"/>
              <w:autoSpaceDN w:val="0"/>
              <w:adjustRightInd w:val="0"/>
              <w:jc w:val="both"/>
              <w:rPr>
                <w:b/>
                <w:color w:val="FFFFFF" w:themeColor="background1"/>
                <w:sz w:val="24"/>
                <w:szCs w:val="24"/>
              </w:rPr>
            </w:pPr>
            <w:r w:rsidRPr="00437D28">
              <w:rPr>
                <w:b/>
                <w:color w:val="FFFFFF" w:themeColor="background1"/>
                <w:sz w:val="24"/>
                <w:szCs w:val="24"/>
              </w:rPr>
              <w:t>В</w:t>
            </w:r>
          </w:p>
        </w:tc>
        <w:tc>
          <w:tcPr>
            <w:tcW w:w="1569" w:type="pct"/>
            <w:shd w:val="clear" w:color="auto" w:fill="92D050"/>
          </w:tcPr>
          <w:p w:rsidR="00437D28" w:rsidRPr="004904C5" w:rsidRDefault="00051BE6" w:rsidP="00437D28">
            <w:pPr>
              <w:autoSpaceDE w:val="0"/>
              <w:autoSpaceDN w:val="0"/>
              <w:adjustRightInd w:val="0"/>
              <w:jc w:val="both"/>
              <w:rPr>
                <w:sz w:val="24"/>
                <w:szCs w:val="24"/>
              </w:rPr>
            </w:pPr>
            <w:r w:rsidRPr="00051BE6">
              <w:rPr>
                <w:b/>
                <w:sz w:val="24"/>
                <w:szCs w:val="24"/>
              </w:rPr>
              <w:t xml:space="preserve">Выполнение микробиологических лабораторных </w:t>
            </w:r>
            <w:r w:rsidRPr="00051BE6">
              <w:rPr>
                <w:b/>
                <w:sz w:val="24"/>
                <w:szCs w:val="24"/>
              </w:rPr>
              <w:lastRenderedPageBreak/>
              <w:t>исследований первой и второй категории</w:t>
            </w:r>
          </w:p>
        </w:tc>
        <w:tc>
          <w:tcPr>
            <w:tcW w:w="3149" w:type="pct"/>
            <w:shd w:val="clear" w:color="auto" w:fill="auto"/>
          </w:tcPr>
          <w:p w:rsidR="00DF3375" w:rsidRPr="00DF3375" w:rsidRDefault="00C37049" w:rsidP="00C37049">
            <w:pPr>
              <w:tabs>
                <w:tab w:val="left" w:pos="915"/>
              </w:tabs>
              <w:rPr>
                <w:sz w:val="24"/>
                <w:szCs w:val="24"/>
              </w:rPr>
            </w:pPr>
            <w:r w:rsidRPr="001F36FC">
              <w:rPr>
                <w:sz w:val="24"/>
                <w:szCs w:val="24"/>
              </w:rPr>
              <w:lastRenderedPageBreak/>
              <w:t xml:space="preserve">Проведение </w:t>
            </w:r>
            <w:r>
              <w:rPr>
                <w:sz w:val="24"/>
                <w:szCs w:val="24"/>
              </w:rPr>
              <w:t>измеримой</w:t>
            </w:r>
            <w:r w:rsidRPr="001F36FC">
              <w:rPr>
                <w:sz w:val="24"/>
                <w:szCs w:val="24"/>
              </w:rPr>
              <w:t xml:space="preserve"> оценки</w:t>
            </w:r>
            <w:r w:rsidR="008A40AD">
              <w:rPr>
                <w:sz w:val="24"/>
                <w:szCs w:val="24"/>
              </w:rPr>
              <w:t xml:space="preserve"> (наблюдение, оценка алгоритма выполнения действий и оценка результата проведенного исследование, сопоставление полученного </w:t>
            </w:r>
            <w:r w:rsidR="008A40AD">
              <w:rPr>
                <w:sz w:val="24"/>
                <w:szCs w:val="24"/>
              </w:rPr>
              <w:lastRenderedPageBreak/>
              <w:t>результата с нормативными показателями)</w:t>
            </w:r>
          </w:p>
        </w:tc>
      </w:tr>
      <w:tr w:rsidR="00437D28" w:rsidRPr="009D04EE" w:rsidTr="00D17132">
        <w:tc>
          <w:tcPr>
            <w:tcW w:w="282" w:type="pct"/>
            <w:shd w:val="clear" w:color="auto" w:fill="00B050"/>
          </w:tcPr>
          <w:p w:rsidR="00437D28" w:rsidRPr="00437D28" w:rsidRDefault="00437D28" w:rsidP="00437D28">
            <w:pPr>
              <w:autoSpaceDE w:val="0"/>
              <w:autoSpaceDN w:val="0"/>
              <w:adjustRightInd w:val="0"/>
              <w:jc w:val="both"/>
              <w:rPr>
                <w:b/>
                <w:color w:val="FFFFFF" w:themeColor="background1"/>
                <w:sz w:val="24"/>
                <w:szCs w:val="24"/>
              </w:rPr>
            </w:pPr>
            <w:r w:rsidRPr="00437D28">
              <w:rPr>
                <w:b/>
                <w:color w:val="FFFFFF" w:themeColor="background1"/>
                <w:sz w:val="24"/>
                <w:szCs w:val="24"/>
              </w:rPr>
              <w:lastRenderedPageBreak/>
              <w:t>Г</w:t>
            </w:r>
          </w:p>
        </w:tc>
        <w:tc>
          <w:tcPr>
            <w:tcW w:w="1569" w:type="pct"/>
            <w:shd w:val="clear" w:color="auto" w:fill="92D050"/>
          </w:tcPr>
          <w:p w:rsidR="00437D28" w:rsidRPr="004904C5" w:rsidRDefault="00051BE6" w:rsidP="00437D28">
            <w:pPr>
              <w:autoSpaceDE w:val="0"/>
              <w:autoSpaceDN w:val="0"/>
              <w:adjustRightInd w:val="0"/>
              <w:jc w:val="both"/>
              <w:rPr>
                <w:sz w:val="24"/>
                <w:szCs w:val="24"/>
              </w:rPr>
            </w:pPr>
            <w:r w:rsidRPr="00051BE6">
              <w:rPr>
                <w:b/>
                <w:sz w:val="24"/>
                <w:szCs w:val="24"/>
              </w:rPr>
              <w:t>Выполнение морфологических лабораторных исследований первой и второй категории</w:t>
            </w:r>
          </w:p>
        </w:tc>
        <w:tc>
          <w:tcPr>
            <w:tcW w:w="3149" w:type="pct"/>
            <w:shd w:val="clear" w:color="auto" w:fill="auto"/>
          </w:tcPr>
          <w:p w:rsidR="00437D28" w:rsidRPr="004904C5" w:rsidRDefault="00C37049" w:rsidP="00437D28">
            <w:pPr>
              <w:autoSpaceDE w:val="0"/>
              <w:autoSpaceDN w:val="0"/>
              <w:adjustRightInd w:val="0"/>
              <w:jc w:val="both"/>
              <w:rPr>
                <w:sz w:val="24"/>
                <w:szCs w:val="24"/>
              </w:rPr>
            </w:pPr>
            <w:r w:rsidRPr="001F36FC">
              <w:rPr>
                <w:sz w:val="24"/>
                <w:szCs w:val="24"/>
              </w:rPr>
              <w:t xml:space="preserve">Проведение </w:t>
            </w:r>
            <w:r>
              <w:rPr>
                <w:sz w:val="24"/>
                <w:szCs w:val="24"/>
              </w:rPr>
              <w:t>измеримой</w:t>
            </w:r>
            <w:r w:rsidRPr="001F36FC">
              <w:rPr>
                <w:sz w:val="24"/>
                <w:szCs w:val="24"/>
              </w:rPr>
              <w:t xml:space="preserve"> оценки</w:t>
            </w:r>
            <w:r w:rsidR="008A40AD">
              <w:rPr>
                <w:sz w:val="24"/>
                <w:szCs w:val="24"/>
              </w:rPr>
              <w:t xml:space="preserve"> (наблюдение, оценка алгоритма выполнения действий и оценка результата проведенного исследование, сопоставление полученного результата с нормативными показателями)</w:t>
            </w:r>
          </w:p>
        </w:tc>
      </w:tr>
      <w:tr w:rsidR="00437D28" w:rsidRPr="009D04EE" w:rsidTr="00D17132">
        <w:tc>
          <w:tcPr>
            <w:tcW w:w="282" w:type="pct"/>
            <w:shd w:val="clear" w:color="auto" w:fill="00B050"/>
          </w:tcPr>
          <w:p w:rsidR="00437D28" w:rsidRPr="00437D28" w:rsidRDefault="00437D28" w:rsidP="00437D28">
            <w:pPr>
              <w:autoSpaceDE w:val="0"/>
              <w:autoSpaceDN w:val="0"/>
              <w:adjustRightInd w:val="0"/>
              <w:jc w:val="both"/>
              <w:rPr>
                <w:b/>
                <w:color w:val="FFFFFF" w:themeColor="background1"/>
                <w:sz w:val="24"/>
                <w:szCs w:val="24"/>
              </w:rPr>
            </w:pPr>
            <w:r w:rsidRPr="00437D28">
              <w:rPr>
                <w:b/>
                <w:color w:val="FFFFFF" w:themeColor="background1"/>
                <w:sz w:val="24"/>
                <w:szCs w:val="24"/>
              </w:rPr>
              <w:t>Д</w:t>
            </w:r>
          </w:p>
        </w:tc>
        <w:tc>
          <w:tcPr>
            <w:tcW w:w="1569" w:type="pct"/>
            <w:shd w:val="clear" w:color="auto" w:fill="92D050"/>
          </w:tcPr>
          <w:p w:rsidR="00437D28" w:rsidRPr="004904C5" w:rsidRDefault="00051BE6" w:rsidP="00437D28">
            <w:pPr>
              <w:autoSpaceDE w:val="0"/>
              <w:autoSpaceDN w:val="0"/>
              <w:adjustRightInd w:val="0"/>
              <w:jc w:val="both"/>
              <w:rPr>
                <w:sz w:val="24"/>
                <w:szCs w:val="24"/>
              </w:rPr>
            </w:pPr>
            <w:r w:rsidRPr="00051BE6">
              <w:rPr>
                <w:b/>
                <w:sz w:val="24"/>
                <w:szCs w:val="24"/>
              </w:rPr>
              <w:t>Выполнение санита</w:t>
            </w:r>
            <w:r w:rsidR="00BB168B">
              <w:rPr>
                <w:b/>
                <w:sz w:val="24"/>
                <w:szCs w:val="24"/>
              </w:rPr>
              <w:t>р</w:t>
            </w:r>
            <w:r w:rsidRPr="00051BE6">
              <w:rPr>
                <w:b/>
                <w:sz w:val="24"/>
                <w:szCs w:val="24"/>
              </w:rPr>
              <w:t>но-эпидеми</w:t>
            </w:r>
            <w:r w:rsidR="00E87D1D">
              <w:rPr>
                <w:b/>
                <w:sz w:val="24"/>
                <w:szCs w:val="24"/>
              </w:rPr>
              <w:t>о</w:t>
            </w:r>
            <w:r w:rsidRPr="00051BE6">
              <w:rPr>
                <w:b/>
                <w:sz w:val="24"/>
                <w:szCs w:val="24"/>
              </w:rPr>
              <w:t>логических исследований</w:t>
            </w:r>
          </w:p>
        </w:tc>
        <w:tc>
          <w:tcPr>
            <w:tcW w:w="3149" w:type="pct"/>
            <w:shd w:val="clear" w:color="auto" w:fill="auto"/>
          </w:tcPr>
          <w:p w:rsidR="00DF3375" w:rsidRPr="00DF3375" w:rsidRDefault="00C37049" w:rsidP="00DF3375">
            <w:pPr>
              <w:rPr>
                <w:sz w:val="24"/>
                <w:szCs w:val="24"/>
              </w:rPr>
            </w:pPr>
            <w:r w:rsidRPr="001F36FC">
              <w:rPr>
                <w:sz w:val="24"/>
                <w:szCs w:val="24"/>
              </w:rPr>
              <w:t xml:space="preserve">Проведение </w:t>
            </w:r>
            <w:r>
              <w:rPr>
                <w:sz w:val="24"/>
                <w:szCs w:val="24"/>
              </w:rPr>
              <w:t>измеримой</w:t>
            </w:r>
            <w:r w:rsidRPr="001F36FC">
              <w:rPr>
                <w:sz w:val="24"/>
                <w:szCs w:val="24"/>
              </w:rPr>
              <w:t xml:space="preserve"> оценки</w:t>
            </w:r>
            <w:r w:rsidRPr="00DF3375">
              <w:rPr>
                <w:sz w:val="24"/>
                <w:szCs w:val="24"/>
              </w:rPr>
              <w:t xml:space="preserve"> </w:t>
            </w:r>
            <w:r w:rsidR="008A40AD">
              <w:rPr>
                <w:sz w:val="24"/>
                <w:szCs w:val="24"/>
              </w:rPr>
              <w:t>(наблюдение, оценка алгоритма выполнения действий и оценка результата проведенного исследование, сопоставление полученного результата с нормативными показателями)</w:t>
            </w:r>
          </w:p>
        </w:tc>
      </w:tr>
      <w:tr w:rsidR="00051BE6" w:rsidRPr="009D04EE" w:rsidTr="00D17132">
        <w:tc>
          <w:tcPr>
            <w:tcW w:w="282" w:type="pct"/>
            <w:shd w:val="clear" w:color="auto" w:fill="00B050"/>
          </w:tcPr>
          <w:p w:rsidR="00051BE6" w:rsidRPr="00437D28" w:rsidRDefault="00051BE6" w:rsidP="00437D28">
            <w:pPr>
              <w:autoSpaceDE w:val="0"/>
              <w:autoSpaceDN w:val="0"/>
              <w:adjustRightInd w:val="0"/>
              <w:jc w:val="both"/>
              <w:rPr>
                <w:b/>
                <w:color w:val="FFFFFF" w:themeColor="background1"/>
                <w:sz w:val="24"/>
                <w:szCs w:val="24"/>
              </w:rPr>
            </w:pPr>
            <w:r>
              <w:rPr>
                <w:b/>
                <w:color w:val="FFFFFF" w:themeColor="background1"/>
                <w:sz w:val="24"/>
                <w:szCs w:val="24"/>
              </w:rPr>
              <w:t>Е</w:t>
            </w:r>
          </w:p>
        </w:tc>
        <w:tc>
          <w:tcPr>
            <w:tcW w:w="1569" w:type="pct"/>
            <w:shd w:val="clear" w:color="auto" w:fill="92D050"/>
          </w:tcPr>
          <w:p w:rsidR="00051BE6" w:rsidRPr="00D7527F" w:rsidRDefault="00051BE6" w:rsidP="00437D28">
            <w:pPr>
              <w:autoSpaceDE w:val="0"/>
              <w:autoSpaceDN w:val="0"/>
              <w:adjustRightInd w:val="0"/>
              <w:jc w:val="both"/>
              <w:rPr>
                <w:b/>
                <w:sz w:val="24"/>
                <w:szCs w:val="24"/>
              </w:rPr>
            </w:pPr>
            <w:r>
              <w:rPr>
                <w:b/>
                <w:sz w:val="24"/>
                <w:szCs w:val="24"/>
              </w:rPr>
              <w:t>В</w:t>
            </w:r>
            <w:r w:rsidRPr="00051BE6">
              <w:rPr>
                <w:b/>
                <w:sz w:val="24"/>
                <w:szCs w:val="24"/>
              </w:rPr>
              <w:t>ыполнение лабораторных и инструментальных исследований при судебно-медицинских экспертиз (исследований)</w:t>
            </w:r>
          </w:p>
        </w:tc>
        <w:tc>
          <w:tcPr>
            <w:tcW w:w="3149" w:type="pct"/>
            <w:shd w:val="clear" w:color="auto" w:fill="auto"/>
          </w:tcPr>
          <w:p w:rsidR="00051BE6" w:rsidRPr="00051BE6" w:rsidRDefault="00C37049" w:rsidP="00437D28">
            <w:pPr>
              <w:autoSpaceDE w:val="0"/>
              <w:autoSpaceDN w:val="0"/>
              <w:adjustRightInd w:val="0"/>
              <w:jc w:val="both"/>
              <w:rPr>
                <w:sz w:val="24"/>
                <w:szCs w:val="24"/>
              </w:rPr>
            </w:pPr>
            <w:r w:rsidRPr="001F36FC">
              <w:rPr>
                <w:sz w:val="24"/>
                <w:szCs w:val="24"/>
              </w:rPr>
              <w:t xml:space="preserve">Проведение </w:t>
            </w:r>
            <w:r>
              <w:rPr>
                <w:sz w:val="24"/>
                <w:szCs w:val="24"/>
              </w:rPr>
              <w:t>измеримой</w:t>
            </w:r>
            <w:r w:rsidRPr="001F36FC">
              <w:rPr>
                <w:sz w:val="24"/>
                <w:szCs w:val="24"/>
              </w:rPr>
              <w:t xml:space="preserve"> оценки</w:t>
            </w:r>
            <w:r w:rsidR="008A40AD">
              <w:rPr>
                <w:sz w:val="24"/>
                <w:szCs w:val="24"/>
              </w:rPr>
              <w:t xml:space="preserve"> (наблюдение, оценка алгоритма выполнения действий и оценка результата проведенного исследование, сопоставление полученного результата с нормативными показателями)</w:t>
            </w:r>
          </w:p>
        </w:tc>
      </w:tr>
    </w:tbl>
    <w:p w:rsidR="0037535C" w:rsidRDefault="0037535C" w:rsidP="00C17B01">
      <w:pPr>
        <w:autoSpaceDE w:val="0"/>
        <w:autoSpaceDN w:val="0"/>
        <w:adjustRightInd w:val="0"/>
        <w:spacing w:after="0" w:line="360" w:lineRule="auto"/>
        <w:ind w:firstLine="709"/>
        <w:jc w:val="both"/>
        <w:rPr>
          <w:rFonts w:ascii="Times New Roman" w:hAnsi="Times New Roman" w:cs="Times New Roman"/>
          <w:sz w:val="28"/>
          <w:szCs w:val="28"/>
        </w:rPr>
      </w:pPr>
    </w:p>
    <w:p w:rsidR="005A1625" w:rsidRPr="009E52E7" w:rsidRDefault="005A1625" w:rsidP="00786827">
      <w:pPr>
        <w:autoSpaceDE w:val="0"/>
        <w:autoSpaceDN w:val="0"/>
        <w:adjustRightInd w:val="0"/>
        <w:spacing w:after="0" w:line="276" w:lineRule="auto"/>
        <w:ind w:firstLine="709"/>
        <w:jc w:val="both"/>
        <w:rPr>
          <w:rFonts w:ascii="Times New Roman" w:hAnsi="Times New Roman" w:cs="Times New Roman"/>
          <w:b/>
          <w:bCs/>
          <w:sz w:val="28"/>
          <w:szCs w:val="28"/>
        </w:rPr>
      </w:pPr>
      <w:r w:rsidRPr="009E52E7">
        <w:rPr>
          <w:rFonts w:ascii="Times New Roman" w:hAnsi="Times New Roman" w:cs="Times New Roman"/>
          <w:b/>
          <w:bCs/>
          <w:sz w:val="28"/>
          <w:szCs w:val="28"/>
        </w:rPr>
        <w:t>1.5. КОНКУРСНОЕ ЗАДАНИЕ</w:t>
      </w:r>
    </w:p>
    <w:p w:rsidR="009E52E7" w:rsidRPr="003732A7" w:rsidRDefault="009E52E7" w:rsidP="00786827">
      <w:p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Возрастной ценз: 1</w:t>
      </w:r>
      <w:r w:rsidR="002B2BFC">
        <w:rPr>
          <w:rFonts w:ascii="Times New Roman" w:eastAsia="Times New Roman" w:hAnsi="Times New Roman" w:cs="Times New Roman"/>
          <w:color w:val="000000"/>
          <w:sz w:val="28"/>
          <w:szCs w:val="28"/>
        </w:rPr>
        <w:t>6</w:t>
      </w:r>
      <w:r w:rsidRPr="003732A7">
        <w:rPr>
          <w:rFonts w:ascii="Times New Roman" w:eastAsia="Times New Roman" w:hAnsi="Times New Roman" w:cs="Times New Roman"/>
          <w:color w:val="000000"/>
          <w:sz w:val="28"/>
          <w:szCs w:val="28"/>
        </w:rPr>
        <w:t>–22 года.</w:t>
      </w:r>
    </w:p>
    <w:p w:rsidR="009E52E7" w:rsidRDefault="009E52E7" w:rsidP="00786827">
      <w:p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Общая продолжительность Конкурсного задания</w:t>
      </w:r>
      <w:r w:rsidRPr="003732A7">
        <w:rPr>
          <w:rFonts w:ascii="Times New Roman" w:eastAsia="Times New Roman" w:hAnsi="Times New Roman" w:cs="Times New Roman"/>
          <w:color w:val="000000"/>
          <w:sz w:val="28"/>
          <w:szCs w:val="28"/>
          <w:vertAlign w:val="superscript"/>
        </w:rPr>
        <w:footnoteReference w:id="2"/>
      </w:r>
      <w:r w:rsidR="006A4D1D">
        <w:rPr>
          <w:rFonts w:ascii="Times New Roman" w:eastAsia="Times New Roman" w:hAnsi="Times New Roman" w:cs="Times New Roman"/>
          <w:color w:val="000000"/>
          <w:sz w:val="28"/>
          <w:szCs w:val="28"/>
        </w:rPr>
        <w:t xml:space="preserve">: </w:t>
      </w:r>
      <w:r w:rsidR="005241B0">
        <w:rPr>
          <w:rFonts w:ascii="Times New Roman" w:eastAsia="Times New Roman" w:hAnsi="Times New Roman" w:cs="Times New Roman"/>
          <w:color w:val="000000"/>
          <w:sz w:val="28"/>
          <w:szCs w:val="28"/>
        </w:rPr>
        <w:t>8 часов.</w:t>
      </w:r>
    </w:p>
    <w:p w:rsidR="009066D9" w:rsidRPr="00197CC6" w:rsidRDefault="009066D9" w:rsidP="009066D9">
      <w:pPr>
        <w:spacing w:after="0" w:line="276" w:lineRule="auto"/>
        <w:ind w:firstLine="709"/>
        <w:jc w:val="both"/>
        <w:rPr>
          <w:rFonts w:ascii="Times New Roman" w:eastAsia="Times New Roman" w:hAnsi="Times New Roman" w:cs="Times New Roman"/>
          <w:sz w:val="28"/>
          <w:szCs w:val="28"/>
        </w:rPr>
      </w:pPr>
      <w:r w:rsidRPr="00197CC6">
        <w:rPr>
          <w:rFonts w:ascii="Times New Roman" w:eastAsia="Times New Roman" w:hAnsi="Times New Roman" w:cs="Times New Roman"/>
          <w:sz w:val="28"/>
          <w:szCs w:val="28"/>
        </w:rPr>
        <w:t xml:space="preserve">В соответствии с жеребьевкой </w:t>
      </w:r>
      <w:r w:rsidR="005241B0">
        <w:rPr>
          <w:rFonts w:ascii="Times New Roman" w:eastAsia="Times New Roman" w:hAnsi="Times New Roman" w:cs="Times New Roman"/>
          <w:sz w:val="28"/>
          <w:szCs w:val="28"/>
        </w:rPr>
        <w:t>два-</w:t>
      </w:r>
      <w:r>
        <w:rPr>
          <w:rFonts w:ascii="Times New Roman" w:eastAsia="Times New Roman" w:hAnsi="Times New Roman" w:cs="Times New Roman"/>
          <w:sz w:val="28"/>
          <w:szCs w:val="28"/>
        </w:rPr>
        <w:t>три</w:t>
      </w:r>
      <w:r w:rsidRPr="00197CC6">
        <w:rPr>
          <w:rFonts w:ascii="Times New Roman" w:eastAsia="Times New Roman" w:hAnsi="Times New Roman" w:cs="Times New Roman"/>
          <w:sz w:val="28"/>
          <w:szCs w:val="28"/>
        </w:rPr>
        <w:t xml:space="preserve"> первых участника </w:t>
      </w:r>
      <w:r>
        <w:rPr>
          <w:rFonts w:ascii="Times New Roman" w:eastAsia="Times New Roman" w:hAnsi="Times New Roman" w:cs="Times New Roman"/>
          <w:sz w:val="28"/>
          <w:szCs w:val="28"/>
        </w:rPr>
        <w:t>чемпионата</w:t>
      </w:r>
      <w:r w:rsidRPr="00197CC6">
        <w:rPr>
          <w:rFonts w:ascii="Times New Roman" w:eastAsia="Times New Roman" w:hAnsi="Times New Roman" w:cs="Times New Roman"/>
          <w:sz w:val="28"/>
          <w:szCs w:val="28"/>
        </w:rPr>
        <w:t xml:space="preserve"> заходят на площадку и приступают к выполнению задания. </w:t>
      </w:r>
      <w:r>
        <w:rPr>
          <w:rFonts w:ascii="Times New Roman" w:eastAsia="Times New Roman" w:hAnsi="Times New Roman" w:cs="Times New Roman"/>
          <w:sz w:val="28"/>
          <w:szCs w:val="28"/>
        </w:rPr>
        <w:t>По завершению времени, отведенного на выполнение задания конкурсанты меняются рабочими местами по часовой стрелке.</w:t>
      </w:r>
    </w:p>
    <w:p w:rsidR="009066D9" w:rsidRDefault="009066D9" w:rsidP="009066D9">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соответствии с работой конкурсантов по данной схеме, и с учетом времени затраченного на выполнение заданий, сумма работы конкурсантов составляет 8 часов в день. </w:t>
      </w:r>
    </w:p>
    <w:p w:rsidR="009E52E7" w:rsidRPr="003732A7" w:rsidRDefault="009E52E7" w:rsidP="009066D9">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 xml:space="preserve">Количество конкурсных дней: </w:t>
      </w:r>
      <w:r w:rsidR="00051BE6">
        <w:rPr>
          <w:rFonts w:ascii="Times New Roman" w:eastAsia="Times New Roman" w:hAnsi="Times New Roman" w:cs="Times New Roman"/>
          <w:color w:val="000000"/>
          <w:sz w:val="28"/>
          <w:szCs w:val="28"/>
        </w:rPr>
        <w:t xml:space="preserve">3 </w:t>
      </w:r>
      <w:r w:rsidR="00F35F4F">
        <w:rPr>
          <w:rFonts w:ascii="Times New Roman" w:eastAsia="Times New Roman" w:hAnsi="Times New Roman" w:cs="Times New Roman"/>
          <w:color w:val="000000"/>
          <w:sz w:val="28"/>
          <w:szCs w:val="28"/>
        </w:rPr>
        <w:t>дн</w:t>
      </w:r>
      <w:r w:rsidR="00051BE6">
        <w:rPr>
          <w:rFonts w:ascii="Times New Roman" w:eastAsia="Times New Roman" w:hAnsi="Times New Roman" w:cs="Times New Roman"/>
          <w:color w:val="000000"/>
          <w:sz w:val="28"/>
          <w:szCs w:val="28"/>
        </w:rPr>
        <w:t>я</w:t>
      </w:r>
      <w:r w:rsidR="005241B0">
        <w:rPr>
          <w:rFonts w:ascii="Times New Roman" w:eastAsia="Times New Roman" w:hAnsi="Times New Roman" w:cs="Times New Roman"/>
          <w:color w:val="000000"/>
          <w:sz w:val="28"/>
          <w:szCs w:val="28"/>
        </w:rPr>
        <w:t>.</w:t>
      </w:r>
    </w:p>
    <w:p w:rsidR="009E52E7" w:rsidRPr="00A204BB" w:rsidRDefault="009E52E7" w:rsidP="00786827">
      <w:pPr>
        <w:spacing w:after="0" w:line="276"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Вне зависимости от количества модулей, КЗ должно включать оценку по каждому из разделов </w:t>
      </w:r>
      <w:r w:rsidR="00F35F4F">
        <w:rPr>
          <w:rFonts w:ascii="Times New Roman" w:hAnsi="Times New Roman" w:cs="Times New Roman"/>
          <w:sz w:val="28"/>
          <w:szCs w:val="28"/>
        </w:rPr>
        <w:t>требований</w:t>
      </w:r>
      <w:r w:rsidRPr="00E0407E">
        <w:rPr>
          <w:rFonts w:ascii="Times New Roman" w:hAnsi="Times New Roman" w:cs="Times New Roman"/>
          <w:sz w:val="28"/>
          <w:szCs w:val="28"/>
        </w:rPr>
        <w:t xml:space="preserve"> компетенции</w:t>
      </w:r>
      <w:r w:rsidRPr="00A204BB">
        <w:rPr>
          <w:rFonts w:ascii="Times New Roman" w:hAnsi="Times New Roman" w:cs="Times New Roman"/>
          <w:sz w:val="28"/>
          <w:szCs w:val="28"/>
        </w:rPr>
        <w:t>.</w:t>
      </w:r>
    </w:p>
    <w:p w:rsidR="009E52E7" w:rsidRDefault="009E52E7" w:rsidP="00786827">
      <w:pPr>
        <w:autoSpaceDE w:val="0"/>
        <w:autoSpaceDN w:val="0"/>
        <w:adjustRightInd w:val="0"/>
        <w:spacing w:after="0" w:line="276"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Оценка знаний участника должна проводиться через практическое выполнение Конкурсного задания.</w:t>
      </w:r>
      <w:r>
        <w:rPr>
          <w:rFonts w:ascii="Times New Roman" w:hAnsi="Times New Roman" w:cs="Times New Roman"/>
          <w:sz w:val="28"/>
          <w:szCs w:val="28"/>
        </w:rPr>
        <w:t xml:space="preserve"> В дополнение могут учитываться требования работодателей для проверки теоретических знаний / оценки квалификации</w:t>
      </w:r>
      <w:r w:rsidR="00F35F4F">
        <w:rPr>
          <w:rFonts w:ascii="Times New Roman" w:hAnsi="Times New Roman" w:cs="Times New Roman"/>
          <w:sz w:val="28"/>
          <w:szCs w:val="28"/>
        </w:rPr>
        <w:t>.</w:t>
      </w:r>
    </w:p>
    <w:p w:rsidR="005A1625" w:rsidRDefault="005A1625" w:rsidP="00786827">
      <w:pPr>
        <w:autoSpaceDE w:val="0"/>
        <w:autoSpaceDN w:val="0"/>
        <w:adjustRightInd w:val="0"/>
        <w:spacing w:after="0" w:line="276" w:lineRule="auto"/>
        <w:ind w:firstLine="709"/>
        <w:jc w:val="both"/>
        <w:rPr>
          <w:rFonts w:ascii="Times New Roman" w:hAnsi="Times New Roman" w:cs="Times New Roman"/>
          <w:b/>
          <w:bCs/>
          <w:sz w:val="28"/>
          <w:szCs w:val="28"/>
        </w:rPr>
      </w:pPr>
      <w:r w:rsidRPr="00F35F4F">
        <w:rPr>
          <w:rFonts w:ascii="Times New Roman" w:hAnsi="Times New Roman" w:cs="Times New Roman"/>
          <w:b/>
          <w:bCs/>
          <w:sz w:val="28"/>
          <w:szCs w:val="28"/>
        </w:rPr>
        <w:t xml:space="preserve">1.5.1. </w:t>
      </w:r>
      <w:r w:rsidR="008C41F7">
        <w:rPr>
          <w:rFonts w:ascii="Times New Roman" w:hAnsi="Times New Roman" w:cs="Times New Roman"/>
          <w:b/>
          <w:bCs/>
          <w:sz w:val="28"/>
          <w:szCs w:val="28"/>
        </w:rPr>
        <w:t>Разработка/выбор конкурсного задания</w:t>
      </w:r>
      <w:r w:rsidR="00791D70">
        <w:rPr>
          <w:rFonts w:ascii="Times New Roman" w:hAnsi="Times New Roman" w:cs="Times New Roman"/>
          <w:b/>
          <w:bCs/>
          <w:sz w:val="28"/>
          <w:szCs w:val="28"/>
        </w:rPr>
        <w:t xml:space="preserve"> (ссылка на Яндекс</w:t>
      </w:r>
      <w:r w:rsidR="00E87D1D">
        <w:rPr>
          <w:rFonts w:ascii="Times New Roman" w:hAnsi="Times New Roman" w:cs="Times New Roman"/>
          <w:b/>
          <w:bCs/>
          <w:sz w:val="28"/>
          <w:szCs w:val="28"/>
        </w:rPr>
        <w:t xml:space="preserve"> </w:t>
      </w:r>
      <w:r w:rsidR="00791D70">
        <w:rPr>
          <w:rFonts w:ascii="Times New Roman" w:hAnsi="Times New Roman" w:cs="Times New Roman"/>
          <w:b/>
          <w:bCs/>
          <w:sz w:val="28"/>
          <w:szCs w:val="28"/>
        </w:rPr>
        <w:t xml:space="preserve">Диск с матрицей, заполненной в </w:t>
      </w:r>
      <w:r w:rsidR="00791D70">
        <w:rPr>
          <w:rFonts w:ascii="Times New Roman" w:hAnsi="Times New Roman" w:cs="Times New Roman"/>
          <w:b/>
          <w:bCs/>
          <w:sz w:val="28"/>
          <w:szCs w:val="28"/>
          <w:lang w:val="en-US"/>
        </w:rPr>
        <w:t>Excel</w:t>
      </w:r>
      <w:r w:rsidR="00791D70">
        <w:rPr>
          <w:rFonts w:ascii="Times New Roman" w:hAnsi="Times New Roman" w:cs="Times New Roman"/>
          <w:b/>
          <w:bCs/>
          <w:sz w:val="28"/>
          <w:szCs w:val="28"/>
        </w:rPr>
        <w:t>)</w:t>
      </w:r>
    </w:p>
    <w:p w:rsidR="008C41F7" w:rsidRDefault="008C41F7" w:rsidP="00786827">
      <w:pPr>
        <w:spacing w:after="0" w:line="276" w:lineRule="auto"/>
        <w:ind w:firstLine="851"/>
        <w:jc w:val="both"/>
        <w:rPr>
          <w:rFonts w:ascii="Times New Roman" w:eastAsia="Times New Roman" w:hAnsi="Times New Roman" w:cs="Times New Roman"/>
          <w:sz w:val="28"/>
          <w:szCs w:val="28"/>
          <w:lang w:eastAsia="ru-RU"/>
        </w:rPr>
      </w:pPr>
      <w:r w:rsidRPr="008C41F7">
        <w:rPr>
          <w:rFonts w:ascii="Times New Roman" w:eastAsia="Times New Roman" w:hAnsi="Times New Roman" w:cs="Times New Roman"/>
          <w:sz w:val="28"/>
          <w:szCs w:val="28"/>
          <w:lang w:eastAsia="ru-RU"/>
        </w:rPr>
        <w:t xml:space="preserve">Конкурсное задание состоит из </w:t>
      </w:r>
      <w:r w:rsidR="00051BE6">
        <w:rPr>
          <w:rFonts w:ascii="Times New Roman" w:eastAsia="Times New Roman" w:hAnsi="Times New Roman" w:cs="Times New Roman"/>
          <w:sz w:val="28"/>
          <w:szCs w:val="28"/>
          <w:lang w:eastAsia="ru-RU"/>
        </w:rPr>
        <w:t xml:space="preserve">6 </w:t>
      </w:r>
      <w:r w:rsidRPr="008C41F7">
        <w:rPr>
          <w:rFonts w:ascii="Times New Roman" w:eastAsia="Times New Roman" w:hAnsi="Times New Roman" w:cs="Times New Roman"/>
          <w:sz w:val="28"/>
          <w:szCs w:val="28"/>
          <w:lang w:eastAsia="ru-RU"/>
        </w:rPr>
        <w:t>модулей. Общее количество баллов конкурсного задания составляет 100.</w:t>
      </w:r>
    </w:p>
    <w:p w:rsidR="007A040E" w:rsidRDefault="007A040E" w:rsidP="00640E46">
      <w:pPr>
        <w:spacing w:after="0" w:line="360" w:lineRule="auto"/>
        <w:ind w:firstLine="851"/>
        <w:jc w:val="right"/>
        <w:rPr>
          <w:rFonts w:ascii="Times New Roman" w:eastAsia="Times New Roman" w:hAnsi="Times New Roman" w:cs="Times New Roman"/>
          <w:sz w:val="28"/>
          <w:szCs w:val="28"/>
          <w:lang w:eastAsia="ru-RU"/>
        </w:rPr>
      </w:pPr>
    </w:p>
    <w:p w:rsidR="007A040E" w:rsidRDefault="007A040E" w:rsidP="00640E46">
      <w:pPr>
        <w:spacing w:after="0" w:line="360" w:lineRule="auto"/>
        <w:ind w:firstLine="851"/>
        <w:jc w:val="right"/>
        <w:rPr>
          <w:rFonts w:ascii="Times New Roman" w:eastAsia="Times New Roman" w:hAnsi="Times New Roman" w:cs="Times New Roman"/>
          <w:sz w:val="28"/>
          <w:szCs w:val="28"/>
          <w:lang w:eastAsia="ru-RU"/>
        </w:rPr>
      </w:pPr>
    </w:p>
    <w:p w:rsidR="008C41F7" w:rsidRPr="008C41F7" w:rsidRDefault="00640E46" w:rsidP="00640E46">
      <w:pPr>
        <w:spacing w:after="0" w:line="360" w:lineRule="auto"/>
        <w:ind w:firstLine="851"/>
        <w:jc w:val="right"/>
        <w:rPr>
          <w:rFonts w:ascii="Times New Roman" w:eastAsia="Times New Roman" w:hAnsi="Times New Roman" w:cs="Times New Roman"/>
          <w:i/>
          <w:iCs/>
          <w:sz w:val="28"/>
          <w:szCs w:val="28"/>
          <w:lang w:eastAsia="ru-RU"/>
        </w:rPr>
      </w:pPr>
      <w:r w:rsidRPr="00640E46">
        <w:rPr>
          <w:rFonts w:ascii="Times New Roman" w:eastAsia="Times New Roman" w:hAnsi="Times New Roman" w:cs="Times New Roman"/>
          <w:i/>
          <w:iCs/>
          <w:sz w:val="28"/>
          <w:szCs w:val="28"/>
          <w:lang w:eastAsia="ru-RU"/>
        </w:rPr>
        <w:lastRenderedPageBreak/>
        <w:t>Таблица №4</w:t>
      </w:r>
    </w:p>
    <w:p w:rsidR="008C41F7" w:rsidRDefault="00640E46" w:rsidP="00640E46">
      <w:pPr>
        <w:spacing w:after="0" w:line="360" w:lineRule="auto"/>
        <w:ind w:firstLine="851"/>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w:t>
      </w:r>
      <w:r w:rsidR="008C41F7" w:rsidRPr="008C41F7">
        <w:rPr>
          <w:rFonts w:ascii="Times New Roman" w:eastAsia="Times New Roman" w:hAnsi="Times New Roman" w:cs="Times New Roman"/>
          <w:b/>
          <w:bCs/>
          <w:sz w:val="28"/>
          <w:szCs w:val="28"/>
          <w:lang w:eastAsia="ru-RU"/>
        </w:rPr>
        <w:t>атриц</w:t>
      </w:r>
      <w:r>
        <w:rPr>
          <w:rFonts w:ascii="Times New Roman" w:eastAsia="Times New Roman" w:hAnsi="Times New Roman" w:cs="Times New Roman"/>
          <w:b/>
          <w:bCs/>
          <w:sz w:val="28"/>
          <w:szCs w:val="28"/>
          <w:lang w:eastAsia="ru-RU"/>
        </w:rPr>
        <w:t>а</w:t>
      </w:r>
      <w:r w:rsidR="008C41F7" w:rsidRPr="008C41F7">
        <w:rPr>
          <w:rFonts w:ascii="Times New Roman" w:eastAsia="Times New Roman" w:hAnsi="Times New Roman" w:cs="Times New Roman"/>
          <w:b/>
          <w:bCs/>
          <w:sz w:val="28"/>
          <w:szCs w:val="28"/>
          <w:lang w:eastAsia="ru-RU"/>
        </w:rPr>
        <w:t xml:space="preserve"> конкурсного задания</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5"/>
        <w:gridCol w:w="2409"/>
        <w:gridCol w:w="993"/>
        <w:gridCol w:w="1701"/>
        <w:gridCol w:w="1134"/>
        <w:gridCol w:w="708"/>
        <w:gridCol w:w="851"/>
      </w:tblGrid>
      <w:tr w:rsidR="008A045C" w:rsidRPr="008A045C" w:rsidTr="008A045C">
        <w:trPr>
          <w:trHeight w:val="1125"/>
          <w:jc w:val="center"/>
        </w:trPr>
        <w:tc>
          <w:tcPr>
            <w:tcW w:w="1555" w:type="dxa"/>
            <w:shd w:val="clear" w:color="auto" w:fill="auto"/>
            <w:hideMark/>
          </w:tcPr>
          <w:p w:rsidR="00DF3375" w:rsidRPr="00DF3375" w:rsidRDefault="00DF3375" w:rsidP="00DF3375">
            <w:pPr>
              <w:spacing w:after="0" w:line="240" w:lineRule="auto"/>
              <w:jc w:val="center"/>
              <w:rPr>
                <w:rFonts w:ascii="Times New Roman" w:eastAsia="Times New Roman" w:hAnsi="Times New Roman" w:cs="Times New Roman"/>
                <w:b/>
                <w:bCs/>
                <w:sz w:val="20"/>
                <w:szCs w:val="20"/>
                <w:lang w:eastAsia="ru-RU"/>
              </w:rPr>
            </w:pPr>
            <w:r w:rsidRPr="00DF3375">
              <w:rPr>
                <w:rFonts w:ascii="Times New Roman" w:eastAsia="Times New Roman" w:hAnsi="Times New Roman" w:cs="Times New Roman"/>
                <w:b/>
                <w:bCs/>
                <w:sz w:val="20"/>
                <w:szCs w:val="20"/>
                <w:lang w:eastAsia="ru-RU"/>
              </w:rPr>
              <w:t>Обобщенная трудовая функция</w:t>
            </w:r>
          </w:p>
        </w:tc>
        <w:tc>
          <w:tcPr>
            <w:tcW w:w="2409" w:type="dxa"/>
            <w:shd w:val="clear" w:color="auto" w:fill="auto"/>
            <w:hideMark/>
          </w:tcPr>
          <w:p w:rsidR="00DF3375" w:rsidRPr="00DF3375" w:rsidRDefault="00DF3375" w:rsidP="00DF3375">
            <w:pPr>
              <w:spacing w:after="0" w:line="240" w:lineRule="auto"/>
              <w:jc w:val="center"/>
              <w:rPr>
                <w:rFonts w:ascii="Times New Roman" w:eastAsia="Times New Roman" w:hAnsi="Times New Roman" w:cs="Times New Roman"/>
                <w:b/>
                <w:bCs/>
                <w:sz w:val="20"/>
                <w:szCs w:val="20"/>
                <w:lang w:eastAsia="ru-RU"/>
              </w:rPr>
            </w:pPr>
            <w:r w:rsidRPr="00DF3375">
              <w:rPr>
                <w:rFonts w:ascii="Times New Roman" w:eastAsia="Times New Roman" w:hAnsi="Times New Roman" w:cs="Times New Roman"/>
                <w:b/>
                <w:bCs/>
                <w:sz w:val="20"/>
                <w:szCs w:val="20"/>
                <w:lang w:eastAsia="ru-RU"/>
              </w:rPr>
              <w:t>Трудовая функция</w:t>
            </w:r>
          </w:p>
        </w:tc>
        <w:tc>
          <w:tcPr>
            <w:tcW w:w="993" w:type="dxa"/>
            <w:shd w:val="clear" w:color="auto" w:fill="auto"/>
            <w:hideMark/>
          </w:tcPr>
          <w:p w:rsidR="00DF3375" w:rsidRPr="00DF3375" w:rsidRDefault="00DF3375" w:rsidP="00DF3375">
            <w:pPr>
              <w:spacing w:after="0" w:line="240" w:lineRule="auto"/>
              <w:jc w:val="center"/>
              <w:rPr>
                <w:rFonts w:ascii="Times New Roman" w:eastAsia="Times New Roman" w:hAnsi="Times New Roman" w:cs="Times New Roman"/>
                <w:b/>
                <w:bCs/>
                <w:sz w:val="20"/>
                <w:szCs w:val="20"/>
                <w:lang w:eastAsia="ru-RU"/>
              </w:rPr>
            </w:pPr>
            <w:r w:rsidRPr="00DF3375">
              <w:rPr>
                <w:rFonts w:ascii="Times New Roman" w:eastAsia="Times New Roman" w:hAnsi="Times New Roman" w:cs="Times New Roman"/>
                <w:b/>
                <w:bCs/>
                <w:sz w:val="20"/>
                <w:szCs w:val="20"/>
                <w:lang w:eastAsia="ru-RU"/>
              </w:rPr>
              <w:t>Нормативный документ/ЗУН</w:t>
            </w:r>
          </w:p>
        </w:tc>
        <w:tc>
          <w:tcPr>
            <w:tcW w:w="1701" w:type="dxa"/>
            <w:shd w:val="clear" w:color="auto" w:fill="auto"/>
            <w:hideMark/>
          </w:tcPr>
          <w:p w:rsidR="00DF3375" w:rsidRPr="00DF3375" w:rsidRDefault="00DF3375" w:rsidP="00DF3375">
            <w:pPr>
              <w:spacing w:after="0" w:line="240" w:lineRule="auto"/>
              <w:jc w:val="center"/>
              <w:rPr>
                <w:rFonts w:ascii="Times New Roman" w:eastAsia="Times New Roman" w:hAnsi="Times New Roman" w:cs="Times New Roman"/>
                <w:b/>
                <w:bCs/>
                <w:sz w:val="20"/>
                <w:szCs w:val="20"/>
                <w:lang w:eastAsia="ru-RU"/>
              </w:rPr>
            </w:pPr>
            <w:r w:rsidRPr="00DF3375">
              <w:rPr>
                <w:rFonts w:ascii="Times New Roman" w:eastAsia="Times New Roman" w:hAnsi="Times New Roman" w:cs="Times New Roman"/>
                <w:b/>
                <w:bCs/>
                <w:sz w:val="20"/>
                <w:szCs w:val="20"/>
                <w:lang w:eastAsia="ru-RU"/>
              </w:rPr>
              <w:t>Модуль</w:t>
            </w:r>
          </w:p>
        </w:tc>
        <w:tc>
          <w:tcPr>
            <w:tcW w:w="1134" w:type="dxa"/>
            <w:shd w:val="clear" w:color="auto" w:fill="auto"/>
            <w:hideMark/>
          </w:tcPr>
          <w:p w:rsidR="00DF3375" w:rsidRPr="00DF3375" w:rsidRDefault="00DF3375" w:rsidP="008A045C">
            <w:pPr>
              <w:spacing w:after="0" w:line="240" w:lineRule="auto"/>
              <w:rPr>
                <w:rFonts w:ascii="Times New Roman" w:eastAsia="Times New Roman" w:hAnsi="Times New Roman" w:cs="Times New Roman"/>
                <w:b/>
                <w:bCs/>
                <w:sz w:val="20"/>
                <w:szCs w:val="20"/>
                <w:lang w:eastAsia="ru-RU"/>
              </w:rPr>
            </w:pPr>
            <w:r w:rsidRPr="00DF3375">
              <w:rPr>
                <w:rFonts w:ascii="Times New Roman" w:eastAsia="Times New Roman" w:hAnsi="Times New Roman" w:cs="Times New Roman"/>
                <w:b/>
                <w:bCs/>
                <w:sz w:val="20"/>
                <w:szCs w:val="20"/>
                <w:lang w:eastAsia="ru-RU"/>
              </w:rPr>
              <w:t>Константа/вариатив</w:t>
            </w:r>
          </w:p>
        </w:tc>
        <w:tc>
          <w:tcPr>
            <w:tcW w:w="708" w:type="dxa"/>
            <w:shd w:val="clear" w:color="auto" w:fill="auto"/>
            <w:hideMark/>
          </w:tcPr>
          <w:p w:rsidR="00DF3375" w:rsidRPr="00DF3375" w:rsidRDefault="00DF3375" w:rsidP="00DF3375">
            <w:pPr>
              <w:spacing w:after="0" w:line="240" w:lineRule="auto"/>
              <w:jc w:val="center"/>
              <w:rPr>
                <w:rFonts w:ascii="Times New Roman" w:eastAsia="Times New Roman" w:hAnsi="Times New Roman" w:cs="Times New Roman"/>
                <w:b/>
                <w:bCs/>
                <w:sz w:val="20"/>
                <w:szCs w:val="20"/>
                <w:lang w:eastAsia="ru-RU"/>
              </w:rPr>
            </w:pPr>
            <w:r w:rsidRPr="00DF3375">
              <w:rPr>
                <w:rFonts w:ascii="Times New Roman" w:eastAsia="Times New Roman" w:hAnsi="Times New Roman" w:cs="Times New Roman"/>
                <w:b/>
                <w:bCs/>
                <w:sz w:val="20"/>
                <w:szCs w:val="20"/>
                <w:lang w:eastAsia="ru-RU"/>
              </w:rPr>
              <w:t>ИЛ</w:t>
            </w:r>
          </w:p>
        </w:tc>
        <w:tc>
          <w:tcPr>
            <w:tcW w:w="851" w:type="dxa"/>
            <w:shd w:val="clear" w:color="auto" w:fill="auto"/>
            <w:hideMark/>
          </w:tcPr>
          <w:p w:rsidR="00DF3375" w:rsidRPr="00DF3375" w:rsidRDefault="00DF3375" w:rsidP="00DF3375">
            <w:pPr>
              <w:spacing w:after="0" w:line="240" w:lineRule="auto"/>
              <w:jc w:val="center"/>
              <w:rPr>
                <w:rFonts w:ascii="Times New Roman" w:eastAsia="Times New Roman" w:hAnsi="Times New Roman" w:cs="Times New Roman"/>
                <w:b/>
                <w:bCs/>
                <w:sz w:val="20"/>
                <w:szCs w:val="20"/>
                <w:lang w:eastAsia="ru-RU"/>
              </w:rPr>
            </w:pPr>
            <w:r w:rsidRPr="00DF3375">
              <w:rPr>
                <w:rFonts w:ascii="Times New Roman" w:eastAsia="Times New Roman" w:hAnsi="Times New Roman" w:cs="Times New Roman"/>
                <w:b/>
                <w:bCs/>
                <w:sz w:val="20"/>
                <w:szCs w:val="20"/>
                <w:lang w:eastAsia="ru-RU"/>
              </w:rPr>
              <w:t>КО</w:t>
            </w:r>
          </w:p>
        </w:tc>
      </w:tr>
      <w:tr w:rsidR="008A045C" w:rsidRPr="008A045C" w:rsidTr="008A045C">
        <w:trPr>
          <w:trHeight w:val="4993"/>
          <w:jc w:val="center"/>
        </w:trPr>
        <w:tc>
          <w:tcPr>
            <w:tcW w:w="1555" w:type="dxa"/>
            <w:shd w:val="clear" w:color="auto" w:fill="auto"/>
            <w:hideMark/>
          </w:tcPr>
          <w:p w:rsidR="00DF3375" w:rsidRPr="00DF3375" w:rsidRDefault="00DF3375" w:rsidP="00FB1F42">
            <w:pPr>
              <w:spacing w:after="0" w:line="240" w:lineRule="auto"/>
              <w:jc w:val="center"/>
              <w:rPr>
                <w:rFonts w:ascii="Times New Roman" w:eastAsia="Times New Roman" w:hAnsi="Times New Roman" w:cs="Times New Roman"/>
                <w:sz w:val="20"/>
                <w:szCs w:val="20"/>
                <w:lang w:eastAsia="ru-RU"/>
              </w:rPr>
            </w:pPr>
            <w:r w:rsidRPr="00DF3375">
              <w:rPr>
                <w:rFonts w:ascii="Times New Roman" w:eastAsia="Times New Roman" w:hAnsi="Times New Roman" w:cs="Times New Roman"/>
                <w:sz w:val="20"/>
                <w:szCs w:val="20"/>
                <w:lang w:eastAsia="ru-RU"/>
              </w:rPr>
              <w:t>Выполнение клиничес</w:t>
            </w:r>
            <w:r w:rsidR="008A045C" w:rsidRPr="008A045C">
              <w:rPr>
                <w:rFonts w:ascii="Times New Roman" w:eastAsia="Times New Roman" w:hAnsi="Times New Roman" w:cs="Times New Roman"/>
                <w:sz w:val="20"/>
                <w:szCs w:val="20"/>
                <w:lang w:eastAsia="ru-RU"/>
              </w:rPr>
              <w:t>к</w:t>
            </w:r>
            <w:r w:rsidRPr="00DF3375">
              <w:rPr>
                <w:rFonts w:ascii="Times New Roman" w:eastAsia="Times New Roman" w:hAnsi="Times New Roman" w:cs="Times New Roman"/>
                <w:sz w:val="20"/>
                <w:szCs w:val="20"/>
                <w:lang w:eastAsia="ru-RU"/>
              </w:rPr>
              <w:t>их лабораторных исследований первой и второй категории сложности</w:t>
            </w:r>
          </w:p>
        </w:tc>
        <w:tc>
          <w:tcPr>
            <w:tcW w:w="2409" w:type="dxa"/>
            <w:shd w:val="clear" w:color="auto" w:fill="auto"/>
            <w:hideMark/>
          </w:tcPr>
          <w:p w:rsidR="00DF3375" w:rsidRPr="00DF3375" w:rsidRDefault="00DF3375" w:rsidP="00FB1F42">
            <w:pPr>
              <w:spacing w:after="0" w:line="240" w:lineRule="auto"/>
              <w:jc w:val="center"/>
              <w:rPr>
                <w:rFonts w:ascii="Times New Roman" w:eastAsia="Times New Roman" w:hAnsi="Times New Roman" w:cs="Times New Roman"/>
                <w:sz w:val="20"/>
                <w:szCs w:val="20"/>
                <w:lang w:eastAsia="ru-RU"/>
              </w:rPr>
            </w:pPr>
            <w:r w:rsidRPr="00DF3375">
              <w:rPr>
                <w:rFonts w:ascii="Times New Roman" w:eastAsia="Times New Roman" w:hAnsi="Times New Roman" w:cs="Times New Roman"/>
                <w:sz w:val="20"/>
                <w:szCs w:val="20"/>
                <w:lang w:eastAsia="ru-RU"/>
              </w:rPr>
              <w:t>Взятие, прием, предварительная оценка и обработка биологических материалов, приготовление проб и препаратов;               Обеспечение санитарно-противоэпидемического режима медицинской лаборатории                        Ведение медицинской документации, организация деятельности находящегося в распоряжении медицинского персонала;                           Оказание медицинской помощи в экстренной форме</w:t>
            </w:r>
          </w:p>
        </w:tc>
        <w:tc>
          <w:tcPr>
            <w:tcW w:w="993" w:type="dxa"/>
            <w:shd w:val="clear" w:color="auto" w:fill="auto"/>
            <w:hideMark/>
          </w:tcPr>
          <w:p w:rsidR="00DF3375" w:rsidRPr="00DF3375" w:rsidRDefault="00DF3375" w:rsidP="00FB1F42">
            <w:pPr>
              <w:spacing w:after="0" w:line="240" w:lineRule="auto"/>
              <w:jc w:val="center"/>
              <w:rPr>
                <w:rFonts w:ascii="Times New Roman" w:eastAsia="Times New Roman" w:hAnsi="Times New Roman" w:cs="Times New Roman"/>
                <w:sz w:val="20"/>
                <w:szCs w:val="20"/>
                <w:lang w:eastAsia="ru-RU"/>
              </w:rPr>
            </w:pPr>
            <w:r w:rsidRPr="00DF3375">
              <w:rPr>
                <w:rFonts w:ascii="Times New Roman" w:eastAsia="Times New Roman" w:hAnsi="Times New Roman" w:cs="Times New Roman"/>
                <w:sz w:val="20"/>
                <w:szCs w:val="20"/>
                <w:lang w:eastAsia="ru-RU"/>
              </w:rPr>
              <w:t>ПС: 02.071; ФГОС СПО 31.02.03 Лабораторная диагностика</w:t>
            </w:r>
          </w:p>
        </w:tc>
        <w:tc>
          <w:tcPr>
            <w:tcW w:w="1701" w:type="dxa"/>
            <w:shd w:val="clear" w:color="auto" w:fill="auto"/>
            <w:hideMark/>
          </w:tcPr>
          <w:p w:rsidR="00DF3375" w:rsidRPr="00DF3375" w:rsidRDefault="00EF3DB8" w:rsidP="00FB1F42">
            <w:pPr>
              <w:spacing w:after="0" w:line="240" w:lineRule="auto"/>
              <w:jc w:val="center"/>
              <w:rPr>
                <w:rFonts w:ascii="Times New Roman" w:eastAsia="Times New Roman" w:hAnsi="Times New Roman" w:cs="Times New Roman"/>
                <w:sz w:val="20"/>
                <w:szCs w:val="20"/>
                <w:lang w:eastAsia="ru-RU"/>
              </w:rPr>
            </w:pPr>
            <w:hyperlink r:id="rId8" w:anchor="'Профстандарт к 1 модулю '!A1" w:history="1">
              <w:r w:rsidR="00DF3375" w:rsidRPr="00DF3375">
                <w:rPr>
                  <w:rFonts w:ascii="Times New Roman" w:eastAsia="Times New Roman" w:hAnsi="Times New Roman" w:cs="Times New Roman"/>
                  <w:sz w:val="20"/>
                  <w:szCs w:val="20"/>
                  <w:lang w:eastAsia="ru-RU"/>
                </w:rPr>
                <w:t xml:space="preserve">Модуль </w:t>
              </w:r>
              <w:r w:rsidR="0026420D">
                <w:rPr>
                  <w:rFonts w:ascii="Times New Roman" w:eastAsia="Times New Roman" w:hAnsi="Times New Roman" w:cs="Times New Roman"/>
                  <w:sz w:val="20"/>
                  <w:szCs w:val="20"/>
                  <w:lang w:eastAsia="ru-RU"/>
                </w:rPr>
                <w:t>А</w:t>
              </w:r>
              <w:r w:rsidR="00DF3375" w:rsidRPr="00DF3375">
                <w:rPr>
                  <w:rFonts w:ascii="Times New Roman" w:eastAsia="Times New Roman" w:hAnsi="Times New Roman" w:cs="Times New Roman"/>
                  <w:sz w:val="20"/>
                  <w:szCs w:val="20"/>
                  <w:lang w:eastAsia="ru-RU"/>
                </w:rPr>
                <w:t xml:space="preserve"> – </w:t>
              </w:r>
              <w:bookmarkStart w:id="9" w:name="_Hlk125213252"/>
              <w:r w:rsidR="00DF3375" w:rsidRPr="00DF3375">
                <w:rPr>
                  <w:rFonts w:ascii="Times New Roman" w:eastAsia="Times New Roman" w:hAnsi="Times New Roman" w:cs="Times New Roman"/>
                  <w:sz w:val="20"/>
                  <w:szCs w:val="20"/>
                  <w:lang w:eastAsia="ru-RU"/>
                </w:rPr>
                <w:t xml:space="preserve">выполнение организационно-технических и базовых процедур при выполнении различных видов лаб. </w:t>
              </w:r>
              <w:r w:rsidR="008A045C" w:rsidRPr="008A045C">
                <w:rPr>
                  <w:rFonts w:ascii="Times New Roman" w:eastAsia="Times New Roman" w:hAnsi="Times New Roman" w:cs="Times New Roman"/>
                  <w:sz w:val="20"/>
                  <w:szCs w:val="20"/>
                  <w:lang w:eastAsia="ru-RU"/>
                </w:rPr>
                <w:t>и</w:t>
              </w:r>
              <w:r w:rsidR="00DF3375" w:rsidRPr="00DF3375">
                <w:rPr>
                  <w:rFonts w:ascii="Times New Roman" w:eastAsia="Times New Roman" w:hAnsi="Times New Roman" w:cs="Times New Roman"/>
                  <w:sz w:val="20"/>
                  <w:szCs w:val="20"/>
                  <w:lang w:eastAsia="ru-RU"/>
                </w:rPr>
                <w:t>сследований</w:t>
              </w:r>
              <w:bookmarkEnd w:id="9"/>
            </w:hyperlink>
          </w:p>
        </w:tc>
        <w:tc>
          <w:tcPr>
            <w:tcW w:w="1134" w:type="dxa"/>
            <w:shd w:val="clear" w:color="auto" w:fill="auto"/>
            <w:hideMark/>
          </w:tcPr>
          <w:p w:rsidR="00DF3375" w:rsidRPr="00DF3375" w:rsidRDefault="00DF3375" w:rsidP="00FB1F42">
            <w:pPr>
              <w:spacing w:after="0" w:line="240" w:lineRule="auto"/>
              <w:jc w:val="center"/>
              <w:rPr>
                <w:rFonts w:ascii="Times New Roman" w:eastAsia="Times New Roman" w:hAnsi="Times New Roman" w:cs="Times New Roman"/>
                <w:sz w:val="20"/>
                <w:szCs w:val="20"/>
                <w:lang w:eastAsia="ru-RU"/>
              </w:rPr>
            </w:pPr>
            <w:r w:rsidRPr="00DF3375">
              <w:rPr>
                <w:rFonts w:ascii="Times New Roman" w:eastAsia="Times New Roman" w:hAnsi="Times New Roman" w:cs="Times New Roman"/>
                <w:sz w:val="20"/>
                <w:szCs w:val="20"/>
                <w:lang w:eastAsia="ru-RU"/>
              </w:rPr>
              <w:t>Константа</w:t>
            </w:r>
          </w:p>
        </w:tc>
        <w:tc>
          <w:tcPr>
            <w:tcW w:w="708" w:type="dxa"/>
            <w:shd w:val="clear" w:color="auto" w:fill="auto"/>
            <w:noWrap/>
            <w:hideMark/>
          </w:tcPr>
          <w:p w:rsidR="00DF3375" w:rsidRPr="00DF3375" w:rsidRDefault="00EF3DB8" w:rsidP="00FB1F42">
            <w:pPr>
              <w:spacing w:after="0" w:line="240" w:lineRule="auto"/>
              <w:jc w:val="center"/>
              <w:rPr>
                <w:rFonts w:ascii="Times New Roman" w:eastAsia="Times New Roman" w:hAnsi="Times New Roman" w:cs="Times New Roman"/>
                <w:sz w:val="20"/>
                <w:szCs w:val="20"/>
                <w:lang w:eastAsia="ru-RU"/>
              </w:rPr>
            </w:pPr>
            <w:hyperlink r:id="rId9" w:anchor="РАБОЧАЯ_ПЛОЩАДКА_КОНКУРСАНТОВ_М1" w:history="1">
              <w:r w:rsidR="00DF3375" w:rsidRPr="00DF3375">
                <w:rPr>
                  <w:rFonts w:ascii="Times New Roman" w:eastAsia="Times New Roman" w:hAnsi="Times New Roman" w:cs="Times New Roman"/>
                  <w:sz w:val="20"/>
                  <w:szCs w:val="20"/>
                  <w:lang w:eastAsia="ru-RU"/>
                </w:rPr>
                <w:t>Раздел ИЛ 1</w:t>
              </w:r>
            </w:hyperlink>
          </w:p>
        </w:tc>
        <w:tc>
          <w:tcPr>
            <w:tcW w:w="851" w:type="dxa"/>
            <w:shd w:val="clear" w:color="auto" w:fill="auto"/>
            <w:hideMark/>
          </w:tcPr>
          <w:p w:rsidR="00DF3375" w:rsidRPr="00DF3375" w:rsidRDefault="00DF3375" w:rsidP="00DF3375">
            <w:pPr>
              <w:spacing w:after="0" w:line="240" w:lineRule="auto"/>
              <w:jc w:val="center"/>
              <w:rPr>
                <w:rFonts w:ascii="Times New Roman" w:eastAsia="Times New Roman" w:hAnsi="Times New Roman" w:cs="Times New Roman"/>
                <w:sz w:val="20"/>
                <w:szCs w:val="20"/>
                <w:lang w:eastAsia="ru-RU"/>
              </w:rPr>
            </w:pPr>
            <w:r w:rsidRPr="00DF3375">
              <w:rPr>
                <w:rFonts w:ascii="Times New Roman" w:eastAsia="Times New Roman" w:hAnsi="Times New Roman" w:cs="Times New Roman"/>
                <w:sz w:val="20"/>
                <w:szCs w:val="20"/>
                <w:lang w:eastAsia="ru-RU"/>
              </w:rPr>
              <w:t>10</w:t>
            </w:r>
          </w:p>
        </w:tc>
      </w:tr>
      <w:tr w:rsidR="008A045C" w:rsidRPr="008A045C" w:rsidTr="008A045C">
        <w:trPr>
          <w:trHeight w:val="2835"/>
          <w:jc w:val="center"/>
        </w:trPr>
        <w:tc>
          <w:tcPr>
            <w:tcW w:w="1555" w:type="dxa"/>
            <w:shd w:val="clear" w:color="auto" w:fill="auto"/>
            <w:hideMark/>
          </w:tcPr>
          <w:p w:rsidR="00DF3375" w:rsidRPr="00DF3375" w:rsidRDefault="00DF3375" w:rsidP="00FB1F42">
            <w:pPr>
              <w:spacing w:after="0" w:line="240" w:lineRule="auto"/>
              <w:jc w:val="center"/>
              <w:rPr>
                <w:rFonts w:ascii="Times New Roman" w:eastAsia="Times New Roman" w:hAnsi="Times New Roman" w:cs="Times New Roman"/>
                <w:sz w:val="20"/>
                <w:szCs w:val="20"/>
                <w:lang w:eastAsia="ru-RU"/>
              </w:rPr>
            </w:pPr>
            <w:r w:rsidRPr="00DF3375">
              <w:rPr>
                <w:rFonts w:ascii="Times New Roman" w:eastAsia="Times New Roman" w:hAnsi="Times New Roman" w:cs="Times New Roman"/>
                <w:sz w:val="20"/>
                <w:szCs w:val="20"/>
                <w:lang w:eastAsia="ru-RU"/>
              </w:rPr>
              <w:t>Выполнение клиничес</w:t>
            </w:r>
            <w:r w:rsidR="00BB168B">
              <w:rPr>
                <w:rFonts w:ascii="Times New Roman" w:eastAsia="Times New Roman" w:hAnsi="Times New Roman" w:cs="Times New Roman"/>
                <w:sz w:val="20"/>
                <w:szCs w:val="20"/>
                <w:lang w:eastAsia="ru-RU"/>
              </w:rPr>
              <w:t>к</w:t>
            </w:r>
            <w:r w:rsidRPr="00DF3375">
              <w:rPr>
                <w:rFonts w:ascii="Times New Roman" w:eastAsia="Times New Roman" w:hAnsi="Times New Roman" w:cs="Times New Roman"/>
                <w:sz w:val="20"/>
                <w:szCs w:val="20"/>
                <w:lang w:eastAsia="ru-RU"/>
              </w:rPr>
              <w:t>их лабораторных исследований первой и второй категории сложности</w:t>
            </w:r>
          </w:p>
        </w:tc>
        <w:tc>
          <w:tcPr>
            <w:tcW w:w="2409" w:type="dxa"/>
            <w:shd w:val="clear" w:color="auto" w:fill="auto"/>
            <w:hideMark/>
          </w:tcPr>
          <w:p w:rsidR="00DF3375" w:rsidRPr="00DF3375" w:rsidRDefault="00DF3375" w:rsidP="00FB1F42">
            <w:pPr>
              <w:spacing w:after="0" w:line="240" w:lineRule="auto"/>
              <w:jc w:val="center"/>
              <w:rPr>
                <w:rFonts w:ascii="Times New Roman" w:eastAsia="Times New Roman" w:hAnsi="Times New Roman" w:cs="Times New Roman"/>
                <w:sz w:val="20"/>
                <w:szCs w:val="20"/>
                <w:lang w:eastAsia="ru-RU"/>
              </w:rPr>
            </w:pPr>
            <w:r w:rsidRPr="00DF3375">
              <w:rPr>
                <w:rFonts w:ascii="Times New Roman" w:eastAsia="Times New Roman" w:hAnsi="Times New Roman" w:cs="Times New Roman"/>
                <w:sz w:val="20"/>
                <w:szCs w:val="20"/>
                <w:lang w:eastAsia="ru-RU"/>
              </w:rPr>
              <w:t>Выполнение клинических лабораторных исследований;</w:t>
            </w:r>
            <w:r w:rsidR="00BB168B">
              <w:rPr>
                <w:rFonts w:ascii="Times New Roman" w:eastAsia="Times New Roman" w:hAnsi="Times New Roman" w:cs="Times New Roman"/>
                <w:sz w:val="20"/>
                <w:szCs w:val="20"/>
                <w:lang w:eastAsia="ru-RU"/>
              </w:rPr>
              <w:t xml:space="preserve"> </w:t>
            </w:r>
            <w:r w:rsidRPr="00DF3375">
              <w:rPr>
                <w:rFonts w:ascii="Times New Roman" w:eastAsia="Times New Roman" w:hAnsi="Times New Roman" w:cs="Times New Roman"/>
                <w:sz w:val="20"/>
                <w:szCs w:val="20"/>
                <w:lang w:eastAsia="ru-RU"/>
              </w:rPr>
              <w:t>Ведение медицинской документации, организация деятельности находящегося в распоряжении медицинского персонала;</w:t>
            </w:r>
          </w:p>
        </w:tc>
        <w:tc>
          <w:tcPr>
            <w:tcW w:w="993" w:type="dxa"/>
            <w:shd w:val="clear" w:color="auto" w:fill="auto"/>
            <w:hideMark/>
          </w:tcPr>
          <w:p w:rsidR="00DF3375" w:rsidRPr="00DF3375" w:rsidRDefault="00DF3375" w:rsidP="00FB1F42">
            <w:pPr>
              <w:spacing w:after="0" w:line="240" w:lineRule="auto"/>
              <w:jc w:val="center"/>
              <w:rPr>
                <w:rFonts w:ascii="Times New Roman" w:eastAsia="Times New Roman" w:hAnsi="Times New Roman" w:cs="Times New Roman"/>
                <w:sz w:val="20"/>
                <w:szCs w:val="20"/>
                <w:lang w:eastAsia="ru-RU"/>
              </w:rPr>
            </w:pPr>
            <w:r w:rsidRPr="00DF3375">
              <w:rPr>
                <w:rFonts w:ascii="Times New Roman" w:eastAsia="Times New Roman" w:hAnsi="Times New Roman" w:cs="Times New Roman"/>
                <w:sz w:val="20"/>
                <w:szCs w:val="20"/>
                <w:lang w:eastAsia="ru-RU"/>
              </w:rPr>
              <w:t>ПС: 02.071; ФГОС СПО 31.02.03 Лабораторная диагностика</w:t>
            </w:r>
          </w:p>
        </w:tc>
        <w:tc>
          <w:tcPr>
            <w:tcW w:w="1701" w:type="dxa"/>
            <w:shd w:val="clear" w:color="auto" w:fill="auto"/>
            <w:hideMark/>
          </w:tcPr>
          <w:p w:rsidR="00DF3375" w:rsidRPr="00DF3375" w:rsidRDefault="00EF3DB8" w:rsidP="00FB1F42">
            <w:pPr>
              <w:spacing w:after="0" w:line="240" w:lineRule="auto"/>
              <w:jc w:val="center"/>
              <w:rPr>
                <w:rFonts w:ascii="Times New Roman" w:eastAsia="Times New Roman" w:hAnsi="Times New Roman" w:cs="Times New Roman"/>
                <w:sz w:val="20"/>
                <w:szCs w:val="20"/>
                <w:lang w:eastAsia="ru-RU"/>
              </w:rPr>
            </w:pPr>
            <w:hyperlink r:id="rId10" w:anchor="'Профстандарт ко 2 модулю (2)'!A1" w:history="1">
              <w:r w:rsidR="00DF3375" w:rsidRPr="00DF3375">
                <w:rPr>
                  <w:rFonts w:ascii="Times New Roman" w:eastAsia="Times New Roman" w:hAnsi="Times New Roman" w:cs="Times New Roman"/>
                  <w:sz w:val="20"/>
                  <w:szCs w:val="20"/>
                  <w:lang w:eastAsia="ru-RU"/>
                </w:rPr>
                <w:t xml:space="preserve">Модуль </w:t>
              </w:r>
              <w:r w:rsidR="0026420D">
                <w:rPr>
                  <w:rFonts w:ascii="Times New Roman" w:eastAsia="Times New Roman" w:hAnsi="Times New Roman" w:cs="Times New Roman"/>
                  <w:sz w:val="20"/>
                  <w:szCs w:val="20"/>
                  <w:lang w:eastAsia="ru-RU"/>
                </w:rPr>
                <w:t>Б</w:t>
              </w:r>
              <w:r w:rsidR="00DF3375" w:rsidRPr="00DF3375">
                <w:rPr>
                  <w:rFonts w:ascii="Times New Roman" w:eastAsia="Times New Roman" w:hAnsi="Times New Roman" w:cs="Times New Roman"/>
                  <w:sz w:val="20"/>
                  <w:szCs w:val="20"/>
                  <w:lang w:eastAsia="ru-RU"/>
                </w:rPr>
                <w:t xml:space="preserve"> - выполнение клинических лабораторных исследований первой и второй категории</w:t>
              </w:r>
            </w:hyperlink>
          </w:p>
        </w:tc>
        <w:tc>
          <w:tcPr>
            <w:tcW w:w="1134" w:type="dxa"/>
            <w:shd w:val="clear" w:color="auto" w:fill="auto"/>
            <w:hideMark/>
          </w:tcPr>
          <w:p w:rsidR="00DF3375" w:rsidRPr="00DF3375" w:rsidRDefault="00DF3375" w:rsidP="00FB1F42">
            <w:pPr>
              <w:spacing w:after="0" w:line="240" w:lineRule="auto"/>
              <w:jc w:val="center"/>
              <w:rPr>
                <w:rFonts w:ascii="Times New Roman" w:eastAsia="Times New Roman" w:hAnsi="Times New Roman" w:cs="Times New Roman"/>
                <w:sz w:val="20"/>
                <w:szCs w:val="20"/>
                <w:lang w:eastAsia="ru-RU"/>
              </w:rPr>
            </w:pPr>
            <w:r w:rsidRPr="00DF3375">
              <w:rPr>
                <w:rFonts w:ascii="Times New Roman" w:eastAsia="Times New Roman" w:hAnsi="Times New Roman" w:cs="Times New Roman"/>
                <w:sz w:val="20"/>
                <w:szCs w:val="20"/>
                <w:lang w:eastAsia="ru-RU"/>
              </w:rPr>
              <w:t>Константа</w:t>
            </w:r>
          </w:p>
        </w:tc>
        <w:tc>
          <w:tcPr>
            <w:tcW w:w="708" w:type="dxa"/>
            <w:shd w:val="clear" w:color="auto" w:fill="auto"/>
            <w:noWrap/>
            <w:hideMark/>
          </w:tcPr>
          <w:p w:rsidR="00DF3375" w:rsidRPr="00DF3375" w:rsidRDefault="00EF3DB8" w:rsidP="00FB1F42">
            <w:pPr>
              <w:spacing w:after="0" w:line="240" w:lineRule="auto"/>
              <w:jc w:val="center"/>
              <w:rPr>
                <w:rFonts w:ascii="Times New Roman" w:eastAsia="Times New Roman" w:hAnsi="Times New Roman" w:cs="Times New Roman"/>
                <w:sz w:val="20"/>
                <w:szCs w:val="20"/>
                <w:lang w:eastAsia="ru-RU"/>
              </w:rPr>
            </w:pPr>
            <w:hyperlink r:id="rId11" w:anchor="Рабочая_площадка_М2" w:history="1">
              <w:r w:rsidR="00DF3375" w:rsidRPr="00DF3375">
                <w:rPr>
                  <w:rFonts w:ascii="Times New Roman" w:eastAsia="Times New Roman" w:hAnsi="Times New Roman" w:cs="Times New Roman"/>
                  <w:sz w:val="20"/>
                  <w:szCs w:val="20"/>
                  <w:lang w:eastAsia="ru-RU"/>
                </w:rPr>
                <w:t>Раздел ИЛ 2</w:t>
              </w:r>
            </w:hyperlink>
          </w:p>
        </w:tc>
        <w:tc>
          <w:tcPr>
            <w:tcW w:w="851" w:type="dxa"/>
            <w:shd w:val="clear" w:color="auto" w:fill="auto"/>
            <w:hideMark/>
          </w:tcPr>
          <w:p w:rsidR="00DF3375" w:rsidRPr="00DF3375" w:rsidRDefault="00DF3375" w:rsidP="00DF3375">
            <w:pPr>
              <w:spacing w:after="0" w:line="240" w:lineRule="auto"/>
              <w:jc w:val="center"/>
              <w:rPr>
                <w:rFonts w:ascii="Times New Roman" w:eastAsia="Times New Roman" w:hAnsi="Times New Roman" w:cs="Times New Roman"/>
                <w:sz w:val="20"/>
                <w:szCs w:val="20"/>
                <w:lang w:eastAsia="ru-RU"/>
              </w:rPr>
            </w:pPr>
            <w:r w:rsidRPr="00DF3375">
              <w:rPr>
                <w:rFonts w:ascii="Times New Roman" w:eastAsia="Times New Roman" w:hAnsi="Times New Roman" w:cs="Times New Roman"/>
                <w:sz w:val="20"/>
                <w:szCs w:val="20"/>
                <w:lang w:eastAsia="ru-RU"/>
              </w:rPr>
              <w:t>40</w:t>
            </w:r>
          </w:p>
        </w:tc>
      </w:tr>
      <w:tr w:rsidR="008A045C" w:rsidRPr="008A045C" w:rsidTr="008A045C">
        <w:trPr>
          <w:trHeight w:val="3534"/>
          <w:jc w:val="center"/>
        </w:trPr>
        <w:tc>
          <w:tcPr>
            <w:tcW w:w="1555" w:type="dxa"/>
            <w:shd w:val="clear" w:color="auto" w:fill="auto"/>
            <w:hideMark/>
          </w:tcPr>
          <w:p w:rsidR="00DF3375" w:rsidRPr="00DF3375" w:rsidRDefault="00DF3375" w:rsidP="00FB1F42">
            <w:pPr>
              <w:spacing w:after="0" w:line="240" w:lineRule="auto"/>
              <w:jc w:val="center"/>
              <w:rPr>
                <w:rFonts w:ascii="Times New Roman" w:eastAsia="Times New Roman" w:hAnsi="Times New Roman" w:cs="Times New Roman"/>
                <w:sz w:val="20"/>
                <w:szCs w:val="20"/>
                <w:lang w:eastAsia="ru-RU"/>
              </w:rPr>
            </w:pPr>
            <w:r w:rsidRPr="00DF3375">
              <w:rPr>
                <w:rFonts w:ascii="Times New Roman" w:eastAsia="Times New Roman" w:hAnsi="Times New Roman" w:cs="Times New Roman"/>
                <w:sz w:val="20"/>
                <w:szCs w:val="20"/>
                <w:lang w:eastAsia="ru-RU"/>
              </w:rPr>
              <w:t>Выполнение клиничес</w:t>
            </w:r>
            <w:r w:rsidR="00BB168B">
              <w:rPr>
                <w:rFonts w:ascii="Times New Roman" w:eastAsia="Times New Roman" w:hAnsi="Times New Roman" w:cs="Times New Roman"/>
                <w:sz w:val="20"/>
                <w:szCs w:val="20"/>
                <w:lang w:eastAsia="ru-RU"/>
              </w:rPr>
              <w:t>к</w:t>
            </w:r>
            <w:r w:rsidRPr="00DF3375">
              <w:rPr>
                <w:rFonts w:ascii="Times New Roman" w:eastAsia="Times New Roman" w:hAnsi="Times New Roman" w:cs="Times New Roman"/>
                <w:sz w:val="20"/>
                <w:szCs w:val="20"/>
                <w:lang w:eastAsia="ru-RU"/>
              </w:rPr>
              <w:t>их лабораторных исследований первой и второй категории сложности</w:t>
            </w:r>
          </w:p>
        </w:tc>
        <w:tc>
          <w:tcPr>
            <w:tcW w:w="2409" w:type="dxa"/>
            <w:shd w:val="clear" w:color="auto" w:fill="auto"/>
            <w:hideMark/>
          </w:tcPr>
          <w:p w:rsidR="00DF3375" w:rsidRPr="00DF3375" w:rsidRDefault="00DF3375" w:rsidP="00FB1F42">
            <w:pPr>
              <w:spacing w:after="0" w:line="240" w:lineRule="auto"/>
              <w:jc w:val="center"/>
              <w:rPr>
                <w:rFonts w:ascii="Times New Roman" w:eastAsia="Times New Roman" w:hAnsi="Times New Roman" w:cs="Times New Roman"/>
                <w:sz w:val="20"/>
                <w:szCs w:val="20"/>
                <w:lang w:eastAsia="ru-RU"/>
              </w:rPr>
            </w:pPr>
            <w:r w:rsidRPr="00DF3375">
              <w:rPr>
                <w:rFonts w:ascii="Times New Roman" w:eastAsia="Times New Roman" w:hAnsi="Times New Roman" w:cs="Times New Roman"/>
                <w:sz w:val="20"/>
                <w:szCs w:val="20"/>
                <w:lang w:eastAsia="ru-RU"/>
              </w:rPr>
              <w:t>Выполнение клинических лабораторных исследований; Обеспечение санитарно-противоэпидемического режима медицинской лаборатории; Ведение медицинской документации, организация деятельности находящегося в распоряжении медицинского персонала</w:t>
            </w:r>
            <w:r w:rsidR="008A045C" w:rsidRPr="008A045C">
              <w:rPr>
                <w:rFonts w:ascii="Times New Roman" w:eastAsia="Times New Roman" w:hAnsi="Times New Roman" w:cs="Times New Roman"/>
                <w:sz w:val="20"/>
                <w:szCs w:val="20"/>
                <w:lang w:eastAsia="ru-RU"/>
              </w:rPr>
              <w:t>.</w:t>
            </w:r>
          </w:p>
        </w:tc>
        <w:tc>
          <w:tcPr>
            <w:tcW w:w="993" w:type="dxa"/>
            <w:shd w:val="clear" w:color="auto" w:fill="auto"/>
            <w:hideMark/>
          </w:tcPr>
          <w:p w:rsidR="00DF3375" w:rsidRPr="00DF3375" w:rsidRDefault="00DF3375" w:rsidP="00FB1F42">
            <w:pPr>
              <w:spacing w:after="0" w:line="240" w:lineRule="auto"/>
              <w:jc w:val="center"/>
              <w:rPr>
                <w:rFonts w:ascii="Times New Roman" w:eastAsia="Times New Roman" w:hAnsi="Times New Roman" w:cs="Times New Roman"/>
                <w:sz w:val="20"/>
                <w:szCs w:val="20"/>
                <w:lang w:eastAsia="ru-RU"/>
              </w:rPr>
            </w:pPr>
            <w:r w:rsidRPr="00DF3375">
              <w:rPr>
                <w:rFonts w:ascii="Times New Roman" w:eastAsia="Times New Roman" w:hAnsi="Times New Roman" w:cs="Times New Roman"/>
                <w:sz w:val="20"/>
                <w:szCs w:val="20"/>
                <w:lang w:eastAsia="ru-RU"/>
              </w:rPr>
              <w:t>ПС: 02.071; ФГОС СПО 31.02.03 Лабораторная диагностика</w:t>
            </w:r>
          </w:p>
        </w:tc>
        <w:bookmarkStart w:id="10" w:name="_Hlk125213320"/>
        <w:tc>
          <w:tcPr>
            <w:tcW w:w="1701" w:type="dxa"/>
            <w:shd w:val="clear" w:color="auto" w:fill="auto"/>
            <w:hideMark/>
          </w:tcPr>
          <w:p w:rsidR="00DF3375" w:rsidRPr="00DF3375" w:rsidRDefault="00EF3DB8" w:rsidP="00FB1F42">
            <w:pPr>
              <w:spacing w:after="0" w:line="240" w:lineRule="auto"/>
              <w:jc w:val="center"/>
              <w:rPr>
                <w:rFonts w:ascii="Times New Roman" w:eastAsia="Times New Roman" w:hAnsi="Times New Roman" w:cs="Times New Roman"/>
                <w:sz w:val="20"/>
                <w:szCs w:val="20"/>
                <w:lang w:eastAsia="ru-RU"/>
              </w:rPr>
            </w:pPr>
            <w:r w:rsidRPr="00DF3375">
              <w:rPr>
                <w:rFonts w:ascii="Times New Roman" w:eastAsia="Times New Roman" w:hAnsi="Times New Roman" w:cs="Times New Roman"/>
                <w:sz w:val="20"/>
                <w:szCs w:val="20"/>
                <w:lang w:eastAsia="ru-RU"/>
              </w:rPr>
              <w:fldChar w:fldCharType="begin"/>
            </w:r>
            <w:r w:rsidR="00DF3375" w:rsidRPr="00DF3375">
              <w:rPr>
                <w:rFonts w:ascii="Times New Roman" w:eastAsia="Times New Roman" w:hAnsi="Times New Roman" w:cs="Times New Roman"/>
                <w:sz w:val="20"/>
                <w:szCs w:val="20"/>
                <w:lang w:eastAsia="ru-RU"/>
              </w:rPr>
              <w:instrText xml:space="preserve"> HYPERLINK "file:///C:\\Users\\Asus\\Downloads\\Матрица%20ЛМА.xlsx" \l "'Профстандарт к 3 модулю (3)'!A1" </w:instrText>
            </w:r>
            <w:r w:rsidRPr="00DF3375">
              <w:rPr>
                <w:rFonts w:ascii="Times New Roman" w:eastAsia="Times New Roman" w:hAnsi="Times New Roman" w:cs="Times New Roman"/>
                <w:sz w:val="20"/>
                <w:szCs w:val="20"/>
                <w:lang w:eastAsia="ru-RU"/>
              </w:rPr>
              <w:fldChar w:fldCharType="separate"/>
            </w:r>
            <w:r w:rsidR="00DF3375" w:rsidRPr="00DF3375">
              <w:rPr>
                <w:rFonts w:ascii="Times New Roman" w:eastAsia="Times New Roman" w:hAnsi="Times New Roman" w:cs="Times New Roman"/>
                <w:sz w:val="20"/>
                <w:szCs w:val="20"/>
                <w:lang w:eastAsia="ru-RU"/>
              </w:rPr>
              <w:t xml:space="preserve">Модуль </w:t>
            </w:r>
            <w:r w:rsidR="0026420D">
              <w:rPr>
                <w:rFonts w:ascii="Times New Roman" w:eastAsia="Times New Roman" w:hAnsi="Times New Roman" w:cs="Times New Roman"/>
                <w:sz w:val="20"/>
                <w:szCs w:val="20"/>
                <w:lang w:eastAsia="ru-RU"/>
              </w:rPr>
              <w:t>В</w:t>
            </w:r>
            <w:r w:rsidR="00DF3375" w:rsidRPr="00DF3375">
              <w:rPr>
                <w:rFonts w:ascii="Times New Roman" w:eastAsia="Times New Roman" w:hAnsi="Times New Roman" w:cs="Times New Roman"/>
                <w:sz w:val="20"/>
                <w:szCs w:val="20"/>
                <w:lang w:eastAsia="ru-RU"/>
              </w:rPr>
              <w:t xml:space="preserve"> – выполнение микробиологических лабораторных исследований первой и второй категории</w:t>
            </w:r>
            <w:r w:rsidRPr="00DF3375">
              <w:rPr>
                <w:rFonts w:ascii="Times New Roman" w:eastAsia="Times New Roman" w:hAnsi="Times New Roman" w:cs="Times New Roman"/>
                <w:sz w:val="20"/>
                <w:szCs w:val="20"/>
                <w:lang w:eastAsia="ru-RU"/>
              </w:rPr>
              <w:fldChar w:fldCharType="end"/>
            </w:r>
            <w:bookmarkEnd w:id="10"/>
          </w:p>
        </w:tc>
        <w:tc>
          <w:tcPr>
            <w:tcW w:w="1134" w:type="dxa"/>
            <w:shd w:val="clear" w:color="auto" w:fill="auto"/>
            <w:hideMark/>
          </w:tcPr>
          <w:p w:rsidR="00DF3375" w:rsidRPr="00DF3375" w:rsidRDefault="00DF3375" w:rsidP="00FB1F42">
            <w:pPr>
              <w:spacing w:after="0" w:line="240" w:lineRule="auto"/>
              <w:jc w:val="center"/>
              <w:rPr>
                <w:rFonts w:ascii="Times New Roman" w:eastAsia="Times New Roman" w:hAnsi="Times New Roman" w:cs="Times New Roman"/>
                <w:sz w:val="20"/>
                <w:szCs w:val="20"/>
                <w:lang w:eastAsia="ru-RU"/>
              </w:rPr>
            </w:pPr>
            <w:r w:rsidRPr="00DF3375">
              <w:rPr>
                <w:rFonts w:ascii="Times New Roman" w:eastAsia="Times New Roman" w:hAnsi="Times New Roman" w:cs="Times New Roman"/>
                <w:sz w:val="20"/>
                <w:szCs w:val="20"/>
                <w:lang w:eastAsia="ru-RU"/>
              </w:rPr>
              <w:t>Вариатив</w:t>
            </w:r>
          </w:p>
        </w:tc>
        <w:tc>
          <w:tcPr>
            <w:tcW w:w="708" w:type="dxa"/>
            <w:shd w:val="clear" w:color="auto" w:fill="auto"/>
            <w:noWrap/>
            <w:hideMark/>
          </w:tcPr>
          <w:p w:rsidR="00DF3375" w:rsidRPr="00DF3375" w:rsidRDefault="00EF3DB8" w:rsidP="00FB1F42">
            <w:pPr>
              <w:spacing w:after="0" w:line="240" w:lineRule="auto"/>
              <w:jc w:val="center"/>
              <w:rPr>
                <w:rFonts w:ascii="Times New Roman" w:eastAsia="Times New Roman" w:hAnsi="Times New Roman" w:cs="Times New Roman"/>
                <w:sz w:val="20"/>
                <w:szCs w:val="20"/>
                <w:lang w:eastAsia="ru-RU"/>
              </w:rPr>
            </w:pPr>
            <w:hyperlink r:id="rId12" w:anchor="Модуль3" w:history="1">
              <w:r w:rsidR="00DF3375" w:rsidRPr="00DF3375">
                <w:rPr>
                  <w:rFonts w:ascii="Times New Roman" w:eastAsia="Times New Roman" w:hAnsi="Times New Roman" w:cs="Times New Roman"/>
                  <w:sz w:val="20"/>
                  <w:szCs w:val="20"/>
                  <w:lang w:eastAsia="ru-RU"/>
                </w:rPr>
                <w:t>Раздел ИЛ 3</w:t>
              </w:r>
            </w:hyperlink>
          </w:p>
        </w:tc>
        <w:tc>
          <w:tcPr>
            <w:tcW w:w="851" w:type="dxa"/>
            <w:shd w:val="clear" w:color="auto" w:fill="auto"/>
            <w:hideMark/>
          </w:tcPr>
          <w:p w:rsidR="00DF3375" w:rsidRPr="00DF3375" w:rsidRDefault="00DF3375" w:rsidP="00DF3375">
            <w:pPr>
              <w:spacing w:after="0" w:line="240" w:lineRule="auto"/>
              <w:jc w:val="center"/>
              <w:rPr>
                <w:rFonts w:ascii="Times New Roman" w:eastAsia="Times New Roman" w:hAnsi="Times New Roman" w:cs="Times New Roman"/>
                <w:sz w:val="20"/>
                <w:szCs w:val="20"/>
                <w:lang w:eastAsia="ru-RU"/>
              </w:rPr>
            </w:pPr>
            <w:r w:rsidRPr="00DF3375">
              <w:rPr>
                <w:rFonts w:ascii="Times New Roman" w:eastAsia="Times New Roman" w:hAnsi="Times New Roman" w:cs="Times New Roman"/>
                <w:sz w:val="20"/>
                <w:szCs w:val="20"/>
                <w:lang w:eastAsia="ru-RU"/>
              </w:rPr>
              <w:t>10</w:t>
            </w:r>
          </w:p>
        </w:tc>
      </w:tr>
      <w:tr w:rsidR="008A045C" w:rsidRPr="008A045C" w:rsidTr="008A045C">
        <w:trPr>
          <w:trHeight w:val="2534"/>
          <w:jc w:val="center"/>
        </w:trPr>
        <w:tc>
          <w:tcPr>
            <w:tcW w:w="1555" w:type="dxa"/>
            <w:shd w:val="clear" w:color="auto" w:fill="auto"/>
            <w:hideMark/>
          </w:tcPr>
          <w:p w:rsidR="00DF3375" w:rsidRPr="00DF3375" w:rsidRDefault="00DF3375" w:rsidP="00FB1F42">
            <w:pPr>
              <w:spacing w:after="0" w:line="240" w:lineRule="auto"/>
              <w:jc w:val="center"/>
              <w:rPr>
                <w:rFonts w:ascii="Times New Roman" w:eastAsia="Times New Roman" w:hAnsi="Times New Roman" w:cs="Times New Roman"/>
                <w:sz w:val="20"/>
                <w:szCs w:val="20"/>
                <w:lang w:eastAsia="ru-RU"/>
              </w:rPr>
            </w:pPr>
            <w:r w:rsidRPr="00DF3375">
              <w:rPr>
                <w:rFonts w:ascii="Times New Roman" w:eastAsia="Times New Roman" w:hAnsi="Times New Roman" w:cs="Times New Roman"/>
                <w:sz w:val="20"/>
                <w:szCs w:val="20"/>
                <w:lang w:eastAsia="ru-RU"/>
              </w:rPr>
              <w:lastRenderedPageBreak/>
              <w:t>Выполнение клиничес</w:t>
            </w:r>
            <w:r w:rsidR="00BB168B">
              <w:rPr>
                <w:rFonts w:ascii="Times New Roman" w:eastAsia="Times New Roman" w:hAnsi="Times New Roman" w:cs="Times New Roman"/>
                <w:sz w:val="20"/>
                <w:szCs w:val="20"/>
                <w:lang w:eastAsia="ru-RU"/>
              </w:rPr>
              <w:t>к</w:t>
            </w:r>
            <w:r w:rsidRPr="00DF3375">
              <w:rPr>
                <w:rFonts w:ascii="Times New Roman" w:eastAsia="Times New Roman" w:hAnsi="Times New Roman" w:cs="Times New Roman"/>
                <w:sz w:val="20"/>
                <w:szCs w:val="20"/>
                <w:lang w:eastAsia="ru-RU"/>
              </w:rPr>
              <w:t>их лабораторных исследований первой и второй категории сложности</w:t>
            </w:r>
          </w:p>
        </w:tc>
        <w:tc>
          <w:tcPr>
            <w:tcW w:w="2409" w:type="dxa"/>
            <w:shd w:val="clear" w:color="auto" w:fill="auto"/>
            <w:hideMark/>
          </w:tcPr>
          <w:p w:rsidR="00DF3375" w:rsidRPr="00DF3375" w:rsidRDefault="00DF3375" w:rsidP="00FB1F42">
            <w:pPr>
              <w:spacing w:after="0" w:line="240" w:lineRule="auto"/>
              <w:jc w:val="center"/>
              <w:rPr>
                <w:rFonts w:ascii="Times New Roman" w:eastAsia="Times New Roman" w:hAnsi="Times New Roman" w:cs="Times New Roman"/>
                <w:sz w:val="20"/>
                <w:szCs w:val="20"/>
                <w:lang w:eastAsia="ru-RU"/>
              </w:rPr>
            </w:pPr>
            <w:r w:rsidRPr="00DF3375">
              <w:rPr>
                <w:rFonts w:ascii="Times New Roman" w:eastAsia="Times New Roman" w:hAnsi="Times New Roman" w:cs="Times New Roman"/>
                <w:sz w:val="20"/>
                <w:szCs w:val="20"/>
                <w:lang w:eastAsia="ru-RU"/>
              </w:rPr>
              <w:t>Выполнение клинических лабораторных исследований;</w:t>
            </w:r>
            <w:r w:rsidR="000E1EAA">
              <w:rPr>
                <w:rFonts w:ascii="Times New Roman" w:eastAsia="Times New Roman" w:hAnsi="Times New Roman" w:cs="Times New Roman"/>
                <w:sz w:val="20"/>
                <w:szCs w:val="20"/>
                <w:lang w:eastAsia="ru-RU"/>
              </w:rPr>
              <w:t xml:space="preserve"> </w:t>
            </w:r>
            <w:r w:rsidRPr="00DF3375">
              <w:rPr>
                <w:rFonts w:ascii="Times New Roman" w:eastAsia="Times New Roman" w:hAnsi="Times New Roman" w:cs="Times New Roman"/>
                <w:sz w:val="20"/>
                <w:szCs w:val="20"/>
                <w:lang w:eastAsia="ru-RU"/>
              </w:rPr>
              <w:t>Ведение медицинской документации, организация деятельности находящегося в распоряжении медицинского персонала;</w:t>
            </w:r>
          </w:p>
        </w:tc>
        <w:tc>
          <w:tcPr>
            <w:tcW w:w="993" w:type="dxa"/>
            <w:shd w:val="clear" w:color="auto" w:fill="auto"/>
            <w:hideMark/>
          </w:tcPr>
          <w:p w:rsidR="00DF3375" w:rsidRPr="00DF3375" w:rsidRDefault="00DF3375" w:rsidP="00FB1F42">
            <w:pPr>
              <w:spacing w:after="0" w:line="240" w:lineRule="auto"/>
              <w:jc w:val="center"/>
              <w:rPr>
                <w:rFonts w:ascii="Times New Roman" w:eastAsia="Times New Roman" w:hAnsi="Times New Roman" w:cs="Times New Roman"/>
                <w:sz w:val="20"/>
                <w:szCs w:val="20"/>
                <w:lang w:eastAsia="ru-RU"/>
              </w:rPr>
            </w:pPr>
            <w:r w:rsidRPr="00DF3375">
              <w:rPr>
                <w:rFonts w:ascii="Times New Roman" w:eastAsia="Times New Roman" w:hAnsi="Times New Roman" w:cs="Times New Roman"/>
                <w:sz w:val="20"/>
                <w:szCs w:val="20"/>
                <w:lang w:eastAsia="ru-RU"/>
              </w:rPr>
              <w:t>ПС: 02.071; ФГОС СПО 31.02.03 Лабораторная диагностика</w:t>
            </w:r>
          </w:p>
        </w:tc>
        <w:tc>
          <w:tcPr>
            <w:tcW w:w="1701" w:type="dxa"/>
            <w:shd w:val="clear" w:color="auto" w:fill="auto"/>
            <w:hideMark/>
          </w:tcPr>
          <w:p w:rsidR="00DF3375" w:rsidRPr="00DF3375" w:rsidRDefault="00EF3DB8" w:rsidP="00FB1F42">
            <w:pPr>
              <w:spacing w:after="0" w:line="240" w:lineRule="auto"/>
              <w:jc w:val="center"/>
              <w:rPr>
                <w:rFonts w:ascii="Times New Roman" w:eastAsia="Times New Roman" w:hAnsi="Times New Roman" w:cs="Times New Roman"/>
                <w:sz w:val="20"/>
                <w:szCs w:val="20"/>
                <w:lang w:eastAsia="ru-RU"/>
              </w:rPr>
            </w:pPr>
            <w:hyperlink r:id="rId13" w:anchor="'Профстандарт  к 4 модулю(4)'!A1" w:history="1">
              <w:r w:rsidR="00DF3375" w:rsidRPr="00DF3375">
                <w:rPr>
                  <w:rFonts w:ascii="Times New Roman" w:eastAsia="Times New Roman" w:hAnsi="Times New Roman" w:cs="Times New Roman"/>
                  <w:sz w:val="20"/>
                  <w:szCs w:val="20"/>
                  <w:lang w:eastAsia="ru-RU"/>
                </w:rPr>
                <w:t xml:space="preserve">Модуль </w:t>
              </w:r>
              <w:r w:rsidR="0026420D">
                <w:rPr>
                  <w:rFonts w:ascii="Times New Roman" w:eastAsia="Times New Roman" w:hAnsi="Times New Roman" w:cs="Times New Roman"/>
                  <w:sz w:val="20"/>
                  <w:szCs w:val="20"/>
                  <w:lang w:eastAsia="ru-RU"/>
                </w:rPr>
                <w:t>Г</w:t>
              </w:r>
              <w:r w:rsidR="00DF3375" w:rsidRPr="00DF3375">
                <w:rPr>
                  <w:rFonts w:ascii="Times New Roman" w:eastAsia="Times New Roman" w:hAnsi="Times New Roman" w:cs="Times New Roman"/>
                  <w:sz w:val="20"/>
                  <w:szCs w:val="20"/>
                  <w:lang w:eastAsia="ru-RU"/>
                </w:rPr>
                <w:t xml:space="preserve"> – </w:t>
              </w:r>
              <w:bookmarkStart w:id="11" w:name="_Hlk125213384"/>
              <w:r w:rsidR="00DF3375" w:rsidRPr="00DF3375">
                <w:rPr>
                  <w:rFonts w:ascii="Times New Roman" w:eastAsia="Times New Roman" w:hAnsi="Times New Roman" w:cs="Times New Roman"/>
                  <w:sz w:val="20"/>
                  <w:szCs w:val="20"/>
                  <w:lang w:eastAsia="ru-RU"/>
                </w:rPr>
                <w:t>выполнение морфологических лабораторных исследований первой и второй категории</w:t>
              </w:r>
              <w:bookmarkEnd w:id="11"/>
            </w:hyperlink>
          </w:p>
        </w:tc>
        <w:tc>
          <w:tcPr>
            <w:tcW w:w="1134" w:type="dxa"/>
            <w:shd w:val="clear" w:color="auto" w:fill="auto"/>
            <w:hideMark/>
          </w:tcPr>
          <w:p w:rsidR="00DF3375" w:rsidRPr="00DF3375" w:rsidRDefault="00DF3375" w:rsidP="00FB1F42">
            <w:pPr>
              <w:spacing w:after="0" w:line="240" w:lineRule="auto"/>
              <w:jc w:val="center"/>
              <w:rPr>
                <w:rFonts w:ascii="Times New Roman" w:eastAsia="Times New Roman" w:hAnsi="Times New Roman" w:cs="Times New Roman"/>
                <w:sz w:val="20"/>
                <w:szCs w:val="20"/>
                <w:lang w:eastAsia="ru-RU"/>
              </w:rPr>
            </w:pPr>
            <w:r w:rsidRPr="00DF3375">
              <w:rPr>
                <w:rFonts w:ascii="Times New Roman" w:eastAsia="Times New Roman" w:hAnsi="Times New Roman" w:cs="Times New Roman"/>
                <w:sz w:val="20"/>
                <w:szCs w:val="20"/>
                <w:lang w:eastAsia="ru-RU"/>
              </w:rPr>
              <w:t>Константа</w:t>
            </w:r>
          </w:p>
        </w:tc>
        <w:tc>
          <w:tcPr>
            <w:tcW w:w="708" w:type="dxa"/>
            <w:shd w:val="clear" w:color="auto" w:fill="auto"/>
            <w:noWrap/>
            <w:vAlign w:val="bottom"/>
            <w:hideMark/>
          </w:tcPr>
          <w:p w:rsidR="00DF3375" w:rsidRPr="00DF3375" w:rsidRDefault="00EF3DB8" w:rsidP="00FB1F42">
            <w:pPr>
              <w:spacing w:after="0" w:line="240" w:lineRule="auto"/>
              <w:jc w:val="center"/>
              <w:rPr>
                <w:rFonts w:ascii="Times New Roman" w:eastAsia="Times New Roman" w:hAnsi="Times New Roman" w:cs="Times New Roman"/>
                <w:sz w:val="20"/>
                <w:szCs w:val="20"/>
                <w:lang w:eastAsia="ru-RU"/>
              </w:rPr>
            </w:pPr>
            <w:hyperlink r:id="rId14" w:anchor="модуль4" w:history="1">
              <w:r w:rsidR="00DF3375" w:rsidRPr="00DF3375">
                <w:rPr>
                  <w:rFonts w:ascii="Times New Roman" w:eastAsia="Times New Roman" w:hAnsi="Times New Roman" w:cs="Times New Roman"/>
                  <w:sz w:val="20"/>
                  <w:szCs w:val="20"/>
                  <w:lang w:eastAsia="ru-RU"/>
                </w:rPr>
                <w:t>Раздел ИЛ 4</w:t>
              </w:r>
            </w:hyperlink>
          </w:p>
        </w:tc>
        <w:tc>
          <w:tcPr>
            <w:tcW w:w="851" w:type="dxa"/>
            <w:shd w:val="clear" w:color="auto" w:fill="auto"/>
            <w:hideMark/>
          </w:tcPr>
          <w:p w:rsidR="00DF3375" w:rsidRPr="00DF3375" w:rsidRDefault="00DF3375" w:rsidP="00DF3375">
            <w:pPr>
              <w:spacing w:after="0" w:line="240" w:lineRule="auto"/>
              <w:jc w:val="center"/>
              <w:rPr>
                <w:rFonts w:ascii="Times New Roman" w:eastAsia="Times New Roman" w:hAnsi="Times New Roman" w:cs="Times New Roman"/>
                <w:sz w:val="20"/>
                <w:szCs w:val="20"/>
                <w:lang w:eastAsia="ru-RU"/>
              </w:rPr>
            </w:pPr>
            <w:r w:rsidRPr="00DF3375">
              <w:rPr>
                <w:rFonts w:ascii="Times New Roman" w:eastAsia="Times New Roman" w:hAnsi="Times New Roman" w:cs="Times New Roman"/>
                <w:sz w:val="20"/>
                <w:szCs w:val="20"/>
                <w:lang w:eastAsia="ru-RU"/>
              </w:rPr>
              <w:t>20</w:t>
            </w:r>
          </w:p>
        </w:tc>
      </w:tr>
      <w:tr w:rsidR="008A045C" w:rsidRPr="008A045C" w:rsidTr="008A045C">
        <w:trPr>
          <w:trHeight w:val="2683"/>
          <w:jc w:val="center"/>
        </w:trPr>
        <w:tc>
          <w:tcPr>
            <w:tcW w:w="1555" w:type="dxa"/>
            <w:shd w:val="clear" w:color="auto" w:fill="auto"/>
            <w:hideMark/>
          </w:tcPr>
          <w:p w:rsidR="00DF3375" w:rsidRPr="00DF3375" w:rsidRDefault="00DF3375" w:rsidP="00FB1F42">
            <w:pPr>
              <w:spacing w:after="0" w:line="240" w:lineRule="auto"/>
              <w:jc w:val="center"/>
              <w:rPr>
                <w:rFonts w:ascii="Times New Roman" w:eastAsia="Times New Roman" w:hAnsi="Times New Roman" w:cs="Times New Roman"/>
                <w:sz w:val="20"/>
                <w:szCs w:val="20"/>
                <w:lang w:eastAsia="ru-RU"/>
              </w:rPr>
            </w:pPr>
            <w:r w:rsidRPr="00DF3375">
              <w:rPr>
                <w:rFonts w:ascii="Times New Roman" w:eastAsia="Times New Roman" w:hAnsi="Times New Roman" w:cs="Times New Roman"/>
                <w:sz w:val="20"/>
                <w:szCs w:val="20"/>
                <w:lang w:eastAsia="ru-RU"/>
              </w:rPr>
              <w:t>Выполнение клиничес</w:t>
            </w:r>
            <w:r w:rsidR="00BB168B">
              <w:rPr>
                <w:rFonts w:ascii="Times New Roman" w:eastAsia="Times New Roman" w:hAnsi="Times New Roman" w:cs="Times New Roman"/>
                <w:sz w:val="20"/>
                <w:szCs w:val="20"/>
                <w:lang w:eastAsia="ru-RU"/>
              </w:rPr>
              <w:t>к</w:t>
            </w:r>
            <w:r w:rsidRPr="00DF3375">
              <w:rPr>
                <w:rFonts w:ascii="Times New Roman" w:eastAsia="Times New Roman" w:hAnsi="Times New Roman" w:cs="Times New Roman"/>
                <w:sz w:val="20"/>
                <w:szCs w:val="20"/>
                <w:lang w:eastAsia="ru-RU"/>
              </w:rPr>
              <w:t>их лабораторных исследований первой и второй категории сложности</w:t>
            </w:r>
          </w:p>
        </w:tc>
        <w:tc>
          <w:tcPr>
            <w:tcW w:w="2409" w:type="dxa"/>
            <w:shd w:val="clear" w:color="auto" w:fill="auto"/>
            <w:hideMark/>
          </w:tcPr>
          <w:p w:rsidR="00DF3375" w:rsidRPr="00DF3375" w:rsidRDefault="00DF3375" w:rsidP="00FB1F42">
            <w:pPr>
              <w:spacing w:after="0" w:line="240" w:lineRule="auto"/>
              <w:jc w:val="center"/>
              <w:rPr>
                <w:rFonts w:ascii="Times New Roman" w:eastAsia="Times New Roman" w:hAnsi="Times New Roman" w:cs="Times New Roman"/>
                <w:sz w:val="20"/>
                <w:szCs w:val="20"/>
                <w:lang w:eastAsia="ru-RU"/>
              </w:rPr>
            </w:pPr>
            <w:r w:rsidRPr="00DF3375">
              <w:rPr>
                <w:rFonts w:ascii="Times New Roman" w:eastAsia="Times New Roman" w:hAnsi="Times New Roman" w:cs="Times New Roman"/>
                <w:sz w:val="20"/>
                <w:szCs w:val="20"/>
                <w:lang w:eastAsia="ru-RU"/>
              </w:rPr>
              <w:t>Обеспечение санитарно-противоэпидемического режима медицинской лаборатории; Ведение медицинской документации, организация деятельности находящегося в распоряжении медицинского персонала</w:t>
            </w:r>
          </w:p>
        </w:tc>
        <w:tc>
          <w:tcPr>
            <w:tcW w:w="993" w:type="dxa"/>
            <w:shd w:val="clear" w:color="auto" w:fill="auto"/>
            <w:hideMark/>
          </w:tcPr>
          <w:p w:rsidR="00DF3375" w:rsidRPr="00DF3375" w:rsidRDefault="00DF3375" w:rsidP="00FB1F42">
            <w:pPr>
              <w:spacing w:after="0" w:line="240" w:lineRule="auto"/>
              <w:jc w:val="center"/>
              <w:rPr>
                <w:rFonts w:ascii="Times New Roman" w:eastAsia="Times New Roman" w:hAnsi="Times New Roman" w:cs="Times New Roman"/>
                <w:sz w:val="20"/>
                <w:szCs w:val="20"/>
                <w:lang w:eastAsia="ru-RU"/>
              </w:rPr>
            </w:pPr>
            <w:r w:rsidRPr="00DF3375">
              <w:rPr>
                <w:rFonts w:ascii="Times New Roman" w:eastAsia="Times New Roman" w:hAnsi="Times New Roman" w:cs="Times New Roman"/>
                <w:sz w:val="20"/>
                <w:szCs w:val="20"/>
                <w:lang w:eastAsia="ru-RU"/>
              </w:rPr>
              <w:t>ПС: 02.071; ФГОС СПО 31.02.03 Лабораторная диагностика</w:t>
            </w:r>
          </w:p>
        </w:tc>
        <w:tc>
          <w:tcPr>
            <w:tcW w:w="1701" w:type="dxa"/>
            <w:shd w:val="clear" w:color="auto" w:fill="auto"/>
            <w:hideMark/>
          </w:tcPr>
          <w:p w:rsidR="00DF3375" w:rsidRPr="00DF3375" w:rsidRDefault="00EF3DB8" w:rsidP="00FB1F42">
            <w:pPr>
              <w:spacing w:after="0" w:line="240" w:lineRule="auto"/>
              <w:jc w:val="center"/>
              <w:rPr>
                <w:rFonts w:ascii="Times New Roman" w:eastAsia="Times New Roman" w:hAnsi="Times New Roman" w:cs="Times New Roman"/>
                <w:sz w:val="20"/>
                <w:szCs w:val="20"/>
                <w:lang w:eastAsia="ru-RU"/>
              </w:rPr>
            </w:pPr>
            <w:hyperlink r:id="rId15" w:anchor="'Профстандарт к 5 модулю (5)'!A1" w:history="1">
              <w:r w:rsidR="00DF3375" w:rsidRPr="00DF3375">
                <w:rPr>
                  <w:rFonts w:ascii="Times New Roman" w:eastAsia="Times New Roman" w:hAnsi="Times New Roman" w:cs="Times New Roman"/>
                  <w:sz w:val="20"/>
                  <w:szCs w:val="20"/>
                  <w:lang w:eastAsia="ru-RU"/>
                </w:rPr>
                <w:t xml:space="preserve">Модуль </w:t>
              </w:r>
              <w:r w:rsidR="0026420D">
                <w:rPr>
                  <w:rFonts w:ascii="Times New Roman" w:eastAsia="Times New Roman" w:hAnsi="Times New Roman" w:cs="Times New Roman"/>
                  <w:sz w:val="20"/>
                  <w:szCs w:val="20"/>
                  <w:lang w:eastAsia="ru-RU"/>
                </w:rPr>
                <w:t>Д</w:t>
              </w:r>
              <w:r w:rsidR="00DF3375" w:rsidRPr="00DF3375">
                <w:rPr>
                  <w:rFonts w:ascii="Times New Roman" w:eastAsia="Times New Roman" w:hAnsi="Times New Roman" w:cs="Times New Roman"/>
                  <w:sz w:val="20"/>
                  <w:szCs w:val="20"/>
                  <w:lang w:eastAsia="ru-RU"/>
                </w:rPr>
                <w:t xml:space="preserve"> – выполнение санита</w:t>
              </w:r>
              <w:r w:rsidR="00BB168B">
                <w:rPr>
                  <w:rFonts w:ascii="Times New Roman" w:eastAsia="Times New Roman" w:hAnsi="Times New Roman" w:cs="Times New Roman"/>
                  <w:sz w:val="20"/>
                  <w:szCs w:val="20"/>
                  <w:lang w:eastAsia="ru-RU"/>
                </w:rPr>
                <w:t>р</w:t>
              </w:r>
              <w:r w:rsidR="00DF3375" w:rsidRPr="00DF3375">
                <w:rPr>
                  <w:rFonts w:ascii="Times New Roman" w:eastAsia="Times New Roman" w:hAnsi="Times New Roman" w:cs="Times New Roman"/>
                  <w:sz w:val="20"/>
                  <w:szCs w:val="20"/>
                  <w:lang w:eastAsia="ru-RU"/>
                </w:rPr>
                <w:t xml:space="preserve">но-эпидемилогических исследований </w:t>
              </w:r>
            </w:hyperlink>
          </w:p>
        </w:tc>
        <w:tc>
          <w:tcPr>
            <w:tcW w:w="1134" w:type="dxa"/>
            <w:shd w:val="clear" w:color="auto" w:fill="auto"/>
            <w:hideMark/>
          </w:tcPr>
          <w:p w:rsidR="00DF3375" w:rsidRPr="00DF3375" w:rsidRDefault="00DF3375" w:rsidP="00FB1F42">
            <w:pPr>
              <w:spacing w:after="0" w:line="240" w:lineRule="auto"/>
              <w:jc w:val="center"/>
              <w:rPr>
                <w:rFonts w:ascii="Times New Roman" w:eastAsia="Times New Roman" w:hAnsi="Times New Roman" w:cs="Times New Roman"/>
                <w:sz w:val="20"/>
                <w:szCs w:val="20"/>
                <w:lang w:eastAsia="ru-RU"/>
              </w:rPr>
            </w:pPr>
            <w:r w:rsidRPr="00DF3375">
              <w:rPr>
                <w:rFonts w:ascii="Times New Roman" w:eastAsia="Times New Roman" w:hAnsi="Times New Roman" w:cs="Times New Roman"/>
                <w:sz w:val="20"/>
                <w:szCs w:val="20"/>
                <w:lang w:eastAsia="ru-RU"/>
              </w:rPr>
              <w:t>Вариатив</w:t>
            </w:r>
          </w:p>
        </w:tc>
        <w:tc>
          <w:tcPr>
            <w:tcW w:w="708" w:type="dxa"/>
            <w:shd w:val="clear" w:color="auto" w:fill="auto"/>
            <w:noWrap/>
            <w:vAlign w:val="bottom"/>
            <w:hideMark/>
          </w:tcPr>
          <w:p w:rsidR="00DF3375" w:rsidRPr="00DF3375" w:rsidRDefault="00EF3DB8" w:rsidP="00FB1F42">
            <w:pPr>
              <w:spacing w:after="0" w:line="240" w:lineRule="auto"/>
              <w:jc w:val="center"/>
              <w:rPr>
                <w:rFonts w:ascii="Times New Roman" w:eastAsia="Times New Roman" w:hAnsi="Times New Roman" w:cs="Times New Roman"/>
                <w:sz w:val="20"/>
                <w:szCs w:val="20"/>
                <w:lang w:eastAsia="ru-RU"/>
              </w:rPr>
            </w:pPr>
            <w:hyperlink r:id="rId16" w:anchor="модуль5" w:history="1">
              <w:r w:rsidR="00DF3375" w:rsidRPr="00DF3375">
                <w:rPr>
                  <w:rFonts w:ascii="Times New Roman" w:eastAsia="Times New Roman" w:hAnsi="Times New Roman" w:cs="Times New Roman"/>
                  <w:sz w:val="20"/>
                  <w:szCs w:val="20"/>
                  <w:lang w:eastAsia="ru-RU"/>
                </w:rPr>
                <w:t>Раздел ИЛ 5</w:t>
              </w:r>
            </w:hyperlink>
          </w:p>
        </w:tc>
        <w:tc>
          <w:tcPr>
            <w:tcW w:w="851" w:type="dxa"/>
            <w:shd w:val="clear" w:color="auto" w:fill="auto"/>
            <w:hideMark/>
          </w:tcPr>
          <w:p w:rsidR="00DF3375" w:rsidRPr="00DF3375" w:rsidRDefault="00DF3375" w:rsidP="00DF3375">
            <w:pPr>
              <w:spacing w:after="0" w:line="240" w:lineRule="auto"/>
              <w:jc w:val="center"/>
              <w:rPr>
                <w:rFonts w:ascii="Times New Roman" w:eastAsia="Times New Roman" w:hAnsi="Times New Roman" w:cs="Times New Roman"/>
                <w:sz w:val="20"/>
                <w:szCs w:val="20"/>
                <w:lang w:eastAsia="ru-RU"/>
              </w:rPr>
            </w:pPr>
            <w:r w:rsidRPr="00DF3375">
              <w:rPr>
                <w:rFonts w:ascii="Times New Roman" w:eastAsia="Times New Roman" w:hAnsi="Times New Roman" w:cs="Times New Roman"/>
                <w:sz w:val="20"/>
                <w:szCs w:val="20"/>
                <w:lang w:eastAsia="ru-RU"/>
              </w:rPr>
              <w:t>10</w:t>
            </w:r>
          </w:p>
        </w:tc>
      </w:tr>
      <w:tr w:rsidR="008A045C" w:rsidRPr="008A045C" w:rsidTr="008A045C">
        <w:trPr>
          <w:trHeight w:val="2552"/>
          <w:jc w:val="center"/>
        </w:trPr>
        <w:tc>
          <w:tcPr>
            <w:tcW w:w="1555" w:type="dxa"/>
            <w:shd w:val="clear" w:color="auto" w:fill="auto"/>
            <w:hideMark/>
          </w:tcPr>
          <w:p w:rsidR="00DF3375" w:rsidRPr="00DF3375" w:rsidRDefault="00DF3375" w:rsidP="00FB1F42">
            <w:pPr>
              <w:spacing w:after="0" w:line="240" w:lineRule="auto"/>
              <w:jc w:val="center"/>
              <w:rPr>
                <w:rFonts w:ascii="Times New Roman" w:eastAsia="Times New Roman" w:hAnsi="Times New Roman" w:cs="Times New Roman"/>
                <w:sz w:val="20"/>
                <w:szCs w:val="20"/>
                <w:lang w:eastAsia="ru-RU"/>
              </w:rPr>
            </w:pPr>
            <w:r w:rsidRPr="00DF3375">
              <w:rPr>
                <w:rFonts w:ascii="Times New Roman" w:eastAsia="Times New Roman" w:hAnsi="Times New Roman" w:cs="Times New Roman"/>
                <w:sz w:val="20"/>
                <w:szCs w:val="20"/>
                <w:lang w:eastAsia="ru-RU"/>
              </w:rPr>
              <w:t>Выполнение клиничес</w:t>
            </w:r>
            <w:r w:rsidR="00BB168B">
              <w:rPr>
                <w:rFonts w:ascii="Times New Roman" w:eastAsia="Times New Roman" w:hAnsi="Times New Roman" w:cs="Times New Roman"/>
                <w:sz w:val="20"/>
                <w:szCs w:val="20"/>
                <w:lang w:eastAsia="ru-RU"/>
              </w:rPr>
              <w:t>к</w:t>
            </w:r>
            <w:r w:rsidRPr="00DF3375">
              <w:rPr>
                <w:rFonts w:ascii="Times New Roman" w:eastAsia="Times New Roman" w:hAnsi="Times New Roman" w:cs="Times New Roman"/>
                <w:sz w:val="20"/>
                <w:szCs w:val="20"/>
                <w:lang w:eastAsia="ru-RU"/>
              </w:rPr>
              <w:t>их лабораторных исследований первой и второй категории сложности</w:t>
            </w:r>
          </w:p>
        </w:tc>
        <w:tc>
          <w:tcPr>
            <w:tcW w:w="2409" w:type="dxa"/>
            <w:shd w:val="clear" w:color="auto" w:fill="auto"/>
            <w:hideMark/>
          </w:tcPr>
          <w:p w:rsidR="00DF3375" w:rsidRPr="00DF3375" w:rsidRDefault="00DF3375" w:rsidP="00FB1F42">
            <w:pPr>
              <w:spacing w:after="0" w:line="240" w:lineRule="auto"/>
              <w:jc w:val="center"/>
              <w:rPr>
                <w:rFonts w:ascii="Times New Roman" w:eastAsia="Times New Roman" w:hAnsi="Times New Roman" w:cs="Times New Roman"/>
                <w:sz w:val="20"/>
                <w:szCs w:val="20"/>
                <w:lang w:eastAsia="ru-RU"/>
              </w:rPr>
            </w:pPr>
            <w:r w:rsidRPr="00DF3375">
              <w:rPr>
                <w:rFonts w:ascii="Times New Roman" w:eastAsia="Times New Roman" w:hAnsi="Times New Roman" w:cs="Times New Roman"/>
                <w:sz w:val="20"/>
                <w:szCs w:val="20"/>
                <w:lang w:eastAsia="ru-RU"/>
              </w:rPr>
              <w:t>Выполнение клинических лабораторных исследований; Ведение медицинской документации, организация деятельности находящегося в распоряжении медицинского персонала</w:t>
            </w:r>
          </w:p>
        </w:tc>
        <w:tc>
          <w:tcPr>
            <w:tcW w:w="993" w:type="dxa"/>
            <w:shd w:val="clear" w:color="auto" w:fill="auto"/>
            <w:hideMark/>
          </w:tcPr>
          <w:p w:rsidR="00DF3375" w:rsidRPr="00DF3375" w:rsidRDefault="00DF3375" w:rsidP="00FB1F42">
            <w:pPr>
              <w:spacing w:after="0" w:line="240" w:lineRule="auto"/>
              <w:jc w:val="center"/>
              <w:rPr>
                <w:rFonts w:ascii="Times New Roman" w:eastAsia="Times New Roman" w:hAnsi="Times New Roman" w:cs="Times New Roman"/>
                <w:sz w:val="20"/>
                <w:szCs w:val="20"/>
                <w:lang w:eastAsia="ru-RU"/>
              </w:rPr>
            </w:pPr>
            <w:r w:rsidRPr="00DF3375">
              <w:rPr>
                <w:rFonts w:ascii="Times New Roman" w:eastAsia="Times New Roman" w:hAnsi="Times New Roman" w:cs="Times New Roman"/>
                <w:sz w:val="20"/>
                <w:szCs w:val="20"/>
                <w:lang w:eastAsia="ru-RU"/>
              </w:rPr>
              <w:t>ПС: 02.071; ФГОС СПО 31.02.03 Лабораторная диагностика</w:t>
            </w:r>
          </w:p>
        </w:tc>
        <w:tc>
          <w:tcPr>
            <w:tcW w:w="1701" w:type="dxa"/>
            <w:shd w:val="clear" w:color="auto" w:fill="auto"/>
            <w:hideMark/>
          </w:tcPr>
          <w:p w:rsidR="00DF3375" w:rsidRPr="00DF3375" w:rsidRDefault="00EF3DB8" w:rsidP="00FB1F42">
            <w:pPr>
              <w:spacing w:after="0" w:line="240" w:lineRule="auto"/>
              <w:jc w:val="center"/>
              <w:rPr>
                <w:rFonts w:ascii="Times New Roman" w:eastAsia="Times New Roman" w:hAnsi="Times New Roman" w:cs="Times New Roman"/>
                <w:sz w:val="20"/>
                <w:szCs w:val="20"/>
                <w:lang w:eastAsia="ru-RU"/>
              </w:rPr>
            </w:pPr>
            <w:hyperlink r:id="rId17" w:anchor="'Профстандарт к  6 модулю (6)'!A1" w:history="1">
              <w:r w:rsidR="00DF3375" w:rsidRPr="00DF3375">
                <w:rPr>
                  <w:rFonts w:ascii="Times New Roman" w:eastAsia="Times New Roman" w:hAnsi="Times New Roman" w:cs="Times New Roman"/>
                  <w:sz w:val="20"/>
                  <w:szCs w:val="20"/>
                  <w:lang w:eastAsia="ru-RU"/>
                </w:rPr>
                <w:t xml:space="preserve">Модуль </w:t>
              </w:r>
              <w:r w:rsidR="0026420D">
                <w:rPr>
                  <w:rFonts w:ascii="Times New Roman" w:eastAsia="Times New Roman" w:hAnsi="Times New Roman" w:cs="Times New Roman"/>
                  <w:sz w:val="20"/>
                  <w:szCs w:val="20"/>
                  <w:lang w:eastAsia="ru-RU"/>
                </w:rPr>
                <w:t>Е</w:t>
              </w:r>
              <w:r w:rsidR="00DF3375" w:rsidRPr="00DF3375">
                <w:rPr>
                  <w:rFonts w:ascii="Times New Roman" w:eastAsia="Times New Roman" w:hAnsi="Times New Roman" w:cs="Times New Roman"/>
                  <w:sz w:val="20"/>
                  <w:szCs w:val="20"/>
                  <w:lang w:eastAsia="ru-RU"/>
                </w:rPr>
                <w:t xml:space="preserve"> – выполнение лабораторных и инструментальных исследований при судебно-медицинских экспертиз (исследований)</w:t>
              </w:r>
            </w:hyperlink>
          </w:p>
        </w:tc>
        <w:tc>
          <w:tcPr>
            <w:tcW w:w="1134" w:type="dxa"/>
            <w:shd w:val="clear" w:color="auto" w:fill="auto"/>
            <w:hideMark/>
          </w:tcPr>
          <w:p w:rsidR="00DF3375" w:rsidRPr="00DF3375" w:rsidRDefault="00DF3375" w:rsidP="00FB1F42">
            <w:pPr>
              <w:spacing w:after="0" w:line="240" w:lineRule="auto"/>
              <w:jc w:val="center"/>
              <w:rPr>
                <w:rFonts w:ascii="Times New Roman" w:eastAsia="Times New Roman" w:hAnsi="Times New Roman" w:cs="Times New Roman"/>
                <w:sz w:val="20"/>
                <w:szCs w:val="20"/>
                <w:lang w:eastAsia="ru-RU"/>
              </w:rPr>
            </w:pPr>
            <w:r w:rsidRPr="00DF3375">
              <w:rPr>
                <w:rFonts w:ascii="Times New Roman" w:eastAsia="Times New Roman" w:hAnsi="Times New Roman" w:cs="Times New Roman"/>
                <w:sz w:val="20"/>
                <w:szCs w:val="20"/>
                <w:lang w:eastAsia="ru-RU"/>
              </w:rPr>
              <w:t>Вариатив</w:t>
            </w:r>
          </w:p>
        </w:tc>
        <w:tc>
          <w:tcPr>
            <w:tcW w:w="708" w:type="dxa"/>
            <w:shd w:val="clear" w:color="auto" w:fill="auto"/>
            <w:noWrap/>
            <w:vAlign w:val="bottom"/>
            <w:hideMark/>
          </w:tcPr>
          <w:p w:rsidR="00DF3375" w:rsidRPr="00DF3375" w:rsidRDefault="00EF3DB8" w:rsidP="00FB1F42">
            <w:pPr>
              <w:spacing w:after="0" w:line="240" w:lineRule="auto"/>
              <w:jc w:val="center"/>
              <w:rPr>
                <w:rFonts w:ascii="Times New Roman" w:eastAsia="Times New Roman" w:hAnsi="Times New Roman" w:cs="Times New Roman"/>
                <w:sz w:val="20"/>
                <w:szCs w:val="20"/>
                <w:lang w:eastAsia="ru-RU"/>
              </w:rPr>
            </w:pPr>
            <w:hyperlink r:id="rId18" w:anchor="модуль6" w:history="1">
              <w:r w:rsidR="00DF3375" w:rsidRPr="00DF3375">
                <w:rPr>
                  <w:rFonts w:ascii="Times New Roman" w:eastAsia="Times New Roman" w:hAnsi="Times New Roman" w:cs="Times New Roman"/>
                  <w:sz w:val="20"/>
                  <w:szCs w:val="20"/>
                  <w:lang w:eastAsia="ru-RU"/>
                </w:rPr>
                <w:t>Раздел ИЛ 6</w:t>
              </w:r>
            </w:hyperlink>
          </w:p>
        </w:tc>
        <w:tc>
          <w:tcPr>
            <w:tcW w:w="851" w:type="dxa"/>
            <w:shd w:val="clear" w:color="auto" w:fill="auto"/>
            <w:hideMark/>
          </w:tcPr>
          <w:p w:rsidR="00DF3375" w:rsidRPr="00DF3375" w:rsidRDefault="00EF3DB8" w:rsidP="00DF3375">
            <w:pPr>
              <w:spacing w:after="0" w:line="240" w:lineRule="auto"/>
              <w:jc w:val="center"/>
              <w:rPr>
                <w:rFonts w:ascii="Times New Roman" w:eastAsia="Times New Roman" w:hAnsi="Times New Roman" w:cs="Times New Roman"/>
                <w:sz w:val="20"/>
                <w:szCs w:val="20"/>
                <w:lang w:eastAsia="ru-RU"/>
              </w:rPr>
            </w:pPr>
            <w:hyperlink r:id="rId19" w:anchor="КО6!A1" w:history="1">
              <w:r w:rsidR="00DF3375" w:rsidRPr="00DF3375">
                <w:rPr>
                  <w:rFonts w:ascii="Times New Roman" w:eastAsia="Times New Roman" w:hAnsi="Times New Roman" w:cs="Times New Roman"/>
                  <w:sz w:val="20"/>
                  <w:szCs w:val="20"/>
                  <w:lang w:eastAsia="ru-RU"/>
                </w:rPr>
                <w:t>10</w:t>
              </w:r>
            </w:hyperlink>
          </w:p>
        </w:tc>
      </w:tr>
    </w:tbl>
    <w:p w:rsidR="00945E13" w:rsidRDefault="00945E13" w:rsidP="00786827">
      <w:pPr>
        <w:spacing w:after="0" w:line="276" w:lineRule="auto"/>
        <w:jc w:val="both"/>
        <w:rPr>
          <w:rFonts w:ascii="Times New Roman" w:eastAsia="Times New Roman" w:hAnsi="Times New Roman" w:cs="Times New Roman"/>
          <w:sz w:val="28"/>
          <w:szCs w:val="28"/>
          <w:lang w:eastAsia="ru-RU"/>
        </w:rPr>
      </w:pPr>
    </w:p>
    <w:p w:rsidR="00CD5547" w:rsidRDefault="00CD5547" w:rsidP="00CD5547">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Инструкция по заполнению матрицы конкурсного задания </w:t>
      </w:r>
      <w:r w:rsidRPr="00945E13">
        <w:rPr>
          <w:rFonts w:ascii="Times New Roman" w:eastAsia="Times New Roman" w:hAnsi="Times New Roman" w:cs="Times New Roman"/>
          <w:b/>
          <w:bCs/>
          <w:sz w:val="28"/>
          <w:szCs w:val="28"/>
          <w:lang w:eastAsia="ru-RU"/>
        </w:rPr>
        <w:t>(Приложение</w:t>
      </w:r>
      <w:r>
        <w:rPr>
          <w:rFonts w:ascii="Times New Roman" w:eastAsia="Times New Roman" w:hAnsi="Times New Roman" w:cs="Times New Roman"/>
          <w:b/>
          <w:bCs/>
          <w:sz w:val="28"/>
          <w:szCs w:val="28"/>
          <w:lang w:eastAsia="ru-RU"/>
        </w:rPr>
        <w:t xml:space="preserve"> №</w:t>
      </w:r>
      <w:r w:rsidRPr="00945E13">
        <w:rPr>
          <w:rFonts w:ascii="Times New Roman" w:eastAsia="Times New Roman" w:hAnsi="Times New Roman" w:cs="Times New Roman"/>
          <w:b/>
          <w:bCs/>
          <w:sz w:val="28"/>
          <w:szCs w:val="28"/>
          <w:lang w:eastAsia="ru-RU"/>
        </w:rPr>
        <w:t xml:space="preserve"> 1)</w:t>
      </w:r>
    </w:p>
    <w:p w:rsidR="00CD5547" w:rsidRPr="00EE21BC" w:rsidRDefault="00CD5547" w:rsidP="00786827">
      <w:pPr>
        <w:spacing w:after="0" w:line="276" w:lineRule="auto"/>
        <w:jc w:val="both"/>
        <w:rPr>
          <w:rFonts w:ascii="Times New Roman" w:eastAsia="Times New Roman" w:hAnsi="Times New Roman" w:cs="Times New Roman"/>
          <w:sz w:val="28"/>
          <w:szCs w:val="28"/>
          <w:lang w:eastAsia="ru-RU"/>
        </w:rPr>
      </w:pPr>
    </w:p>
    <w:p w:rsidR="00730AE0" w:rsidRPr="000B55A2" w:rsidRDefault="00730AE0" w:rsidP="00786827">
      <w:pPr>
        <w:pStyle w:val="-2"/>
        <w:spacing w:before="0" w:after="0" w:line="276" w:lineRule="auto"/>
        <w:ind w:firstLine="709"/>
        <w:jc w:val="both"/>
        <w:rPr>
          <w:rFonts w:ascii="Times New Roman" w:hAnsi="Times New Roman"/>
          <w:szCs w:val="28"/>
        </w:rPr>
      </w:pPr>
      <w:bookmarkStart w:id="12" w:name="_Toc124422970"/>
      <w:r w:rsidRPr="000B55A2">
        <w:rPr>
          <w:rFonts w:ascii="Times New Roman" w:hAnsi="Times New Roman"/>
          <w:szCs w:val="28"/>
        </w:rPr>
        <w:t>1.5.2. Структура модулей конкурсного задания</w:t>
      </w:r>
      <w:r w:rsidR="000B55A2" w:rsidRPr="00945E13">
        <w:rPr>
          <w:rFonts w:ascii="Times New Roman" w:hAnsi="Times New Roman"/>
          <w:bCs/>
          <w:color w:val="000000"/>
          <w:szCs w:val="28"/>
          <w:lang w:eastAsia="ru-RU"/>
        </w:rPr>
        <w:t>(инвариант/вариатив)</w:t>
      </w:r>
      <w:bookmarkEnd w:id="12"/>
    </w:p>
    <w:p w:rsidR="000B55A2" w:rsidRDefault="000B55A2" w:rsidP="00786827">
      <w:pPr>
        <w:spacing w:after="0" w:line="276" w:lineRule="auto"/>
        <w:jc w:val="both"/>
        <w:rPr>
          <w:rFonts w:ascii="Times New Roman" w:hAnsi="Times New Roman" w:cs="Times New Roman"/>
          <w:sz w:val="28"/>
          <w:szCs w:val="28"/>
        </w:rPr>
      </w:pPr>
    </w:p>
    <w:p w:rsidR="00730AE0" w:rsidRPr="00C97E44" w:rsidRDefault="00730AE0" w:rsidP="00786827">
      <w:pPr>
        <w:spacing w:after="0" w:line="276" w:lineRule="auto"/>
        <w:jc w:val="both"/>
        <w:rPr>
          <w:rFonts w:ascii="Times New Roman" w:eastAsia="Times New Roman" w:hAnsi="Times New Roman" w:cs="Times New Roman"/>
          <w:bCs/>
          <w:sz w:val="28"/>
          <w:szCs w:val="28"/>
          <w:lang w:eastAsia="ru-RU"/>
        </w:rPr>
      </w:pPr>
      <w:r w:rsidRPr="00C97E44">
        <w:rPr>
          <w:rFonts w:ascii="Times New Roman" w:eastAsia="Times New Roman" w:hAnsi="Times New Roman" w:cs="Times New Roman"/>
          <w:b/>
          <w:bCs/>
          <w:sz w:val="28"/>
          <w:szCs w:val="28"/>
          <w:lang w:eastAsia="ru-RU"/>
        </w:rPr>
        <w:t>Модуль А.</w:t>
      </w:r>
      <w:r w:rsidR="00FB1F42">
        <w:rPr>
          <w:rFonts w:ascii="Times New Roman" w:eastAsia="Times New Roman" w:hAnsi="Times New Roman" w:cs="Times New Roman"/>
          <w:b/>
          <w:bCs/>
          <w:sz w:val="28"/>
          <w:szCs w:val="28"/>
          <w:lang w:eastAsia="ru-RU"/>
        </w:rPr>
        <w:t xml:space="preserve"> </w:t>
      </w:r>
      <w:r w:rsidR="008A045C">
        <w:rPr>
          <w:rFonts w:ascii="Times New Roman" w:eastAsia="Times New Roman" w:hAnsi="Times New Roman" w:cs="Times New Roman"/>
          <w:b/>
          <w:color w:val="000000"/>
          <w:sz w:val="28"/>
          <w:szCs w:val="28"/>
          <w:lang w:eastAsia="ru-RU"/>
        </w:rPr>
        <w:t>В</w:t>
      </w:r>
      <w:r w:rsidR="008A045C" w:rsidRPr="00DF3375">
        <w:rPr>
          <w:rFonts w:ascii="Times New Roman" w:eastAsia="Times New Roman" w:hAnsi="Times New Roman" w:cs="Times New Roman"/>
          <w:b/>
          <w:color w:val="000000"/>
          <w:sz w:val="28"/>
          <w:szCs w:val="28"/>
          <w:lang w:eastAsia="ru-RU"/>
        </w:rPr>
        <w:t>ыполнение организационно-технических и базовых процедур при выполнении различных видов лаб</w:t>
      </w:r>
      <w:r w:rsidR="008A045C">
        <w:rPr>
          <w:rFonts w:ascii="Times New Roman" w:eastAsia="Times New Roman" w:hAnsi="Times New Roman" w:cs="Times New Roman"/>
          <w:b/>
          <w:color w:val="000000"/>
          <w:sz w:val="28"/>
          <w:szCs w:val="28"/>
          <w:lang w:eastAsia="ru-RU"/>
        </w:rPr>
        <w:t>ораторных</w:t>
      </w:r>
      <w:r w:rsidR="00FB1F42">
        <w:rPr>
          <w:rFonts w:ascii="Times New Roman" w:eastAsia="Times New Roman" w:hAnsi="Times New Roman" w:cs="Times New Roman"/>
          <w:b/>
          <w:color w:val="000000"/>
          <w:sz w:val="28"/>
          <w:szCs w:val="28"/>
          <w:lang w:eastAsia="ru-RU"/>
        </w:rPr>
        <w:t xml:space="preserve"> </w:t>
      </w:r>
      <w:r w:rsidR="008A045C" w:rsidRPr="008A045C">
        <w:rPr>
          <w:rFonts w:ascii="Times New Roman" w:eastAsia="Times New Roman" w:hAnsi="Times New Roman" w:cs="Times New Roman"/>
          <w:b/>
          <w:color w:val="000000"/>
          <w:sz w:val="28"/>
          <w:szCs w:val="28"/>
          <w:lang w:eastAsia="ru-RU"/>
        </w:rPr>
        <w:t>и</w:t>
      </w:r>
      <w:r w:rsidR="008A045C" w:rsidRPr="00DF3375">
        <w:rPr>
          <w:rFonts w:ascii="Times New Roman" w:eastAsia="Times New Roman" w:hAnsi="Times New Roman" w:cs="Times New Roman"/>
          <w:b/>
          <w:color w:val="000000"/>
          <w:sz w:val="28"/>
          <w:szCs w:val="28"/>
          <w:lang w:eastAsia="ru-RU"/>
        </w:rPr>
        <w:t>сследований</w:t>
      </w:r>
    </w:p>
    <w:p w:rsidR="00730AE0" w:rsidRPr="00C97E44" w:rsidRDefault="00730AE0" w:rsidP="00786827">
      <w:pPr>
        <w:spacing w:after="0" w:line="276" w:lineRule="auto"/>
        <w:contextualSpacing/>
        <w:jc w:val="both"/>
        <w:rPr>
          <w:rFonts w:ascii="Times New Roman" w:eastAsia="Times New Roman" w:hAnsi="Times New Roman" w:cs="Times New Roman"/>
          <w:bCs/>
          <w:sz w:val="28"/>
          <w:szCs w:val="28"/>
        </w:rPr>
      </w:pPr>
      <w:r w:rsidRPr="00E15F2A">
        <w:rPr>
          <w:rFonts w:ascii="Times New Roman" w:eastAsia="Times New Roman" w:hAnsi="Times New Roman" w:cs="Times New Roman"/>
          <w:bCs/>
          <w:i/>
          <w:sz w:val="28"/>
          <w:szCs w:val="28"/>
        </w:rPr>
        <w:t>Время на выполнение модул</w:t>
      </w:r>
      <w:r w:rsidR="007A040E">
        <w:rPr>
          <w:rFonts w:ascii="Times New Roman" w:eastAsia="Times New Roman" w:hAnsi="Times New Roman" w:cs="Times New Roman"/>
          <w:bCs/>
          <w:i/>
          <w:sz w:val="28"/>
          <w:szCs w:val="28"/>
        </w:rPr>
        <w:t>я 1</w:t>
      </w:r>
      <w:r w:rsidR="000E1EAA">
        <w:rPr>
          <w:rFonts w:ascii="Times New Roman" w:eastAsia="Times New Roman" w:hAnsi="Times New Roman" w:cs="Times New Roman"/>
          <w:bCs/>
          <w:i/>
          <w:sz w:val="28"/>
          <w:szCs w:val="28"/>
        </w:rPr>
        <w:t>0 минут</w:t>
      </w:r>
    </w:p>
    <w:p w:rsidR="00730AE0" w:rsidRDefault="00730AE0" w:rsidP="00786827">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w:t>
      </w:r>
      <w:r w:rsidRPr="00C97E44">
        <w:rPr>
          <w:rFonts w:ascii="Times New Roman" w:eastAsia="Times New Roman" w:hAnsi="Times New Roman" w:cs="Times New Roman"/>
          <w:b/>
          <w:bCs/>
          <w:sz w:val="28"/>
          <w:szCs w:val="28"/>
        </w:rPr>
        <w:t>адания:</w:t>
      </w:r>
    </w:p>
    <w:p w:rsidR="00112F15" w:rsidRPr="00112F15" w:rsidRDefault="007A040E" w:rsidP="00112F15">
      <w:pPr>
        <w:numPr>
          <w:ilvl w:val="0"/>
          <w:numId w:val="23"/>
        </w:numPr>
        <w:tabs>
          <w:tab w:val="left" w:pos="993"/>
        </w:tabs>
        <w:spacing w:after="0" w:line="36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Прием</w:t>
      </w:r>
      <w:r w:rsidR="00112F15" w:rsidRPr="00112F15">
        <w:rPr>
          <w:rFonts w:ascii="Times New Roman" w:eastAsia="Times New Roman" w:hAnsi="Times New Roman" w:cs="Times New Roman"/>
          <w:sz w:val="28"/>
          <w:szCs w:val="28"/>
          <w:lang w:eastAsia="ru-RU"/>
        </w:rPr>
        <w:t xml:space="preserve"> </w:t>
      </w:r>
      <w:r w:rsidRPr="00112F15">
        <w:rPr>
          <w:rFonts w:ascii="Times New Roman" w:eastAsia="Times New Roman" w:hAnsi="Times New Roman" w:cs="Times New Roman"/>
          <w:sz w:val="28"/>
          <w:szCs w:val="28"/>
          <w:lang w:eastAsia="ru-RU"/>
        </w:rPr>
        <w:t>био</w:t>
      </w:r>
      <w:r>
        <w:rPr>
          <w:rFonts w:ascii="Times New Roman" w:eastAsia="Times New Roman" w:hAnsi="Times New Roman" w:cs="Times New Roman"/>
          <w:sz w:val="28"/>
          <w:szCs w:val="28"/>
          <w:lang w:eastAsia="ru-RU"/>
        </w:rPr>
        <w:t>логического материала</w:t>
      </w:r>
      <w:r w:rsidRPr="00112F1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для лабораторных исследований</w:t>
      </w:r>
      <w:r w:rsidR="00112F15" w:rsidRPr="00112F15">
        <w:rPr>
          <w:rFonts w:ascii="Times New Roman" w:eastAsia="Times New Roman" w:hAnsi="Times New Roman" w:cs="Times New Roman"/>
          <w:sz w:val="28"/>
          <w:szCs w:val="28"/>
          <w:lang w:eastAsia="ru-RU"/>
        </w:rPr>
        <w:t>;</w:t>
      </w:r>
    </w:p>
    <w:p w:rsidR="00112F15" w:rsidRPr="00112F15" w:rsidRDefault="00112F15" w:rsidP="00112F15">
      <w:pPr>
        <w:tabs>
          <w:tab w:val="left" w:pos="993"/>
        </w:tabs>
        <w:spacing w:after="0" w:line="360" w:lineRule="auto"/>
        <w:contextualSpacing/>
        <w:jc w:val="both"/>
        <w:rPr>
          <w:rFonts w:ascii="Times New Roman" w:eastAsia="Times New Roman" w:hAnsi="Times New Roman" w:cs="Times New Roman"/>
          <w:sz w:val="28"/>
          <w:szCs w:val="28"/>
          <w:lang w:eastAsia="ru-RU"/>
        </w:rPr>
      </w:pPr>
    </w:p>
    <w:p w:rsidR="00112F15" w:rsidRPr="00112F15" w:rsidRDefault="00112F15" w:rsidP="00112F15">
      <w:pPr>
        <w:spacing w:after="0" w:line="276" w:lineRule="auto"/>
        <w:contextualSpacing/>
        <w:jc w:val="both"/>
        <w:rPr>
          <w:rFonts w:ascii="Times New Roman" w:eastAsia="Times New Roman" w:hAnsi="Times New Roman" w:cs="Times New Roman"/>
          <w:b/>
          <w:sz w:val="28"/>
          <w:szCs w:val="28"/>
        </w:rPr>
      </w:pPr>
      <w:r w:rsidRPr="00112F15">
        <w:rPr>
          <w:rFonts w:ascii="Times New Roman" w:eastAsia="Times New Roman" w:hAnsi="Times New Roman" w:cs="Times New Roman"/>
          <w:b/>
          <w:sz w:val="28"/>
          <w:szCs w:val="28"/>
        </w:rPr>
        <w:t>Требования к оформлению письменных материалов</w:t>
      </w:r>
    </w:p>
    <w:p w:rsidR="00112F15" w:rsidRPr="00112F15" w:rsidRDefault="00112F15" w:rsidP="00112F15">
      <w:pPr>
        <w:spacing w:after="0" w:line="276" w:lineRule="auto"/>
        <w:contextualSpacing/>
        <w:jc w:val="both"/>
        <w:rPr>
          <w:rFonts w:ascii="Times New Roman" w:eastAsia="Times New Roman" w:hAnsi="Times New Roman" w:cs="Times New Roman"/>
          <w:bCs/>
          <w:sz w:val="28"/>
          <w:szCs w:val="28"/>
        </w:rPr>
      </w:pPr>
      <w:r w:rsidRPr="00112F15">
        <w:rPr>
          <w:rFonts w:ascii="Times New Roman" w:eastAsia="Times New Roman" w:hAnsi="Times New Roman" w:cs="Times New Roman"/>
          <w:bCs/>
          <w:sz w:val="28"/>
          <w:szCs w:val="28"/>
        </w:rPr>
        <w:t xml:space="preserve">           Письменные работы оформляются четко, разборчивым почерком. Обязательно подписанные и беловые, и черновые работы. </w:t>
      </w:r>
    </w:p>
    <w:p w:rsidR="00112F15" w:rsidRPr="00112F15" w:rsidRDefault="00112F15" w:rsidP="00112F15">
      <w:pPr>
        <w:spacing w:after="0" w:line="276" w:lineRule="auto"/>
        <w:contextualSpacing/>
        <w:jc w:val="both"/>
        <w:rPr>
          <w:rFonts w:ascii="Times New Roman" w:eastAsia="Times New Roman" w:hAnsi="Times New Roman" w:cs="Times New Roman"/>
          <w:bCs/>
          <w:sz w:val="28"/>
          <w:szCs w:val="28"/>
        </w:rPr>
      </w:pPr>
    </w:p>
    <w:p w:rsidR="00112F15" w:rsidRPr="00112F15" w:rsidRDefault="00112F15" w:rsidP="00112F15">
      <w:pPr>
        <w:spacing w:after="0" w:line="276" w:lineRule="auto"/>
        <w:contextualSpacing/>
        <w:jc w:val="both"/>
        <w:rPr>
          <w:rFonts w:ascii="Times New Roman" w:eastAsia="Times New Roman" w:hAnsi="Times New Roman" w:cs="Times New Roman"/>
          <w:b/>
          <w:sz w:val="28"/>
          <w:szCs w:val="28"/>
        </w:rPr>
      </w:pPr>
      <w:r w:rsidRPr="00112F15">
        <w:rPr>
          <w:rFonts w:ascii="Times New Roman" w:eastAsia="Times New Roman" w:hAnsi="Times New Roman" w:cs="Times New Roman"/>
          <w:b/>
          <w:sz w:val="28"/>
          <w:szCs w:val="28"/>
        </w:rPr>
        <w:t>Представление результатов работы</w:t>
      </w:r>
    </w:p>
    <w:p w:rsidR="00112F15" w:rsidRPr="00112F15" w:rsidRDefault="00112F15" w:rsidP="00112F15">
      <w:pPr>
        <w:spacing w:after="0" w:line="276" w:lineRule="auto"/>
        <w:contextualSpacing/>
        <w:jc w:val="both"/>
        <w:rPr>
          <w:rFonts w:ascii="Times New Roman" w:eastAsia="Times New Roman" w:hAnsi="Times New Roman" w:cs="Times New Roman"/>
          <w:bCs/>
          <w:sz w:val="28"/>
          <w:szCs w:val="28"/>
        </w:rPr>
      </w:pPr>
      <w:r w:rsidRPr="00112F15">
        <w:rPr>
          <w:rFonts w:ascii="Times New Roman" w:eastAsia="Times New Roman" w:hAnsi="Times New Roman" w:cs="Times New Roman"/>
          <w:bCs/>
          <w:sz w:val="28"/>
          <w:szCs w:val="28"/>
        </w:rPr>
        <w:lastRenderedPageBreak/>
        <w:t xml:space="preserve">Результаты предоставляются непосредственно </w:t>
      </w:r>
      <w:r w:rsidR="000D7AB6">
        <w:rPr>
          <w:rFonts w:ascii="Times New Roman" w:eastAsia="Times New Roman" w:hAnsi="Times New Roman" w:cs="Times New Roman"/>
          <w:bCs/>
          <w:sz w:val="28"/>
          <w:szCs w:val="28"/>
        </w:rPr>
        <w:t>участником</w:t>
      </w:r>
      <w:r w:rsidRPr="00112F15">
        <w:rPr>
          <w:rFonts w:ascii="Times New Roman" w:eastAsia="Times New Roman" w:hAnsi="Times New Roman" w:cs="Times New Roman"/>
          <w:bCs/>
          <w:sz w:val="28"/>
          <w:szCs w:val="28"/>
        </w:rPr>
        <w:t xml:space="preserve"> экспертам, после завершения выполнения задания. </w:t>
      </w:r>
    </w:p>
    <w:p w:rsidR="00112F15" w:rsidRPr="00112F15" w:rsidRDefault="00112F15" w:rsidP="00112F15">
      <w:pPr>
        <w:spacing w:after="0" w:line="276" w:lineRule="auto"/>
        <w:contextualSpacing/>
        <w:jc w:val="both"/>
        <w:rPr>
          <w:rFonts w:ascii="Times New Roman" w:eastAsia="Times New Roman" w:hAnsi="Times New Roman" w:cs="Times New Roman"/>
          <w:bCs/>
          <w:sz w:val="28"/>
          <w:szCs w:val="28"/>
        </w:rPr>
      </w:pPr>
    </w:p>
    <w:p w:rsidR="00112F15" w:rsidRPr="00112F15" w:rsidRDefault="00112F15" w:rsidP="00112F15">
      <w:pPr>
        <w:spacing w:after="0" w:line="276" w:lineRule="auto"/>
        <w:contextualSpacing/>
        <w:jc w:val="both"/>
        <w:rPr>
          <w:rFonts w:ascii="Times New Roman" w:eastAsia="Times New Roman" w:hAnsi="Times New Roman" w:cs="Times New Roman"/>
          <w:b/>
          <w:sz w:val="28"/>
          <w:szCs w:val="28"/>
        </w:rPr>
      </w:pPr>
      <w:r w:rsidRPr="00112F15">
        <w:rPr>
          <w:rFonts w:ascii="Times New Roman" w:eastAsia="Times New Roman" w:hAnsi="Times New Roman" w:cs="Times New Roman"/>
          <w:b/>
          <w:sz w:val="28"/>
          <w:szCs w:val="28"/>
        </w:rPr>
        <w:t>Необходимые приложения</w:t>
      </w:r>
    </w:p>
    <w:p w:rsidR="00112F15" w:rsidRPr="00112F15" w:rsidRDefault="007A040E" w:rsidP="00112F15">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Биологический материал </w:t>
      </w:r>
      <w:r w:rsidR="00112F15" w:rsidRPr="00112F15">
        <w:rPr>
          <w:rFonts w:ascii="Times New Roman" w:eastAsia="Times New Roman" w:hAnsi="Times New Roman" w:cs="Times New Roman"/>
          <w:bCs/>
          <w:sz w:val="28"/>
          <w:szCs w:val="28"/>
        </w:rPr>
        <w:t>с направлением помещают в укладку-контейнер для транспортировки материала. Допустимо для работы использовать имитацию биологического материала.</w:t>
      </w:r>
    </w:p>
    <w:p w:rsidR="00730AE0" w:rsidRPr="00C97E44" w:rsidRDefault="00730AE0" w:rsidP="00786827">
      <w:pPr>
        <w:spacing w:after="0" w:line="276" w:lineRule="auto"/>
        <w:contextualSpacing/>
        <w:jc w:val="both"/>
        <w:rPr>
          <w:rFonts w:ascii="Times New Roman" w:eastAsia="Times New Roman" w:hAnsi="Times New Roman" w:cs="Times New Roman"/>
          <w:b/>
          <w:bCs/>
          <w:sz w:val="28"/>
          <w:szCs w:val="28"/>
        </w:rPr>
      </w:pPr>
    </w:p>
    <w:p w:rsidR="00730AE0" w:rsidRPr="00C97E44" w:rsidRDefault="00730AE0" w:rsidP="00786827">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Б</w:t>
      </w:r>
      <w:r w:rsidRPr="00C97E44">
        <w:rPr>
          <w:rFonts w:ascii="Times New Roman" w:eastAsia="Times New Roman" w:hAnsi="Times New Roman" w:cs="Times New Roman"/>
          <w:b/>
          <w:bCs/>
          <w:sz w:val="28"/>
          <w:szCs w:val="28"/>
          <w:lang w:eastAsia="ru-RU"/>
        </w:rPr>
        <w:t>.</w:t>
      </w:r>
      <w:r w:rsidR="008A045C">
        <w:rPr>
          <w:rFonts w:ascii="Times New Roman" w:eastAsia="Times New Roman" w:hAnsi="Times New Roman" w:cs="Times New Roman"/>
          <w:b/>
          <w:color w:val="000000"/>
          <w:sz w:val="28"/>
          <w:szCs w:val="28"/>
          <w:lang w:eastAsia="ru-RU"/>
        </w:rPr>
        <w:t>В</w:t>
      </w:r>
      <w:r w:rsidR="008A045C" w:rsidRPr="00DF3375">
        <w:rPr>
          <w:rFonts w:ascii="Times New Roman" w:eastAsia="Times New Roman" w:hAnsi="Times New Roman" w:cs="Times New Roman"/>
          <w:b/>
          <w:color w:val="000000"/>
          <w:sz w:val="28"/>
          <w:szCs w:val="28"/>
          <w:lang w:eastAsia="ru-RU"/>
        </w:rPr>
        <w:t>ыполнение клинических лабораторных исследований первой и второй категории</w:t>
      </w:r>
    </w:p>
    <w:p w:rsidR="00730AE0" w:rsidRPr="00FB1F42" w:rsidRDefault="00730AE0" w:rsidP="00786827">
      <w:pPr>
        <w:spacing w:after="0" w:line="276" w:lineRule="auto"/>
        <w:contextualSpacing/>
        <w:jc w:val="both"/>
        <w:rPr>
          <w:rFonts w:ascii="Times New Roman" w:eastAsia="Times New Roman" w:hAnsi="Times New Roman" w:cs="Times New Roman"/>
          <w:bCs/>
          <w:i/>
          <w:sz w:val="28"/>
          <w:szCs w:val="28"/>
        </w:rPr>
      </w:pPr>
      <w:r w:rsidRPr="00E15F2A">
        <w:rPr>
          <w:rFonts w:ascii="Times New Roman" w:eastAsia="Times New Roman" w:hAnsi="Times New Roman" w:cs="Times New Roman"/>
          <w:bCs/>
          <w:i/>
          <w:sz w:val="28"/>
          <w:szCs w:val="28"/>
        </w:rPr>
        <w:t>Время на выполнение модуля</w:t>
      </w:r>
      <w:r w:rsidR="003C010A">
        <w:rPr>
          <w:rFonts w:ascii="Times New Roman" w:eastAsia="Times New Roman" w:hAnsi="Times New Roman" w:cs="Times New Roman"/>
          <w:bCs/>
          <w:sz w:val="28"/>
          <w:szCs w:val="28"/>
        </w:rPr>
        <w:t xml:space="preserve"> </w:t>
      </w:r>
      <w:r w:rsidR="003C010A" w:rsidRPr="00FB1F42">
        <w:rPr>
          <w:rFonts w:ascii="Times New Roman" w:eastAsia="Times New Roman" w:hAnsi="Times New Roman" w:cs="Times New Roman"/>
          <w:bCs/>
          <w:i/>
          <w:sz w:val="28"/>
          <w:szCs w:val="28"/>
        </w:rPr>
        <w:t>1 час</w:t>
      </w:r>
    </w:p>
    <w:p w:rsidR="00730AE0" w:rsidRDefault="00730AE0" w:rsidP="00786827">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w:t>
      </w:r>
      <w:r w:rsidRPr="00C97E44">
        <w:rPr>
          <w:rFonts w:ascii="Times New Roman" w:eastAsia="Times New Roman" w:hAnsi="Times New Roman" w:cs="Times New Roman"/>
          <w:b/>
          <w:bCs/>
          <w:sz w:val="28"/>
          <w:szCs w:val="28"/>
        </w:rPr>
        <w:t>адания:</w:t>
      </w:r>
    </w:p>
    <w:p w:rsidR="00112F15" w:rsidRDefault="007A040E" w:rsidP="00112F15">
      <w:pPr>
        <w:pStyle w:val="aff1"/>
        <w:numPr>
          <w:ilvl w:val="0"/>
          <w:numId w:val="24"/>
        </w:numPr>
        <w:spacing w:after="0"/>
        <w:jc w:val="both"/>
        <w:rPr>
          <w:rFonts w:ascii="Times New Roman" w:eastAsia="Times New Roman" w:hAnsi="Times New Roman"/>
          <w:bCs/>
          <w:sz w:val="28"/>
          <w:szCs w:val="28"/>
        </w:rPr>
      </w:pPr>
      <w:r w:rsidRPr="007A040E">
        <w:rPr>
          <w:rFonts w:ascii="Times New Roman" w:eastAsia="Times New Roman" w:hAnsi="Times New Roman"/>
          <w:bCs/>
          <w:sz w:val="28"/>
          <w:szCs w:val="28"/>
        </w:rPr>
        <w:t>Исследование мочи на анализаторе</w:t>
      </w:r>
      <w:r>
        <w:rPr>
          <w:rFonts w:ascii="Times New Roman" w:eastAsia="Times New Roman" w:hAnsi="Times New Roman"/>
          <w:bCs/>
          <w:sz w:val="28"/>
          <w:szCs w:val="28"/>
        </w:rPr>
        <w:t>;</w:t>
      </w:r>
    </w:p>
    <w:p w:rsidR="00BB2467" w:rsidRDefault="007A040E" w:rsidP="00BB2467">
      <w:pPr>
        <w:pStyle w:val="aff1"/>
        <w:numPr>
          <w:ilvl w:val="0"/>
          <w:numId w:val="24"/>
        </w:numPr>
        <w:rPr>
          <w:rFonts w:ascii="Times New Roman" w:eastAsia="Times New Roman" w:hAnsi="Times New Roman"/>
          <w:bCs/>
          <w:sz w:val="28"/>
          <w:szCs w:val="28"/>
        </w:rPr>
      </w:pPr>
      <w:r w:rsidRPr="007A040E">
        <w:rPr>
          <w:rFonts w:ascii="Times New Roman" w:eastAsia="Times New Roman" w:hAnsi="Times New Roman"/>
          <w:bCs/>
          <w:sz w:val="28"/>
          <w:szCs w:val="28"/>
        </w:rPr>
        <w:t>Проведение  исследования на анализаторе  «КоаТест–4»</w:t>
      </w:r>
      <w:r w:rsidR="00BB2467" w:rsidRPr="00BB2467">
        <w:rPr>
          <w:rFonts w:ascii="Times New Roman" w:eastAsia="Times New Roman" w:hAnsi="Times New Roman"/>
          <w:bCs/>
          <w:sz w:val="28"/>
          <w:szCs w:val="28"/>
        </w:rPr>
        <w:t>.</w:t>
      </w:r>
    </w:p>
    <w:p w:rsidR="00112F15" w:rsidRPr="00112F15" w:rsidRDefault="00112F15" w:rsidP="001D1017">
      <w:pPr>
        <w:keepNext/>
        <w:spacing w:after="0" w:line="276" w:lineRule="auto"/>
        <w:jc w:val="both"/>
        <w:rPr>
          <w:rFonts w:ascii="Times New Roman" w:eastAsia="Times New Roman" w:hAnsi="Times New Roman" w:cs="Times New Roman"/>
          <w:b/>
          <w:bCs/>
          <w:sz w:val="28"/>
          <w:szCs w:val="28"/>
          <w:lang w:eastAsia="ru-RU"/>
        </w:rPr>
      </w:pPr>
      <w:r w:rsidRPr="00112F15">
        <w:rPr>
          <w:rFonts w:ascii="Times New Roman" w:eastAsia="Times New Roman" w:hAnsi="Times New Roman" w:cs="Times New Roman"/>
          <w:b/>
          <w:bCs/>
          <w:sz w:val="28"/>
          <w:szCs w:val="28"/>
          <w:lang w:eastAsia="ru-RU"/>
        </w:rPr>
        <w:t>Требования к оформлению письменных материалов</w:t>
      </w:r>
    </w:p>
    <w:p w:rsidR="00112F15" w:rsidRPr="00112F15" w:rsidRDefault="00112F15" w:rsidP="00112F15">
      <w:pPr>
        <w:keepNext/>
        <w:spacing w:after="0" w:line="276" w:lineRule="auto"/>
        <w:ind w:firstLine="709"/>
        <w:jc w:val="both"/>
        <w:rPr>
          <w:rFonts w:ascii="Times New Roman" w:eastAsia="Times New Roman" w:hAnsi="Times New Roman" w:cs="Times New Roman"/>
          <w:b/>
          <w:bCs/>
          <w:sz w:val="28"/>
          <w:szCs w:val="28"/>
          <w:lang w:eastAsia="ru-RU"/>
        </w:rPr>
      </w:pPr>
      <w:r w:rsidRPr="00112F15">
        <w:rPr>
          <w:rFonts w:ascii="Times New Roman" w:eastAsia="Times New Roman" w:hAnsi="Times New Roman" w:cs="Times New Roman"/>
          <w:bCs/>
          <w:sz w:val="28"/>
          <w:szCs w:val="28"/>
          <w:lang w:eastAsia="ru-RU"/>
        </w:rPr>
        <w:t>Письменные работы оформляются четко, разборчивым почерком. Обязательно подписанные и беловые, и черновые работы.</w:t>
      </w:r>
    </w:p>
    <w:p w:rsidR="00112F15" w:rsidRPr="00112F15" w:rsidRDefault="00112F15" w:rsidP="00112F15">
      <w:pPr>
        <w:keepNext/>
        <w:spacing w:after="0" w:line="276" w:lineRule="auto"/>
        <w:ind w:firstLine="709"/>
        <w:jc w:val="both"/>
        <w:rPr>
          <w:rFonts w:ascii="Times New Roman" w:eastAsia="Times New Roman" w:hAnsi="Times New Roman" w:cs="Times New Roman"/>
          <w:b/>
          <w:bCs/>
          <w:sz w:val="28"/>
          <w:szCs w:val="28"/>
          <w:lang w:eastAsia="ru-RU"/>
        </w:rPr>
      </w:pPr>
    </w:p>
    <w:p w:rsidR="00112F15" w:rsidRPr="00112F15" w:rsidRDefault="00112F15" w:rsidP="00112F15">
      <w:pPr>
        <w:keepNext/>
        <w:spacing w:after="0" w:line="276" w:lineRule="auto"/>
        <w:ind w:firstLine="709"/>
        <w:jc w:val="both"/>
        <w:rPr>
          <w:rFonts w:ascii="Times New Roman" w:eastAsia="Times New Roman" w:hAnsi="Times New Roman" w:cs="Times New Roman"/>
          <w:b/>
          <w:bCs/>
          <w:sz w:val="28"/>
          <w:szCs w:val="28"/>
          <w:lang w:eastAsia="ru-RU"/>
        </w:rPr>
      </w:pPr>
      <w:r w:rsidRPr="00112F15">
        <w:rPr>
          <w:rFonts w:ascii="Times New Roman" w:eastAsia="Times New Roman" w:hAnsi="Times New Roman" w:cs="Times New Roman"/>
          <w:b/>
          <w:bCs/>
          <w:sz w:val="28"/>
          <w:szCs w:val="28"/>
          <w:lang w:eastAsia="ru-RU"/>
        </w:rPr>
        <w:t>Представление результатов работы</w:t>
      </w:r>
    </w:p>
    <w:p w:rsidR="00112F15" w:rsidRPr="00112F15" w:rsidRDefault="00112F15" w:rsidP="00112F15">
      <w:pPr>
        <w:keepNext/>
        <w:spacing w:after="0" w:line="276" w:lineRule="auto"/>
        <w:ind w:firstLine="709"/>
        <w:jc w:val="both"/>
        <w:rPr>
          <w:rFonts w:ascii="Times New Roman" w:eastAsia="Times New Roman" w:hAnsi="Times New Roman" w:cs="Times New Roman"/>
          <w:bCs/>
          <w:sz w:val="28"/>
          <w:szCs w:val="28"/>
          <w:lang w:eastAsia="ru-RU"/>
        </w:rPr>
      </w:pPr>
      <w:r w:rsidRPr="00112F15">
        <w:rPr>
          <w:rFonts w:ascii="Times New Roman" w:eastAsia="Times New Roman" w:hAnsi="Times New Roman" w:cs="Times New Roman"/>
          <w:bCs/>
          <w:sz w:val="28"/>
          <w:szCs w:val="28"/>
          <w:lang w:eastAsia="ru-RU"/>
        </w:rPr>
        <w:t xml:space="preserve">Результаты предоставляются непосредственно </w:t>
      </w:r>
      <w:r w:rsidR="000D7AB6">
        <w:rPr>
          <w:rFonts w:ascii="Times New Roman" w:eastAsia="Times New Roman" w:hAnsi="Times New Roman" w:cs="Times New Roman"/>
          <w:bCs/>
          <w:sz w:val="28"/>
          <w:szCs w:val="28"/>
          <w:lang w:eastAsia="ru-RU"/>
        </w:rPr>
        <w:t>участником</w:t>
      </w:r>
      <w:r w:rsidRPr="00112F15">
        <w:rPr>
          <w:rFonts w:ascii="Times New Roman" w:eastAsia="Times New Roman" w:hAnsi="Times New Roman" w:cs="Times New Roman"/>
          <w:bCs/>
          <w:sz w:val="28"/>
          <w:szCs w:val="28"/>
          <w:lang w:eastAsia="ru-RU"/>
        </w:rPr>
        <w:t xml:space="preserve"> экспертам, после завершения выполнения задания.  </w:t>
      </w:r>
    </w:p>
    <w:p w:rsidR="00112F15" w:rsidRPr="00112F15" w:rsidRDefault="00112F15" w:rsidP="00112F15">
      <w:pPr>
        <w:keepNext/>
        <w:spacing w:after="0" w:line="276" w:lineRule="auto"/>
        <w:ind w:firstLine="709"/>
        <w:jc w:val="both"/>
        <w:rPr>
          <w:rFonts w:ascii="Times New Roman" w:eastAsia="Times New Roman" w:hAnsi="Times New Roman" w:cs="Times New Roman"/>
          <w:bCs/>
          <w:sz w:val="28"/>
          <w:szCs w:val="28"/>
          <w:lang w:eastAsia="ru-RU"/>
        </w:rPr>
      </w:pPr>
    </w:p>
    <w:p w:rsidR="00112F15" w:rsidRDefault="00112F15" w:rsidP="00112F15">
      <w:pPr>
        <w:keepNext/>
        <w:spacing w:after="0" w:line="276" w:lineRule="auto"/>
        <w:ind w:firstLine="709"/>
        <w:jc w:val="both"/>
        <w:rPr>
          <w:rFonts w:ascii="Times New Roman" w:eastAsia="Times New Roman" w:hAnsi="Times New Roman" w:cs="Times New Roman"/>
          <w:b/>
          <w:bCs/>
          <w:sz w:val="28"/>
          <w:szCs w:val="28"/>
          <w:lang w:eastAsia="ru-RU"/>
        </w:rPr>
      </w:pPr>
      <w:bookmarkStart w:id="13" w:name="_Hlk97290384"/>
      <w:r w:rsidRPr="00112F15">
        <w:rPr>
          <w:rFonts w:ascii="Times New Roman" w:eastAsia="Times New Roman" w:hAnsi="Times New Roman" w:cs="Times New Roman"/>
          <w:b/>
          <w:bCs/>
          <w:sz w:val="28"/>
          <w:szCs w:val="28"/>
          <w:lang w:eastAsia="ru-RU"/>
        </w:rPr>
        <w:t>Необходимые приложения</w:t>
      </w:r>
    </w:p>
    <w:p w:rsidR="00E6139E" w:rsidRPr="00F10359" w:rsidRDefault="00D869B5" w:rsidP="00F10359">
      <w:pPr>
        <w:tabs>
          <w:tab w:val="left" w:pos="142"/>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Исследование мочи на полуавтоматическом анализаторе проводится по принципу отражательной фотометрии. </w:t>
      </w:r>
      <w:r w:rsidR="00E6139E">
        <w:rPr>
          <w:rFonts w:ascii="Times New Roman" w:eastAsia="Times New Roman" w:hAnsi="Times New Roman" w:cs="Times New Roman"/>
          <w:sz w:val="28"/>
          <w:szCs w:val="28"/>
          <w:lang w:eastAsia="ru-RU"/>
        </w:rPr>
        <w:t xml:space="preserve">В качестве исследуемого материала </w:t>
      </w:r>
      <w:r>
        <w:rPr>
          <w:rFonts w:ascii="Times New Roman" w:eastAsia="Times New Roman" w:hAnsi="Times New Roman" w:cs="Times New Roman"/>
          <w:sz w:val="28"/>
          <w:szCs w:val="28"/>
          <w:lang w:eastAsia="ru-RU"/>
        </w:rPr>
        <w:t xml:space="preserve">используют </w:t>
      </w:r>
      <w:r w:rsidR="00E6139E">
        <w:rPr>
          <w:rFonts w:ascii="Times New Roman" w:eastAsia="Times New Roman" w:hAnsi="Times New Roman" w:cs="Times New Roman"/>
          <w:sz w:val="28"/>
          <w:szCs w:val="28"/>
          <w:lang w:eastAsia="ru-RU"/>
        </w:rPr>
        <w:t xml:space="preserve">образец мочи </w:t>
      </w:r>
      <w:r w:rsidR="00F10359">
        <w:rPr>
          <w:rFonts w:ascii="Times New Roman" w:eastAsia="Times New Roman" w:hAnsi="Times New Roman" w:cs="Times New Roman"/>
          <w:sz w:val="28"/>
          <w:szCs w:val="28"/>
          <w:lang w:eastAsia="ru-RU"/>
        </w:rPr>
        <w:t>с документацией подтверждающую инфекционную безопасность.</w:t>
      </w:r>
    </w:p>
    <w:bookmarkEnd w:id="13"/>
    <w:p w:rsidR="0067063E" w:rsidRDefault="0067063E" w:rsidP="0067063E">
      <w:pPr>
        <w:tabs>
          <w:tab w:val="left" w:pos="142"/>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 xml:space="preserve">При выполнении исследования на </w:t>
      </w:r>
      <w:r>
        <w:rPr>
          <w:rFonts w:ascii="Times New Roman" w:eastAsia="Times New Roman" w:hAnsi="Times New Roman"/>
          <w:bCs/>
          <w:sz w:val="28"/>
          <w:szCs w:val="28"/>
        </w:rPr>
        <w:t xml:space="preserve">анализаторе  «КоаТест–4 </w:t>
      </w:r>
      <w:r>
        <w:rPr>
          <w:rFonts w:ascii="Times New Roman" w:eastAsia="Times New Roman" w:hAnsi="Times New Roman" w:cs="Times New Roman"/>
          <w:sz w:val="28"/>
          <w:szCs w:val="28"/>
          <w:lang w:eastAsia="ru-RU"/>
        </w:rPr>
        <w:t xml:space="preserve"> необходимо: наборы реагентов, кюветы, </w:t>
      </w:r>
      <w:r w:rsidRPr="0067063E">
        <w:rPr>
          <w:rFonts w:ascii="Times New Roman" w:eastAsia="Times New Roman" w:hAnsi="Times New Roman" w:cs="Times New Roman"/>
          <w:sz w:val="28"/>
          <w:szCs w:val="28"/>
          <w:lang w:eastAsia="ru-RU"/>
        </w:rPr>
        <w:t>контрольная плазма,</w:t>
      </w:r>
      <w:r>
        <w:rPr>
          <w:rFonts w:ascii="Times New Roman" w:eastAsia="Times New Roman" w:hAnsi="Times New Roman" w:cs="Times New Roman"/>
          <w:sz w:val="28"/>
          <w:szCs w:val="28"/>
          <w:lang w:eastAsia="ru-RU"/>
        </w:rPr>
        <w:t xml:space="preserve"> плазма-калибратор, в качестве исследуемого материала используют контрольную плазму.  Выполнение задания провести в соответствии с инструкцией.</w:t>
      </w:r>
    </w:p>
    <w:p w:rsidR="00112F15" w:rsidRDefault="00112F15" w:rsidP="00786827">
      <w:pPr>
        <w:spacing w:after="0" w:line="276" w:lineRule="auto"/>
        <w:jc w:val="both"/>
        <w:rPr>
          <w:rFonts w:ascii="Times New Roman" w:eastAsia="Calibri" w:hAnsi="Times New Roman" w:cs="Times New Roman"/>
          <w:b/>
          <w:sz w:val="28"/>
          <w:szCs w:val="28"/>
          <w:lang w:eastAsia="ru-RU"/>
        </w:rPr>
      </w:pPr>
    </w:p>
    <w:p w:rsidR="006D5ED7" w:rsidRDefault="006D5ED7" w:rsidP="00786827">
      <w:pPr>
        <w:spacing w:after="0" w:line="276" w:lineRule="auto"/>
        <w:jc w:val="both"/>
        <w:rPr>
          <w:rFonts w:ascii="Times New Roman" w:eastAsia="Calibri" w:hAnsi="Times New Roman" w:cs="Times New Roman"/>
          <w:b/>
          <w:sz w:val="28"/>
          <w:szCs w:val="28"/>
          <w:lang w:eastAsia="ru-RU"/>
        </w:rPr>
      </w:pPr>
    </w:p>
    <w:p w:rsidR="006D5ED7" w:rsidRDefault="006D5ED7" w:rsidP="00786827">
      <w:pPr>
        <w:spacing w:after="0" w:line="276" w:lineRule="auto"/>
        <w:jc w:val="both"/>
        <w:rPr>
          <w:rFonts w:ascii="Times New Roman" w:eastAsia="Calibri" w:hAnsi="Times New Roman" w:cs="Times New Roman"/>
          <w:b/>
          <w:sz w:val="28"/>
          <w:szCs w:val="28"/>
          <w:lang w:eastAsia="ru-RU"/>
        </w:rPr>
      </w:pPr>
    </w:p>
    <w:p w:rsidR="006D5ED7" w:rsidRPr="00C97E44" w:rsidRDefault="006D5ED7" w:rsidP="00786827">
      <w:pPr>
        <w:spacing w:after="0" w:line="276" w:lineRule="auto"/>
        <w:jc w:val="both"/>
        <w:rPr>
          <w:rFonts w:ascii="Times New Roman" w:eastAsia="Calibri" w:hAnsi="Times New Roman" w:cs="Times New Roman"/>
          <w:b/>
          <w:sz w:val="28"/>
          <w:szCs w:val="28"/>
          <w:lang w:eastAsia="ru-RU"/>
        </w:rPr>
      </w:pPr>
    </w:p>
    <w:p w:rsidR="00730AE0" w:rsidRPr="00C97E44" w:rsidRDefault="00730AE0" w:rsidP="00786827">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lastRenderedPageBreak/>
        <w:t>Модуль В</w:t>
      </w:r>
      <w:r w:rsidRPr="00C97E44">
        <w:rPr>
          <w:rFonts w:ascii="Times New Roman" w:eastAsia="Times New Roman" w:hAnsi="Times New Roman" w:cs="Times New Roman"/>
          <w:b/>
          <w:bCs/>
          <w:sz w:val="28"/>
          <w:szCs w:val="28"/>
          <w:lang w:eastAsia="ru-RU"/>
        </w:rPr>
        <w:t>.</w:t>
      </w:r>
      <w:r w:rsidR="008A045C">
        <w:rPr>
          <w:rFonts w:ascii="Times New Roman" w:eastAsia="Times New Roman" w:hAnsi="Times New Roman" w:cs="Times New Roman"/>
          <w:b/>
          <w:color w:val="000000"/>
          <w:sz w:val="28"/>
          <w:szCs w:val="28"/>
          <w:lang w:eastAsia="ru-RU"/>
        </w:rPr>
        <w:t>В</w:t>
      </w:r>
      <w:r w:rsidR="008A045C" w:rsidRPr="008A045C">
        <w:rPr>
          <w:rFonts w:ascii="Times New Roman" w:eastAsia="Times New Roman" w:hAnsi="Times New Roman" w:cs="Times New Roman"/>
          <w:b/>
          <w:color w:val="000000"/>
          <w:sz w:val="28"/>
          <w:szCs w:val="28"/>
          <w:lang w:eastAsia="ru-RU"/>
        </w:rPr>
        <w:t>ыполнение микробиологических лабораторных исследований первой и второй категории</w:t>
      </w:r>
    </w:p>
    <w:p w:rsidR="00730AE0" w:rsidRPr="00FB1F42" w:rsidRDefault="00730AE0" w:rsidP="00786827">
      <w:pPr>
        <w:spacing w:after="0" w:line="276" w:lineRule="auto"/>
        <w:contextualSpacing/>
        <w:jc w:val="both"/>
        <w:rPr>
          <w:rFonts w:ascii="Times New Roman" w:eastAsia="Times New Roman" w:hAnsi="Times New Roman" w:cs="Times New Roman"/>
          <w:bCs/>
          <w:i/>
          <w:sz w:val="28"/>
          <w:szCs w:val="28"/>
        </w:rPr>
      </w:pPr>
      <w:r w:rsidRPr="00E15F2A">
        <w:rPr>
          <w:rFonts w:ascii="Times New Roman" w:eastAsia="Times New Roman" w:hAnsi="Times New Roman" w:cs="Times New Roman"/>
          <w:bCs/>
          <w:i/>
          <w:sz w:val="28"/>
          <w:szCs w:val="28"/>
        </w:rPr>
        <w:t>Время на выполнение модуля</w:t>
      </w:r>
      <w:r w:rsidR="000E1EAA">
        <w:rPr>
          <w:rFonts w:ascii="Times New Roman" w:eastAsia="Times New Roman" w:hAnsi="Times New Roman" w:cs="Times New Roman"/>
          <w:bCs/>
          <w:sz w:val="28"/>
          <w:szCs w:val="28"/>
        </w:rPr>
        <w:t xml:space="preserve"> </w:t>
      </w:r>
      <w:r w:rsidR="007A040E">
        <w:rPr>
          <w:rFonts w:ascii="Times New Roman" w:eastAsia="Times New Roman" w:hAnsi="Times New Roman" w:cs="Times New Roman"/>
          <w:bCs/>
          <w:i/>
          <w:sz w:val="28"/>
          <w:szCs w:val="28"/>
        </w:rPr>
        <w:t>2</w:t>
      </w:r>
      <w:r w:rsidR="000E1EAA" w:rsidRPr="00FB1F42">
        <w:rPr>
          <w:rFonts w:ascii="Times New Roman" w:eastAsia="Times New Roman" w:hAnsi="Times New Roman" w:cs="Times New Roman"/>
          <w:bCs/>
          <w:i/>
          <w:sz w:val="28"/>
          <w:szCs w:val="28"/>
        </w:rPr>
        <w:t>0 минут</w:t>
      </w:r>
    </w:p>
    <w:p w:rsidR="00730AE0" w:rsidRDefault="00730AE0" w:rsidP="00786827">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w:t>
      </w:r>
      <w:r w:rsidRPr="00C97E44">
        <w:rPr>
          <w:rFonts w:ascii="Times New Roman" w:eastAsia="Times New Roman" w:hAnsi="Times New Roman" w:cs="Times New Roman"/>
          <w:b/>
          <w:bCs/>
          <w:sz w:val="28"/>
          <w:szCs w:val="28"/>
        </w:rPr>
        <w:t>адания:</w:t>
      </w:r>
    </w:p>
    <w:p w:rsidR="00E60BC0" w:rsidRPr="007A040E" w:rsidRDefault="007A040E" w:rsidP="00E60BC0">
      <w:pPr>
        <w:keepNext/>
        <w:keepLines/>
        <w:numPr>
          <w:ilvl w:val="0"/>
          <w:numId w:val="28"/>
        </w:numPr>
        <w:spacing w:before="400" w:after="120" w:line="276" w:lineRule="auto"/>
        <w:contextualSpacing/>
        <w:jc w:val="both"/>
        <w:outlineLvl w:val="0"/>
        <w:rPr>
          <w:rFonts w:ascii="Times New Roman" w:eastAsia="Times New Roman" w:hAnsi="Times New Roman" w:cs="Times New Roman"/>
          <w:sz w:val="28"/>
          <w:szCs w:val="28"/>
          <w:lang w:eastAsia="ru-RU"/>
        </w:rPr>
      </w:pPr>
      <w:r w:rsidRPr="007A040E">
        <w:rPr>
          <w:rFonts w:ascii="Times New Roman" w:eastAsia="Times New Roman" w:hAnsi="Times New Roman" w:cs="Times New Roman"/>
          <w:sz w:val="28"/>
          <w:szCs w:val="28"/>
          <w:lang w:eastAsia="ru-RU"/>
        </w:rPr>
        <w:t>Проведение санитарно-бактериологического исследования микробиологической обсемененности объектов внешней среды</w:t>
      </w:r>
    </w:p>
    <w:p w:rsidR="00BB2467" w:rsidRDefault="00BB2467" w:rsidP="00786827">
      <w:pPr>
        <w:spacing w:after="0" w:line="276" w:lineRule="auto"/>
        <w:contextualSpacing/>
        <w:jc w:val="both"/>
        <w:rPr>
          <w:rFonts w:ascii="Times New Roman" w:eastAsia="Times New Roman" w:hAnsi="Times New Roman" w:cs="Times New Roman"/>
          <w:bCs/>
          <w:sz w:val="28"/>
          <w:szCs w:val="28"/>
        </w:rPr>
      </w:pPr>
    </w:p>
    <w:p w:rsidR="00E60BC0" w:rsidRPr="00E60BC0" w:rsidRDefault="00E60BC0" w:rsidP="00E60BC0">
      <w:pPr>
        <w:keepNext/>
        <w:spacing w:after="0" w:line="276" w:lineRule="auto"/>
        <w:ind w:firstLine="709"/>
        <w:jc w:val="both"/>
        <w:rPr>
          <w:rFonts w:ascii="Times New Roman" w:eastAsia="Times New Roman" w:hAnsi="Times New Roman" w:cs="Times New Roman"/>
          <w:b/>
          <w:bCs/>
          <w:sz w:val="28"/>
          <w:szCs w:val="28"/>
          <w:lang w:eastAsia="ru-RU"/>
        </w:rPr>
      </w:pPr>
      <w:r w:rsidRPr="00E60BC0">
        <w:rPr>
          <w:rFonts w:ascii="Times New Roman" w:eastAsia="Times New Roman" w:hAnsi="Times New Roman" w:cs="Times New Roman"/>
          <w:b/>
          <w:bCs/>
          <w:sz w:val="28"/>
          <w:szCs w:val="28"/>
          <w:lang w:eastAsia="ru-RU"/>
        </w:rPr>
        <w:t>Требования к оформлению письменных материалов</w:t>
      </w:r>
    </w:p>
    <w:p w:rsidR="00E60BC0" w:rsidRPr="00E60BC0" w:rsidRDefault="00E60BC0" w:rsidP="00E60BC0">
      <w:pPr>
        <w:keepNext/>
        <w:spacing w:after="0" w:line="276" w:lineRule="auto"/>
        <w:ind w:firstLine="709"/>
        <w:jc w:val="both"/>
        <w:rPr>
          <w:rFonts w:ascii="Times New Roman" w:eastAsia="Times New Roman" w:hAnsi="Times New Roman" w:cs="Times New Roman"/>
          <w:b/>
          <w:bCs/>
          <w:sz w:val="28"/>
          <w:szCs w:val="28"/>
          <w:lang w:eastAsia="ru-RU"/>
        </w:rPr>
      </w:pPr>
      <w:r w:rsidRPr="00E60BC0">
        <w:rPr>
          <w:rFonts w:ascii="Times New Roman" w:eastAsia="Times New Roman" w:hAnsi="Times New Roman" w:cs="Times New Roman"/>
          <w:bCs/>
          <w:sz w:val="28"/>
          <w:szCs w:val="28"/>
          <w:lang w:eastAsia="ru-RU"/>
        </w:rPr>
        <w:t>Письменные работы оформляются четко, разборчивым почерком. Обязательно подписанные и беловые, и черновые работы.</w:t>
      </w:r>
    </w:p>
    <w:p w:rsidR="00E60BC0" w:rsidRPr="00E60BC0" w:rsidRDefault="00E60BC0" w:rsidP="00E60BC0">
      <w:pPr>
        <w:keepNext/>
        <w:spacing w:after="0" w:line="276" w:lineRule="auto"/>
        <w:ind w:firstLine="709"/>
        <w:jc w:val="both"/>
        <w:rPr>
          <w:rFonts w:ascii="Times New Roman" w:eastAsia="Times New Roman" w:hAnsi="Times New Roman" w:cs="Times New Roman"/>
          <w:b/>
          <w:bCs/>
          <w:sz w:val="28"/>
          <w:szCs w:val="28"/>
          <w:lang w:eastAsia="ru-RU"/>
        </w:rPr>
      </w:pPr>
    </w:p>
    <w:p w:rsidR="00E60BC0" w:rsidRPr="00E60BC0" w:rsidRDefault="00E60BC0" w:rsidP="00E60BC0">
      <w:pPr>
        <w:keepNext/>
        <w:spacing w:after="0" w:line="276" w:lineRule="auto"/>
        <w:ind w:firstLine="709"/>
        <w:jc w:val="both"/>
        <w:rPr>
          <w:rFonts w:ascii="Times New Roman" w:eastAsia="Times New Roman" w:hAnsi="Times New Roman" w:cs="Times New Roman"/>
          <w:b/>
          <w:bCs/>
          <w:sz w:val="28"/>
          <w:szCs w:val="28"/>
          <w:lang w:eastAsia="ru-RU"/>
        </w:rPr>
      </w:pPr>
      <w:r w:rsidRPr="00E60BC0">
        <w:rPr>
          <w:rFonts w:ascii="Times New Roman" w:eastAsia="Times New Roman" w:hAnsi="Times New Roman" w:cs="Times New Roman"/>
          <w:b/>
          <w:bCs/>
          <w:sz w:val="28"/>
          <w:szCs w:val="28"/>
          <w:lang w:eastAsia="ru-RU"/>
        </w:rPr>
        <w:t>Представление результатов работы</w:t>
      </w:r>
    </w:p>
    <w:p w:rsidR="00E60BC0" w:rsidRPr="00E60BC0" w:rsidRDefault="00E60BC0" w:rsidP="00E60BC0">
      <w:pPr>
        <w:keepNext/>
        <w:spacing w:after="0" w:line="276" w:lineRule="auto"/>
        <w:ind w:firstLine="709"/>
        <w:jc w:val="both"/>
        <w:rPr>
          <w:rFonts w:ascii="Times New Roman" w:eastAsia="Times New Roman" w:hAnsi="Times New Roman" w:cs="Times New Roman"/>
          <w:bCs/>
          <w:sz w:val="28"/>
          <w:szCs w:val="28"/>
          <w:lang w:eastAsia="ru-RU"/>
        </w:rPr>
      </w:pPr>
      <w:r w:rsidRPr="00E60BC0">
        <w:rPr>
          <w:rFonts w:ascii="Times New Roman" w:eastAsia="Times New Roman" w:hAnsi="Times New Roman" w:cs="Times New Roman"/>
          <w:bCs/>
          <w:sz w:val="28"/>
          <w:szCs w:val="28"/>
          <w:lang w:eastAsia="ru-RU"/>
        </w:rPr>
        <w:t xml:space="preserve">Результаты предоставляются непосредственно </w:t>
      </w:r>
      <w:r w:rsidR="000D7AB6">
        <w:rPr>
          <w:rFonts w:ascii="Times New Roman" w:eastAsia="Times New Roman" w:hAnsi="Times New Roman" w:cs="Times New Roman"/>
          <w:bCs/>
          <w:sz w:val="28"/>
          <w:szCs w:val="28"/>
          <w:lang w:eastAsia="ru-RU"/>
        </w:rPr>
        <w:t>участником</w:t>
      </w:r>
      <w:r w:rsidRPr="00E60BC0">
        <w:rPr>
          <w:rFonts w:ascii="Times New Roman" w:eastAsia="Times New Roman" w:hAnsi="Times New Roman" w:cs="Times New Roman"/>
          <w:bCs/>
          <w:sz w:val="28"/>
          <w:szCs w:val="28"/>
          <w:lang w:eastAsia="ru-RU"/>
        </w:rPr>
        <w:t xml:space="preserve"> экспертам, после завершения выполнения задания.  </w:t>
      </w:r>
    </w:p>
    <w:p w:rsidR="00E60BC0" w:rsidRPr="00E60BC0" w:rsidRDefault="00E60BC0" w:rsidP="00E60BC0">
      <w:pPr>
        <w:keepNext/>
        <w:spacing w:after="0" w:line="276" w:lineRule="auto"/>
        <w:ind w:firstLine="709"/>
        <w:jc w:val="both"/>
        <w:rPr>
          <w:rFonts w:ascii="Times New Roman" w:eastAsia="Times New Roman" w:hAnsi="Times New Roman" w:cs="Times New Roman"/>
          <w:bCs/>
          <w:sz w:val="28"/>
          <w:szCs w:val="28"/>
          <w:lang w:eastAsia="ru-RU"/>
        </w:rPr>
      </w:pPr>
    </w:p>
    <w:p w:rsidR="00E60BC0" w:rsidRPr="00E60BC0" w:rsidRDefault="00E60BC0" w:rsidP="00E60BC0">
      <w:pPr>
        <w:keepNext/>
        <w:spacing w:after="0" w:line="276" w:lineRule="auto"/>
        <w:ind w:firstLine="709"/>
        <w:jc w:val="both"/>
        <w:rPr>
          <w:rFonts w:ascii="Times New Roman" w:eastAsia="Times New Roman" w:hAnsi="Times New Roman" w:cs="Times New Roman"/>
          <w:b/>
          <w:bCs/>
          <w:sz w:val="28"/>
          <w:szCs w:val="28"/>
          <w:lang w:eastAsia="ru-RU"/>
        </w:rPr>
      </w:pPr>
      <w:r w:rsidRPr="00E60BC0">
        <w:rPr>
          <w:rFonts w:ascii="Times New Roman" w:eastAsia="Times New Roman" w:hAnsi="Times New Roman" w:cs="Times New Roman"/>
          <w:b/>
          <w:bCs/>
          <w:sz w:val="28"/>
          <w:szCs w:val="28"/>
          <w:lang w:eastAsia="ru-RU"/>
        </w:rPr>
        <w:t>Необходимые приложения</w:t>
      </w:r>
    </w:p>
    <w:p w:rsidR="00E60BC0" w:rsidRPr="00E60BC0" w:rsidRDefault="00E60BC0" w:rsidP="00E60BC0">
      <w:pPr>
        <w:tabs>
          <w:tab w:val="left" w:pos="993"/>
        </w:tabs>
        <w:spacing w:after="0" w:line="360" w:lineRule="auto"/>
        <w:ind w:firstLine="709"/>
        <w:contextualSpacing/>
        <w:jc w:val="both"/>
        <w:rPr>
          <w:rFonts w:ascii="Times New Roman" w:eastAsia="Times New Roman" w:hAnsi="Times New Roman" w:cs="Times New Roman"/>
          <w:sz w:val="28"/>
          <w:szCs w:val="28"/>
        </w:rPr>
      </w:pPr>
      <w:r w:rsidRPr="00E60BC0">
        <w:rPr>
          <w:rFonts w:ascii="Times New Roman" w:eastAsia="Times New Roman" w:hAnsi="Times New Roman" w:cs="Times New Roman"/>
          <w:sz w:val="28"/>
          <w:szCs w:val="28"/>
        </w:rPr>
        <w:t xml:space="preserve">Для </w:t>
      </w:r>
      <w:r w:rsidR="007A040E">
        <w:rPr>
          <w:rFonts w:ascii="Times New Roman" w:eastAsia="Times New Roman" w:hAnsi="Times New Roman" w:cs="Times New Roman"/>
          <w:sz w:val="28"/>
          <w:szCs w:val="28"/>
        </w:rPr>
        <w:t xml:space="preserve">выполнения задания </w:t>
      </w:r>
      <w:r w:rsidRPr="00E60BC0">
        <w:rPr>
          <w:rFonts w:ascii="Times New Roman" w:eastAsia="Times New Roman" w:hAnsi="Times New Roman" w:cs="Times New Roman"/>
          <w:sz w:val="28"/>
          <w:szCs w:val="28"/>
        </w:rPr>
        <w:t>организаторы площадки зар</w:t>
      </w:r>
      <w:r w:rsidR="000E1EAA">
        <w:rPr>
          <w:rFonts w:ascii="Times New Roman" w:eastAsia="Times New Roman" w:hAnsi="Times New Roman" w:cs="Times New Roman"/>
          <w:sz w:val="28"/>
          <w:szCs w:val="28"/>
        </w:rPr>
        <w:t>анее приготавливают</w:t>
      </w:r>
      <w:r w:rsidR="007A040E">
        <w:rPr>
          <w:rFonts w:ascii="Times New Roman" w:eastAsia="Times New Roman" w:hAnsi="Times New Roman" w:cs="Times New Roman"/>
          <w:sz w:val="28"/>
          <w:szCs w:val="28"/>
        </w:rPr>
        <w:t xml:space="preserve"> питательные среды.</w:t>
      </w:r>
      <w:r w:rsidRPr="00E60BC0">
        <w:rPr>
          <w:rFonts w:ascii="Times New Roman" w:eastAsia="Times New Roman" w:hAnsi="Times New Roman" w:cs="Times New Roman"/>
          <w:sz w:val="28"/>
          <w:szCs w:val="28"/>
        </w:rPr>
        <w:t xml:space="preserve"> </w:t>
      </w:r>
    </w:p>
    <w:p w:rsidR="00E60BC0" w:rsidRDefault="00730AE0" w:rsidP="00786827">
      <w:pPr>
        <w:spacing w:after="0" w:line="276"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sz w:val="28"/>
          <w:szCs w:val="28"/>
          <w:lang w:eastAsia="ru-RU"/>
        </w:rPr>
        <w:t xml:space="preserve">Модуль </w:t>
      </w:r>
      <w:r w:rsidR="008A045C">
        <w:rPr>
          <w:rFonts w:ascii="Times New Roman" w:eastAsia="Times New Roman" w:hAnsi="Times New Roman" w:cs="Times New Roman"/>
          <w:b/>
          <w:bCs/>
          <w:sz w:val="28"/>
          <w:szCs w:val="28"/>
          <w:lang w:eastAsia="ru-RU"/>
        </w:rPr>
        <w:t>Г</w:t>
      </w:r>
      <w:r w:rsidRPr="00C97E44">
        <w:rPr>
          <w:rFonts w:ascii="Times New Roman" w:eastAsia="Times New Roman" w:hAnsi="Times New Roman" w:cs="Times New Roman"/>
          <w:b/>
          <w:bCs/>
          <w:sz w:val="28"/>
          <w:szCs w:val="28"/>
          <w:lang w:eastAsia="ru-RU"/>
        </w:rPr>
        <w:t>.</w:t>
      </w:r>
      <w:r w:rsidR="008A045C">
        <w:rPr>
          <w:rFonts w:ascii="Times New Roman" w:eastAsia="Times New Roman" w:hAnsi="Times New Roman" w:cs="Times New Roman"/>
          <w:b/>
          <w:color w:val="000000"/>
          <w:sz w:val="28"/>
          <w:szCs w:val="28"/>
          <w:lang w:eastAsia="ru-RU"/>
        </w:rPr>
        <w:t xml:space="preserve"> В</w:t>
      </w:r>
      <w:r w:rsidR="008A045C" w:rsidRPr="00DF3375">
        <w:rPr>
          <w:rFonts w:ascii="Times New Roman" w:eastAsia="Times New Roman" w:hAnsi="Times New Roman" w:cs="Times New Roman"/>
          <w:b/>
          <w:color w:val="000000"/>
          <w:sz w:val="28"/>
          <w:szCs w:val="28"/>
          <w:lang w:eastAsia="ru-RU"/>
        </w:rPr>
        <w:t>ыполнение морфологических лабораторных исследований первой и второй категории</w:t>
      </w:r>
    </w:p>
    <w:p w:rsidR="00730AE0" w:rsidRPr="00FB1F42" w:rsidRDefault="00730AE0" w:rsidP="00786827">
      <w:pPr>
        <w:spacing w:after="0" w:line="276" w:lineRule="auto"/>
        <w:jc w:val="both"/>
        <w:rPr>
          <w:rFonts w:ascii="Times New Roman" w:eastAsia="Times New Roman" w:hAnsi="Times New Roman" w:cs="Times New Roman"/>
          <w:bCs/>
          <w:i/>
          <w:sz w:val="28"/>
          <w:szCs w:val="28"/>
        </w:rPr>
      </w:pPr>
      <w:r w:rsidRPr="00E15F2A">
        <w:rPr>
          <w:rFonts w:ascii="Times New Roman" w:eastAsia="Times New Roman" w:hAnsi="Times New Roman" w:cs="Times New Roman"/>
          <w:bCs/>
          <w:i/>
          <w:sz w:val="28"/>
          <w:szCs w:val="28"/>
        </w:rPr>
        <w:t>Время на выполнение модуля</w:t>
      </w:r>
      <w:r w:rsidR="000E1EAA">
        <w:rPr>
          <w:rFonts w:ascii="Times New Roman" w:eastAsia="Times New Roman" w:hAnsi="Times New Roman" w:cs="Times New Roman"/>
          <w:bCs/>
          <w:sz w:val="28"/>
          <w:szCs w:val="28"/>
        </w:rPr>
        <w:t xml:space="preserve"> </w:t>
      </w:r>
      <w:r w:rsidR="007A040E">
        <w:rPr>
          <w:rFonts w:ascii="Times New Roman" w:eastAsia="Times New Roman" w:hAnsi="Times New Roman" w:cs="Times New Roman"/>
          <w:bCs/>
          <w:i/>
          <w:sz w:val="28"/>
          <w:szCs w:val="28"/>
        </w:rPr>
        <w:t>4</w:t>
      </w:r>
      <w:r w:rsidR="000E1EAA" w:rsidRPr="00FB1F42">
        <w:rPr>
          <w:rFonts w:ascii="Times New Roman" w:eastAsia="Times New Roman" w:hAnsi="Times New Roman" w:cs="Times New Roman"/>
          <w:bCs/>
          <w:i/>
          <w:sz w:val="28"/>
          <w:szCs w:val="28"/>
        </w:rPr>
        <w:t>0 минут</w:t>
      </w:r>
    </w:p>
    <w:p w:rsidR="00730AE0" w:rsidRDefault="00730AE0" w:rsidP="00786827">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w:t>
      </w:r>
      <w:r w:rsidRPr="00C97E44">
        <w:rPr>
          <w:rFonts w:ascii="Times New Roman" w:eastAsia="Times New Roman" w:hAnsi="Times New Roman" w:cs="Times New Roman"/>
          <w:b/>
          <w:bCs/>
          <w:sz w:val="28"/>
          <w:szCs w:val="28"/>
        </w:rPr>
        <w:t>адания:</w:t>
      </w:r>
    </w:p>
    <w:p w:rsidR="00E60BC0" w:rsidRPr="00E60BC0" w:rsidRDefault="007A040E" w:rsidP="00E60BC0">
      <w:pPr>
        <w:numPr>
          <w:ilvl w:val="0"/>
          <w:numId w:val="29"/>
        </w:numPr>
        <w:tabs>
          <w:tab w:val="left" w:pos="993"/>
        </w:tabs>
        <w:spacing w:after="0" w:line="360" w:lineRule="auto"/>
        <w:contextualSpacing/>
        <w:jc w:val="both"/>
        <w:rPr>
          <w:rFonts w:ascii="Times New Roman" w:eastAsia="Times New Roman" w:hAnsi="Times New Roman" w:cs="Times New Roman"/>
          <w:sz w:val="28"/>
          <w:szCs w:val="28"/>
          <w:lang w:eastAsia="ru-RU"/>
        </w:rPr>
      </w:pPr>
      <w:r w:rsidRPr="007A040E">
        <w:rPr>
          <w:rFonts w:ascii="Times New Roman" w:eastAsia="Times New Roman" w:hAnsi="Times New Roman" w:cs="Times New Roman"/>
          <w:sz w:val="28"/>
          <w:szCs w:val="28"/>
          <w:lang w:eastAsia="ru-RU"/>
        </w:rPr>
        <w:t>Проведение микроскопического исследования (идентификация элементов осадка мочи фото</w:t>
      </w:r>
      <w:r>
        <w:rPr>
          <w:rFonts w:ascii="Times New Roman" w:eastAsia="Times New Roman" w:hAnsi="Times New Roman" w:cs="Times New Roman"/>
          <w:sz w:val="28"/>
          <w:szCs w:val="28"/>
          <w:lang w:eastAsia="ru-RU"/>
        </w:rPr>
        <w:t xml:space="preserve"> - </w:t>
      </w:r>
      <w:r w:rsidRPr="007A040E">
        <w:rPr>
          <w:rFonts w:ascii="Times New Roman" w:eastAsia="Times New Roman" w:hAnsi="Times New Roman" w:cs="Times New Roman"/>
          <w:sz w:val="28"/>
          <w:szCs w:val="28"/>
          <w:lang w:eastAsia="ru-RU"/>
        </w:rPr>
        <w:t>ФСВОК, подсчет лейкоцитарной формулы, микробиологического препарата и гистологического препарата).</w:t>
      </w:r>
    </w:p>
    <w:p w:rsidR="00E60BC0" w:rsidRDefault="00E60BC0" w:rsidP="00786827">
      <w:pPr>
        <w:spacing w:after="0" w:line="276" w:lineRule="auto"/>
        <w:contextualSpacing/>
        <w:jc w:val="both"/>
        <w:rPr>
          <w:rFonts w:ascii="Times New Roman" w:eastAsia="Times New Roman" w:hAnsi="Times New Roman" w:cs="Times New Roman"/>
          <w:bCs/>
          <w:sz w:val="28"/>
          <w:szCs w:val="28"/>
        </w:rPr>
      </w:pPr>
    </w:p>
    <w:p w:rsidR="00E60BC0" w:rsidRPr="00E60BC0" w:rsidRDefault="00E60BC0" w:rsidP="00E60BC0">
      <w:pPr>
        <w:keepNext/>
        <w:spacing w:after="0" w:line="276" w:lineRule="auto"/>
        <w:ind w:firstLine="709"/>
        <w:jc w:val="both"/>
        <w:rPr>
          <w:rFonts w:ascii="Times New Roman" w:eastAsia="Times New Roman" w:hAnsi="Times New Roman" w:cs="Times New Roman"/>
          <w:b/>
          <w:bCs/>
          <w:sz w:val="28"/>
          <w:szCs w:val="28"/>
          <w:lang w:eastAsia="ru-RU"/>
        </w:rPr>
      </w:pPr>
      <w:r w:rsidRPr="00E60BC0">
        <w:rPr>
          <w:rFonts w:ascii="Times New Roman" w:eastAsia="Times New Roman" w:hAnsi="Times New Roman" w:cs="Times New Roman"/>
          <w:b/>
          <w:bCs/>
          <w:sz w:val="28"/>
          <w:szCs w:val="28"/>
          <w:lang w:eastAsia="ru-RU"/>
        </w:rPr>
        <w:t>Требования к оформлению письменных материалов</w:t>
      </w:r>
    </w:p>
    <w:p w:rsidR="00E60BC0" w:rsidRPr="00E60BC0" w:rsidRDefault="00E60BC0" w:rsidP="00E60BC0">
      <w:pPr>
        <w:keepNext/>
        <w:spacing w:after="0" w:line="276" w:lineRule="auto"/>
        <w:ind w:firstLine="709"/>
        <w:jc w:val="both"/>
        <w:rPr>
          <w:rFonts w:ascii="Times New Roman" w:eastAsia="Times New Roman" w:hAnsi="Times New Roman" w:cs="Times New Roman"/>
          <w:b/>
          <w:bCs/>
          <w:sz w:val="28"/>
          <w:szCs w:val="28"/>
          <w:lang w:eastAsia="ru-RU"/>
        </w:rPr>
      </w:pPr>
      <w:r w:rsidRPr="00E60BC0">
        <w:rPr>
          <w:rFonts w:ascii="Times New Roman" w:eastAsia="Times New Roman" w:hAnsi="Times New Roman" w:cs="Times New Roman"/>
          <w:bCs/>
          <w:sz w:val="28"/>
          <w:szCs w:val="28"/>
          <w:lang w:eastAsia="ru-RU"/>
        </w:rPr>
        <w:t>Письменные работы оформляются четко, разборчивым почерком. Обязательно подписанные и беловые, и черновые работы.</w:t>
      </w:r>
    </w:p>
    <w:p w:rsidR="00E60BC0" w:rsidRPr="00E60BC0" w:rsidRDefault="00E60BC0" w:rsidP="00E60BC0">
      <w:pPr>
        <w:keepNext/>
        <w:spacing w:after="0" w:line="276" w:lineRule="auto"/>
        <w:ind w:firstLine="709"/>
        <w:jc w:val="both"/>
        <w:rPr>
          <w:rFonts w:ascii="Times New Roman" w:eastAsia="Times New Roman" w:hAnsi="Times New Roman" w:cs="Times New Roman"/>
          <w:b/>
          <w:bCs/>
          <w:sz w:val="28"/>
          <w:szCs w:val="28"/>
          <w:lang w:eastAsia="ru-RU"/>
        </w:rPr>
      </w:pPr>
    </w:p>
    <w:p w:rsidR="00E60BC0" w:rsidRPr="00E60BC0" w:rsidRDefault="00E60BC0" w:rsidP="00E60BC0">
      <w:pPr>
        <w:keepNext/>
        <w:spacing w:after="0" w:line="276" w:lineRule="auto"/>
        <w:ind w:firstLine="709"/>
        <w:jc w:val="both"/>
        <w:rPr>
          <w:rFonts w:ascii="Times New Roman" w:eastAsia="Times New Roman" w:hAnsi="Times New Roman" w:cs="Times New Roman"/>
          <w:b/>
          <w:bCs/>
          <w:sz w:val="28"/>
          <w:szCs w:val="28"/>
          <w:lang w:eastAsia="ru-RU"/>
        </w:rPr>
      </w:pPr>
      <w:r w:rsidRPr="00E60BC0">
        <w:rPr>
          <w:rFonts w:ascii="Times New Roman" w:eastAsia="Times New Roman" w:hAnsi="Times New Roman" w:cs="Times New Roman"/>
          <w:b/>
          <w:bCs/>
          <w:sz w:val="28"/>
          <w:szCs w:val="28"/>
          <w:lang w:eastAsia="ru-RU"/>
        </w:rPr>
        <w:t>Представление результатов работы</w:t>
      </w:r>
    </w:p>
    <w:p w:rsidR="00E60BC0" w:rsidRPr="00E60BC0" w:rsidRDefault="00E60BC0" w:rsidP="00E60BC0">
      <w:pPr>
        <w:keepNext/>
        <w:spacing w:after="0" w:line="276" w:lineRule="auto"/>
        <w:ind w:firstLine="709"/>
        <w:jc w:val="both"/>
        <w:rPr>
          <w:rFonts w:ascii="Times New Roman" w:eastAsia="Times New Roman" w:hAnsi="Times New Roman" w:cs="Times New Roman"/>
          <w:bCs/>
          <w:sz w:val="28"/>
          <w:szCs w:val="28"/>
          <w:lang w:eastAsia="ru-RU"/>
        </w:rPr>
      </w:pPr>
      <w:r w:rsidRPr="00E60BC0">
        <w:rPr>
          <w:rFonts w:ascii="Times New Roman" w:eastAsia="Times New Roman" w:hAnsi="Times New Roman" w:cs="Times New Roman"/>
          <w:bCs/>
          <w:sz w:val="28"/>
          <w:szCs w:val="28"/>
          <w:lang w:eastAsia="ru-RU"/>
        </w:rPr>
        <w:t xml:space="preserve">Результаты предоставляются непосредственно </w:t>
      </w:r>
      <w:r w:rsidR="000D7AB6">
        <w:rPr>
          <w:rFonts w:ascii="Times New Roman" w:eastAsia="Times New Roman" w:hAnsi="Times New Roman" w:cs="Times New Roman"/>
          <w:bCs/>
          <w:sz w:val="28"/>
          <w:szCs w:val="28"/>
          <w:lang w:eastAsia="ru-RU"/>
        </w:rPr>
        <w:t>участником</w:t>
      </w:r>
      <w:r w:rsidRPr="00E60BC0">
        <w:rPr>
          <w:rFonts w:ascii="Times New Roman" w:eastAsia="Times New Roman" w:hAnsi="Times New Roman" w:cs="Times New Roman"/>
          <w:bCs/>
          <w:sz w:val="28"/>
          <w:szCs w:val="28"/>
          <w:lang w:eastAsia="ru-RU"/>
        </w:rPr>
        <w:t xml:space="preserve"> экспертам, после завершения выполнения задания.  </w:t>
      </w:r>
    </w:p>
    <w:p w:rsidR="00E60BC0" w:rsidRPr="00E60BC0" w:rsidRDefault="00E60BC0" w:rsidP="00E60BC0">
      <w:pPr>
        <w:keepNext/>
        <w:spacing w:after="0" w:line="276" w:lineRule="auto"/>
        <w:ind w:firstLine="709"/>
        <w:jc w:val="both"/>
        <w:rPr>
          <w:rFonts w:ascii="Times New Roman" w:eastAsia="Times New Roman" w:hAnsi="Times New Roman" w:cs="Times New Roman"/>
          <w:bCs/>
          <w:sz w:val="28"/>
          <w:szCs w:val="28"/>
          <w:lang w:eastAsia="ru-RU"/>
        </w:rPr>
      </w:pPr>
    </w:p>
    <w:p w:rsidR="00E60BC0" w:rsidRPr="00E60BC0" w:rsidRDefault="00E60BC0" w:rsidP="00E60BC0">
      <w:pPr>
        <w:keepNext/>
        <w:spacing w:after="0" w:line="276" w:lineRule="auto"/>
        <w:ind w:firstLine="709"/>
        <w:jc w:val="both"/>
        <w:rPr>
          <w:rFonts w:ascii="Times New Roman" w:eastAsia="Times New Roman" w:hAnsi="Times New Roman" w:cs="Times New Roman"/>
          <w:b/>
          <w:bCs/>
          <w:sz w:val="28"/>
          <w:szCs w:val="28"/>
          <w:lang w:eastAsia="ru-RU"/>
        </w:rPr>
      </w:pPr>
      <w:r w:rsidRPr="00E60BC0">
        <w:rPr>
          <w:rFonts w:ascii="Times New Roman" w:eastAsia="Times New Roman" w:hAnsi="Times New Roman" w:cs="Times New Roman"/>
          <w:b/>
          <w:bCs/>
          <w:sz w:val="28"/>
          <w:szCs w:val="28"/>
          <w:lang w:eastAsia="ru-RU"/>
        </w:rPr>
        <w:t>Необходимые приложения</w:t>
      </w:r>
    </w:p>
    <w:p w:rsidR="00E60BC0" w:rsidRPr="00E60BC0" w:rsidRDefault="00E60BC0" w:rsidP="00E60BC0">
      <w:pPr>
        <w:spacing w:after="0" w:line="360" w:lineRule="auto"/>
        <w:ind w:firstLine="709"/>
        <w:jc w:val="both"/>
        <w:rPr>
          <w:rFonts w:ascii="Times New Roman" w:eastAsia="Times New Roman" w:hAnsi="Times New Roman" w:cs="Times New Roman"/>
          <w:sz w:val="28"/>
          <w:szCs w:val="28"/>
        </w:rPr>
      </w:pPr>
      <w:r w:rsidRPr="00E60BC0">
        <w:rPr>
          <w:rFonts w:ascii="Times New Roman" w:eastAsia="Times New Roman" w:hAnsi="Times New Roman" w:cs="Times New Roman"/>
          <w:sz w:val="28"/>
          <w:szCs w:val="28"/>
        </w:rPr>
        <w:t>Микроскопия является обязательным при выполнении лабораторн</w:t>
      </w:r>
      <w:r>
        <w:rPr>
          <w:rFonts w:ascii="Times New Roman" w:eastAsia="Times New Roman" w:hAnsi="Times New Roman" w:cs="Times New Roman"/>
          <w:sz w:val="28"/>
          <w:szCs w:val="28"/>
        </w:rPr>
        <w:t xml:space="preserve">ых </w:t>
      </w:r>
      <w:r w:rsidRPr="00E60BC0">
        <w:rPr>
          <w:rFonts w:ascii="Times New Roman" w:eastAsia="Times New Roman" w:hAnsi="Times New Roman" w:cs="Times New Roman"/>
          <w:sz w:val="28"/>
          <w:szCs w:val="28"/>
        </w:rPr>
        <w:t>исследовани</w:t>
      </w:r>
      <w:r>
        <w:rPr>
          <w:rFonts w:ascii="Times New Roman" w:eastAsia="Times New Roman" w:hAnsi="Times New Roman" w:cs="Times New Roman"/>
          <w:sz w:val="28"/>
          <w:szCs w:val="28"/>
        </w:rPr>
        <w:t>й</w:t>
      </w:r>
      <w:r w:rsidRPr="00E60BC0">
        <w:rPr>
          <w:rFonts w:ascii="Times New Roman" w:eastAsia="Times New Roman" w:hAnsi="Times New Roman" w:cs="Times New Roman"/>
          <w:sz w:val="28"/>
          <w:szCs w:val="28"/>
        </w:rPr>
        <w:t xml:space="preserve">, поэтому участникам предоставляются окрашенные препараты, </w:t>
      </w:r>
      <w:r w:rsidRPr="00E60BC0">
        <w:rPr>
          <w:rFonts w:ascii="Times New Roman" w:eastAsia="Times New Roman" w:hAnsi="Times New Roman" w:cs="Times New Roman"/>
          <w:sz w:val="28"/>
          <w:szCs w:val="28"/>
        </w:rPr>
        <w:lastRenderedPageBreak/>
        <w:t>заранее приготовленные независимыми компетентными специалистами лабораторной диагностики. Препараты предоставляются в запечатанных конвертах. Конверты вскрываются непосредственно перед микроскопией в присутствии участников и экспертов.  Вложенные эталоны ответов передаются Главному эксперту, препараты – участникам. Бланки для микроскопии</w:t>
      </w:r>
      <w:r w:rsidR="003C010A">
        <w:rPr>
          <w:rFonts w:ascii="Times New Roman" w:eastAsia="Times New Roman" w:hAnsi="Times New Roman" w:cs="Times New Roman"/>
          <w:sz w:val="28"/>
          <w:szCs w:val="28"/>
        </w:rPr>
        <w:t xml:space="preserve"> </w:t>
      </w:r>
      <w:r w:rsidRPr="00E60BC0">
        <w:rPr>
          <w:rFonts w:ascii="Times New Roman" w:eastAsia="Times New Roman" w:hAnsi="Times New Roman" w:cs="Times New Roman"/>
          <w:sz w:val="28"/>
          <w:szCs w:val="28"/>
        </w:rPr>
        <w:t xml:space="preserve">составляются и распечатываются организаторами площадки. </w:t>
      </w:r>
    </w:p>
    <w:p w:rsidR="00730AE0" w:rsidRDefault="00730AE0" w:rsidP="00786827">
      <w:pPr>
        <w:spacing w:after="0" w:line="276" w:lineRule="auto"/>
        <w:ind w:firstLine="851"/>
        <w:jc w:val="both"/>
        <w:rPr>
          <w:rFonts w:ascii="Times New Roman" w:eastAsia="Times New Roman" w:hAnsi="Times New Roman" w:cs="Times New Roman"/>
          <w:sz w:val="28"/>
          <w:szCs w:val="28"/>
          <w:lang w:eastAsia="ru-RU"/>
        </w:rPr>
      </w:pPr>
    </w:p>
    <w:p w:rsidR="008A045C" w:rsidRPr="00C97E44" w:rsidRDefault="008A045C" w:rsidP="008A045C">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Д</w:t>
      </w:r>
      <w:r w:rsidRPr="00C97E44">
        <w:rPr>
          <w:rFonts w:ascii="Times New Roman" w:eastAsia="Times New Roman" w:hAnsi="Times New Roman" w:cs="Times New Roman"/>
          <w:b/>
          <w:bCs/>
          <w:sz w:val="28"/>
          <w:szCs w:val="28"/>
          <w:lang w:eastAsia="ru-RU"/>
        </w:rPr>
        <w:t>.</w:t>
      </w:r>
      <w:r>
        <w:rPr>
          <w:rFonts w:ascii="Times New Roman" w:eastAsia="Times New Roman" w:hAnsi="Times New Roman" w:cs="Times New Roman"/>
          <w:b/>
          <w:color w:val="000000"/>
          <w:sz w:val="28"/>
          <w:szCs w:val="28"/>
          <w:lang w:eastAsia="ru-RU"/>
        </w:rPr>
        <w:t>В</w:t>
      </w:r>
      <w:r w:rsidRPr="00DF3375">
        <w:rPr>
          <w:rFonts w:ascii="Times New Roman" w:eastAsia="Times New Roman" w:hAnsi="Times New Roman" w:cs="Times New Roman"/>
          <w:b/>
          <w:color w:val="000000"/>
          <w:sz w:val="28"/>
          <w:szCs w:val="28"/>
          <w:lang w:eastAsia="ru-RU"/>
        </w:rPr>
        <w:t>ыполнение санита</w:t>
      </w:r>
      <w:r w:rsidR="00BB168B">
        <w:rPr>
          <w:rFonts w:ascii="Times New Roman" w:eastAsia="Times New Roman" w:hAnsi="Times New Roman" w:cs="Times New Roman"/>
          <w:b/>
          <w:color w:val="000000"/>
          <w:sz w:val="28"/>
          <w:szCs w:val="28"/>
          <w:lang w:eastAsia="ru-RU"/>
        </w:rPr>
        <w:t>р</w:t>
      </w:r>
      <w:r w:rsidRPr="00DF3375">
        <w:rPr>
          <w:rFonts w:ascii="Times New Roman" w:eastAsia="Times New Roman" w:hAnsi="Times New Roman" w:cs="Times New Roman"/>
          <w:b/>
          <w:color w:val="000000"/>
          <w:sz w:val="28"/>
          <w:szCs w:val="28"/>
          <w:lang w:eastAsia="ru-RU"/>
        </w:rPr>
        <w:t>но-эпидемилогических исследований</w:t>
      </w:r>
    </w:p>
    <w:p w:rsidR="008A045C" w:rsidRPr="00A05405" w:rsidRDefault="008A045C" w:rsidP="008A045C">
      <w:pPr>
        <w:spacing w:after="0" w:line="276" w:lineRule="auto"/>
        <w:contextualSpacing/>
        <w:jc w:val="both"/>
        <w:rPr>
          <w:rFonts w:ascii="Times New Roman" w:eastAsia="Times New Roman" w:hAnsi="Times New Roman" w:cs="Times New Roman"/>
          <w:bCs/>
          <w:i/>
          <w:sz w:val="28"/>
          <w:szCs w:val="28"/>
        </w:rPr>
      </w:pPr>
      <w:r w:rsidRPr="00E15F2A">
        <w:rPr>
          <w:rFonts w:ascii="Times New Roman" w:eastAsia="Times New Roman" w:hAnsi="Times New Roman" w:cs="Times New Roman"/>
          <w:bCs/>
          <w:i/>
          <w:sz w:val="28"/>
          <w:szCs w:val="28"/>
        </w:rPr>
        <w:t xml:space="preserve">Время на выполнение </w:t>
      </w:r>
      <w:r w:rsidRPr="00A05405">
        <w:rPr>
          <w:rFonts w:ascii="Times New Roman" w:eastAsia="Times New Roman" w:hAnsi="Times New Roman" w:cs="Times New Roman"/>
          <w:bCs/>
          <w:i/>
          <w:sz w:val="28"/>
          <w:szCs w:val="28"/>
        </w:rPr>
        <w:t>мод</w:t>
      </w:r>
      <w:r w:rsidRPr="00E15F2A">
        <w:rPr>
          <w:rFonts w:ascii="Times New Roman" w:eastAsia="Times New Roman" w:hAnsi="Times New Roman" w:cs="Times New Roman"/>
          <w:bCs/>
          <w:i/>
          <w:sz w:val="28"/>
          <w:szCs w:val="28"/>
        </w:rPr>
        <w:t>уля</w:t>
      </w:r>
      <w:r w:rsidR="003C010A">
        <w:rPr>
          <w:rFonts w:ascii="Times New Roman" w:eastAsia="Times New Roman" w:hAnsi="Times New Roman" w:cs="Times New Roman"/>
          <w:bCs/>
          <w:sz w:val="28"/>
          <w:szCs w:val="28"/>
        </w:rPr>
        <w:t xml:space="preserve"> </w:t>
      </w:r>
      <w:r w:rsidR="00E6139E">
        <w:rPr>
          <w:rFonts w:ascii="Times New Roman" w:eastAsia="Times New Roman" w:hAnsi="Times New Roman" w:cs="Times New Roman"/>
          <w:bCs/>
          <w:i/>
          <w:sz w:val="28"/>
          <w:szCs w:val="28"/>
        </w:rPr>
        <w:t>2</w:t>
      </w:r>
      <w:r w:rsidR="003C010A" w:rsidRPr="00A05405">
        <w:rPr>
          <w:rFonts w:ascii="Times New Roman" w:eastAsia="Times New Roman" w:hAnsi="Times New Roman" w:cs="Times New Roman"/>
          <w:bCs/>
          <w:i/>
          <w:sz w:val="28"/>
          <w:szCs w:val="28"/>
        </w:rPr>
        <w:t>0 минут</w:t>
      </w:r>
    </w:p>
    <w:p w:rsidR="00E60BC0" w:rsidRDefault="008A045C" w:rsidP="008A045C">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w:t>
      </w:r>
      <w:r w:rsidRPr="00C97E44">
        <w:rPr>
          <w:rFonts w:ascii="Times New Roman" w:eastAsia="Times New Roman" w:hAnsi="Times New Roman" w:cs="Times New Roman"/>
          <w:b/>
          <w:bCs/>
          <w:sz w:val="28"/>
          <w:szCs w:val="28"/>
        </w:rPr>
        <w:t>адания:</w:t>
      </w:r>
    </w:p>
    <w:p w:rsidR="00E60BC0" w:rsidRPr="00E60BC0" w:rsidRDefault="00E6139E" w:rsidP="00E60BC0">
      <w:pPr>
        <w:pStyle w:val="aff1"/>
        <w:numPr>
          <w:ilvl w:val="0"/>
          <w:numId w:val="30"/>
        </w:numPr>
        <w:tabs>
          <w:tab w:val="left" w:pos="993"/>
        </w:tabs>
        <w:spacing w:after="0" w:line="360" w:lineRule="auto"/>
        <w:jc w:val="both"/>
        <w:rPr>
          <w:rFonts w:ascii="Times New Roman" w:eastAsia="Times New Roman" w:hAnsi="Times New Roman"/>
          <w:color w:val="000000"/>
          <w:sz w:val="28"/>
          <w:szCs w:val="28"/>
          <w:lang w:eastAsia="ja-JP"/>
        </w:rPr>
      </w:pPr>
      <w:r w:rsidRPr="00E6139E">
        <w:rPr>
          <w:rFonts w:ascii="Times New Roman" w:eastAsia="Times New Roman" w:hAnsi="Times New Roman"/>
          <w:color w:val="000000"/>
          <w:sz w:val="28"/>
          <w:szCs w:val="28"/>
          <w:lang w:eastAsia="ja-JP"/>
        </w:rPr>
        <w:t>Проведение санитарно-гигиенического исследования: определение органолептических пок</w:t>
      </w:r>
      <w:r>
        <w:rPr>
          <w:rFonts w:ascii="Times New Roman" w:eastAsia="Times New Roman" w:hAnsi="Times New Roman"/>
          <w:color w:val="000000"/>
          <w:sz w:val="28"/>
          <w:szCs w:val="28"/>
          <w:lang w:eastAsia="ja-JP"/>
        </w:rPr>
        <w:t>азателей качества питьевой воды</w:t>
      </w:r>
      <w:r w:rsidR="00E60BC0" w:rsidRPr="00E60BC0">
        <w:rPr>
          <w:rFonts w:ascii="Times New Roman" w:eastAsia="Times New Roman" w:hAnsi="Times New Roman"/>
          <w:color w:val="000000"/>
          <w:sz w:val="28"/>
          <w:szCs w:val="28"/>
          <w:lang w:eastAsia="ja-JP"/>
        </w:rPr>
        <w:t>.</w:t>
      </w:r>
    </w:p>
    <w:p w:rsidR="000D7AB6" w:rsidRPr="000D7AB6" w:rsidRDefault="000D7AB6" w:rsidP="000D7AB6">
      <w:pPr>
        <w:keepNext/>
        <w:ind w:firstLine="709"/>
        <w:rPr>
          <w:rFonts w:ascii="Times New Roman" w:eastAsia="Times New Roman" w:hAnsi="Times New Roman" w:cs="Times New Roman"/>
          <w:b/>
          <w:bCs/>
          <w:sz w:val="28"/>
          <w:szCs w:val="28"/>
          <w:lang w:eastAsia="ru-RU"/>
        </w:rPr>
      </w:pPr>
      <w:r w:rsidRPr="000D7AB6">
        <w:rPr>
          <w:rFonts w:ascii="Times New Roman" w:eastAsia="Times New Roman" w:hAnsi="Times New Roman" w:cs="Times New Roman"/>
          <w:b/>
          <w:bCs/>
          <w:sz w:val="28"/>
          <w:szCs w:val="28"/>
          <w:lang w:eastAsia="ru-RU"/>
        </w:rPr>
        <w:t>Требования к оформлению письменных материалов</w:t>
      </w:r>
    </w:p>
    <w:p w:rsidR="000D7AB6" w:rsidRPr="000D7AB6" w:rsidRDefault="000D7AB6" w:rsidP="000D7AB6">
      <w:pPr>
        <w:keepNext/>
        <w:spacing w:after="0" w:line="276" w:lineRule="auto"/>
        <w:ind w:firstLine="709"/>
        <w:jc w:val="both"/>
        <w:rPr>
          <w:rFonts w:ascii="Times New Roman" w:eastAsia="Times New Roman" w:hAnsi="Times New Roman" w:cs="Times New Roman"/>
          <w:b/>
          <w:bCs/>
          <w:sz w:val="28"/>
          <w:szCs w:val="28"/>
          <w:lang w:eastAsia="ru-RU"/>
        </w:rPr>
      </w:pPr>
      <w:r w:rsidRPr="000D7AB6">
        <w:rPr>
          <w:rFonts w:ascii="Times New Roman" w:eastAsia="Times New Roman" w:hAnsi="Times New Roman" w:cs="Times New Roman"/>
          <w:bCs/>
          <w:sz w:val="28"/>
          <w:szCs w:val="28"/>
          <w:lang w:eastAsia="ru-RU"/>
        </w:rPr>
        <w:t>Письменные работы оформляются четко, разборчивым почерком. Обязательно подписанные и беловые, и черновые работы.</w:t>
      </w:r>
    </w:p>
    <w:p w:rsidR="000D7AB6" w:rsidRPr="000D7AB6" w:rsidRDefault="000D7AB6" w:rsidP="000D7AB6">
      <w:pPr>
        <w:keepNext/>
        <w:spacing w:after="0" w:line="276" w:lineRule="auto"/>
        <w:ind w:firstLine="709"/>
        <w:jc w:val="both"/>
        <w:rPr>
          <w:rFonts w:ascii="Times New Roman" w:eastAsia="Times New Roman" w:hAnsi="Times New Roman" w:cs="Times New Roman"/>
          <w:b/>
          <w:bCs/>
          <w:sz w:val="28"/>
          <w:szCs w:val="28"/>
          <w:lang w:eastAsia="ru-RU"/>
        </w:rPr>
      </w:pPr>
    </w:p>
    <w:p w:rsidR="000D7AB6" w:rsidRPr="000D7AB6" w:rsidRDefault="000D7AB6" w:rsidP="000D7AB6">
      <w:pPr>
        <w:keepNext/>
        <w:spacing w:after="0" w:line="276" w:lineRule="auto"/>
        <w:ind w:firstLine="709"/>
        <w:jc w:val="both"/>
        <w:rPr>
          <w:rFonts w:ascii="Times New Roman" w:eastAsia="Times New Roman" w:hAnsi="Times New Roman" w:cs="Times New Roman"/>
          <w:b/>
          <w:bCs/>
          <w:sz w:val="28"/>
          <w:szCs w:val="28"/>
          <w:lang w:eastAsia="ru-RU"/>
        </w:rPr>
      </w:pPr>
      <w:r w:rsidRPr="000D7AB6">
        <w:rPr>
          <w:rFonts w:ascii="Times New Roman" w:eastAsia="Times New Roman" w:hAnsi="Times New Roman" w:cs="Times New Roman"/>
          <w:b/>
          <w:bCs/>
          <w:sz w:val="28"/>
          <w:szCs w:val="28"/>
          <w:lang w:eastAsia="ru-RU"/>
        </w:rPr>
        <w:t>Представление результатов работы</w:t>
      </w:r>
    </w:p>
    <w:p w:rsidR="000D7AB6" w:rsidRPr="000D7AB6" w:rsidRDefault="000D7AB6" w:rsidP="000D7AB6">
      <w:pPr>
        <w:keepNext/>
        <w:spacing w:after="0" w:line="276" w:lineRule="auto"/>
        <w:ind w:firstLine="709"/>
        <w:jc w:val="both"/>
        <w:rPr>
          <w:rFonts w:ascii="Times New Roman" w:eastAsia="Times New Roman" w:hAnsi="Times New Roman" w:cs="Times New Roman"/>
          <w:bCs/>
          <w:sz w:val="28"/>
          <w:szCs w:val="28"/>
          <w:lang w:eastAsia="ru-RU"/>
        </w:rPr>
      </w:pPr>
      <w:r w:rsidRPr="000D7AB6">
        <w:rPr>
          <w:rFonts w:ascii="Times New Roman" w:eastAsia="Times New Roman" w:hAnsi="Times New Roman" w:cs="Times New Roman"/>
          <w:bCs/>
          <w:sz w:val="28"/>
          <w:szCs w:val="28"/>
          <w:lang w:eastAsia="ru-RU"/>
        </w:rPr>
        <w:t xml:space="preserve">Результаты предоставляются непосредственно </w:t>
      </w:r>
      <w:r>
        <w:rPr>
          <w:rFonts w:ascii="Times New Roman" w:eastAsia="Times New Roman" w:hAnsi="Times New Roman" w:cs="Times New Roman"/>
          <w:bCs/>
          <w:sz w:val="28"/>
          <w:szCs w:val="28"/>
          <w:lang w:eastAsia="ru-RU"/>
        </w:rPr>
        <w:t>участником</w:t>
      </w:r>
      <w:r w:rsidRPr="000D7AB6">
        <w:rPr>
          <w:rFonts w:ascii="Times New Roman" w:eastAsia="Times New Roman" w:hAnsi="Times New Roman" w:cs="Times New Roman"/>
          <w:bCs/>
          <w:sz w:val="28"/>
          <w:szCs w:val="28"/>
          <w:lang w:eastAsia="ru-RU"/>
        </w:rPr>
        <w:t xml:space="preserve"> экспертам, после завершения выполнения задания.  </w:t>
      </w:r>
    </w:p>
    <w:p w:rsidR="000D7AB6" w:rsidRPr="000D7AB6" w:rsidRDefault="000D7AB6" w:rsidP="000D7AB6">
      <w:pPr>
        <w:keepNext/>
        <w:spacing w:after="0" w:line="276" w:lineRule="auto"/>
        <w:ind w:firstLine="709"/>
        <w:jc w:val="both"/>
        <w:rPr>
          <w:rFonts w:ascii="Times New Roman" w:eastAsia="Times New Roman" w:hAnsi="Times New Roman" w:cs="Times New Roman"/>
          <w:bCs/>
          <w:sz w:val="28"/>
          <w:szCs w:val="28"/>
          <w:lang w:eastAsia="ru-RU"/>
        </w:rPr>
      </w:pPr>
    </w:p>
    <w:p w:rsidR="000D7AB6" w:rsidRPr="000D7AB6" w:rsidRDefault="000D7AB6" w:rsidP="000D7AB6">
      <w:pPr>
        <w:keepNext/>
        <w:spacing w:after="0" w:line="276" w:lineRule="auto"/>
        <w:ind w:firstLine="709"/>
        <w:jc w:val="both"/>
        <w:rPr>
          <w:rFonts w:ascii="Times New Roman" w:eastAsia="Times New Roman" w:hAnsi="Times New Roman" w:cs="Times New Roman"/>
          <w:b/>
          <w:bCs/>
          <w:sz w:val="28"/>
          <w:szCs w:val="28"/>
          <w:lang w:eastAsia="ru-RU"/>
        </w:rPr>
      </w:pPr>
      <w:r w:rsidRPr="000D7AB6">
        <w:rPr>
          <w:rFonts w:ascii="Times New Roman" w:eastAsia="Times New Roman" w:hAnsi="Times New Roman" w:cs="Times New Roman"/>
          <w:b/>
          <w:bCs/>
          <w:sz w:val="28"/>
          <w:szCs w:val="28"/>
          <w:lang w:eastAsia="ru-RU"/>
        </w:rPr>
        <w:t>Необходимые приложения</w:t>
      </w:r>
    </w:p>
    <w:p w:rsidR="000D7AB6" w:rsidRPr="000D7AB6" w:rsidRDefault="000D7AB6" w:rsidP="000D7AB6">
      <w:pPr>
        <w:spacing w:after="0" w:line="360" w:lineRule="auto"/>
        <w:ind w:firstLine="709"/>
        <w:jc w:val="both"/>
        <w:rPr>
          <w:rFonts w:ascii="Times New Roman" w:eastAsia="Times New Roman" w:hAnsi="Times New Roman" w:cs="Times New Roman"/>
          <w:sz w:val="28"/>
          <w:szCs w:val="28"/>
        </w:rPr>
      </w:pPr>
      <w:r w:rsidRPr="000D7AB6">
        <w:rPr>
          <w:rFonts w:ascii="Times New Roman" w:eastAsia="Times New Roman" w:hAnsi="Times New Roman" w:cs="Times New Roman"/>
          <w:sz w:val="28"/>
          <w:szCs w:val="28"/>
        </w:rPr>
        <w:t>Бланки для санитарно-гигиенических исследований составляются заранее и предоставляются на столе расходников.</w:t>
      </w:r>
    </w:p>
    <w:p w:rsidR="008A045C" w:rsidRDefault="008A045C" w:rsidP="008A045C">
      <w:pPr>
        <w:spacing w:after="0" w:line="276" w:lineRule="auto"/>
        <w:jc w:val="both"/>
        <w:rPr>
          <w:rFonts w:ascii="Times New Roman" w:eastAsia="Times New Roman" w:hAnsi="Times New Roman" w:cs="Times New Roman"/>
          <w:sz w:val="28"/>
          <w:szCs w:val="28"/>
          <w:lang w:eastAsia="ru-RU"/>
        </w:rPr>
      </w:pPr>
    </w:p>
    <w:p w:rsidR="00112F15" w:rsidRDefault="008A045C" w:rsidP="008A045C">
      <w:pPr>
        <w:spacing w:after="0" w:line="276"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sz w:val="28"/>
          <w:szCs w:val="28"/>
          <w:lang w:eastAsia="ru-RU"/>
        </w:rPr>
        <w:t>Модуль Е</w:t>
      </w:r>
      <w:r w:rsidRPr="00C97E44">
        <w:rPr>
          <w:rFonts w:ascii="Times New Roman" w:eastAsia="Times New Roman" w:hAnsi="Times New Roman" w:cs="Times New Roman"/>
          <w:b/>
          <w:bCs/>
          <w:sz w:val="28"/>
          <w:szCs w:val="28"/>
          <w:lang w:eastAsia="ru-RU"/>
        </w:rPr>
        <w:t>.</w:t>
      </w:r>
      <w:r w:rsidR="003C010A">
        <w:rPr>
          <w:rFonts w:ascii="Times New Roman" w:eastAsia="Times New Roman" w:hAnsi="Times New Roman" w:cs="Times New Roman"/>
          <w:b/>
          <w:bCs/>
          <w:sz w:val="28"/>
          <w:szCs w:val="28"/>
          <w:lang w:eastAsia="ru-RU"/>
        </w:rPr>
        <w:t xml:space="preserve"> </w:t>
      </w:r>
      <w:r w:rsidR="00112F15">
        <w:rPr>
          <w:rFonts w:ascii="Times New Roman" w:eastAsia="Times New Roman" w:hAnsi="Times New Roman" w:cs="Times New Roman"/>
          <w:b/>
          <w:color w:val="000000"/>
          <w:sz w:val="28"/>
          <w:szCs w:val="28"/>
          <w:lang w:eastAsia="ru-RU"/>
        </w:rPr>
        <w:t>В</w:t>
      </w:r>
      <w:r w:rsidR="00112F15" w:rsidRPr="00DF3375">
        <w:rPr>
          <w:rFonts w:ascii="Times New Roman" w:eastAsia="Times New Roman" w:hAnsi="Times New Roman" w:cs="Times New Roman"/>
          <w:b/>
          <w:color w:val="000000"/>
          <w:sz w:val="28"/>
          <w:szCs w:val="28"/>
          <w:lang w:eastAsia="ru-RU"/>
        </w:rPr>
        <w:t>ыполнение лабораторных и инструментальных исследований при судебно-медицинских экспертиз (исследований)</w:t>
      </w:r>
    </w:p>
    <w:p w:rsidR="008A045C" w:rsidRPr="00A05405" w:rsidRDefault="008A045C" w:rsidP="008A045C">
      <w:pPr>
        <w:spacing w:after="0" w:line="276" w:lineRule="auto"/>
        <w:jc w:val="both"/>
        <w:rPr>
          <w:rFonts w:ascii="Times New Roman" w:eastAsia="Times New Roman" w:hAnsi="Times New Roman" w:cs="Times New Roman"/>
          <w:bCs/>
          <w:i/>
          <w:sz w:val="28"/>
          <w:szCs w:val="28"/>
        </w:rPr>
      </w:pPr>
      <w:r w:rsidRPr="00E15F2A">
        <w:rPr>
          <w:rFonts w:ascii="Times New Roman" w:eastAsia="Times New Roman" w:hAnsi="Times New Roman" w:cs="Times New Roman"/>
          <w:bCs/>
          <w:i/>
          <w:sz w:val="28"/>
          <w:szCs w:val="28"/>
        </w:rPr>
        <w:t>Время на выполнение модуля</w:t>
      </w:r>
      <w:r w:rsidR="003C010A">
        <w:rPr>
          <w:rFonts w:ascii="Times New Roman" w:eastAsia="Times New Roman" w:hAnsi="Times New Roman" w:cs="Times New Roman"/>
          <w:bCs/>
          <w:sz w:val="28"/>
          <w:szCs w:val="28"/>
        </w:rPr>
        <w:t xml:space="preserve"> </w:t>
      </w:r>
      <w:r w:rsidR="003C010A" w:rsidRPr="00A05405">
        <w:rPr>
          <w:rFonts w:ascii="Times New Roman" w:eastAsia="Times New Roman" w:hAnsi="Times New Roman" w:cs="Times New Roman"/>
          <w:bCs/>
          <w:i/>
          <w:sz w:val="28"/>
          <w:szCs w:val="28"/>
        </w:rPr>
        <w:t>30 мин</w:t>
      </w:r>
    </w:p>
    <w:p w:rsidR="008A045C" w:rsidRDefault="008A045C" w:rsidP="008A045C">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w:t>
      </w:r>
      <w:r w:rsidRPr="00C97E44">
        <w:rPr>
          <w:rFonts w:ascii="Times New Roman" w:eastAsia="Times New Roman" w:hAnsi="Times New Roman" w:cs="Times New Roman"/>
          <w:b/>
          <w:bCs/>
          <w:sz w:val="28"/>
          <w:szCs w:val="28"/>
        </w:rPr>
        <w:t>адания:</w:t>
      </w:r>
    </w:p>
    <w:p w:rsidR="00BB2467" w:rsidRPr="00BB2467" w:rsidRDefault="00E6139E" w:rsidP="00BB2467">
      <w:pPr>
        <w:numPr>
          <w:ilvl w:val="0"/>
          <w:numId w:val="27"/>
        </w:numPr>
        <w:spacing w:after="200" w:line="360" w:lineRule="auto"/>
        <w:contextualSpacing/>
        <w:jc w:val="both"/>
        <w:rPr>
          <w:rFonts w:ascii="Calibri" w:eastAsia="Times New Roman" w:hAnsi="Calibri" w:cs="Times New Roman"/>
          <w:lang w:eastAsia="ru-RU"/>
        </w:rPr>
      </w:pPr>
      <w:r w:rsidRPr="00E6139E">
        <w:rPr>
          <w:rFonts w:ascii="Times New Roman" w:eastAsia="Times New Roman" w:hAnsi="Times New Roman" w:cs="Times New Roman"/>
          <w:color w:val="000000"/>
          <w:sz w:val="28"/>
          <w:szCs w:val="28"/>
          <w:lang w:eastAsia="ru-RU"/>
        </w:rPr>
        <w:t>Окраска гистологического среза гематоксилин-эозином, просветление и заключение гистологического среза в оптически прозрачную среду</w:t>
      </w:r>
      <w:r w:rsidR="00BB2467" w:rsidRPr="00BB2467">
        <w:rPr>
          <w:rFonts w:ascii="Times New Roman" w:eastAsia="Times New Roman" w:hAnsi="Times New Roman" w:cs="Times New Roman"/>
          <w:color w:val="000000"/>
          <w:sz w:val="28"/>
          <w:szCs w:val="28"/>
          <w:lang w:eastAsia="ru-RU"/>
        </w:rPr>
        <w:t xml:space="preserve">. </w:t>
      </w:r>
    </w:p>
    <w:p w:rsidR="00BB2467" w:rsidRPr="00BB2467" w:rsidRDefault="00BB2467" w:rsidP="00E60BC0">
      <w:pPr>
        <w:spacing w:after="0" w:line="360" w:lineRule="auto"/>
        <w:ind w:firstLine="709"/>
        <w:contextualSpacing/>
        <w:jc w:val="both"/>
        <w:rPr>
          <w:rFonts w:ascii="Times New Roman" w:eastAsia="Times New Roman" w:hAnsi="Times New Roman" w:cs="Times New Roman"/>
          <w:b/>
          <w:bCs/>
          <w:sz w:val="28"/>
          <w:szCs w:val="28"/>
          <w:lang w:eastAsia="ru-RU"/>
        </w:rPr>
      </w:pPr>
      <w:r w:rsidRPr="00BB2467">
        <w:rPr>
          <w:rFonts w:ascii="Times New Roman" w:eastAsia="Times New Roman" w:hAnsi="Times New Roman" w:cs="Times New Roman"/>
          <w:b/>
          <w:bCs/>
          <w:sz w:val="28"/>
          <w:szCs w:val="28"/>
          <w:lang w:eastAsia="ru-RU"/>
        </w:rPr>
        <w:t>Требования к оформлению письменных материалов</w:t>
      </w:r>
    </w:p>
    <w:p w:rsidR="00A05405" w:rsidRPr="00BB2467" w:rsidRDefault="00BB2467" w:rsidP="00E6139E">
      <w:pPr>
        <w:spacing w:after="0" w:line="360" w:lineRule="auto"/>
        <w:ind w:firstLine="709"/>
        <w:contextualSpacing/>
        <w:jc w:val="both"/>
        <w:rPr>
          <w:rFonts w:ascii="Times New Roman" w:eastAsia="Times New Roman" w:hAnsi="Times New Roman" w:cs="Times New Roman"/>
          <w:sz w:val="28"/>
          <w:szCs w:val="28"/>
          <w:lang w:eastAsia="ru-RU"/>
        </w:rPr>
      </w:pPr>
      <w:r w:rsidRPr="00BB2467">
        <w:rPr>
          <w:rFonts w:ascii="Times New Roman" w:eastAsia="Times New Roman" w:hAnsi="Times New Roman" w:cs="Times New Roman"/>
          <w:sz w:val="28"/>
          <w:szCs w:val="28"/>
          <w:lang w:eastAsia="ru-RU"/>
        </w:rPr>
        <w:t>Письменные работы оформляются четко, разборчивым почерком. Обязательно подписанные и беловые, и черновые работы.</w:t>
      </w:r>
    </w:p>
    <w:p w:rsidR="00BB2467" w:rsidRPr="00BB2467" w:rsidRDefault="00BB2467" w:rsidP="00E60BC0">
      <w:pPr>
        <w:spacing w:after="0" w:line="360" w:lineRule="auto"/>
        <w:ind w:firstLine="709"/>
        <w:contextualSpacing/>
        <w:jc w:val="both"/>
        <w:rPr>
          <w:rFonts w:ascii="Times New Roman" w:eastAsia="Times New Roman" w:hAnsi="Times New Roman" w:cs="Times New Roman"/>
          <w:b/>
          <w:bCs/>
          <w:sz w:val="28"/>
          <w:szCs w:val="28"/>
          <w:lang w:eastAsia="ru-RU"/>
        </w:rPr>
      </w:pPr>
      <w:r w:rsidRPr="00BB2467">
        <w:rPr>
          <w:rFonts w:ascii="Times New Roman" w:eastAsia="Times New Roman" w:hAnsi="Times New Roman" w:cs="Times New Roman"/>
          <w:b/>
          <w:bCs/>
          <w:sz w:val="28"/>
          <w:szCs w:val="28"/>
          <w:lang w:eastAsia="ru-RU"/>
        </w:rPr>
        <w:t>Представление результатов работы</w:t>
      </w:r>
    </w:p>
    <w:p w:rsidR="00BB2467" w:rsidRDefault="00BB2467" w:rsidP="00E60BC0">
      <w:pPr>
        <w:spacing w:after="0" w:line="360" w:lineRule="auto"/>
        <w:ind w:firstLine="709"/>
        <w:contextualSpacing/>
        <w:jc w:val="both"/>
        <w:rPr>
          <w:rFonts w:ascii="Times New Roman" w:eastAsia="Times New Roman" w:hAnsi="Times New Roman" w:cs="Times New Roman"/>
          <w:sz w:val="28"/>
          <w:szCs w:val="28"/>
          <w:lang w:eastAsia="ru-RU"/>
        </w:rPr>
      </w:pPr>
      <w:r w:rsidRPr="00BB2467">
        <w:rPr>
          <w:rFonts w:ascii="Times New Roman" w:eastAsia="Times New Roman" w:hAnsi="Times New Roman" w:cs="Times New Roman"/>
          <w:sz w:val="28"/>
          <w:szCs w:val="28"/>
          <w:lang w:eastAsia="ru-RU"/>
        </w:rPr>
        <w:lastRenderedPageBreak/>
        <w:t xml:space="preserve">Результаты предоставляются непосредственно </w:t>
      </w:r>
      <w:r w:rsidR="000D7AB6">
        <w:rPr>
          <w:rFonts w:ascii="Times New Roman" w:eastAsia="Times New Roman" w:hAnsi="Times New Roman" w:cs="Times New Roman"/>
          <w:sz w:val="28"/>
          <w:szCs w:val="28"/>
          <w:lang w:eastAsia="ru-RU"/>
        </w:rPr>
        <w:t>участником</w:t>
      </w:r>
      <w:r w:rsidRPr="00BB2467">
        <w:rPr>
          <w:rFonts w:ascii="Times New Roman" w:eastAsia="Times New Roman" w:hAnsi="Times New Roman" w:cs="Times New Roman"/>
          <w:sz w:val="28"/>
          <w:szCs w:val="28"/>
          <w:lang w:eastAsia="ru-RU"/>
        </w:rPr>
        <w:t xml:space="preserve"> экспертам, после завершения выполнения задания.</w:t>
      </w:r>
    </w:p>
    <w:p w:rsidR="00BB2467" w:rsidRDefault="00BB2467" w:rsidP="00E60BC0">
      <w:pPr>
        <w:spacing w:after="0" w:line="360" w:lineRule="auto"/>
        <w:ind w:firstLine="709"/>
        <w:contextualSpacing/>
        <w:jc w:val="both"/>
        <w:rPr>
          <w:rFonts w:ascii="Times New Roman" w:eastAsia="Times New Roman" w:hAnsi="Times New Roman" w:cs="Times New Roman"/>
          <w:sz w:val="28"/>
          <w:szCs w:val="28"/>
          <w:lang w:eastAsia="ru-RU"/>
        </w:rPr>
      </w:pPr>
    </w:p>
    <w:p w:rsidR="00E6139E" w:rsidRPr="00BB2467" w:rsidRDefault="00E6139E" w:rsidP="00E60BC0">
      <w:pPr>
        <w:spacing w:after="0" w:line="360" w:lineRule="auto"/>
        <w:ind w:firstLine="709"/>
        <w:contextualSpacing/>
        <w:jc w:val="both"/>
        <w:rPr>
          <w:rFonts w:ascii="Times New Roman" w:eastAsia="Times New Roman" w:hAnsi="Times New Roman" w:cs="Times New Roman"/>
          <w:sz w:val="28"/>
          <w:szCs w:val="28"/>
          <w:lang w:eastAsia="ru-RU"/>
        </w:rPr>
      </w:pPr>
    </w:p>
    <w:p w:rsidR="00BB2467" w:rsidRPr="00BB2467" w:rsidRDefault="00BB2467" w:rsidP="00E60BC0">
      <w:pPr>
        <w:spacing w:after="0" w:line="360" w:lineRule="auto"/>
        <w:ind w:firstLine="709"/>
        <w:contextualSpacing/>
        <w:jc w:val="both"/>
        <w:rPr>
          <w:rFonts w:ascii="Times New Roman" w:eastAsia="Times New Roman" w:hAnsi="Times New Roman" w:cs="Times New Roman"/>
          <w:b/>
          <w:bCs/>
          <w:sz w:val="28"/>
          <w:szCs w:val="28"/>
          <w:lang w:eastAsia="ru-RU"/>
        </w:rPr>
      </w:pPr>
      <w:r w:rsidRPr="00BB2467">
        <w:rPr>
          <w:rFonts w:ascii="Times New Roman" w:eastAsia="Times New Roman" w:hAnsi="Times New Roman" w:cs="Times New Roman"/>
          <w:b/>
          <w:bCs/>
          <w:sz w:val="28"/>
          <w:szCs w:val="28"/>
          <w:lang w:eastAsia="ru-RU"/>
        </w:rPr>
        <w:t>Необходимые приложения</w:t>
      </w:r>
    </w:p>
    <w:p w:rsidR="00BB2467" w:rsidRDefault="00BB2467" w:rsidP="00E60BC0">
      <w:pPr>
        <w:spacing w:after="0" w:line="360" w:lineRule="auto"/>
        <w:ind w:firstLine="709"/>
        <w:contextualSpacing/>
        <w:jc w:val="both"/>
        <w:rPr>
          <w:rFonts w:ascii="Times New Roman" w:eastAsia="Times New Roman" w:hAnsi="Times New Roman" w:cs="Times New Roman"/>
          <w:sz w:val="28"/>
          <w:szCs w:val="28"/>
          <w:lang w:eastAsia="ru-RU"/>
        </w:rPr>
      </w:pPr>
      <w:r w:rsidRPr="00BB2467">
        <w:rPr>
          <w:rFonts w:ascii="Times New Roman" w:eastAsia="Times New Roman" w:hAnsi="Times New Roman" w:cs="Times New Roman"/>
          <w:sz w:val="28"/>
          <w:szCs w:val="28"/>
          <w:lang w:eastAsia="ru-RU"/>
        </w:rPr>
        <w:t>Для окраски предоставляется инструкция участкам. Гистологические неокрашенные препараты по 2 шт</w:t>
      </w:r>
      <w:r w:rsidR="000D7AB6">
        <w:rPr>
          <w:rFonts w:ascii="Times New Roman" w:eastAsia="Times New Roman" w:hAnsi="Times New Roman" w:cs="Times New Roman"/>
          <w:sz w:val="28"/>
          <w:szCs w:val="28"/>
          <w:lang w:eastAsia="ru-RU"/>
        </w:rPr>
        <w:t>.</w:t>
      </w:r>
      <w:r w:rsidRPr="00BB2467">
        <w:rPr>
          <w:rFonts w:ascii="Times New Roman" w:eastAsia="Times New Roman" w:hAnsi="Times New Roman" w:cs="Times New Roman"/>
          <w:sz w:val="28"/>
          <w:szCs w:val="28"/>
          <w:lang w:eastAsia="ru-RU"/>
        </w:rPr>
        <w:t xml:space="preserve"> непосредственно перед началом выполнения задания выдаются участнику. Сами препараты готовят организаторы площадки, либо лаборант</w:t>
      </w:r>
      <w:r w:rsidR="00E60BC0">
        <w:rPr>
          <w:rFonts w:ascii="Times New Roman" w:eastAsia="Times New Roman" w:hAnsi="Times New Roman" w:cs="Times New Roman"/>
          <w:sz w:val="28"/>
          <w:szCs w:val="28"/>
          <w:lang w:eastAsia="ru-RU"/>
        </w:rPr>
        <w:t>ы</w:t>
      </w:r>
      <w:r w:rsidRPr="00BB2467">
        <w:rPr>
          <w:rFonts w:ascii="Times New Roman" w:eastAsia="Times New Roman" w:hAnsi="Times New Roman" w:cs="Times New Roman"/>
          <w:sz w:val="28"/>
          <w:szCs w:val="28"/>
          <w:lang w:eastAsia="ru-RU"/>
        </w:rPr>
        <w:t xml:space="preserve"> в гистологической лаборатории. </w:t>
      </w:r>
    </w:p>
    <w:p w:rsidR="00E60BC0" w:rsidRPr="00BB2467" w:rsidRDefault="00E60BC0" w:rsidP="00E60BC0">
      <w:pPr>
        <w:spacing w:after="0" w:line="360" w:lineRule="auto"/>
        <w:ind w:firstLine="709"/>
        <w:contextualSpacing/>
        <w:jc w:val="both"/>
        <w:rPr>
          <w:rFonts w:ascii="Times New Roman" w:eastAsia="Times New Roman" w:hAnsi="Times New Roman" w:cs="Times New Roman"/>
          <w:sz w:val="28"/>
          <w:szCs w:val="28"/>
          <w:lang w:eastAsia="ru-RU"/>
        </w:rPr>
      </w:pPr>
    </w:p>
    <w:p w:rsidR="00D17132" w:rsidRPr="00D17132" w:rsidRDefault="0060658F" w:rsidP="00786827">
      <w:pPr>
        <w:pStyle w:val="2"/>
        <w:spacing w:after="0" w:line="276" w:lineRule="auto"/>
        <w:ind w:firstLine="709"/>
        <w:jc w:val="center"/>
        <w:rPr>
          <w:rFonts w:ascii="Times New Roman" w:hAnsi="Times New Roman"/>
          <w:lang w:val="ru-RU"/>
        </w:rPr>
      </w:pPr>
      <w:bookmarkStart w:id="14" w:name="_Toc78885643"/>
      <w:bookmarkStart w:id="15" w:name="_Toc124422971"/>
      <w:r>
        <w:rPr>
          <w:rFonts w:ascii="Times New Roman" w:hAnsi="Times New Roman"/>
          <w:iCs/>
          <w:sz w:val="24"/>
          <w:lang w:val="ru-RU"/>
        </w:rPr>
        <w:t xml:space="preserve">2. </w:t>
      </w:r>
      <w:r w:rsidR="00D17132" w:rsidRPr="007604F9">
        <w:rPr>
          <w:rFonts w:ascii="Times New Roman" w:hAnsi="Times New Roman"/>
          <w:iCs/>
          <w:sz w:val="24"/>
          <w:lang w:val="ru-RU"/>
        </w:rPr>
        <w:t>СПЕЦИАЛЬНЫЕ ПРАВИЛА КОМПЕТЕНЦИИ</w:t>
      </w:r>
      <w:r w:rsidR="00D17132" w:rsidRPr="003732A7">
        <w:rPr>
          <w:rFonts w:ascii="Times New Roman" w:hAnsi="Times New Roman"/>
          <w:i/>
          <w:color w:val="000000"/>
          <w:vertAlign w:val="superscript"/>
        </w:rPr>
        <w:footnoteReference w:id="3"/>
      </w:r>
      <w:bookmarkEnd w:id="14"/>
      <w:bookmarkEnd w:id="15"/>
    </w:p>
    <w:p w:rsidR="00C82D8E" w:rsidRDefault="00C82D8E" w:rsidP="00C82D8E">
      <w:pPr>
        <w:spacing w:after="0" w:line="276" w:lineRule="auto"/>
        <w:ind w:firstLine="709"/>
        <w:jc w:val="both"/>
        <w:rPr>
          <w:rFonts w:ascii="Times New Roman" w:eastAsia="Times New Roman" w:hAnsi="Times New Roman" w:cs="Times New Roman"/>
          <w:sz w:val="28"/>
          <w:szCs w:val="28"/>
        </w:rPr>
      </w:pPr>
      <w:bookmarkStart w:id="16" w:name="_Toc78885659"/>
      <w:bookmarkStart w:id="17" w:name="_Toc124422972"/>
      <w:r w:rsidRPr="006E35F9">
        <w:rPr>
          <w:rFonts w:ascii="Times New Roman" w:eastAsia="Times New Roman" w:hAnsi="Times New Roman" w:cs="Times New Roman"/>
          <w:sz w:val="28"/>
          <w:szCs w:val="28"/>
        </w:rPr>
        <w:t>Конкурсное задание состоит из нескольких отдельных модулей</w:t>
      </w:r>
      <w:r>
        <w:rPr>
          <w:rFonts w:ascii="Times New Roman" w:eastAsia="Times New Roman" w:hAnsi="Times New Roman" w:cs="Times New Roman"/>
          <w:sz w:val="28"/>
          <w:szCs w:val="28"/>
        </w:rPr>
        <w:t xml:space="preserve">. </w:t>
      </w:r>
    </w:p>
    <w:p w:rsidR="005A1F9E" w:rsidRDefault="005A1F9E" w:rsidP="005A1F9E">
      <w:pPr>
        <w:spacing w:after="0"/>
        <w:ind w:firstLine="709"/>
        <w:jc w:val="both"/>
        <w:rPr>
          <w:rFonts w:ascii="Times New Roman" w:hAnsi="Times New Roman" w:cs="Times New Roman"/>
          <w:sz w:val="28"/>
          <w:szCs w:val="28"/>
        </w:rPr>
      </w:pPr>
      <w:r w:rsidRPr="002B2BFC">
        <w:rPr>
          <w:rFonts w:ascii="Times New Roman" w:eastAsia="Times New Roman" w:hAnsi="Times New Roman" w:cs="Times New Roman"/>
          <w:sz w:val="28"/>
          <w:szCs w:val="28"/>
        </w:rPr>
        <w:t>Все модули выполняются в представленных зонах, где воспроизводятся реальные направления в данной отрасли, а именно по проведению лабораторны</w:t>
      </w:r>
      <w:r>
        <w:rPr>
          <w:rFonts w:ascii="Times New Roman" w:eastAsia="Times New Roman" w:hAnsi="Times New Roman" w:cs="Times New Roman"/>
          <w:sz w:val="28"/>
          <w:szCs w:val="28"/>
        </w:rPr>
        <w:t>х</w:t>
      </w:r>
      <w:r w:rsidRPr="002B2BFC">
        <w:rPr>
          <w:rFonts w:ascii="Times New Roman" w:eastAsia="Times New Roman" w:hAnsi="Times New Roman" w:cs="Times New Roman"/>
          <w:sz w:val="28"/>
          <w:szCs w:val="28"/>
        </w:rPr>
        <w:t xml:space="preserve"> общеклинических, гематологических, микробиологических, гистологических и санитарно-гигиенических исследовани</w:t>
      </w:r>
      <w:r>
        <w:rPr>
          <w:rFonts w:ascii="Times New Roman" w:eastAsia="Times New Roman" w:hAnsi="Times New Roman" w:cs="Times New Roman"/>
          <w:sz w:val="28"/>
          <w:szCs w:val="28"/>
        </w:rPr>
        <w:t>й</w:t>
      </w:r>
      <w:r w:rsidRPr="002B2BFC">
        <w:rPr>
          <w:rFonts w:ascii="Times New Roman" w:eastAsia="Times New Roman" w:hAnsi="Times New Roman" w:cs="Times New Roman"/>
          <w:sz w:val="28"/>
          <w:szCs w:val="28"/>
        </w:rPr>
        <w:t>.</w:t>
      </w:r>
    </w:p>
    <w:p w:rsidR="005A1F9E" w:rsidRDefault="005A1F9E" w:rsidP="005A1F9E">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Конкурсное задание выполняется в следующих зонах</w:t>
      </w:r>
      <w:r w:rsidRPr="006E35F9">
        <w:rPr>
          <w:rFonts w:ascii="Times New Roman" w:eastAsia="Times New Roman" w:hAnsi="Times New Roman" w:cs="Times New Roman"/>
          <w:sz w:val="28"/>
          <w:szCs w:val="28"/>
        </w:rPr>
        <w:t>:</w:t>
      </w:r>
    </w:p>
    <w:p w:rsidR="005A1F9E" w:rsidRPr="002B2BFC" w:rsidRDefault="005A1F9E" w:rsidP="005A1F9E">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Зона 1 – </w:t>
      </w:r>
      <w:r w:rsidRPr="002B2BFC">
        <w:rPr>
          <w:rFonts w:ascii="Times New Roman" w:eastAsia="Times New Roman" w:hAnsi="Times New Roman" w:cs="Times New Roman"/>
          <w:sz w:val="28"/>
          <w:szCs w:val="28"/>
        </w:rPr>
        <w:t>Выполнение организационно-технических и базовых процедур при выполнении различных видов лабораторных исследований</w:t>
      </w:r>
      <w:r>
        <w:rPr>
          <w:rFonts w:ascii="Times New Roman" w:eastAsia="Times New Roman" w:hAnsi="Times New Roman" w:cs="Times New Roman"/>
          <w:sz w:val="28"/>
          <w:szCs w:val="28"/>
        </w:rPr>
        <w:t>;</w:t>
      </w:r>
    </w:p>
    <w:p w:rsidR="005A1F9E" w:rsidRPr="002B2BFC" w:rsidRDefault="005A1F9E" w:rsidP="005A1F9E">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Зона 2 – </w:t>
      </w:r>
      <w:r w:rsidRPr="002B2BFC">
        <w:rPr>
          <w:rFonts w:ascii="Times New Roman" w:eastAsia="Times New Roman" w:hAnsi="Times New Roman" w:cs="Times New Roman"/>
          <w:sz w:val="28"/>
          <w:szCs w:val="28"/>
        </w:rPr>
        <w:t>Выполнение клинических лабораторных исследований первой и второй категории</w:t>
      </w:r>
      <w:r>
        <w:rPr>
          <w:rFonts w:ascii="Times New Roman" w:eastAsia="Times New Roman" w:hAnsi="Times New Roman" w:cs="Times New Roman"/>
          <w:sz w:val="28"/>
          <w:szCs w:val="28"/>
        </w:rPr>
        <w:t>;</w:t>
      </w:r>
    </w:p>
    <w:p w:rsidR="005A1F9E" w:rsidRPr="002B2BFC" w:rsidRDefault="005A1F9E" w:rsidP="005A1F9E">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Зона 3 – </w:t>
      </w:r>
      <w:r w:rsidRPr="002B2BFC">
        <w:rPr>
          <w:rFonts w:ascii="Times New Roman" w:eastAsia="Times New Roman" w:hAnsi="Times New Roman" w:cs="Times New Roman"/>
          <w:sz w:val="28"/>
          <w:szCs w:val="28"/>
        </w:rPr>
        <w:t>Выполнение микробиологических лабораторных исследований первой и второй категории</w:t>
      </w:r>
      <w:r>
        <w:rPr>
          <w:rFonts w:ascii="Times New Roman" w:eastAsia="Times New Roman" w:hAnsi="Times New Roman" w:cs="Times New Roman"/>
          <w:sz w:val="28"/>
          <w:szCs w:val="28"/>
        </w:rPr>
        <w:t>;</w:t>
      </w:r>
    </w:p>
    <w:p w:rsidR="005A1F9E" w:rsidRPr="002B2BFC" w:rsidRDefault="005A1F9E" w:rsidP="005A1F9E">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Зона 4 – </w:t>
      </w:r>
      <w:r w:rsidRPr="002B2BFC">
        <w:rPr>
          <w:rFonts w:ascii="Times New Roman" w:eastAsia="Times New Roman" w:hAnsi="Times New Roman" w:cs="Times New Roman"/>
          <w:sz w:val="28"/>
          <w:szCs w:val="28"/>
        </w:rPr>
        <w:t>Выполнение морфологических лабораторных исследований первой и второй категории</w:t>
      </w:r>
      <w:r>
        <w:rPr>
          <w:rFonts w:ascii="Times New Roman" w:eastAsia="Times New Roman" w:hAnsi="Times New Roman" w:cs="Times New Roman"/>
          <w:sz w:val="28"/>
          <w:szCs w:val="28"/>
        </w:rPr>
        <w:t>;</w:t>
      </w:r>
    </w:p>
    <w:p w:rsidR="005A1F9E" w:rsidRPr="002B2BFC" w:rsidRDefault="005A1F9E" w:rsidP="005A1F9E">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Зона 5 – </w:t>
      </w:r>
      <w:r w:rsidRPr="002B2BFC">
        <w:rPr>
          <w:rFonts w:ascii="Times New Roman" w:eastAsia="Times New Roman" w:hAnsi="Times New Roman" w:cs="Times New Roman"/>
          <w:sz w:val="28"/>
          <w:szCs w:val="28"/>
        </w:rPr>
        <w:t>Выполнение санитано-эпидемиологических исследований</w:t>
      </w:r>
      <w:r>
        <w:rPr>
          <w:rFonts w:ascii="Times New Roman" w:eastAsia="Times New Roman" w:hAnsi="Times New Roman" w:cs="Times New Roman"/>
          <w:sz w:val="28"/>
          <w:szCs w:val="28"/>
        </w:rPr>
        <w:t>;</w:t>
      </w:r>
    </w:p>
    <w:p w:rsidR="005A1F9E" w:rsidRDefault="005A1F9E" w:rsidP="005A1F9E">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Зона 6 – </w:t>
      </w:r>
      <w:r w:rsidRPr="002B2BFC">
        <w:rPr>
          <w:rFonts w:ascii="Times New Roman" w:eastAsia="Times New Roman" w:hAnsi="Times New Roman" w:cs="Times New Roman"/>
          <w:sz w:val="28"/>
          <w:szCs w:val="28"/>
        </w:rPr>
        <w:t>Выполнение лабораторных и инструментальных исследований при судебно-медицинских экспертиз (исследований)</w:t>
      </w:r>
      <w:r>
        <w:rPr>
          <w:rFonts w:ascii="Times New Roman" w:eastAsia="Times New Roman" w:hAnsi="Times New Roman" w:cs="Times New Roman"/>
          <w:sz w:val="28"/>
          <w:szCs w:val="28"/>
        </w:rPr>
        <w:t>.</w:t>
      </w:r>
    </w:p>
    <w:p w:rsidR="005A1F9E" w:rsidRDefault="005A1F9E" w:rsidP="005A1F9E">
      <w:pPr>
        <w:spacing w:after="0" w:line="276" w:lineRule="auto"/>
        <w:ind w:firstLine="709"/>
        <w:jc w:val="both"/>
        <w:rPr>
          <w:rFonts w:ascii="Times New Roman" w:eastAsia="Times New Roman" w:hAnsi="Times New Roman" w:cs="Times New Roman"/>
          <w:sz w:val="28"/>
          <w:szCs w:val="28"/>
        </w:rPr>
      </w:pPr>
      <w:r w:rsidRPr="002B2BFC">
        <w:rPr>
          <w:rFonts w:ascii="Times New Roman" w:eastAsia="Times New Roman" w:hAnsi="Times New Roman" w:cs="Times New Roman"/>
          <w:sz w:val="28"/>
          <w:szCs w:val="28"/>
        </w:rPr>
        <w:t xml:space="preserve">Для каждой зоны предполагается выполнения задания на Конкурсанта. Время планирования и выполнения работ может отличаться в зависимости от дня соревнования. Модули Конкурсного задания имеют различную длительность. Она отображается в расписании. Допускается одновременное выполнение задания двумя или тремя Конкурсантами. Общее время на выполнение задания дня соответствует заданию. </w:t>
      </w:r>
    </w:p>
    <w:p w:rsidR="00197CC6" w:rsidRDefault="005A1F9E" w:rsidP="005A1F9E">
      <w:pPr>
        <w:spacing w:after="0" w:line="276" w:lineRule="auto"/>
        <w:ind w:firstLine="709"/>
        <w:jc w:val="both"/>
        <w:rPr>
          <w:rFonts w:ascii="Times New Roman" w:eastAsia="Times New Roman" w:hAnsi="Times New Roman" w:cs="Times New Roman"/>
          <w:sz w:val="28"/>
          <w:szCs w:val="28"/>
        </w:rPr>
      </w:pPr>
      <w:r w:rsidRPr="002B2BFC">
        <w:rPr>
          <w:rFonts w:ascii="Times New Roman" w:eastAsia="Times New Roman" w:hAnsi="Times New Roman" w:cs="Times New Roman"/>
          <w:sz w:val="28"/>
          <w:szCs w:val="28"/>
        </w:rPr>
        <w:lastRenderedPageBreak/>
        <w:t xml:space="preserve">В конкурсное задание входит микроскопия, которая является частью задания при выполнении лабораторного общеклинического, гематологического, микробиологического и гистологического исследования, поэтому конкурсантам предоставляются препараты и мазки, заранее приготовленные независимыми компетентными специалистами лабораторной диагностики. Препараты и мазки предоставляются в запечатанных конвертах. Конверты вскрываются непосредственно перед микроскопией в присутствии конкурсанта и экспертов. Вложенные эталоны ответов передаются </w:t>
      </w:r>
      <w:r>
        <w:rPr>
          <w:rFonts w:ascii="Times New Roman" w:eastAsia="Times New Roman" w:hAnsi="Times New Roman" w:cs="Times New Roman"/>
          <w:sz w:val="28"/>
          <w:szCs w:val="28"/>
        </w:rPr>
        <w:t>главному эксперту</w:t>
      </w:r>
      <w:r w:rsidRPr="002B2BFC">
        <w:rPr>
          <w:rFonts w:ascii="Times New Roman" w:eastAsia="Times New Roman" w:hAnsi="Times New Roman" w:cs="Times New Roman"/>
          <w:sz w:val="28"/>
          <w:szCs w:val="28"/>
        </w:rPr>
        <w:t>, препараты и мазки - Конкурсанту. Выполнение некоторых этапов конкурсного задание предусматривает предварительный расчет, например, для приготовления дезинфицирующего раствора необходимо рассчитать соотношение составляющих раствора. Если расчет произведен не верно, то конкурсант отстраняется от дальнейшего выполнения задания и преступает к выполнению следующего</w:t>
      </w:r>
      <w:r>
        <w:rPr>
          <w:rFonts w:ascii="Times New Roman" w:eastAsia="Times New Roman" w:hAnsi="Times New Roman" w:cs="Times New Roman"/>
          <w:sz w:val="28"/>
          <w:szCs w:val="28"/>
        </w:rPr>
        <w:t>(их)</w:t>
      </w:r>
      <w:r w:rsidRPr="002B2BFC">
        <w:rPr>
          <w:rFonts w:ascii="Times New Roman" w:eastAsia="Times New Roman" w:hAnsi="Times New Roman" w:cs="Times New Roman"/>
          <w:sz w:val="28"/>
          <w:szCs w:val="28"/>
        </w:rPr>
        <w:t xml:space="preserve"> этапа(ов). </w:t>
      </w:r>
    </w:p>
    <w:p w:rsidR="00197CC6" w:rsidRPr="00197CC6" w:rsidRDefault="00197CC6" w:rsidP="00197CC6">
      <w:pPr>
        <w:spacing w:after="0" w:line="276" w:lineRule="auto"/>
        <w:ind w:firstLine="709"/>
        <w:jc w:val="both"/>
        <w:rPr>
          <w:rFonts w:ascii="Times New Roman" w:eastAsia="Times New Roman" w:hAnsi="Times New Roman" w:cs="Times New Roman"/>
          <w:sz w:val="28"/>
          <w:szCs w:val="28"/>
        </w:rPr>
      </w:pPr>
      <w:r w:rsidRPr="00197CC6">
        <w:rPr>
          <w:rFonts w:ascii="Times New Roman" w:eastAsia="Times New Roman" w:hAnsi="Times New Roman" w:cs="Times New Roman"/>
          <w:sz w:val="28"/>
          <w:szCs w:val="28"/>
        </w:rPr>
        <w:t xml:space="preserve">В соответствии с жеребьевкой </w:t>
      </w:r>
      <w:r w:rsidR="005241B0">
        <w:rPr>
          <w:rFonts w:ascii="Times New Roman" w:eastAsia="Times New Roman" w:hAnsi="Times New Roman" w:cs="Times New Roman"/>
          <w:sz w:val="28"/>
          <w:szCs w:val="28"/>
        </w:rPr>
        <w:t>два-</w:t>
      </w:r>
      <w:r>
        <w:rPr>
          <w:rFonts w:ascii="Times New Roman" w:eastAsia="Times New Roman" w:hAnsi="Times New Roman" w:cs="Times New Roman"/>
          <w:sz w:val="28"/>
          <w:szCs w:val="28"/>
        </w:rPr>
        <w:t>три</w:t>
      </w:r>
      <w:r w:rsidRPr="00197CC6">
        <w:rPr>
          <w:rFonts w:ascii="Times New Roman" w:eastAsia="Times New Roman" w:hAnsi="Times New Roman" w:cs="Times New Roman"/>
          <w:sz w:val="28"/>
          <w:szCs w:val="28"/>
        </w:rPr>
        <w:t xml:space="preserve"> первых участника </w:t>
      </w:r>
      <w:r>
        <w:rPr>
          <w:rFonts w:ascii="Times New Roman" w:eastAsia="Times New Roman" w:hAnsi="Times New Roman" w:cs="Times New Roman"/>
          <w:sz w:val="28"/>
          <w:szCs w:val="28"/>
        </w:rPr>
        <w:t>чемпионата</w:t>
      </w:r>
      <w:r w:rsidRPr="00197CC6">
        <w:rPr>
          <w:rFonts w:ascii="Times New Roman" w:eastAsia="Times New Roman" w:hAnsi="Times New Roman" w:cs="Times New Roman"/>
          <w:sz w:val="28"/>
          <w:szCs w:val="28"/>
        </w:rPr>
        <w:t xml:space="preserve"> заходят на площадку и приступают к выполнению задания. </w:t>
      </w:r>
      <w:r>
        <w:rPr>
          <w:rFonts w:ascii="Times New Roman" w:eastAsia="Times New Roman" w:hAnsi="Times New Roman" w:cs="Times New Roman"/>
          <w:sz w:val="28"/>
          <w:szCs w:val="28"/>
        </w:rPr>
        <w:t>По завершению времени, отведенного на выполнение задания конкурсанты меняются рабочими местами по часовой стрелке.</w:t>
      </w:r>
    </w:p>
    <w:p w:rsidR="00197CC6" w:rsidRDefault="00197CC6" w:rsidP="00197CC6">
      <w:pPr>
        <w:spacing w:after="0" w:line="276" w:lineRule="auto"/>
        <w:ind w:firstLine="709"/>
        <w:jc w:val="both"/>
        <w:rPr>
          <w:rFonts w:ascii="Times New Roman" w:eastAsia="Times New Roman" w:hAnsi="Times New Roman" w:cs="Times New Roman"/>
          <w:sz w:val="28"/>
          <w:szCs w:val="28"/>
        </w:rPr>
      </w:pPr>
      <w:r w:rsidRPr="00197CC6">
        <w:rPr>
          <w:rFonts w:ascii="Times New Roman" w:eastAsia="Times New Roman" w:hAnsi="Times New Roman" w:cs="Times New Roman"/>
          <w:sz w:val="28"/>
          <w:szCs w:val="28"/>
        </w:rPr>
        <w:t>Примерный план рекомендуется составить таким образом, чтобы продолжительность работы экспертов на площадке не превышала нормы, установленные действующим законодательством. В случае необходимости превышения установленной продолжительности по объективным причинам, требуется согласование с экспертами, задействованными для работы на соответствующей площадке.</w:t>
      </w:r>
    </w:p>
    <w:p w:rsidR="005A1F9E" w:rsidRPr="002B2BFC" w:rsidRDefault="005A1F9E" w:rsidP="00197CC6">
      <w:pPr>
        <w:spacing w:after="0" w:line="276" w:lineRule="auto"/>
        <w:ind w:firstLine="709"/>
        <w:jc w:val="both"/>
        <w:rPr>
          <w:rFonts w:ascii="Times New Roman" w:eastAsia="Times New Roman" w:hAnsi="Times New Roman" w:cs="Times New Roman"/>
          <w:sz w:val="28"/>
          <w:szCs w:val="28"/>
        </w:rPr>
      </w:pPr>
      <w:r w:rsidRPr="002B2BFC">
        <w:rPr>
          <w:rFonts w:ascii="Times New Roman" w:eastAsia="Times New Roman" w:hAnsi="Times New Roman" w:cs="Times New Roman"/>
          <w:sz w:val="28"/>
          <w:szCs w:val="28"/>
        </w:rPr>
        <w:t xml:space="preserve">Порядок участия Конкурсантов определяется Главным экспертом в присутствии всех Экспертов перед началом Чемпионата методом жеребьевки в присутствии всех экспертов. В дальнейшем осуществляется ротация на основе порядка, установленного для каждого модуля. Конкурсанты, ожидающие выполнения задания дня, не могут наблюдать за работой других Конкурсантов по своему модулю. Таким образом, исключается несправедливое преимущество Конкурсантов, выполняющих модуль не первыми. Все Конкурсанты находятся в комнате для Конкурсантов на протяжении всего соревнования. Они могут выходить за пределы зоны компетенции в обеденный перерыв и для посещения зон других компетенций в установленное время (указано в графике) в сопровождении добровольца. Для обеспечения последовательности Конкурсанты, ожидающие выполнения своего модуля, ожидают в специальном помещении на площадке соревнования. Во время ожидания Конкурсантам разрешается иметь при себе материалы для чтения, не связанные с их </w:t>
      </w:r>
      <w:r w:rsidRPr="002B2BFC">
        <w:rPr>
          <w:rFonts w:ascii="Times New Roman" w:eastAsia="Times New Roman" w:hAnsi="Times New Roman" w:cs="Times New Roman"/>
          <w:sz w:val="28"/>
          <w:szCs w:val="28"/>
        </w:rPr>
        <w:lastRenderedPageBreak/>
        <w:t>компетенцией. В случае выхода из зоны компетенции по любой причине для них предусмотрено сопровождение.</w:t>
      </w:r>
    </w:p>
    <w:p w:rsidR="00C82D8E" w:rsidRDefault="00C82D8E" w:rsidP="005A1F9E">
      <w:pPr>
        <w:spacing w:after="0"/>
        <w:ind w:firstLine="709"/>
        <w:jc w:val="both"/>
        <w:rPr>
          <w:rFonts w:ascii="Times New Roman" w:hAnsi="Times New Roman" w:cs="Times New Roman"/>
          <w:sz w:val="28"/>
          <w:szCs w:val="28"/>
        </w:rPr>
      </w:pPr>
      <w:r>
        <w:rPr>
          <w:rFonts w:ascii="Times New Roman" w:hAnsi="Times New Roman" w:cs="Times New Roman"/>
          <w:sz w:val="28"/>
          <w:szCs w:val="28"/>
        </w:rPr>
        <w:t>Эксперты</w:t>
      </w:r>
      <w:r w:rsidRPr="00C82D8E">
        <w:rPr>
          <w:rFonts w:ascii="Times New Roman" w:hAnsi="Times New Roman" w:cs="Times New Roman"/>
          <w:sz w:val="28"/>
          <w:szCs w:val="28"/>
        </w:rPr>
        <w:t xml:space="preserve"> обсуждают </w:t>
      </w:r>
      <w:r w:rsidR="00392AC7">
        <w:rPr>
          <w:rFonts w:ascii="Times New Roman" w:hAnsi="Times New Roman" w:cs="Times New Roman"/>
          <w:sz w:val="28"/>
          <w:szCs w:val="28"/>
        </w:rPr>
        <w:t xml:space="preserve">с главным экспертом </w:t>
      </w:r>
      <w:r w:rsidRPr="00C82D8E">
        <w:rPr>
          <w:rFonts w:ascii="Times New Roman" w:hAnsi="Times New Roman" w:cs="Times New Roman"/>
          <w:sz w:val="28"/>
          <w:szCs w:val="28"/>
        </w:rPr>
        <w:t>и</w:t>
      </w:r>
      <w:r>
        <w:rPr>
          <w:rFonts w:ascii="Times New Roman" w:hAnsi="Times New Roman" w:cs="Times New Roman"/>
          <w:sz w:val="28"/>
          <w:szCs w:val="28"/>
        </w:rPr>
        <w:t xml:space="preserve"> </w:t>
      </w:r>
      <w:r w:rsidRPr="00C82D8E">
        <w:rPr>
          <w:rFonts w:ascii="Times New Roman" w:hAnsi="Times New Roman" w:cs="Times New Roman"/>
          <w:sz w:val="28"/>
          <w:szCs w:val="28"/>
        </w:rPr>
        <w:t>распределяют</w:t>
      </w:r>
      <w:r>
        <w:rPr>
          <w:rFonts w:ascii="Times New Roman" w:hAnsi="Times New Roman" w:cs="Times New Roman"/>
          <w:sz w:val="28"/>
          <w:szCs w:val="28"/>
        </w:rPr>
        <w:t>ся</w:t>
      </w:r>
      <w:r w:rsidRPr="00C82D8E">
        <w:rPr>
          <w:rFonts w:ascii="Times New Roman" w:hAnsi="Times New Roman" w:cs="Times New Roman"/>
          <w:sz w:val="28"/>
          <w:szCs w:val="28"/>
        </w:rPr>
        <w:t xml:space="preserve"> по группам (состав группы не менее трех человек) для</w:t>
      </w:r>
      <w:r>
        <w:rPr>
          <w:rFonts w:ascii="Times New Roman" w:hAnsi="Times New Roman" w:cs="Times New Roman"/>
          <w:sz w:val="28"/>
          <w:szCs w:val="28"/>
        </w:rPr>
        <w:t xml:space="preserve"> </w:t>
      </w:r>
      <w:r w:rsidRPr="00C82D8E">
        <w:rPr>
          <w:rFonts w:ascii="Times New Roman" w:hAnsi="Times New Roman" w:cs="Times New Roman"/>
          <w:sz w:val="28"/>
          <w:szCs w:val="28"/>
        </w:rPr>
        <w:t>выставления оценок. Каждая группа должна включать в себя как минимум</w:t>
      </w:r>
      <w:r>
        <w:rPr>
          <w:rFonts w:ascii="Times New Roman" w:hAnsi="Times New Roman" w:cs="Times New Roman"/>
          <w:sz w:val="28"/>
          <w:szCs w:val="28"/>
        </w:rPr>
        <w:t xml:space="preserve"> </w:t>
      </w:r>
      <w:r w:rsidRPr="00C82D8E">
        <w:rPr>
          <w:rFonts w:ascii="Times New Roman" w:hAnsi="Times New Roman" w:cs="Times New Roman"/>
          <w:sz w:val="28"/>
          <w:szCs w:val="28"/>
        </w:rPr>
        <w:t>одного опытного эксперта</w:t>
      </w:r>
      <w:r w:rsidR="00392AC7">
        <w:rPr>
          <w:rFonts w:ascii="Times New Roman" w:hAnsi="Times New Roman" w:cs="Times New Roman"/>
          <w:sz w:val="28"/>
          <w:szCs w:val="28"/>
        </w:rPr>
        <w:t>,</w:t>
      </w:r>
      <w:r w:rsidR="00392AC7" w:rsidRPr="00392AC7">
        <w:rPr>
          <w:rFonts w:ascii="Times New Roman" w:eastAsia="Times New Roman" w:hAnsi="Times New Roman" w:cs="Times New Roman"/>
          <w:sz w:val="28"/>
          <w:szCs w:val="28"/>
        </w:rPr>
        <w:t xml:space="preserve"> </w:t>
      </w:r>
      <w:r w:rsidR="00392AC7" w:rsidRPr="001E1F9A">
        <w:rPr>
          <w:rFonts w:ascii="Times New Roman" w:eastAsia="Times New Roman" w:hAnsi="Times New Roman" w:cs="Times New Roman"/>
          <w:sz w:val="28"/>
          <w:szCs w:val="28"/>
        </w:rPr>
        <w:t>который сотрудничает с главным э</w:t>
      </w:r>
      <w:r w:rsidR="00392AC7">
        <w:rPr>
          <w:rFonts w:ascii="Times New Roman" w:eastAsia="Times New Roman" w:hAnsi="Times New Roman" w:cs="Times New Roman"/>
          <w:sz w:val="28"/>
          <w:szCs w:val="28"/>
        </w:rPr>
        <w:t>кспертом ч</w:t>
      </w:r>
      <w:r w:rsidR="00392AC7" w:rsidRPr="001E1F9A">
        <w:rPr>
          <w:rFonts w:ascii="Times New Roman" w:eastAsia="Times New Roman" w:hAnsi="Times New Roman" w:cs="Times New Roman"/>
          <w:sz w:val="28"/>
          <w:szCs w:val="28"/>
        </w:rPr>
        <w:t>емпионата и руководит экспертами в своей зоне</w:t>
      </w:r>
      <w:r w:rsidRPr="00C82D8E">
        <w:rPr>
          <w:rFonts w:ascii="Times New Roman" w:hAnsi="Times New Roman" w:cs="Times New Roman"/>
          <w:sz w:val="28"/>
          <w:szCs w:val="28"/>
        </w:rPr>
        <w:t>. Эксперт</w:t>
      </w:r>
      <w:r>
        <w:rPr>
          <w:rFonts w:ascii="Times New Roman" w:hAnsi="Times New Roman" w:cs="Times New Roman"/>
          <w:sz w:val="28"/>
          <w:szCs w:val="28"/>
        </w:rPr>
        <w:t xml:space="preserve"> </w:t>
      </w:r>
      <w:r w:rsidRPr="00C82D8E">
        <w:rPr>
          <w:rFonts w:ascii="Times New Roman" w:hAnsi="Times New Roman" w:cs="Times New Roman"/>
          <w:sz w:val="28"/>
          <w:szCs w:val="28"/>
        </w:rPr>
        <w:t>не участвует в оценке участника</w:t>
      </w:r>
      <w:r>
        <w:rPr>
          <w:rFonts w:ascii="Times New Roman" w:hAnsi="Times New Roman" w:cs="Times New Roman"/>
          <w:sz w:val="28"/>
          <w:szCs w:val="28"/>
        </w:rPr>
        <w:t xml:space="preserve"> из своего региона</w:t>
      </w:r>
      <w:r w:rsidRPr="00C82D8E">
        <w:rPr>
          <w:rFonts w:ascii="Times New Roman" w:hAnsi="Times New Roman" w:cs="Times New Roman"/>
          <w:sz w:val="28"/>
          <w:szCs w:val="28"/>
        </w:rPr>
        <w:t>. Каждая группа по оцениванию отвечает за оценивание определенного</w:t>
      </w:r>
      <w:r>
        <w:rPr>
          <w:rFonts w:ascii="Times New Roman" w:hAnsi="Times New Roman" w:cs="Times New Roman"/>
          <w:sz w:val="28"/>
          <w:szCs w:val="28"/>
        </w:rPr>
        <w:t xml:space="preserve"> </w:t>
      </w:r>
      <w:r w:rsidRPr="00C82D8E">
        <w:rPr>
          <w:rFonts w:ascii="Times New Roman" w:hAnsi="Times New Roman" w:cs="Times New Roman"/>
          <w:sz w:val="28"/>
          <w:szCs w:val="28"/>
        </w:rPr>
        <w:t>набора конкурсных заданий, квалификация которых соответствует выполнению</w:t>
      </w:r>
      <w:r>
        <w:rPr>
          <w:rFonts w:ascii="Times New Roman" w:hAnsi="Times New Roman" w:cs="Times New Roman"/>
          <w:sz w:val="28"/>
          <w:szCs w:val="28"/>
        </w:rPr>
        <w:t xml:space="preserve"> </w:t>
      </w:r>
      <w:r w:rsidRPr="00C82D8E">
        <w:rPr>
          <w:rFonts w:ascii="Times New Roman" w:hAnsi="Times New Roman" w:cs="Times New Roman"/>
          <w:sz w:val="28"/>
          <w:szCs w:val="28"/>
        </w:rPr>
        <w:t>соответствующего задания, например, проведение лабораторного</w:t>
      </w:r>
      <w:r>
        <w:rPr>
          <w:rFonts w:ascii="Times New Roman" w:hAnsi="Times New Roman" w:cs="Times New Roman"/>
          <w:sz w:val="28"/>
          <w:szCs w:val="28"/>
        </w:rPr>
        <w:t xml:space="preserve"> </w:t>
      </w:r>
      <w:r w:rsidRPr="00C82D8E">
        <w:rPr>
          <w:rFonts w:ascii="Times New Roman" w:hAnsi="Times New Roman" w:cs="Times New Roman"/>
          <w:sz w:val="28"/>
          <w:szCs w:val="28"/>
        </w:rPr>
        <w:t>биохимического исследования – биохимиками, проведение лабораторного</w:t>
      </w:r>
      <w:r>
        <w:rPr>
          <w:rFonts w:ascii="Times New Roman" w:hAnsi="Times New Roman" w:cs="Times New Roman"/>
          <w:sz w:val="28"/>
          <w:szCs w:val="28"/>
        </w:rPr>
        <w:t xml:space="preserve"> </w:t>
      </w:r>
      <w:r w:rsidRPr="00C82D8E">
        <w:rPr>
          <w:rFonts w:ascii="Times New Roman" w:hAnsi="Times New Roman" w:cs="Times New Roman"/>
          <w:sz w:val="28"/>
          <w:szCs w:val="28"/>
        </w:rPr>
        <w:t>гематологического исследования – гематологами и оценивает работу каждого</w:t>
      </w:r>
      <w:r>
        <w:rPr>
          <w:rFonts w:ascii="Times New Roman" w:hAnsi="Times New Roman" w:cs="Times New Roman"/>
          <w:sz w:val="28"/>
          <w:szCs w:val="28"/>
        </w:rPr>
        <w:t xml:space="preserve"> </w:t>
      </w:r>
      <w:r w:rsidRPr="00C82D8E">
        <w:rPr>
          <w:rFonts w:ascii="Times New Roman" w:hAnsi="Times New Roman" w:cs="Times New Roman"/>
          <w:sz w:val="28"/>
          <w:szCs w:val="28"/>
        </w:rPr>
        <w:t>Конкурсанта по этим КЗ.</w:t>
      </w:r>
    </w:p>
    <w:p w:rsidR="002B2BFC" w:rsidRPr="001E1F9A" w:rsidRDefault="002B2BFC" w:rsidP="002B2BFC">
      <w:pPr>
        <w:spacing w:after="0" w:line="276" w:lineRule="auto"/>
        <w:ind w:firstLine="709"/>
        <w:jc w:val="both"/>
        <w:rPr>
          <w:rFonts w:ascii="Times New Roman" w:eastAsia="Times New Roman" w:hAnsi="Times New Roman" w:cs="Times New Roman"/>
          <w:sz w:val="28"/>
          <w:szCs w:val="28"/>
        </w:rPr>
      </w:pPr>
      <w:r w:rsidRPr="001E1F9A">
        <w:rPr>
          <w:rFonts w:ascii="Times New Roman" w:eastAsia="Times New Roman" w:hAnsi="Times New Roman" w:cs="Times New Roman"/>
          <w:sz w:val="28"/>
          <w:szCs w:val="28"/>
        </w:rPr>
        <w:t>Оценка готовности каждой зоны для конкурсантов осуществляется накануне вечером каждого соревновательного дня.</w:t>
      </w:r>
    </w:p>
    <w:p w:rsidR="002B2BFC" w:rsidRPr="001E1F9A" w:rsidRDefault="002B2BFC" w:rsidP="002B2BFC">
      <w:pPr>
        <w:spacing w:after="0" w:line="276" w:lineRule="auto"/>
        <w:ind w:firstLine="708"/>
        <w:jc w:val="both"/>
        <w:rPr>
          <w:rFonts w:ascii="Times New Roman" w:eastAsia="Times New Roman" w:hAnsi="Times New Roman" w:cs="Times New Roman"/>
          <w:sz w:val="28"/>
          <w:szCs w:val="28"/>
        </w:rPr>
      </w:pPr>
      <w:r w:rsidRPr="001E1F9A">
        <w:rPr>
          <w:rFonts w:ascii="Times New Roman" w:eastAsia="Times New Roman" w:hAnsi="Times New Roman" w:cs="Times New Roman"/>
          <w:sz w:val="28"/>
          <w:szCs w:val="28"/>
        </w:rPr>
        <w:t>Работа в каждой зоне стро</w:t>
      </w:r>
      <w:r>
        <w:rPr>
          <w:rFonts w:ascii="Times New Roman" w:eastAsia="Times New Roman" w:hAnsi="Times New Roman" w:cs="Times New Roman"/>
          <w:sz w:val="28"/>
          <w:szCs w:val="28"/>
        </w:rPr>
        <w:t>ится согласно плану проведения ч</w:t>
      </w:r>
      <w:r w:rsidRPr="001E1F9A">
        <w:rPr>
          <w:rFonts w:ascii="Times New Roman" w:eastAsia="Times New Roman" w:hAnsi="Times New Roman" w:cs="Times New Roman"/>
          <w:sz w:val="28"/>
          <w:szCs w:val="28"/>
        </w:rPr>
        <w:t>емпионата по компетенции.</w:t>
      </w:r>
    </w:p>
    <w:p w:rsidR="002B2BFC" w:rsidRPr="001E1F9A" w:rsidRDefault="002B2BFC" w:rsidP="002B2BFC">
      <w:pPr>
        <w:spacing w:after="0" w:line="276" w:lineRule="auto"/>
        <w:ind w:firstLine="709"/>
        <w:jc w:val="both"/>
        <w:rPr>
          <w:rFonts w:ascii="Times New Roman" w:eastAsia="Times New Roman" w:hAnsi="Times New Roman" w:cs="Times New Roman"/>
          <w:sz w:val="28"/>
          <w:szCs w:val="28"/>
        </w:rPr>
      </w:pPr>
      <w:r w:rsidRPr="001E1F9A">
        <w:rPr>
          <w:rFonts w:ascii="Times New Roman" w:eastAsia="Times New Roman" w:hAnsi="Times New Roman" w:cs="Times New Roman"/>
          <w:sz w:val="28"/>
          <w:szCs w:val="28"/>
        </w:rPr>
        <w:t xml:space="preserve">Каждая </w:t>
      </w:r>
      <w:r>
        <w:rPr>
          <w:rFonts w:ascii="Times New Roman" w:eastAsia="Times New Roman" w:hAnsi="Times New Roman" w:cs="Times New Roman"/>
          <w:sz w:val="28"/>
          <w:szCs w:val="28"/>
        </w:rPr>
        <w:t>группа экспертов</w:t>
      </w:r>
      <w:r w:rsidRPr="001E1F9A">
        <w:rPr>
          <w:rFonts w:ascii="Times New Roman" w:eastAsia="Times New Roman" w:hAnsi="Times New Roman" w:cs="Times New Roman"/>
          <w:sz w:val="28"/>
          <w:szCs w:val="28"/>
        </w:rPr>
        <w:t xml:space="preserve"> отвечает за оценивание определенных модулей и оценивает работу каждого конкурсанта по этим </w:t>
      </w:r>
      <w:r w:rsidR="00392AC7">
        <w:rPr>
          <w:rFonts w:ascii="Times New Roman" w:eastAsia="Times New Roman" w:hAnsi="Times New Roman" w:cs="Times New Roman"/>
          <w:sz w:val="28"/>
          <w:szCs w:val="28"/>
        </w:rPr>
        <w:t>зонам</w:t>
      </w:r>
      <w:r w:rsidRPr="001E1F9A">
        <w:rPr>
          <w:rFonts w:ascii="Times New Roman" w:eastAsia="Times New Roman" w:hAnsi="Times New Roman" w:cs="Times New Roman"/>
          <w:sz w:val="28"/>
          <w:szCs w:val="28"/>
        </w:rPr>
        <w:t xml:space="preserve"> конкурсного задания.</w:t>
      </w:r>
    </w:p>
    <w:p w:rsidR="002B2BFC" w:rsidRPr="001E1F9A" w:rsidRDefault="002B2BFC" w:rsidP="002B2BFC">
      <w:pPr>
        <w:spacing w:after="0" w:line="276" w:lineRule="auto"/>
        <w:ind w:firstLine="709"/>
        <w:jc w:val="both"/>
        <w:rPr>
          <w:rFonts w:ascii="Times New Roman" w:eastAsia="Times New Roman" w:hAnsi="Times New Roman" w:cs="Times New Roman"/>
          <w:sz w:val="28"/>
          <w:szCs w:val="28"/>
        </w:rPr>
      </w:pPr>
      <w:r w:rsidRPr="001E1F9A">
        <w:rPr>
          <w:rFonts w:ascii="Times New Roman" w:eastAsia="Times New Roman" w:hAnsi="Times New Roman" w:cs="Times New Roman"/>
          <w:sz w:val="28"/>
          <w:szCs w:val="28"/>
        </w:rPr>
        <w:t>Во время выполнения конкурсантом задания эксперты фиксируют результаты в индивидуальную рукописную ведомость. После завершения выполнения конкурсантом задания опытный эксперт вносит итоговые оценки в обобщенную рукописную ведомость.</w:t>
      </w:r>
    </w:p>
    <w:p w:rsidR="002B2BFC" w:rsidRPr="00C82D8E" w:rsidRDefault="002B2BFC" w:rsidP="009066D9">
      <w:pPr>
        <w:spacing w:after="0"/>
        <w:ind w:firstLine="709"/>
        <w:jc w:val="both"/>
        <w:rPr>
          <w:rFonts w:ascii="Times New Roman" w:hAnsi="Times New Roman" w:cs="Times New Roman"/>
          <w:sz w:val="28"/>
          <w:szCs w:val="28"/>
        </w:rPr>
      </w:pPr>
      <w:r w:rsidRPr="001E1F9A">
        <w:rPr>
          <w:rFonts w:ascii="Times New Roman" w:eastAsia="Times New Roman" w:hAnsi="Times New Roman" w:cs="Times New Roman"/>
          <w:sz w:val="28"/>
          <w:szCs w:val="28"/>
        </w:rPr>
        <w:t xml:space="preserve">Все оценки должны быть засвидетельствованы и подписаны </w:t>
      </w:r>
      <w:r>
        <w:rPr>
          <w:rFonts w:ascii="Times New Roman" w:eastAsia="Times New Roman" w:hAnsi="Times New Roman" w:cs="Times New Roman"/>
          <w:sz w:val="28"/>
          <w:szCs w:val="28"/>
        </w:rPr>
        <w:t xml:space="preserve">всеми </w:t>
      </w:r>
      <w:r w:rsidRPr="001E1F9A">
        <w:rPr>
          <w:rFonts w:ascii="Times New Roman" w:eastAsia="Times New Roman" w:hAnsi="Times New Roman" w:cs="Times New Roman"/>
          <w:sz w:val="28"/>
          <w:szCs w:val="28"/>
        </w:rPr>
        <w:t>экспертами каждой группы на каждом рабочем месте</w:t>
      </w:r>
      <w:r w:rsidR="00392AC7">
        <w:rPr>
          <w:rFonts w:ascii="Times New Roman" w:eastAsia="Times New Roman" w:hAnsi="Times New Roman" w:cs="Times New Roman"/>
          <w:sz w:val="28"/>
          <w:szCs w:val="28"/>
        </w:rPr>
        <w:t>.</w:t>
      </w:r>
    </w:p>
    <w:p w:rsidR="00C82D8E" w:rsidRDefault="00C82D8E" w:rsidP="005A1F9E">
      <w:pPr>
        <w:spacing w:after="0"/>
        <w:ind w:firstLine="709"/>
        <w:jc w:val="both"/>
        <w:rPr>
          <w:rFonts w:ascii="Times New Roman" w:hAnsi="Times New Roman" w:cs="Times New Roman"/>
          <w:sz w:val="28"/>
          <w:szCs w:val="28"/>
        </w:rPr>
      </w:pPr>
      <w:r w:rsidRPr="00C82D8E">
        <w:rPr>
          <w:rFonts w:ascii="Times New Roman" w:hAnsi="Times New Roman" w:cs="Times New Roman"/>
          <w:sz w:val="28"/>
          <w:szCs w:val="28"/>
        </w:rPr>
        <w:t>Ежедневно назначается Эксперт для проверки соблюдения норм охраны</w:t>
      </w:r>
      <w:r>
        <w:rPr>
          <w:rFonts w:ascii="Times New Roman" w:hAnsi="Times New Roman" w:cs="Times New Roman"/>
          <w:sz w:val="28"/>
          <w:szCs w:val="28"/>
        </w:rPr>
        <w:t xml:space="preserve"> </w:t>
      </w:r>
      <w:r w:rsidRPr="00C82D8E">
        <w:rPr>
          <w:rFonts w:ascii="Times New Roman" w:hAnsi="Times New Roman" w:cs="Times New Roman"/>
          <w:sz w:val="28"/>
          <w:szCs w:val="28"/>
        </w:rPr>
        <w:t>труда, техники безопасности и охраны окружающей среды. При нарушении</w:t>
      </w:r>
      <w:r>
        <w:rPr>
          <w:rFonts w:ascii="Times New Roman" w:hAnsi="Times New Roman" w:cs="Times New Roman"/>
          <w:sz w:val="28"/>
          <w:szCs w:val="28"/>
        </w:rPr>
        <w:t xml:space="preserve"> </w:t>
      </w:r>
      <w:r w:rsidRPr="00C82D8E">
        <w:rPr>
          <w:rFonts w:ascii="Times New Roman" w:hAnsi="Times New Roman" w:cs="Times New Roman"/>
          <w:sz w:val="28"/>
          <w:szCs w:val="28"/>
        </w:rPr>
        <w:t>данных пунктов во время выполнения задания Конкурсант не может продолжать</w:t>
      </w:r>
      <w:r>
        <w:rPr>
          <w:rFonts w:ascii="Times New Roman" w:hAnsi="Times New Roman" w:cs="Times New Roman"/>
          <w:sz w:val="28"/>
          <w:szCs w:val="28"/>
        </w:rPr>
        <w:t xml:space="preserve"> </w:t>
      </w:r>
      <w:r w:rsidRPr="00C82D8E">
        <w:rPr>
          <w:rFonts w:ascii="Times New Roman" w:hAnsi="Times New Roman" w:cs="Times New Roman"/>
          <w:sz w:val="28"/>
          <w:szCs w:val="28"/>
        </w:rPr>
        <w:t>его дальнейшее проведение.</w:t>
      </w:r>
    </w:p>
    <w:p w:rsidR="00C82D8E" w:rsidRDefault="00C82D8E" w:rsidP="00C82D8E">
      <w:pPr>
        <w:pStyle w:val="-2"/>
        <w:spacing w:before="0" w:after="0" w:line="276" w:lineRule="auto"/>
        <w:jc w:val="both"/>
        <w:rPr>
          <w:rFonts w:ascii="Times New Roman" w:hAnsi="Times New Roman"/>
          <w:b w:val="0"/>
          <w:szCs w:val="28"/>
        </w:rPr>
      </w:pPr>
    </w:p>
    <w:p w:rsidR="00E15F2A" w:rsidRPr="007604F9" w:rsidRDefault="00A11569" w:rsidP="00C82D8E">
      <w:pPr>
        <w:pStyle w:val="-2"/>
        <w:spacing w:before="0" w:after="0" w:line="276" w:lineRule="auto"/>
        <w:jc w:val="both"/>
        <w:rPr>
          <w:rFonts w:ascii="Times New Roman" w:hAnsi="Times New Roman"/>
          <w:sz w:val="24"/>
        </w:rPr>
      </w:pPr>
      <w:r>
        <w:rPr>
          <w:rFonts w:ascii="Times New Roman" w:hAnsi="Times New Roman"/>
          <w:color w:val="000000"/>
          <w:sz w:val="24"/>
        </w:rPr>
        <w:t>2</w:t>
      </w:r>
      <w:r w:rsidR="00FB022D" w:rsidRPr="007604F9">
        <w:rPr>
          <w:rFonts w:ascii="Times New Roman" w:hAnsi="Times New Roman"/>
          <w:color w:val="000000"/>
          <w:sz w:val="24"/>
        </w:rPr>
        <w:t>.</w:t>
      </w:r>
      <w:r>
        <w:rPr>
          <w:rFonts w:ascii="Times New Roman" w:hAnsi="Times New Roman"/>
          <w:color w:val="000000"/>
          <w:sz w:val="24"/>
        </w:rPr>
        <w:t>1</w:t>
      </w:r>
      <w:r w:rsidR="00FB022D" w:rsidRPr="007604F9">
        <w:rPr>
          <w:rFonts w:ascii="Times New Roman" w:hAnsi="Times New Roman"/>
          <w:color w:val="000000"/>
          <w:sz w:val="24"/>
        </w:rPr>
        <w:t xml:space="preserve">. </w:t>
      </w:r>
      <w:bookmarkEnd w:id="16"/>
      <w:r>
        <w:rPr>
          <w:rFonts w:ascii="Times New Roman" w:hAnsi="Times New Roman"/>
          <w:bCs/>
          <w:iCs/>
          <w:sz w:val="24"/>
        </w:rPr>
        <w:t>Личный инструмент конкурсанта</w:t>
      </w:r>
      <w:bookmarkEnd w:id="17"/>
    </w:p>
    <w:p w:rsidR="00E15F2A" w:rsidRPr="000D7AB6" w:rsidRDefault="00E15F2A" w:rsidP="00786827">
      <w:pPr>
        <w:spacing w:after="0" w:line="276" w:lineRule="auto"/>
        <w:jc w:val="both"/>
        <w:rPr>
          <w:rFonts w:ascii="Times New Roman" w:eastAsia="Times New Roman" w:hAnsi="Times New Roman" w:cs="Times New Roman"/>
          <w:sz w:val="28"/>
          <w:szCs w:val="28"/>
        </w:rPr>
      </w:pPr>
      <w:r w:rsidRPr="000D7AB6">
        <w:rPr>
          <w:rFonts w:ascii="Times New Roman" w:eastAsia="Times New Roman" w:hAnsi="Times New Roman" w:cs="Times New Roman"/>
          <w:sz w:val="28"/>
          <w:szCs w:val="28"/>
        </w:rPr>
        <w:t>Нулевой - нельзя ничего привозить.</w:t>
      </w:r>
    </w:p>
    <w:p w:rsidR="00E15F2A" w:rsidRPr="007604F9" w:rsidRDefault="00A11569" w:rsidP="00786827">
      <w:pPr>
        <w:pStyle w:val="3"/>
        <w:spacing w:line="276" w:lineRule="auto"/>
        <w:rPr>
          <w:rFonts w:ascii="Times New Roman" w:hAnsi="Times New Roman" w:cs="Times New Roman"/>
          <w:bCs w:val="0"/>
          <w:iCs/>
          <w:sz w:val="24"/>
          <w:szCs w:val="24"/>
          <w:lang w:val="ru-RU"/>
        </w:rPr>
      </w:pPr>
      <w:bookmarkStart w:id="18" w:name="_Toc78885660"/>
      <w:r>
        <w:rPr>
          <w:rFonts w:ascii="Times New Roman" w:hAnsi="Times New Roman" w:cs="Times New Roman"/>
          <w:iCs/>
          <w:sz w:val="24"/>
          <w:szCs w:val="24"/>
          <w:lang w:val="ru-RU"/>
        </w:rPr>
        <w:t>2</w:t>
      </w:r>
      <w:r w:rsidR="00FB022D" w:rsidRPr="007604F9">
        <w:rPr>
          <w:rFonts w:ascii="Times New Roman" w:hAnsi="Times New Roman" w:cs="Times New Roman"/>
          <w:iCs/>
          <w:sz w:val="24"/>
          <w:szCs w:val="24"/>
          <w:lang w:val="ru-RU"/>
        </w:rPr>
        <w:t>.2.</w:t>
      </w:r>
      <w:r w:rsidR="00E15F2A" w:rsidRPr="007604F9">
        <w:rPr>
          <w:rFonts w:ascii="Times New Roman" w:hAnsi="Times New Roman" w:cs="Times New Roman"/>
          <w:iCs/>
          <w:sz w:val="24"/>
          <w:szCs w:val="24"/>
          <w:lang w:val="ru-RU"/>
        </w:rPr>
        <w:t>Материалы, оборудование и инструменты, запрещенные на площадке</w:t>
      </w:r>
      <w:bookmarkEnd w:id="18"/>
    </w:p>
    <w:p w:rsidR="00E15F2A" w:rsidRPr="003732A7" w:rsidRDefault="00E15F2A" w:rsidP="00786827">
      <w:pPr>
        <w:spacing w:after="0" w:line="276" w:lineRule="auto"/>
        <w:jc w:val="both"/>
        <w:rPr>
          <w:rFonts w:ascii="Times New Roman" w:eastAsia="Times New Roman" w:hAnsi="Times New Roman" w:cs="Times New Roman"/>
          <w:sz w:val="20"/>
          <w:szCs w:val="20"/>
        </w:rPr>
      </w:pPr>
      <w:r w:rsidRPr="003732A7">
        <w:rPr>
          <w:rFonts w:ascii="Times New Roman" w:eastAsia="Times New Roman" w:hAnsi="Times New Roman" w:cs="Times New Roman"/>
          <w:sz w:val="20"/>
          <w:szCs w:val="20"/>
        </w:rPr>
        <w:t>Список материалов, оборудования и инструментов, которые запрещены на соревнованиях по различным причинам. Указывается в свободной форме.</w:t>
      </w:r>
    </w:p>
    <w:p w:rsidR="000E4A06" w:rsidRPr="000E4A06" w:rsidRDefault="000E4A06" w:rsidP="000E4A06">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E4A06">
        <w:rPr>
          <w:rFonts w:ascii="Times New Roman" w:eastAsia="Times New Roman" w:hAnsi="Times New Roman" w:cs="Times New Roman"/>
          <w:sz w:val="28"/>
          <w:szCs w:val="28"/>
        </w:rPr>
        <w:t>профессиональные стандарты, за исключением специально предоставленных им</w:t>
      </w:r>
      <w:r w:rsidR="00A05405">
        <w:rPr>
          <w:rFonts w:ascii="Times New Roman" w:eastAsia="Times New Roman" w:hAnsi="Times New Roman" w:cs="Times New Roman"/>
          <w:sz w:val="28"/>
          <w:szCs w:val="28"/>
        </w:rPr>
        <w:t xml:space="preserve"> </w:t>
      </w:r>
      <w:r w:rsidRPr="000E4A06">
        <w:rPr>
          <w:rFonts w:ascii="Times New Roman" w:eastAsia="Times New Roman" w:hAnsi="Times New Roman" w:cs="Times New Roman"/>
          <w:sz w:val="28"/>
          <w:szCs w:val="28"/>
        </w:rPr>
        <w:t>алгоритмов проведения лабораторных исследований;</w:t>
      </w:r>
    </w:p>
    <w:p w:rsidR="000E4A06" w:rsidRPr="000E4A06" w:rsidRDefault="000E4A06" w:rsidP="000E4A06">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E4A06">
        <w:rPr>
          <w:rFonts w:ascii="Times New Roman" w:eastAsia="Times New Roman" w:hAnsi="Times New Roman" w:cs="Times New Roman"/>
          <w:sz w:val="28"/>
          <w:szCs w:val="28"/>
        </w:rPr>
        <w:t>устройствами передающими, принимающими и хранящими информацию</w:t>
      </w:r>
      <w:r w:rsidR="00A05405">
        <w:rPr>
          <w:rFonts w:ascii="Times New Roman" w:eastAsia="Times New Roman" w:hAnsi="Times New Roman" w:cs="Times New Roman"/>
          <w:sz w:val="28"/>
          <w:szCs w:val="28"/>
        </w:rPr>
        <w:t>;</w:t>
      </w:r>
    </w:p>
    <w:p w:rsidR="000E4A06" w:rsidRPr="000E4A06" w:rsidRDefault="000E4A06" w:rsidP="000E4A06">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E4A06">
        <w:rPr>
          <w:rFonts w:ascii="Times New Roman" w:eastAsia="Times New Roman" w:hAnsi="Times New Roman" w:cs="Times New Roman"/>
          <w:sz w:val="28"/>
          <w:szCs w:val="28"/>
        </w:rPr>
        <w:t>еда</w:t>
      </w:r>
      <w:r w:rsidR="00A05405">
        <w:rPr>
          <w:rFonts w:ascii="Times New Roman" w:eastAsia="Times New Roman" w:hAnsi="Times New Roman" w:cs="Times New Roman"/>
          <w:sz w:val="28"/>
          <w:szCs w:val="28"/>
        </w:rPr>
        <w:t>;</w:t>
      </w:r>
    </w:p>
    <w:p w:rsidR="000E4A06" w:rsidRPr="003732A7" w:rsidRDefault="000E4A06" w:rsidP="000E4A06">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E4A06">
        <w:rPr>
          <w:rFonts w:ascii="Times New Roman" w:eastAsia="Times New Roman" w:hAnsi="Times New Roman" w:cs="Times New Roman"/>
          <w:sz w:val="28"/>
          <w:szCs w:val="28"/>
        </w:rPr>
        <w:t>личные вещи</w:t>
      </w:r>
      <w:r w:rsidR="00A05405">
        <w:rPr>
          <w:rFonts w:ascii="Times New Roman" w:eastAsia="Times New Roman" w:hAnsi="Times New Roman" w:cs="Times New Roman"/>
          <w:sz w:val="28"/>
          <w:szCs w:val="28"/>
        </w:rPr>
        <w:t>.</w:t>
      </w:r>
    </w:p>
    <w:p w:rsidR="00B37579" w:rsidRDefault="00A11569" w:rsidP="00786827">
      <w:pPr>
        <w:pStyle w:val="-1"/>
        <w:spacing w:after="0" w:line="276" w:lineRule="auto"/>
        <w:jc w:val="both"/>
        <w:rPr>
          <w:rFonts w:ascii="Times New Roman" w:hAnsi="Times New Roman"/>
          <w:caps w:val="0"/>
          <w:color w:val="auto"/>
          <w:sz w:val="28"/>
          <w:szCs w:val="28"/>
        </w:rPr>
      </w:pPr>
      <w:bookmarkStart w:id="19" w:name="_Toc124422973"/>
      <w:r>
        <w:rPr>
          <w:rFonts w:ascii="Times New Roman" w:hAnsi="Times New Roman"/>
          <w:caps w:val="0"/>
          <w:color w:val="auto"/>
          <w:sz w:val="28"/>
          <w:szCs w:val="28"/>
        </w:rPr>
        <w:lastRenderedPageBreak/>
        <w:t>3</w:t>
      </w:r>
      <w:r w:rsidR="00E75567" w:rsidRPr="007604F9">
        <w:rPr>
          <w:rFonts w:ascii="Times New Roman" w:hAnsi="Times New Roman"/>
          <w:caps w:val="0"/>
          <w:color w:val="auto"/>
          <w:sz w:val="28"/>
          <w:szCs w:val="28"/>
        </w:rPr>
        <w:t xml:space="preserve">. </w:t>
      </w:r>
      <w:r w:rsidR="00B37579">
        <w:rPr>
          <w:rFonts w:ascii="Times New Roman" w:hAnsi="Times New Roman"/>
          <w:caps w:val="0"/>
          <w:color w:val="auto"/>
          <w:sz w:val="28"/>
          <w:szCs w:val="28"/>
        </w:rPr>
        <w:t>Приложения</w:t>
      </w:r>
      <w:bookmarkEnd w:id="19"/>
    </w:p>
    <w:p w:rsidR="00945E13" w:rsidRDefault="00A11569" w:rsidP="00786827">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w:t>
      </w:r>
      <w:r w:rsidR="00B37579">
        <w:rPr>
          <w:rFonts w:ascii="Times New Roman" w:hAnsi="Times New Roman" w:cs="Times New Roman"/>
          <w:sz w:val="28"/>
          <w:szCs w:val="28"/>
        </w:rPr>
        <w:t xml:space="preserve">1 </w:t>
      </w:r>
      <w:r w:rsidR="00945E13">
        <w:rPr>
          <w:rFonts w:ascii="Times New Roman" w:hAnsi="Times New Roman" w:cs="Times New Roman"/>
          <w:sz w:val="28"/>
          <w:szCs w:val="28"/>
        </w:rPr>
        <w:t>Инструкция по заполнению матрицы конкурсн</w:t>
      </w:r>
      <w:r w:rsidR="005B05D5">
        <w:rPr>
          <w:rFonts w:ascii="Times New Roman" w:hAnsi="Times New Roman" w:cs="Times New Roman"/>
          <w:sz w:val="28"/>
          <w:szCs w:val="28"/>
        </w:rPr>
        <w:t>ого</w:t>
      </w:r>
      <w:r w:rsidR="00945E13">
        <w:rPr>
          <w:rFonts w:ascii="Times New Roman" w:hAnsi="Times New Roman" w:cs="Times New Roman"/>
          <w:sz w:val="28"/>
          <w:szCs w:val="28"/>
        </w:rPr>
        <w:t xml:space="preserve"> задани</w:t>
      </w:r>
      <w:r w:rsidR="005B05D5">
        <w:rPr>
          <w:rFonts w:ascii="Times New Roman" w:hAnsi="Times New Roman" w:cs="Times New Roman"/>
          <w:sz w:val="28"/>
          <w:szCs w:val="28"/>
        </w:rPr>
        <w:t>я</w:t>
      </w:r>
    </w:p>
    <w:p w:rsidR="00B37579" w:rsidRDefault="00945E13" w:rsidP="00786827">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№2 </w:t>
      </w:r>
      <w:r w:rsidR="00B37579">
        <w:rPr>
          <w:rFonts w:ascii="Times New Roman" w:hAnsi="Times New Roman" w:cs="Times New Roman"/>
          <w:sz w:val="28"/>
          <w:szCs w:val="28"/>
        </w:rPr>
        <w:t>Матрица конкурсн</w:t>
      </w:r>
      <w:r w:rsidR="005B05D5">
        <w:rPr>
          <w:rFonts w:ascii="Times New Roman" w:hAnsi="Times New Roman" w:cs="Times New Roman"/>
          <w:sz w:val="28"/>
          <w:szCs w:val="28"/>
        </w:rPr>
        <w:t>ого</w:t>
      </w:r>
      <w:r w:rsidR="00B37579">
        <w:rPr>
          <w:rFonts w:ascii="Times New Roman" w:hAnsi="Times New Roman" w:cs="Times New Roman"/>
          <w:sz w:val="28"/>
          <w:szCs w:val="28"/>
        </w:rPr>
        <w:t xml:space="preserve"> задани</w:t>
      </w:r>
      <w:r w:rsidR="005B05D5">
        <w:rPr>
          <w:rFonts w:ascii="Times New Roman" w:hAnsi="Times New Roman" w:cs="Times New Roman"/>
          <w:sz w:val="28"/>
          <w:szCs w:val="28"/>
        </w:rPr>
        <w:t>я</w:t>
      </w:r>
    </w:p>
    <w:p w:rsidR="00B37579" w:rsidRDefault="00B37579" w:rsidP="00786827">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w:t>
      </w:r>
      <w:r w:rsidR="00945E13">
        <w:rPr>
          <w:rFonts w:ascii="Times New Roman" w:hAnsi="Times New Roman" w:cs="Times New Roman"/>
          <w:sz w:val="28"/>
          <w:szCs w:val="28"/>
        </w:rPr>
        <w:t>3</w:t>
      </w:r>
      <w:r>
        <w:rPr>
          <w:rFonts w:ascii="Times New Roman" w:hAnsi="Times New Roman" w:cs="Times New Roman"/>
          <w:sz w:val="28"/>
          <w:szCs w:val="28"/>
        </w:rPr>
        <w:t xml:space="preserve"> Инфраструктурный лист</w:t>
      </w:r>
      <w:r w:rsidR="001979ED">
        <w:rPr>
          <w:rFonts w:ascii="Times New Roman" w:hAnsi="Times New Roman" w:cs="Times New Roman"/>
          <w:sz w:val="28"/>
          <w:szCs w:val="28"/>
        </w:rPr>
        <w:t xml:space="preserve"> (ИЛ ЛМА </w:t>
      </w:r>
      <w:r w:rsidR="00430288">
        <w:rPr>
          <w:rFonts w:ascii="Times New Roman" w:hAnsi="Times New Roman" w:cs="Times New Roman"/>
          <w:sz w:val="28"/>
          <w:szCs w:val="28"/>
        </w:rPr>
        <w:t xml:space="preserve">Модули </w:t>
      </w:r>
      <w:r w:rsidR="001E164F">
        <w:rPr>
          <w:rFonts w:ascii="Times New Roman" w:hAnsi="Times New Roman" w:cs="Times New Roman"/>
          <w:sz w:val="28"/>
          <w:szCs w:val="28"/>
        </w:rPr>
        <w:t>А</w:t>
      </w:r>
      <w:r w:rsidR="00430288">
        <w:rPr>
          <w:rFonts w:ascii="Times New Roman" w:hAnsi="Times New Roman" w:cs="Times New Roman"/>
          <w:sz w:val="28"/>
          <w:szCs w:val="28"/>
        </w:rPr>
        <w:t xml:space="preserve">, </w:t>
      </w:r>
      <w:r w:rsidR="001E164F">
        <w:rPr>
          <w:rFonts w:ascii="Times New Roman" w:hAnsi="Times New Roman" w:cs="Times New Roman"/>
          <w:sz w:val="28"/>
          <w:szCs w:val="28"/>
        </w:rPr>
        <w:t>Б</w:t>
      </w:r>
      <w:r w:rsidR="00430288">
        <w:rPr>
          <w:rFonts w:ascii="Times New Roman" w:hAnsi="Times New Roman" w:cs="Times New Roman"/>
          <w:sz w:val="28"/>
          <w:szCs w:val="28"/>
        </w:rPr>
        <w:t xml:space="preserve"> и </w:t>
      </w:r>
      <w:r w:rsidR="001E164F">
        <w:rPr>
          <w:rFonts w:ascii="Times New Roman" w:hAnsi="Times New Roman" w:cs="Times New Roman"/>
          <w:sz w:val="28"/>
          <w:szCs w:val="28"/>
        </w:rPr>
        <w:t>Г</w:t>
      </w:r>
      <w:r w:rsidR="00430288">
        <w:rPr>
          <w:rFonts w:ascii="Times New Roman" w:hAnsi="Times New Roman" w:cs="Times New Roman"/>
          <w:sz w:val="28"/>
          <w:szCs w:val="28"/>
        </w:rPr>
        <w:t xml:space="preserve"> (</w:t>
      </w:r>
      <w:r w:rsidR="001979ED">
        <w:rPr>
          <w:rFonts w:ascii="Times New Roman" w:hAnsi="Times New Roman" w:cs="Times New Roman"/>
          <w:sz w:val="28"/>
          <w:szCs w:val="28"/>
        </w:rPr>
        <w:t>константа</w:t>
      </w:r>
      <w:r w:rsidR="00430288">
        <w:rPr>
          <w:rFonts w:ascii="Times New Roman" w:hAnsi="Times New Roman" w:cs="Times New Roman"/>
          <w:sz w:val="28"/>
          <w:szCs w:val="28"/>
        </w:rPr>
        <w:t>)</w:t>
      </w:r>
      <w:r w:rsidR="001979ED">
        <w:rPr>
          <w:rFonts w:ascii="Times New Roman" w:hAnsi="Times New Roman" w:cs="Times New Roman"/>
          <w:sz w:val="28"/>
          <w:szCs w:val="28"/>
        </w:rPr>
        <w:t xml:space="preserve">; ИЛ ЛМА Модуль </w:t>
      </w:r>
      <w:r w:rsidR="001E164F">
        <w:rPr>
          <w:rFonts w:ascii="Times New Roman" w:hAnsi="Times New Roman" w:cs="Times New Roman"/>
          <w:sz w:val="28"/>
          <w:szCs w:val="28"/>
        </w:rPr>
        <w:t>В</w:t>
      </w:r>
      <w:r w:rsidR="001979ED">
        <w:rPr>
          <w:rFonts w:ascii="Times New Roman" w:hAnsi="Times New Roman" w:cs="Times New Roman"/>
          <w:sz w:val="28"/>
          <w:szCs w:val="28"/>
        </w:rPr>
        <w:t xml:space="preserve"> (микробиология); ИЛ ЛМА Модуль </w:t>
      </w:r>
      <w:r w:rsidR="001E164F">
        <w:rPr>
          <w:rFonts w:ascii="Times New Roman" w:hAnsi="Times New Roman" w:cs="Times New Roman"/>
          <w:sz w:val="28"/>
          <w:szCs w:val="28"/>
        </w:rPr>
        <w:t>Д</w:t>
      </w:r>
      <w:r w:rsidR="001979ED">
        <w:rPr>
          <w:rFonts w:ascii="Times New Roman" w:hAnsi="Times New Roman" w:cs="Times New Roman"/>
          <w:sz w:val="28"/>
          <w:szCs w:val="28"/>
        </w:rPr>
        <w:t xml:space="preserve"> (сан-гиг), ИЛ ЛМА Модуль </w:t>
      </w:r>
      <w:r w:rsidR="001E164F">
        <w:rPr>
          <w:rFonts w:ascii="Times New Roman" w:hAnsi="Times New Roman" w:cs="Times New Roman"/>
          <w:sz w:val="28"/>
          <w:szCs w:val="28"/>
        </w:rPr>
        <w:t>Е</w:t>
      </w:r>
      <w:r w:rsidR="001979ED">
        <w:rPr>
          <w:rFonts w:ascii="Times New Roman" w:hAnsi="Times New Roman" w:cs="Times New Roman"/>
          <w:sz w:val="28"/>
          <w:szCs w:val="28"/>
        </w:rPr>
        <w:t xml:space="preserve"> (гистология))</w:t>
      </w:r>
    </w:p>
    <w:p w:rsidR="00B37579" w:rsidRDefault="00B37579" w:rsidP="00786827">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w:t>
      </w:r>
      <w:r w:rsidR="00945E13">
        <w:rPr>
          <w:rFonts w:ascii="Times New Roman" w:hAnsi="Times New Roman" w:cs="Times New Roman"/>
          <w:sz w:val="28"/>
          <w:szCs w:val="28"/>
        </w:rPr>
        <w:t>4</w:t>
      </w:r>
      <w:r>
        <w:rPr>
          <w:rFonts w:ascii="Times New Roman" w:hAnsi="Times New Roman" w:cs="Times New Roman"/>
          <w:sz w:val="28"/>
          <w:szCs w:val="28"/>
        </w:rPr>
        <w:t xml:space="preserve"> Критерии оценки</w:t>
      </w:r>
    </w:p>
    <w:p w:rsidR="00B37579" w:rsidRDefault="00B37579" w:rsidP="00786827">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w:t>
      </w:r>
      <w:r w:rsidR="00945E13">
        <w:rPr>
          <w:rFonts w:ascii="Times New Roman" w:hAnsi="Times New Roman" w:cs="Times New Roman"/>
          <w:sz w:val="28"/>
          <w:szCs w:val="28"/>
        </w:rPr>
        <w:t>5</w:t>
      </w:r>
      <w:r>
        <w:rPr>
          <w:rFonts w:ascii="Times New Roman" w:hAnsi="Times New Roman" w:cs="Times New Roman"/>
          <w:sz w:val="28"/>
          <w:szCs w:val="28"/>
        </w:rPr>
        <w:t xml:space="preserve"> План застройки</w:t>
      </w:r>
      <w:r w:rsidR="001979ED">
        <w:rPr>
          <w:rFonts w:ascii="Times New Roman" w:hAnsi="Times New Roman" w:cs="Times New Roman"/>
          <w:sz w:val="28"/>
          <w:szCs w:val="28"/>
        </w:rPr>
        <w:t xml:space="preserve"> (константа и вариатив)</w:t>
      </w:r>
    </w:p>
    <w:p w:rsidR="00D41269" w:rsidRPr="00051BE6" w:rsidRDefault="00B37579" w:rsidP="00051BE6">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w:t>
      </w:r>
      <w:r w:rsidR="00945E13">
        <w:rPr>
          <w:rFonts w:ascii="Times New Roman" w:hAnsi="Times New Roman" w:cs="Times New Roman"/>
          <w:sz w:val="28"/>
          <w:szCs w:val="28"/>
        </w:rPr>
        <w:t>6</w:t>
      </w:r>
      <w:r w:rsidR="00A05405">
        <w:rPr>
          <w:rFonts w:ascii="Times New Roman" w:hAnsi="Times New Roman" w:cs="Times New Roman"/>
          <w:sz w:val="28"/>
          <w:szCs w:val="28"/>
        </w:rPr>
        <w:t xml:space="preserve"> </w:t>
      </w:r>
      <w:r w:rsidR="00A11569">
        <w:rPr>
          <w:rFonts w:ascii="Times New Roman" w:hAnsi="Times New Roman" w:cs="Times New Roman"/>
          <w:sz w:val="28"/>
          <w:szCs w:val="28"/>
        </w:rPr>
        <w:t>Инструкция по охране труда и технике безопасности по компетенции «</w:t>
      </w:r>
      <w:r w:rsidR="00051BE6">
        <w:rPr>
          <w:rFonts w:ascii="Times New Roman" w:hAnsi="Times New Roman" w:cs="Times New Roman"/>
          <w:sz w:val="28"/>
          <w:szCs w:val="28"/>
        </w:rPr>
        <w:t>Лабораторный медицинский анализ</w:t>
      </w:r>
      <w:r w:rsidR="00A11569">
        <w:rPr>
          <w:rFonts w:ascii="Times New Roman" w:hAnsi="Times New Roman" w:cs="Times New Roman"/>
          <w:sz w:val="28"/>
          <w:szCs w:val="28"/>
        </w:rPr>
        <w:t>».</w:t>
      </w:r>
    </w:p>
    <w:sectPr w:rsidR="00D41269" w:rsidRPr="00051BE6" w:rsidSect="008A045C">
      <w:headerReference w:type="default" r:id="rId20"/>
      <w:footerReference w:type="default" r:id="rId21"/>
      <w:pgSz w:w="11906" w:h="16838"/>
      <w:pgMar w:top="1134" w:right="849" w:bottom="1134" w:left="1418" w:header="624" w:footer="170"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196C" w:rsidRDefault="00FB196C" w:rsidP="00970F49">
      <w:pPr>
        <w:spacing w:after="0" w:line="240" w:lineRule="auto"/>
      </w:pPr>
      <w:r>
        <w:separator/>
      </w:r>
    </w:p>
  </w:endnote>
  <w:endnote w:type="continuationSeparator" w:id="1">
    <w:p w:rsidR="00FB196C" w:rsidRDefault="00FB196C" w:rsidP="00970F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DejaVu Sans">
    <w:altName w:val="Times New Roman"/>
    <w:charset w:val="00"/>
    <w:family w:val="auto"/>
    <w:pitch w:val="variable"/>
    <w:sig w:usb0="00000000" w:usb1="00000000" w:usb2="00000000" w:usb3="00000000" w:csb0="00000000" w:csb1="00000000"/>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center"/>
      <w:tblCellMar>
        <w:top w:w="144" w:type="dxa"/>
        <w:left w:w="115" w:type="dxa"/>
        <w:bottom w:w="144" w:type="dxa"/>
        <w:right w:w="115" w:type="dxa"/>
      </w:tblCellMar>
      <w:tblLook w:val="04A0"/>
    </w:tblPr>
    <w:tblGrid>
      <w:gridCol w:w="6096"/>
      <w:gridCol w:w="3773"/>
    </w:tblGrid>
    <w:tr w:rsidR="007A040E" w:rsidRPr="00832EBB" w:rsidTr="009931F0">
      <w:trPr>
        <w:jc w:val="center"/>
      </w:trPr>
      <w:tc>
        <w:tcPr>
          <w:tcW w:w="5954" w:type="dxa"/>
          <w:shd w:val="clear" w:color="auto" w:fill="auto"/>
          <w:vAlign w:val="center"/>
        </w:tcPr>
        <w:p w:rsidR="007A040E" w:rsidRPr="00A204BB" w:rsidRDefault="007A040E" w:rsidP="00955127">
          <w:pPr>
            <w:pStyle w:val="a7"/>
            <w:tabs>
              <w:tab w:val="clear" w:pos="4677"/>
              <w:tab w:val="clear" w:pos="9355"/>
            </w:tabs>
            <w:rPr>
              <w:rFonts w:ascii="Times New Roman" w:hAnsi="Times New Roman" w:cs="Times New Roman"/>
              <w:caps/>
              <w:sz w:val="18"/>
              <w:szCs w:val="18"/>
            </w:rPr>
          </w:pPr>
        </w:p>
      </w:tc>
      <w:tc>
        <w:tcPr>
          <w:tcW w:w="3685" w:type="dxa"/>
          <w:shd w:val="clear" w:color="auto" w:fill="auto"/>
          <w:vAlign w:val="center"/>
        </w:tcPr>
        <w:p w:rsidR="007A040E" w:rsidRPr="00A204BB" w:rsidRDefault="00EF3DB8" w:rsidP="00B45AA4">
          <w:pPr>
            <w:pStyle w:val="a7"/>
            <w:tabs>
              <w:tab w:val="clear" w:pos="4677"/>
              <w:tab w:val="clear" w:pos="9355"/>
            </w:tabs>
            <w:jc w:val="right"/>
            <w:rPr>
              <w:rFonts w:ascii="Times New Roman" w:hAnsi="Times New Roman" w:cs="Times New Roman"/>
              <w:caps/>
              <w:sz w:val="18"/>
              <w:szCs w:val="18"/>
            </w:rPr>
          </w:pPr>
          <w:r w:rsidRPr="00A204BB">
            <w:rPr>
              <w:rFonts w:ascii="Times New Roman" w:hAnsi="Times New Roman" w:cs="Times New Roman"/>
              <w:caps/>
              <w:sz w:val="18"/>
              <w:szCs w:val="18"/>
            </w:rPr>
            <w:fldChar w:fldCharType="begin"/>
          </w:r>
          <w:r w:rsidR="007A040E" w:rsidRPr="00A204BB">
            <w:rPr>
              <w:rFonts w:ascii="Times New Roman" w:hAnsi="Times New Roman" w:cs="Times New Roman"/>
              <w:caps/>
              <w:sz w:val="18"/>
              <w:szCs w:val="18"/>
            </w:rPr>
            <w:instrText>PAGE   \* MERGEFORMAT</w:instrText>
          </w:r>
          <w:r w:rsidRPr="00A204BB">
            <w:rPr>
              <w:rFonts w:ascii="Times New Roman" w:hAnsi="Times New Roman" w:cs="Times New Roman"/>
              <w:caps/>
              <w:sz w:val="18"/>
              <w:szCs w:val="18"/>
            </w:rPr>
            <w:fldChar w:fldCharType="separate"/>
          </w:r>
          <w:r w:rsidR="0067063E">
            <w:rPr>
              <w:rFonts w:ascii="Times New Roman" w:hAnsi="Times New Roman" w:cs="Times New Roman"/>
              <w:caps/>
              <w:noProof/>
              <w:sz w:val="18"/>
              <w:szCs w:val="18"/>
            </w:rPr>
            <w:t>22</w:t>
          </w:r>
          <w:r w:rsidRPr="00A204BB">
            <w:rPr>
              <w:rFonts w:ascii="Times New Roman" w:hAnsi="Times New Roman" w:cs="Times New Roman"/>
              <w:caps/>
              <w:sz w:val="18"/>
              <w:szCs w:val="18"/>
            </w:rPr>
            <w:fldChar w:fldCharType="end"/>
          </w:r>
        </w:p>
      </w:tc>
    </w:tr>
  </w:tbl>
  <w:p w:rsidR="007A040E" w:rsidRDefault="007A040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196C" w:rsidRDefault="00FB196C" w:rsidP="00970F49">
      <w:pPr>
        <w:spacing w:after="0" w:line="240" w:lineRule="auto"/>
      </w:pPr>
      <w:r>
        <w:separator/>
      </w:r>
    </w:p>
  </w:footnote>
  <w:footnote w:type="continuationSeparator" w:id="1">
    <w:p w:rsidR="00FB196C" w:rsidRDefault="00FB196C" w:rsidP="00970F49">
      <w:pPr>
        <w:spacing w:after="0" w:line="240" w:lineRule="auto"/>
      </w:pPr>
      <w:r>
        <w:continuationSeparator/>
      </w:r>
    </w:p>
  </w:footnote>
  <w:footnote w:id="2">
    <w:p w:rsidR="007A040E" w:rsidRDefault="007A040E" w:rsidP="009E52E7">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 w:id="3">
    <w:p w:rsidR="007A040E" w:rsidRDefault="007A040E" w:rsidP="00D17132">
      <w:pPr>
        <w:pBdr>
          <w:top w:val="nil"/>
          <w:left w:val="nil"/>
          <w:bottom w:val="nil"/>
          <w:right w:val="nil"/>
          <w:between w:val="nil"/>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40E" w:rsidRPr="00B45AA4" w:rsidRDefault="007A040E" w:rsidP="00832EBB">
    <w:pPr>
      <w:pStyle w:val="a5"/>
      <w:tabs>
        <w:tab w:val="clear" w:pos="9355"/>
        <w:tab w:val="right" w:pos="10631"/>
      </w:tabs>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0F8D3F2E"/>
    <w:multiLevelType w:val="hybridMultilevel"/>
    <w:tmpl w:val="5640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24A5189"/>
    <w:multiLevelType w:val="hybridMultilevel"/>
    <w:tmpl w:val="7E9E10DA"/>
    <w:lvl w:ilvl="0" w:tplc="B9F229DA">
      <w:start w:val="1"/>
      <w:numFmt w:val="bullet"/>
      <w:lvlText w:val="•"/>
      <w:lvlJc w:val="left"/>
      <w:pPr>
        <w:tabs>
          <w:tab w:val="num" w:pos="720"/>
        </w:tabs>
        <w:ind w:left="720" w:hanging="360"/>
      </w:pPr>
      <w:rPr>
        <w:rFonts w:ascii="Arial" w:hAnsi="Arial" w:hint="default"/>
      </w:rPr>
    </w:lvl>
    <w:lvl w:ilvl="1" w:tplc="F9E6A91A" w:tentative="1">
      <w:start w:val="1"/>
      <w:numFmt w:val="bullet"/>
      <w:lvlText w:val="•"/>
      <w:lvlJc w:val="left"/>
      <w:pPr>
        <w:tabs>
          <w:tab w:val="num" w:pos="1440"/>
        </w:tabs>
        <w:ind w:left="1440" w:hanging="360"/>
      </w:pPr>
      <w:rPr>
        <w:rFonts w:ascii="Arial" w:hAnsi="Arial" w:hint="default"/>
      </w:rPr>
    </w:lvl>
    <w:lvl w:ilvl="2" w:tplc="FE4E7992" w:tentative="1">
      <w:start w:val="1"/>
      <w:numFmt w:val="bullet"/>
      <w:lvlText w:val="•"/>
      <w:lvlJc w:val="left"/>
      <w:pPr>
        <w:tabs>
          <w:tab w:val="num" w:pos="2160"/>
        </w:tabs>
        <w:ind w:left="2160" w:hanging="360"/>
      </w:pPr>
      <w:rPr>
        <w:rFonts w:ascii="Arial" w:hAnsi="Arial" w:hint="default"/>
      </w:rPr>
    </w:lvl>
    <w:lvl w:ilvl="3" w:tplc="34E223F0" w:tentative="1">
      <w:start w:val="1"/>
      <w:numFmt w:val="bullet"/>
      <w:lvlText w:val="•"/>
      <w:lvlJc w:val="left"/>
      <w:pPr>
        <w:tabs>
          <w:tab w:val="num" w:pos="2880"/>
        </w:tabs>
        <w:ind w:left="2880" w:hanging="360"/>
      </w:pPr>
      <w:rPr>
        <w:rFonts w:ascii="Arial" w:hAnsi="Arial" w:hint="default"/>
      </w:rPr>
    </w:lvl>
    <w:lvl w:ilvl="4" w:tplc="35DEF7A6" w:tentative="1">
      <w:start w:val="1"/>
      <w:numFmt w:val="bullet"/>
      <w:lvlText w:val="•"/>
      <w:lvlJc w:val="left"/>
      <w:pPr>
        <w:tabs>
          <w:tab w:val="num" w:pos="3600"/>
        </w:tabs>
        <w:ind w:left="3600" w:hanging="360"/>
      </w:pPr>
      <w:rPr>
        <w:rFonts w:ascii="Arial" w:hAnsi="Arial" w:hint="default"/>
      </w:rPr>
    </w:lvl>
    <w:lvl w:ilvl="5" w:tplc="51B26E20" w:tentative="1">
      <w:start w:val="1"/>
      <w:numFmt w:val="bullet"/>
      <w:lvlText w:val="•"/>
      <w:lvlJc w:val="left"/>
      <w:pPr>
        <w:tabs>
          <w:tab w:val="num" w:pos="4320"/>
        </w:tabs>
        <w:ind w:left="4320" w:hanging="360"/>
      </w:pPr>
      <w:rPr>
        <w:rFonts w:ascii="Arial" w:hAnsi="Arial" w:hint="default"/>
      </w:rPr>
    </w:lvl>
    <w:lvl w:ilvl="6" w:tplc="6024A514" w:tentative="1">
      <w:start w:val="1"/>
      <w:numFmt w:val="bullet"/>
      <w:lvlText w:val="•"/>
      <w:lvlJc w:val="left"/>
      <w:pPr>
        <w:tabs>
          <w:tab w:val="num" w:pos="5040"/>
        </w:tabs>
        <w:ind w:left="5040" w:hanging="360"/>
      </w:pPr>
      <w:rPr>
        <w:rFonts w:ascii="Arial" w:hAnsi="Arial" w:hint="default"/>
      </w:rPr>
    </w:lvl>
    <w:lvl w:ilvl="7" w:tplc="68F28364" w:tentative="1">
      <w:start w:val="1"/>
      <w:numFmt w:val="bullet"/>
      <w:lvlText w:val="•"/>
      <w:lvlJc w:val="left"/>
      <w:pPr>
        <w:tabs>
          <w:tab w:val="num" w:pos="5760"/>
        </w:tabs>
        <w:ind w:left="5760" w:hanging="360"/>
      </w:pPr>
      <w:rPr>
        <w:rFonts w:ascii="Arial" w:hAnsi="Arial" w:hint="default"/>
      </w:rPr>
    </w:lvl>
    <w:lvl w:ilvl="8" w:tplc="1CAC577E" w:tentative="1">
      <w:start w:val="1"/>
      <w:numFmt w:val="bullet"/>
      <w:lvlText w:val="•"/>
      <w:lvlJc w:val="left"/>
      <w:pPr>
        <w:tabs>
          <w:tab w:val="num" w:pos="6480"/>
        </w:tabs>
        <w:ind w:left="6480" w:hanging="360"/>
      </w:pPr>
      <w:rPr>
        <w:rFonts w:ascii="Arial" w:hAnsi="Arial" w:hint="default"/>
      </w:rPr>
    </w:lvl>
  </w:abstractNum>
  <w:abstractNum w:abstractNumId="3">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2EF0B75"/>
    <w:multiLevelType w:val="multilevel"/>
    <w:tmpl w:val="601CA8A6"/>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6">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58848F6"/>
    <w:multiLevelType w:val="hybridMultilevel"/>
    <w:tmpl w:val="A66AB6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9">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0B60F9A"/>
    <w:multiLevelType w:val="hybridMultilevel"/>
    <w:tmpl w:val="67EC5EDE"/>
    <w:lvl w:ilvl="0" w:tplc="FEBAC07E">
      <w:start w:val="1"/>
      <w:numFmt w:val="bullet"/>
      <w:lvlText w:val="•"/>
      <w:lvlJc w:val="left"/>
      <w:pPr>
        <w:tabs>
          <w:tab w:val="num" w:pos="720"/>
        </w:tabs>
        <w:ind w:left="720" w:hanging="360"/>
      </w:pPr>
      <w:rPr>
        <w:rFonts w:ascii="Arial" w:hAnsi="Aria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11">
    <w:nsid w:val="2F1869AD"/>
    <w:multiLevelType w:val="hybridMultilevel"/>
    <w:tmpl w:val="E50485CC"/>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1B4869"/>
    <w:multiLevelType w:val="hybridMultilevel"/>
    <w:tmpl w:val="3FFE4A5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FA46E6E"/>
    <w:multiLevelType w:val="multilevel"/>
    <w:tmpl w:val="A5AE9C92"/>
    <w:lvl w:ilvl="0">
      <w:start w:val="2"/>
      <w:numFmt w:val="decimal"/>
      <w:lvlText w:val="%1"/>
      <w:lvlJc w:val="left"/>
      <w:pPr>
        <w:ind w:left="700" w:hanging="700"/>
      </w:pPr>
      <w:rPr>
        <w:rFonts w:hint="default"/>
        <w:b w:val="0"/>
        <w:i/>
      </w:rPr>
    </w:lvl>
    <w:lvl w:ilvl="1">
      <w:start w:val="10"/>
      <w:numFmt w:val="decimal"/>
      <w:lvlText w:val="%1.%2"/>
      <w:lvlJc w:val="left"/>
      <w:pPr>
        <w:ind w:left="700" w:hanging="70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14">
    <w:nsid w:val="329A71CB"/>
    <w:multiLevelType w:val="hybridMultilevel"/>
    <w:tmpl w:val="39946564"/>
    <w:lvl w:ilvl="0" w:tplc="81284DDA">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93C6590"/>
    <w:multiLevelType w:val="hybridMultilevel"/>
    <w:tmpl w:val="4DC6F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F1F11A6"/>
    <w:multiLevelType w:val="multilevel"/>
    <w:tmpl w:val="6B4EE6CC"/>
    <w:lvl w:ilvl="0">
      <w:start w:val="1"/>
      <w:numFmt w:val="decimal"/>
      <w:lvlText w:val="%1."/>
      <w:lvlJc w:val="left"/>
      <w:pPr>
        <w:ind w:left="928" w:hanging="360"/>
      </w:pPr>
      <w:rPr>
        <w:b/>
        <w:i w:val="0"/>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18">
    <w:nsid w:val="4FC9143A"/>
    <w:multiLevelType w:val="hybridMultilevel"/>
    <w:tmpl w:val="CB30A162"/>
    <w:lvl w:ilvl="0" w:tplc="C11C05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0017228"/>
    <w:multiLevelType w:val="hybridMultilevel"/>
    <w:tmpl w:val="5D3C62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05643AF"/>
    <w:multiLevelType w:val="hybridMultilevel"/>
    <w:tmpl w:val="D7EC00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7215FF7"/>
    <w:multiLevelType w:val="hybridMultilevel"/>
    <w:tmpl w:val="B3462572"/>
    <w:lvl w:ilvl="0" w:tplc="F094F26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C074BB6"/>
    <w:multiLevelType w:val="hybridMultilevel"/>
    <w:tmpl w:val="DB2CAB6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4">
    <w:nsid w:val="62176151"/>
    <w:multiLevelType w:val="hybridMultilevel"/>
    <w:tmpl w:val="6BC83C1A"/>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4753754"/>
    <w:multiLevelType w:val="hybridMultilevel"/>
    <w:tmpl w:val="8DDCBD2E"/>
    <w:lvl w:ilvl="0" w:tplc="3ABA3DA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868398E"/>
    <w:multiLevelType w:val="hybridMultilevel"/>
    <w:tmpl w:val="8732151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F625A6E"/>
    <w:multiLevelType w:val="hybridMultilevel"/>
    <w:tmpl w:val="67C42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B7041AF"/>
    <w:multiLevelType w:val="hybridMultilevel"/>
    <w:tmpl w:val="0BBC83F2"/>
    <w:lvl w:ilvl="0" w:tplc="75082470">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CD71074"/>
    <w:multiLevelType w:val="hybridMultilevel"/>
    <w:tmpl w:val="5D3C62C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16"/>
  </w:num>
  <w:num w:numId="2">
    <w:abstractNumId w:val="9"/>
  </w:num>
  <w:num w:numId="3">
    <w:abstractNumId w:val="6"/>
  </w:num>
  <w:num w:numId="4">
    <w:abstractNumId w:val="1"/>
  </w:num>
  <w:num w:numId="5">
    <w:abstractNumId w:val="0"/>
  </w:num>
  <w:num w:numId="6">
    <w:abstractNumId w:val="10"/>
  </w:num>
  <w:num w:numId="7">
    <w:abstractNumId w:val="2"/>
  </w:num>
  <w:num w:numId="8">
    <w:abstractNumId w:val="5"/>
  </w:num>
  <w:num w:numId="9">
    <w:abstractNumId w:val="23"/>
  </w:num>
  <w:num w:numId="10">
    <w:abstractNumId w:val="8"/>
  </w:num>
  <w:num w:numId="11">
    <w:abstractNumId w:val="3"/>
  </w:num>
  <w:num w:numId="12">
    <w:abstractNumId w:val="11"/>
  </w:num>
  <w:num w:numId="13">
    <w:abstractNumId w:val="26"/>
  </w:num>
  <w:num w:numId="14">
    <w:abstractNumId w:val="12"/>
  </w:num>
  <w:num w:numId="15">
    <w:abstractNumId w:val="24"/>
  </w:num>
  <w:num w:numId="16">
    <w:abstractNumId w:val="27"/>
  </w:num>
  <w:num w:numId="17">
    <w:abstractNumId w:val="25"/>
  </w:num>
  <w:num w:numId="18">
    <w:abstractNumId w:val="22"/>
  </w:num>
  <w:num w:numId="19">
    <w:abstractNumId w:val="15"/>
  </w:num>
  <w:num w:numId="20">
    <w:abstractNumId w:val="17"/>
  </w:num>
  <w:num w:numId="21">
    <w:abstractNumId w:val="13"/>
  </w:num>
  <w:num w:numId="22">
    <w:abstractNumId w:val="4"/>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14"/>
  </w:num>
  <w:num w:numId="26">
    <w:abstractNumId w:val="7"/>
  </w:num>
  <w:num w:numId="27">
    <w:abstractNumId w:val="28"/>
  </w:num>
  <w:num w:numId="28">
    <w:abstractNumId w:val="21"/>
  </w:num>
  <w:num w:numId="29">
    <w:abstractNumId w:val="29"/>
  </w:num>
  <w:num w:numId="30">
    <w:abstractNumId w:val="18"/>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characterSpacingControl w:val="doNotCompress"/>
  <w:hdrShapeDefaults>
    <o:shapedefaults v:ext="edit" spidmax="10242"/>
  </w:hdrShapeDefaults>
  <w:footnotePr>
    <w:footnote w:id="0"/>
    <w:footnote w:id="1"/>
  </w:footnotePr>
  <w:endnotePr>
    <w:endnote w:id="0"/>
    <w:endnote w:id="1"/>
  </w:endnotePr>
  <w:compat/>
  <w:rsids>
    <w:rsidRoot w:val="00970F49"/>
    <w:rsid w:val="000051E8"/>
    <w:rsid w:val="00021CCE"/>
    <w:rsid w:val="000244DA"/>
    <w:rsid w:val="00024F7D"/>
    <w:rsid w:val="00041A78"/>
    <w:rsid w:val="00051BE6"/>
    <w:rsid w:val="00056CDE"/>
    <w:rsid w:val="00067386"/>
    <w:rsid w:val="00081D65"/>
    <w:rsid w:val="000A1F96"/>
    <w:rsid w:val="000B3397"/>
    <w:rsid w:val="000B55A2"/>
    <w:rsid w:val="000D258B"/>
    <w:rsid w:val="000D43CC"/>
    <w:rsid w:val="000D4C46"/>
    <w:rsid w:val="000D74AA"/>
    <w:rsid w:val="000D7AB6"/>
    <w:rsid w:val="000E1EAA"/>
    <w:rsid w:val="000E4A06"/>
    <w:rsid w:val="000F0FC3"/>
    <w:rsid w:val="001024BE"/>
    <w:rsid w:val="00112F15"/>
    <w:rsid w:val="00114D79"/>
    <w:rsid w:val="00127743"/>
    <w:rsid w:val="0015561E"/>
    <w:rsid w:val="00156370"/>
    <w:rsid w:val="001627D5"/>
    <w:rsid w:val="00170A1A"/>
    <w:rsid w:val="0017585B"/>
    <w:rsid w:val="0017612A"/>
    <w:rsid w:val="00182D34"/>
    <w:rsid w:val="001979ED"/>
    <w:rsid w:val="00197CC6"/>
    <w:rsid w:val="001C63E7"/>
    <w:rsid w:val="001D1017"/>
    <w:rsid w:val="001E164F"/>
    <w:rsid w:val="001E1DF9"/>
    <w:rsid w:val="00220E70"/>
    <w:rsid w:val="00237603"/>
    <w:rsid w:val="0026420D"/>
    <w:rsid w:val="00270E01"/>
    <w:rsid w:val="002776A1"/>
    <w:rsid w:val="0029547E"/>
    <w:rsid w:val="002B1426"/>
    <w:rsid w:val="002B2BFC"/>
    <w:rsid w:val="002D4D14"/>
    <w:rsid w:val="002D7046"/>
    <w:rsid w:val="002E10F8"/>
    <w:rsid w:val="002F2906"/>
    <w:rsid w:val="002F303C"/>
    <w:rsid w:val="002F3EB5"/>
    <w:rsid w:val="003242E1"/>
    <w:rsid w:val="003250B4"/>
    <w:rsid w:val="00330AEE"/>
    <w:rsid w:val="00333911"/>
    <w:rsid w:val="00334165"/>
    <w:rsid w:val="003531E7"/>
    <w:rsid w:val="003601A4"/>
    <w:rsid w:val="0037535C"/>
    <w:rsid w:val="00382D07"/>
    <w:rsid w:val="00392AC7"/>
    <w:rsid w:val="003934F8"/>
    <w:rsid w:val="00397A1B"/>
    <w:rsid w:val="003A21C8"/>
    <w:rsid w:val="003C010A"/>
    <w:rsid w:val="003C1D7A"/>
    <w:rsid w:val="003C5F97"/>
    <w:rsid w:val="003D1E51"/>
    <w:rsid w:val="003E44BC"/>
    <w:rsid w:val="003F0267"/>
    <w:rsid w:val="004254FE"/>
    <w:rsid w:val="00430288"/>
    <w:rsid w:val="00436FFC"/>
    <w:rsid w:val="00437D28"/>
    <w:rsid w:val="00441372"/>
    <w:rsid w:val="0044354A"/>
    <w:rsid w:val="00454353"/>
    <w:rsid w:val="00461AC6"/>
    <w:rsid w:val="0047429B"/>
    <w:rsid w:val="004904C5"/>
    <w:rsid w:val="004917C4"/>
    <w:rsid w:val="004A07A5"/>
    <w:rsid w:val="004A545F"/>
    <w:rsid w:val="004B692B"/>
    <w:rsid w:val="004C104E"/>
    <w:rsid w:val="004C3CAF"/>
    <w:rsid w:val="004C703E"/>
    <w:rsid w:val="004D096E"/>
    <w:rsid w:val="004E785E"/>
    <w:rsid w:val="004E7905"/>
    <w:rsid w:val="00501874"/>
    <w:rsid w:val="005055FF"/>
    <w:rsid w:val="00510059"/>
    <w:rsid w:val="005241B0"/>
    <w:rsid w:val="00554CBB"/>
    <w:rsid w:val="005560AC"/>
    <w:rsid w:val="0056194A"/>
    <w:rsid w:val="00565B7C"/>
    <w:rsid w:val="005A1625"/>
    <w:rsid w:val="005A1F9E"/>
    <w:rsid w:val="005B05D5"/>
    <w:rsid w:val="005B0DEC"/>
    <w:rsid w:val="005B1C40"/>
    <w:rsid w:val="005B66FC"/>
    <w:rsid w:val="005C6A23"/>
    <w:rsid w:val="005E30DC"/>
    <w:rsid w:val="00605DD7"/>
    <w:rsid w:val="0060658F"/>
    <w:rsid w:val="00613219"/>
    <w:rsid w:val="0062789A"/>
    <w:rsid w:val="0063396F"/>
    <w:rsid w:val="00640E46"/>
    <w:rsid w:val="0064179C"/>
    <w:rsid w:val="00643A8A"/>
    <w:rsid w:val="0064491A"/>
    <w:rsid w:val="00653B50"/>
    <w:rsid w:val="0067063E"/>
    <w:rsid w:val="006776B4"/>
    <w:rsid w:val="006873B8"/>
    <w:rsid w:val="006A4D1D"/>
    <w:rsid w:val="006B0FEA"/>
    <w:rsid w:val="006B38E6"/>
    <w:rsid w:val="006C6D6D"/>
    <w:rsid w:val="006C7A3B"/>
    <w:rsid w:val="006C7CE4"/>
    <w:rsid w:val="006D5ED7"/>
    <w:rsid w:val="006F4464"/>
    <w:rsid w:val="00714CA4"/>
    <w:rsid w:val="007250D9"/>
    <w:rsid w:val="007274B8"/>
    <w:rsid w:val="00727F97"/>
    <w:rsid w:val="00730AE0"/>
    <w:rsid w:val="0074372D"/>
    <w:rsid w:val="007604F9"/>
    <w:rsid w:val="00764773"/>
    <w:rsid w:val="007735DC"/>
    <w:rsid w:val="0078311A"/>
    <w:rsid w:val="00786827"/>
    <w:rsid w:val="00791D70"/>
    <w:rsid w:val="007A040E"/>
    <w:rsid w:val="007A61C5"/>
    <w:rsid w:val="007A6888"/>
    <w:rsid w:val="007B0DCC"/>
    <w:rsid w:val="007B2222"/>
    <w:rsid w:val="007B3FD5"/>
    <w:rsid w:val="007D3601"/>
    <w:rsid w:val="007D6C20"/>
    <w:rsid w:val="007E73B4"/>
    <w:rsid w:val="00812516"/>
    <w:rsid w:val="00832EBB"/>
    <w:rsid w:val="00834734"/>
    <w:rsid w:val="00835BF6"/>
    <w:rsid w:val="00857ED9"/>
    <w:rsid w:val="008761F3"/>
    <w:rsid w:val="00881DD2"/>
    <w:rsid w:val="00882B54"/>
    <w:rsid w:val="008912AE"/>
    <w:rsid w:val="008A045C"/>
    <w:rsid w:val="008A40AD"/>
    <w:rsid w:val="008A7FEA"/>
    <w:rsid w:val="008B0F23"/>
    <w:rsid w:val="008B560B"/>
    <w:rsid w:val="008B64C1"/>
    <w:rsid w:val="008C41F7"/>
    <w:rsid w:val="008D6DCF"/>
    <w:rsid w:val="008E090C"/>
    <w:rsid w:val="008E5424"/>
    <w:rsid w:val="00901689"/>
    <w:rsid w:val="009018F0"/>
    <w:rsid w:val="009066D9"/>
    <w:rsid w:val="00906E82"/>
    <w:rsid w:val="00945E13"/>
    <w:rsid w:val="00953113"/>
    <w:rsid w:val="00954B97"/>
    <w:rsid w:val="00955127"/>
    <w:rsid w:val="00956BC9"/>
    <w:rsid w:val="00970F49"/>
    <w:rsid w:val="009715DA"/>
    <w:rsid w:val="00976338"/>
    <w:rsid w:val="009931F0"/>
    <w:rsid w:val="009955F8"/>
    <w:rsid w:val="009A36AD"/>
    <w:rsid w:val="009B18A2"/>
    <w:rsid w:val="009C11A2"/>
    <w:rsid w:val="009D04EE"/>
    <w:rsid w:val="009E37D3"/>
    <w:rsid w:val="009E52E7"/>
    <w:rsid w:val="009F57C0"/>
    <w:rsid w:val="00A0510D"/>
    <w:rsid w:val="00A05405"/>
    <w:rsid w:val="00A11569"/>
    <w:rsid w:val="00A204BB"/>
    <w:rsid w:val="00A20A67"/>
    <w:rsid w:val="00A223A0"/>
    <w:rsid w:val="00A27EE4"/>
    <w:rsid w:val="00A5172B"/>
    <w:rsid w:val="00A57976"/>
    <w:rsid w:val="00A636B8"/>
    <w:rsid w:val="00A8496D"/>
    <w:rsid w:val="00A856A2"/>
    <w:rsid w:val="00A85D42"/>
    <w:rsid w:val="00A87627"/>
    <w:rsid w:val="00A91D4B"/>
    <w:rsid w:val="00A962D4"/>
    <w:rsid w:val="00A966A1"/>
    <w:rsid w:val="00A9790B"/>
    <w:rsid w:val="00AA1462"/>
    <w:rsid w:val="00AA2B8A"/>
    <w:rsid w:val="00AD2200"/>
    <w:rsid w:val="00AE6AB7"/>
    <w:rsid w:val="00AE7A32"/>
    <w:rsid w:val="00AF724E"/>
    <w:rsid w:val="00B162B5"/>
    <w:rsid w:val="00B236AD"/>
    <w:rsid w:val="00B30A26"/>
    <w:rsid w:val="00B37579"/>
    <w:rsid w:val="00B40FFB"/>
    <w:rsid w:val="00B4196F"/>
    <w:rsid w:val="00B45392"/>
    <w:rsid w:val="00B45AA4"/>
    <w:rsid w:val="00B610A2"/>
    <w:rsid w:val="00B9357F"/>
    <w:rsid w:val="00BA2CF0"/>
    <w:rsid w:val="00BB168B"/>
    <w:rsid w:val="00BB2467"/>
    <w:rsid w:val="00BC3813"/>
    <w:rsid w:val="00BC7808"/>
    <w:rsid w:val="00BE099A"/>
    <w:rsid w:val="00C06EBC"/>
    <w:rsid w:val="00C0723F"/>
    <w:rsid w:val="00C17B01"/>
    <w:rsid w:val="00C21E3A"/>
    <w:rsid w:val="00C26C83"/>
    <w:rsid w:val="00C37049"/>
    <w:rsid w:val="00C52383"/>
    <w:rsid w:val="00C56A9B"/>
    <w:rsid w:val="00C724FD"/>
    <w:rsid w:val="00C740CF"/>
    <w:rsid w:val="00C8277D"/>
    <w:rsid w:val="00C82D8E"/>
    <w:rsid w:val="00C95538"/>
    <w:rsid w:val="00C96567"/>
    <w:rsid w:val="00C97E44"/>
    <w:rsid w:val="00CA6CCD"/>
    <w:rsid w:val="00CC50B7"/>
    <w:rsid w:val="00CD5547"/>
    <w:rsid w:val="00CE2498"/>
    <w:rsid w:val="00CE36B8"/>
    <w:rsid w:val="00CF0DA9"/>
    <w:rsid w:val="00D02C00"/>
    <w:rsid w:val="00D12ABD"/>
    <w:rsid w:val="00D16F4B"/>
    <w:rsid w:val="00D17132"/>
    <w:rsid w:val="00D2075B"/>
    <w:rsid w:val="00D229F1"/>
    <w:rsid w:val="00D33B44"/>
    <w:rsid w:val="00D37CEC"/>
    <w:rsid w:val="00D37DEA"/>
    <w:rsid w:val="00D405D4"/>
    <w:rsid w:val="00D41269"/>
    <w:rsid w:val="00D45007"/>
    <w:rsid w:val="00D617CC"/>
    <w:rsid w:val="00D84D3A"/>
    <w:rsid w:val="00D869B5"/>
    <w:rsid w:val="00D87A1E"/>
    <w:rsid w:val="00D9386D"/>
    <w:rsid w:val="00DC5C86"/>
    <w:rsid w:val="00DE39D8"/>
    <w:rsid w:val="00DE5614"/>
    <w:rsid w:val="00DF3375"/>
    <w:rsid w:val="00E0407E"/>
    <w:rsid w:val="00E04FDF"/>
    <w:rsid w:val="00E15F2A"/>
    <w:rsid w:val="00E279E8"/>
    <w:rsid w:val="00E328DA"/>
    <w:rsid w:val="00E579D6"/>
    <w:rsid w:val="00E60BC0"/>
    <w:rsid w:val="00E6139E"/>
    <w:rsid w:val="00E75567"/>
    <w:rsid w:val="00E7745F"/>
    <w:rsid w:val="00E857D6"/>
    <w:rsid w:val="00E87D1D"/>
    <w:rsid w:val="00EA0163"/>
    <w:rsid w:val="00EA0C3A"/>
    <w:rsid w:val="00EA30C6"/>
    <w:rsid w:val="00EB2779"/>
    <w:rsid w:val="00ED18F9"/>
    <w:rsid w:val="00ED53C9"/>
    <w:rsid w:val="00EE21BC"/>
    <w:rsid w:val="00EE7DA3"/>
    <w:rsid w:val="00EF3DB8"/>
    <w:rsid w:val="00F10359"/>
    <w:rsid w:val="00F1662D"/>
    <w:rsid w:val="00F3099C"/>
    <w:rsid w:val="00F35F4F"/>
    <w:rsid w:val="00F4127B"/>
    <w:rsid w:val="00F50AC5"/>
    <w:rsid w:val="00F52939"/>
    <w:rsid w:val="00F6025D"/>
    <w:rsid w:val="00F636F1"/>
    <w:rsid w:val="00F672B2"/>
    <w:rsid w:val="00F8340A"/>
    <w:rsid w:val="00F83D10"/>
    <w:rsid w:val="00F96457"/>
    <w:rsid w:val="00FB022D"/>
    <w:rsid w:val="00FB196C"/>
    <w:rsid w:val="00FB1F17"/>
    <w:rsid w:val="00FB1F42"/>
    <w:rsid w:val="00FB3492"/>
    <w:rsid w:val="00FD20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7745F"/>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rsid w:val="00DE39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1"/>
    <w:next w:val="a1"/>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semiHidden/>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uiPriority w:val="34"/>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semiHidden/>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UnresolvedMention">
    <w:name w:val="Unresolved Mention"/>
    <w:basedOn w:val="a2"/>
    <w:uiPriority w:val="99"/>
    <w:semiHidden/>
    <w:unhideWhenUsed/>
    <w:rsid w:val="00F35F4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401023492">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1107770314">
      <w:bodyDiv w:val="1"/>
      <w:marLeft w:val="0"/>
      <w:marRight w:val="0"/>
      <w:marTop w:val="0"/>
      <w:marBottom w:val="0"/>
      <w:divBdr>
        <w:top w:val="none" w:sz="0" w:space="0" w:color="auto"/>
        <w:left w:val="none" w:sz="0" w:space="0" w:color="auto"/>
        <w:bottom w:val="none" w:sz="0" w:space="0" w:color="auto"/>
        <w:right w:val="none" w:sz="0" w:space="0" w:color="auto"/>
      </w:divBdr>
    </w:div>
    <w:div w:id="1303845669">
      <w:bodyDiv w:val="1"/>
      <w:marLeft w:val="0"/>
      <w:marRight w:val="0"/>
      <w:marTop w:val="0"/>
      <w:marBottom w:val="0"/>
      <w:divBdr>
        <w:top w:val="none" w:sz="0" w:space="0" w:color="auto"/>
        <w:left w:val="none" w:sz="0" w:space="0" w:color="auto"/>
        <w:bottom w:val="none" w:sz="0" w:space="0" w:color="auto"/>
        <w:right w:val="none" w:sz="0" w:space="0" w:color="auto"/>
      </w:divBdr>
    </w:div>
    <w:div w:id="1487160204">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sus\Downloads\&#1052;&#1072;&#1090;&#1088;&#1080;&#1094;&#1072;%20&#1051;&#1052;&#1040;.xlsx" TargetMode="External"/><Relationship Id="rId13" Type="http://schemas.openxmlformats.org/officeDocument/2006/relationships/hyperlink" Target="file:///C:\Users\Asus\Downloads\&#1052;&#1072;&#1090;&#1088;&#1080;&#1094;&#1072;%20&#1051;&#1052;&#1040;.xlsx" TargetMode="External"/><Relationship Id="rId18" Type="http://schemas.openxmlformats.org/officeDocument/2006/relationships/hyperlink" Target="file:///C:\Users\Asus\Downloads\&#1052;&#1072;&#1090;&#1088;&#1080;&#1094;&#1072;%20&#1051;&#1052;&#1040;.xlsx"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file:///C:\Users\Asus\Downloads\&#1052;&#1072;&#1090;&#1088;&#1080;&#1094;&#1072;%20&#1051;&#1052;&#1040;.xlsx" TargetMode="External"/><Relationship Id="rId17" Type="http://schemas.openxmlformats.org/officeDocument/2006/relationships/hyperlink" Target="file:///C:\Users\Asus\Downloads\&#1052;&#1072;&#1090;&#1088;&#1080;&#1094;&#1072;%20&#1051;&#1052;&#1040;.xlsx" TargetMode="External"/><Relationship Id="rId2" Type="http://schemas.openxmlformats.org/officeDocument/2006/relationships/numbering" Target="numbering.xml"/><Relationship Id="rId16" Type="http://schemas.openxmlformats.org/officeDocument/2006/relationships/hyperlink" Target="file:///C:\Users\Asus\Downloads\&#1052;&#1072;&#1090;&#1088;&#1080;&#1094;&#1072;%20&#1051;&#1052;&#1040;.xls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Asus\Downloads\&#1052;&#1072;&#1090;&#1088;&#1080;&#1094;&#1072;%20&#1051;&#1052;&#1040;.xlsx" TargetMode="External"/><Relationship Id="rId5" Type="http://schemas.openxmlformats.org/officeDocument/2006/relationships/webSettings" Target="webSettings.xml"/><Relationship Id="rId15" Type="http://schemas.openxmlformats.org/officeDocument/2006/relationships/hyperlink" Target="file:///C:\Users\Asus\Downloads\&#1052;&#1072;&#1090;&#1088;&#1080;&#1094;&#1072;%20&#1051;&#1052;&#1040;.xlsx" TargetMode="External"/><Relationship Id="rId23" Type="http://schemas.openxmlformats.org/officeDocument/2006/relationships/theme" Target="theme/theme1.xml"/><Relationship Id="rId10" Type="http://schemas.openxmlformats.org/officeDocument/2006/relationships/hyperlink" Target="file:///C:\Users\Asus\Downloads\&#1052;&#1072;&#1090;&#1088;&#1080;&#1094;&#1072;%20&#1051;&#1052;&#1040;.xlsx" TargetMode="External"/><Relationship Id="rId19" Type="http://schemas.openxmlformats.org/officeDocument/2006/relationships/hyperlink" Target="file:///C:\Users\Asus\Downloads\&#1052;&#1072;&#1090;&#1088;&#1080;&#1094;&#1072;%20&#1051;&#1052;&#1040;.xlsx" TargetMode="External"/><Relationship Id="rId4" Type="http://schemas.openxmlformats.org/officeDocument/2006/relationships/settings" Target="settings.xml"/><Relationship Id="rId9" Type="http://schemas.openxmlformats.org/officeDocument/2006/relationships/hyperlink" Target="file:///C:\Users\Asus\Downloads\&#1052;&#1072;&#1090;&#1088;&#1080;&#1094;&#1072;%20&#1051;&#1052;&#1040;.xlsx" TargetMode="External"/><Relationship Id="rId14" Type="http://schemas.openxmlformats.org/officeDocument/2006/relationships/hyperlink" Target="file:///C:\Users\Asus\Downloads\&#1052;&#1072;&#1090;&#1088;&#1080;&#1094;&#1072;%20&#1051;&#1052;&#1040;.xlsx"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B8C35-822A-473B-AEEF-447E4B33B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28</Pages>
  <Words>8138</Words>
  <Characters>46387</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GOLDIN</cp:lastModifiedBy>
  <cp:revision>9</cp:revision>
  <cp:lastPrinted>2023-01-25T09:46:00Z</cp:lastPrinted>
  <dcterms:created xsi:type="dcterms:W3CDTF">2023-02-09T06:45:00Z</dcterms:created>
  <dcterms:modified xsi:type="dcterms:W3CDTF">2023-05-11T13:18:00Z</dcterms:modified>
</cp:coreProperties>
</file>