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5BA" w:rsidRDefault="003D15BA"/>
    <w:tbl>
      <w:tblPr>
        <w:tblW w:w="9629" w:type="dxa"/>
        <w:tblInd w:w="108" w:type="dxa"/>
        <w:tblLayout w:type="fixed"/>
        <w:tblLook w:val="0000" w:firstRow="0" w:lastRow="0" w:firstColumn="0" w:lastColumn="0" w:noHBand="0" w:noVBand="0"/>
      </w:tblPr>
      <w:tblGrid>
        <w:gridCol w:w="4814"/>
        <w:gridCol w:w="4815"/>
      </w:tblGrid>
      <w:tr w:rsidR="003D15BA">
        <w:tc>
          <w:tcPr>
            <w:tcW w:w="4814" w:type="dxa"/>
          </w:tcPr>
          <w:p w:rsidR="003D15BA" w:rsidRDefault="001D135C">
            <w:pPr>
              <w:widowControl w:val="0"/>
              <w:spacing w:after="0" w:line="36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Разработано экспертным сообществом компетенции «______________»</w:t>
            </w:r>
          </w:p>
          <w:p w:rsidR="003D15BA" w:rsidRDefault="003D15BA">
            <w:pPr>
              <w:widowControl w:val="0"/>
              <w:spacing w:after="0" w:line="360" w:lineRule="auto"/>
              <w:rPr>
                <w:rFonts w:ascii="Times New Roman" w:eastAsia="Times New Roman" w:hAnsi="Times New Roman" w:cs="Times New Roman"/>
                <w:sz w:val="20"/>
                <w:szCs w:val="20"/>
                <w:lang w:eastAsia="ru-RU"/>
              </w:rPr>
            </w:pPr>
          </w:p>
          <w:p w:rsidR="003D15BA" w:rsidRDefault="003D15BA">
            <w:pPr>
              <w:widowControl w:val="0"/>
              <w:spacing w:after="0" w:line="360" w:lineRule="auto"/>
              <w:rPr>
                <w:rFonts w:ascii="Times New Roman" w:eastAsia="Times New Roman" w:hAnsi="Times New Roman" w:cs="Times New Roman"/>
                <w:sz w:val="20"/>
                <w:szCs w:val="20"/>
                <w:lang w:eastAsia="ru-RU"/>
              </w:rPr>
            </w:pPr>
          </w:p>
          <w:p w:rsidR="003D15BA" w:rsidRDefault="001D135C" w:rsidP="009A2C1C">
            <w:pPr>
              <w:widowControl w:val="0"/>
              <w:spacing w:after="0" w:line="36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9A2C1C">
              <w:rPr>
                <w:rFonts w:ascii="Times New Roman" w:eastAsia="Times New Roman" w:hAnsi="Times New Roman" w:cs="Times New Roman"/>
                <w:sz w:val="20"/>
                <w:szCs w:val="20"/>
                <w:lang w:eastAsia="ru-RU"/>
              </w:rPr>
              <w:t>23</w:t>
            </w:r>
            <w:r>
              <w:rPr>
                <w:rFonts w:ascii="Times New Roman" w:eastAsia="Times New Roman" w:hAnsi="Times New Roman" w:cs="Times New Roman"/>
                <w:sz w:val="20"/>
                <w:szCs w:val="20"/>
                <w:lang w:eastAsia="ru-RU"/>
              </w:rPr>
              <w:t xml:space="preserve"> год</w:t>
            </w:r>
          </w:p>
        </w:tc>
        <w:tc>
          <w:tcPr>
            <w:tcW w:w="4814" w:type="dxa"/>
          </w:tcPr>
          <w:p w:rsidR="003D15BA" w:rsidRDefault="001D135C">
            <w:pPr>
              <w:widowControl w:val="0"/>
              <w:spacing w:after="0" w:line="36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УТВЕРЖДЕНО</w:t>
            </w:r>
          </w:p>
          <w:p w:rsidR="003D15BA" w:rsidRDefault="001D135C">
            <w:pPr>
              <w:widowControl w:val="0"/>
              <w:spacing w:after="0" w:line="36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Менеджер компетенции</w:t>
            </w:r>
          </w:p>
          <w:p w:rsidR="003D15BA" w:rsidRDefault="001D135C">
            <w:pPr>
              <w:widowControl w:val="0"/>
              <w:spacing w:after="0" w:line="36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w:t>
            </w:r>
          </w:p>
          <w:p w:rsidR="003D15BA" w:rsidRDefault="001D135C">
            <w:pPr>
              <w:widowControl w:val="0"/>
              <w:spacing w:after="0" w:line="36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 ФИО</w:t>
            </w:r>
          </w:p>
          <w:p w:rsidR="003D15BA" w:rsidRDefault="001D135C" w:rsidP="009A2C1C">
            <w:pPr>
              <w:widowControl w:val="0"/>
              <w:spacing w:after="0" w:line="36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«_____» __________ 20</w:t>
            </w:r>
            <w:r w:rsidR="009A2C1C">
              <w:rPr>
                <w:rFonts w:ascii="Times New Roman" w:eastAsia="Times New Roman" w:hAnsi="Times New Roman" w:cs="Times New Roman"/>
                <w:sz w:val="20"/>
                <w:szCs w:val="20"/>
                <w:lang w:eastAsia="ru-RU"/>
              </w:rPr>
              <w:t>23</w:t>
            </w:r>
            <w:r>
              <w:rPr>
                <w:rFonts w:ascii="Times New Roman" w:eastAsia="Times New Roman" w:hAnsi="Times New Roman" w:cs="Times New Roman"/>
                <w:sz w:val="20"/>
                <w:szCs w:val="20"/>
                <w:lang w:eastAsia="ru-RU"/>
              </w:rPr>
              <w:t xml:space="preserve"> год</w:t>
            </w:r>
          </w:p>
        </w:tc>
      </w:tr>
    </w:tbl>
    <w:p w:rsidR="003D15BA" w:rsidRDefault="003D15BA">
      <w:pPr>
        <w:spacing w:after="0" w:line="360" w:lineRule="auto"/>
        <w:jc w:val="right"/>
        <w:rPr>
          <w:rFonts w:ascii="Times New Roman" w:hAnsi="Times New Roman" w:cs="Times New Roman"/>
        </w:rPr>
      </w:pPr>
    </w:p>
    <w:p w:rsidR="003D15BA" w:rsidRDefault="003D15BA">
      <w:pPr>
        <w:spacing w:after="0" w:line="360" w:lineRule="auto"/>
        <w:jc w:val="right"/>
        <w:rPr>
          <w:rFonts w:ascii="Times New Roman" w:eastAsia="Arial Unicode MS" w:hAnsi="Times New Roman" w:cs="Times New Roman"/>
          <w:sz w:val="72"/>
          <w:szCs w:val="72"/>
        </w:rPr>
      </w:pPr>
    </w:p>
    <w:p w:rsidR="003D15BA" w:rsidRDefault="001D135C">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rsidR="003D15BA" w:rsidRDefault="001D135C">
      <w:pPr>
        <w:spacing w:after="0" w:line="36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«Фотография»</w:t>
      </w:r>
    </w:p>
    <w:p w:rsidR="00A974E9" w:rsidRDefault="00A974E9">
      <w:pPr>
        <w:spacing w:after="0" w:line="360" w:lineRule="auto"/>
        <w:jc w:val="center"/>
      </w:pPr>
      <w:r>
        <w:rPr>
          <w:rFonts w:ascii="Times New Roman" w:eastAsia="Arial Unicode MS" w:hAnsi="Times New Roman" w:cs="Times New Roman"/>
          <w:sz w:val="56"/>
          <w:szCs w:val="56"/>
        </w:rPr>
        <w:t>Юниоры</w:t>
      </w:r>
    </w:p>
    <w:p w:rsidR="003D15BA" w:rsidRDefault="003D15BA">
      <w:pPr>
        <w:spacing w:after="0" w:line="360" w:lineRule="auto"/>
        <w:jc w:val="center"/>
        <w:rPr>
          <w:rFonts w:ascii="Times New Roman" w:eastAsia="Arial Unicode MS" w:hAnsi="Times New Roman" w:cs="Times New Roman"/>
          <w:sz w:val="72"/>
          <w:szCs w:val="72"/>
        </w:rPr>
      </w:pPr>
    </w:p>
    <w:p w:rsidR="003D15BA" w:rsidRDefault="003D15BA">
      <w:pPr>
        <w:spacing w:after="0" w:line="360" w:lineRule="auto"/>
        <w:jc w:val="center"/>
        <w:rPr>
          <w:rFonts w:ascii="Times New Roman" w:eastAsia="Arial Unicode MS" w:hAnsi="Times New Roman" w:cs="Times New Roman"/>
          <w:sz w:val="72"/>
          <w:szCs w:val="72"/>
        </w:rPr>
      </w:pPr>
    </w:p>
    <w:p w:rsidR="003D15BA" w:rsidRDefault="003D15BA">
      <w:pPr>
        <w:spacing w:after="0" w:line="360" w:lineRule="auto"/>
        <w:jc w:val="center"/>
        <w:rPr>
          <w:rFonts w:ascii="Times New Roman" w:eastAsia="Arial Unicode MS" w:hAnsi="Times New Roman" w:cs="Times New Roman"/>
          <w:sz w:val="72"/>
          <w:szCs w:val="72"/>
        </w:rPr>
      </w:pPr>
    </w:p>
    <w:p w:rsidR="003D15BA" w:rsidRDefault="003D15BA">
      <w:pPr>
        <w:spacing w:after="0" w:line="360" w:lineRule="auto"/>
        <w:jc w:val="center"/>
        <w:rPr>
          <w:rFonts w:ascii="Times New Roman" w:eastAsia="Arial Unicode MS" w:hAnsi="Times New Roman" w:cs="Times New Roman"/>
          <w:sz w:val="72"/>
          <w:szCs w:val="72"/>
        </w:rPr>
      </w:pPr>
    </w:p>
    <w:p w:rsidR="003D15BA" w:rsidRDefault="003D15BA">
      <w:pPr>
        <w:spacing w:after="0" w:line="360" w:lineRule="auto"/>
        <w:rPr>
          <w:rFonts w:ascii="Times New Roman" w:hAnsi="Times New Roman" w:cs="Times New Roman"/>
          <w:lang w:bidi="en-US"/>
        </w:rPr>
      </w:pPr>
    </w:p>
    <w:p w:rsidR="003D15BA" w:rsidRDefault="003D15BA">
      <w:pPr>
        <w:spacing w:after="0" w:line="360" w:lineRule="auto"/>
        <w:rPr>
          <w:rFonts w:ascii="Times New Roman" w:hAnsi="Times New Roman" w:cs="Times New Roman"/>
          <w:lang w:bidi="en-US"/>
        </w:rPr>
      </w:pPr>
    </w:p>
    <w:p w:rsidR="003D15BA" w:rsidRDefault="003D15BA">
      <w:pPr>
        <w:spacing w:after="0" w:line="360" w:lineRule="auto"/>
        <w:rPr>
          <w:rFonts w:ascii="Times New Roman" w:hAnsi="Times New Roman" w:cs="Times New Roman"/>
          <w:lang w:bidi="en-US"/>
        </w:rPr>
      </w:pPr>
    </w:p>
    <w:p w:rsidR="003D15BA" w:rsidRDefault="003D15BA">
      <w:pPr>
        <w:spacing w:after="0" w:line="360" w:lineRule="auto"/>
        <w:rPr>
          <w:rFonts w:ascii="Times New Roman" w:hAnsi="Times New Roman" w:cs="Times New Roman"/>
          <w:lang w:bidi="en-US"/>
        </w:rPr>
      </w:pPr>
    </w:p>
    <w:p w:rsidR="003D15BA" w:rsidRDefault="003D15BA">
      <w:pPr>
        <w:spacing w:after="0" w:line="360" w:lineRule="auto"/>
        <w:rPr>
          <w:rFonts w:ascii="Times New Roman" w:hAnsi="Times New Roman" w:cs="Times New Roman"/>
          <w:lang w:bidi="en-US"/>
        </w:rPr>
      </w:pPr>
    </w:p>
    <w:p w:rsidR="003D15BA" w:rsidRDefault="003D15BA">
      <w:pPr>
        <w:spacing w:after="0" w:line="360" w:lineRule="auto"/>
        <w:rPr>
          <w:rFonts w:ascii="Times New Roman" w:hAnsi="Times New Roman" w:cs="Times New Roman"/>
          <w:lang w:bidi="en-US"/>
        </w:rPr>
      </w:pPr>
    </w:p>
    <w:p w:rsidR="003D15BA" w:rsidRDefault="003D15BA">
      <w:pPr>
        <w:spacing w:after="0" w:line="360" w:lineRule="auto"/>
        <w:rPr>
          <w:rFonts w:ascii="Times New Roman" w:hAnsi="Times New Roman" w:cs="Times New Roman"/>
          <w:lang w:bidi="en-US"/>
        </w:rPr>
      </w:pPr>
    </w:p>
    <w:p w:rsidR="003D15BA" w:rsidRDefault="003D15BA">
      <w:pPr>
        <w:spacing w:after="0" w:line="360" w:lineRule="auto"/>
        <w:rPr>
          <w:rFonts w:ascii="Times New Roman" w:hAnsi="Times New Roman" w:cs="Times New Roman"/>
          <w:lang w:bidi="en-US"/>
        </w:rPr>
      </w:pPr>
    </w:p>
    <w:p w:rsidR="003D15BA" w:rsidRDefault="003D15BA">
      <w:pPr>
        <w:spacing w:after="0" w:line="360" w:lineRule="auto"/>
        <w:rPr>
          <w:rFonts w:ascii="Times New Roman" w:hAnsi="Times New Roman" w:cs="Times New Roman"/>
          <w:lang w:bidi="en-US"/>
        </w:rPr>
      </w:pPr>
    </w:p>
    <w:p w:rsidR="003D15BA" w:rsidRDefault="001D135C">
      <w:pPr>
        <w:spacing w:after="0" w:line="360" w:lineRule="auto"/>
        <w:jc w:val="center"/>
      </w:pPr>
      <w:r>
        <w:rPr>
          <w:rFonts w:ascii="Times New Roman" w:hAnsi="Times New Roman" w:cs="Times New Roman"/>
          <w:lang w:bidi="en-US"/>
        </w:rPr>
        <w:t>2023 г.</w:t>
      </w:r>
    </w:p>
    <w:p w:rsidR="003D15BA" w:rsidRDefault="001D135C">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3D15BA" w:rsidRDefault="003D15BA">
      <w:pPr>
        <w:pStyle w:val="143"/>
        <w:shd w:val="clear" w:color="auto" w:fill="auto"/>
        <w:spacing w:line="360" w:lineRule="auto"/>
        <w:ind w:firstLine="0"/>
        <w:rPr>
          <w:rFonts w:ascii="Times New Roman" w:eastAsia="Times New Roman" w:hAnsi="Times New Roman" w:cs="Times New Roman"/>
          <w:szCs w:val="24"/>
        </w:rPr>
      </w:pPr>
    </w:p>
    <w:p w:rsidR="003D15BA" w:rsidRDefault="001D135C">
      <w:pPr>
        <w:pStyle w:val="bullet"/>
        <w:tabs>
          <w:tab w:val="clear" w:pos="360"/>
        </w:tabs>
        <w:ind w:left="0"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 включает в себя следующие разделы:</w:t>
      </w:r>
    </w:p>
    <w:sdt>
      <w:sdtPr>
        <w:id w:val="-535895135"/>
        <w:docPartObj>
          <w:docPartGallery w:val="Table of Contents"/>
          <w:docPartUnique/>
        </w:docPartObj>
      </w:sdtPr>
      <w:sdtEndPr/>
      <w:sdtContent>
        <w:p w:rsidR="004F3828" w:rsidRDefault="001D135C">
          <w:pPr>
            <w:pStyle w:val="12"/>
            <w:rPr>
              <w:rFonts w:asciiTheme="minorHAnsi" w:eastAsiaTheme="minorEastAsia" w:hAnsiTheme="minorHAnsi" w:cstheme="minorBidi"/>
              <w:bCs w:val="0"/>
              <w:noProof/>
              <w:sz w:val="22"/>
              <w:szCs w:val="22"/>
              <w:lang w:val="ru-RU" w:eastAsia="ru-RU"/>
            </w:rPr>
          </w:pPr>
          <w:r>
            <w:fldChar w:fldCharType="begin"/>
          </w:r>
          <w:r>
            <w:rPr>
              <w:rStyle w:val="IndexLink"/>
              <w:rFonts w:ascii="Times New Roman" w:hAnsi="Times New Roman"/>
            </w:rPr>
            <w:instrText xml:space="preserve"> TOC \o "1-2" \h</w:instrText>
          </w:r>
          <w:r>
            <w:rPr>
              <w:rStyle w:val="IndexLink"/>
              <w:rFonts w:ascii="Times New Roman" w:hAnsi="Times New Roman"/>
            </w:rPr>
            <w:fldChar w:fldCharType="separate"/>
          </w:r>
          <w:hyperlink w:anchor="_Toc127943768" w:history="1">
            <w:r w:rsidR="004F3828" w:rsidRPr="002C306E">
              <w:rPr>
                <w:rStyle w:val="ae"/>
                <w:rFonts w:ascii="Times New Roman" w:hAnsi="Times New Roman"/>
                <w:noProof/>
              </w:rPr>
              <w:t>1. ОСНОВНЫЕ ТРЕБОВАНИЯ КОМПЕТЕНЦИИ</w:t>
            </w:r>
            <w:r w:rsidR="004F3828">
              <w:rPr>
                <w:noProof/>
              </w:rPr>
              <w:tab/>
            </w:r>
            <w:r w:rsidR="004F3828">
              <w:rPr>
                <w:noProof/>
              </w:rPr>
              <w:fldChar w:fldCharType="begin"/>
            </w:r>
            <w:r w:rsidR="004F3828">
              <w:rPr>
                <w:noProof/>
              </w:rPr>
              <w:instrText xml:space="preserve"> PAGEREF _Toc127943768 \h </w:instrText>
            </w:r>
            <w:r w:rsidR="004F3828">
              <w:rPr>
                <w:noProof/>
              </w:rPr>
            </w:r>
            <w:r w:rsidR="004F3828">
              <w:rPr>
                <w:noProof/>
              </w:rPr>
              <w:fldChar w:fldCharType="separate"/>
            </w:r>
            <w:r w:rsidR="004F3828">
              <w:rPr>
                <w:noProof/>
              </w:rPr>
              <w:t>2</w:t>
            </w:r>
            <w:r w:rsidR="004F3828">
              <w:rPr>
                <w:noProof/>
              </w:rPr>
              <w:fldChar w:fldCharType="end"/>
            </w:r>
          </w:hyperlink>
        </w:p>
        <w:p w:rsidR="004F3828" w:rsidRDefault="00C151BC">
          <w:pPr>
            <w:pStyle w:val="25"/>
            <w:rPr>
              <w:rFonts w:asciiTheme="minorHAnsi" w:eastAsiaTheme="minorEastAsia" w:hAnsiTheme="minorHAnsi" w:cstheme="minorBidi"/>
              <w:noProof/>
              <w:szCs w:val="22"/>
            </w:rPr>
          </w:pPr>
          <w:hyperlink w:anchor="_Toc127943769" w:history="1">
            <w:r w:rsidR="004F3828" w:rsidRPr="002C306E">
              <w:rPr>
                <w:rStyle w:val="ae"/>
                <w:noProof/>
              </w:rPr>
              <w:t>1.1. ОБЩИЕ СВЕДЕНИЯ О ТРЕБОВАНИЯХ КОМПЕТЕНЦИИ</w:t>
            </w:r>
            <w:r w:rsidR="004F3828">
              <w:rPr>
                <w:noProof/>
              </w:rPr>
              <w:tab/>
            </w:r>
            <w:r w:rsidR="004F3828">
              <w:rPr>
                <w:noProof/>
              </w:rPr>
              <w:fldChar w:fldCharType="begin"/>
            </w:r>
            <w:r w:rsidR="004F3828">
              <w:rPr>
                <w:noProof/>
              </w:rPr>
              <w:instrText xml:space="preserve"> PAGEREF _Toc127943769 \h </w:instrText>
            </w:r>
            <w:r w:rsidR="004F3828">
              <w:rPr>
                <w:noProof/>
              </w:rPr>
            </w:r>
            <w:r w:rsidR="004F3828">
              <w:rPr>
                <w:noProof/>
              </w:rPr>
              <w:fldChar w:fldCharType="separate"/>
            </w:r>
            <w:r w:rsidR="004F3828">
              <w:rPr>
                <w:noProof/>
              </w:rPr>
              <w:t>2</w:t>
            </w:r>
            <w:r w:rsidR="004F3828">
              <w:rPr>
                <w:noProof/>
              </w:rPr>
              <w:fldChar w:fldCharType="end"/>
            </w:r>
          </w:hyperlink>
        </w:p>
        <w:p w:rsidR="004F3828" w:rsidRDefault="00C151BC">
          <w:pPr>
            <w:pStyle w:val="25"/>
            <w:rPr>
              <w:rFonts w:asciiTheme="minorHAnsi" w:eastAsiaTheme="minorEastAsia" w:hAnsiTheme="minorHAnsi" w:cstheme="minorBidi"/>
              <w:noProof/>
              <w:szCs w:val="22"/>
            </w:rPr>
          </w:pPr>
          <w:hyperlink w:anchor="_Toc127943770" w:history="1">
            <w:r w:rsidR="004F3828" w:rsidRPr="002C306E">
              <w:rPr>
                <w:rStyle w:val="ae"/>
                <w:noProof/>
              </w:rPr>
              <w:t>1.2. ПЕРЕЧЕНЬ ПРОФЕССИОНАЛЬНЫХ ЗАДАЧ СПЕЦИАЛИСТА ПО КОМПЕТЕНЦИИ «Фотография»</w:t>
            </w:r>
            <w:r w:rsidR="004F3828">
              <w:rPr>
                <w:noProof/>
              </w:rPr>
              <w:tab/>
            </w:r>
            <w:r w:rsidR="004F3828">
              <w:rPr>
                <w:noProof/>
              </w:rPr>
              <w:fldChar w:fldCharType="begin"/>
            </w:r>
            <w:r w:rsidR="004F3828">
              <w:rPr>
                <w:noProof/>
              </w:rPr>
              <w:instrText xml:space="preserve"> PAGEREF _Toc127943770 \h </w:instrText>
            </w:r>
            <w:r w:rsidR="004F3828">
              <w:rPr>
                <w:noProof/>
              </w:rPr>
            </w:r>
            <w:r w:rsidR="004F3828">
              <w:rPr>
                <w:noProof/>
              </w:rPr>
              <w:fldChar w:fldCharType="separate"/>
            </w:r>
            <w:r w:rsidR="004F3828">
              <w:rPr>
                <w:noProof/>
              </w:rPr>
              <w:t>2</w:t>
            </w:r>
            <w:r w:rsidR="004F3828">
              <w:rPr>
                <w:noProof/>
              </w:rPr>
              <w:fldChar w:fldCharType="end"/>
            </w:r>
          </w:hyperlink>
        </w:p>
        <w:p w:rsidR="004F3828" w:rsidRDefault="00C151BC">
          <w:pPr>
            <w:pStyle w:val="25"/>
            <w:rPr>
              <w:rFonts w:asciiTheme="minorHAnsi" w:eastAsiaTheme="minorEastAsia" w:hAnsiTheme="minorHAnsi" w:cstheme="minorBidi"/>
              <w:noProof/>
              <w:szCs w:val="22"/>
            </w:rPr>
          </w:pPr>
          <w:hyperlink w:anchor="_Toc127943771" w:history="1">
            <w:r w:rsidR="004F3828" w:rsidRPr="002C306E">
              <w:rPr>
                <w:rStyle w:val="ae"/>
                <w:noProof/>
              </w:rPr>
              <w:t>1.3. ТРЕБОВАНИЯ К СХЕМЕ ОЦЕНКИ</w:t>
            </w:r>
            <w:r w:rsidR="004F3828">
              <w:rPr>
                <w:noProof/>
              </w:rPr>
              <w:tab/>
            </w:r>
            <w:r w:rsidR="004F3828">
              <w:rPr>
                <w:noProof/>
              </w:rPr>
              <w:fldChar w:fldCharType="begin"/>
            </w:r>
            <w:r w:rsidR="004F3828">
              <w:rPr>
                <w:noProof/>
              </w:rPr>
              <w:instrText xml:space="preserve"> PAGEREF _Toc127943771 \h </w:instrText>
            </w:r>
            <w:r w:rsidR="004F3828">
              <w:rPr>
                <w:noProof/>
              </w:rPr>
            </w:r>
            <w:r w:rsidR="004F3828">
              <w:rPr>
                <w:noProof/>
              </w:rPr>
              <w:fldChar w:fldCharType="separate"/>
            </w:r>
            <w:r w:rsidR="004F3828">
              <w:rPr>
                <w:noProof/>
              </w:rPr>
              <w:t>5</w:t>
            </w:r>
            <w:r w:rsidR="004F3828">
              <w:rPr>
                <w:noProof/>
              </w:rPr>
              <w:fldChar w:fldCharType="end"/>
            </w:r>
          </w:hyperlink>
        </w:p>
        <w:p w:rsidR="004F3828" w:rsidRDefault="00C151BC">
          <w:pPr>
            <w:pStyle w:val="25"/>
            <w:rPr>
              <w:rFonts w:asciiTheme="minorHAnsi" w:eastAsiaTheme="minorEastAsia" w:hAnsiTheme="minorHAnsi" w:cstheme="minorBidi"/>
              <w:noProof/>
              <w:szCs w:val="22"/>
            </w:rPr>
          </w:pPr>
          <w:hyperlink w:anchor="_Toc127943772" w:history="1">
            <w:r w:rsidR="004F3828" w:rsidRPr="002C306E">
              <w:rPr>
                <w:rStyle w:val="ae"/>
                <w:noProof/>
              </w:rPr>
              <w:t>1.4. СПЕЦИФИКАЦИЯ ОЦЕНКИ КОМПЕТЕНЦИИ</w:t>
            </w:r>
            <w:r w:rsidR="004F3828">
              <w:rPr>
                <w:noProof/>
              </w:rPr>
              <w:tab/>
            </w:r>
            <w:r w:rsidR="004F3828">
              <w:rPr>
                <w:noProof/>
              </w:rPr>
              <w:fldChar w:fldCharType="begin"/>
            </w:r>
            <w:r w:rsidR="004F3828">
              <w:rPr>
                <w:noProof/>
              </w:rPr>
              <w:instrText xml:space="preserve"> PAGEREF _Toc127943772 \h </w:instrText>
            </w:r>
            <w:r w:rsidR="004F3828">
              <w:rPr>
                <w:noProof/>
              </w:rPr>
            </w:r>
            <w:r w:rsidR="004F3828">
              <w:rPr>
                <w:noProof/>
              </w:rPr>
              <w:fldChar w:fldCharType="separate"/>
            </w:r>
            <w:r w:rsidR="004F3828">
              <w:rPr>
                <w:noProof/>
              </w:rPr>
              <w:t>5</w:t>
            </w:r>
            <w:r w:rsidR="004F3828">
              <w:rPr>
                <w:noProof/>
              </w:rPr>
              <w:fldChar w:fldCharType="end"/>
            </w:r>
          </w:hyperlink>
        </w:p>
        <w:p w:rsidR="004F3828" w:rsidRDefault="00C151BC">
          <w:pPr>
            <w:pStyle w:val="25"/>
            <w:rPr>
              <w:rFonts w:asciiTheme="minorHAnsi" w:eastAsiaTheme="minorEastAsia" w:hAnsiTheme="minorHAnsi" w:cstheme="minorBidi"/>
              <w:noProof/>
              <w:szCs w:val="22"/>
            </w:rPr>
          </w:pPr>
          <w:hyperlink w:anchor="_Toc127943773" w:history="1">
            <w:r w:rsidR="004F3828" w:rsidRPr="002C306E">
              <w:rPr>
                <w:rStyle w:val="ae"/>
                <w:noProof/>
              </w:rPr>
              <w:t xml:space="preserve">1.5.2. Структура модулей конкурсного задания </w:t>
            </w:r>
            <w:r w:rsidR="004F3828" w:rsidRPr="002C306E">
              <w:rPr>
                <w:rStyle w:val="ae"/>
                <w:bCs/>
                <w:noProof/>
              </w:rPr>
              <w:t>(инвариант/вариатив)</w:t>
            </w:r>
            <w:r w:rsidR="004F3828">
              <w:rPr>
                <w:noProof/>
              </w:rPr>
              <w:tab/>
            </w:r>
            <w:r w:rsidR="004F3828">
              <w:rPr>
                <w:noProof/>
              </w:rPr>
              <w:fldChar w:fldCharType="begin"/>
            </w:r>
            <w:r w:rsidR="004F3828">
              <w:rPr>
                <w:noProof/>
              </w:rPr>
              <w:instrText xml:space="preserve"> PAGEREF _Toc127943773 \h </w:instrText>
            </w:r>
            <w:r w:rsidR="004F3828">
              <w:rPr>
                <w:noProof/>
              </w:rPr>
            </w:r>
            <w:r w:rsidR="004F3828">
              <w:rPr>
                <w:noProof/>
              </w:rPr>
              <w:fldChar w:fldCharType="separate"/>
            </w:r>
            <w:r w:rsidR="004F3828">
              <w:rPr>
                <w:noProof/>
              </w:rPr>
              <w:t>7</w:t>
            </w:r>
            <w:r w:rsidR="004F3828">
              <w:rPr>
                <w:noProof/>
              </w:rPr>
              <w:fldChar w:fldCharType="end"/>
            </w:r>
          </w:hyperlink>
        </w:p>
        <w:p w:rsidR="004F3828" w:rsidRDefault="00C151BC">
          <w:pPr>
            <w:pStyle w:val="25"/>
            <w:rPr>
              <w:rFonts w:asciiTheme="minorHAnsi" w:eastAsiaTheme="minorEastAsia" w:hAnsiTheme="minorHAnsi" w:cstheme="minorBidi"/>
              <w:noProof/>
              <w:szCs w:val="22"/>
            </w:rPr>
          </w:pPr>
          <w:hyperlink w:anchor="_Toc127943774" w:history="1">
            <w:r w:rsidR="004F3828" w:rsidRPr="002C306E">
              <w:rPr>
                <w:rStyle w:val="ae"/>
                <w:iCs/>
                <w:noProof/>
              </w:rPr>
              <w:t>2. СПЕЦИАЛЬНЫЕ ПРАВИЛА КОМПЕТЕНЦИИ</w:t>
            </w:r>
            <w:r w:rsidR="004F3828">
              <w:rPr>
                <w:noProof/>
              </w:rPr>
              <w:tab/>
            </w:r>
            <w:r w:rsidR="004F3828">
              <w:rPr>
                <w:noProof/>
              </w:rPr>
              <w:fldChar w:fldCharType="begin"/>
            </w:r>
            <w:r w:rsidR="004F3828">
              <w:rPr>
                <w:noProof/>
              </w:rPr>
              <w:instrText xml:space="preserve"> PAGEREF _Toc127943774 \h </w:instrText>
            </w:r>
            <w:r w:rsidR="004F3828">
              <w:rPr>
                <w:noProof/>
              </w:rPr>
            </w:r>
            <w:r w:rsidR="004F3828">
              <w:rPr>
                <w:noProof/>
              </w:rPr>
              <w:fldChar w:fldCharType="separate"/>
            </w:r>
            <w:r w:rsidR="004F3828">
              <w:rPr>
                <w:noProof/>
              </w:rPr>
              <w:t>9</w:t>
            </w:r>
            <w:r w:rsidR="004F3828">
              <w:rPr>
                <w:noProof/>
              </w:rPr>
              <w:fldChar w:fldCharType="end"/>
            </w:r>
          </w:hyperlink>
        </w:p>
        <w:p w:rsidR="004F3828" w:rsidRDefault="00C151BC">
          <w:pPr>
            <w:pStyle w:val="25"/>
            <w:rPr>
              <w:rFonts w:asciiTheme="minorHAnsi" w:eastAsiaTheme="minorEastAsia" w:hAnsiTheme="minorHAnsi" w:cstheme="minorBidi"/>
              <w:noProof/>
              <w:szCs w:val="22"/>
            </w:rPr>
          </w:pPr>
          <w:hyperlink w:anchor="_Toc127943775" w:history="1">
            <w:r w:rsidR="004F3828" w:rsidRPr="002C306E">
              <w:rPr>
                <w:rStyle w:val="ae"/>
                <w:noProof/>
              </w:rPr>
              <w:t xml:space="preserve">2.1. </w:t>
            </w:r>
            <w:r w:rsidR="004F3828" w:rsidRPr="002C306E">
              <w:rPr>
                <w:rStyle w:val="ae"/>
                <w:bCs/>
                <w:iCs/>
                <w:noProof/>
              </w:rPr>
              <w:t>Личный инструмент конкурсанта</w:t>
            </w:r>
            <w:r w:rsidR="004F3828">
              <w:rPr>
                <w:noProof/>
              </w:rPr>
              <w:tab/>
            </w:r>
            <w:r w:rsidR="004F3828">
              <w:rPr>
                <w:noProof/>
              </w:rPr>
              <w:fldChar w:fldCharType="begin"/>
            </w:r>
            <w:r w:rsidR="004F3828">
              <w:rPr>
                <w:noProof/>
              </w:rPr>
              <w:instrText xml:space="preserve"> PAGEREF _Toc127943775 \h </w:instrText>
            </w:r>
            <w:r w:rsidR="004F3828">
              <w:rPr>
                <w:noProof/>
              </w:rPr>
            </w:r>
            <w:r w:rsidR="004F3828">
              <w:rPr>
                <w:noProof/>
              </w:rPr>
              <w:fldChar w:fldCharType="separate"/>
            </w:r>
            <w:r w:rsidR="004F3828">
              <w:rPr>
                <w:noProof/>
              </w:rPr>
              <w:t>9</w:t>
            </w:r>
            <w:r w:rsidR="004F3828">
              <w:rPr>
                <w:noProof/>
              </w:rPr>
              <w:fldChar w:fldCharType="end"/>
            </w:r>
          </w:hyperlink>
        </w:p>
        <w:p w:rsidR="004F3828" w:rsidRDefault="00C151BC">
          <w:pPr>
            <w:pStyle w:val="12"/>
            <w:rPr>
              <w:rFonts w:asciiTheme="minorHAnsi" w:eastAsiaTheme="minorEastAsia" w:hAnsiTheme="minorHAnsi" w:cstheme="minorBidi"/>
              <w:bCs w:val="0"/>
              <w:noProof/>
              <w:sz w:val="22"/>
              <w:szCs w:val="22"/>
              <w:lang w:val="ru-RU" w:eastAsia="ru-RU"/>
            </w:rPr>
          </w:pPr>
          <w:hyperlink w:anchor="_Toc127943776" w:history="1">
            <w:r w:rsidR="004F3828" w:rsidRPr="002C306E">
              <w:rPr>
                <w:rStyle w:val="ae"/>
                <w:rFonts w:ascii="Times New Roman" w:hAnsi="Times New Roman"/>
                <w:noProof/>
              </w:rPr>
              <w:t>3. Приложения</w:t>
            </w:r>
            <w:r w:rsidR="004F3828">
              <w:rPr>
                <w:noProof/>
              </w:rPr>
              <w:tab/>
            </w:r>
            <w:r w:rsidR="004F3828">
              <w:rPr>
                <w:noProof/>
              </w:rPr>
              <w:fldChar w:fldCharType="begin"/>
            </w:r>
            <w:r w:rsidR="004F3828">
              <w:rPr>
                <w:noProof/>
              </w:rPr>
              <w:instrText xml:space="preserve"> PAGEREF _Toc127943776 \h </w:instrText>
            </w:r>
            <w:r w:rsidR="004F3828">
              <w:rPr>
                <w:noProof/>
              </w:rPr>
            </w:r>
            <w:r w:rsidR="004F3828">
              <w:rPr>
                <w:noProof/>
              </w:rPr>
              <w:fldChar w:fldCharType="separate"/>
            </w:r>
            <w:r w:rsidR="004F3828">
              <w:rPr>
                <w:noProof/>
              </w:rPr>
              <w:t>9</w:t>
            </w:r>
            <w:r w:rsidR="004F3828">
              <w:rPr>
                <w:noProof/>
              </w:rPr>
              <w:fldChar w:fldCharType="end"/>
            </w:r>
          </w:hyperlink>
        </w:p>
        <w:p w:rsidR="003D15BA" w:rsidRDefault="001D135C">
          <w:pPr>
            <w:pStyle w:val="12"/>
            <w:rPr>
              <w:rFonts w:asciiTheme="minorHAnsi" w:eastAsiaTheme="minorEastAsia" w:hAnsiTheme="minorHAnsi" w:cstheme="minorBidi"/>
              <w:bCs w:val="0"/>
              <w:sz w:val="22"/>
              <w:szCs w:val="22"/>
              <w:lang w:val="ru-RU" w:eastAsia="ru-RU"/>
            </w:rPr>
          </w:pPr>
          <w:r>
            <w:rPr>
              <w:rStyle w:val="IndexLink"/>
            </w:rPr>
            <w:fldChar w:fldCharType="end"/>
          </w:r>
        </w:p>
      </w:sdtContent>
    </w:sdt>
    <w:p w:rsidR="003D15BA" w:rsidRDefault="003D15BA">
      <w:pPr>
        <w:pStyle w:val="12"/>
      </w:pPr>
    </w:p>
    <w:p w:rsidR="003D15BA" w:rsidRDefault="003D15BA">
      <w:pPr>
        <w:pStyle w:val="bullet"/>
        <w:tabs>
          <w:tab w:val="clear" w:pos="360"/>
          <w:tab w:val="left" w:pos="142"/>
          <w:tab w:val="right" w:leader="dot" w:pos="9639"/>
        </w:tabs>
        <w:ind w:left="0" w:firstLine="0"/>
        <w:jc w:val="both"/>
        <w:rPr>
          <w:rFonts w:ascii="Times New Roman" w:hAnsi="Times New Roman"/>
          <w:bCs/>
          <w:sz w:val="24"/>
          <w:szCs w:val="20"/>
          <w:lang w:val="ru-RU" w:eastAsia="ru-RU"/>
        </w:rPr>
      </w:pPr>
    </w:p>
    <w:p w:rsidR="003D15BA" w:rsidRDefault="003D15BA">
      <w:pPr>
        <w:pStyle w:val="bullet"/>
        <w:tabs>
          <w:tab w:val="clear" w:pos="360"/>
        </w:tabs>
        <w:ind w:left="0"/>
        <w:jc w:val="both"/>
        <w:rPr>
          <w:rFonts w:ascii="Times New Roman" w:hAnsi="Times New Roman"/>
          <w:bCs/>
          <w:sz w:val="24"/>
          <w:szCs w:val="20"/>
          <w:lang w:val="ru-RU" w:eastAsia="ru-RU"/>
        </w:rPr>
      </w:pPr>
    </w:p>
    <w:p w:rsidR="003D15BA" w:rsidRDefault="003D15BA">
      <w:pPr>
        <w:pStyle w:val="bullet"/>
        <w:tabs>
          <w:tab w:val="clear" w:pos="360"/>
        </w:tabs>
        <w:ind w:left="0"/>
        <w:jc w:val="both"/>
        <w:rPr>
          <w:rFonts w:ascii="Times New Roman" w:hAnsi="Times New Roman"/>
          <w:bCs/>
          <w:sz w:val="24"/>
          <w:szCs w:val="20"/>
          <w:lang w:val="ru-RU" w:eastAsia="ru-RU"/>
        </w:rPr>
      </w:pPr>
    </w:p>
    <w:p w:rsidR="003D15BA" w:rsidRDefault="003D15BA">
      <w:pPr>
        <w:pStyle w:val="bullet"/>
        <w:tabs>
          <w:tab w:val="clear" w:pos="360"/>
        </w:tabs>
        <w:ind w:left="0"/>
        <w:jc w:val="both"/>
        <w:rPr>
          <w:rFonts w:ascii="Times New Roman" w:hAnsi="Times New Roman"/>
          <w:bCs/>
          <w:sz w:val="24"/>
          <w:szCs w:val="20"/>
          <w:lang w:val="ru-RU" w:eastAsia="ru-RU"/>
        </w:rPr>
      </w:pPr>
    </w:p>
    <w:p w:rsidR="003D15BA" w:rsidRDefault="003D15BA">
      <w:pPr>
        <w:pStyle w:val="bullet"/>
        <w:tabs>
          <w:tab w:val="clear" w:pos="360"/>
        </w:tabs>
        <w:ind w:left="0"/>
        <w:jc w:val="both"/>
        <w:rPr>
          <w:rFonts w:ascii="Times New Roman" w:hAnsi="Times New Roman"/>
          <w:bCs/>
          <w:sz w:val="24"/>
          <w:szCs w:val="20"/>
          <w:lang w:val="ru-RU" w:eastAsia="ru-RU"/>
        </w:rPr>
      </w:pPr>
    </w:p>
    <w:p w:rsidR="003D15BA" w:rsidRDefault="003D15BA">
      <w:pPr>
        <w:pStyle w:val="bullet"/>
        <w:tabs>
          <w:tab w:val="clear" w:pos="360"/>
        </w:tabs>
        <w:ind w:left="0"/>
        <w:jc w:val="both"/>
        <w:rPr>
          <w:rFonts w:ascii="Times New Roman" w:hAnsi="Times New Roman"/>
          <w:bCs/>
          <w:sz w:val="24"/>
          <w:szCs w:val="20"/>
          <w:lang w:val="ru-RU" w:eastAsia="ru-RU"/>
        </w:rPr>
      </w:pPr>
    </w:p>
    <w:p w:rsidR="003D15BA" w:rsidRDefault="003D15BA">
      <w:pPr>
        <w:pStyle w:val="bullet"/>
        <w:tabs>
          <w:tab w:val="clear" w:pos="360"/>
        </w:tabs>
        <w:ind w:left="0"/>
        <w:jc w:val="both"/>
        <w:rPr>
          <w:rFonts w:ascii="Times New Roman" w:hAnsi="Times New Roman"/>
          <w:bCs/>
          <w:sz w:val="24"/>
          <w:szCs w:val="20"/>
          <w:lang w:val="ru-RU" w:eastAsia="ru-RU"/>
        </w:rPr>
      </w:pPr>
    </w:p>
    <w:p w:rsidR="003D15BA" w:rsidRDefault="003D15BA">
      <w:pPr>
        <w:pStyle w:val="bullet"/>
        <w:tabs>
          <w:tab w:val="clear" w:pos="360"/>
        </w:tabs>
        <w:ind w:left="0"/>
        <w:jc w:val="both"/>
        <w:rPr>
          <w:rFonts w:ascii="Times New Roman" w:hAnsi="Times New Roman"/>
          <w:bCs/>
          <w:sz w:val="24"/>
          <w:szCs w:val="20"/>
          <w:lang w:val="ru-RU" w:eastAsia="ru-RU"/>
        </w:rPr>
      </w:pPr>
    </w:p>
    <w:p w:rsidR="003D15BA" w:rsidRDefault="003D15BA">
      <w:pPr>
        <w:pStyle w:val="bullet"/>
        <w:tabs>
          <w:tab w:val="clear" w:pos="360"/>
        </w:tabs>
        <w:ind w:left="0"/>
        <w:jc w:val="both"/>
        <w:rPr>
          <w:rFonts w:ascii="Times New Roman" w:hAnsi="Times New Roman"/>
          <w:bCs/>
          <w:sz w:val="24"/>
          <w:szCs w:val="20"/>
          <w:lang w:val="ru-RU" w:eastAsia="ru-RU"/>
        </w:rPr>
      </w:pPr>
    </w:p>
    <w:p w:rsidR="003D15BA" w:rsidRDefault="003D15BA">
      <w:pPr>
        <w:pStyle w:val="bullet"/>
        <w:tabs>
          <w:tab w:val="clear" w:pos="360"/>
        </w:tabs>
        <w:ind w:left="0"/>
        <w:jc w:val="both"/>
        <w:rPr>
          <w:rFonts w:ascii="Times New Roman" w:hAnsi="Times New Roman"/>
          <w:bCs/>
          <w:sz w:val="24"/>
          <w:szCs w:val="20"/>
          <w:lang w:val="ru-RU" w:eastAsia="ru-RU"/>
        </w:rPr>
      </w:pPr>
    </w:p>
    <w:p w:rsidR="003D15BA" w:rsidRDefault="003D15BA">
      <w:pPr>
        <w:pStyle w:val="bullet"/>
        <w:tabs>
          <w:tab w:val="clear" w:pos="360"/>
        </w:tabs>
        <w:ind w:left="0"/>
        <w:jc w:val="both"/>
        <w:rPr>
          <w:rFonts w:ascii="Times New Roman" w:hAnsi="Times New Roman"/>
          <w:bCs/>
          <w:sz w:val="24"/>
          <w:szCs w:val="20"/>
          <w:lang w:val="ru-RU" w:eastAsia="ru-RU"/>
        </w:rPr>
      </w:pPr>
    </w:p>
    <w:p w:rsidR="003D15BA" w:rsidRDefault="003D15BA">
      <w:pPr>
        <w:pStyle w:val="bullet"/>
        <w:tabs>
          <w:tab w:val="clear" w:pos="360"/>
        </w:tabs>
        <w:ind w:left="0"/>
        <w:jc w:val="both"/>
        <w:rPr>
          <w:rFonts w:ascii="Times New Roman" w:hAnsi="Times New Roman"/>
          <w:bCs/>
          <w:sz w:val="24"/>
          <w:szCs w:val="20"/>
          <w:lang w:val="ru-RU" w:eastAsia="ru-RU"/>
        </w:rPr>
      </w:pPr>
    </w:p>
    <w:p w:rsidR="003D15BA" w:rsidRDefault="003D15BA">
      <w:pPr>
        <w:pStyle w:val="bullet"/>
        <w:tabs>
          <w:tab w:val="clear" w:pos="360"/>
        </w:tabs>
        <w:ind w:left="0"/>
        <w:jc w:val="both"/>
        <w:rPr>
          <w:rFonts w:ascii="Times New Roman" w:hAnsi="Times New Roman"/>
          <w:bCs/>
          <w:sz w:val="24"/>
          <w:szCs w:val="20"/>
          <w:lang w:val="ru-RU" w:eastAsia="ru-RU"/>
        </w:rPr>
      </w:pPr>
    </w:p>
    <w:p w:rsidR="003D15BA" w:rsidRDefault="003D15BA">
      <w:pPr>
        <w:pStyle w:val="bullet"/>
        <w:tabs>
          <w:tab w:val="clear" w:pos="360"/>
        </w:tabs>
        <w:ind w:left="0"/>
        <w:jc w:val="both"/>
        <w:rPr>
          <w:rFonts w:ascii="Times New Roman" w:hAnsi="Times New Roman"/>
          <w:bCs/>
          <w:sz w:val="24"/>
          <w:szCs w:val="20"/>
          <w:lang w:val="ru-RU" w:eastAsia="ru-RU"/>
        </w:rPr>
      </w:pPr>
    </w:p>
    <w:p w:rsidR="003D15BA" w:rsidRDefault="003D15BA">
      <w:pPr>
        <w:pStyle w:val="bullet"/>
        <w:tabs>
          <w:tab w:val="clear" w:pos="360"/>
        </w:tabs>
        <w:ind w:left="0"/>
        <w:jc w:val="both"/>
        <w:rPr>
          <w:rFonts w:ascii="Times New Roman" w:hAnsi="Times New Roman"/>
          <w:bCs/>
          <w:sz w:val="24"/>
          <w:szCs w:val="20"/>
          <w:lang w:val="ru-RU" w:eastAsia="ru-RU"/>
        </w:rPr>
      </w:pPr>
    </w:p>
    <w:p w:rsidR="003D15BA" w:rsidRDefault="003D15BA">
      <w:pPr>
        <w:pStyle w:val="bullet"/>
        <w:tabs>
          <w:tab w:val="clear" w:pos="360"/>
        </w:tabs>
        <w:ind w:left="0"/>
        <w:jc w:val="both"/>
        <w:rPr>
          <w:rFonts w:ascii="Times New Roman" w:hAnsi="Times New Roman"/>
          <w:bCs/>
          <w:sz w:val="24"/>
          <w:szCs w:val="20"/>
          <w:lang w:val="ru-RU" w:eastAsia="ru-RU"/>
        </w:rPr>
      </w:pPr>
    </w:p>
    <w:p w:rsidR="003D15BA" w:rsidRDefault="003D15BA">
      <w:pPr>
        <w:pStyle w:val="bullet"/>
        <w:tabs>
          <w:tab w:val="clear" w:pos="360"/>
        </w:tabs>
        <w:ind w:left="0"/>
        <w:jc w:val="both"/>
        <w:rPr>
          <w:rFonts w:ascii="Times New Roman" w:hAnsi="Times New Roman"/>
          <w:bCs/>
          <w:sz w:val="24"/>
          <w:szCs w:val="20"/>
          <w:lang w:val="ru-RU" w:eastAsia="ru-RU"/>
        </w:rPr>
      </w:pPr>
    </w:p>
    <w:p w:rsidR="003D15BA" w:rsidRDefault="003D15BA">
      <w:pPr>
        <w:pStyle w:val="bullet"/>
        <w:tabs>
          <w:tab w:val="clear" w:pos="360"/>
        </w:tabs>
        <w:ind w:left="0" w:firstLine="0"/>
        <w:jc w:val="both"/>
        <w:rPr>
          <w:rFonts w:ascii="Times New Roman" w:hAnsi="Times New Roman"/>
          <w:bCs/>
          <w:sz w:val="24"/>
          <w:szCs w:val="20"/>
          <w:lang w:val="ru-RU" w:eastAsia="ru-RU"/>
        </w:rPr>
      </w:pPr>
    </w:p>
    <w:p w:rsidR="003D15BA" w:rsidRDefault="001D135C">
      <w:pPr>
        <w:pStyle w:val="-10"/>
        <w:spacing w:after="0" w:line="276" w:lineRule="auto"/>
        <w:jc w:val="center"/>
      </w:pPr>
      <w:bookmarkStart w:id="0" w:name="_Toc127943768"/>
      <w:r>
        <w:rPr>
          <w:rFonts w:ascii="Times New Roman" w:hAnsi="Times New Roman"/>
          <w:color w:val="auto"/>
          <w:sz w:val="28"/>
          <w:szCs w:val="28"/>
        </w:rPr>
        <w:lastRenderedPageBreak/>
        <w:t>1.</w:t>
      </w:r>
      <w:r>
        <w:rPr>
          <w:rFonts w:ascii="Times New Roman" w:hAnsi="Times New Roman"/>
          <w:color w:val="auto"/>
          <w:sz w:val="34"/>
          <w:szCs w:val="34"/>
        </w:rPr>
        <w:t xml:space="preserve"> </w:t>
      </w:r>
      <w:r>
        <w:rPr>
          <w:rFonts w:ascii="Times New Roman" w:hAnsi="Times New Roman"/>
          <w:color w:val="auto"/>
          <w:sz w:val="28"/>
          <w:szCs w:val="28"/>
        </w:rPr>
        <w:t>ОСНОВНЫЕ ТРЕБОВАНИЯ КОМПЕТЕНЦИИ</w:t>
      </w:r>
      <w:bookmarkEnd w:id="0"/>
    </w:p>
    <w:p w:rsidR="003D15BA" w:rsidRDefault="001D135C">
      <w:pPr>
        <w:pStyle w:val="-20"/>
        <w:spacing w:before="0" w:after="0" w:line="276" w:lineRule="auto"/>
        <w:ind w:firstLine="709"/>
        <w:jc w:val="both"/>
        <w:rPr>
          <w:rFonts w:ascii="Times New Roman" w:hAnsi="Times New Roman"/>
          <w:sz w:val="24"/>
        </w:rPr>
      </w:pPr>
      <w:bookmarkStart w:id="1" w:name="_Toc127943769"/>
      <w:r>
        <w:rPr>
          <w:rFonts w:ascii="Times New Roman" w:hAnsi="Times New Roman"/>
          <w:sz w:val="24"/>
        </w:rPr>
        <w:t>1.1. ОБЩИЕ СВЕДЕНИЯ О ТРЕБОВАНИЯХ КОМПЕТЕНЦИИ</w:t>
      </w:r>
      <w:bookmarkEnd w:id="1"/>
    </w:p>
    <w:p w:rsidR="003D15BA" w:rsidRDefault="001D135C">
      <w:pPr>
        <w:spacing w:after="0" w:line="276" w:lineRule="auto"/>
        <w:ind w:firstLine="709"/>
        <w:jc w:val="both"/>
      </w:pPr>
      <w:r>
        <w:rPr>
          <w:rFonts w:ascii="Times New Roman" w:hAnsi="Times New Roman" w:cs="Times New Roman"/>
          <w:sz w:val="28"/>
          <w:szCs w:val="28"/>
        </w:rPr>
        <w:t xml:space="preserve">Требования компетенции (ТК) «Фотография» </w:t>
      </w:r>
      <w:bookmarkStart w:id="2" w:name="_Hlk123050441"/>
      <w:r>
        <w:rPr>
          <w:rFonts w:ascii="Times New Roman" w:hAnsi="Times New Roman" w:cs="Times New Roman"/>
          <w:sz w:val="28"/>
          <w:szCs w:val="28"/>
        </w:rPr>
        <w:t>определяют знания, умения, навыки и трудовые функции</w:t>
      </w:r>
      <w:bookmarkEnd w:id="2"/>
      <w:r>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rsidR="003D15BA" w:rsidRDefault="001D135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3D15BA" w:rsidRDefault="001D135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и участия их в конкурсах профессионального мастерства.</w:t>
      </w:r>
    </w:p>
    <w:p w:rsidR="003D15BA" w:rsidRDefault="001D135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3D15BA" w:rsidRDefault="001D135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3D15BA" w:rsidRDefault="001D135C">
      <w:pPr>
        <w:pStyle w:val="2"/>
        <w:spacing w:after="0" w:line="276" w:lineRule="auto"/>
        <w:ind w:firstLine="709"/>
        <w:jc w:val="both"/>
        <w:rPr>
          <w:lang w:val="ru-RU"/>
        </w:rPr>
      </w:pPr>
      <w:bookmarkStart w:id="3" w:name="_Toc78885652"/>
      <w:bookmarkStart w:id="4" w:name="_Toc127943770"/>
      <w:r>
        <w:rPr>
          <w:rFonts w:ascii="Times New Roman" w:hAnsi="Times New Roman"/>
          <w:color w:val="000000"/>
          <w:sz w:val="24"/>
          <w:lang w:val="ru-RU"/>
        </w:rPr>
        <w:t>1.</w:t>
      </w:r>
      <w:bookmarkEnd w:id="3"/>
      <w:r>
        <w:rPr>
          <w:rFonts w:ascii="Times New Roman" w:hAnsi="Times New Roman"/>
          <w:color w:val="000000"/>
          <w:sz w:val="24"/>
          <w:lang w:val="ru-RU"/>
        </w:rPr>
        <w:t>2. ПЕРЕЧЕНЬ ПРОФЕССИОНАЛЬНЫХ ЗАДАЧ СПЕЦИАЛИСТА ПО КОМПЕТЕНЦИИ «Фотография»</w:t>
      </w:r>
      <w:bookmarkEnd w:id="4"/>
    </w:p>
    <w:p w:rsidR="003D15BA" w:rsidRDefault="001D135C">
      <w:pPr>
        <w:spacing w:after="0" w:line="276" w:lineRule="auto"/>
        <w:jc w:val="right"/>
        <w:rPr>
          <w:rFonts w:ascii="Times New Roman" w:hAnsi="Times New Roman" w:cs="Times New Roman"/>
          <w:i/>
          <w:iCs/>
          <w:sz w:val="20"/>
          <w:szCs w:val="20"/>
        </w:rPr>
      </w:pPr>
      <w:r>
        <w:rPr>
          <w:rFonts w:ascii="Times New Roman" w:hAnsi="Times New Roman" w:cs="Times New Roman"/>
          <w:i/>
          <w:iCs/>
          <w:sz w:val="20"/>
          <w:szCs w:val="20"/>
        </w:rPr>
        <w:t>Таблица №1</w:t>
      </w:r>
    </w:p>
    <w:p w:rsidR="003D15BA" w:rsidRDefault="003D15BA">
      <w:pPr>
        <w:spacing w:after="0" w:line="240" w:lineRule="auto"/>
        <w:jc w:val="right"/>
        <w:rPr>
          <w:rFonts w:ascii="Times New Roman" w:hAnsi="Times New Roman" w:cs="Times New Roman"/>
          <w:i/>
          <w:iCs/>
          <w:sz w:val="20"/>
          <w:szCs w:val="20"/>
        </w:rPr>
      </w:pPr>
    </w:p>
    <w:p w:rsidR="003D15BA" w:rsidRDefault="001D135C">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Перечень профессиональных задач специалиста</w:t>
      </w:r>
    </w:p>
    <w:p w:rsidR="003D15BA" w:rsidRDefault="003D15BA">
      <w:pPr>
        <w:spacing w:after="0" w:line="240" w:lineRule="auto"/>
        <w:jc w:val="center"/>
        <w:rPr>
          <w:rFonts w:ascii="Times New Roman" w:hAnsi="Times New Roman" w:cs="Times New Roman"/>
          <w:i/>
          <w:iCs/>
          <w:sz w:val="20"/>
          <w:szCs w:val="20"/>
        </w:rPr>
      </w:pPr>
    </w:p>
    <w:tbl>
      <w:tblPr>
        <w:tblW w:w="5000" w:type="pct"/>
        <w:tblInd w:w="113" w:type="dxa"/>
        <w:tblLayout w:type="fixed"/>
        <w:tblLook w:val="0000" w:firstRow="0" w:lastRow="0" w:firstColumn="0" w:lastColumn="0" w:noHBand="0" w:noVBand="0"/>
      </w:tblPr>
      <w:tblGrid>
        <w:gridCol w:w="648"/>
        <w:gridCol w:w="6966"/>
        <w:gridCol w:w="2241"/>
      </w:tblGrid>
      <w:tr w:rsidR="003D15BA">
        <w:tc>
          <w:tcPr>
            <w:tcW w:w="634"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3D15BA" w:rsidRDefault="001D135C">
            <w:pPr>
              <w:widowControl w:val="0"/>
              <w:jc w:val="center"/>
              <w:rPr>
                <w:rFonts w:ascii="Times New Roman" w:hAnsi="Times New Roman" w:cs="Times New Roman"/>
                <w:b/>
                <w:color w:val="FFFFFF"/>
                <w:sz w:val="28"/>
                <w:szCs w:val="28"/>
              </w:rPr>
            </w:pPr>
            <w:r>
              <w:rPr>
                <w:rFonts w:ascii="Times New Roman" w:hAnsi="Times New Roman" w:cs="Times New Roman"/>
                <w:b/>
                <w:color w:val="FFFFFF"/>
                <w:sz w:val="28"/>
                <w:szCs w:val="28"/>
              </w:rPr>
              <w:t>№ п/п</w:t>
            </w:r>
          </w:p>
        </w:tc>
        <w:tc>
          <w:tcPr>
            <w:tcW w:w="6813"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3D15BA" w:rsidRDefault="001D135C">
            <w:pPr>
              <w:widowControl w:val="0"/>
              <w:jc w:val="both"/>
              <w:rPr>
                <w:rFonts w:ascii="Times New Roman" w:hAnsi="Times New Roman" w:cs="Times New Roman"/>
                <w:b/>
                <w:color w:val="FFFFFF"/>
                <w:sz w:val="28"/>
                <w:szCs w:val="28"/>
              </w:rPr>
            </w:pPr>
            <w:r>
              <w:rPr>
                <w:rFonts w:ascii="Times New Roman" w:hAnsi="Times New Roman" w:cs="Times New Roman"/>
                <w:b/>
                <w:color w:val="FFFFFF"/>
                <w:sz w:val="28"/>
                <w:szCs w:val="28"/>
              </w:rPr>
              <w:t>Раздел</w:t>
            </w:r>
          </w:p>
        </w:tc>
        <w:tc>
          <w:tcPr>
            <w:tcW w:w="2192"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3D15BA" w:rsidRDefault="001D135C">
            <w:pPr>
              <w:widowControl w:val="0"/>
              <w:jc w:val="both"/>
              <w:rPr>
                <w:rFonts w:ascii="Times New Roman" w:hAnsi="Times New Roman" w:cs="Times New Roman"/>
                <w:b/>
                <w:color w:val="FFFFFF"/>
                <w:sz w:val="28"/>
                <w:szCs w:val="28"/>
              </w:rPr>
            </w:pPr>
            <w:r>
              <w:rPr>
                <w:rFonts w:ascii="Times New Roman" w:hAnsi="Times New Roman" w:cs="Times New Roman"/>
                <w:b/>
                <w:color w:val="FFFFFF"/>
                <w:sz w:val="28"/>
                <w:szCs w:val="28"/>
              </w:rPr>
              <w:t>Важность в %</w:t>
            </w:r>
          </w:p>
        </w:tc>
      </w:tr>
      <w:tr w:rsidR="003D15BA">
        <w:tc>
          <w:tcPr>
            <w:tcW w:w="634"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3D15BA" w:rsidRDefault="001D135C">
            <w:pPr>
              <w:widowControl w:val="0"/>
              <w:jc w:val="center"/>
              <w:rPr>
                <w:rFonts w:ascii="Times New Roman" w:hAnsi="Times New Roman" w:cs="Times New Roman"/>
                <w:sz w:val="28"/>
                <w:szCs w:val="28"/>
              </w:rPr>
            </w:pPr>
            <w:r>
              <w:rPr>
                <w:rFonts w:ascii="Times New Roman" w:hAnsi="Times New Roman" w:cs="Times New Roman"/>
                <w:sz w:val="28"/>
                <w:szCs w:val="28"/>
              </w:rPr>
              <w:t>1</w:t>
            </w:r>
          </w:p>
        </w:tc>
        <w:tc>
          <w:tcPr>
            <w:tcW w:w="6813" w:type="dxa"/>
            <w:tcBorders>
              <w:top w:val="single" w:sz="4" w:space="0" w:color="000000"/>
              <w:left w:val="single" w:sz="4" w:space="0" w:color="000000"/>
              <w:bottom w:val="single" w:sz="4" w:space="0" w:color="000000"/>
              <w:right w:val="single" w:sz="4" w:space="0" w:color="000000"/>
            </w:tcBorders>
            <w:vAlign w:val="center"/>
          </w:tcPr>
          <w:p w:rsidR="003D15BA" w:rsidRDefault="001D135C">
            <w:pPr>
              <w:widowControl w:val="0"/>
              <w:rPr>
                <w:rFonts w:ascii="Times New Roman" w:hAnsi="Times New Roman"/>
                <w:sz w:val="28"/>
                <w:szCs w:val="28"/>
              </w:rPr>
            </w:pPr>
            <w:r>
              <w:rPr>
                <w:rFonts w:ascii="Times New Roman" w:hAnsi="Times New Roman"/>
                <w:color w:val="000000"/>
                <w:sz w:val="28"/>
                <w:szCs w:val="28"/>
              </w:rPr>
              <w:t>Ф</w:t>
            </w:r>
            <w:r>
              <w:rPr>
                <w:rFonts w:ascii="Times New Roman" w:hAnsi="Times New Roman"/>
                <w:color w:val="000000"/>
                <w:sz w:val="28"/>
              </w:rPr>
              <w:t>иксация изображения фотографической аппаратурой</w:t>
            </w:r>
          </w:p>
        </w:tc>
        <w:tc>
          <w:tcPr>
            <w:tcW w:w="2192" w:type="dxa"/>
            <w:tcBorders>
              <w:top w:val="single" w:sz="4" w:space="0" w:color="000000"/>
              <w:left w:val="single" w:sz="4" w:space="0" w:color="000000"/>
              <w:bottom w:val="single" w:sz="4" w:space="0" w:color="000000"/>
              <w:right w:val="single" w:sz="4" w:space="0" w:color="000000"/>
            </w:tcBorders>
            <w:vAlign w:val="center"/>
          </w:tcPr>
          <w:p w:rsidR="003D15BA" w:rsidRDefault="001D135C">
            <w:pPr>
              <w:widowControl w:val="0"/>
              <w:jc w:val="both"/>
              <w:rPr>
                <w:rFonts w:ascii="Times New Roman" w:hAnsi="Times New Roman" w:cs="Times New Roman"/>
                <w:sz w:val="28"/>
                <w:szCs w:val="28"/>
              </w:rPr>
            </w:pPr>
            <w:r>
              <w:rPr>
                <w:rFonts w:ascii="Times New Roman" w:hAnsi="Times New Roman" w:cs="Times New Roman"/>
                <w:sz w:val="28"/>
                <w:szCs w:val="28"/>
              </w:rPr>
              <w:t>49</w:t>
            </w:r>
          </w:p>
        </w:tc>
      </w:tr>
      <w:tr w:rsidR="003D15BA">
        <w:tc>
          <w:tcPr>
            <w:tcW w:w="634"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3D15BA" w:rsidRDefault="003D15BA">
            <w:pPr>
              <w:widowControl w:val="0"/>
            </w:pPr>
          </w:p>
        </w:tc>
        <w:tc>
          <w:tcPr>
            <w:tcW w:w="6813" w:type="dxa"/>
            <w:tcBorders>
              <w:top w:val="single" w:sz="4" w:space="0" w:color="000000"/>
              <w:left w:val="single" w:sz="4" w:space="0" w:color="000000"/>
              <w:bottom w:val="single" w:sz="4" w:space="0" w:color="000000"/>
              <w:right w:val="single" w:sz="4" w:space="0" w:color="000000"/>
            </w:tcBorders>
            <w:vAlign w:val="center"/>
          </w:tcPr>
          <w:p w:rsidR="003D15BA" w:rsidRDefault="001D135C">
            <w:pPr>
              <w:widowControl w:val="0"/>
              <w:rPr>
                <w:rFonts w:ascii="Times New Roman" w:hAnsi="Times New Roman"/>
                <w:sz w:val="28"/>
                <w:szCs w:val="28"/>
              </w:rPr>
            </w:pPr>
            <w:r>
              <w:rPr>
                <w:rFonts w:ascii="Times New Roman" w:hAnsi="Times New Roman"/>
                <w:sz w:val="28"/>
                <w:szCs w:val="28"/>
              </w:rPr>
              <w:t>- Специалист должен знать и понимать:</w:t>
            </w:r>
          </w:p>
          <w:p w:rsidR="003D15BA" w:rsidRDefault="001D135C">
            <w:pPr>
              <w:widowControl w:val="0"/>
              <w:rPr>
                <w:rFonts w:ascii="Times New Roman" w:hAnsi="Times New Roman"/>
                <w:sz w:val="28"/>
                <w:szCs w:val="28"/>
              </w:rPr>
            </w:pPr>
            <w:r>
              <w:rPr>
                <w:rFonts w:ascii="Times New Roman" w:hAnsi="Times New Roman"/>
                <w:sz w:val="28"/>
                <w:szCs w:val="28"/>
              </w:rPr>
              <w:t>Технологии получения цифровых изображений, оцифровывания фотоматериалов</w:t>
            </w:r>
          </w:p>
          <w:p w:rsidR="003D15BA" w:rsidRDefault="001D135C">
            <w:pPr>
              <w:widowControl w:val="0"/>
              <w:rPr>
                <w:rFonts w:ascii="Times New Roman" w:hAnsi="Times New Roman"/>
                <w:sz w:val="28"/>
                <w:szCs w:val="28"/>
              </w:rPr>
            </w:pPr>
            <w:r>
              <w:rPr>
                <w:rFonts w:ascii="Times New Roman" w:hAnsi="Times New Roman"/>
                <w:sz w:val="28"/>
                <w:szCs w:val="28"/>
              </w:rPr>
              <w:t>Основы техники и технологии фотографической съемки</w:t>
            </w:r>
          </w:p>
          <w:p w:rsidR="003D15BA" w:rsidRDefault="001D135C">
            <w:pPr>
              <w:widowControl w:val="0"/>
              <w:rPr>
                <w:rFonts w:ascii="Times New Roman" w:hAnsi="Times New Roman"/>
                <w:sz w:val="28"/>
                <w:szCs w:val="28"/>
              </w:rPr>
            </w:pPr>
            <w:r>
              <w:rPr>
                <w:rFonts w:ascii="Times New Roman" w:hAnsi="Times New Roman"/>
                <w:sz w:val="28"/>
                <w:szCs w:val="28"/>
              </w:rPr>
              <w:t>Виды фотосъемки и их особенности</w:t>
            </w:r>
          </w:p>
          <w:p w:rsidR="003D15BA" w:rsidRDefault="001D135C">
            <w:pPr>
              <w:widowControl w:val="0"/>
              <w:rPr>
                <w:rFonts w:ascii="Times New Roman" w:hAnsi="Times New Roman"/>
                <w:sz w:val="28"/>
                <w:szCs w:val="28"/>
              </w:rPr>
            </w:pPr>
            <w:r>
              <w:rPr>
                <w:rFonts w:ascii="Times New Roman" w:hAnsi="Times New Roman"/>
                <w:sz w:val="28"/>
                <w:szCs w:val="28"/>
              </w:rPr>
              <w:t>Номенклатуру оборудования</w:t>
            </w:r>
          </w:p>
        </w:tc>
        <w:tc>
          <w:tcPr>
            <w:tcW w:w="2192" w:type="dxa"/>
            <w:tcBorders>
              <w:top w:val="single" w:sz="4" w:space="0" w:color="000000"/>
              <w:left w:val="single" w:sz="4" w:space="0" w:color="000000"/>
              <w:bottom w:val="single" w:sz="4" w:space="0" w:color="000000"/>
              <w:right w:val="single" w:sz="4" w:space="0" w:color="000000"/>
            </w:tcBorders>
            <w:vAlign w:val="center"/>
          </w:tcPr>
          <w:p w:rsidR="003D15BA" w:rsidRDefault="003D15BA">
            <w:pPr>
              <w:widowControl w:val="0"/>
              <w:jc w:val="both"/>
              <w:rPr>
                <w:rFonts w:ascii="Times New Roman" w:hAnsi="Times New Roman" w:cs="Times New Roman"/>
                <w:sz w:val="28"/>
                <w:szCs w:val="28"/>
              </w:rPr>
            </w:pPr>
          </w:p>
        </w:tc>
      </w:tr>
      <w:tr w:rsidR="003D15BA">
        <w:tc>
          <w:tcPr>
            <w:tcW w:w="634"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3D15BA" w:rsidRDefault="003D15BA">
            <w:pPr>
              <w:widowControl w:val="0"/>
            </w:pPr>
          </w:p>
        </w:tc>
        <w:tc>
          <w:tcPr>
            <w:tcW w:w="6813" w:type="dxa"/>
            <w:tcBorders>
              <w:top w:val="single" w:sz="4" w:space="0" w:color="000000"/>
              <w:left w:val="single" w:sz="4" w:space="0" w:color="000000"/>
              <w:bottom w:val="single" w:sz="4" w:space="0" w:color="000000"/>
              <w:right w:val="single" w:sz="4" w:space="0" w:color="000000"/>
            </w:tcBorders>
            <w:vAlign w:val="center"/>
          </w:tcPr>
          <w:p w:rsidR="003D15BA" w:rsidRDefault="001D135C">
            <w:pPr>
              <w:widowControl w:val="0"/>
              <w:rPr>
                <w:rFonts w:ascii="Times New Roman" w:hAnsi="Times New Roman"/>
                <w:sz w:val="28"/>
                <w:szCs w:val="28"/>
              </w:rPr>
            </w:pPr>
            <w:r>
              <w:rPr>
                <w:rFonts w:ascii="Times New Roman" w:hAnsi="Times New Roman"/>
                <w:sz w:val="28"/>
                <w:szCs w:val="28"/>
              </w:rPr>
              <w:t>- Специалист должен уметь:</w:t>
            </w:r>
          </w:p>
          <w:p w:rsidR="003D15BA" w:rsidRDefault="001D135C">
            <w:pPr>
              <w:widowControl w:val="0"/>
              <w:rPr>
                <w:rFonts w:ascii="Times New Roman" w:hAnsi="Times New Roman"/>
                <w:sz w:val="28"/>
                <w:szCs w:val="28"/>
              </w:rPr>
            </w:pPr>
            <w:r>
              <w:rPr>
                <w:rFonts w:ascii="Times New Roman" w:hAnsi="Times New Roman"/>
                <w:sz w:val="28"/>
                <w:szCs w:val="28"/>
              </w:rPr>
              <w:t>Определять экспонометрические и другие параметры фотосъемки</w:t>
            </w:r>
          </w:p>
        </w:tc>
        <w:tc>
          <w:tcPr>
            <w:tcW w:w="2192" w:type="dxa"/>
            <w:tcBorders>
              <w:top w:val="single" w:sz="4" w:space="0" w:color="000000"/>
              <w:left w:val="single" w:sz="4" w:space="0" w:color="000000"/>
              <w:bottom w:val="single" w:sz="4" w:space="0" w:color="000000"/>
              <w:right w:val="single" w:sz="4" w:space="0" w:color="000000"/>
            </w:tcBorders>
            <w:vAlign w:val="center"/>
          </w:tcPr>
          <w:p w:rsidR="003D15BA" w:rsidRDefault="003D15BA">
            <w:pPr>
              <w:widowControl w:val="0"/>
              <w:jc w:val="both"/>
              <w:rPr>
                <w:rFonts w:ascii="Times New Roman" w:hAnsi="Times New Roman" w:cs="Times New Roman"/>
                <w:sz w:val="28"/>
                <w:szCs w:val="28"/>
              </w:rPr>
            </w:pPr>
          </w:p>
        </w:tc>
      </w:tr>
      <w:tr w:rsidR="003D15BA">
        <w:tc>
          <w:tcPr>
            <w:tcW w:w="634"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3D15BA" w:rsidRDefault="001D135C">
            <w:pPr>
              <w:widowControl w:val="0"/>
              <w:jc w:val="center"/>
              <w:rPr>
                <w:rFonts w:ascii="Times New Roman" w:hAnsi="Times New Roman" w:cs="Times New Roman"/>
                <w:sz w:val="28"/>
                <w:szCs w:val="28"/>
              </w:rPr>
            </w:pPr>
            <w:r>
              <w:rPr>
                <w:rFonts w:ascii="Times New Roman" w:hAnsi="Times New Roman" w:cs="Times New Roman"/>
                <w:sz w:val="28"/>
                <w:szCs w:val="28"/>
              </w:rPr>
              <w:t>2</w:t>
            </w:r>
          </w:p>
        </w:tc>
        <w:tc>
          <w:tcPr>
            <w:tcW w:w="6813" w:type="dxa"/>
            <w:tcBorders>
              <w:top w:val="single" w:sz="4" w:space="0" w:color="000000"/>
              <w:left w:val="single" w:sz="4" w:space="0" w:color="000000"/>
              <w:bottom w:val="single" w:sz="4" w:space="0" w:color="000000"/>
              <w:right w:val="single" w:sz="4" w:space="0" w:color="000000"/>
            </w:tcBorders>
            <w:vAlign w:val="center"/>
          </w:tcPr>
          <w:p w:rsidR="003D15BA" w:rsidRDefault="001D135C">
            <w:pPr>
              <w:widowControl w:val="0"/>
              <w:rPr>
                <w:rFonts w:ascii="Times New Roman" w:hAnsi="Times New Roman"/>
                <w:sz w:val="28"/>
                <w:szCs w:val="28"/>
              </w:rPr>
            </w:pPr>
            <w:r>
              <w:rPr>
                <w:rFonts w:ascii="Times New Roman" w:hAnsi="Times New Roman"/>
                <w:color w:val="000000"/>
                <w:sz w:val="28"/>
                <w:szCs w:val="28"/>
              </w:rPr>
              <w:t>О</w:t>
            </w:r>
            <w:r>
              <w:rPr>
                <w:rFonts w:ascii="Times New Roman" w:hAnsi="Times New Roman"/>
                <w:color w:val="000000"/>
                <w:sz w:val="28"/>
              </w:rPr>
              <w:t xml:space="preserve">рганизация схемы освещения для создания </w:t>
            </w:r>
            <w:r>
              <w:rPr>
                <w:rFonts w:ascii="Times New Roman" w:hAnsi="Times New Roman"/>
                <w:color w:val="000000"/>
                <w:sz w:val="28"/>
              </w:rPr>
              <w:lastRenderedPageBreak/>
              <w:t>фотоизображения</w:t>
            </w:r>
          </w:p>
        </w:tc>
        <w:tc>
          <w:tcPr>
            <w:tcW w:w="2192" w:type="dxa"/>
            <w:tcBorders>
              <w:top w:val="single" w:sz="4" w:space="0" w:color="000000"/>
              <w:left w:val="single" w:sz="4" w:space="0" w:color="000000"/>
              <w:bottom w:val="single" w:sz="4" w:space="0" w:color="000000"/>
              <w:right w:val="single" w:sz="4" w:space="0" w:color="000000"/>
            </w:tcBorders>
            <w:vAlign w:val="center"/>
          </w:tcPr>
          <w:p w:rsidR="003D15BA" w:rsidRDefault="001D135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8</w:t>
            </w:r>
          </w:p>
        </w:tc>
      </w:tr>
      <w:tr w:rsidR="003D15BA">
        <w:tc>
          <w:tcPr>
            <w:tcW w:w="634"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3D15BA" w:rsidRDefault="003D15BA">
            <w:pPr>
              <w:widowControl w:val="0"/>
            </w:pPr>
          </w:p>
        </w:tc>
        <w:tc>
          <w:tcPr>
            <w:tcW w:w="6813" w:type="dxa"/>
            <w:tcBorders>
              <w:left w:val="single" w:sz="4" w:space="0" w:color="000000"/>
              <w:bottom w:val="single" w:sz="4" w:space="0" w:color="000000"/>
              <w:right w:val="single" w:sz="4" w:space="0" w:color="000000"/>
            </w:tcBorders>
            <w:vAlign w:val="center"/>
          </w:tcPr>
          <w:p w:rsidR="003D15BA" w:rsidRDefault="001D135C">
            <w:pPr>
              <w:widowControl w:val="0"/>
              <w:rPr>
                <w:rFonts w:ascii="Times New Roman" w:hAnsi="Times New Roman"/>
                <w:sz w:val="28"/>
                <w:szCs w:val="28"/>
              </w:rPr>
            </w:pPr>
            <w:r>
              <w:rPr>
                <w:rFonts w:ascii="Times New Roman" w:hAnsi="Times New Roman"/>
                <w:sz w:val="28"/>
                <w:szCs w:val="28"/>
              </w:rPr>
              <w:t>- Специалист должен знать и понимать:</w:t>
            </w:r>
          </w:p>
          <w:p w:rsidR="003D15BA" w:rsidRDefault="001D135C">
            <w:pPr>
              <w:widowControl w:val="0"/>
              <w:rPr>
                <w:rFonts w:ascii="Times New Roman" w:hAnsi="Times New Roman"/>
                <w:sz w:val="28"/>
                <w:szCs w:val="28"/>
              </w:rPr>
            </w:pPr>
            <w:r>
              <w:rPr>
                <w:rFonts w:ascii="Times New Roman" w:hAnsi="Times New Roman"/>
                <w:sz w:val="28"/>
                <w:szCs w:val="28"/>
              </w:rPr>
              <w:t>профессиональную терминологию</w:t>
            </w:r>
          </w:p>
          <w:p w:rsidR="003D15BA" w:rsidRDefault="001D135C">
            <w:pPr>
              <w:widowControl w:val="0"/>
              <w:rPr>
                <w:rFonts w:ascii="Times New Roman" w:hAnsi="Times New Roman"/>
                <w:sz w:val="28"/>
                <w:szCs w:val="28"/>
              </w:rPr>
            </w:pPr>
            <w:r>
              <w:rPr>
                <w:rFonts w:ascii="Times New Roman" w:hAnsi="Times New Roman"/>
                <w:sz w:val="28"/>
                <w:szCs w:val="28"/>
              </w:rPr>
              <w:t>правила устной и письменной речи</w:t>
            </w:r>
          </w:p>
        </w:tc>
        <w:tc>
          <w:tcPr>
            <w:tcW w:w="2192" w:type="dxa"/>
            <w:tcBorders>
              <w:left w:val="single" w:sz="4" w:space="0" w:color="000000"/>
              <w:bottom w:val="single" w:sz="4" w:space="0" w:color="000000"/>
              <w:right w:val="single" w:sz="4" w:space="0" w:color="000000"/>
            </w:tcBorders>
            <w:vAlign w:val="center"/>
          </w:tcPr>
          <w:p w:rsidR="003D15BA" w:rsidRDefault="003D15BA">
            <w:pPr>
              <w:widowControl w:val="0"/>
              <w:jc w:val="both"/>
              <w:rPr>
                <w:rFonts w:ascii="Times New Roman" w:hAnsi="Times New Roman" w:cs="Times New Roman"/>
                <w:sz w:val="28"/>
                <w:szCs w:val="28"/>
              </w:rPr>
            </w:pPr>
          </w:p>
        </w:tc>
      </w:tr>
      <w:tr w:rsidR="003D15BA">
        <w:tc>
          <w:tcPr>
            <w:tcW w:w="634"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3D15BA" w:rsidRDefault="003D15BA">
            <w:pPr>
              <w:widowControl w:val="0"/>
            </w:pPr>
          </w:p>
        </w:tc>
        <w:tc>
          <w:tcPr>
            <w:tcW w:w="6813" w:type="dxa"/>
            <w:tcBorders>
              <w:left w:val="single" w:sz="4" w:space="0" w:color="000000"/>
              <w:bottom w:val="single" w:sz="4" w:space="0" w:color="000000"/>
              <w:right w:val="single" w:sz="4" w:space="0" w:color="000000"/>
            </w:tcBorders>
            <w:vAlign w:val="center"/>
          </w:tcPr>
          <w:p w:rsidR="003D15BA" w:rsidRDefault="001D135C">
            <w:pPr>
              <w:widowControl w:val="0"/>
              <w:rPr>
                <w:rFonts w:ascii="Times New Roman" w:hAnsi="Times New Roman"/>
                <w:sz w:val="28"/>
                <w:szCs w:val="28"/>
              </w:rPr>
            </w:pPr>
            <w:r>
              <w:rPr>
                <w:rFonts w:ascii="Times New Roman" w:hAnsi="Times New Roman"/>
                <w:sz w:val="28"/>
                <w:szCs w:val="28"/>
              </w:rPr>
              <w:t>- Специалист должен уметь:</w:t>
            </w:r>
          </w:p>
          <w:p w:rsidR="003D15BA" w:rsidRDefault="001D135C">
            <w:pPr>
              <w:widowControl w:val="0"/>
              <w:rPr>
                <w:rFonts w:ascii="Times New Roman" w:hAnsi="Times New Roman"/>
                <w:sz w:val="28"/>
                <w:szCs w:val="28"/>
              </w:rPr>
            </w:pPr>
            <w:r>
              <w:rPr>
                <w:rFonts w:ascii="Times New Roman" w:hAnsi="Times New Roman"/>
                <w:sz w:val="28"/>
                <w:szCs w:val="28"/>
              </w:rPr>
              <w:t>обладать навыками активного слушания</w:t>
            </w:r>
          </w:p>
          <w:p w:rsidR="003D15BA" w:rsidRDefault="001D135C">
            <w:pPr>
              <w:widowControl w:val="0"/>
              <w:rPr>
                <w:rFonts w:ascii="Times New Roman" w:hAnsi="Times New Roman"/>
                <w:sz w:val="28"/>
                <w:szCs w:val="28"/>
              </w:rPr>
            </w:pPr>
            <w:r>
              <w:rPr>
                <w:rFonts w:ascii="Times New Roman" w:hAnsi="Times New Roman"/>
                <w:sz w:val="28"/>
                <w:szCs w:val="28"/>
              </w:rPr>
              <w:t>уметь работать с возражениями</w:t>
            </w:r>
          </w:p>
          <w:p w:rsidR="003D15BA" w:rsidRDefault="001D135C">
            <w:pPr>
              <w:widowControl w:val="0"/>
              <w:rPr>
                <w:rFonts w:ascii="Times New Roman" w:hAnsi="Times New Roman"/>
                <w:sz w:val="28"/>
                <w:szCs w:val="28"/>
              </w:rPr>
            </w:pPr>
            <w:r>
              <w:rPr>
                <w:rFonts w:ascii="Times New Roman" w:hAnsi="Times New Roman"/>
                <w:sz w:val="28"/>
                <w:szCs w:val="28"/>
              </w:rPr>
              <w:t>взаимодействовать со смежными специалистами</w:t>
            </w:r>
          </w:p>
        </w:tc>
        <w:tc>
          <w:tcPr>
            <w:tcW w:w="2192" w:type="dxa"/>
            <w:tcBorders>
              <w:left w:val="single" w:sz="4" w:space="0" w:color="000000"/>
              <w:bottom w:val="single" w:sz="4" w:space="0" w:color="000000"/>
              <w:right w:val="single" w:sz="4" w:space="0" w:color="000000"/>
            </w:tcBorders>
            <w:vAlign w:val="center"/>
          </w:tcPr>
          <w:p w:rsidR="003D15BA" w:rsidRDefault="003D15BA">
            <w:pPr>
              <w:widowControl w:val="0"/>
              <w:jc w:val="both"/>
              <w:rPr>
                <w:rFonts w:ascii="Times New Roman" w:hAnsi="Times New Roman" w:cs="Times New Roman"/>
                <w:sz w:val="28"/>
                <w:szCs w:val="28"/>
              </w:rPr>
            </w:pPr>
          </w:p>
        </w:tc>
      </w:tr>
      <w:tr w:rsidR="003D15BA">
        <w:tc>
          <w:tcPr>
            <w:tcW w:w="634"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3D15BA" w:rsidRDefault="001D135C">
            <w:pPr>
              <w:widowControl w:val="0"/>
              <w:jc w:val="center"/>
              <w:rPr>
                <w:rFonts w:ascii="Times New Roman" w:hAnsi="Times New Roman" w:cs="Times New Roman"/>
                <w:sz w:val="28"/>
                <w:szCs w:val="28"/>
              </w:rPr>
            </w:pPr>
            <w:r>
              <w:rPr>
                <w:rFonts w:ascii="Times New Roman" w:hAnsi="Times New Roman" w:cs="Times New Roman"/>
                <w:sz w:val="28"/>
                <w:szCs w:val="28"/>
              </w:rPr>
              <w:t>3</w:t>
            </w:r>
          </w:p>
        </w:tc>
        <w:tc>
          <w:tcPr>
            <w:tcW w:w="6813" w:type="dxa"/>
            <w:tcBorders>
              <w:top w:val="single" w:sz="4" w:space="0" w:color="000000"/>
              <w:left w:val="single" w:sz="4" w:space="0" w:color="000000"/>
              <w:bottom w:val="single" w:sz="4" w:space="0" w:color="000000"/>
              <w:right w:val="single" w:sz="4" w:space="0" w:color="000000"/>
            </w:tcBorders>
            <w:vAlign w:val="center"/>
          </w:tcPr>
          <w:p w:rsidR="003D15BA" w:rsidRDefault="001D135C">
            <w:pPr>
              <w:widowControl w:val="0"/>
              <w:rPr>
                <w:rFonts w:ascii="Times New Roman" w:hAnsi="Times New Roman"/>
                <w:sz w:val="28"/>
                <w:szCs w:val="28"/>
              </w:rPr>
            </w:pPr>
            <w:r>
              <w:rPr>
                <w:rFonts w:ascii="Times New Roman" w:hAnsi="Times New Roman"/>
                <w:color w:val="000000"/>
                <w:sz w:val="28"/>
                <w:szCs w:val="28"/>
              </w:rPr>
              <w:t>Композиционное построение фотокадра</w:t>
            </w:r>
          </w:p>
        </w:tc>
        <w:tc>
          <w:tcPr>
            <w:tcW w:w="2192" w:type="dxa"/>
            <w:tcBorders>
              <w:top w:val="single" w:sz="4" w:space="0" w:color="000000"/>
              <w:left w:val="single" w:sz="4" w:space="0" w:color="000000"/>
              <w:bottom w:val="single" w:sz="4" w:space="0" w:color="000000"/>
              <w:right w:val="single" w:sz="4" w:space="0" w:color="000000"/>
            </w:tcBorders>
            <w:vAlign w:val="center"/>
          </w:tcPr>
          <w:p w:rsidR="003D15BA" w:rsidRDefault="001D135C">
            <w:pPr>
              <w:widowControl w:val="0"/>
              <w:jc w:val="both"/>
              <w:rPr>
                <w:rFonts w:ascii="Times New Roman" w:hAnsi="Times New Roman" w:cs="Times New Roman"/>
                <w:sz w:val="28"/>
                <w:szCs w:val="28"/>
              </w:rPr>
            </w:pPr>
            <w:r>
              <w:rPr>
                <w:rFonts w:ascii="Times New Roman" w:hAnsi="Times New Roman" w:cs="Times New Roman"/>
                <w:sz w:val="28"/>
                <w:szCs w:val="28"/>
              </w:rPr>
              <w:t>11</w:t>
            </w:r>
          </w:p>
        </w:tc>
      </w:tr>
      <w:tr w:rsidR="003D15BA">
        <w:tc>
          <w:tcPr>
            <w:tcW w:w="634"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3D15BA" w:rsidRDefault="003D15BA">
            <w:pPr>
              <w:widowControl w:val="0"/>
            </w:pPr>
          </w:p>
        </w:tc>
        <w:tc>
          <w:tcPr>
            <w:tcW w:w="6813" w:type="dxa"/>
            <w:tcBorders>
              <w:left w:val="single" w:sz="4" w:space="0" w:color="000000"/>
              <w:bottom w:val="single" w:sz="4" w:space="0" w:color="000000"/>
              <w:right w:val="single" w:sz="4" w:space="0" w:color="000000"/>
            </w:tcBorders>
            <w:vAlign w:val="center"/>
          </w:tcPr>
          <w:p w:rsidR="003D15BA" w:rsidRDefault="001D135C">
            <w:pPr>
              <w:widowControl w:val="0"/>
              <w:rPr>
                <w:rFonts w:ascii="Times New Roman" w:hAnsi="Times New Roman"/>
                <w:sz w:val="28"/>
                <w:szCs w:val="28"/>
              </w:rPr>
            </w:pPr>
            <w:r>
              <w:rPr>
                <w:rFonts w:ascii="Times New Roman" w:hAnsi="Times New Roman"/>
                <w:sz w:val="28"/>
                <w:szCs w:val="28"/>
              </w:rPr>
              <w:t>- Специалист должен знать и понимать:</w:t>
            </w:r>
          </w:p>
          <w:p w:rsidR="003D15BA" w:rsidRDefault="001D135C">
            <w:pPr>
              <w:widowControl w:val="0"/>
              <w:rPr>
                <w:rFonts w:ascii="Times New Roman" w:hAnsi="Times New Roman"/>
                <w:sz w:val="28"/>
                <w:szCs w:val="28"/>
              </w:rPr>
            </w:pPr>
            <w:r>
              <w:rPr>
                <w:rFonts w:ascii="Times New Roman" w:hAnsi="Times New Roman"/>
                <w:sz w:val="28"/>
                <w:szCs w:val="28"/>
              </w:rPr>
              <w:t>Законы фотокомпозиции и приемы их применения в фотографии</w:t>
            </w:r>
          </w:p>
          <w:p w:rsidR="003D15BA" w:rsidRDefault="001D135C">
            <w:pPr>
              <w:widowControl w:val="0"/>
              <w:rPr>
                <w:rFonts w:ascii="Times New Roman" w:hAnsi="Times New Roman"/>
                <w:sz w:val="28"/>
                <w:szCs w:val="28"/>
              </w:rPr>
            </w:pPr>
            <w:r>
              <w:rPr>
                <w:rFonts w:ascii="Times New Roman" w:hAnsi="Times New Roman"/>
                <w:sz w:val="28"/>
                <w:szCs w:val="28"/>
              </w:rPr>
              <w:t>Приемы композиционного изображения людей</w:t>
            </w:r>
          </w:p>
        </w:tc>
        <w:tc>
          <w:tcPr>
            <w:tcW w:w="2192" w:type="dxa"/>
            <w:tcBorders>
              <w:left w:val="single" w:sz="4" w:space="0" w:color="000000"/>
              <w:bottom w:val="single" w:sz="4" w:space="0" w:color="000000"/>
              <w:right w:val="single" w:sz="4" w:space="0" w:color="000000"/>
            </w:tcBorders>
            <w:vAlign w:val="center"/>
          </w:tcPr>
          <w:p w:rsidR="003D15BA" w:rsidRDefault="003D15BA">
            <w:pPr>
              <w:widowControl w:val="0"/>
              <w:jc w:val="both"/>
              <w:rPr>
                <w:rFonts w:ascii="Times New Roman" w:hAnsi="Times New Roman" w:cs="Times New Roman"/>
                <w:sz w:val="28"/>
                <w:szCs w:val="28"/>
              </w:rPr>
            </w:pPr>
          </w:p>
        </w:tc>
      </w:tr>
      <w:tr w:rsidR="003D15BA">
        <w:tc>
          <w:tcPr>
            <w:tcW w:w="634"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3D15BA" w:rsidRDefault="003D15BA">
            <w:pPr>
              <w:widowControl w:val="0"/>
            </w:pPr>
          </w:p>
        </w:tc>
        <w:tc>
          <w:tcPr>
            <w:tcW w:w="6813" w:type="dxa"/>
            <w:tcBorders>
              <w:left w:val="single" w:sz="4" w:space="0" w:color="000000"/>
              <w:bottom w:val="single" w:sz="4" w:space="0" w:color="000000"/>
              <w:right w:val="single" w:sz="4" w:space="0" w:color="000000"/>
            </w:tcBorders>
            <w:vAlign w:val="center"/>
          </w:tcPr>
          <w:p w:rsidR="003D15BA" w:rsidRDefault="001D135C">
            <w:pPr>
              <w:widowControl w:val="0"/>
              <w:rPr>
                <w:rFonts w:ascii="Times New Roman" w:hAnsi="Times New Roman"/>
                <w:sz w:val="28"/>
                <w:szCs w:val="28"/>
              </w:rPr>
            </w:pPr>
            <w:r>
              <w:rPr>
                <w:rFonts w:ascii="Times New Roman" w:hAnsi="Times New Roman"/>
                <w:sz w:val="28"/>
                <w:szCs w:val="28"/>
              </w:rPr>
              <w:t>- Специалист должен уметь:</w:t>
            </w:r>
          </w:p>
          <w:p w:rsidR="003D15BA" w:rsidRDefault="001D135C">
            <w:pPr>
              <w:widowControl w:val="0"/>
              <w:rPr>
                <w:rFonts w:ascii="Times New Roman" w:hAnsi="Times New Roman"/>
                <w:sz w:val="28"/>
                <w:szCs w:val="28"/>
              </w:rPr>
            </w:pPr>
            <w:r>
              <w:rPr>
                <w:rFonts w:ascii="Times New Roman" w:hAnsi="Times New Roman"/>
                <w:sz w:val="28"/>
                <w:szCs w:val="28"/>
              </w:rPr>
              <w:t>Выбирать необходимую точку съемки по высоте и направлению</w:t>
            </w:r>
          </w:p>
          <w:p w:rsidR="003D15BA" w:rsidRDefault="001D135C">
            <w:pPr>
              <w:widowControl w:val="0"/>
              <w:rPr>
                <w:rFonts w:ascii="Times New Roman" w:hAnsi="Times New Roman"/>
                <w:sz w:val="28"/>
                <w:szCs w:val="28"/>
              </w:rPr>
            </w:pPr>
            <w:r>
              <w:rPr>
                <w:rFonts w:ascii="Times New Roman" w:hAnsi="Times New Roman"/>
                <w:sz w:val="28"/>
                <w:szCs w:val="28"/>
              </w:rPr>
              <w:t>Определять требуемый масштаб изображения</w:t>
            </w:r>
          </w:p>
          <w:p w:rsidR="003D15BA" w:rsidRDefault="001D135C">
            <w:pPr>
              <w:widowControl w:val="0"/>
              <w:rPr>
                <w:rFonts w:ascii="Times New Roman" w:hAnsi="Times New Roman"/>
                <w:sz w:val="28"/>
                <w:szCs w:val="28"/>
              </w:rPr>
            </w:pPr>
            <w:r>
              <w:rPr>
                <w:rFonts w:ascii="Times New Roman" w:hAnsi="Times New Roman"/>
                <w:sz w:val="28"/>
                <w:szCs w:val="28"/>
              </w:rPr>
              <w:br/>
              <w:t>Применять законы фотокомпозиции для построения кадрового пространства</w:t>
            </w:r>
          </w:p>
        </w:tc>
        <w:tc>
          <w:tcPr>
            <w:tcW w:w="2192" w:type="dxa"/>
            <w:tcBorders>
              <w:left w:val="single" w:sz="4" w:space="0" w:color="000000"/>
              <w:bottom w:val="single" w:sz="4" w:space="0" w:color="000000"/>
              <w:right w:val="single" w:sz="4" w:space="0" w:color="000000"/>
            </w:tcBorders>
            <w:vAlign w:val="center"/>
          </w:tcPr>
          <w:p w:rsidR="003D15BA" w:rsidRDefault="003D15BA">
            <w:pPr>
              <w:widowControl w:val="0"/>
              <w:jc w:val="both"/>
              <w:rPr>
                <w:rFonts w:ascii="Times New Roman" w:hAnsi="Times New Roman" w:cs="Times New Roman"/>
                <w:sz w:val="28"/>
                <w:szCs w:val="28"/>
              </w:rPr>
            </w:pPr>
          </w:p>
        </w:tc>
      </w:tr>
      <w:tr w:rsidR="003D15BA">
        <w:tc>
          <w:tcPr>
            <w:tcW w:w="634"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3D15BA" w:rsidRDefault="001D135C">
            <w:pPr>
              <w:widowControl w:val="0"/>
              <w:jc w:val="center"/>
              <w:rPr>
                <w:rFonts w:ascii="Times New Roman" w:hAnsi="Times New Roman" w:cs="Times New Roman"/>
                <w:sz w:val="28"/>
                <w:szCs w:val="28"/>
              </w:rPr>
            </w:pPr>
            <w:r>
              <w:rPr>
                <w:rFonts w:ascii="Times New Roman" w:hAnsi="Times New Roman" w:cs="Times New Roman"/>
                <w:sz w:val="28"/>
                <w:szCs w:val="28"/>
              </w:rPr>
              <w:t>4</w:t>
            </w:r>
          </w:p>
        </w:tc>
        <w:tc>
          <w:tcPr>
            <w:tcW w:w="6813" w:type="dxa"/>
            <w:tcBorders>
              <w:top w:val="single" w:sz="4" w:space="0" w:color="000000"/>
              <w:left w:val="single" w:sz="4" w:space="0" w:color="000000"/>
              <w:bottom w:val="single" w:sz="4" w:space="0" w:color="000000"/>
              <w:right w:val="single" w:sz="4" w:space="0" w:color="000000"/>
            </w:tcBorders>
            <w:vAlign w:val="center"/>
          </w:tcPr>
          <w:p w:rsidR="003D15BA" w:rsidRDefault="001D135C">
            <w:pPr>
              <w:widowControl w:val="0"/>
              <w:rPr>
                <w:rFonts w:ascii="Times New Roman" w:hAnsi="Times New Roman"/>
                <w:sz w:val="28"/>
                <w:szCs w:val="28"/>
              </w:rPr>
            </w:pPr>
            <w:r>
              <w:rPr>
                <w:rFonts w:ascii="Times New Roman" w:hAnsi="Times New Roman"/>
                <w:color w:val="000000"/>
                <w:sz w:val="28"/>
                <w:szCs w:val="28"/>
              </w:rPr>
              <w:t>Ц</w:t>
            </w:r>
            <w:r>
              <w:rPr>
                <w:rFonts w:ascii="Times New Roman" w:hAnsi="Times New Roman"/>
                <w:color w:val="000000"/>
                <w:sz w:val="28"/>
              </w:rPr>
              <w:t>ифровая ретушь, цветокоррекция</w:t>
            </w:r>
          </w:p>
        </w:tc>
        <w:tc>
          <w:tcPr>
            <w:tcW w:w="2192" w:type="dxa"/>
            <w:tcBorders>
              <w:top w:val="single" w:sz="4" w:space="0" w:color="000000"/>
              <w:left w:val="single" w:sz="4" w:space="0" w:color="000000"/>
              <w:bottom w:val="single" w:sz="4" w:space="0" w:color="000000"/>
              <w:right w:val="single" w:sz="4" w:space="0" w:color="000000"/>
            </w:tcBorders>
            <w:vAlign w:val="center"/>
          </w:tcPr>
          <w:p w:rsidR="003D15BA" w:rsidRDefault="001D135C">
            <w:pPr>
              <w:widowControl w:val="0"/>
              <w:jc w:val="both"/>
              <w:rPr>
                <w:rFonts w:ascii="Times New Roman" w:hAnsi="Times New Roman" w:cs="Times New Roman"/>
                <w:sz w:val="28"/>
                <w:szCs w:val="28"/>
              </w:rPr>
            </w:pPr>
            <w:r>
              <w:rPr>
                <w:rFonts w:ascii="Times New Roman" w:hAnsi="Times New Roman" w:cs="Times New Roman"/>
                <w:sz w:val="28"/>
                <w:szCs w:val="28"/>
              </w:rPr>
              <w:t>32</w:t>
            </w:r>
          </w:p>
        </w:tc>
      </w:tr>
      <w:tr w:rsidR="003D15BA">
        <w:tc>
          <w:tcPr>
            <w:tcW w:w="634"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3D15BA" w:rsidRDefault="003D15BA">
            <w:pPr>
              <w:widowControl w:val="0"/>
            </w:pPr>
          </w:p>
        </w:tc>
        <w:tc>
          <w:tcPr>
            <w:tcW w:w="6813" w:type="dxa"/>
            <w:tcBorders>
              <w:left w:val="single" w:sz="4" w:space="0" w:color="000000"/>
              <w:bottom w:val="single" w:sz="4" w:space="0" w:color="000000"/>
              <w:right w:val="single" w:sz="4" w:space="0" w:color="000000"/>
            </w:tcBorders>
            <w:vAlign w:val="center"/>
          </w:tcPr>
          <w:p w:rsidR="003D15BA" w:rsidRDefault="001D135C">
            <w:pPr>
              <w:widowControl w:val="0"/>
              <w:rPr>
                <w:rFonts w:ascii="Times New Roman" w:hAnsi="Times New Roman"/>
                <w:sz w:val="28"/>
                <w:szCs w:val="28"/>
              </w:rPr>
            </w:pPr>
            <w:r>
              <w:rPr>
                <w:rFonts w:ascii="Times New Roman" w:hAnsi="Times New Roman"/>
                <w:sz w:val="28"/>
                <w:szCs w:val="28"/>
              </w:rPr>
              <w:t>- Специалист должен знать и понимать:</w:t>
            </w:r>
          </w:p>
          <w:p w:rsidR="003D15BA" w:rsidRDefault="001D135C">
            <w:pPr>
              <w:widowControl w:val="0"/>
              <w:rPr>
                <w:rFonts w:ascii="Times New Roman" w:hAnsi="Times New Roman"/>
                <w:sz w:val="28"/>
                <w:szCs w:val="28"/>
              </w:rPr>
            </w:pPr>
            <w:r>
              <w:rPr>
                <w:rFonts w:ascii="Times New Roman" w:hAnsi="Times New Roman"/>
                <w:color w:val="333333"/>
                <w:sz w:val="24"/>
                <w:szCs w:val="28"/>
              </w:rPr>
              <w:t>Ф</w:t>
            </w:r>
            <w:r>
              <w:rPr>
                <w:rFonts w:ascii="Times New Roman" w:hAnsi="Times New Roman"/>
                <w:color w:val="333333"/>
                <w:sz w:val="24"/>
              </w:rPr>
              <w:t>орматы графических файлов и технологии организации графической информации, применяемые в фотографии</w:t>
            </w:r>
          </w:p>
          <w:p w:rsidR="003D15BA" w:rsidRDefault="001D135C">
            <w:pPr>
              <w:widowControl w:val="0"/>
              <w:rPr>
                <w:rFonts w:ascii="Times New Roman" w:hAnsi="Times New Roman"/>
                <w:sz w:val="28"/>
                <w:szCs w:val="28"/>
              </w:rPr>
            </w:pPr>
            <w:r>
              <w:rPr>
                <w:rFonts w:ascii="Times New Roman" w:hAnsi="Times New Roman"/>
                <w:color w:val="333333"/>
                <w:sz w:val="24"/>
              </w:rPr>
              <w:t>Технологии коррекции визуального качества цифровых фотоизображений</w:t>
            </w:r>
          </w:p>
          <w:p w:rsidR="003D15BA" w:rsidRDefault="003D15BA">
            <w:pPr>
              <w:widowControl w:val="0"/>
              <w:rPr>
                <w:rFonts w:ascii="Times New Roman" w:hAnsi="Times New Roman"/>
                <w:sz w:val="28"/>
                <w:szCs w:val="28"/>
              </w:rPr>
            </w:pPr>
          </w:p>
          <w:p w:rsidR="003D15BA" w:rsidRDefault="001D135C">
            <w:pPr>
              <w:widowControl w:val="0"/>
              <w:rPr>
                <w:rFonts w:ascii="Times New Roman" w:hAnsi="Times New Roman"/>
                <w:sz w:val="28"/>
                <w:szCs w:val="28"/>
              </w:rPr>
            </w:pPr>
            <w:r>
              <w:rPr>
                <w:rFonts w:ascii="Times New Roman" w:hAnsi="Times New Roman"/>
                <w:sz w:val="28"/>
                <w:szCs w:val="28"/>
              </w:rPr>
              <w:t>тенденции в фотографии</w:t>
            </w:r>
          </w:p>
          <w:p w:rsidR="003D15BA" w:rsidRDefault="001D135C">
            <w:pPr>
              <w:widowControl w:val="0"/>
              <w:rPr>
                <w:rFonts w:ascii="Times New Roman" w:hAnsi="Times New Roman"/>
                <w:sz w:val="28"/>
                <w:szCs w:val="28"/>
              </w:rPr>
            </w:pPr>
            <w:r>
              <w:rPr>
                <w:rFonts w:ascii="Times New Roman" w:hAnsi="Times New Roman"/>
                <w:sz w:val="28"/>
                <w:szCs w:val="28"/>
              </w:rPr>
              <w:t>историю фотографии и искусства</w:t>
            </w:r>
          </w:p>
        </w:tc>
        <w:tc>
          <w:tcPr>
            <w:tcW w:w="2192" w:type="dxa"/>
            <w:tcBorders>
              <w:left w:val="single" w:sz="4" w:space="0" w:color="000000"/>
              <w:bottom w:val="single" w:sz="4" w:space="0" w:color="000000"/>
              <w:right w:val="single" w:sz="4" w:space="0" w:color="000000"/>
            </w:tcBorders>
            <w:vAlign w:val="center"/>
          </w:tcPr>
          <w:p w:rsidR="003D15BA" w:rsidRDefault="003D15BA">
            <w:pPr>
              <w:widowControl w:val="0"/>
              <w:jc w:val="both"/>
              <w:rPr>
                <w:rFonts w:ascii="Times New Roman" w:hAnsi="Times New Roman" w:cs="Times New Roman"/>
                <w:sz w:val="28"/>
                <w:szCs w:val="28"/>
              </w:rPr>
            </w:pPr>
          </w:p>
        </w:tc>
      </w:tr>
      <w:tr w:rsidR="003D15BA">
        <w:tc>
          <w:tcPr>
            <w:tcW w:w="634"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3D15BA" w:rsidRDefault="003D15BA">
            <w:pPr>
              <w:widowControl w:val="0"/>
            </w:pPr>
          </w:p>
        </w:tc>
        <w:tc>
          <w:tcPr>
            <w:tcW w:w="6813" w:type="dxa"/>
            <w:tcBorders>
              <w:left w:val="single" w:sz="4" w:space="0" w:color="000000"/>
              <w:bottom w:val="single" w:sz="4" w:space="0" w:color="000000"/>
              <w:right w:val="single" w:sz="4" w:space="0" w:color="000000"/>
            </w:tcBorders>
            <w:vAlign w:val="center"/>
          </w:tcPr>
          <w:p w:rsidR="003D15BA" w:rsidRDefault="001D135C">
            <w:pPr>
              <w:widowControl w:val="0"/>
              <w:rPr>
                <w:rFonts w:ascii="Times New Roman" w:hAnsi="Times New Roman"/>
                <w:sz w:val="28"/>
                <w:szCs w:val="28"/>
              </w:rPr>
            </w:pPr>
            <w:r>
              <w:rPr>
                <w:rFonts w:ascii="Times New Roman" w:hAnsi="Times New Roman"/>
                <w:sz w:val="28"/>
                <w:szCs w:val="28"/>
              </w:rPr>
              <w:t>- Специалист должен уметь:</w:t>
            </w:r>
          </w:p>
          <w:p w:rsidR="003D15BA" w:rsidRDefault="001D135C">
            <w:pPr>
              <w:widowControl w:val="0"/>
              <w:rPr>
                <w:rFonts w:ascii="Times New Roman" w:hAnsi="Times New Roman"/>
                <w:sz w:val="28"/>
                <w:szCs w:val="28"/>
              </w:rPr>
            </w:pPr>
            <w:r>
              <w:rPr>
                <w:rFonts w:ascii="Times New Roman" w:hAnsi="Times New Roman"/>
                <w:sz w:val="28"/>
                <w:szCs w:val="28"/>
              </w:rPr>
              <w:t xml:space="preserve">Применять технологии компьютерной обработки </w:t>
            </w:r>
            <w:r>
              <w:rPr>
                <w:rFonts w:ascii="Times New Roman" w:hAnsi="Times New Roman"/>
                <w:sz w:val="28"/>
                <w:szCs w:val="28"/>
              </w:rPr>
              <w:lastRenderedPageBreak/>
              <w:t>цифровых изображений, выбирать инструменты и приемы обработки в зависимости от задачи</w:t>
            </w:r>
          </w:p>
          <w:p w:rsidR="003D15BA" w:rsidRDefault="001D135C">
            <w:pPr>
              <w:widowControl w:val="0"/>
              <w:rPr>
                <w:rFonts w:ascii="Times New Roman" w:hAnsi="Times New Roman"/>
                <w:sz w:val="28"/>
                <w:szCs w:val="28"/>
              </w:rPr>
            </w:pPr>
            <w:r>
              <w:rPr>
                <w:rFonts w:ascii="Times New Roman" w:hAnsi="Times New Roman"/>
                <w:sz w:val="28"/>
                <w:szCs w:val="28"/>
              </w:rPr>
              <w:t>Корректировать контраст и яркость цифрового фотографического изображения, общую цветность изображения и цветность отдельных участков</w:t>
            </w:r>
          </w:p>
          <w:p w:rsidR="003D15BA" w:rsidRDefault="001D135C">
            <w:pPr>
              <w:widowControl w:val="0"/>
              <w:rPr>
                <w:rFonts w:ascii="Times New Roman" w:hAnsi="Times New Roman"/>
                <w:sz w:val="28"/>
                <w:szCs w:val="28"/>
              </w:rPr>
            </w:pPr>
            <w:r>
              <w:rPr>
                <w:rFonts w:ascii="Times New Roman" w:hAnsi="Times New Roman"/>
                <w:sz w:val="28"/>
                <w:szCs w:val="28"/>
              </w:rPr>
              <w:t>Устранять сложные дефекты сюжетно важной части кадра, выполнять замену фона по желанию заказчика</w:t>
            </w:r>
          </w:p>
          <w:p w:rsidR="003D15BA" w:rsidRDefault="001D135C">
            <w:pPr>
              <w:widowControl w:val="0"/>
              <w:rPr>
                <w:rFonts w:ascii="Times New Roman" w:hAnsi="Times New Roman"/>
                <w:sz w:val="28"/>
                <w:szCs w:val="28"/>
              </w:rPr>
            </w:pPr>
            <w:r>
              <w:rPr>
                <w:rFonts w:ascii="Times New Roman" w:hAnsi="Times New Roman"/>
                <w:sz w:val="28"/>
                <w:szCs w:val="28"/>
              </w:rPr>
              <w:t>Выполнять компьютерный монтаж цифрового фотографического изображения в зависимости от поставленной задачи</w:t>
            </w:r>
          </w:p>
          <w:p w:rsidR="003D15BA" w:rsidRDefault="001D135C">
            <w:pPr>
              <w:widowControl w:val="0"/>
              <w:rPr>
                <w:rFonts w:ascii="Times New Roman" w:hAnsi="Times New Roman"/>
                <w:sz w:val="28"/>
                <w:szCs w:val="28"/>
              </w:rPr>
            </w:pPr>
            <w:r>
              <w:rPr>
                <w:rFonts w:ascii="Times New Roman" w:hAnsi="Times New Roman"/>
                <w:sz w:val="28"/>
                <w:szCs w:val="28"/>
              </w:rPr>
              <w:t>Выполнять компьютерный монтаж индивидуального портрета заказчика в другие цифровые изображения, не нарушая масштаба изображения лиц, светотеневого рисунка и перспективы</w:t>
            </w:r>
          </w:p>
          <w:p w:rsidR="003D15BA" w:rsidRDefault="001D135C">
            <w:pPr>
              <w:widowControl w:val="0"/>
              <w:rPr>
                <w:rFonts w:ascii="Times New Roman" w:hAnsi="Times New Roman"/>
                <w:sz w:val="28"/>
                <w:szCs w:val="28"/>
              </w:rPr>
            </w:pPr>
            <w:r>
              <w:rPr>
                <w:rFonts w:ascii="Times New Roman" w:hAnsi="Times New Roman"/>
                <w:sz w:val="28"/>
                <w:szCs w:val="28"/>
              </w:rPr>
              <w:t>Корректировать контраст и яркость цифрового фотографического изображения</w:t>
            </w:r>
          </w:p>
          <w:p w:rsidR="003D15BA" w:rsidRDefault="001D135C">
            <w:pPr>
              <w:widowControl w:val="0"/>
              <w:rPr>
                <w:rFonts w:ascii="Times New Roman" w:hAnsi="Times New Roman"/>
                <w:sz w:val="28"/>
                <w:szCs w:val="28"/>
              </w:rPr>
            </w:pPr>
            <w:r>
              <w:rPr>
                <w:rFonts w:ascii="Times New Roman" w:hAnsi="Times New Roman"/>
                <w:sz w:val="28"/>
                <w:szCs w:val="28"/>
              </w:rPr>
              <w:t>Применять технологии послойного монтажа цифровых изображений</w:t>
            </w:r>
          </w:p>
        </w:tc>
        <w:tc>
          <w:tcPr>
            <w:tcW w:w="2192" w:type="dxa"/>
            <w:tcBorders>
              <w:left w:val="single" w:sz="4" w:space="0" w:color="000000"/>
              <w:bottom w:val="single" w:sz="4" w:space="0" w:color="000000"/>
              <w:right w:val="single" w:sz="4" w:space="0" w:color="000000"/>
            </w:tcBorders>
            <w:vAlign w:val="center"/>
          </w:tcPr>
          <w:p w:rsidR="003D15BA" w:rsidRDefault="003D15BA">
            <w:pPr>
              <w:widowControl w:val="0"/>
              <w:jc w:val="both"/>
              <w:rPr>
                <w:rFonts w:ascii="Times New Roman" w:hAnsi="Times New Roman" w:cs="Times New Roman"/>
                <w:sz w:val="28"/>
                <w:szCs w:val="28"/>
              </w:rPr>
            </w:pPr>
          </w:p>
        </w:tc>
      </w:tr>
    </w:tbl>
    <w:p w:rsidR="003D15BA" w:rsidRDefault="001D135C">
      <w:pPr>
        <w:pStyle w:val="aff"/>
        <w:rPr>
          <w:b/>
          <w:i/>
          <w:sz w:val="28"/>
          <w:szCs w:val="28"/>
          <w:vertAlign w:val="subscript"/>
        </w:rPr>
      </w:pPr>
      <w:r>
        <w:rPr>
          <w:b/>
          <w:i/>
          <w:sz w:val="28"/>
          <w:szCs w:val="28"/>
          <w:vertAlign w:val="subscript"/>
        </w:rPr>
        <w:lastRenderedPageBreak/>
        <w:t>Проверить/соотнести с ФГОС, ПС, Отраслевыми стандартами</w:t>
      </w:r>
    </w:p>
    <w:p w:rsidR="003D15BA" w:rsidRDefault="003D15BA">
      <w:pPr>
        <w:spacing w:after="0" w:line="360" w:lineRule="auto"/>
        <w:ind w:firstLine="709"/>
        <w:jc w:val="both"/>
        <w:rPr>
          <w:rFonts w:ascii="Times New Roman" w:hAnsi="Times New Roman" w:cs="Times New Roman"/>
          <w:b/>
          <w:i/>
          <w:sz w:val="28"/>
          <w:szCs w:val="28"/>
          <w:vertAlign w:val="subscript"/>
        </w:rPr>
      </w:pPr>
    </w:p>
    <w:p w:rsidR="003D15BA" w:rsidRDefault="001D135C">
      <w:pPr>
        <w:spacing w:after="0" w:line="360" w:lineRule="auto"/>
        <w:ind w:firstLine="709"/>
        <w:jc w:val="both"/>
        <w:rPr>
          <w:rFonts w:ascii="Times New Roman" w:hAnsi="Times New Roman" w:cs="Times New Roman"/>
          <w:sz w:val="28"/>
          <w:szCs w:val="28"/>
        </w:rPr>
      </w:pPr>
      <w:r>
        <w:br w:type="page"/>
      </w:r>
    </w:p>
    <w:p w:rsidR="003D15BA" w:rsidRDefault="001D135C">
      <w:pPr>
        <w:pStyle w:val="2"/>
        <w:spacing w:after="0" w:line="276" w:lineRule="auto"/>
        <w:ind w:firstLine="709"/>
        <w:jc w:val="both"/>
        <w:rPr>
          <w:lang w:val="ru-RU"/>
        </w:rPr>
      </w:pPr>
      <w:bookmarkStart w:id="5" w:name="_Toc78885655"/>
      <w:bookmarkStart w:id="6" w:name="_Toc127943771"/>
      <w:r>
        <w:rPr>
          <w:rFonts w:ascii="Times New Roman" w:hAnsi="Times New Roman"/>
          <w:color w:val="000000"/>
          <w:sz w:val="24"/>
          <w:lang w:val="ru-RU"/>
        </w:rPr>
        <w:lastRenderedPageBreak/>
        <w:t xml:space="preserve">1.3. </w:t>
      </w:r>
      <w:r>
        <w:rPr>
          <w:rFonts w:ascii="Times New Roman" w:hAnsi="Times New Roman"/>
          <w:color w:val="000000"/>
          <w:szCs w:val="28"/>
          <w:lang w:val="ru-RU"/>
        </w:rPr>
        <w:t>ТРЕБОВАНИЯ К СХЕМЕ ОЦЕНКИ</w:t>
      </w:r>
      <w:bookmarkEnd w:id="5"/>
      <w:bookmarkEnd w:id="6"/>
    </w:p>
    <w:p w:rsidR="003D15BA" w:rsidRDefault="001D135C">
      <w:pPr>
        <w:pStyle w:val="af1"/>
        <w:widowControl/>
        <w:spacing w:line="276" w:lineRule="auto"/>
        <w:ind w:firstLine="709"/>
        <w:rPr>
          <w:rFonts w:ascii="Times New Roman" w:hAnsi="Times New Roman"/>
          <w:sz w:val="28"/>
          <w:szCs w:val="28"/>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3D15BA" w:rsidRDefault="001D135C">
      <w:pPr>
        <w:pStyle w:val="af1"/>
        <w:widowControl/>
        <w:spacing w:line="276" w:lineRule="auto"/>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rsidR="003D15BA" w:rsidRDefault="001D135C">
      <w:pPr>
        <w:pStyle w:val="af1"/>
        <w:widowControl/>
        <w:spacing w:line="276" w:lineRule="auto"/>
        <w:ind w:firstLine="709"/>
        <w:rPr>
          <w:rFonts w:ascii="Times New Roman" w:hAnsi="Times New Roman"/>
          <w:b/>
          <w:sz w:val="28"/>
          <w:szCs w:val="28"/>
          <w:lang w:val="ru-RU"/>
        </w:rPr>
      </w:pPr>
      <w:r>
        <w:rPr>
          <w:rFonts w:ascii="Times New Roman" w:hAnsi="Times New Roman"/>
          <w:b/>
          <w:sz w:val="28"/>
          <w:szCs w:val="28"/>
          <w:lang w:val="ru-RU"/>
        </w:rPr>
        <w:t>Матрица пересчета требований компетенции в критерии оценки</w:t>
      </w:r>
    </w:p>
    <w:p w:rsidR="003D15BA" w:rsidRDefault="003D15BA">
      <w:pPr>
        <w:pStyle w:val="af1"/>
        <w:widowControl/>
        <w:rPr>
          <w:rFonts w:ascii="Times New Roman" w:hAnsi="Times New Roman"/>
          <w:szCs w:val="24"/>
          <w:lang w:val="ru-RU"/>
        </w:rPr>
      </w:pPr>
    </w:p>
    <w:tbl>
      <w:tblPr>
        <w:tblW w:w="8765" w:type="dxa"/>
        <w:tblInd w:w="90" w:type="dxa"/>
        <w:tblLook w:val="04A0" w:firstRow="1" w:lastRow="0" w:firstColumn="1" w:lastColumn="0" w:noHBand="0" w:noVBand="1"/>
      </w:tblPr>
      <w:tblGrid>
        <w:gridCol w:w="1714"/>
        <w:gridCol w:w="712"/>
        <w:gridCol w:w="789"/>
        <w:gridCol w:w="789"/>
        <w:gridCol w:w="789"/>
        <w:gridCol w:w="740"/>
        <w:gridCol w:w="789"/>
        <w:gridCol w:w="729"/>
        <w:gridCol w:w="1714"/>
      </w:tblGrid>
      <w:tr w:rsidR="004B4DEC" w:rsidTr="004B4DEC">
        <w:trPr>
          <w:trHeight w:val="2415"/>
        </w:trPr>
        <w:tc>
          <w:tcPr>
            <w:tcW w:w="7051" w:type="dxa"/>
            <w:gridSpan w:val="8"/>
            <w:tcBorders>
              <w:top w:val="single" w:sz="8" w:space="0" w:color="000000"/>
              <w:left w:val="single" w:sz="8" w:space="0" w:color="000000"/>
              <w:bottom w:val="single" w:sz="8" w:space="0" w:color="000000"/>
              <w:right w:val="single" w:sz="8" w:space="0" w:color="000000"/>
            </w:tcBorders>
            <w:shd w:val="clear" w:color="000000" w:fill="92D050"/>
            <w:vAlign w:val="center"/>
            <w:hideMark/>
          </w:tcPr>
          <w:p w:rsidR="004B4DEC" w:rsidRDefault="004B4DEC">
            <w:pPr>
              <w:jc w:val="center"/>
              <w:rPr>
                <w:rFonts w:cs="Calibri"/>
                <w:b/>
                <w:bCs/>
                <w:color w:val="000000"/>
              </w:rPr>
            </w:pPr>
            <w:r>
              <w:rPr>
                <w:rFonts w:cs="Calibri"/>
                <w:b/>
                <w:bCs/>
                <w:color w:val="000000"/>
              </w:rPr>
              <w:t>Критерий/Модуль</w:t>
            </w:r>
          </w:p>
        </w:tc>
        <w:tc>
          <w:tcPr>
            <w:tcW w:w="1714" w:type="dxa"/>
            <w:tcBorders>
              <w:top w:val="nil"/>
              <w:left w:val="nil"/>
              <w:bottom w:val="single" w:sz="8" w:space="0" w:color="000000"/>
              <w:right w:val="nil"/>
            </w:tcBorders>
            <w:shd w:val="clear" w:color="000000" w:fill="92D050"/>
            <w:vAlign w:val="center"/>
            <w:hideMark/>
          </w:tcPr>
          <w:p w:rsidR="004B4DEC" w:rsidRDefault="004B4DEC">
            <w:pPr>
              <w:jc w:val="center"/>
              <w:rPr>
                <w:rFonts w:cs="Calibri"/>
                <w:b/>
                <w:bCs/>
                <w:color w:val="000000"/>
              </w:rPr>
            </w:pPr>
            <w:r>
              <w:rPr>
                <w:rFonts w:cs="Calibri"/>
                <w:b/>
                <w:bCs/>
                <w:color w:val="000000"/>
              </w:rPr>
              <w:t>Итого баллов за раздел ТРЕБОВАНИЙ КОМПЕТЕНЦИИ</w:t>
            </w:r>
          </w:p>
        </w:tc>
      </w:tr>
      <w:tr w:rsidR="004B4DEC" w:rsidTr="004B4DEC">
        <w:trPr>
          <w:trHeight w:val="315"/>
        </w:trPr>
        <w:tc>
          <w:tcPr>
            <w:tcW w:w="1714" w:type="dxa"/>
            <w:vMerge w:val="restart"/>
            <w:tcBorders>
              <w:top w:val="nil"/>
              <w:left w:val="single" w:sz="8" w:space="0" w:color="000000"/>
              <w:bottom w:val="single" w:sz="8" w:space="0" w:color="000000"/>
              <w:right w:val="single" w:sz="8" w:space="0" w:color="000000"/>
            </w:tcBorders>
            <w:shd w:val="clear" w:color="000000" w:fill="92D050"/>
            <w:vAlign w:val="center"/>
            <w:hideMark/>
          </w:tcPr>
          <w:p w:rsidR="004B4DEC" w:rsidRDefault="004B4DEC">
            <w:pPr>
              <w:jc w:val="center"/>
              <w:rPr>
                <w:rFonts w:cs="Calibri"/>
                <w:b/>
                <w:bCs/>
                <w:color w:val="000000"/>
              </w:rPr>
            </w:pPr>
            <w:r>
              <w:rPr>
                <w:rFonts w:cs="Calibri"/>
                <w:b/>
                <w:bCs/>
                <w:color w:val="000000"/>
              </w:rPr>
              <w:t>Разделы ТРЕБОВАНИЙ КОМПЕТЕНЦИИ</w:t>
            </w:r>
          </w:p>
        </w:tc>
        <w:tc>
          <w:tcPr>
            <w:tcW w:w="712" w:type="dxa"/>
            <w:tcBorders>
              <w:top w:val="nil"/>
              <w:left w:val="nil"/>
              <w:bottom w:val="single" w:sz="8" w:space="0" w:color="000000"/>
              <w:right w:val="single" w:sz="8" w:space="0" w:color="000000"/>
            </w:tcBorders>
            <w:shd w:val="clear" w:color="000000" w:fill="92D050"/>
            <w:vAlign w:val="center"/>
            <w:hideMark/>
          </w:tcPr>
          <w:p w:rsidR="004B4DEC" w:rsidRDefault="004B4DEC">
            <w:pPr>
              <w:jc w:val="center"/>
              <w:rPr>
                <w:rFonts w:cs="Calibri"/>
                <w:color w:val="FFFFFF"/>
                <w:sz w:val="20"/>
                <w:szCs w:val="20"/>
              </w:rPr>
            </w:pPr>
            <w:r>
              <w:rPr>
                <w:rFonts w:cs="Calibri"/>
                <w:color w:val="FFFFFF"/>
                <w:sz w:val="20"/>
                <w:szCs w:val="20"/>
              </w:rPr>
              <w:t> </w:t>
            </w:r>
          </w:p>
        </w:tc>
        <w:tc>
          <w:tcPr>
            <w:tcW w:w="789" w:type="dxa"/>
            <w:tcBorders>
              <w:top w:val="nil"/>
              <w:left w:val="nil"/>
              <w:bottom w:val="single" w:sz="8" w:space="0" w:color="000000"/>
              <w:right w:val="single" w:sz="8" w:space="0" w:color="000000"/>
            </w:tcBorders>
            <w:shd w:val="clear" w:color="000000" w:fill="00B050"/>
            <w:vAlign w:val="center"/>
            <w:hideMark/>
          </w:tcPr>
          <w:p w:rsidR="004B4DEC" w:rsidRDefault="004B4DEC">
            <w:pPr>
              <w:jc w:val="center"/>
              <w:rPr>
                <w:rFonts w:cs="Calibri"/>
                <w:b/>
                <w:bCs/>
                <w:color w:val="FFFFFF"/>
              </w:rPr>
            </w:pPr>
            <w:r>
              <w:rPr>
                <w:rFonts w:cs="Calibri"/>
                <w:b/>
                <w:bCs/>
                <w:color w:val="FFFFFF"/>
                <w:lang w:val="en-US"/>
              </w:rPr>
              <w:t>A</w:t>
            </w:r>
          </w:p>
        </w:tc>
        <w:tc>
          <w:tcPr>
            <w:tcW w:w="789" w:type="dxa"/>
            <w:tcBorders>
              <w:top w:val="nil"/>
              <w:left w:val="nil"/>
              <w:bottom w:val="single" w:sz="8" w:space="0" w:color="000000"/>
              <w:right w:val="single" w:sz="8" w:space="0" w:color="000000"/>
            </w:tcBorders>
            <w:shd w:val="clear" w:color="000000" w:fill="00B050"/>
            <w:vAlign w:val="center"/>
            <w:hideMark/>
          </w:tcPr>
          <w:p w:rsidR="004B4DEC" w:rsidRDefault="004B4DEC">
            <w:pPr>
              <w:jc w:val="center"/>
              <w:rPr>
                <w:rFonts w:cs="Calibri"/>
                <w:b/>
                <w:bCs/>
                <w:color w:val="FFFFFF"/>
              </w:rPr>
            </w:pPr>
            <w:r>
              <w:rPr>
                <w:rFonts w:cs="Calibri"/>
                <w:b/>
                <w:bCs/>
                <w:color w:val="FFFFFF"/>
              </w:rPr>
              <w:t>Б</w:t>
            </w:r>
          </w:p>
        </w:tc>
        <w:tc>
          <w:tcPr>
            <w:tcW w:w="789" w:type="dxa"/>
            <w:tcBorders>
              <w:top w:val="nil"/>
              <w:left w:val="nil"/>
              <w:bottom w:val="single" w:sz="8" w:space="0" w:color="000000"/>
              <w:right w:val="single" w:sz="8" w:space="0" w:color="000000"/>
            </w:tcBorders>
            <w:shd w:val="clear" w:color="000000" w:fill="00B050"/>
            <w:vAlign w:val="center"/>
            <w:hideMark/>
          </w:tcPr>
          <w:p w:rsidR="004B4DEC" w:rsidRDefault="004B4DEC">
            <w:pPr>
              <w:jc w:val="center"/>
              <w:rPr>
                <w:rFonts w:cs="Calibri"/>
                <w:b/>
                <w:bCs/>
                <w:color w:val="FFFFFF"/>
              </w:rPr>
            </w:pPr>
            <w:r>
              <w:rPr>
                <w:rFonts w:cs="Calibri"/>
                <w:b/>
                <w:bCs/>
                <w:color w:val="FFFFFF"/>
              </w:rPr>
              <w:t>В</w:t>
            </w:r>
          </w:p>
        </w:tc>
        <w:tc>
          <w:tcPr>
            <w:tcW w:w="740" w:type="dxa"/>
            <w:tcBorders>
              <w:top w:val="nil"/>
              <w:left w:val="nil"/>
              <w:bottom w:val="single" w:sz="8" w:space="0" w:color="000000"/>
              <w:right w:val="single" w:sz="8" w:space="0" w:color="000000"/>
            </w:tcBorders>
            <w:shd w:val="clear" w:color="000000" w:fill="00B050"/>
            <w:vAlign w:val="center"/>
            <w:hideMark/>
          </w:tcPr>
          <w:p w:rsidR="004B4DEC" w:rsidRDefault="004B4DEC">
            <w:pPr>
              <w:jc w:val="center"/>
              <w:rPr>
                <w:rFonts w:cs="Calibri"/>
                <w:b/>
                <w:bCs/>
                <w:color w:val="FFFFFF"/>
              </w:rPr>
            </w:pPr>
            <w:r>
              <w:rPr>
                <w:rFonts w:cs="Calibri"/>
                <w:b/>
                <w:bCs/>
                <w:color w:val="FFFFFF"/>
              </w:rPr>
              <w:t>Г</w:t>
            </w:r>
          </w:p>
        </w:tc>
        <w:tc>
          <w:tcPr>
            <w:tcW w:w="789" w:type="dxa"/>
            <w:tcBorders>
              <w:top w:val="nil"/>
              <w:left w:val="nil"/>
              <w:bottom w:val="single" w:sz="8" w:space="0" w:color="000000"/>
              <w:right w:val="nil"/>
            </w:tcBorders>
            <w:shd w:val="clear" w:color="000000" w:fill="00B050"/>
            <w:vAlign w:val="center"/>
            <w:hideMark/>
          </w:tcPr>
          <w:p w:rsidR="004B4DEC" w:rsidRDefault="004B4DEC">
            <w:pPr>
              <w:jc w:val="center"/>
              <w:rPr>
                <w:rFonts w:cs="Calibri"/>
                <w:b/>
                <w:bCs/>
                <w:color w:val="FFFFFF"/>
              </w:rPr>
            </w:pPr>
            <w:r>
              <w:rPr>
                <w:rFonts w:cs="Calibri"/>
                <w:b/>
                <w:bCs/>
                <w:color w:val="FFFFFF"/>
              </w:rPr>
              <w:t>Д</w:t>
            </w:r>
          </w:p>
        </w:tc>
        <w:tc>
          <w:tcPr>
            <w:tcW w:w="729" w:type="dxa"/>
            <w:tcBorders>
              <w:top w:val="nil"/>
              <w:left w:val="single" w:sz="8" w:space="0" w:color="000000"/>
              <w:bottom w:val="single" w:sz="8" w:space="0" w:color="000000"/>
              <w:right w:val="nil"/>
            </w:tcBorders>
            <w:shd w:val="clear" w:color="000000" w:fill="00B050"/>
            <w:vAlign w:val="center"/>
            <w:hideMark/>
          </w:tcPr>
          <w:p w:rsidR="004B4DEC" w:rsidRDefault="004B4DEC">
            <w:pPr>
              <w:jc w:val="center"/>
              <w:rPr>
                <w:rFonts w:cs="Calibri"/>
                <w:b/>
                <w:bCs/>
                <w:color w:val="FFFFFF"/>
              </w:rPr>
            </w:pPr>
            <w:r>
              <w:rPr>
                <w:rFonts w:cs="Calibri"/>
                <w:b/>
                <w:bCs/>
                <w:color w:val="FFFFFF"/>
              </w:rPr>
              <w:t>Е</w:t>
            </w:r>
          </w:p>
        </w:tc>
        <w:tc>
          <w:tcPr>
            <w:tcW w:w="1714" w:type="dxa"/>
            <w:tcBorders>
              <w:top w:val="nil"/>
              <w:left w:val="single" w:sz="8" w:space="0" w:color="000000"/>
              <w:bottom w:val="single" w:sz="8" w:space="0" w:color="000000"/>
              <w:right w:val="single" w:sz="8" w:space="0" w:color="000000"/>
            </w:tcBorders>
            <w:shd w:val="clear" w:color="000000" w:fill="00B050"/>
            <w:vAlign w:val="center"/>
            <w:hideMark/>
          </w:tcPr>
          <w:p w:rsidR="004B4DEC" w:rsidRDefault="004B4DEC">
            <w:pPr>
              <w:jc w:val="both"/>
              <w:rPr>
                <w:rFonts w:cs="Calibri"/>
                <w:b/>
                <w:bCs/>
                <w:color w:val="000000"/>
                <w:sz w:val="20"/>
                <w:szCs w:val="20"/>
              </w:rPr>
            </w:pPr>
            <w:r>
              <w:rPr>
                <w:rFonts w:cs="Calibri"/>
                <w:b/>
                <w:bCs/>
                <w:color w:val="000000"/>
                <w:sz w:val="20"/>
                <w:szCs w:val="20"/>
              </w:rPr>
              <w:t> </w:t>
            </w:r>
          </w:p>
        </w:tc>
      </w:tr>
      <w:tr w:rsidR="004B4DEC" w:rsidTr="004B4DEC">
        <w:trPr>
          <w:trHeight w:val="315"/>
        </w:trPr>
        <w:tc>
          <w:tcPr>
            <w:tcW w:w="1714" w:type="dxa"/>
            <w:vMerge/>
            <w:tcBorders>
              <w:top w:val="nil"/>
              <w:left w:val="single" w:sz="8" w:space="0" w:color="000000"/>
              <w:bottom w:val="single" w:sz="8" w:space="0" w:color="000000"/>
              <w:right w:val="single" w:sz="8" w:space="0" w:color="000000"/>
            </w:tcBorders>
            <w:vAlign w:val="center"/>
            <w:hideMark/>
          </w:tcPr>
          <w:p w:rsidR="004B4DEC" w:rsidRDefault="004B4DEC">
            <w:pPr>
              <w:rPr>
                <w:rFonts w:cs="Calibri"/>
                <w:b/>
                <w:bCs/>
                <w:color w:val="000000"/>
              </w:rPr>
            </w:pPr>
          </w:p>
        </w:tc>
        <w:tc>
          <w:tcPr>
            <w:tcW w:w="712" w:type="dxa"/>
            <w:tcBorders>
              <w:top w:val="nil"/>
              <w:left w:val="nil"/>
              <w:bottom w:val="single" w:sz="8" w:space="0" w:color="000000"/>
              <w:right w:val="single" w:sz="8" w:space="0" w:color="000000"/>
            </w:tcBorders>
            <w:shd w:val="clear" w:color="000000" w:fill="00B050"/>
            <w:vAlign w:val="center"/>
            <w:hideMark/>
          </w:tcPr>
          <w:p w:rsidR="004B4DEC" w:rsidRDefault="004B4DEC">
            <w:pPr>
              <w:jc w:val="center"/>
              <w:rPr>
                <w:rFonts w:cs="Calibri"/>
                <w:b/>
                <w:bCs/>
                <w:color w:val="FFFFFF"/>
              </w:rPr>
            </w:pPr>
            <w:r>
              <w:rPr>
                <w:rFonts w:cs="Calibri"/>
                <w:b/>
                <w:bCs/>
                <w:color w:val="FFFFFF"/>
                <w:lang w:val="en-US"/>
              </w:rPr>
              <w:t>1</w:t>
            </w:r>
          </w:p>
        </w:tc>
        <w:tc>
          <w:tcPr>
            <w:tcW w:w="789" w:type="dxa"/>
            <w:tcBorders>
              <w:top w:val="nil"/>
              <w:left w:val="nil"/>
              <w:bottom w:val="single" w:sz="8" w:space="0" w:color="000000"/>
              <w:right w:val="single" w:sz="8" w:space="0" w:color="000000"/>
            </w:tcBorders>
            <w:shd w:val="clear" w:color="auto" w:fill="auto"/>
            <w:vAlign w:val="center"/>
            <w:hideMark/>
          </w:tcPr>
          <w:p w:rsidR="004B4DEC" w:rsidRDefault="004B4DEC">
            <w:pPr>
              <w:jc w:val="center"/>
              <w:rPr>
                <w:rFonts w:cs="Calibri"/>
                <w:color w:val="000000"/>
                <w:sz w:val="20"/>
                <w:szCs w:val="20"/>
              </w:rPr>
            </w:pPr>
            <w:r>
              <w:rPr>
                <w:rFonts w:cs="Calibri"/>
                <w:color w:val="000000"/>
                <w:sz w:val="20"/>
                <w:szCs w:val="20"/>
              </w:rPr>
              <w:t>8</w:t>
            </w:r>
          </w:p>
        </w:tc>
        <w:tc>
          <w:tcPr>
            <w:tcW w:w="789" w:type="dxa"/>
            <w:tcBorders>
              <w:top w:val="nil"/>
              <w:left w:val="nil"/>
              <w:bottom w:val="single" w:sz="8" w:space="0" w:color="000000"/>
              <w:right w:val="single" w:sz="8" w:space="0" w:color="000000"/>
            </w:tcBorders>
            <w:shd w:val="clear" w:color="auto" w:fill="auto"/>
            <w:vAlign w:val="center"/>
            <w:hideMark/>
          </w:tcPr>
          <w:p w:rsidR="004B4DEC" w:rsidRDefault="004B4DEC">
            <w:pPr>
              <w:jc w:val="center"/>
              <w:rPr>
                <w:rFonts w:cs="Calibri"/>
                <w:color w:val="000000"/>
                <w:sz w:val="20"/>
                <w:szCs w:val="20"/>
              </w:rPr>
            </w:pPr>
            <w:r>
              <w:rPr>
                <w:rFonts w:cs="Calibri"/>
                <w:color w:val="000000"/>
                <w:sz w:val="20"/>
                <w:szCs w:val="20"/>
              </w:rPr>
              <w:t>9</w:t>
            </w:r>
          </w:p>
        </w:tc>
        <w:tc>
          <w:tcPr>
            <w:tcW w:w="789" w:type="dxa"/>
            <w:tcBorders>
              <w:top w:val="nil"/>
              <w:left w:val="nil"/>
              <w:bottom w:val="single" w:sz="8" w:space="0" w:color="000000"/>
              <w:right w:val="single" w:sz="8" w:space="0" w:color="000000"/>
            </w:tcBorders>
            <w:shd w:val="clear" w:color="auto" w:fill="auto"/>
            <w:vAlign w:val="center"/>
            <w:hideMark/>
          </w:tcPr>
          <w:p w:rsidR="004B4DEC" w:rsidRDefault="004B4DEC">
            <w:pPr>
              <w:jc w:val="center"/>
              <w:rPr>
                <w:rFonts w:cs="Calibri"/>
                <w:color w:val="000000"/>
                <w:sz w:val="20"/>
                <w:szCs w:val="20"/>
              </w:rPr>
            </w:pPr>
            <w:r>
              <w:rPr>
                <w:rFonts w:cs="Calibri"/>
                <w:color w:val="000000"/>
                <w:sz w:val="20"/>
                <w:szCs w:val="20"/>
              </w:rPr>
              <w:t>11</w:t>
            </w:r>
          </w:p>
        </w:tc>
        <w:tc>
          <w:tcPr>
            <w:tcW w:w="740" w:type="dxa"/>
            <w:tcBorders>
              <w:top w:val="nil"/>
              <w:left w:val="nil"/>
              <w:bottom w:val="single" w:sz="8" w:space="0" w:color="000000"/>
              <w:right w:val="single" w:sz="8" w:space="0" w:color="000000"/>
            </w:tcBorders>
            <w:shd w:val="clear" w:color="auto" w:fill="auto"/>
            <w:vAlign w:val="center"/>
            <w:hideMark/>
          </w:tcPr>
          <w:p w:rsidR="004B4DEC" w:rsidRDefault="004B4DEC">
            <w:pPr>
              <w:jc w:val="center"/>
              <w:rPr>
                <w:rFonts w:cs="Calibri"/>
                <w:color w:val="000000"/>
                <w:sz w:val="20"/>
                <w:szCs w:val="20"/>
              </w:rPr>
            </w:pPr>
            <w:r>
              <w:rPr>
                <w:rFonts w:cs="Calibri"/>
                <w:color w:val="000000"/>
                <w:sz w:val="20"/>
                <w:szCs w:val="20"/>
              </w:rPr>
              <w:t>7</w:t>
            </w:r>
          </w:p>
        </w:tc>
        <w:tc>
          <w:tcPr>
            <w:tcW w:w="789" w:type="dxa"/>
            <w:tcBorders>
              <w:top w:val="nil"/>
              <w:left w:val="nil"/>
              <w:bottom w:val="single" w:sz="8" w:space="0" w:color="000000"/>
              <w:right w:val="nil"/>
            </w:tcBorders>
            <w:shd w:val="clear" w:color="auto" w:fill="auto"/>
            <w:vAlign w:val="center"/>
            <w:hideMark/>
          </w:tcPr>
          <w:p w:rsidR="004B4DEC" w:rsidRDefault="004B4DEC">
            <w:pPr>
              <w:jc w:val="center"/>
              <w:rPr>
                <w:rFonts w:cs="Calibri"/>
                <w:color w:val="000000"/>
                <w:sz w:val="20"/>
                <w:szCs w:val="20"/>
              </w:rPr>
            </w:pPr>
            <w:r>
              <w:rPr>
                <w:rFonts w:cs="Calibri"/>
                <w:color w:val="000000"/>
                <w:sz w:val="20"/>
                <w:szCs w:val="20"/>
              </w:rPr>
              <w:t>7</w:t>
            </w:r>
          </w:p>
        </w:tc>
        <w:tc>
          <w:tcPr>
            <w:tcW w:w="729" w:type="dxa"/>
            <w:tcBorders>
              <w:top w:val="nil"/>
              <w:left w:val="single" w:sz="8" w:space="0" w:color="000000"/>
              <w:bottom w:val="single" w:sz="8" w:space="0" w:color="000000"/>
              <w:right w:val="nil"/>
            </w:tcBorders>
            <w:shd w:val="clear" w:color="auto" w:fill="auto"/>
            <w:vAlign w:val="center"/>
            <w:hideMark/>
          </w:tcPr>
          <w:p w:rsidR="004B4DEC" w:rsidRDefault="004B4DEC">
            <w:pPr>
              <w:jc w:val="center"/>
              <w:rPr>
                <w:rFonts w:cs="Calibri"/>
                <w:color w:val="000000"/>
                <w:sz w:val="20"/>
                <w:szCs w:val="20"/>
              </w:rPr>
            </w:pPr>
            <w:r>
              <w:rPr>
                <w:rFonts w:cs="Calibri"/>
                <w:color w:val="000000"/>
                <w:sz w:val="20"/>
                <w:szCs w:val="20"/>
              </w:rPr>
              <w:t>7</w:t>
            </w:r>
          </w:p>
        </w:tc>
        <w:tc>
          <w:tcPr>
            <w:tcW w:w="1714" w:type="dxa"/>
            <w:tcBorders>
              <w:top w:val="nil"/>
              <w:left w:val="single" w:sz="8" w:space="0" w:color="000000"/>
              <w:bottom w:val="single" w:sz="8" w:space="0" w:color="000000"/>
              <w:right w:val="single" w:sz="8" w:space="0" w:color="000000"/>
            </w:tcBorders>
            <w:shd w:val="clear" w:color="000000" w:fill="F2F2F2"/>
            <w:vAlign w:val="center"/>
            <w:hideMark/>
          </w:tcPr>
          <w:p w:rsidR="004B4DEC" w:rsidRDefault="004B4DEC">
            <w:pPr>
              <w:jc w:val="center"/>
              <w:rPr>
                <w:rFonts w:cs="Calibri"/>
                <w:color w:val="000000"/>
              </w:rPr>
            </w:pPr>
            <w:r>
              <w:rPr>
                <w:rFonts w:cs="Calibri"/>
                <w:color w:val="000000"/>
              </w:rPr>
              <w:t>49</w:t>
            </w:r>
          </w:p>
        </w:tc>
      </w:tr>
      <w:tr w:rsidR="004B4DEC" w:rsidTr="004B4DEC">
        <w:trPr>
          <w:trHeight w:val="315"/>
        </w:trPr>
        <w:tc>
          <w:tcPr>
            <w:tcW w:w="1714" w:type="dxa"/>
            <w:vMerge/>
            <w:tcBorders>
              <w:top w:val="nil"/>
              <w:left w:val="single" w:sz="8" w:space="0" w:color="000000"/>
              <w:bottom w:val="single" w:sz="8" w:space="0" w:color="000000"/>
              <w:right w:val="single" w:sz="8" w:space="0" w:color="000000"/>
            </w:tcBorders>
            <w:vAlign w:val="center"/>
            <w:hideMark/>
          </w:tcPr>
          <w:p w:rsidR="004B4DEC" w:rsidRDefault="004B4DEC">
            <w:pPr>
              <w:rPr>
                <w:rFonts w:cs="Calibri"/>
                <w:b/>
                <w:bCs/>
                <w:color w:val="000000"/>
              </w:rPr>
            </w:pPr>
          </w:p>
        </w:tc>
        <w:tc>
          <w:tcPr>
            <w:tcW w:w="712" w:type="dxa"/>
            <w:tcBorders>
              <w:top w:val="nil"/>
              <w:left w:val="nil"/>
              <w:bottom w:val="single" w:sz="8" w:space="0" w:color="000000"/>
              <w:right w:val="single" w:sz="8" w:space="0" w:color="000000"/>
            </w:tcBorders>
            <w:shd w:val="clear" w:color="000000" w:fill="00B050"/>
            <w:vAlign w:val="center"/>
            <w:hideMark/>
          </w:tcPr>
          <w:p w:rsidR="004B4DEC" w:rsidRDefault="004B4DEC">
            <w:pPr>
              <w:jc w:val="center"/>
              <w:rPr>
                <w:rFonts w:cs="Calibri"/>
                <w:b/>
                <w:bCs/>
                <w:color w:val="FFFFFF"/>
              </w:rPr>
            </w:pPr>
            <w:r>
              <w:rPr>
                <w:rFonts w:cs="Calibri"/>
                <w:b/>
                <w:bCs/>
                <w:color w:val="FFFFFF"/>
                <w:lang w:val="en-US"/>
              </w:rPr>
              <w:t>2</w:t>
            </w:r>
          </w:p>
        </w:tc>
        <w:tc>
          <w:tcPr>
            <w:tcW w:w="789" w:type="dxa"/>
            <w:tcBorders>
              <w:top w:val="nil"/>
              <w:left w:val="nil"/>
              <w:bottom w:val="single" w:sz="8" w:space="0" w:color="000000"/>
              <w:right w:val="single" w:sz="8" w:space="0" w:color="000000"/>
            </w:tcBorders>
            <w:shd w:val="clear" w:color="auto" w:fill="auto"/>
            <w:vAlign w:val="center"/>
            <w:hideMark/>
          </w:tcPr>
          <w:p w:rsidR="004B4DEC" w:rsidRDefault="004B4DEC">
            <w:pPr>
              <w:jc w:val="center"/>
              <w:rPr>
                <w:rFonts w:cs="Calibri"/>
                <w:color w:val="000000"/>
                <w:sz w:val="20"/>
                <w:szCs w:val="20"/>
              </w:rPr>
            </w:pPr>
            <w:r>
              <w:rPr>
                <w:rFonts w:cs="Calibri"/>
                <w:color w:val="000000"/>
                <w:sz w:val="20"/>
                <w:szCs w:val="20"/>
              </w:rPr>
              <w:t>2,6</w:t>
            </w:r>
          </w:p>
        </w:tc>
        <w:tc>
          <w:tcPr>
            <w:tcW w:w="789" w:type="dxa"/>
            <w:tcBorders>
              <w:top w:val="nil"/>
              <w:left w:val="nil"/>
              <w:bottom w:val="single" w:sz="8" w:space="0" w:color="000000"/>
              <w:right w:val="single" w:sz="8" w:space="0" w:color="000000"/>
            </w:tcBorders>
            <w:shd w:val="clear" w:color="auto" w:fill="auto"/>
            <w:vAlign w:val="center"/>
            <w:hideMark/>
          </w:tcPr>
          <w:p w:rsidR="004B4DEC" w:rsidRDefault="004B4DEC">
            <w:pPr>
              <w:jc w:val="center"/>
              <w:rPr>
                <w:rFonts w:cs="Calibri"/>
                <w:color w:val="000000"/>
                <w:sz w:val="20"/>
                <w:szCs w:val="20"/>
              </w:rPr>
            </w:pPr>
            <w:r>
              <w:rPr>
                <w:rFonts w:cs="Calibri"/>
                <w:color w:val="000000"/>
                <w:sz w:val="20"/>
                <w:szCs w:val="20"/>
              </w:rPr>
              <w:t>2,8</w:t>
            </w:r>
          </w:p>
        </w:tc>
        <w:tc>
          <w:tcPr>
            <w:tcW w:w="789" w:type="dxa"/>
            <w:tcBorders>
              <w:top w:val="nil"/>
              <w:left w:val="nil"/>
              <w:bottom w:val="single" w:sz="8" w:space="0" w:color="000000"/>
              <w:right w:val="single" w:sz="8" w:space="0" w:color="000000"/>
            </w:tcBorders>
            <w:shd w:val="clear" w:color="auto" w:fill="auto"/>
            <w:vAlign w:val="center"/>
            <w:hideMark/>
          </w:tcPr>
          <w:p w:rsidR="004B4DEC" w:rsidRDefault="004B4DEC">
            <w:pPr>
              <w:jc w:val="center"/>
              <w:rPr>
                <w:rFonts w:cs="Calibri"/>
                <w:color w:val="000000"/>
                <w:sz w:val="20"/>
                <w:szCs w:val="20"/>
              </w:rPr>
            </w:pPr>
            <w:r>
              <w:rPr>
                <w:rFonts w:cs="Calibri"/>
                <w:color w:val="000000"/>
                <w:sz w:val="20"/>
                <w:szCs w:val="20"/>
              </w:rPr>
              <w:t>0</w:t>
            </w:r>
          </w:p>
        </w:tc>
        <w:tc>
          <w:tcPr>
            <w:tcW w:w="740" w:type="dxa"/>
            <w:tcBorders>
              <w:top w:val="nil"/>
              <w:left w:val="nil"/>
              <w:bottom w:val="single" w:sz="8" w:space="0" w:color="000000"/>
              <w:right w:val="single" w:sz="8" w:space="0" w:color="000000"/>
            </w:tcBorders>
            <w:shd w:val="clear" w:color="auto" w:fill="auto"/>
            <w:vAlign w:val="center"/>
            <w:hideMark/>
          </w:tcPr>
          <w:p w:rsidR="004B4DEC" w:rsidRDefault="004B4DEC">
            <w:pPr>
              <w:jc w:val="center"/>
              <w:rPr>
                <w:rFonts w:cs="Calibri"/>
                <w:color w:val="000000"/>
                <w:sz w:val="20"/>
                <w:szCs w:val="20"/>
              </w:rPr>
            </w:pPr>
            <w:r>
              <w:rPr>
                <w:rFonts w:cs="Calibri"/>
                <w:color w:val="000000"/>
                <w:sz w:val="20"/>
                <w:szCs w:val="20"/>
              </w:rPr>
              <w:t> 0</w:t>
            </w:r>
          </w:p>
        </w:tc>
        <w:tc>
          <w:tcPr>
            <w:tcW w:w="789" w:type="dxa"/>
            <w:tcBorders>
              <w:top w:val="nil"/>
              <w:left w:val="nil"/>
              <w:bottom w:val="single" w:sz="8" w:space="0" w:color="000000"/>
              <w:right w:val="nil"/>
            </w:tcBorders>
            <w:shd w:val="clear" w:color="auto" w:fill="auto"/>
            <w:vAlign w:val="center"/>
            <w:hideMark/>
          </w:tcPr>
          <w:p w:rsidR="004B4DEC" w:rsidRDefault="004B4DEC">
            <w:pPr>
              <w:jc w:val="center"/>
              <w:rPr>
                <w:rFonts w:cs="Calibri"/>
                <w:color w:val="000000"/>
                <w:sz w:val="20"/>
                <w:szCs w:val="20"/>
              </w:rPr>
            </w:pPr>
            <w:r>
              <w:rPr>
                <w:rFonts w:cs="Calibri"/>
                <w:color w:val="000000"/>
                <w:sz w:val="20"/>
                <w:szCs w:val="20"/>
              </w:rPr>
              <w:t>2,6</w:t>
            </w:r>
          </w:p>
        </w:tc>
        <w:tc>
          <w:tcPr>
            <w:tcW w:w="729" w:type="dxa"/>
            <w:tcBorders>
              <w:top w:val="nil"/>
              <w:left w:val="single" w:sz="8" w:space="0" w:color="000000"/>
              <w:bottom w:val="single" w:sz="8" w:space="0" w:color="000000"/>
              <w:right w:val="nil"/>
            </w:tcBorders>
            <w:shd w:val="clear" w:color="auto" w:fill="auto"/>
            <w:vAlign w:val="center"/>
            <w:hideMark/>
          </w:tcPr>
          <w:p w:rsidR="004B4DEC" w:rsidRDefault="004B4DEC">
            <w:pPr>
              <w:jc w:val="center"/>
              <w:rPr>
                <w:rFonts w:cs="Calibri"/>
                <w:color w:val="000000"/>
                <w:sz w:val="20"/>
                <w:szCs w:val="20"/>
              </w:rPr>
            </w:pPr>
            <w:r>
              <w:rPr>
                <w:rFonts w:cs="Calibri"/>
                <w:color w:val="000000"/>
                <w:sz w:val="20"/>
                <w:szCs w:val="20"/>
              </w:rPr>
              <w:t>0</w:t>
            </w:r>
          </w:p>
        </w:tc>
        <w:tc>
          <w:tcPr>
            <w:tcW w:w="1714" w:type="dxa"/>
            <w:tcBorders>
              <w:top w:val="nil"/>
              <w:left w:val="single" w:sz="8" w:space="0" w:color="000000"/>
              <w:bottom w:val="single" w:sz="8" w:space="0" w:color="000000"/>
              <w:right w:val="single" w:sz="8" w:space="0" w:color="000000"/>
            </w:tcBorders>
            <w:shd w:val="clear" w:color="000000" w:fill="F2F2F2"/>
            <w:vAlign w:val="center"/>
            <w:hideMark/>
          </w:tcPr>
          <w:p w:rsidR="004B4DEC" w:rsidRDefault="004B4DEC">
            <w:pPr>
              <w:jc w:val="center"/>
              <w:rPr>
                <w:rFonts w:cs="Calibri"/>
                <w:color w:val="000000"/>
              </w:rPr>
            </w:pPr>
            <w:r>
              <w:rPr>
                <w:rFonts w:cs="Calibri"/>
                <w:color w:val="000000"/>
              </w:rPr>
              <w:t>8</w:t>
            </w:r>
          </w:p>
        </w:tc>
      </w:tr>
      <w:tr w:rsidR="004B4DEC" w:rsidTr="004B4DEC">
        <w:trPr>
          <w:trHeight w:val="315"/>
        </w:trPr>
        <w:tc>
          <w:tcPr>
            <w:tcW w:w="1714" w:type="dxa"/>
            <w:vMerge/>
            <w:tcBorders>
              <w:top w:val="nil"/>
              <w:left w:val="single" w:sz="8" w:space="0" w:color="000000"/>
              <w:bottom w:val="single" w:sz="8" w:space="0" w:color="000000"/>
              <w:right w:val="single" w:sz="8" w:space="0" w:color="000000"/>
            </w:tcBorders>
            <w:vAlign w:val="center"/>
            <w:hideMark/>
          </w:tcPr>
          <w:p w:rsidR="004B4DEC" w:rsidRDefault="004B4DEC">
            <w:pPr>
              <w:rPr>
                <w:rFonts w:cs="Calibri"/>
                <w:b/>
                <w:bCs/>
                <w:color w:val="000000"/>
              </w:rPr>
            </w:pPr>
          </w:p>
        </w:tc>
        <w:tc>
          <w:tcPr>
            <w:tcW w:w="712" w:type="dxa"/>
            <w:tcBorders>
              <w:top w:val="nil"/>
              <w:left w:val="nil"/>
              <w:bottom w:val="single" w:sz="8" w:space="0" w:color="000000"/>
              <w:right w:val="single" w:sz="8" w:space="0" w:color="000000"/>
            </w:tcBorders>
            <w:shd w:val="clear" w:color="000000" w:fill="00B050"/>
            <w:vAlign w:val="center"/>
            <w:hideMark/>
          </w:tcPr>
          <w:p w:rsidR="004B4DEC" w:rsidRDefault="004B4DEC">
            <w:pPr>
              <w:jc w:val="center"/>
              <w:rPr>
                <w:rFonts w:cs="Calibri"/>
                <w:b/>
                <w:bCs/>
                <w:color w:val="FFFFFF"/>
              </w:rPr>
            </w:pPr>
            <w:r>
              <w:rPr>
                <w:rFonts w:cs="Calibri"/>
                <w:b/>
                <w:bCs/>
                <w:color w:val="FFFFFF"/>
                <w:lang w:val="en-US"/>
              </w:rPr>
              <w:t>3</w:t>
            </w:r>
          </w:p>
        </w:tc>
        <w:tc>
          <w:tcPr>
            <w:tcW w:w="789" w:type="dxa"/>
            <w:tcBorders>
              <w:top w:val="nil"/>
              <w:left w:val="nil"/>
              <w:bottom w:val="single" w:sz="8" w:space="0" w:color="000000"/>
              <w:right w:val="single" w:sz="8" w:space="0" w:color="000000"/>
            </w:tcBorders>
            <w:shd w:val="clear" w:color="auto" w:fill="auto"/>
            <w:vAlign w:val="center"/>
            <w:hideMark/>
          </w:tcPr>
          <w:p w:rsidR="004B4DEC" w:rsidRDefault="004B4DEC">
            <w:pPr>
              <w:jc w:val="center"/>
              <w:rPr>
                <w:rFonts w:cs="Calibri"/>
                <w:color w:val="000000"/>
                <w:sz w:val="20"/>
                <w:szCs w:val="20"/>
              </w:rPr>
            </w:pPr>
            <w:r>
              <w:rPr>
                <w:rFonts w:cs="Calibri"/>
                <w:color w:val="000000"/>
                <w:sz w:val="20"/>
                <w:szCs w:val="20"/>
              </w:rPr>
              <w:t>2,5</w:t>
            </w:r>
          </w:p>
        </w:tc>
        <w:tc>
          <w:tcPr>
            <w:tcW w:w="789" w:type="dxa"/>
            <w:tcBorders>
              <w:top w:val="nil"/>
              <w:left w:val="nil"/>
              <w:bottom w:val="single" w:sz="8" w:space="0" w:color="000000"/>
              <w:right w:val="single" w:sz="8" w:space="0" w:color="000000"/>
            </w:tcBorders>
            <w:shd w:val="clear" w:color="auto" w:fill="auto"/>
            <w:vAlign w:val="center"/>
            <w:hideMark/>
          </w:tcPr>
          <w:p w:rsidR="004B4DEC" w:rsidRDefault="004B4DEC">
            <w:pPr>
              <w:jc w:val="center"/>
              <w:rPr>
                <w:rFonts w:cs="Calibri"/>
                <w:color w:val="000000"/>
                <w:sz w:val="20"/>
                <w:szCs w:val="20"/>
              </w:rPr>
            </w:pPr>
            <w:r>
              <w:rPr>
                <w:rFonts w:cs="Calibri"/>
                <w:color w:val="000000"/>
                <w:sz w:val="20"/>
                <w:szCs w:val="20"/>
              </w:rPr>
              <w:t>2,6</w:t>
            </w:r>
          </w:p>
        </w:tc>
        <w:tc>
          <w:tcPr>
            <w:tcW w:w="789" w:type="dxa"/>
            <w:tcBorders>
              <w:top w:val="nil"/>
              <w:left w:val="nil"/>
              <w:bottom w:val="single" w:sz="8" w:space="0" w:color="000000"/>
              <w:right w:val="single" w:sz="8" w:space="0" w:color="000000"/>
            </w:tcBorders>
            <w:shd w:val="clear" w:color="auto" w:fill="auto"/>
            <w:vAlign w:val="center"/>
            <w:hideMark/>
          </w:tcPr>
          <w:p w:rsidR="004B4DEC" w:rsidRDefault="004B4DEC">
            <w:pPr>
              <w:jc w:val="center"/>
              <w:rPr>
                <w:rFonts w:cs="Calibri"/>
                <w:color w:val="000000"/>
                <w:sz w:val="20"/>
                <w:szCs w:val="20"/>
              </w:rPr>
            </w:pPr>
            <w:r>
              <w:rPr>
                <w:rFonts w:cs="Calibri"/>
                <w:color w:val="000000"/>
                <w:sz w:val="20"/>
                <w:szCs w:val="20"/>
              </w:rPr>
              <w:t>2,9</w:t>
            </w:r>
          </w:p>
        </w:tc>
        <w:tc>
          <w:tcPr>
            <w:tcW w:w="740" w:type="dxa"/>
            <w:tcBorders>
              <w:top w:val="nil"/>
              <w:left w:val="nil"/>
              <w:bottom w:val="single" w:sz="8" w:space="0" w:color="000000"/>
              <w:right w:val="single" w:sz="8" w:space="0" w:color="000000"/>
            </w:tcBorders>
            <w:shd w:val="clear" w:color="auto" w:fill="auto"/>
            <w:vAlign w:val="center"/>
            <w:hideMark/>
          </w:tcPr>
          <w:p w:rsidR="004B4DEC" w:rsidRDefault="004B4DEC">
            <w:pPr>
              <w:jc w:val="center"/>
              <w:rPr>
                <w:rFonts w:cs="Calibri"/>
                <w:color w:val="000000"/>
                <w:sz w:val="20"/>
                <w:szCs w:val="20"/>
              </w:rPr>
            </w:pPr>
            <w:r>
              <w:rPr>
                <w:rFonts w:cs="Calibri"/>
                <w:color w:val="000000"/>
                <w:sz w:val="20"/>
                <w:szCs w:val="20"/>
              </w:rPr>
              <w:t>0,4</w:t>
            </w:r>
          </w:p>
        </w:tc>
        <w:tc>
          <w:tcPr>
            <w:tcW w:w="789" w:type="dxa"/>
            <w:tcBorders>
              <w:top w:val="nil"/>
              <w:left w:val="nil"/>
              <w:bottom w:val="single" w:sz="8" w:space="0" w:color="000000"/>
              <w:right w:val="nil"/>
            </w:tcBorders>
            <w:shd w:val="clear" w:color="auto" w:fill="auto"/>
            <w:vAlign w:val="center"/>
            <w:hideMark/>
          </w:tcPr>
          <w:p w:rsidR="004B4DEC" w:rsidRDefault="004B4DEC">
            <w:pPr>
              <w:jc w:val="center"/>
              <w:rPr>
                <w:rFonts w:cs="Calibri"/>
                <w:color w:val="000000"/>
                <w:sz w:val="20"/>
                <w:szCs w:val="20"/>
              </w:rPr>
            </w:pPr>
            <w:r>
              <w:rPr>
                <w:rFonts w:cs="Calibri"/>
                <w:color w:val="000000"/>
                <w:sz w:val="20"/>
                <w:szCs w:val="20"/>
              </w:rPr>
              <w:t>0,6</w:t>
            </w:r>
          </w:p>
        </w:tc>
        <w:tc>
          <w:tcPr>
            <w:tcW w:w="729" w:type="dxa"/>
            <w:tcBorders>
              <w:top w:val="nil"/>
              <w:left w:val="single" w:sz="8" w:space="0" w:color="000000"/>
              <w:bottom w:val="single" w:sz="8" w:space="0" w:color="000000"/>
              <w:right w:val="nil"/>
            </w:tcBorders>
            <w:shd w:val="clear" w:color="auto" w:fill="auto"/>
            <w:vAlign w:val="center"/>
            <w:hideMark/>
          </w:tcPr>
          <w:p w:rsidR="004B4DEC" w:rsidRDefault="004B4DEC">
            <w:pPr>
              <w:jc w:val="center"/>
              <w:rPr>
                <w:rFonts w:cs="Calibri"/>
                <w:color w:val="000000"/>
                <w:sz w:val="20"/>
                <w:szCs w:val="20"/>
              </w:rPr>
            </w:pPr>
            <w:r>
              <w:rPr>
                <w:rFonts w:cs="Calibri"/>
                <w:color w:val="000000"/>
                <w:sz w:val="20"/>
                <w:szCs w:val="20"/>
              </w:rPr>
              <w:t>2</w:t>
            </w:r>
          </w:p>
        </w:tc>
        <w:tc>
          <w:tcPr>
            <w:tcW w:w="1714" w:type="dxa"/>
            <w:tcBorders>
              <w:top w:val="nil"/>
              <w:left w:val="single" w:sz="8" w:space="0" w:color="000000"/>
              <w:bottom w:val="single" w:sz="8" w:space="0" w:color="000000"/>
              <w:right w:val="single" w:sz="8" w:space="0" w:color="000000"/>
            </w:tcBorders>
            <w:shd w:val="clear" w:color="000000" w:fill="F2F2F2"/>
            <w:vAlign w:val="center"/>
            <w:hideMark/>
          </w:tcPr>
          <w:p w:rsidR="004B4DEC" w:rsidRDefault="004B4DEC">
            <w:pPr>
              <w:jc w:val="center"/>
              <w:rPr>
                <w:rFonts w:cs="Calibri"/>
                <w:color w:val="000000"/>
              </w:rPr>
            </w:pPr>
            <w:r>
              <w:rPr>
                <w:rFonts w:cs="Calibri"/>
                <w:color w:val="000000"/>
              </w:rPr>
              <w:t>11</w:t>
            </w:r>
          </w:p>
        </w:tc>
      </w:tr>
      <w:tr w:rsidR="004B4DEC" w:rsidTr="004B4DEC">
        <w:trPr>
          <w:trHeight w:val="315"/>
        </w:trPr>
        <w:tc>
          <w:tcPr>
            <w:tcW w:w="1714" w:type="dxa"/>
            <w:vMerge/>
            <w:tcBorders>
              <w:top w:val="nil"/>
              <w:left w:val="single" w:sz="8" w:space="0" w:color="000000"/>
              <w:bottom w:val="single" w:sz="8" w:space="0" w:color="000000"/>
              <w:right w:val="single" w:sz="8" w:space="0" w:color="000000"/>
            </w:tcBorders>
            <w:vAlign w:val="center"/>
            <w:hideMark/>
          </w:tcPr>
          <w:p w:rsidR="004B4DEC" w:rsidRDefault="004B4DEC">
            <w:pPr>
              <w:rPr>
                <w:rFonts w:cs="Calibri"/>
                <w:b/>
                <w:bCs/>
                <w:color w:val="000000"/>
              </w:rPr>
            </w:pPr>
          </w:p>
        </w:tc>
        <w:tc>
          <w:tcPr>
            <w:tcW w:w="712" w:type="dxa"/>
            <w:tcBorders>
              <w:top w:val="nil"/>
              <w:left w:val="nil"/>
              <w:bottom w:val="single" w:sz="8" w:space="0" w:color="000000"/>
              <w:right w:val="single" w:sz="8" w:space="0" w:color="000000"/>
            </w:tcBorders>
            <w:shd w:val="clear" w:color="000000" w:fill="00B050"/>
            <w:vAlign w:val="center"/>
            <w:hideMark/>
          </w:tcPr>
          <w:p w:rsidR="004B4DEC" w:rsidRDefault="004B4DEC">
            <w:pPr>
              <w:jc w:val="center"/>
              <w:rPr>
                <w:rFonts w:cs="Calibri"/>
                <w:b/>
                <w:bCs/>
                <w:color w:val="FFFFFF"/>
              </w:rPr>
            </w:pPr>
            <w:r>
              <w:rPr>
                <w:rFonts w:cs="Calibri"/>
                <w:b/>
                <w:bCs/>
                <w:color w:val="FFFFFF"/>
                <w:lang w:val="en-US"/>
              </w:rPr>
              <w:t>4</w:t>
            </w:r>
          </w:p>
        </w:tc>
        <w:tc>
          <w:tcPr>
            <w:tcW w:w="789" w:type="dxa"/>
            <w:tcBorders>
              <w:top w:val="nil"/>
              <w:left w:val="nil"/>
              <w:bottom w:val="single" w:sz="8" w:space="0" w:color="000000"/>
              <w:right w:val="single" w:sz="8" w:space="0" w:color="000000"/>
            </w:tcBorders>
            <w:shd w:val="clear" w:color="auto" w:fill="auto"/>
            <w:vAlign w:val="center"/>
            <w:hideMark/>
          </w:tcPr>
          <w:p w:rsidR="004B4DEC" w:rsidRDefault="004B4DEC">
            <w:pPr>
              <w:jc w:val="center"/>
              <w:rPr>
                <w:rFonts w:cs="Calibri"/>
                <w:color w:val="000000"/>
                <w:sz w:val="20"/>
                <w:szCs w:val="20"/>
              </w:rPr>
            </w:pPr>
            <w:r>
              <w:rPr>
                <w:rFonts w:cs="Calibri"/>
                <w:color w:val="000000"/>
                <w:sz w:val="20"/>
                <w:szCs w:val="20"/>
              </w:rPr>
              <w:t>7</w:t>
            </w:r>
          </w:p>
        </w:tc>
        <w:tc>
          <w:tcPr>
            <w:tcW w:w="789" w:type="dxa"/>
            <w:tcBorders>
              <w:top w:val="nil"/>
              <w:left w:val="nil"/>
              <w:bottom w:val="single" w:sz="8" w:space="0" w:color="000000"/>
              <w:right w:val="single" w:sz="8" w:space="0" w:color="000000"/>
            </w:tcBorders>
            <w:shd w:val="clear" w:color="auto" w:fill="auto"/>
            <w:vAlign w:val="center"/>
            <w:hideMark/>
          </w:tcPr>
          <w:p w:rsidR="004B4DEC" w:rsidRDefault="004B4DEC">
            <w:pPr>
              <w:jc w:val="center"/>
              <w:rPr>
                <w:rFonts w:cs="Calibri"/>
                <w:color w:val="000000"/>
                <w:sz w:val="20"/>
                <w:szCs w:val="20"/>
              </w:rPr>
            </w:pPr>
            <w:r>
              <w:rPr>
                <w:rFonts w:cs="Calibri"/>
                <w:color w:val="000000"/>
                <w:sz w:val="20"/>
                <w:szCs w:val="20"/>
              </w:rPr>
              <w:t>4,6</w:t>
            </w:r>
          </w:p>
        </w:tc>
        <w:tc>
          <w:tcPr>
            <w:tcW w:w="789" w:type="dxa"/>
            <w:tcBorders>
              <w:top w:val="nil"/>
              <w:left w:val="nil"/>
              <w:bottom w:val="single" w:sz="8" w:space="0" w:color="000000"/>
              <w:right w:val="single" w:sz="8" w:space="0" w:color="000000"/>
            </w:tcBorders>
            <w:shd w:val="clear" w:color="auto" w:fill="auto"/>
            <w:vAlign w:val="center"/>
            <w:hideMark/>
          </w:tcPr>
          <w:p w:rsidR="004B4DEC" w:rsidRDefault="004B4DEC">
            <w:pPr>
              <w:jc w:val="center"/>
              <w:rPr>
                <w:rFonts w:cs="Calibri"/>
                <w:color w:val="000000"/>
                <w:sz w:val="20"/>
                <w:szCs w:val="20"/>
              </w:rPr>
            </w:pPr>
            <w:r>
              <w:rPr>
                <w:rFonts w:cs="Calibri"/>
                <w:color w:val="000000"/>
                <w:sz w:val="20"/>
                <w:szCs w:val="20"/>
              </w:rPr>
              <w:t>5,2</w:t>
            </w:r>
          </w:p>
        </w:tc>
        <w:tc>
          <w:tcPr>
            <w:tcW w:w="740" w:type="dxa"/>
            <w:tcBorders>
              <w:top w:val="nil"/>
              <w:left w:val="nil"/>
              <w:bottom w:val="single" w:sz="8" w:space="0" w:color="000000"/>
              <w:right w:val="single" w:sz="8" w:space="0" w:color="000000"/>
            </w:tcBorders>
            <w:shd w:val="clear" w:color="auto" w:fill="auto"/>
            <w:vAlign w:val="center"/>
            <w:hideMark/>
          </w:tcPr>
          <w:p w:rsidR="004B4DEC" w:rsidRDefault="004B4DEC">
            <w:pPr>
              <w:jc w:val="center"/>
              <w:rPr>
                <w:rFonts w:cs="Calibri"/>
                <w:color w:val="000000"/>
                <w:sz w:val="20"/>
                <w:szCs w:val="20"/>
              </w:rPr>
            </w:pPr>
            <w:r>
              <w:rPr>
                <w:rFonts w:cs="Calibri"/>
                <w:color w:val="000000"/>
                <w:sz w:val="20"/>
                <w:szCs w:val="20"/>
              </w:rPr>
              <w:t>8,8</w:t>
            </w:r>
          </w:p>
        </w:tc>
        <w:tc>
          <w:tcPr>
            <w:tcW w:w="789" w:type="dxa"/>
            <w:tcBorders>
              <w:top w:val="nil"/>
              <w:left w:val="nil"/>
              <w:bottom w:val="single" w:sz="8" w:space="0" w:color="000000"/>
              <w:right w:val="nil"/>
            </w:tcBorders>
            <w:shd w:val="clear" w:color="auto" w:fill="auto"/>
            <w:vAlign w:val="center"/>
            <w:hideMark/>
          </w:tcPr>
          <w:p w:rsidR="004B4DEC" w:rsidRDefault="004B4DEC">
            <w:pPr>
              <w:jc w:val="center"/>
              <w:rPr>
                <w:rFonts w:cs="Calibri"/>
                <w:color w:val="000000"/>
                <w:sz w:val="20"/>
                <w:szCs w:val="20"/>
              </w:rPr>
            </w:pPr>
            <w:r>
              <w:rPr>
                <w:rFonts w:cs="Calibri"/>
                <w:color w:val="000000"/>
                <w:sz w:val="20"/>
                <w:szCs w:val="20"/>
              </w:rPr>
              <w:t>6,4</w:t>
            </w:r>
          </w:p>
        </w:tc>
        <w:tc>
          <w:tcPr>
            <w:tcW w:w="729" w:type="dxa"/>
            <w:tcBorders>
              <w:top w:val="nil"/>
              <w:left w:val="single" w:sz="8" w:space="0" w:color="000000"/>
              <w:bottom w:val="single" w:sz="8" w:space="0" w:color="000000"/>
              <w:right w:val="nil"/>
            </w:tcBorders>
            <w:shd w:val="clear" w:color="auto" w:fill="auto"/>
            <w:vAlign w:val="center"/>
            <w:hideMark/>
          </w:tcPr>
          <w:p w:rsidR="004B4DEC" w:rsidRDefault="004B4DEC">
            <w:pPr>
              <w:jc w:val="center"/>
              <w:rPr>
                <w:rFonts w:cs="Calibri"/>
                <w:color w:val="000000"/>
                <w:sz w:val="20"/>
                <w:szCs w:val="20"/>
              </w:rPr>
            </w:pPr>
            <w:r>
              <w:rPr>
                <w:rFonts w:cs="Calibri"/>
                <w:color w:val="000000"/>
                <w:sz w:val="20"/>
                <w:szCs w:val="20"/>
              </w:rPr>
              <w:t>0</w:t>
            </w:r>
          </w:p>
        </w:tc>
        <w:tc>
          <w:tcPr>
            <w:tcW w:w="1714" w:type="dxa"/>
            <w:tcBorders>
              <w:top w:val="nil"/>
              <w:left w:val="single" w:sz="8" w:space="0" w:color="000000"/>
              <w:bottom w:val="single" w:sz="8" w:space="0" w:color="000000"/>
              <w:right w:val="single" w:sz="8" w:space="0" w:color="000000"/>
            </w:tcBorders>
            <w:shd w:val="clear" w:color="000000" w:fill="F2F2F2"/>
            <w:vAlign w:val="center"/>
            <w:hideMark/>
          </w:tcPr>
          <w:p w:rsidR="004B4DEC" w:rsidRDefault="004B4DEC">
            <w:pPr>
              <w:jc w:val="center"/>
              <w:rPr>
                <w:rFonts w:cs="Calibri"/>
                <w:color w:val="000000"/>
              </w:rPr>
            </w:pPr>
            <w:r>
              <w:rPr>
                <w:rFonts w:cs="Calibri"/>
                <w:color w:val="000000"/>
              </w:rPr>
              <w:t>32</w:t>
            </w:r>
          </w:p>
        </w:tc>
      </w:tr>
      <w:tr w:rsidR="004B4DEC" w:rsidTr="004B4DEC">
        <w:trPr>
          <w:trHeight w:val="600"/>
        </w:trPr>
        <w:tc>
          <w:tcPr>
            <w:tcW w:w="2426" w:type="dxa"/>
            <w:gridSpan w:val="2"/>
            <w:tcBorders>
              <w:top w:val="single" w:sz="8" w:space="0" w:color="000000"/>
              <w:left w:val="single" w:sz="8" w:space="0" w:color="000000"/>
              <w:bottom w:val="single" w:sz="8" w:space="0" w:color="000000"/>
              <w:right w:val="single" w:sz="8" w:space="0" w:color="000000"/>
            </w:tcBorders>
            <w:shd w:val="clear" w:color="000000" w:fill="00B050"/>
            <w:vAlign w:val="center"/>
            <w:hideMark/>
          </w:tcPr>
          <w:p w:rsidR="004B4DEC" w:rsidRDefault="004B4DEC">
            <w:pPr>
              <w:jc w:val="center"/>
              <w:rPr>
                <w:rFonts w:cs="Calibri"/>
                <w:b/>
                <w:bCs/>
                <w:color w:val="000000"/>
              </w:rPr>
            </w:pPr>
            <w:r>
              <w:rPr>
                <w:rFonts w:cs="Calibri"/>
                <w:b/>
                <w:bCs/>
                <w:color w:val="000000"/>
              </w:rPr>
              <w:t>Итого баллов за критерий/модуль</w:t>
            </w:r>
          </w:p>
        </w:tc>
        <w:tc>
          <w:tcPr>
            <w:tcW w:w="789" w:type="dxa"/>
            <w:tcBorders>
              <w:top w:val="nil"/>
              <w:left w:val="nil"/>
              <w:bottom w:val="single" w:sz="8" w:space="0" w:color="000000"/>
              <w:right w:val="single" w:sz="8" w:space="0" w:color="000000"/>
            </w:tcBorders>
            <w:shd w:val="clear" w:color="000000" w:fill="F2F2F2"/>
            <w:vAlign w:val="center"/>
            <w:hideMark/>
          </w:tcPr>
          <w:p w:rsidR="004B4DEC" w:rsidRDefault="004B4DEC">
            <w:pPr>
              <w:jc w:val="center"/>
              <w:rPr>
                <w:rFonts w:cs="Calibri"/>
                <w:color w:val="000000"/>
              </w:rPr>
            </w:pPr>
            <w:r>
              <w:rPr>
                <w:rFonts w:cs="Calibri"/>
                <w:color w:val="000000"/>
              </w:rPr>
              <w:t>20,5</w:t>
            </w:r>
          </w:p>
        </w:tc>
        <w:tc>
          <w:tcPr>
            <w:tcW w:w="789" w:type="dxa"/>
            <w:tcBorders>
              <w:top w:val="nil"/>
              <w:left w:val="nil"/>
              <w:bottom w:val="single" w:sz="8" w:space="0" w:color="000000"/>
              <w:right w:val="single" w:sz="8" w:space="0" w:color="000000"/>
            </w:tcBorders>
            <w:shd w:val="clear" w:color="000000" w:fill="F2F2F2"/>
            <w:vAlign w:val="center"/>
            <w:hideMark/>
          </w:tcPr>
          <w:p w:rsidR="004B4DEC" w:rsidRDefault="004B4DEC">
            <w:pPr>
              <w:jc w:val="center"/>
              <w:rPr>
                <w:rFonts w:cs="Calibri"/>
                <w:color w:val="000000"/>
              </w:rPr>
            </w:pPr>
            <w:r>
              <w:rPr>
                <w:rFonts w:cs="Calibri"/>
                <w:color w:val="000000"/>
              </w:rPr>
              <w:t>16,5</w:t>
            </w:r>
          </w:p>
        </w:tc>
        <w:tc>
          <w:tcPr>
            <w:tcW w:w="789" w:type="dxa"/>
            <w:tcBorders>
              <w:top w:val="nil"/>
              <w:left w:val="nil"/>
              <w:bottom w:val="single" w:sz="8" w:space="0" w:color="000000"/>
              <w:right w:val="single" w:sz="8" w:space="0" w:color="000000"/>
            </w:tcBorders>
            <w:shd w:val="clear" w:color="000000" w:fill="F2F2F2"/>
            <w:vAlign w:val="center"/>
            <w:hideMark/>
          </w:tcPr>
          <w:p w:rsidR="004B4DEC" w:rsidRDefault="004B4DEC">
            <w:pPr>
              <w:jc w:val="center"/>
              <w:rPr>
                <w:rFonts w:cs="Calibri"/>
                <w:color w:val="000000"/>
              </w:rPr>
            </w:pPr>
            <w:r>
              <w:rPr>
                <w:rFonts w:cs="Calibri"/>
                <w:color w:val="000000"/>
              </w:rPr>
              <w:t>21,4</w:t>
            </w:r>
          </w:p>
        </w:tc>
        <w:tc>
          <w:tcPr>
            <w:tcW w:w="740" w:type="dxa"/>
            <w:tcBorders>
              <w:top w:val="nil"/>
              <w:left w:val="nil"/>
              <w:bottom w:val="single" w:sz="8" w:space="0" w:color="000000"/>
              <w:right w:val="single" w:sz="8" w:space="0" w:color="000000"/>
            </w:tcBorders>
            <w:shd w:val="clear" w:color="000000" w:fill="F2F2F2"/>
            <w:vAlign w:val="center"/>
            <w:hideMark/>
          </w:tcPr>
          <w:p w:rsidR="004B4DEC" w:rsidRDefault="004B4DEC">
            <w:pPr>
              <w:jc w:val="center"/>
              <w:rPr>
                <w:rFonts w:cs="Calibri"/>
                <w:color w:val="000000"/>
              </w:rPr>
            </w:pPr>
            <w:r>
              <w:rPr>
                <w:rFonts w:cs="Calibri"/>
                <w:color w:val="000000"/>
              </w:rPr>
              <w:t>11</w:t>
            </w:r>
          </w:p>
        </w:tc>
        <w:tc>
          <w:tcPr>
            <w:tcW w:w="789" w:type="dxa"/>
            <w:tcBorders>
              <w:top w:val="nil"/>
              <w:left w:val="nil"/>
              <w:bottom w:val="single" w:sz="8" w:space="0" w:color="000000"/>
              <w:right w:val="nil"/>
            </w:tcBorders>
            <w:shd w:val="clear" w:color="000000" w:fill="F2F2F2"/>
            <w:vAlign w:val="center"/>
            <w:hideMark/>
          </w:tcPr>
          <w:p w:rsidR="004B4DEC" w:rsidRDefault="004B4DEC">
            <w:pPr>
              <w:jc w:val="center"/>
              <w:rPr>
                <w:rFonts w:cs="Calibri"/>
                <w:color w:val="000000"/>
              </w:rPr>
            </w:pPr>
            <w:r>
              <w:rPr>
                <w:rFonts w:cs="Calibri"/>
                <w:color w:val="000000"/>
              </w:rPr>
              <w:t>17,6</w:t>
            </w:r>
          </w:p>
        </w:tc>
        <w:tc>
          <w:tcPr>
            <w:tcW w:w="729" w:type="dxa"/>
            <w:tcBorders>
              <w:top w:val="nil"/>
              <w:left w:val="single" w:sz="8" w:space="0" w:color="000000"/>
              <w:bottom w:val="single" w:sz="8" w:space="0" w:color="000000"/>
              <w:right w:val="nil"/>
            </w:tcBorders>
            <w:shd w:val="clear" w:color="000000" w:fill="F2F2F2"/>
            <w:vAlign w:val="center"/>
            <w:hideMark/>
          </w:tcPr>
          <w:p w:rsidR="004B4DEC" w:rsidRDefault="004B4DEC">
            <w:pPr>
              <w:jc w:val="center"/>
              <w:rPr>
                <w:rFonts w:cs="Calibri"/>
                <w:color w:val="000000"/>
              </w:rPr>
            </w:pPr>
            <w:r>
              <w:rPr>
                <w:rFonts w:cs="Calibri"/>
                <w:color w:val="000000"/>
              </w:rPr>
              <w:t>13</w:t>
            </w:r>
          </w:p>
        </w:tc>
        <w:tc>
          <w:tcPr>
            <w:tcW w:w="1714" w:type="dxa"/>
            <w:tcBorders>
              <w:top w:val="nil"/>
              <w:left w:val="single" w:sz="8" w:space="0" w:color="000000"/>
              <w:bottom w:val="single" w:sz="8" w:space="0" w:color="000000"/>
              <w:right w:val="single" w:sz="8" w:space="0" w:color="000000"/>
            </w:tcBorders>
            <w:shd w:val="clear" w:color="000000" w:fill="F2F2F2"/>
            <w:vAlign w:val="center"/>
            <w:hideMark/>
          </w:tcPr>
          <w:p w:rsidR="004B4DEC" w:rsidRDefault="004B4DEC">
            <w:pPr>
              <w:jc w:val="center"/>
              <w:rPr>
                <w:rFonts w:cs="Calibri"/>
                <w:b/>
                <w:bCs/>
                <w:color w:val="000000"/>
              </w:rPr>
            </w:pPr>
            <w:r>
              <w:rPr>
                <w:rFonts w:cs="Calibri"/>
                <w:b/>
                <w:bCs/>
                <w:color w:val="000000"/>
              </w:rPr>
              <w:t>100</w:t>
            </w:r>
          </w:p>
        </w:tc>
      </w:tr>
    </w:tbl>
    <w:p w:rsidR="003D15BA" w:rsidRDefault="003D15BA">
      <w:pPr>
        <w:spacing w:after="0" w:line="240" w:lineRule="auto"/>
        <w:jc w:val="both"/>
        <w:rPr>
          <w:rFonts w:ascii="Times New Roman" w:hAnsi="Times New Roman" w:cs="Times New Roman"/>
        </w:rPr>
      </w:pPr>
    </w:p>
    <w:p w:rsidR="003D15BA" w:rsidRDefault="003D15BA">
      <w:pPr>
        <w:pStyle w:val="-20"/>
        <w:spacing w:before="0" w:after="0" w:line="240" w:lineRule="auto"/>
        <w:ind w:firstLine="709"/>
        <w:rPr>
          <w:rFonts w:ascii="Times New Roman" w:hAnsi="Times New Roman"/>
          <w:szCs w:val="28"/>
        </w:rPr>
      </w:pPr>
    </w:p>
    <w:p w:rsidR="003D15BA" w:rsidRDefault="001D135C">
      <w:pPr>
        <w:pStyle w:val="-20"/>
        <w:spacing w:before="0" w:after="0"/>
        <w:ind w:firstLine="709"/>
        <w:jc w:val="both"/>
        <w:rPr>
          <w:rFonts w:ascii="Times New Roman" w:hAnsi="Times New Roman"/>
          <w:sz w:val="24"/>
        </w:rPr>
      </w:pPr>
      <w:bookmarkStart w:id="7" w:name="_Toc127943772"/>
      <w:r>
        <w:rPr>
          <w:rFonts w:ascii="Times New Roman" w:hAnsi="Times New Roman"/>
          <w:sz w:val="24"/>
        </w:rPr>
        <w:t>1.4. СПЕЦИФИКАЦИЯ ОЦЕНКИ КОМПЕТЕНЦИИ</w:t>
      </w:r>
      <w:bookmarkEnd w:id="7"/>
    </w:p>
    <w:p w:rsidR="004F3828" w:rsidRDefault="001D135C" w:rsidP="006357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Конкурсного задания будет основываться на критериях, указанных в таблице №3:</w:t>
      </w:r>
    </w:p>
    <w:p w:rsidR="003D15BA" w:rsidRDefault="003D15BA" w:rsidP="0063571A">
      <w:pPr>
        <w:spacing w:after="0" w:line="360" w:lineRule="auto"/>
        <w:jc w:val="both"/>
        <w:rPr>
          <w:rFonts w:ascii="Times New Roman" w:hAnsi="Times New Roman" w:cs="Times New Roman"/>
          <w:sz w:val="28"/>
          <w:szCs w:val="28"/>
        </w:rPr>
      </w:pPr>
    </w:p>
    <w:p w:rsidR="003D15BA" w:rsidRDefault="001D135C">
      <w:pPr>
        <w:spacing w:after="0" w:line="360" w:lineRule="auto"/>
        <w:ind w:firstLine="709"/>
        <w:jc w:val="right"/>
        <w:rPr>
          <w:rFonts w:ascii="Times New Roman" w:hAnsi="Times New Roman" w:cs="Times New Roman"/>
          <w:i/>
          <w:iCs/>
          <w:sz w:val="28"/>
          <w:szCs w:val="28"/>
        </w:rPr>
      </w:pPr>
      <w:r>
        <w:rPr>
          <w:rFonts w:ascii="Times New Roman" w:hAnsi="Times New Roman" w:cs="Times New Roman"/>
          <w:i/>
          <w:iCs/>
          <w:sz w:val="28"/>
          <w:szCs w:val="28"/>
        </w:rPr>
        <w:t>Таблица №3</w:t>
      </w:r>
    </w:p>
    <w:p w:rsidR="003D15BA" w:rsidRDefault="001D135C">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Оценка конкурсного задания</w:t>
      </w:r>
    </w:p>
    <w:tbl>
      <w:tblPr>
        <w:tblW w:w="5000" w:type="pct"/>
        <w:tblInd w:w="113" w:type="dxa"/>
        <w:tblLayout w:type="fixed"/>
        <w:tblLook w:val="0000" w:firstRow="0" w:lastRow="0" w:firstColumn="0" w:lastColumn="0" w:noHBand="0" w:noVBand="0"/>
      </w:tblPr>
      <w:tblGrid>
        <w:gridCol w:w="549"/>
        <w:gridCol w:w="3099"/>
        <w:gridCol w:w="6207"/>
      </w:tblGrid>
      <w:tr w:rsidR="003D15BA" w:rsidTr="00E108E4">
        <w:tc>
          <w:tcPr>
            <w:tcW w:w="3648" w:type="dxa"/>
            <w:gridSpan w:val="2"/>
            <w:tcBorders>
              <w:top w:val="single" w:sz="4" w:space="0" w:color="000000"/>
              <w:left w:val="single" w:sz="4" w:space="0" w:color="000000"/>
              <w:bottom w:val="single" w:sz="4" w:space="0" w:color="000000"/>
              <w:right w:val="single" w:sz="4" w:space="0" w:color="000000"/>
            </w:tcBorders>
            <w:shd w:val="clear" w:color="auto" w:fill="92D050"/>
          </w:tcPr>
          <w:p w:rsidR="003D15BA" w:rsidRDefault="001D135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Критерий</w:t>
            </w:r>
          </w:p>
        </w:tc>
        <w:tc>
          <w:tcPr>
            <w:tcW w:w="6207" w:type="dxa"/>
            <w:tcBorders>
              <w:top w:val="single" w:sz="4" w:space="0" w:color="000000"/>
              <w:left w:val="single" w:sz="4" w:space="0" w:color="000000"/>
              <w:bottom w:val="single" w:sz="4" w:space="0" w:color="000000"/>
              <w:right w:val="single" w:sz="4" w:space="0" w:color="000000"/>
            </w:tcBorders>
            <w:shd w:val="clear" w:color="auto" w:fill="92D050"/>
          </w:tcPr>
          <w:p w:rsidR="003D15BA" w:rsidRDefault="001D135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Методика проверки навыков в критерии</w:t>
            </w:r>
          </w:p>
        </w:tc>
      </w:tr>
      <w:tr w:rsidR="003D15BA" w:rsidTr="00E108E4">
        <w:tc>
          <w:tcPr>
            <w:tcW w:w="549" w:type="dxa"/>
            <w:tcBorders>
              <w:top w:val="single" w:sz="4" w:space="0" w:color="000000"/>
              <w:left w:val="single" w:sz="4" w:space="0" w:color="000000"/>
              <w:bottom w:val="single" w:sz="4" w:space="0" w:color="000000"/>
              <w:right w:val="single" w:sz="4" w:space="0" w:color="000000"/>
            </w:tcBorders>
            <w:shd w:val="clear" w:color="auto" w:fill="00B050"/>
          </w:tcPr>
          <w:p w:rsidR="003D15BA" w:rsidRDefault="001D135C">
            <w:pPr>
              <w:widowControl w:val="0"/>
              <w:spacing w:after="0" w:line="240" w:lineRule="auto"/>
              <w:jc w:val="both"/>
              <w:rPr>
                <w:rFonts w:ascii="Times New Roman" w:eastAsia="Times New Roman" w:hAnsi="Times New Roman" w:cs="Times New Roman"/>
                <w:b/>
                <w:color w:val="FFFFFF"/>
                <w:sz w:val="24"/>
                <w:szCs w:val="24"/>
                <w:lang w:eastAsia="ru-RU"/>
              </w:rPr>
            </w:pPr>
            <w:r>
              <w:rPr>
                <w:rFonts w:ascii="Times New Roman" w:eastAsia="Times New Roman" w:hAnsi="Times New Roman" w:cs="Times New Roman"/>
                <w:b/>
                <w:color w:val="FFFFFF"/>
                <w:sz w:val="24"/>
                <w:szCs w:val="24"/>
                <w:lang w:eastAsia="ru-RU"/>
              </w:rPr>
              <w:t>А</w:t>
            </w:r>
          </w:p>
        </w:tc>
        <w:tc>
          <w:tcPr>
            <w:tcW w:w="3099" w:type="dxa"/>
            <w:tcBorders>
              <w:top w:val="single" w:sz="4" w:space="0" w:color="000000"/>
              <w:left w:val="single" w:sz="4" w:space="0" w:color="000000"/>
              <w:bottom w:val="single" w:sz="4" w:space="0" w:color="000000"/>
              <w:right w:val="single" w:sz="4" w:space="0" w:color="000000"/>
            </w:tcBorders>
            <w:shd w:val="clear" w:color="auto" w:fill="92D050"/>
          </w:tcPr>
          <w:p w:rsidR="003D15BA" w:rsidRDefault="00E108E4">
            <w:pPr>
              <w:widowControl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Авто</w:t>
            </w:r>
            <w:r w:rsidR="001D135C">
              <w:rPr>
                <w:rFonts w:ascii="Times New Roman" w:eastAsia="Times New Roman" w:hAnsi="Times New Roman" w:cs="Times New Roman"/>
                <w:b/>
                <w:sz w:val="24"/>
                <w:szCs w:val="24"/>
                <w:lang w:eastAsia="ru-RU"/>
              </w:rPr>
              <w:t>портрет</w:t>
            </w:r>
          </w:p>
        </w:tc>
        <w:tc>
          <w:tcPr>
            <w:tcW w:w="6207" w:type="dxa"/>
            <w:tcBorders>
              <w:top w:val="single" w:sz="4" w:space="0" w:color="000000"/>
              <w:left w:val="single" w:sz="4" w:space="0" w:color="000000"/>
              <w:bottom w:val="single" w:sz="4" w:space="0" w:color="000000"/>
              <w:right w:val="single" w:sz="4" w:space="0" w:color="000000"/>
            </w:tcBorders>
          </w:tcPr>
          <w:p w:rsidR="003D15BA" w:rsidRDefault="001D135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Проверка проводится только по предоставленным материалам, включающим в себя исходники и готовые фотографии. Участник должен продемонстрировать навыки в съёмке и ретуши. Оценивается работа при съёмке и качество обработки.</w:t>
            </w:r>
          </w:p>
        </w:tc>
      </w:tr>
      <w:tr w:rsidR="003D15BA" w:rsidTr="00E108E4">
        <w:tc>
          <w:tcPr>
            <w:tcW w:w="549" w:type="dxa"/>
            <w:tcBorders>
              <w:top w:val="single" w:sz="4" w:space="0" w:color="000000"/>
              <w:left w:val="single" w:sz="4" w:space="0" w:color="000000"/>
              <w:bottom w:val="single" w:sz="4" w:space="0" w:color="000000"/>
              <w:right w:val="single" w:sz="4" w:space="0" w:color="000000"/>
            </w:tcBorders>
            <w:shd w:val="clear" w:color="auto" w:fill="00B050"/>
          </w:tcPr>
          <w:p w:rsidR="003D15BA" w:rsidRDefault="001D135C">
            <w:pPr>
              <w:widowControl w:val="0"/>
              <w:spacing w:after="0" w:line="240" w:lineRule="auto"/>
              <w:jc w:val="both"/>
              <w:rPr>
                <w:rFonts w:ascii="Times New Roman" w:eastAsia="Times New Roman" w:hAnsi="Times New Roman" w:cs="Times New Roman"/>
                <w:b/>
                <w:color w:val="FFFFFF"/>
                <w:sz w:val="24"/>
                <w:szCs w:val="24"/>
                <w:lang w:eastAsia="ru-RU"/>
              </w:rPr>
            </w:pPr>
            <w:r>
              <w:rPr>
                <w:rFonts w:ascii="Times New Roman" w:eastAsia="Times New Roman" w:hAnsi="Times New Roman" w:cs="Times New Roman"/>
                <w:b/>
                <w:color w:val="FFFFFF"/>
                <w:sz w:val="24"/>
                <w:szCs w:val="24"/>
                <w:lang w:eastAsia="ru-RU"/>
              </w:rPr>
              <w:t>Б</w:t>
            </w:r>
          </w:p>
        </w:tc>
        <w:tc>
          <w:tcPr>
            <w:tcW w:w="3099" w:type="dxa"/>
            <w:tcBorders>
              <w:top w:val="single" w:sz="4" w:space="0" w:color="000000"/>
              <w:left w:val="single" w:sz="4" w:space="0" w:color="000000"/>
              <w:bottom w:val="single" w:sz="4" w:space="0" w:color="000000"/>
              <w:right w:val="single" w:sz="4" w:space="0" w:color="000000"/>
            </w:tcBorders>
            <w:shd w:val="clear" w:color="auto" w:fill="92D050"/>
          </w:tcPr>
          <w:p w:rsidR="003D15BA" w:rsidRDefault="001D135C">
            <w:pPr>
              <w:widowControl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Натюрморт</w:t>
            </w:r>
          </w:p>
        </w:tc>
        <w:tc>
          <w:tcPr>
            <w:tcW w:w="6207" w:type="dxa"/>
            <w:tcBorders>
              <w:top w:val="single" w:sz="4" w:space="0" w:color="000000"/>
              <w:left w:val="single" w:sz="4" w:space="0" w:color="000000"/>
              <w:bottom w:val="single" w:sz="4" w:space="0" w:color="000000"/>
              <w:right w:val="single" w:sz="4" w:space="0" w:color="000000"/>
            </w:tcBorders>
          </w:tcPr>
          <w:p w:rsidR="003D15BA" w:rsidRDefault="001D135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Проверка проводится только по предоставленным материалам, включающим в себя исходники и готовые фотографии. Участник должен продемонстрировать навыки в съёмке и ретуши. Оценивается работа при съёмке и качество обработки.</w:t>
            </w:r>
          </w:p>
        </w:tc>
      </w:tr>
      <w:tr w:rsidR="003D15BA" w:rsidTr="00E108E4">
        <w:tc>
          <w:tcPr>
            <w:tcW w:w="549" w:type="dxa"/>
            <w:tcBorders>
              <w:top w:val="single" w:sz="4" w:space="0" w:color="000000"/>
              <w:left w:val="single" w:sz="4" w:space="0" w:color="000000"/>
              <w:bottom w:val="single" w:sz="4" w:space="0" w:color="000000"/>
              <w:right w:val="single" w:sz="4" w:space="0" w:color="000000"/>
            </w:tcBorders>
            <w:shd w:val="clear" w:color="auto" w:fill="00B050"/>
          </w:tcPr>
          <w:p w:rsidR="003D15BA" w:rsidRDefault="001D135C">
            <w:pPr>
              <w:widowControl w:val="0"/>
              <w:spacing w:after="0" w:line="240" w:lineRule="auto"/>
              <w:jc w:val="both"/>
              <w:rPr>
                <w:rFonts w:ascii="Times New Roman" w:eastAsia="Times New Roman" w:hAnsi="Times New Roman" w:cs="Times New Roman"/>
                <w:b/>
                <w:color w:val="FFFFFF"/>
                <w:sz w:val="24"/>
                <w:szCs w:val="24"/>
                <w:lang w:eastAsia="ru-RU"/>
              </w:rPr>
            </w:pPr>
            <w:r>
              <w:rPr>
                <w:rFonts w:ascii="Times New Roman" w:eastAsia="Times New Roman" w:hAnsi="Times New Roman" w:cs="Times New Roman"/>
                <w:b/>
                <w:color w:val="FFFFFF"/>
                <w:sz w:val="24"/>
                <w:szCs w:val="24"/>
                <w:lang w:eastAsia="ru-RU"/>
              </w:rPr>
              <w:t>В</w:t>
            </w:r>
          </w:p>
        </w:tc>
        <w:tc>
          <w:tcPr>
            <w:tcW w:w="3099" w:type="dxa"/>
            <w:tcBorders>
              <w:top w:val="single" w:sz="4" w:space="0" w:color="000000"/>
              <w:left w:val="single" w:sz="4" w:space="0" w:color="000000"/>
              <w:bottom w:val="single" w:sz="4" w:space="0" w:color="000000"/>
              <w:right w:val="single" w:sz="4" w:space="0" w:color="000000"/>
            </w:tcBorders>
            <w:shd w:val="clear" w:color="auto" w:fill="92D050"/>
          </w:tcPr>
          <w:p w:rsidR="003D15BA" w:rsidRDefault="00C874E2" w:rsidP="00C874E2">
            <w:pPr>
              <w:widowControl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Репортаж </w:t>
            </w:r>
          </w:p>
        </w:tc>
        <w:tc>
          <w:tcPr>
            <w:tcW w:w="6207" w:type="dxa"/>
            <w:tcBorders>
              <w:top w:val="single" w:sz="4" w:space="0" w:color="000000"/>
              <w:left w:val="single" w:sz="4" w:space="0" w:color="000000"/>
              <w:bottom w:val="single" w:sz="4" w:space="0" w:color="000000"/>
              <w:right w:val="single" w:sz="4" w:space="0" w:color="000000"/>
            </w:tcBorders>
          </w:tcPr>
          <w:p w:rsidR="003D15BA" w:rsidRDefault="001D135C">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Проверка проводится только по предоставленным материалам, включающим в себя исходники и готовые фотографии. Участник должен продемонстрировать навыки в съёмке и ретуши. Оценивается </w:t>
            </w:r>
            <w:r>
              <w:rPr>
                <w:rFonts w:ascii="Times New Roman" w:eastAsia="Times New Roman" w:hAnsi="Times New Roman" w:cs="Times New Roman"/>
                <w:sz w:val="20"/>
                <w:szCs w:val="20"/>
                <w:lang w:eastAsia="ru-RU"/>
              </w:rPr>
              <w:lastRenderedPageBreak/>
              <w:t>работа при съёмке и качество обработки.</w:t>
            </w:r>
          </w:p>
        </w:tc>
      </w:tr>
      <w:tr w:rsidR="00E108E4" w:rsidTr="00E108E4">
        <w:tc>
          <w:tcPr>
            <w:tcW w:w="549" w:type="dxa"/>
            <w:tcBorders>
              <w:left w:val="single" w:sz="4" w:space="0" w:color="000000"/>
              <w:bottom w:val="single" w:sz="4" w:space="0" w:color="000000"/>
              <w:right w:val="single" w:sz="4" w:space="0" w:color="000000"/>
            </w:tcBorders>
            <w:shd w:val="clear" w:color="auto" w:fill="00B050"/>
          </w:tcPr>
          <w:p w:rsidR="00E108E4" w:rsidRDefault="006C0F3F">
            <w:pPr>
              <w:widowControl w:val="0"/>
              <w:spacing w:after="0" w:line="240" w:lineRule="auto"/>
              <w:jc w:val="both"/>
              <w:rPr>
                <w:rFonts w:ascii="Times New Roman" w:eastAsia="Times New Roman" w:hAnsi="Times New Roman" w:cs="Times New Roman"/>
                <w:b/>
                <w:color w:val="FFFFFF"/>
                <w:sz w:val="24"/>
                <w:szCs w:val="24"/>
                <w:lang w:eastAsia="ru-RU"/>
              </w:rPr>
            </w:pPr>
            <w:r>
              <w:rPr>
                <w:rFonts w:ascii="Times New Roman" w:eastAsia="Times New Roman" w:hAnsi="Times New Roman" w:cs="Times New Roman"/>
                <w:b/>
                <w:color w:val="FFFFFF"/>
                <w:sz w:val="24"/>
                <w:szCs w:val="24"/>
                <w:lang w:eastAsia="ru-RU"/>
              </w:rPr>
              <w:lastRenderedPageBreak/>
              <w:t>Г</w:t>
            </w:r>
          </w:p>
        </w:tc>
        <w:tc>
          <w:tcPr>
            <w:tcW w:w="3099" w:type="dxa"/>
            <w:tcBorders>
              <w:left w:val="single" w:sz="4" w:space="0" w:color="000000"/>
              <w:bottom w:val="single" w:sz="4" w:space="0" w:color="000000"/>
              <w:right w:val="single" w:sz="4" w:space="0" w:color="000000"/>
            </w:tcBorders>
            <w:shd w:val="clear" w:color="auto" w:fill="92D050"/>
          </w:tcPr>
          <w:p w:rsidR="00E108E4" w:rsidRDefault="00C874E2">
            <w:pPr>
              <w:widowControl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Ретушь фото</w:t>
            </w:r>
          </w:p>
        </w:tc>
        <w:tc>
          <w:tcPr>
            <w:tcW w:w="6207" w:type="dxa"/>
            <w:tcBorders>
              <w:left w:val="single" w:sz="4" w:space="0" w:color="000000"/>
              <w:bottom w:val="single" w:sz="4" w:space="0" w:color="000000"/>
              <w:right w:val="single" w:sz="4" w:space="0" w:color="000000"/>
            </w:tcBorders>
          </w:tcPr>
          <w:p w:rsidR="00E108E4" w:rsidRDefault="00E108E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Проверка проводится только по предоставленным материалам, включающим в себя исходники и готовые фотографии. Участник должен продемонстрировать навыки в съёмке и ретуши. Оценивается работа при съёмке и качество обработки.</w:t>
            </w:r>
          </w:p>
        </w:tc>
      </w:tr>
      <w:tr w:rsidR="00E108E4" w:rsidTr="00E108E4">
        <w:tc>
          <w:tcPr>
            <w:tcW w:w="549" w:type="dxa"/>
            <w:tcBorders>
              <w:left w:val="single" w:sz="4" w:space="0" w:color="000000"/>
              <w:bottom w:val="single" w:sz="4" w:space="0" w:color="000000"/>
              <w:right w:val="single" w:sz="4" w:space="0" w:color="000000"/>
            </w:tcBorders>
            <w:shd w:val="clear" w:color="auto" w:fill="00B050"/>
          </w:tcPr>
          <w:p w:rsidR="00E108E4" w:rsidRDefault="006C0F3F">
            <w:pPr>
              <w:widowControl w:val="0"/>
              <w:spacing w:after="0" w:line="240" w:lineRule="auto"/>
              <w:jc w:val="both"/>
              <w:rPr>
                <w:rFonts w:ascii="Times New Roman" w:eastAsia="Times New Roman" w:hAnsi="Times New Roman" w:cs="Times New Roman"/>
                <w:b/>
                <w:color w:val="FFFFFF"/>
                <w:sz w:val="24"/>
                <w:szCs w:val="24"/>
                <w:lang w:eastAsia="ru-RU"/>
              </w:rPr>
            </w:pPr>
            <w:r>
              <w:rPr>
                <w:rFonts w:ascii="Times New Roman" w:eastAsia="Times New Roman" w:hAnsi="Times New Roman" w:cs="Times New Roman"/>
                <w:b/>
                <w:color w:val="FFFFFF"/>
                <w:sz w:val="24"/>
                <w:szCs w:val="24"/>
                <w:lang w:eastAsia="ru-RU"/>
              </w:rPr>
              <w:t>Д</w:t>
            </w:r>
          </w:p>
        </w:tc>
        <w:tc>
          <w:tcPr>
            <w:tcW w:w="3099" w:type="dxa"/>
            <w:tcBorders>
              <w:left w:val="single" w:sz="4" w:space="0" w:color="000000"/>
              <w:bottom w:val="single" w:sz="4" w:space="0" w:color="000000"/>
              <w:right w:val="single" w:sz="4" w:space="0" w:color="000000"/>
            </w:tcBorders>
            <w:shd w:val="clear" w:color="auto" w:fill="92D050"/>
          </w:tcPr>
          <w:p w:rsidR="00E108E4" w:rsidRDefault="00E108E4">
            <w:pPr>
              <w:widowControl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Фотоочерк</w:t>
            </w:r>
          </w:p>
        </w:tc>
        <w:tc>
          <w:tcPr>
            <w:tcW w:w="6207" w:type="dxa"/>
            <w:tcBorders>
              <w:left w:val="single" w:sz="4" w:space="0" w:color="000000"/>
              <w:bottom w:val="single" w:sz="4" w:space="0" w:color="000000"/>
              <w:right w:val="single" w:sz="4" w:space="0" w:color="000000"/>
            </w:tcBorders>
          </w:tcPr>
          <w:p w:rsidR="00E108E4" w:rsidRDefault="00E108E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Проверка проводится только по предоставленным материалам, включающим в себя исходники и готовые фотографии. Участник должен продемонстрировать навыки в съёмке и ретуши. Оценивается работа при съёмке и качество обработки.</w:t>
            </w:r>
          </w:p>
        </w:tc>
      </w:tr>
      <w:tr w:rsidR="00E108E4" w:rsidTr="00E108E4">
        <w:tc>
          <w:tcPr>
            <w:tcW w:w="549" w:type="dxa"/>
            <w:tcBorders>
              <w:left w:val="single" w:sz="4" w:space="0" w:color="000000"/>
              <w:bottom w:val="single" w:sz="4" w:space="0" w:color="000000"/>
              <w:right w:val="single" w:sz="4" w:space="0" w:color="000000"/>
            </w:tcBorders>
            <w:shd w:val="clear" w:color="auto" w:fill="00B050"/>
          </w:tcPr>
          <w:p w:rsidR="00E108E4" w:rsidRDefault="006C0F3F">
            <w:pPr>
              <w:widowControl w:val="0"/>
              <w:spacing w:after="0" w:line="240" w:lineRule="auto"/>
              <w:jc w:val="both"/>
              <w:rPr>
                <w:rFonts w:ascii="Times New Roman" w:eastAsia="Times New Roman" w:hAnsi="Times New Roman" w:cs="Times New Roman"/>
                <w:b/>
                <w:color w:val="FFFFFF"/>
                <w:sz w:val="24"/>
                <w:szCs w:val="24"/>
                <w:lang w:eastAsia="ru-RU"/>
              </w:rPr>
            </w:pPr>
            <w:r>
              <w:rPr>
                <w:rFonts w:ascii="Times New Roman" w:eastAsia="Times New Roman" w:hAnsi="Times New Roman" w:cs="Times New Roman"/>
                <w:b/>
                <w:color w:val="FFFFFF"/>
                <w:sz w:val="24"/>
                <w:szCs w:val="24"/>
                <w:lang w:eastAsia="ru-RU"/>
              </w:rPr>
              <w:t>Е</w:t>
            </w:r>
          </w:p>
        </w:tc>
        <w:tc>
          <w:tcPr>
            <w:tcW w:w="3099" w:type="dxa"/>
            <w:tcBorders>
              <w:left w:val="single" w:sz="4" w:space="0" w:color="000000"/>
              <w:bottom w:val="single" w:sz="4" w:space="0" w:color="000000"/>
              <w:right w:val="single" w:sz="4" w:space="0" w:color="000000"/>
            </w:tcBorders>
            <w:shd w:val="clear" w:color="auto" w:fill="92D050"/>
          </w:tcPr>
          <w:p w:rsidR="00E108E4" w:rsidRDefault="00E108E4">
            <w:pPr>
              <w:widowControl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Портфолио</w:t>
            </w:r>
          </w:p>
        </w:tc>
        <w:tc>
          <w:tcPr>
            <w:tcW w:w="6207" w:type="dxa"/>
            <w:tcBorders>
              <w:left w:val="single" w:sz="4" w:space="0" w:color="000000"/>
              <w:bottom w:val="single" w:sz="4" w:space="0" w:color="000000"/>
              <w:right w:val="single" w:sz="4" w:space="0" w:color="000000"/>
            </w:tcBorders>
          </w:tcPr>
          <w:p w:rsidR="00E108E4" w:rsidRDefault="00E108E4">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Проверка проводится только по предоставленным материалам, включающим в себя исходники и готовые фотографии. Участник должен продемонстрировать навыки в съёмке и ретуши. Оценивается работа при съёмке и качество обработки.</w:t>
            </w:r>
          </w:p>
        </w:tc>
      </w:tr>
    </w:tbl>
    <w:p w:rsidR="003D15BA" w:rsidRDefault="003D15BA">
      <w:pPr>
        <w:spacing w:after="0" w:line="360" w:lineRule="auto"/>
        <w:ind w:firstLine="709"/>
        <w:jc w:val="both"/>
        <w:rPr>
          <w:rFonts w:ascii="Times New Roman" w:hAnsi="Times New Roman" w:cs="Times New Roman"/>
          <w:sz w:val="28"/>
          <w:szCs w:val="28"/>
        </w:rPr>
      </w:pPr>
    </w:p>
    <w:p w:rsidR="003D15BA" w:rsidRDefault="001D135C">
      <w:pPr>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1.5. КОНКУРСНОЕ ЗАДАНИЕ</w:t>
      </w:r>
    </w:p>
    <w:p w:rsidR="003D15BA" w:rsidRDefault="001D135C">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Возрастной ценз: </w:t>
      </w:r>
      <w:r w:rsidR="00E108E4">
        <w:rPr>
          <w:rFonts w:ascii="Times New Roman" w:eastAsia="Times New Roman" w:hAnsi="Times New Roman" w:cs="Times New Roman"/>
          <w:color w:val="000000"/>
          <w:sz w:val="28"/>
          <w:szCs w:val="28"/>
        </w:rPr>
        <w:t>14–16</w:t>
      </w:r>
      <w:r>
        <w:rPr>
          <w:rFonts w:ascii="Times New Roman" w:eastAsia="Times New Roman" w:hAnsi="Times New Roman" w:cs="Times New Roman"/>
          <w:color w:val="000000"/>
          <w:sz w:val="28"/>
          <w:szCs w:val="28"/>
        </w:rPr>
        <w:t xml:space="preserve"> года.</w:t>
      </w:r>
    </w:p>
    <w:p w:rsidR="003D15BA" w:rsidRDefault="001D135C">
      <w:pPr>
        <w:spacing w:after="0" w:line="276" w:lineRule="auto"/>
        <w:jc w:val="both"/>
      </w:pPr>
      <w:r>
        <w:rPr>
          <w:rFonts w:ascii="Times New Roman" w:eastAsia="Times New Roman" w:hAnsi="Times New Roman" w:cs="Times New Roman"/>
          <w:color w:val="000000"/>
          <w:sz w:val="28"/>
          <w:szCs w:val="28"/>
        </w:rPr>
        <w:t>Общая продолжительность Конкурсного задания</w:t>
      </w:r>
      <w:r>
        <w:rPr>
          <w:rStyle w:val="FootnoteAnchor"/>
          <w:rFonts w:ascii="Times New Roman" w:eastAsia="Times New Roman" w:hAnsi="Times New Roman" w:cs="Times New Roman"/>
          <w:color w:val="000000"/>
          <w:sz w:val="28"/>
          <w:szCs w:val="28"/>
        </w:rPr>
        <w:footnoteReference w:id="1"/>
      </w:r>
      <w:r>
        <w:rPr>
          <w:rFonts w:ascii="Times New Roman" w:eastAsia="Times New Roman" w:hAnsi="Times New Roman" w:cs="Times New Roman"/>
          <w:color w:val="000000"/>
          <w:sz w:val="28"/>
          <w:szCs w:val="28"/>
        </w:rPr>
        <w:t xml:space="preserve">: </w:t>
      </w:r>
      <w:r w:rsidR="00561857">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 xml:space="preserve"> ч.</w:t>
      </w:r>
    </w:p>
    <w:p w:rsidR="003D15BA" w:rsidRDefault="001D135C">
      <w:pPr>
        <w:spacing w:after="0" w:line="276" w:lineRule="auto"/>
        <w:jc w:val="both"/>
      </w:pPr>
      <w:r>
        <w:rPr>
          <w:rFonts w:ascii="Times New Roman" w:eastAsia="Times New Roman" w:hAnsi="Times New Roman" w:cs="Times New Roman"/>
          <w:color w:val="000000"/>
          <w:sz w:val="28"/>
          <w:szCs w:val="28"/>
        </w:rPr>
        <w:t>Количество конкурсных дней: 3 дней</w:t>
      </w:r>
    </w:p>
    <w:p w:rsidR="003D15BA" w:rsidRDefault="001D135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rsidR="003D15BA" w:rsidRDefault="001D135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3D15BA" w:rsidRDefault="001D135C">
      <w:pPr>
        <w:spacing w:after="0" w:line="276" w:lineRule="auto"/>
        <w:ind w:firstLine="709"/>
        <w:jc w:val="both"/>
      </w:pPr>
      <w:r>
        <w:rPr>
          <w:rFonts w:ascii="Times New Roman" w:hAnsi="Times New Roman" w:cs="Times New Roman"/>
          <w:b/>
          <w:bCs/>
          <w:sz w:val="28"/>
          <w:szCs w:val="28"/>
        </w:rPr>
        <w:t xml:space="preserve">1.5.1. Разработка/выбор конкурсного задания (ссылка на ЯндексДиск с матрицей, заполненной в </w:t>
      </w:r>
      <w:r>
        <w:rPr>
          <w:rFonts w:ascii="Times New Roman" w:hAnsi="Times New Roman" w:cs="Times New Roman"/>
          <w:b/>
          <w:bCs/>
          <w:sz w:val="28"/>
          <w:szCs w:val="28"/>
          <w:lang w:val="en-US"/>
        </w:rPr>
        <w:t>Excel</w:t>
      </w:r>
      <w:r>
        <w:rPr>
          <w:rFonts w:ascii="Times New Roman" w:hAnsi="Times New Roman" w:cs="Times New Roman"/>
          <w:b/>
          <w:bCs/>
          <w:sz w:val="28"/>
          <w:szCs w:val="28"/>
        </w:rPr>
        <w:t>)</w:t>
      </w:r>
    </w:p>
    <w:p w:rsidR="003D15BA" w:rsidRDefault="001D135C">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Конкурсное задание состоит из </w:t>
      </w:r>
      <w:r w:rsidR="00BB1867">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модулей, включает обязательную к выполнению часть (инвариант) — 3 модулей, и вариативную часть — 8 модулей. Общее количество баллов конкурсного задания составляет 100.</w:t>
      </w:r>
    </w:p>
    <w:p w:rsidR="003D15BA" w:rsidRDefault="001D135C">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rsidR="003D15BA" w:rsidRDefault="001D135C">
      <w:pPr>
        <w:spacing w:after="0" w:line="276" w:lineRule="auto"/>
        <w:ind w:firstLine="851"/>
        <w:jc w:val="both"/>
      </w:pPr>
      <w:r>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rsidR="009A2C1C" w:rsidRDefault="009A2C1C">
      <w:pPr>
        <w:spacing w:after="0" w:line="360" w:lineRule="auto"/>
        <w:ind w:firstLine="851"/>
        <w:jc w:val="right"/>
        <w:rPr>
          <w:rFonts w:ascii="Times New Roman" w:eastAsia="Times New Roman" w:hAnsi="Times New Roman" w:cs="Times New Roman"/>
          <w:i/>
          <w:iCs/>
          <w:sz w:val="28"/>
          <w:szCs w:val="28"/>
          <w:lang w:eastAsia="ru-RU"/>
        </w:rPr>
      </w:pPr>
    </w:p>
    <w:p w:rsidR="009A2C1C" w:rsidRDefault="009A2C1C">
      <w:pPr>
        <w:spacing w:after="0" w:line="360" w:lineRule="auto"/>
        <w:ind w:firstLine="851"/>
        <w:jc w:val="right"/>
        <w:rPr>
          <w:rFonts w:ascii="Times New Roman" w:eastAsia="Times New Roman" w:hAnsi="Times New Roman" w:cs="Times New Roman"/>
          <w:i/>
          <w:iCs/>
          <w:sz w:val="28"/>
          <w:szCs w:val="28"/>
          <w:lang w:eastAsia="ru-RU"/>
        </w:rPr>
      </w:pPr>
    </w:p>
    <w:p w:rsidR="003D15BA" w:rsidRDefault="001D135C">
      <w:pPr>
        <w:spacing w:after="0" w:line="360" w:lineRule="auto"/>
        <w:ind w:firstLine="851"/>
        <w:jc w:val="right"/>
        <w:rPr>
          <w:rFonts w:ascii="Times New Roman" w:eastAsia="Times New Roman" w:hAnsi="Times New Roman" w:cs="Times New Roman"/>
          <w:i/>
          <w:iCs/>
          <w:sz w:val="28"/>
          <w:szCs w:val="28"/>
          <w:lang w:eastAsia="ru-RU"/>
        </w:rPr>
      </w:pPr>
      <w:bookmarkStart w:id="8" w:name="_GoBack"/>
      <w:bookmarkEnd w:id="8"/>
      <w:r>
        <w:rPr>
          <w:rFonts w:ascii="Times New Roman" w:eastAsia="Times New Roman" w:hAnsi="Times New Roman" w:cs="Times New Roman"/>
          <w:i/>
          <w:iCs/>
          <w:sz w:val="28"/>
          <w:szCs w:val="28"/>
          <w:lang w:eastAsia="ru-RU"/>
        </w:rPr>
        <w:lastRenderedPageBreak/>
        <w:t>Таблица №4</w:t>
      </w:r>
    </w:p>
    <w:p w:rsidR="003D15BA" w:rsidRDefault="001D135C">
      <w:pPr>
        <w:spacing w:after="0" w:line="36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Матрица конкурсного задания</w:t>
      </w:r>
    </w:p>
    <w:tbl>
      <w:tblPr>
        <w:tblW w:w="9629" w:type="dxa"/>
        <w:tblInd w:w="113" w:type="dxa"/>
        <w:tblLayout w:type="fixed"/>
        <w:tblLook w:val="0000" w:firstRow="0" w:lastRow="0" w:firstColumn="0" w:lastColumn="0" w:noHBand="0" w:noVBand="0"/>
      </w:tblPr>
      <w:tblGrid>
        <w:gridCol w:w="1621"/>
        <w:gridCol w:w="1411"/>
        <w:gridCol w:w="1856"/>
        <w:gridCol w:w="1160"/>
        <w:gridCol w:w="2307"/>
        <w:gridCol w:w="634"/>
        <w:gridCol w:w="640"/>
      </w:tblGrid>
      <w:tr w:rsidR="003D15BA">
        <w:trPr>
          <w:trHeight w:val="1125"/>
        </w:trPr>
        <w:tc>
          <w:tcPr>
            <w:tcW w:w="1620" w:type="dxa"/>
            <w:tcBorders>
              <w:top w:val="single" w:sz="4" w:space="0" w:color="000000"/>
              <w:left w:val="single" w:sz="4" w:space="0" w:color="000000"/>
              <w:bottom w:val="single" w:sz="4" w:space="0" w:color="000000"/>
              <w:right w:val="single" w:sz="4" w:space="0" w:color="000000"/>
            </w:tcBorders>
            <w:vAlign w:val="center"/>
          </w:tcPr>
          <w:p w:rsidR="003D15BA" w:rsidRDefault="001D135C">
            <w:pPr>
              <w:widowControl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Обобщенная трудовая функция</w:t>
            </w:r>
          </w:p>
        </w:tc>
        <w:tc>
          <w:tcPr>
            <w:tcW w:w="1411" w:type="dxa"/>
            <w:tcBorders>
              <w:top w:val="single" w:sz="4" w:space="0" w:color="000000"/>
              <w:left w:val="single" w:sz="4" w:space="0" w:color="000000"/>
              <w:bottom w:val="single" w:sz="4" w:space="0" w:color="000000"/>
              <w:right w:val="single" w:sz="4" w:space="0" w:color="000000"/>
            </w:tcBorders>
            <w:vAlign w:val="center"/>
          </w:tcPr>
          <w:p w:rsidR="003D15BA" w:rsidRDefault="001D135C">
            <w:pPr>
              <w:widowControl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Трудовая функция</w:t>
            </w:r>
          </w:p>
        </w:tc>
        <w:tc>
          <w:tcPr>
            <w:tcW w:w="1856" w:type="dxa"/>
            <w:tcBorders>
              <w:top w:val="single" w:sz="4" w:space="0" w:color="000000"/>
              <w:left w:val="single" w:sz="4" w:space="0" w:color="000000"/>
              <w:bottom w:val="single" w:sz="4" w:space="0" w:color="000000"/>
              <w:right w:val="single" w:sz="4" w:space="0" w:color="000000"/>
            </w:tcBorders>
            <w:vAlign w:val="center"/>
          </w:tcPr>
          <w:p w:rsidR="003D15BA" w:rsidRDefault="001D135C">
            <w:pPr>
              <w:widowControl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Нормативный документ/ЗУН</w:t>
            </w:r>
          </w:p>
        </w:tc>
        <w:tc>
          <w:tcPr>
            <w:tcW w:w="1160" w:type="dxa"/>
            <w:tcBorders>
              <w:top w:val="single" w:sz="4" w:space="0" w:color="000000"/>
              <w:left w:val="single" w:sz="4" w:space="0" w:color="000000"/>
              <w:bottom w:val="single" w:sz="4" w:space="0" w:color="000000"/>
              <w:right w:val="single" w:sz="4" w:space="0" w:color="000000"/>
            </w:tcBorders>
            <w:vAlign w:val="center"/>
          </w:tcPr>
          <w:p w:rsidR="003D15BA" w:rsidRDefault="001D135C">
            <w:pPr>
              <w:widowControl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Модуль</w:t>
            </w:r>
          </w:p>
        </w:tc>
        <w:tc>
          <w:tcPr>
            <w:tcW w:w="2307" w:type="dxa"/>
            <w:tcBorders>
              <w:top w:val="single" w:sz="4" w:space="0" w:color="000000"/>
              <w:left w:val="single" w:sz="4" w:space="0" w:color="000000"/>
              <w:bottom w:val="single" w:sz="4" w:space="0" w:color="000000"/>
              <w:right w:val="single" w:sz="4" w:space="0" w:color="000000"/>
            </w:tcBorders>
            <w:vAlign w:val="center"/>
          </w:tcPr>
          <w:p w:rsidR="003D15BA" w:rsidRDefault="001D135C">
            <w:pPr>
              <w:widowControl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Константа/вариатив</w:t>
            </w:r>
          </w:p>
        </w:tc>
        <w:tc>
          <w:tcPr>
            <w:tcW w:w="634" w:type="dxa"/>
            <w:tcBorders>
              <w:top w:val="single" w:sz="4" w:space="0" w:color="000000"/>
              <w:left w:val="single" w:sz="4" w:space="0" w:color="000000"/>
              <w:bottom w:val="single" w:sz="4" w:space="0" w:color="000000"/>
              <w:right w:val="single" w:sz="4" w:space="0" w:color="000000"/>
            </w:tcBorders>
            <w:vAlign w:val="center"/>
          </w:tcPr>
          <w:p w:rsidR="003D15BA" w:rsidRDefault="001D135C">
            <w:pPr>
              <w:widowControl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w:t>
            </w:r>
          </w:p>
        </w:tc>
        <w:tc>
          <w:tcPr>
            <w:tcW w:w="640" w:type="dxa"/>
            <w:tcBorders>
              <w:top w:val="single" w:sz="4" w:space="0" w:color="000000"/>
              <w:left w:val="single" w:sz="4" w:space="0" w:color="000000"/>
              <w:bottom w:val="single" w:sz="4" w:space="0" w:color="000000"/>
              <w:right w:val="single" w:sz="4" w:space="0" w:color="000000"/>
            </w:tcBorders>
            <w:vAlign w:val="center"/>
          </w:tcPr>
          <w:p w:rsidR="003D15BA" w:rsidRDefault="001D135C">
            <w:pPr>
              <w:widowControl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w:t>
            </w:r>
          </w:p>
        </w:tc>
      </w:tr>
      <w:tr w:rsidR="003D15BA">
        <w:trPr>
          <w:trHeight w:val="1125"/>
        </w:trPr>
        <w:tc>
          <w:tcPr>
            <w:tcW w:w="1620" w:type="dxa"/>
            <w:tcBorders>
              <w:top w:val="single" w:sz="4" w:space="0" w:color="000000"/>
              <w:left w:val="single" w:sz="4" w:space="0" w:color="000000"/>
              <w:bottom w:val="single" w:sz="4" w:space="0" w:color="000000"/>
              <w:right w:val="single" w:sz="4" w:space="0" w:color="000000"/>
            </w:tcBorders>
            <w:vAlign w:val="center"/>
          </w:tcPr>
          <w:p w:rsidR="003D15BA" w:rsidRDefault="001D135C">
            <w:pPr>
              <w:widowControl w:val="0"/>
              <w:spacing w:after="0" w:line="36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1" w:type="dxa"/>
            <w:tcBorders>
              <w:top w:val="single" w:sz="4" w:space="0" w:color="000000"/>
              <w:left w:val="single" w:sz="4" w:space="0" w:color="000000"/>
              <w:bottom w:val="single" w:sz="4" w:space="0" w:color="000000"/>
              <w:right w:val="single" w:sz="4" w:space="0" w:color="000000"/>
            </w:tcBorders>
            <w:vAlign w:val="center"/>
          </w:tcPr>
          <w:p w:rsidR="003D15BA" w:rsidRDefault="001D135C">
            <w:pPr>
              <w:widowControl w:val="0"/>
              <w:spacing w:after="0" w:line="36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1856" w:type="dxa"/>
            <w:tcBorders>
              <w:top w:val="single" w:sz="4" w:space="0" w:color="000000"/>
              <w:left w:val="single" w:sz="4" w:space="0" w:color="000000"/>
              <w:bottom w:val="single" w:sz="4" w:space="0" w:color="000000"/>
              <w:right w:val="single" w:sz="4" w:space="0" w:color="000000"/>
            </w:tcBorders>
            <w:vAlign w:val="center"/>
          </w:tcPr>
          <w:p w:rsidR="003D15BA" w:rsidRDefault="001D135C">
            <w:pPr>
              <w:widowControl w:val="0"/>
              <w:spacing w:after="0" w:line="36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1160" w:type="dxa"/>
            <w:tcBorders>
              <w:top w:val="single" w:sz="4" w:space="0" w:color="000000"/>
              <w:left w:val="single" w:sz="4" w:space="0" w:color="000000"/>
              <w:bottom w:val="single" w:sz="4" w:space="0" w:color="000000"/>
              <w:right w:val="single" w:sz="4" w:space="0" w:color="000000"/>
            </w:tcBorders>
            <w:vAlign w:val="center"/>
          </w:tcPr>
          <w:p w:rsidR="003D15BA" w:rsidRDefault="001D135C">
            <w:pPr>
              <w:widowControl w:val="0"/>
              <w:spacing w:after="0" w:line="36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2307" w:type="dxa"/>
            <w:tcBorders>
              <w:top w:val="single" w:sz="4" w:space="0" w:color="000000"/>
              <w:left w:val="single" w:sz="4" w:space="0" w:color="000000"/>
              <w:bottom w:val="single" w:sz="4" w:space="0" w:color="000000"/>
              <w:right w:val="single" w:sz="4" w:space="0" w:color="000000"/>
            </w:tcBorders>
            <w:vAlign w:val="center"/>
          </w:tcPr>
          <w:p w:rsidR="003D15BA" w:rsidRDefault="001D135C">
            <w:pPr>
              <w:widowControl w:val="0"/>
              <w:spacing w:after="0" w:line="36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p>
        </w:tc>
        <w:tc>
          <w:tcPr>
            <w:tcW w:w="634" w:type="dxa"/>
            <w:tcBorders>
              <w:top w:val="single" w:sz="4" w:space="0" w:color="000000"/>
              <w:left w:val="single" w:sz="4" w:space="0" w:color="000000"/>
              <w:bottom w:val="single" w:sz="4" w:space="0" w:color="000000"/>
              <w:right w:val="single" w:sz="4" w:space="0" w:color="000000"/>
            </w:tcBorders>
            <w:vAlign w:val="center"/>
          </w:tcPr>
          <w:p w:rsidR="003D15BA" w:rsidRDefault="001D135C">
            <w:pPr>
              <w:widowControl w:val="0"/>
              <w:spacing w:after="0" w:line="36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p>
        </w:tc>
        <w:tc>
          <w:tcPr>
            <w:tcW w:w="640" w:type="dxa"/>
            <w:tcBorders>
              <w:top w:val="single" w:sz="4" w:space="0" w:color="000000"/>
              <w:left w:val="single" w:sz="4" w:space="0" w:color="000000"/>
              <w:bottom w:val="single" w:sz="4" w:space="0" w:color="000000"/>
              <w:right w:val="single" w:sz="4" w:space="0" w:color="000000"/>
            </w:tcBorders>
            <w:vAlign w:val="center"/>
          </w:tcPr>
          <w:p w:rsidR="003D15BA" w:rsidRDefault="001D135C">
            <w:pPr>
              <w:widowControl w:val="0"/>
              <w:spacing w:after="0" w:line="36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w:t>
            </w:r>
          </w:p>
        </w:tc>
      </w:tr>
    </w:tbl>
    <w:p w:rsidR="003D15BA" w:rsidRDefault="003D15BA">
      <w:pPr>
        <w:spacing w:after="0" w:line="360" w:lineRule="auto"/>
        <w:ind w:firstLine="851"/>
        <w:jc w:val="both"/>
        <w:rPr>
          <w:rFonts w:ascii="Times New Roman" w:eastAsia="Times New Roman" w:hAnsi="Times New Roman" w:cs="Times New Roman"/>
          <w:sz w:val="28"/>
          <w:szCs w:val="28"/>
          <w:lang w:val="en-US" w:eastAsia="ru-RU"/>
        </w:rPr>
      </w:pPr>
    </w:p>
    <w:p w:rsidR="003D15BA" w:rsidRDefault="001D135C">
      <w:pPr>
        <w:spacing w:after="0" w:line="276" w:lineRule="auto"/>
        <w:jc w:val="both"/>
      </w:pPr>
      <w:r>
        <w:rPr>
          <w:rFonts w:ascii="Times New Roman" w:eastAsia="Times New Roman" w:hAnsi="Times New Roman" w:cs="Times New Roman"/>
          <w:sz w:val="28"/>
          <w:szCs w:val="28"/>
          <w:lang w:eastAsia="ru-RU"/>
        </w:rPr>
        <w:t xml:space="preserve">Инструкция по заполнению матрицы конкурсного задания </w:t>
      </w:r>
      <w:r>
        <w:rPr>
          <w:rFonts w:ascii="Times New Roman" w:eastAsia="Times New Roman" w:hAnsi="Times New Roman" w:cs="Times New Roman"/>
          <w:b/>
          <w:bCs/>
          <w:sz w:val="28"/>
          <w:szCs w:val="28"/>
          <w:lang w:eastAsia="ru-RU"/>
        </w:rPr>
        <w:t>(Приложение № 1)</w:t>
      </w:r>
    </w:p>
    <w:p w:rsidR="003D15BA" w:rsidRDefault="003D15BA">
      <w:pPr>
        <w:spacing w:after="0" w:line="276" w:lineRule="auto"/>
        <w:jc w:val="both"/>
        <w:rPr>
          <w:rFonts w:ascii="Times New Roman" w:eastAsia="Times New Roman" w:hAnsi="Times New Roman" w:cs="Times New Roman"/>
          <w:sz w:val="28"/>
          <w:szCs w:val="28"/>
          <w:lang w:eastAsia="ru-RU"/>
        </w:rPr>
      </w:pPr>
    </w:p>
    <w:p w:rsidR="003D15BA" w:rsidRDefault="001D135C">
      <w:pPr>
        <w:pStyle w:val="-20"/>
        <w:spacing w:before="0" w:after="0" w:line="276" w:lineRule="auto"/>
        <w:ind w:firstLine="709"/>
        <w:jc w:val="both"/>
      </w:pPr>
      <w:bookmarkStart w:id="9" w:name="_Toc127943773"/>
      <w:r>
        <w:rPr>
          <w:rFonts w:ascii="Times New Roman" w:hAnsi="Times New Roman"/>
          <w:szCs w:val="28"/>
        </w:rPr>
        <w:t xml:space="preserve">1.5.2. Структура модулей конкурсного задания </w:t>
      </w:r>
      <w:r>
        <w:rPr>
          <w:rFonts w:ascii="Times New Roman" w:hAnsi="Times New Roman"/>
          <w:bCs/>
          <w:color w:val="000000"/>
          <w:szCs w:val="28"/>
          <w:lang w:eastAsia="ru-RU"/>
        </w:rPr>
        <w:t>(инвариант/вариатив)</w:t>
      </w:r>
      <w:bookmarkEnd w:id="9"/>
    </w:p>
    <w:p w:rsidR="003D15BA" w:rsidRDefault="003D15BA">
      <w:pPr>
        <w:spacing w:after="0" w:line="276" w:lineRule="auto"/>
        <w:jc w:val="both"/>
        <w:rPr>
          <w:rFonts w:ascii="Times New Roman" w:hAnsi="Times New Roman" w:cs="Times New Roman"/>
          <w:sz w:val="28"/>
          <w:szCs w:val="28"/>
        </w:rPr>
      </w:pPr>
    </w:p>
    <w:p w:rsidR="003D15BA" w:rsidRDefault="001D135C">
      <w:pPr>
        <w:spacing w:after="0" w:line="276" w:lineRule="auto"/>
        <w:jc w:val="both"/>
        <w:rPr>
          <w:rFonts w:ascii="Times New Roman" w:hAnsi="Times New Roman"/>
        </w:rPr>
      </w:pPr>
      <w:r>
        <w:rPr>
          <w:rFonts w:ascii="Times New Roman" w:eastAsia="Times New Roman" w:hAnsi="Times New Roman" w:cs="Times New Roman"/>
          <w:b/>
          <w:bCs/>
          <w:sz w:val="28"/>
          <w:szCs w:val="28"/>
          <w:lang w:eastAsia="ru-RU"/>
        </w:rPr>
        <w:t>Модуль А.</w:t>
      </w:r>
      <w:r>
        <w:rPr>
          <w:rFonts w:ascii="Times New Roman" w:eastAsia="Times New Roman" w:hAnsi="Times New Roman" w:cs="Times New Roman"/>
          <w:b/>
          <w:color w:val="000000"/>
          <w:sz w:val="28"/>
          <w:szCs w:val="28"/>
          <w:lang w:eastAsia="ru-RU"/>
        </w:rPr>
        <w:t xml:space="preserve">  </w:t>
      </w:r>
      <w:r w:rsidR="006C0F3F">
        <w:rPr>
          <w:rFonts w:ascii="Times New Roman" w:eastAsia="Times New Roman" w:hAnsi="Times New Roman" w:cs="Times New Roman"/>
          <w:b/>
          <w:color w:val="000000"/>
          <w:sz w:val="28"/>
          <w:szCs w:val="28"/>
          <w:lang w:eastAsia="ru-RU"/>
        </w:rPr>
        <w:t>Авто</w:t>
      </w:r>
      <w:r>
        <w:rPr>
          <w:rFonts w:ascii="Times New Roman" w:eastAsia="Times New Roman" w:hAnsi="Times New Roman" w:cs="Times New Roman"/>
          <w:b/>
          <w:color w:val="000000"/>
          <w:sz w:val="28"/>
          <w:szCs w:val="28"/>
          <w:lang w:eastAsia="ru-RU"/>
        </w:rPr>
        <w:t>портрет</w:t>
      </w:r>
    </w:p>
    <w:p w:rsidR="003D15BA" w:rsidRDefault="001D135C">
      <w:pPr>
        <w:spacing w:after="0" w:line="276" w:lineRule="auto"/>
        <w:contextualSpacing/>
        <w:jc w:val="both"/>
        <w:rPr>
          <w:rFonts w:ascii="Times New Roman" w:hAnsi="Times New Roman"/>
        </w:rPr>
      </w:pPr>
      <w:r>
        <w:rPr>
          <w:rFonts w:ascii="Times New Roman" w:eastAsia="Times New Roman" w:hAnsi="Times New Roman" w:cs="Times New Roman"/>
          <w:bCs/>
          <w:i/>
          <w:sz w:val="28"/>
          <w:szCs w:val="28"/>
        </w:rPr>
        <w:t xml:space="preserve">Время на выполнение модуля </w:t>
      </w:r>
      <w:r w:rsidR="006C0F3F">
        <w:rPr>
          <w:rFonts w:ascii="Times New Roman" w:eastAsia="Times New Roman" w:hAnsi="Times New Roman" w:cs="Times New Roman"/>
          <w:bCs/>
          <w:i/>
          <w:sz w:val="28"/>
          <w:szCs w:val="28"/>
        </w:rPr>
        <w:t>2</w:t>
      </w:r>
      <w:r>
        <w:rPr>
          <w:rFonts w:ascii="Times New Roman" w:eastAsia="Times New Roman" w:hAnsi="Times New Roman" w:cs="Times New Roman"/>
          <w:bCs/>
          <w:i/>
          <w:sz w:val="28"/>
          <w:szCs w:val="28"/>
        </w:rPr>
        <w:t xml:space="preserve"> часа.</w:t>
      </w:r>
    </w:p>
    <w:p w:rsidR="003D15BA" w:rsidRDefault="001D135C">
      <w:pPr>
        <w:spacing w:after="0" w:line="276" w:lineRule="auto"/>
        <w:contextualSpacing/>
        <w:jc w:val="both"/>
        <w:rPr>
          <w:rFonts w:ascii="Times New Roman" w:hAnsi="Times New Roman"/>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r w:rsidR="006C0F3F" w:rsidRPr="006C0F3F">
        <w:rPr>
          <w:rFonts w:ascii="Times New Roman" w:hAnsi="Times New Roman"/>
          <w:color w:val="000000"/>
          <w:sz w:val="28"/>
          <w:szCs w:val="28"/>
        </w:rPr>
        <w:t>Снять художественный цветной автопортрет</w:t>
      </w:r>
      <w:r w:rsidR="006C0F3F" w:rsidRPr="006C0F3F">
        <w:rPr>
          <w:rFonts w:ascii="Times New Roman" w:hAnsi="Times New Roman"/>
          <w:sz w:val="28"/>
          <w:szCs w:val="28"/>
        </w:rPr>
        <w:t>.</w:t>
      </w:r>
    </w:p>
    <w:p w:rsidR="003D15BA" w:rsidRDefault="003D15BA">
      <w:pPr>
        <w:pStyle w:val="aff8"/>
        <w:spacing w:before="0" w:after="0"/>
        <w:textAlignment w:val="baseline"/>
        <w:rPr>
          <w:rFonts w:cs="Arial"/>
          <w:color w:val="000000"/>
          <w:sz w:val="28"/>
          <w:szCs w:val="28"/>
        </w:rPr>
      </w:pPr>
    </w:p>
    <w:p w:rsidR="003D15BA" w:rsidRDefault="003D15BA">
      <w:pPr>
        <w:pStyle w:val="aff8"/>
        <w:spacing w:before="0" w:after="0"/>
        <w:textAlignment w:val="baseline"/>
        <w:rPr>
          <w:rFonts w:cs="Arial"/>
          <w:color w:val="000000"/>
          <w:sz w:val="28"/>
          <w:szCs w:val="28"/>
        </w:rPr>
      </w:pPr>
    </w:p>
    <w:p w:rsidR="003D15BA" w:rsidRDefault="001D135C">
      <w:pPr>
        <w:pStyle w:val="aff8"/>
        <w:spacing w:before="0" w:after="0"/>
        <w:ind w:left="737"/>
        <w:textAlignment w:val="baseline"/>
        <w:rPr>
          <w:rFonts w:eastAsia="Times New Roman" w:cs="Times New Roman"/>
          <w:bCs/>
          <w:sz w:val="28"/>
          <w:szCs w:val="28"/>
        </w:rPr>
      </w:pPr>
      <w:r>
        <w:rPr>
          <w:rFonts w:eastAsia="Times New Roman" w:cs="Times New Roman"/>
          <w:bCs/>
          <w:sz w:val="28"/>
          <w:szCs w:val="28"/>
        </w:rPr>
        <w:t>Готовая работа: JPG, sRGB, 300 dpi, 30x45 см, 8 bit</w:t>
      </w:r>
    </w:p>
    <w:p w:rsidR="006C0F3F" w:rsidRPr="006C0F3F" w:rsidRDefault="006C0F3F" w:rsidP="006C0F3F">
      <w:pPr>
        <w:spacing w:after="0" w:line="240" w:lineRule="auto"/>
        <w:rPr>
          <w:rFonts w:ascii="Times New Roman" w:hAnsi="Times New Roman"/>
          <w:color w:val="000000"/>
          <w:sz w:val="28"/>
          <w:szCs w:val="28"/>
        </w:rPr>
      </w:pPr>
      <w:r w:rsidRPr="006C0F3F">
        <w:rPr>
          <w:rFonts w:ascii="Times New Roman" w:hAnsi="Times New Roman"/>
          <w:color w:val="000000"/>
          <w:sz w:val="28"/>
          <w:szCs w:val="28"/>
        </w:rPr>
        <w:t xml:space="preserve">Запрещено использование следующих функций при съёмке: </w:t>
      </w:r>
      <w:r>
        <w:rPr>
          <w:rFonts w:ascii="Times New Roman" w:hAnsi="Times New Roman"/>
          <w:color w:val="000000"/>
          <w:sz w:val="28"/>
          <w:szCs w:val="28"/>
        </w:rPr>
        <w:t>м</w:t>
      </w:r>
      <w:r w:rsidRPr="006C0F3F">
        <w:rPr>
          <w:rFonts w:ascii="Times New Roman" w:hAnsi="Times New Roman"/>
          <w:color w:val="000000"/>
          <w:sz w:val="28"/>
          <w:szCs w:val="28"/>
        </w:rPr>
        <w:t>ультиэкспозиция, HDR, другая внутрикамерная обработка, в том числе кадрирование.</w:t>
      </w:r>
    </w:p>
    <w:p w:rsidR="003D15BA" w:rsidRDefault="003D15BA">
      <w:pPr>
        <w:rPr>
          <w:rFonts w:ascii="Times New Roman" w:hAnsi="Times New Roman"/>
          <w:sz w:val="28"/>
          <w:szCs w:val="28"/>
        </w:rPr>
      </w:pPr>
    </w:p>
    <w:p w:rsidR="003D15BA" w:rsidRDefault="003D15BA">
      <w:pPr>
        <w:spacing w:after="0" w:line="276" w:lineRule="auto"/>
        <w:jc w:val="both"/>
        <w:rPr>
          <w:rFonts w:ascii="Times New Roman" w:eastAsia="Times New Roman" w:hAnsi="Times New Roman" w:cs="Times New Roman"/>
          <w:color w:val="000000"/>
          <w:sz w:val="28"/>
          <w:szCs w:val="28"/>
          <w:lang w:eastAsia="ru-RU"/>
        </w:rPr>
      </w:pPr>
    </w:p>
    <w:p w:rsidR="003D15BA" w:rsidRDefault="006C0F3F">
      <w:pPr>
        <w:spacing w:after="0" w:line="276" w:lineRule="auto"/>
        <w:jc w:val="both"/>
        <w:rPr>
          <w:rFonts w:ascii="Times New Roman" w:hAnsi="Times New Roman"/>
        </w:rPr>
      </w:pPr>
      <w:r>
        <w:rPr>
          <w:rFonts w:ascii="Times New Roman" w:eastAsia="Times New Roman" w:hAnsi="Times New Roman" w:cs="Times New Roman"/>
          <w:b/>
          <w:bCs/>
          <w:sz w:val="28"/>
          <w:szCs w:val="28"/>
          <w:lang w:eastAsia="ru-RU"/>
        </w:rPr>
        <w:t>Модуль Б</w:t>
      </w:r>
      <w:r w:rsidR="001D135C">
        <w:rPr>
          <w:rFonts w:ascii="Times New Roman" w:eastAsia="Times New Roman" w:hAnsi="Times New Roman" w:cs="Times New Roman"/>
          <w:b/>
          <w:bCs/>
          <w:sz w:val="28"/>
          <w:szCs w:val="28"/>
          <w:lang w:eastAsia="ru-RU"/>
        </w:rPr>
        <w:t>.</w:t>
      </w:r>
      <w:r w:rsidR="001D135C">
        <w:rPr>
          <w:rFonts w:ascii="Times New Roman" w:eastAsia="Times New Roman" w:hAnsi="Times New Roman" w:cs="Times New Roman"/>
          <w:b/>
          <w:color w:val="000000"/>
          <w:sz w:val="28"/>
          <w:szCs w:val="28"/>
          <w:lang w:eastAsia="ru-RU"/>
        </w:rPr>
        <w:t xml:space="preserve">  Натюрморт</w:t>
      </w:r>
    </w:p>
    <w:p w:rsidR="003D15BA" w:rsidRDefault="001D135C">
      <w:pPr>
        <w:spacing w:after="0" w:line="276" w:lineRule="auto"/>
        <w:contextualSpacing/>
        <w:jc w:val="both"/>
        <w:rPr>
          <w:rFonts w:ascii="Times New Roman" w:hAnsi="Times New Roman"/>
        </w:rPr>
      </w:pPr>
      <w:r>
        <w:rPr>
          <w:rFonts w:ascii="Times New Roman" w:eastAsia="Times New Roman" w:hAnsi="Times New Roman" w:cs="Times New Roman"/>
          <w:bCs/>
          <w:i/>
          <w:sz w:val="28"/>
          <w:szCs w:val="28"/>
        </w:rPr>
        <w:t xml:space="preserve">Время на выполнение модуля </w:t>
      </w:r>
      <w:r w:rsidR="006C0F3F">
        <w:rPr>
          <w:rFonts w:ascii="Times New Roman" w:eastAsia="Times New Roman" w:hAnsi="Times New Roman" w:cs="Times New Roman"/>
          <w:bCs/>
          <w:i/>
          <w:sz w:val="28"/>
          <w:szCs w:val="28"/>
        </w:rPr>
        <w:t>2</w:t>
      </w:r>
      <w:r>
        <w:rPr>
          <w:rFonts w:ascii="Times New Roman" w:eastAsia="Times New Roman" w:hAnsi="Times New Roman" w:cs="Times New Roman"/>
          <w:bCs/>
          <w:i/>
          <w:sz w:val="28"/>
          <w:szCs w:val="28"/>
        </w:rPr>
        <w:t xml:space="preserve"> час.</w:t>
      </w:r>
    </w:p>
    <w:p w:rsidR="003D15BA" w:rsidRDefault="001D135C">
      <w:pPr>
        <w:spacing w:after="0" w:line="276" w:lineRule="auto"/>
        <w:contextualSpacing/>
        <w:jc w:val="both"/>
        <w:rPr>
          <w:rFonts w:ascii="Times New Roman" w:hAnsi="Times New Roman"/>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Снять художественный натюрморт из предметов, предоставленных организаторами.</w:t>
      </w:r>
    </w:p>
    <w:p w:rsidR="003D15BA" w:rsidRDefault="001D135C">
      <w:pPr>
        <w:spacing w:before="280" w:after="0"/>
        <w:rPr>
          <w:rFonts w:ascii="Times New Roman" w:hAnsi="Times New Roman"/>
          <w:sz w:val="28"/>
          <w:szCs w:val="28"/>
        </w:rPr>
      </w:pPr>
      <w:r>
        <w:rPr>
          <w:rFonts w:ascii="Times New Roman" w:hAnsi="Times New Roman"/>
          <w:sz w:val="28"/>
          <w:szCs w:val="28"/>
        </w:rPr>
        <w:t>Минимум 3 предмета. Фокусировка в соответствии с композиционным решением, цвет или чб на усмотрение участника. При съёмке разрешается использовать только предметы, выданные экспертами.</w:t>
      </w:r>
    </w:p>
    <w:p w:rsidR="003D15BA" w:rsidRDefault="001D135C">
      <w:pPr>
        <w:spacing w:before="280" w:after="0"/>
        <w:rPr>
          <w:rFonts w:ascii="Times New Roman" w:hAnsi="Times New Roman"/>
          <w:sz w:val="28"/>
          <w:szCs w:val="28"/>
        </w:rPr>
      </w:pPr>
      <w:r>
        <w:rPr>
          <w:rFonts w:ascii="Times New Roman" w:hAnsi="Times New Roman"/>
          <w:sz w:val="28"/>
          <w:szCs w:val="28"/>
        </w:rPr>
        <w:t xml:space="preserve">Съёмка в RAW. </w:t>
      </w:r>
    </w:p>
    <w:p w:rsidR="003D15BA" w:rsidRDefault="001D135C">
      <w:pPr>
        <w:spacing w:after="0" w:line="276" w:lineRule="auto"/>
        <w:contextualSpacing/>
        <w:jc w:val="both"/>
        <w:rPr>
          <w:rFonts w:ascii="Times New Roman" w:hAnsi="Times New Roman"/>
          <w:sz w:val="28"/>
          <w:szCs w:val="28"/>
        </w:rPr>
      </w:pPr>
      <w:r>
        <w:rPr>
          <w:rFonts w:ascii="Times New Roman" w:eastAsia="Times New Roman" w:hAnsi="Times New Roman" w:cs="Times New Roman"/>
          <w:bCs/>
          <w:color w:val="000000"/>
          <w:sz w:val="28"/>
          <w:szCs w:val="28"/>
          <w:lang w:eastAsia="ru-RU"/>
        </w:rPr>
        <w:t>Готовая работа: TIFF без слоёв, AdobeRGB, 300 dpi, 20x30 см, 8 bit, соотношение сторон 2x3.</w:t>
      </w:r>
    </w:p>
    <w:p w:rsidR="003D15BA" w:rsidRDefault="003D15BA">
      <w:pPr>
        <w:spacing w:after="0" w:line="276" w:lineRule="auto"/>
        <w:jc w:val="both"/>
        <w:rPr>
          <w:rFonts w:ascii="Times New Roman" w:eastAsia="Times New Roman" w:hAnsi="Times New Roman" w:cs="Times New Roman"/>
          <w:color w:val="000000"/>
          <w:sz w:val="28"/>
          <w:szCs w:val="28"/>
          <w:lang w:eastAsia="ru-RU"/>
        </w:rPr>
      </w:pPr>
    </w:p>
    <w:p w:rsidR="003D15BA" w:rsidRDefault="001D135C">
      <w:pPr>
        <w:spacing w:after="0" w:line="276" w:lineRule="auto"/>
        <w:jc w:val="both"/>
        <w:rPr>
          <w:rFonts w:ascii="Times New Roman" w:hAnsi="Times New Roman"/>
        </w:rPr>
      </w:pPr>
      <w:r>
        <w:rPr>
          <w:rFonts w:ascii="Times New Roman" w:eastAsia="Times New Roman" w:hAnsi="Times New Roman" w:cs="Times New Roman"/>
          <w:b/>
          <w:bCs/>
          <w:sz w:val="28"/>
          <w:szCs w:val="28"/>
          <w:lang w:eastAsia="ru-RU"/>
        </w:rPr>
        <w:t xml:space="preserve">Модуль </w:t>
      </w:r>
      <w:r w:rsidR="006C0F3F">
        <w:rPr>
          <w:rFonts w:ascii="Times New Roman" w:eastAsia="Times New Roman" w:hAnsi="Times New Roman" w:cs="Times New Roman"/>
          <w:b/>
          <w:bCs/>
          <w:sz w:val="28"/>
          <w:szCs w:val="28"/>
          <w:lang w:eastAsia="ru-RU"/>
        </w:rPr>
        <w:t>В</w:t>
      </w:r>
      <w:r>
        <w:rPr>
          <w:rFonts w:ascii="Times New Roman" w:eastAsia="Times New Roman" w:hAnsi="Times New Roman" w:cs="Times New Roman"/>
          <w:b/>
          <w:bCs/>
          <w:sz w:val="28"/>
          <w:szCs w:val="28"/>
          <w:lang w:eastAsia="ru-RU"/>
        </w:rPr>
        <w:t>.</w:t>
      </w:r>
      <w:r>
        <w:rPr>
          <w:rFonts w:ascii="Times New Roman" w:eastAsia="Times New Roman" w:hAnsi="Times New Roman" w:cs="Times New Roman"/>
          <w:b/>
          <w:color w:val="000000"/>
          <w:sz w:val="28"/>
          <w:szCs w:val="28"/>
          <w:lang w:eastAsia="ru-RU"/>
        </w:rPr>
        <w:t xml:space="preserve">  Репортаж</w:t>
      </w:r>
    </w:p>
    <w:p w:rsidR="003D15BA" w:rsidRDefault="006C0F3F">
      <w:pPr>
        <w:spacing w:after="0" w:line="276" w:lineRule="auto"/>
        <w:contextualSpacing/>
        <w:jc w:val="both"/>
        <w:rPr>
          <w:rFonts w:ascii="Times New Roman" w:hAnsi="Times New Roman"/>
        </w:rPr>
      </w:pPr>
      <w:r>
        <w:rPr>
          <w:rFonts w:ascii="Times New Roman" w:eastAsia="Times New Roman" w:hAnsi="Times New Roman" w:cs="Times New Roman"/>
          <w:bCs/>
          <w:i/>
          <w:sz w:val="28"/>
          <w:szCs w:val="28"/>
        </w:rPr>
        <w:t>Время на выполнение модуля 2</w:t>
      </w:r>
      <w:r w:rsidR="001D135C">
        <w:rPr>
          <w:rFonts w:ascii="Times New Roman" w:eastAsia="Times New Roman" w:hAnsi="Times New Roman" w:cs="Times New Roman"/>
          <w:bCs/>
          <w:i/>
          <w:sz w:val="28"/>
          <w:szCs w:val="28"/>
        </w:rPr>
        <w:t xml:space="preserve"> часа</w:t>
      </w:r>
    </w:p>
    <w:p w:rsidR="003D15BA" w:rsidRDefault="001D135C">
      <w:pPr>
        <w:spacing w:after="0" w:line="276" w:lineRule="auto"/>
        <w:contextualSpacing/>
        <w:jc w:val="both"/>
        <w:rPr>
          <w:rFonts w:ascii="Times New Roman" w:hAnsi="Times New Roman"/>
          <w:sz w:val="28"/>
          <w:szCs w:val="28"/>
        </w:rPr>
      </w:pPr>
      <w:r>
        <w:rPr>
          <w:rFonts w:ascii="Times New Roman" w:eastAsia="Times New Roman" w:hAnsi="Times New Roman" w:cs="Times New Roman"/>
          <w:b/>
          <w:bCs/>
          <w:sz w:val="28"/>
          <w:szCs w:val="28"/>
        </w:rPr>
        <w:lastRenderedPageBreak/>
        <w:t>Задания:</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color w:val="000000"/>
          <w:sz w:val="28"/>
          <w:szCs w:val="28"/>
        </w:rPr>
        <w:t xml:space="preserve">Выполнить съёмку </w:t>
      </w:r>
      <w:r>
        <w:rPr>
          <w:rFonts w:ascii="Times New Roman" w:eastAsia="Times New Roman" w:hAnsi="Times New Roman" w:cs="Times New Roman"/>
          <w:bCs/>
          <w:sz w:val="28"/>
          <w:szCs w:val="28"/>
        </w:rPr>
        <w:t xml:space="preserve">цветного </w:t>
      </w:r>
      <w:r w:rsidR="006C0F3F">
        <w:rPr>
          <w:rFonts w:ascii="Times New Roman" w:eastAsia="Times New Roman" w:hAnsi="Times New Roman" w:cs="Times New Roman"/>
          <w:bCs/>
          <w:color w:val="000000"/>
          <w:sz w:val="28"/>
          <w:szCs w:val="28"/>
        </w:rPr>
        <w:t>репортажа</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sz w:val="28"/>
          <w:szCs w:val="28"/>
        </w:rPr>
        <w:t>о спорт</w:t>
      </w:r>
      <w:r w:rsidR="006C0F3F">
        <w:rPr>
          <w:rFonts w:ascii="Times New Roman" w:eastAsia="Times New Roman" w:hAnsi="Times New Roman" w:cs="Times New Roman"/>
          <w:bCs/>
          <w:sz w:val="28"/>
          <w:szCs w:val="28"/>
        </w:rPr>
        <w:t>ивном мероприятии</w:t>
      </w:r>
      <w:r>
        <w:rPr>
          <w:rFonts w:ascii="Times New Roman" w:eastAsia="Times New Roman" w:hAnsi="Times New Roman" w:cs="Times New Roman"/>
          <w:bCs/>
          <w:sz w:val="28"/>
          <w:szCs w:val="28"/>
        </w:rPr>
        <w:t>.</w:t>
      </w:r>
      <w:r w:rsidR="00C8223C">
        <w:rPr>
          <w:rFonts w:ascii="Times New Roman" w:eastAsia="Times New Roman" w:hAnsi="Times New Roman" w:cs="Times New Roman"/>
          <w:bCs/>
          <w:sz w:val="28"/>
          <w:szCs w:val="28"/>
        </w:rPr>
        <w:t xml:space="preserve"> В репортаже обязательно должны присутствовать разноплановые снимки объединенные одной тематикой </w:t>
      </w:r>
      <w:r>
        <w:rPr>
          <w:rFonts w:ascii="Times New Roman" w:eastAsia="Times New Roman" w:hAnsi="Times New Roman" w:cs="Times New Roman"/>
          <w:bCs/>
          <w:sz w:val="28"/>
          <w:szCs w:val="28"/>
        </w:rPr>
        <w:t xml:space="preserve"> (серия в едином стиле). </w:t>
      </w:r>
    </w:p>
    <w:p w:rsidR="003D15BA" w:rsidRDefault="006C0F3F">
      <w:pPr>
        <w:spacing w:before="280" w:after="0"/>
        <w:rPr>
          <w:rFonts w:ascii="Times New Roman" w:hAnsi="Times New Roman"/>
          <w:sz w:val="28"/>
          <w:szCs w:val="28"/>
        </w:rPr>
      </w:pPr>
      <w:r>
        <w:rPr>
          <w:rFonts w:ascii="Times New Roman" w:hAnsi="Times New Roman"/>
          <w:sz w:val="28"/>
          <w:szCs w:val="28"/>
        </w:rPr>
        <w:t>Съемка в</w:t>
      </w:r>
      <w:r w:rsidRPr="007007D7">
        <w:rPr>
          <w:rFonts w:ascii="Times New Roman" w:hAnsi="Times New Roman"/>
          <w:sz w:val="28"/>
          <w:szCs w:val="28"/>
        </w:rPr>
        <w:t xml:space="preserve"> </w:t>
      </w:r>
      <w:r>
        <w:rPr>
          <w:rFonts w:ascii="Times New Roman" w:hAnsi="Times New Roman"/>
          <w:sz w:val="28"/>
          <w:szCs w:val="28"/>
          <w:lang w:val="en-US"/>
        </w:rPr>
        <w:t>JPG</w:t>
      </w:r>
      <w:r w:rsidR="001D135C">
        <w:rPr>
          <w:rFonts w:ascii="Times New Roman" w:hAnsi="Times New Roman"/>
          <w:sz w:val="28"/>
          <w:szCs w:val="28"/>
        </w:rPr>
        <w:t>. Допустимо кадрирование, цветокоррекция, техническая ретушь и художественная обработка на усмотрение автора.</w:t>
      </w:r>
    </w:p>
    <w:p w:rsidR="003D15BA" w:rsidRDefault="001D135C">
      <w:pPr>
        <w:spacing w:after="0" w:line="276" w:lineRule="auto"/>
        <w:contextualSpacing/>
        <w:jc w:val="both"/>
        <w:rPr>
          <w:rFonts w:ascii="Times New Roman" w:hAnsi="Times New Roman"/>
          <w:sz w:val="28"/>
          <w:szCs w:val="28"/>
        </w:rPr>
      </w:pPr>
      <w:r>
        <w:rPr>
          <w:rFonts w:ascii="Times New Roman" w:eastAsia="Times New Roman" w:hAnsi="Times New Roman" w:cs="Times New Roman"/>
          <w:bCs/>
          <w:color w:val="000000"/>
          <w:sz w:val="28"/>
          <w:szCs w:val="28"/>
        </w:rPr>
        <w:t xml:space="preserve">Готовая работа: </w:t>
      </w:r>
      <w:r>
        <w:rPr>
          <w:rFonts w:ascii="Times New Roman" w:eastAsia="Times New Roman" w:hAnsi="Times New Roman" w:cs="Times New Roman"/>
          <w:bCs/>
          <w:sz w:val="28"/>
          <w:szCs w:val="28"/>
        </w:rPr>
        <w:t xml:space="preserve">6 кадров, </w:t>
      </w:r>
      <w:r>
        <w:rPr>
          <w:rFonts w:ascii="Times New Roman" w:eastAsia="Times New Roman" w:hAnsi="Times New Roman" w:cs="Times New Roman"/>
          <w:bCs/>
          <w:color w:val="000000"/>
          <w:sz w:val="28"/>
          <w:szCs w:val="28"/>
        </w:rPr>
        <w:t>JPG, sRGB</w:t>
      </w:r>
      <w:r>
        <w:rPr>
          <w:rFonts w:ascii="Times New Roman" w:eastAsia="Times New Roman" w:hAnsi="Times New Roman" w:cs="Times New Roman"/>
          <w:bCs/>
          <w:sz w:val="28"/>
          <w:szCs w:val="28"/>
        </w:rPr>
        <w:t>, размер 20х30см, разрешение 300 точек на дюйм.</w:t>
      </w:r>
    </w:p>
    <w:p w:rsidR="003D15BA" w:rsidRDefault="003D15BA">
      <w:pPr>
        <w:spacing w:after="0" w:line="276" w:lineRule="auto"/>
        <w:contextualSpacing/>
        <w:jc w:val="both"/>
        <w:rPr>
          <w:rFonts w:ascii="Times New Roman" w:eastAsia="Times New Roman" w:hAnsi="Times New Roman" w:cs="Times New Roman"/>
          <w:bCs/>
          <w:sz w:val="20"/>
          <w:szCs w:val="20"/>
        </w:rPr>
      </w:pPr>
    </w:p>
    <w:p w:rsidR="003D15BA" w:rsidRDefault="006C0F3F">
      <w:pPr>
        <w:spacing w:after="0" w:line="276" w:lineRule="auto"/>
        <w:jc w:val="both"/>
        <w:rPr>
          <w:rFonts w:ascii="Times New Roman" w:hAnsi="Times New Roman"/>
        </w:rPr>
      </w:pPr>
      <w:r>
        <w:rPr>
          <w:rFonts w:ascii="Times New Roman" w:eastAsia="Times New Roman" w:hAnsi="Times New Roman" w:cs="Times New Roman"/>
          <w:b/>
          <w:bCs/>
          <w:sz w:val="28"/>
          <w:szCs w:val="28"/>
          <w:lang w:eastAsia="ru-RU"/>
        </w:rPr>
        <w:t>Модуль Г</w:t>
      </w:r>
      <w:r w:rsidR="001D135C">
        <w:rPr>
          <w:rFonts w:ascii="Times New Roman" w:eastAsia="Times New Roman" w:hAnsi="Times New Roman" w:cs="Times New Roman"/>
          <w:b/>
          <w:bCs/>
          <w:sz w:val="28"/>
          <w:szCs w:val="28"/>
          <w:lang w:eastAsia="ru-RU"/>
        </w:rPr>
        <w:t>.</w:t>
      </w:r>
      <w:r w:rsidR="001D135C">
        <w:rPr>
          <w:rFonts w:ascii="Times New Roman" w:eastAsia="Times New Roman" w:hAnsi="Times New Roman" w:cs="Times New Roman"/>
          <w:b/>
          <w:bCs/>
          <w:color w:val="000000"/>
          <w:sz w:val="28"/>
          <w:szCs w:val="28"/>
          <w:lang w:eastAsia="ru-RU"/>
        </w:rPr>
        <w:t xml:space="preserve">  Ретушь фото.</w:t>
      </w:r>
    </w:p>
    <w:p w:rsidR="003D15BA" w:rsidRDefault="001D135C">
      <w:pPr>
        <w:spacing w:after="0" w:line="276" w:lineRule="auto"/>
        <w:contextualSpacing/>
        <w:jc w:val="both"/>
        <w:rPr>
          <w:rFonts w:ascii="Times New Roman" w:hAnsi="Times New Roman"/>
        </w:rPr>
      </w:pPr>
      <w:r>
        <w:rPr>
          <w:rFonts w:ascii="Times New Roman" w:eastAsia="Times New Roman" w:hAnsi="Times New Roman" w:cs="Times New Roman"/>
          <w:i/>
          <w:color w:val="000000"/>
          <w:sz w:val="28"/>
          <w:szCs w:val="28"/>
          <w:lang w:eastAsia="ru-RU"/>
        </w:rPr>
        <w:t xml:space="preserve">Время на выполнение модуля </w:t>
      </w:r>
      <w:r w:rsidR="006C0F3F">
        <w:rPr>
          <w:rFonts w:ascii="Times New Roman" w:eastAsia="Times New Roman" w:hAnsi="Times New Roman" w:cs="Times New Roman"/>
          <w:i/>
          <w:color w:val="000000"/>
          <w:sz w:val="28"/>
          <w:szCs w:val="28"/>
          <w:lang w:eastAsia="ru-RU"/>
        </w:rPr>
        <w:t>2</w:t>
      </w:r>
      <w:r>
        <w:rPr>
          <w:rFonts w:ascii="Times New Roman" w:eastAsia="Times New Roman" w:hAnsi="Times New Roman" w:cs="Times New Roman"/>
          <w:i/>
          <w:color w:val="000000"/>
          <w:sz w:val="28"/>
          <w:szCs w:val="28"/>
          <w:lang w:eastAsia="ru-RU"/>
        </w:rPr>
        <w:t xml:space="preserve"> час</w:t>
      </w:r>
    </w:p>
    <w:p w:rsidR="003D15BA" w:rsidRDefault="001D135C">
      <w:pPr>
        <w:spacing w:after="0" w:line="276" w:lineRule="auto"/>
        <w:contextualSpacing/>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Задание: </w:t>
      </w:r>
      <w:r w:rsidR="006C0F3F">
        <w:rPr>
          <w:rFonts w:ascii="Times New Roman" w:eastAsia="Times New Roman" w:hAnsi="Times New Roman" w:cs="Times New Roman"/>
          <w:color w:val="000000"/>
          <w:sz w:val="28"/>
          <w:szCs w:val="28"/>
          <w:lang w:eastAsia="ru-RU"/>
        </w:rPr>
        <w:t>Создать коллаж из предоставленных изображений</w:t>
      </w:r>
      <w:r>
        <w:rPr>
          <w:rFonts w:ascii="Times New Roman" w:eastAsia="Times New Roman" w:hAnsi="Times New Roman" w:cs="Times New Roman"/>
          <w:color w:val="000000"/>
          <w:sz w:val="28"/>
          <w:szCs w:val="28"/>
          <w:lang w:eastAsia="ru-RU"/>
        </w:rPr>
        <w:t>.</w:t>
      </w:r>
    </w:p>
    <w:p w:rsidR="003D15BA" w:rsidRDefault="001D135C">
      <w:pPr>
        <w:spacing w:before="280" w:after="0"/>
        <w:rPr>
          <w:rFonts w:ascii="Times New Roman" w:hAnsi="Times New Roman"/>
          <w:sz w:val="28"/>
          <w:szCs w:val="28"/>
        </w:rPr>
      </w:pPr>
      <w:r>
        <w:rPr>
          <w:rFonts w:ascii="Times New Roman" w:hAnsi="Times New Roman"/>
          <w:sz w:val="28"/>
          <w:szCs w:val="28"/>
        </w:rPr>
        <w:t>Готовая работа: JPG sRGB, размер файла неизменный, соответствующий исходному</w:t>
      </w:r>
      <w:r w:rsidR="006C0F3F">
        <w:rPr>
          <w:rFonts w:ascii="Times New Roman" w:hAnsi="Times New Roman"/>
          <w:sz w:val="28"/>
          <w:szCs w:val="28"/>
        </w:rPr>
        <w:t xml:space="preserve"> самому большому</w:t>
      </w:r>
      <w:r>
        <w:rPr>
          <w:rFonts w:ascii="Times New Roman" w:hAnsi="Times New Roman"/>
          <w:sz w:val="28"/>
          <w:szCs w:val="28"/>
        </w:rPr>
        <w:t>.</w:t>
      </w:r>
    </w:p>
    <w:p w:rsidR="003D15BA" w:rsidRDefault="003D15BA">
      <w:pPr>
        <w:spacing w:before="280" w:after="0"/>
        <w:rPr>
          <w:rFonts w:ascii="Times New Roman" w:hAnsi="Times New Roman"/>
          <w:sz w:val="28"/>
          <w:szCs w:val="28"/>
        </w:rPr>
      </w:pPr>
    </w:p>
    <w:p w:rsidR="003D15BA" w:rsidRDefault="001D135C">
      <w:pPr>
        <w:spacing w:before="280" w:after="0" w:line="276" w:lineRule="auto"/>
        <w:jc w:val="both"/>
        <w:rPr>
          <w:rFonts w:ascii="Times New Roman" w:hAnsi="Times New Roman"/>
          <w:sz w:val="28"/>
          <w:szCs w:val="28"/>
        </w:rPr>
      </w:pPr>
      <w:r>
        <w:rPr>
          <w:rFonts w:ascii="Times New Roman" w:eastAsia="Times New Roman" w:hAnsi="Times New Roman" w:cs="Times New Roman"/>
          <w:i/>
          <w:color w:val="000000"/>
          <w:sz w:val="28"/>
          <w:szCs w:val="28"/>
          <w:lang w:eastAsia="ru-RU"/>
        </w:rPr>
        <w:t>Готовая работа: TIFF без слоёв, sRGB, 300 dpi, 8 bit,  30х45 см</w:t>
      </w:r>
    </w:p>
    <w:p w:rsidR="003D15BA" w:rsidRDefault="003D15BA">
      <w:pPr>
        <w:spacing w:before="280" w:after="0" w:line="276" w:lineRule="auto"/>
        <w:jc w:val="both"/>
        <w:rPr>
          <w:rFonts w:ascii="Times New Roman" w:eastAsia="Times New Roman" w:hAnsi="Times New Roman" w:cs="Times New Roman"/>
          <w:i/>
          <w:lang w:eastAsia="ru-RU"/>
        </w:rPr>
      </w:pPr>
    </w:p>
    <w:p w:rsidR="003D15BA" w:rsidRDefault="006C0F3F">
      <w:pPr>
        <w:spacing w:after="0" w:line="276" w:lineRule="auto"/>
        <w:jc w:val="both"/>
        <w:rPr>
          <w:rFonts w:ascii="Times New Roman" w:hAnsi="Times New Roman"/>
        </w:rPr>
      </w:pPr>
      <w:r>
        <w:rPr>
          <w:rFonts w:ascii="Times New Roman" w:eastAsia="Times New Roman" w:hAnsi="Times New Roman" w:cs="Times New Roman"/>
          <w:b/>
          <w:bCs/>
          <w:sz w:val="28"/>
          <w:szCs w:val="28"/>
          <w:lang w:eastAsia="ru-RU"/>
        </w:rPr>
        <w:t>Модуль Д</w:t>
      </w:r>
      <w:r w:rsidR="001D135C">
        <w:rPr>
          <w:rFonts w:ascii="Times New Roman" w:eastAsia="Times New Roman" w:hAnsi="Times New Roman" w:cs="Times New Roman"/>
          <w:b/>
          <w:bCs/>
          <w:sz w:val="28"/>
          <w:szCs w:val="28"/>
          <w:lang w:eastAsia="ru-RU"/>
        </w:rPr>
        <w:t>.</w:t>
      </w:r>
      <w:r w:rsidR="001D135C">
        <w:rPr>
          <w:rFonts w:ascii="Times New Roman" w:eastAsia="Times New Roman" w:hAnsi="Times New Roman" w:cs="Times New Roman"/>
          <w:b/>
          <w:bCs/>
          <w:color w:val="000000"/>
          <w:sz w:val="28"/>
          <w:szCs w:val="28"/>
          <w:lang w:eastAsia="ru-RU"/>
        </w:rPr>
        <w:t xml:space="preserve">  Фотоочерк.</w:t>
      </w:r>
    </w:p>
    <w:p w:rsidR="003D15BA" w:rsidRDefault="006C0F3F">
      <w:pPr>
        <w:spacing w:after="0" w:line="276" w:lineRule="auto"/>
        <w:contextualSpacing/>
        <w:jc w:val="both"/>
        <w:rPr>
          <w:rFonts w:ascii="Times New Roman" w:hAnsi="Times New Roman"/>
        </w:rPr>
      </w:pPr>
      <w:r>
        <w:rPr>
          <w:rFonts w:ascii="Times New Roman" w:eastAsia="Times New Roman" w:hAnsi="Times New Roman" w:cs="Times New Roman"/>
          <w:i/>
          <w:color w:val="000000"/>
          <w:sz w:val="28"/>
          <w:szCs w:val="28"/>
          <w:lang w:eastAsia="ru-RU"/>
        </w:rPr>
        <w:t>Время на выполнение модуля 2</w:t>
      </w:r>
      <w:r w:rsidR="001D135C">
        <w:rPr>
          <w:rFonts w:ascii="Times New Roman" w:eastAsia="Times New Roman" w:hAnsi="Times New Roman" w:cs="Times New Roman"/>
          <w:i/>
          <w:color w:val="000000"/>
          <w:sz w:val="28"/>
          <w:szCs w:val="28"/>
          <w:lang w:eastAsia="ru-RU"/>
        </w:rPr>
        <w:t xml:space="preserve"> часа</w:t>
      </w:r>
    </w:p>
    <w:p w:rsidR="003D15BA" w:rsidRDefault="001D135C">
      <w:pPr>
        <w:spacing w:after="0" w:line="276" w:lineRule="auto"/>
        <w:contextualSpacing/>
        <w:jc w:val="both"/>
        <w:rPr>
          <w:rFonts w:ascii="Times New Roman" w:hAnsi="Times New Roman"/>
          <w:sz w:val="28"/>
          <w:szCs w:val="28"/>
        </w:rPr>
      </w:pPr>
      <w:bookmarkStart w:id="10" w:name="_heading=h.gjdgxs1"/>
      <w:bookmarkEnd w:id="10"/>
      <w:r>
        <w:rPr>
          <w:rFonts w:ascii="Times New Roman" w:eastAsia="Times New Roman" w:hAnsi="Times New Roman" w:cs="Times New Roman"/>
          <w:color w:val="000000"/>
          <w:sz w:val="28"/>
          <w:szCs w:val="28"/>
          <w:lang w:eastAsia="ru-RU"/>
        </w:rPr>
        <w:t xml:space="preserve">Задание: Выполнить съёмку цветного очерка о </w:t>
      </w:r>
      <w:r w:rsidR="006C0F3F">
        <w:rPr>
          <w:rFonts w:ascii="Times New Roman" w:eastAsia="Times New Roman" w:hAnsi="Times New Roman" w:cs="Times New Roman"/>
          <w:color w:val="000000"/>
          <w:sz w:val="28"/>
          <w:szCs w:val="28"/>
          <w:lang w:eastAsia="ru-RU"/>
        </w:rPr>
        <w:t>родном городе</w:t>
      </w:r>
      <w:r>
        <w:rPr>
          <w:rFonts w:ascii="Times New Roman" w:eastAsia="Times New Roman" w:hAnsi="Times New Roman" w:cs="Times New Roman"/>
          <w:color w:val="000000"/>
          <w:sz w:val="28"/>
          <w:szCs w:val="28"/>
          <w:lang w:eastAsia="ru-RU"/>
        </w:rPr>
        <w:t xml:space="preserve">. </w:t>
      </w:r>
      <w:r>
        <w:rPr>
          <w:rFonts w:ascii="Times New Roman" w:hAnsi="Times New Roman"/>
          <w:sz w:val="28"/>
          <w:szCs w:val="28"/>
        </w:rPr>
        <w:t xml:space="preserve">Съемка в РАВ. </w:t>
      </w:r>
    </w:p>
    <w:p w:rsidR="003D15BA" w:rsidRDefault="001D135C">
      <w:pPr>
        <w:spacing w:after="0" w:line="276" w:lineRule="auto"/>
        <w:contextualSpacing/>
        <w:jc w:val="both"/>
        <w:rPr>
          <w:rFonts w:ascii="Times New Roman" w:hAnsi="Times New Roman"/>
          <w:sz w:val="28"/>
          <w:szCs w:val="28"/>
        </w:rPr>
      </w:pPr>
      <w:r>
        <w:rPr>
          <w:rFonts w:ascii="Times New Roman" w:hAnsi="Times New Roman"/>
          <w:sz w:val="28"/>
          <w:szCs w:val="28"/>
        </w:rPr>
        <w:t>Допустимо кадрирование, цветокоррекция, техническая ретушь и художествен</w:t>
      </w:r>
      <w:r w:rsidR="006C0F3F">
        <w:rPr>
          <w:rFonts w:ascii="Times New Roman" w:hAnsi="Times New Roman"/>
          <w:sz w:val="28"/>
          <w:szCs w:val="28"/>
        </w:rPr>
        <w:t xml:space="preserve"> </w:t>
      </w:r>
      <w:r>
        <w:rPr>
          <w:rFonts w:ascii="Times New Roman" w:hAnsi="Times New Roman"/>
          <w:sz w:val="28"/>
          <w:szCs w:val="28"/>
        </w:rPr>
        <w:t>ная обработка на усмотрение автора.</w:t>
      </w:r>
    </w:p>
    <w:p w:rsidR="003D15BA" w:rsidRDefault="001D135C">
      <w:pPr>
        <w:spacing w:after="0" w:line="276" w:lineRule="auto"/>
        <w:contextualSpacing/>
        <w:jc w:val="both"/>
        <w:rPr>
          <w:rFonts w:ascii="Times New Roman" w:hAnsi="Times New Roman"/>
          <w:sz w:val="28"/>
          <w:szCs w:val="28"/>
        </w:rPr>
      </w:pPr>
      <w:r>
        <w:rPr>
          <w:rFonts w:ascii="Times New Roman" w:eastAsia="Times New Roman" w:hAnsi="Times New Roman" w:cs="Times New Roman"/>
          <w:color w:val="000000"/>
          <w:sz w:val="28"/>
          <w:szCs w:val="28"/>
          <w:lang w:eastAsia="ru-RU"/>
        </w:rPr>
        <w:t>Готовая работа: 6 кадров, JPG, sRGB, размер 20х30см, разрешение 300 точек на дюйм.</w:t>
      </w:r>
    </w:p>
    <w:p w:rsidR="003D15BA" w:rsidRDefault="003D15BA">
      <w:pPr>
        <w:spacing w:after="0" w:line="276" w:lineRule="auto"/>
        <w:contextualSpacing/>
        <w:jc w:val="both"/>
        <w:rPr>
          <w:rFonts w:ascii="Times New Roman" w:eastAsia="Times New Roman" w:hAnsi="Times New Roman" w:cs="Times New Roman"/>
          <w:i/>
          <w:sz w:val="28"/>
          <w:szCs w:val="28"/>
          <w:lang w:eastAsia="ru-RU"/>
        </w:rPr>
      </w:pPr>
    </w:p>
    <w:p w:rsidR="003D15BA" w:rsidRDefault="003D15BA">
      <w:pPr>
        <w:spacing w:after="0" w:line="276" w:lineRule="auto"/>
        <w:contextualSpacing/>
        <w:jc w:val="both"/>
        <w:rPr>
          <w:rFonts w:ascii="Times New Roman" w:hAnsi="Times New Roman"/>
        </w:rPr>
      </w:pPr>
    </w:p>
    <w:p w:rsidR="003D15BA" w:rsidRDefault="006C0F3F">
      <w:pPr>
        <w:spacing w:after="0" w:line="276" w:lineRule="auto"/>
        <w:jc w:val="both"/>
        <w:rPr>
          <w:rFonts w:ascii="Times New Roman" w:hAnsi="Times New Roman"/>
        </w:rPr>
      </w:pPr>
      <w:r>
        <w:rPr>
          <w:rFonts w:ascii="Times New Roman" w:eastAsia="Times New Roman" w:hAnsi="Times New Roman" w:cs="Times New Roman"/>
          <w:b/>
          <w:bCs/>
          <w:sz w:val="28"/>
          <w:szCs w:val="28"/>
          <w:lang w:eastAsia="ru-RU"/>
        </w:rPr>
        <w:t>Модуль Е</w:t>
      </w:r>
      <w:r w:rsidR="001D135C">
        <w:rPr>
          <w:rFonts w:ascii="Times New Roman" w:eastAsia="Times New Roman" w:hAnsi="Times New Roman" w:cs="Times New Roman"/>
          <w:b/>
          <w:bCs/>
          <w:sz w:val="28"/>
          <w:szCs w:val="28"/>
          <w:lang w:eastAsia="ru-RU"/>
        </w:rPr>
        <w:t>.</w:t>
      </w:r>
      <w:r w:rsidR="001D135C">
        <w:rPr>
          <w:rFonts w:ascii="Times New Roman" w:eastAsia="Times New Roman" w:hAnsi="Times New Roman" w:cs="Times New Roman"/>
          <w:b/>
          <w:bCs/>
          <w:color w:val="000000"/>
          <w:sz w:val="28"/>
          <w:szCs w:val="28"/>
          <w:lang w:eastAsia="ru-RU"/>
        </w:rPr>
        <w:t xml:space="preserve">  Портфолио.</w:t>
      </w:r>
    </w:p>
    <w:p w:rsidR="003D15BA" w:rsidRDefault="001D135C">
      <w:pPr>
        <w:spacing w:after="0" w:line="276" w:lineRule="auto"/>
        <w:contextualSpacing/>
        <w:jc w:val="both"/>
        <w:rPr>
          <w:rFonts w:ascii="Times New Roman" w:hAnsi="Times New Roman"/>
        </w:rPr>
      </w:pPr>
      <w:r>
        <w:rPr>
          <w:rFonts w:ascii="Times New Roman" w:eastAsia="Times New Roman" w:hAnsi="Times New Roman" w:cs="Times New Roman"/>
          <w:i/>
          <w:color w:val="000000"/>
          <w:sz w:val="28"/>
          <w:szCs w:val="28"/>
          <w:lang w:eastAsia="ru-RU"/>
        </w:rPr>
        <w:t xml:space="preserve">Время на выполнение модуля </w:t>
      </w:r>
      <w:r w:rsidR="006C0F3F">
        <w:rPr>
          <w:rFonts w:ascii="Times New Roman" w:eastAsia="Times New Roman" w:hAnsi="Times New Roman" w:cs="Times New Roman"/>
          <w:i/>
          <w:color w:val="000000"/>
          <w:sz w:val="28"/>
          <w:szCs w:val="28"/>
          <w:lang w:eastAsia="ru-RU"/>
        </w:rPr>
        <w:t>2</w:t>
      </w:r>
      <w:r>
        <w:rPr>
          <w:rFonts w:ascii="Times New Roman" w:eastAsia="Times New Roman" w:hAnsi="Times New Roman" w:cs="Times New Roman"/>
          <w:i/>
          <w:color w:val="000000"/>
          <w:sz w:val="28"/>
          <w:szCs w:val="28"/>
          <w:lang w:eastAsia="ru-RU"/>
        </w:rPr>
        <w:t xml:space="preserve"> час</w:t>
      </w:r>
    </w:p>
    <w:p w:rsidR="003D15BA" w:rsidRDefault="001D135C">
      <w:pPr>
        <w:spacing w:after="0" w:line="276" w:lineRule="auto"/>
        <w:contextualSpacing/>
        <w:jc w:val="both"/>
        <w:rPr>
          <w:rFonts w:ascii="Times New Roman" w:hAnsi="Times New Roman"/>
          <w:sz w:val="28"/>
          <w:szCs w:val="28"/>
        </w:rPr>
      </w:pPr>
      <w:bookmarkStart w:id="11" w:name="_heading=h.gjdgxs11"/>
      <w:bookmarkEnd w:id="11"/>
      <w:r>
        <w:rPr>
          <w:rFonts w:ascii="Times New Roman" w:eastAsia="Times New Roman" w:hAnsi="Times New Roman" w:cs="Times New Roman"/>
          <w:color w:val="000000"/>
          <w:sz w:val="28"/>
          <w:szCs w:val="28"/>
          <w:lang w:eastAsia="ru-RU"/>
        </w:rPr>
        <w:t>Задание: создать портфолио на основе работ, сделанных во время чемпионата.</w:t>
      </w:r>
    </w:p>
    <w:p w:rsidR="003D15BA" w:rsidRDefault="003D15BA">
      <w:pPr>
        <w:shd w:val="clear" w:color="auto" w:fill="FFFFFF"/>
        <w:rPr>
          <w:rFonts w:ascii="Times New Roman" w:hAnsi="Times New Roman"/>
          <w:sz w:val="28"/>
          <w:szCs w:val="28"/>
        </w:rPr>
      </w:pPr>
    </w:p>
    <w:p w:rsidR="003D15BA" w:rsidRDefault="001D135C" w:rsidP="006C0F3F">
      <w:pPr>
        <w:shd w:val="clear" w:color="auto" w:fill="FFFFFF"/>
        <w:rPr>
          <w:rFonts w:ascii="Times New Roman" w:hAnsi="Times New Roman"/>
          <w:sz w:val="28"/>
          <w:szCs w:val="28"/>
        </w:rPr>
      </w:pPr>
      <w:r>
        <w:rPr>
          <w:rFonts w:ascii="Times New Roman" w:hAnsi="Times New Roman"/>
          <w:color w:val="000000"/>
          <w:sz w:val="28"/>
          <w:szCs w:val="28"/>
        </w:rPr>
        <w:t>Подготовить работы для публикации в VK 500х700пикс,</w:t>
      </w:r>
    </w:p>
    <w:p w:rsidR="003D15BA" w:rsidRDefault="001D135C">
      <w:pPr>
        <w:shd w:val="clear" w:color="auto" w:fill="FFFFFF"/>
        <w:spacing w:before="280" w:after="0"/>
        <w:rPr>
          <w:rFonts w:ascii="Times New Roman" w:hAnsi="Times New Roman"/>
          <w:sz w:val="28"/>
          <w:szCs w:val="28"/>
        </w:rPr>
      </w:pPr>
      <w:r>
        <w:rPr>
          <w:rFonts w:ascii="Times New Roman" w:hAnsi="Times New Roman"/>
          <w:color w:val="000000"/>
          <w:sz w:val="28"/>
          <w:szCs w:val="28"/>
        </w:rPr>
        <w:t>Готовая работа:</w:t>
      </w:r>
    </w:p>
    <w:p w:rsidR="003D15BA" w:rsidRDefault="001D135C">
      <w:pPr>
        <w:numPr>
          <w:ilvl w:val="0"/>
          <w:numId w:val="4"/>
        </w:numPr>
        <w:shd w:val="clear" w:color="auto" w:fill="FFFFFF"/>
        <w:spacing w:before="280" w:after="0"/>
        <w:rPr>
          <w:rFonts w:ascii="Times New Roman" w:hAnsi="Times New Roman"/>
          <w:sz w:val="28"/>
          <w:szCs w:val="28"/>
        </w:rPr>
      </w:pPr>
      <w:r>
        <w:rPr>
          <w:rFonts w:ascii="Times New Roman" w:hAnsi="Times New Roman"/>
          <w:color w:val="000000"/>
          <w:sz w:val="28"/>
          <w:szCs w:val="28"/>
        </w:rPr>
        <w:t>JPG, sRGB</w:t>
      </w:r>
      <w:r>
        <w:rPr>
          <w:rFonts w:ascii="Times New Roman" w:hAnsi="Times New Roman"/>
          <w:sz w:val="28"/>
          <w:szCs w:val="28"/>
        </w:rPr>
        <w:t xml:space="preserve">, </w:t>
      </w:r>
      <w:r w:rsidR="007007D7">
        <w:rPr>
          <w:rFonts w:ascii="Times New Roman" w:hAnsi="Times New Roman"/>
          <w:color w:val="000000"/>
          <w:sz w:val="28"/>
          <w:szCs w:val="28"/>
        </w:rPr>
        <w:t>500х700пикс</w:t>
      </w:r>
      <w:r>
        <w:rPr>
          <w:rFonts w:ascii="Times New Roman" w:hAnsi="Times New Roman"/>
          <w:sz w:val="28"/>
          <w:szCs w:val="28"/>
        </w:rPr>
        <w:t>, 72 точки на дюйм</w:t>
      </w:r>
      <w:r w:rsidR="007007D7">
        <w:rPr>
          <w:rFonts w:ascii="Times New Roman" w:hAnsi="Times New Roman"/>
          <w:sz w:val="28"/>
          <w:szCs w:val="28"/>
        </w:rPr>
        <w:t>,</w:t>
      </w:r>
    </w:p>
    <w:p w:rsidR="003D15BA" w:rsidRDefault="001D135C">
      <w:pPr>
        <w:spacing w:after="0" w:line="276" w:lineRule="auto"/>
        <w:contextualSpacing/>
        <w:jc w:val="both"/>
        <w:rPr>
          <w:rFonts w:ascii="Times New Roman" w:hAnsi="Times New Roman"/>
          <w:sz w:val="28"/>
          <w:szCs w:val="28"/>
        </w:rPr>
      </w:pPr>
      <w:r>
        <w:rPr>
          <w:rFonts w:ascii="Times New Roman" w:eastAsia="Times New Roman" w:hAnsi="Times New Roman" w:cs="Times New Roman"/>
          <w:color w:val="000000"/>
          <w:sz w:val="28"/>
          <w:szCs w:val="28"/>
          <w:lang w:eastAsia="ru-RU"/>
        </w:rPr>
        <w:t>PDF, в котором представлены все выбранные автором работы</w:t>
      </w:r>
      <w:r w:rsidR="00C8223C">
        <w:rPr>
          <w:rFonts w:ascii="Times New Roman" w:eastAsia="Times New Roman" w:hAnsi="Times New Roman" w:cs="Times New Roman"/>
          <w:color w:val="000000"/>
          <w:sz w:val="28"/>
          <w:szCs w:val="28"/>
          <w:lang w:eastAsia="ru-RU"/>
        </w:rPr>
        <w:t xml:space="preserve"> из всех модулей</w:t>
      </w:r>
    </w:p>
    <w:p w:rsidR="003D15BA" w:rsidRDefault="003D15BA">
      <w:pPr>
        <w:spacing w:after="0" w:line="276" w:lineRule="auto"/>
        <w:ind w:firstLine="851"/>
        <w:jc w:val="both"/>
        <w:rPr>
          <w:rFonts w:ascii="Times New Roman" w:eastAsia="Times New Roman" w:hAnsi="Times New Roman" w:cs="Times New Roman"/>
          <w:sz w:val="28"/>
          <w:szCs w:val="28"/>
          <w:lang w:eastAsia="ru-RU"/>
        </w:rPr>
      </w:pPr>
    </w:p>
    <w:p w:rsidR="003D15BA" w:rsidRDefault="001D135C">
      <w:pPr>
        <w:pStyle w:val="2"/>
        <w:spacing w:after="0" w:line="276" w:lineRule="auto"/>
        <w:ind w:firstLine="709"/>
        <w:jc w:val="center"/>
        <w:rPr>
          <w:lang w:val="ru-RU"/>
        </w:rPr>
      </w:pPr>
      <w:bookmarkStart w:id="12" w:name="_Toc78885643"/>
      <w:bookmarkStart w:id="13" w:name="_Toc127943774"/>
      <w:r>
        <w:rPr>
          <w:rFonts w:ascii="Times New Roman" w:hAnsi="Times New Roman"/>
          <w:iCs/>
          <w:sz w:val="24"/>
          <w:lang w:val="ru-RU"/>
        </w:rPr>
        <w:lastRenderedPageBreak/>
        <w:t>2. СПЕЦИАЛЬНЫЕ ПРАВИЛА КОМПЕТЕНЦИИ</w:t>
      </w:r>
      <w:r>
        <w:rPr>
          <w:rStyle w:val="FootnoteAnchor"/>
          <w:rFonts w:ascii="Times New Roman" w:hAnsi="Times New Roman"/>
          <w:i/>
          <w:color w:val="000000"/>
        </w:rPr>
        <w:footnoteReference w:id="2"/>
      </w:r>
      <w:bookmarkEnd w:id="12"/>
      <w:bookmarkEnd w:id="13"/>
    </w:p>
    <w:p w:rsidR="003D15BA" w:rsidRDefault="001D135C">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Отсутствует</w:t>
      </w:r>
    </w:p>
    <w:p w:rsidR="003D15BA" w:rsidRDefault="003D15BA">
      <w:pPr>
        <w:spacing w:after="0" w:line="276" w:lineRule="auto"/>
        <w:jc w:val="both"/>
        <w:rPr>
          <w:rFonts w:ascii="Times New Roman" w:hAnsi="Times New Roman"/>
          <w:sz w:val="28"/>
          <w:szCs w:val="28"/>
        </w:rPr>
      </w:pPr>
    </w:p>
    <w:p w:rsidR="003D15BA" w:rsidRDefault="001D135C">
      <w:pPr>
        <w:pStyle w:val="-20"/>
        <w:spacing w:before="0" w:after="0" w:line="276" w:lineRule="auto"/>
        <w:jc w:val="both"/>
      </w:pPr>
      <w:bookmarkStart w:id="14" w:name="_Toc78885659"/>
      <w:bookmarkStart w:id="15" w:name="_Toc127943775"/>
      <w:r>
        <w:rPr>
          <w:rFonts w:ascii="Times New Roman" w:hAnsi="Times New Roman"/>
          <w:color w:val="000000"/>
          <w:sz w:val="24"/>
        </w:rPr>
        <w:t xml:space="preserve">2.1. </w:t>
      </w:r>
      <w:bookmarkEnd w:id="14"/>
      <w:r>
        <w:rPr>
          <w:rFonts w:ascii="Times New Roman" w:hAnsi="Times New Roman"/>
          <w:bCs/>
          <w:iCs/>
          <w:sz w:val="24"/>
        </w:rPr>
        <w:t>Личный инструмент конкурсанта</w:t>
      </w:r>
      <w:bookmarkEnd w:id="15"/>
    </w:p>
    <w:p w:rsidR="003D15BA" w:rsidRDefault="001D135C">
      <w:pPr>
        <w:spacing w:after="0" w:line="276"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Перечень ЛИК является определенным, формируется из обязательных и возможных частей (кроме запрещенных позиций), ниже приведены примеры.</w:t>
      </w:r>
    </w:p>
    <w:p w:rsidR="003D15BA" w:rsidRDefault="001D135C">
      <w:pPr>
        <w:spacing w:after="0" w:line="276" w:lineRule="auto"/>
        <w:jc w:val="both"/>
      </w:pPr>
      <w:r>
        <w:rPr>
          <w:rFonts w:ascii="Times New Roman" w:eastAsia="Times New Roman" w:hAnsi="Times New Roman" w:cs="Times New Roman"/>
          <w:sz w:val="28"/>
          <w:szCs w:val="28"/>
        </w:rPr>
        <w:t>Обязательная часть: фотокамера, компл</w:t>
      </w:r>
      <w:r w:rsidR="00BB1867">
        <w:rPr>
          <w:rFonts w:ascii="Times New Roman" w:eastAsia="Times New Roman" w:hAnsi="Times New Roman" w:cs="Times New Roman"/>
          <w:sz w:val="28"/>
          <w:szCs w:val="28"/>
        </w:rPr>
        <w:t>ект оптики.  накамерная вспышка</w:t>
      </w:r>
      <w:r w:rsidR="001341C7">
        <w:rPr>
          <w:rFonts w:ascii="Times New Roman" w:eastAsia="Times New Roman" w:hAnsi="Times New Roman" w:cs="Times New Roman"/>
          <w:sz w:val="28"/>
          <w:szCs w:val="28"/>
        </w:rPr>
        <w:t xml:space="preserve">, фотофонарь. </w:t>
      </w:r>
      <w:r>
        <w:rPr>
          <w:rFonts w:ascii="Times New Roman" w:eastAsia="Times New Roman" w:hAnsi="Times New Roman" w:cs="Times New Roman"/>
          <w:sz w:val="28"/>
          <w:szCs w:val="28"/>
        </w:rPr>
        <w:t>Необязательная:, цветовая шкала, прищепки, нитки или леска.</w:t>
      </w:r>
    </w:p>
    <w:p w:rsidR="003D15BA" w:rsidRDefault="001D135C">
      <w:pPr>
        <w:pStyle w:val="3"/>
        <w:spacing w:line="276" w:lineRule="auto"/>
        <w:rPr>
          <w:lang w:val="ru-RU"/>
        </w:rPr>
      </w:pPr>
      <w:bookmarkStart w:id="16" w:name="_Toc78885660"/>
      <w:r>
        <w:rPr>
          <w:rFonts w:ascii="Times New Roman" w:hAnsi="Times New Roman" w:cs="Times New Roman"/>
          <w:iCs/>
          <w:sz w:val="24"/>
          <w:szCs w:val="24"/>
          <w:lang w:val="ru-RU"/>
        </w:rPr>
        <w:t>2.2.</w:t>
      </w:r>
      <w:r>
        <w:rPr>
          <w:rFonts w:ascii="Times New Roman" w:hAnsi="Times New Roman" w:cs="Times New Roman"/>
          <w:b w:val="0"/>
          <w:i/>
          <w:iCs/>
          <w:sz w:val="24"/>
          <w:szCs w:val="24"/>
          <w:lang w:val="ru-RU"/>
        </w:rPr>
        <w:t xml:space="preserve"> </w:t>
      </w:r>
      <w:r>
        <w:rPr>
          <w:rFonts w:ascii="Times New Roman" w:hAnsi="Times New Roman" w:cs="Times New Roman"/>
          <w:iCs/>
          <w:sz w:val="24"/>
          <w:szCs w:val="24"/>
          <w:lang w:val="ru-RU"/>
        </w:rPr>
        <w:t>Материалы, оборудование и инструменты, запрещенные на площадке</w:t>
      </w:r>
      <w:bookmarkEnd w:id="16"/>
    </w:p>
    <w:p w:rsidR="003D15BA" w:rsidRDefault="001D135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Любые электронные носители, кроме флеш-накопителя главного эксперта и карты памяти для фотоаппарата воспрещены в зоне работы участников (если иное не предусмотрено в рамках конкретного КЗ). Телефоны, электронные часы, карты памяти, любые накопители не допускаться к использованию на площадке. </w:t>
      </w:r>
    </w:p>
    <w:p w:rsidR="003D15BA" w:rsidRDefault="001D135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На усмотрение главного эксперта использование mp3-плееров участниками.</w:t>
      </w:r>
    </w:p>
    <w:p w:rsidR="003D15BA" w:rsidRDefault="001D135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Недопустимо использование аэрозолей</w:t>
      </w:r>
      <w:r w:rsidR="001341C7">
        <w:rPr>
          <w:rFonts w:ascii="Times New Roman" w:hAnsi="Times New Roman" w:cs="Times New Roman"/>
          <w:sz w:val="28"/>
          <w:szCs w:val="28"/>
        </w:rPr>
        <w:t xml:space="preserve"> </w:t>
      </w:r>
      <w:r>
        <w:rPr>
          <w:rFonts w:ascii="Times New Roman" w:hAnsi="Times New Roman" w:cs="Times New Roman"/>
          <w:sz w:val="28"/>
          <w:szCs w:val="28"/>
        </w:rPr>
        <w:t xml:space="preserve"> на площадке. </w:t>
      </w:r>
    </w:p>
    <w:p w:rsidR="003D15BA" w:rsidRDefault="001D135C">
      <w:pPr>
        <w:pStyle w:val="-10"/>
        <w:spacing w:after="0" w:line="276" w:lineRule="auto"/>
        <w:jc w:val="both"/>
        <w:rPr>
          <w:rFonts w:ascii="Times New Roman" w:hAnsi="Times New Roman"/>
          <w:caps w:val="0"/>
          <w:color w:val="auto"/>
          <w:sz w:val="28"/>
          <w:szCs w:val="28"/>
        </w:rPr>
      </w:pPr>
      <w:bookmarkStart w:id="17" w:name="_Toc127943776"/>
      <w:r>
        <w:rPr>
          <w:rFonts w:ascii="Times New Roman" w:hAnsi="Times New Roman"/>
          <w:caps w:val="0"/>
          <w:color w:val="auto"/>
          <w:sz w:val="28"/>
          <w:szCs w:val="28"/>
        </w:rPr>
        <w:t>3. Приложения</w:t>
      </w:r>
      <w:bookmarkEnd w:id="17"/>
    </w:p>
    <w:p w:rsidR="003D15BA" w:rsidRDefault="001D135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№1 Инструкция по заполнению матрицы конкурсного задания</w:t>
      </w:r>
    </w:p>
    <w:p w:rsidR="003D15BA" w:rsidRDefault="001D135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№2 Матрица конкурсного задания</w:t>
      </w:r>
    </w:p>
    <w:p w:rsidR="003D15BA" w:rsidRDefault="001D135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№3 Инфраструктурный лист</w:t>
      </w:r>
    </w:p>
    <w:p w:rsidR="003D15BA" w:rsidRDefault="001D135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№4 Критерии оценки</w:t>
      </w:r>
    </w:p>
    <w:p w:rsidR="003D15BA" w:rsidRDefault="001D135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№5 План застройки</w:t>
      </w:r>
    </w:p>
    <w:p w:rsidR="003D15BA" w:rsidRDefault="001D135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№6 Инструкция по охране труда и технике безопасности по компетенции «Фотография».</w:t>
      </w:r>
    </w:p>
    <w:p w:rsidR="003D15BA" w:rsidRDefault="003D15BA">
      <w:pPr>
        <w:spacing w:after="0" w:line="276" w:lineRule="auto"/>
        <w:jc w:val="both"/>
        <w:rPr>
          <w:rFonts w:ascii="Times New Roman" w:hAnsi="Times New Roman" w:cs="Times New Roman"/>
          <w:sz w:val="28"/>
          <w:szCs w:val="28"/>
        </w:rPr>
      </w:pPr>
    </w:p>
    <w:p w:rsidR="003D15BA" w:rsidRDefault="003D15BA">
      <w:pPr>
        <w:pStyle w:val="-20"/>
        <w:spacing w:before="0" w:after="0" w:line="276" w:lineRule="auto"/>
        <w:jc w:val="both"/>
      </w:pPr>
    </w:p>
    <w:sectPr w:rsidR="003D15BA">
      <w:headerReference w:type="default" r:id="rId8"/>
      <w:footerReference w:type="default" r:id="rId9"/>
      <w:pgSz w:w="11906" w:h="16838"/>
      <w:pgMar w:top="1134" w:right="849" w:bottom="1134" w:left="1418" w:header="624" w:footer="170" w:gutter="0"/>
      <w:pgNumType w:start="0"/>
      <w:cols w:space="720"/>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1BC" w:rsidRDefault="00C151BC">
      <w:pPr>
        <w:spacing w:after="0" w:line="240" w:lineRule="auto"/>
      </w:pPr>
      <w:r>
        <w:separator/>
      </w:r>
    </w:p>
  </w:endnote>
  <w:endnote w:type="continuationSeparator" w:id="0">
    <w:p w:rsidR="00C151BC" w:rsidRDefault="00C15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DejaVu Sans">
    <w:panose1 w:val="020B0603030804020204"/>
    <w:charset w:val="CC"/>
    <w:family w:val="swiss"/>
    <w:pitch w:val="variable"/>
    <w:sig w:usb0="E7002EFF" w:usb1="D200FDFF" w:usb2="0A042029" w:usb3="00000000" w:csb0="800001FF" w:csb1="00000000"/>
  </w:font>
  <w:font w:name="FrutigerLTStd-Light">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top w:w="144" w:type="dxa"/>
        <w:left w:w="115" w:type="dxa"/>
        <w:bottom w:w="144" w:type="dxa"/>
        <w:right w:w="115" w:type="dxa"/>
      </w:tblCellMar>
      <w:tblLook w:val="0000" w:firstRow="0" w:lastRow="0" w:firstColumn="0" w:lastColumn="0" w:noHBand="0" w:noVBand="0"/>
    </w:tblPr>
    <w:tblGrid>
      <w:gridCol w:w="6095"/>
      <w:gridCol w:w="3774"/>
    </w:tblGrid>
    <w:tr w:rsidR="003D15BA">
      <w:trPr>
        <w:jc w:val="center"/>
      </w:trPr>
      <w:tc>
        <w:tcPr>
          <w:tcW w:w="5952" w:type="dxa"/>
          <w:vAlign w:val="center"/>
        </w:tcPr>
        <w:p w:rsidR="003D15BA" w:rsidRDefault="003D15BA">
          <w:pPr>
            <w:pStyle w:val="a8"/>
            <w:widowControl w:val="0"/>
            <w:tabs>
              <w:tab w:val="clear" w:pos="4677"/>
              <w:tab w:val="clear" w:pos="9355"/>
            </w:tabs>
            <w:rPr>
              <w:rFonts w:ascii="Times New Roman" w:hAnsi="Times New Roman" w:cs="Times New Roman"/>
              <w:caps/>
              <w:sz w:val="18"/>
              <w:szCs w:val="18"/>
            </w:rPr>
          </w:pPr>
        </w:p>
      </w:tc>
      <w:tc>
        <w:tcPr>
          <w:tcW w:w="3686" w:type="dxa"/>
          <w:vAlign w:val="center"/>
        </w:tcPr>
        <w:p w:rsidR="003D15BA" w:rsidRDefault="001D135C">
          <w:pPr>
            <w:pStyle w:val="a8"/>
            <w:widowControl w:val="0"/>
            <w:tabs>
              <w:tab w:val="clear" w:pos="4677"/>
              <w:tab w:val="clear" w:pos="9355"/>
            </w:tabs>
            <w:jc w:val="right"/>
          </w:pPr>
          <w:r>
            <w:fldChar w:fldCharType="begin"/>
          </w:r>
          <w:r>
            <w:instrText xml:space="preserve"> PAGE </w:instrText>
          </w:r>
          <w:r>
            <w:fldChar w:fldCharType="separate"/>
          </w:r>
          <w:r w:rsidR="009A2C1C">
            <w:rPr>
              <w:noProof/>
            </w:rPr>
            <w:t>9</w:t>
          </w:r>
          <w:r>
            <w:fldChar w:fldCharType="end"/>
          </w:r>
        </w:p>
      </w:tc>
    </w:tr>
  </w:tbl>
  <w:p w:rsidR="003D15BA" w:rsidRDefault="003D15B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1BC" w:rsidRDefault="00C151BC">
      <w:pPr>
        <w:rPr>
          <w:sz w:val="12"/>
        </w:rPr>
      </w:pPr>
      <w:r>
        <w:separator/>
      </w:r>
    </w:p>
  </w:footnote>
  <w:footnote w:type="continuationSeparator" w:id="0">
    <w:p w:rsidR="00C151BC" w:rsidRDefault="00C151BC">
      <w:pPr>
        <w:rPr>
          <w:sz w:val="12"/>
        </w:rPr>
      </w:pPr>
      <w:r>
        <w:continuationSeparator/>
      </w:r>
    </w:p>
  </w:footnote>
  <w:footnote w:id="1">
    <w:p w:rsidR="003D15BA" w:rsidRDefault="001D135C">
      <w:pPr>
        <w:spacing w:after="0" w:line="240" w:lineRule="auto"/>
        <w:jc w:val="both"/>
        <w:rPr>
          <w:rFonts w:ascii="Times New Roman" w:eastAsia="Times New Roman" w:hAnsi="Times New Roman" w:cs="Times New Roman"/>
          <w:i/>
          <w:color w:val="000000"/>
          <w:sz w:val="18"/>
          <w:szCs w:val="18"/>
        </w:rPr>
      </w:pPr>
      <w:r>
        <w:rPr>
          <w:rStyle w:val="FootnoteCharacters"/>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rsidR="003D15BA" w:rsidRDefault="001D135C">
      <w:pPr>
        <w:spacing w:after="0" w:line="240" w:lineRule="auto"/>
        <w:rPr>
          <w:rFonts w:ascii="Times New Roman" w:eastAsia="Times New Roman" w:hAnsi="Times New Roman" w:cs="Times New Roman"/>
          <w:i/>
          <w:color w:val="000000"/>
          <w:sz w:val="18"/>
          <w:szCs w:val="18"/>
        </w:rPr>
      </w:pPr>
      <w:r>
        <w:rPr>
          <w:rStyle w:val="FootnoteCharacters"/>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5BA" w:rsidRDefault="003D15BA">
    <w:pPr>
      <w:pStyle w:val="a6"/>
      <w:tabs>
        <w:tab w:val="clear" w:pos="9355"/>
        <w:tab w:val="right" w:pos="10631"/>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74CF4"/>
    <w:multiLevelType w:val="multilevel"/>
    <w:tmpl w:val="CDBC3D22"/>
    <w:lvl w:ilvl="0">
      <w:start w:val="1"/>
      <w:numFmt w:val="bullet"/>
      <w:pStyle w:val="a"/>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26484991"/>
    <w:multiLevelType w:val="multilevel"/>
    <w:tmpl w:val="0220D2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51666A98"/>
    <w:multiLevelType w:val="multilevel"/>
    <w:tmpl w:val="1E3E78AC"/>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nsid w:val="538843B1"/>
    <w:multiLevelType w:val="multilevel"/>
    <w:tmpl w:val="42F2C85A"/>
    <w:lvl w:ilvl="0">
      <w:start w:val="1"/>
      <w:numFmt w:val="bullet"/>
      <w:lvlText w:val=""/>
      <w:lvlJc w:val="left"/>
      <w:pPr>
        <w:tabs>
          <w:tab w:val="num" w:pos="0"/>
        </w:tabs>
        <w:ind w:left="720" w:hanging="360"/>
      </w:pPr>
      <w:rPr>
        <w:rFonts w:ascii="Symbol" w:hAnsi="Symbol" w:cs="Symbol" w:hint="default"/>
      </w:rPr>
    </w:lvl>
    <w:lvl w:ilvl="1">
      <w:start w:val="1"/>
      <w:numFmt w:val="decimal"/>
      <w:lvlText w:val="%1.%2."/>
      <w:lvlJc w:val="left"/>
      <w:pPr>
        <w:tabs>
          <w:tab w:val="num" w:pos="0"/>
        </w:tabs>
        <w:ind w:left="855" w:hanging="495"/>
      </w:pPr>
    </w:lvl>
    <w:lvl w:ilvl="2">
      <w:start w:val="2"/>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4">
    <w:nsid w:val="55362E9A"/>
    <w:multiLevelType w:val="multilevel"/>
    <w:tmpl w:val="FE4A021E"/>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5">
    <w:nsid w:val="5BD41CEA"/>
    <w:multiLevelType w:val="multilevel"/>
    <w:tmpl w:val="F8C8DDF8"/>
    <w:lvl w:ilvl="0">
      <w:start w:val="1"/>
      <w:numFmt w:val="bullet"/>
      <w:pStyle w:val="a0"/>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63BB44D4"/>
    <w:multiLevelType w:val="multilevel"/>
    <w:tmpl w:val="8AFED894"/>
    <w:lvl w:ilvl="0">
      <w:start w:val="1"/>
      <w:numFmt w:val="bullet"/>
      <w:pStyle w:val="ListaBlack"/>
      <w:lvlText w:val=""/>
      <w:lvlJc w:val="left"/>
      <w:pPr>
        <w:tabs>
          <w:tab w:val="num" w:pos="0"/>
        </w:tabs>
        <w:ind w:left="1287" w:hanging="360"/>
      </w:pPr>
      <w:rPr>
        <w:rFonts w:ascii="Symbol" w:hAnsi="Symbol" w:cs="Symbol" w:hint="default"/>
      </w:rPr>
    </w:lvl>
    <w:lvl w:ilvl="1">
      <w:start w:val="1"/>
      <w:numFmt w:val="bullet"/>
      <w:lvlText w:val=""/>
      <w:lvlJc w:val="left"/>
      <w:pPr>
        <w:tabs>
          <w:tab w:val="num" w:pos="0"/>
        </w:tabs>
        <w:ind w:left="2007" w:hanging="360"/>
      </w:pPr>
      <w:rPr>
        <w:rFonts w:ascii="Wingdings" w:hAnsi="Wingdings" w:cs="Wingdings"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
    <w:nsid w:val="64235197"/>
    <w:multiLevelType w:val="multilevel"/>
    <w:tmpl w:val="9ADA3C24"/>
    <w:lvl w:ilvl="0">
      <w:start w:val="1"/>
      <w:numFmt w:val="bullet"/>
      <w:lvlText w:val=""/>
      <w:lvlJc w:val="left"/>
      <w:pPr>
        <w:tabs>
          <w:tab w:val="num" w:pos="360"/>
        </w:tabs>
        <w:ind w:left="360" w:hanging="360"/>
      </w:pPr>
      <w:rPr>
        <w:rFonts w:ascii="Symbol" w:hAnsi="Symbol" w:cs="Symbol" w:hint="default"/>
        <w:b/>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5"/>
  </w:num>
  <w:num w:numId="3">
    <w:abstractNumId w:val="0"/>
  </w:num>
  <w:num w:numId="4">
    <w:abstractNumId w:val="3"/>
  </w:num>
  <w:num w:numId="5">
    <w:abstractNumId w:val="4"/>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5BA"/>
    <w:rsid w:val="001341C7"/>
    <w:rsid w:val="001D135C"/>
    <w:rsid w:val="002D127C"/>
    <w:rsid w:val="003D15BA"/>
    <w:rsid w:val="00403C1A"/>
    <w:rsid w:val="004B4DEC"/>
    <w:rsid w:val="004F3828"/>
    <w:rsid w:val="00561857"/>
    <w:rsid w:val="0063571A"/>
    <w:rsid w:val="006C0F3F"/>
    <w:rsid w:val="007007D7"/>
    <w:rsid w:val="009A2C1C"/>
    <w:rsid w:val="009B552B"/>
    <w:rsid w:val="00A974E9"/>
    <w:rsid w:val="00B53A65"/>
    <w:rsid w:val="00BB1867"/>
    <w:rsid w:val="00C151BC"/>
    <w:rsid w:val="00C321F9"/>
    <w:rsid w:val="00C8223C"/>
    <w:rsid w:val="00C874E2"/>
    <w:rsid w:val="00D4218D"/>
    <w:rsid w:val="00DB3626"/>
    <w:rsid w:val="00E108E4"/>
    <w:rsid w:val="00F3247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spacing w:after="160" w:line="259" w:lineRule="auto"/>
    </w:pPr>
  </w:style>
  <w:style w:type="paragraph" w:styleId="1">
    <w:name w:val="heading 1"/>
    <w:basedOn w:val="a1"/>
    <w:next w:val="a1"/>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pPr>
      <w:keepNext/>
      <w:widowControl w:val="0"/>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pPr>
      <w:keepNext/>
      <w:widowControl w:val="0"/>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link w:val="a6"/>
    <w:qFormat/>
  </w:style>
  <w:style w:type="character" w:customStyle="1" w:styleId="a7">
    <w:name w:val="Нижний колонтитул Знак"/>
    <w:basedOn w:val="a2"/>
    <w:link w:val="a8"/>
    <w:qFormat/>
  </w:style>
  <w:style w:type="character" w:customStyle="1" w:styleId="a9">
    <w:name w:val="Без интервала Знак"/>
    <w:basedOn w:val="a2"/>
    <w:link w:val="aa"/>
    <w:qFormat/>
    <w:rPr>
      <w:rFonts w:eastAsia="Calibri"/>
      <w:lang w:eastAsia="ru-RU"/>
    </w:rPr>
  </w:style>
  <w:style w:type="character" w:styleId="ab">
    <w:name w:val="Placeholder Text"/>
    <w:basedOn w:val="a2"/>
    <w:qFormat/>
    <w:rPr>
      <w:color w:val="808080"/>
    </w:rPr>
  </w:style>
  <w:style w:type="character" w:customStyle="1" w:styleId="ac">
    <w:name w:val="Текст выноски Знак"/>
    <w:basedOn w:val="a2"/>
    <w:link w:val="ad"/>
    <w:qFormat/>
    <w:rPr>
      <w:rFonts w:ascii="Tahoma" w:hAnsi="Tahoma" w:cs="Tahoma"/>
      <w:sz w:val="16"/>
      <w:szCs w:val="16"/>
    </w:rPr>
  </w:style>
  <w:style w:type="character" w:customStyle="1" w:styleId="10">
    <w:name w:val="Заголовок 1 Знак"/>
    <w:basedOn w:val="a2"/>
    <w:link w:val="1"/>
    <w:qFormat/>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qFormat/>
    <w:rPr>
      <w:rFonts w:ascii="Arial" w:eastAsia="Times New Roman" w:hAnsi="Arial" w:cs="Times New Roman"/>
      <w:b/>
      <w:sz w:val="28"/>
      <w:szCs w:val="24"/>
      <w:lang w:val="en-GB"/>
    </w:rPr>
  </w:style>
  <w:style w:type="character" w:customStyle="1" w:styleId="30">
    <w:name w:val="Заголовок 3 Знак"/>
    <w:basedOn w:val="a2"/>
    <w:link w:val="3"/>
    <w:qFormat/>
    <w:rPr>
      <w:rFonts w:ascii="Arial" w:eastAsia="Times New Roman" w:hAnsi="Arial" w:cs="Arial"/>
      <w:b/>
      <w:bCs/>
      <w:szCs w:val="26"/>
      <w:lang w:val="en-GB"/>
    </w:rPr>
  </w:style>
  <w:style w:type="character" w:customStyle="1" w:styleId="40">
    <w:name w:val="Заголовок 4 Знак"/>
    <w:basedOn w:val="a2"/>
    <w:link w:val="4"/>
    <w:qFormat/>
    <w:rPr>
      <w:rFonts w:ascii="Arial" w:eastAsia="Times New Roman" w:hAnsi="Arial" w:cs="Times New Roman"/>
      <w:b/>
      <w:sz w:val="28"/>
      <w:szCs w:val="20"/>
      <w:lang w:val="en-AU"/>
    </w:rPr>
  </w:style>
  <w:style w:type="character" w:customStyle="1" w:styleId="50">
    <w:name w:val="Заголовок 5 Знак"/>
    <w:basedOn w:val="a2"/>
    <w:link w:val="5"/>
    <w:qFormat/>
    <w:rPr>
      <w:rFonts w:ascii="Arial" w:eastAsia="Times New Roman" w:hAnsi="Arial" w:cs="Times New Roman"/>
      <w:b/>
      <w:bCs/>
      <w:sz w:val="28"/>
      <w:szCs w:val="24"/>
      <w:lang w:val="en-GB"/>
    </w:rPr>
  </w:style>
  <w:style w:type="character" w:customStyle="1" w:styleId="60">
    <w:name w:val="Заголовок 6 Знак"/>
    <w:basedOn w:val="a2"/>
    <w:link w:val="6"/>
    <w:qFormat/>
    <w:rPr>
      <w:rFonts w:ascii="Arial" w:eastAsia="Times New Roman" w:hAnsi="Arial" w:cs="Times New Roman"/>
      <w:b/>
      <w:sz w:val="24"/>
      <w:szCs w:val="20"/>
      <w:lang w:val="en-AU"/>
    </w:rPr>
  </w:style>
  <w:style w:type="character" w:customStyle="1" w:styleId="70">
    <w:name w:val="Заголовок 7 Знак"/>
    <w:basedOn w:val="a2"/>
    <w:link w:val="7"/>
    <w:qFormat/>
    <w:rPr>
      <w:rFonts w:ascii="Arial" w:eastAsia="Times New Roman" w:hAnsi="Arial" w:cs="Times New Roman"/>
      <w:spacing w:val="-3"/>
      <w:sz w:val="28"/>
      <w:szCs w:val="20"/>
      <w:lang w:val="en-US"/>
    </w:rPr>
  </w:style>
  <w:style w:type="character" w:customStyle="1" w:styleId="80">
    <w:name w:val="Заголовок 8 Знак"/>
    <w:basedOn w:val="a2"/>
    <w:link w:val="8"/>
    <w:qFormat/>
    <w:rPr>
      <w:rFonts w:ascii="Arial" w:eastAsia="Times New Roman" w:hAnsi="Arial" w:cs="Times New Roman"/>
      <w:b/>
      <w:bCs/>
      <w:sz w:val="24"/>
      <w:szCs w:val="24"/>
      <w:lang w:val="en-GB"/>
    </w:rPr>
  </w:style>
  <w:style w:type="character" w:customStyle="1" w:styleId="90">
    <w:name w:val="Заголовок 9 Знак"/>
    <w:basedOn w:val="a2"/>
    <w:link w:val="9"/>
    <w:qFormat/>
    <w:rPr>
      <w:rFonts w:ascii="Arial" w:eastAsia="Times New Roman" w:hAnsi="Arial" w:cs="Times New Roman"/>
      <w:sz w:val="24"/>
      <w:szCs w:val="20"/>
      <w:u w:val="single"/>
      <w:lang w:val="en-AU"/>
    </w:rPr>
  </w:style>
  <w:style w:type="character" w:styleId="ae">
    <w:name w:val="Hyperlink"/>
    <w:uiPriority w:val="99"/>
    <w:rPr>
      <w:color w:val="0000FF"/>
      <w:u w:val="single"/>
    </w:rPr>
  </w:style>
  <w:style w:type="character" w:styleId="af">
    <w:name w:val="page number"/>
    <w:qFormat/>
    <w:rPr>
      <w:rFonts w:ascii="Arial" w:hAnsi="Arial"/>
      <w:sz w:val="16"/>
    </w:rPr>
  </w:style>
  <w:style w:type="character" w:customStyle="1" w:styleId="af0">
    <w:name w:val="Основной текст Знак"/>
    <w:basedOn w:val="a2"/>
    <w:link w:val="af1"/>
    <w:qFormat/>
    <w:rPr>
      <w:rFonts w:ascii="Arial" w:eastAsia="Times New Roman" w:hAnsi="Arial" w:cs="Times New Roman"/>
      <w:sz w:val="24"/>
      <w:szCs w:val="20"/>
      <w:lang w:val="en-AU"/>
    </w:rPr>
  </w:style>
  <w:style w:type="character" w:customStyle="1" w:styleId="21">
    <w:name w:val="Основной текст с отступом 2 Знак"/>
    <w:basedOn w:val="a2"/>
    <w:link w:val="22"/>
    <w:qFormat/>
    <w:rPr>
      <w:rFonts w:ascii="Arial" w:eastAsia="Times New Roman" w:hAnsi="Arial" w:cs="Times New Roman"/>
      <w:sz w:val="24"/>
      <w:szCs w:val="20"/>
      <w:lang w:val="en-US"/>
    </w:rPr>
  </w:style>
  <w:style w:type="character" w:customStyle="1" w:styleId="23">
    <w:name w:val="Основной текст 2 Знак"/>
    <w:basedOn w:val="a2"/>
    <w:link w:val="24"/>
    <w:qFormat/>
    <w:rPr>
      <w:rFonts w:ascii="Arial" w:eastAsia="Times New Roman" w:hAnsi="Arial" w:cs="Times New Roman"/>
      <w:spacing w:val="-3"/>
      <w:szCs w:val="20"/>
      <w:lang w:val="en-US"/>
    </w:rPr>
  </w:style>
  <w:style w:type="character" w:customStyle="1" w:styleId="Docsubtitle1Char">
    <w:name w:val="Doc subtitle1 Char"/>
    <w:link w:val="Docsubtitle1"/>
    <w:qFormat/>
    <w:rPr>
      <w:rFonts w:ascii="Arial" w:eastAsia="Times New Roman" w:hAnsi="Arial" w:cs="Times New Roman"/>
      <w:b/>
      <w:sz w:val="28"/>
      <w:szCs w:val="24"/>
      <w:lang w:val="en-GB"/>
    </w:rPr>
  </w:style>
  <w:style w:type="character" w:customStyle="1" w:styleId="af2">
    <w:name w:val="Текст сноски Знак"/>
    <w:basedOn w:val="a2"/>
    <w:link w:val="af3"/>
    <w:qFormat/>
    <w:rPr>
      <w:rFonts w:ascii="Times New Roman" w:eastAsia="Times New Roman" w:hAnsi="Times New Roman" w:cs="Times New Roman"/>
      <w:szCs w:val="20"/>
      <w:lang w:eastAsia="ru-RU"/>
    </w:rPr>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styleId="af4">
    <w:name w:val="FollowedHyperlink"/>
    <w:rPr>
      <w:color w:val="800080"/>
      <w:u w:val="single"/>
    </w:rPr>
  </w:style>
  <w:style w:type="character" w:customStyle="1" w:styleId="af5">
    <w:name w:val="цвет в таблице"/>
    <w:qFormat/>
    <w:rPr>
      <w:color w:val="2C8DE6"/>
    </w:rPr>
  </w:style>
  <w:style w:type="character" w:customStyle="1" w:styleId="-1">
    <w:name w:val="!Заголовок-1 Знак"/>
    <w:link w:val="-10"/>
    <w:qFormat/>
    <w:rPr>
      <w:rFonts w:ascii="Arial" w:eastAsia="Times New Roman" w:hAnsi="Arial" w:cs="Times New Roman"/>
      <w:b/>
      <w:bCs/>
      <w:caps/>
      <w:color w:val="2C8DE6"/>
      <w:sz w:val="36"/>
      <w:szCs w:val="24"/>
    </w:rPr>
  </w:style>
  <w:style w:type="character" w:customStyle="1" w:styleId="-2">
    <w:name w:val="!заголовок-2 Знак"/>
    <w:link w:val="-20"/>
    <w:qFormat/>
    <w:rPr>
      <w:rFonts w:ascii="Arial" w:eastAsia="Times New Roman" w:hAnsi="Arial" w:cs="Times New Roman"/>
      <w:b/>
      <w:sz w:val="28"/>
      <w:szCs w:val="24"/>
    </w:rPr>
  </w:style>
  <w:style w:type="character" w:customStyle="1" w:styleId="af6">
    <w:name w:val="!Текст Знак"/>
    <w:link w:val="af7"/>
    <w:qFormat/>
    <w:rPr>
      <w:rFonts w:ascii="Times New Roman" w:eastAsia="Times New Roman" w:hAnsi="Times New Roman" w:cs="Times New Roman"/>
      <w:szCs w:val="20"/>
      <w:lang w:eastAsia="ru-RU"/>
    </w:rPr>
  </w:style>
  <w:style w:type="character" w:customStyle="1" w:styleId="af8">
    <w:name w:val="выделение цвет Знак"/>
    <w:link w:val="af9"/>
    <w:qFormat/>
    <w:rPr>
      <w:rFonts w:ascii="Times New Roman" w:eastAsia="Times New Roman" w:hAnsi="Times New Roman" w:cs="Times New Roman"/>
      <w:b/>
      <w:color w:val="2C8DE6"/>
      <w:szCs w:val="20"/>
      <w:u w:val="single"/>
      <w:lang w:eastAsia="ru-RU"/>
    </w:rPr>
  </w:style>
  <w:style w:type="character" w:customStyle="1" w:styleId="afa">
    <w:name w:val="!Синий заголовок текста Знак"/>
    <w:link w:val="afb"/>
    <w:qFormat/>
    <w:rPr>
      <w:rFonts w:ascii="Times New Roman" w:eastAsia="Times New Roman" w:hAnsi="Times New Roman" w:cs="Times New Roman"/>
      <w:b/>
      <w:color w:val="2C8DE6"/>
      <w:szCs w:val="20"/>
      <w:u w:val="single"/>
      <w:lang w:eastAsia="ru-RU"/>
    </w:rPr>
  </w:style>
  <w:style w:type="character" w:customStyle="1" w:styleId="afc">
    <w:name w:val="!Список с точками Знак"/>
    <w:link w:val="a0"/>
    <w:qFormat/>
    <w:rPr>
      <w:rFonts w:ascii="Times New Roman" w:eastAsia="Times New Roman" w:hAnsi="Times New Roman" w:cs="Times New Roman"/>
      <w:szCs w:val="20"/>
      <w:lang w:eastAsia="ru-RU"/>
    </w:rPr>
  </w:style>
  <w:style w:type="character" w:customStyle="1" w:styleId="-">
    <w:name w:val="Интернет-ссылка"/>
    <w:qFormat/>
    <w:rPr>
      <w:color w:val="0000FF"/>
      <w:u w:val="single"/>
      <w:lang w:val="ru-RU" w:eastAsia="ru-RU" w:bidi="ru-RU"/>
    </w:rPr>
  </w:style>
  <w:style w:type="character" w:styleId="afd">
    <w:name w:val="annotation reference"/>
    <w:basedOn w:val="a2"/>
    <w:qFormat/>
    <w:rPr>
      <w:sz w:val="16"/>
      <w:szCs w:val="16"/>
    </w:rPr>
  </w:style>
  <w:style w:type="character" w:customStyle="1" w:styleId="afe">
    <w:name w:val="Текст примечания Знак"/>
    <w:basedOn w:val="a2"/>
    <w:link w:val="aff"/>
    <w:qFormat/>
    <w:rPr>
      <w:rFonts w:ascii="Times New Roman" w:eastAsia="Times New Roman" w:hAnsi="Times New Roman" w:cs="Times New Roman"/>
      <w:sz w:val="20"/>
      <w:szCs w:val="20"/>
      <w:lang w:eastAsia="ru-RU"/>
    </w:rPr>
  </w:style>
  <w:style w:type="character" w:customStyle="1" w:styleId="aff0">
    <w:name w:val="Тема примечания Знак"/>
    <w:basedOn w:val="afe"/>
    <w:link w:val="aff1"/>
    <w:qFormat/>
    <w:rPr>
      <w:rFonts w:ascii="Times New Roman" w:eastAsia="Times New Roman" w:hAnsi="Times New Roman" w:cs="Times New Roman"/>
      <w:b/>
      <w:bCs/>
      <w:sz w:val="20"/>
      <w:szCs w:val="20"/>
      <w:lang w:eastAsia="ru-RU"/>
    </w:rPr>
  </w:style>
  <w:style w:type="character" w:customStyle="1" w:styleId="14">
    <w:name w:val="Основной текст (14)_"/>
    <w:basedOn w:val="a2"/>
    <w:link w:val="143"/>
    <w:qFormat/>
    <w:rPr>
      <w:rFonts w:ascii="Segoe UI" w:eastAsia="Segoe UI" w:hAnsi="Segoe UI" w:cs="Segoe UI"/>
      <w:sz w:val="19"/>
      <w:szCs w:val="19"/>
      <w:shd w:val="clear" w:color="auto" w:fill="FFFFFF"/>
    </w:rPr>
  </w:style>
  <w:style w:type="character" w:customStyle="1" w:styleId="11">
    <w:name w:val="Неразрешенное упоминание1"/>
    <w:basedOn w:val="a2"/>
    <w:qFormat/>
    <w:rPr>
      <w:color w:val="605E5C"/>
      <w:shd w:val="clear" w:color="auto" w:fill="E1DFDD"/>
    </w:rPr>
  </w:style>
  <w:style w:type="character" w:customStyle="1" w:styleId="UnresolvedMention">
    <w:name w:val="Unresolved Mention"/>
    <w:basedOn w:val="a2"/>
    <w:qFormat/>
    <w:rPr>
      <w:color w:val="605E5C"/>
      <w:shd w:val="clear" w:color="auto" w:fill="E1DFDD"/>
    </w:rPr>
  </w:style>
  <w:style w:type="character" w:customStyle="1" w:styleId="IndexLink">
    <w:name w:val="Index Link"/>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a1"/>
    <w:next w:val="af1"/>
    <w:qFormat/>
    <w:pPr>
      <w:keepNext/>
      <w:spacing w:before="240" w:after="120"/>
    </w:pPr>
    <w:rPr>
      <w:rFonts w:ascii="Liberation Sans" w:eastAsia="Microsoft YaHei" w:hAnsi="Liberation Sans" w:cs="Arial"/>
      <w:sz w:val="28"/>
      <w:szCs w:val="28"/>
    </w:rPr>
  </w:style>
  <w:style w:type="paragraph" w:styleId="af1">
    <w:name w:val="Body Text"/>
    <w:basedOn w:val="a1"/>
    <w:link w:val="af0"/>
    <w:pPr>
      <w:widowControl w:val="0"/>
      <w:snapToGrid w:val="0"/>
      <w:spacing w:after="0" w:line="360" w:lineRule="auto"/>
      <w:jc w:val="both"/>
    </w:pPr>
    <w:rPr>
      <w:rFonts w:ascii="Arial" w:eastAsia="Times New Roman" w:hAnsi="Arial" w:cs="Times New Roman"/>
      <w:sz w:val="24"/>
      <w:szCs w:val="20"/>
      <w:lang w:val="en-AU"/>
    </w:rPr>
  </w:style>
  <w:style w:type="paragraph" w:styleId="aff2">
    <w:name w:val="List"/>
    <w:basedOn w:val="af1"/>
    <w:rPr>
      <w:rFonts w:cs="Arial"/>
    </w:rPr>
  </w:style>
  <w:style w:type="paragraph" w:styleId="aff3">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Index">
    <w:name w:val="Index"/>
    <w:basedOn w:val="a1"/>
    <w:qFormat/>
    <w:pPr>
      <w:suppressLineNumbers/>
    </w:pPr>
    <w:rPr>
      <w:rFonts w:cs="Arial"/>
    </w:rPr>
  </w:style>
  <w:style w:type="paragraph" w:customStyle="1" w:styleId="HeaderandFooter">
    <w:name w:val="Header and Footer"/>
    <w:basedOn w:val="a1"/>
    <w:qFormat/>
  </w:style>
  <w:style w:type="paragraph" w:styleId="a6">
    <w:name w:val="header"/>
    <w:basedOn w:val="a1"/>
    <w:link w:val="a5"/>
    <w:pPr>
      <w:tabs>
        <w:tab w:val="center" w:pos="4677"/>
        <w:tab w:val="right" w:pos="9355"/>
      </w:tabs>
      <w:spacing w:after="0" w:line="240" w:lineRule="auto"/>
    </w:pPr>
  </w:style>
  <w:style w:type="paragraph" w:styleId="a8">
    <w:name w:val="footer"/>
    <w:basedOn w:val="a1"/>
    <w:link w:val="a7"/>
    <w:pPr>
      <w:tabs>
        <w:tab w:val="center" w:pos="4677"/>
        <w:tab w:val="right" w:pos="9355"/>
      </w:tabs>
      <w:spacing w:after="0" w:line="240" w:lineRule="auto"/>
    </w:pPr>
  </w:style>
  <w:style w:type="paragraph" w:styleId="aa">
    <w:name w:val="No Spacing"/>
    <w:link w:val="a9"/>
    <w:qFormat/>
    <w:pPr>
      <w:overflowPunct w:val="0"/>
    </w:pPr>
    <w:rPr>
      <w:lang w:eastAsia="ru-RU"/>
    </w:rPr>
  </w:style>
  <w:style w:type="paragraph" w:styleId="ad">
    <w:name w:val="Balloon Text"/>
    <w:basedOn w:val="a1"/>
    <w:link w:val="ac"/>
    <w:qFormat/>
    <w:pPr>
      <w:spacing w:after="0" w:line="240" w:lineRule="auto"/>
    </w:pPr>
    <w:rPr>
      <w:rFonts w:ascii="Tahoma" w:hAnsi="Tahoma"/>
      <w:sz w:val="16"/>
      <w:szCs w:val="16"/>
    </w:rPr>
  </w:style>
  <w:style w:type="paragraph" w:styleId="12">
    <w:name w:val="toc 1"/>
    <w:basedOn w:val="a1"/>
    <w:next w:val="a1"/>
    <w:autoRedefine/>
    <w:uiPriority w:val="39"/>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qFormat/>
  </w:style>
  <w:style w:type="paragraph" w:customStyle="1" w:styleId="bullet">
    <w:name w:val="bullet"/>
    <w:basedOn w:val="a1"/>
    <w:qFormat/>
    <w:pPr>
      <w:tabs>
        <w:tab w:val="left" w:pos="360"/>
      </w:tabs>
      <w:spacing w:after="0" w:line="360" w:lineRule="auto"/>
      <w:ind w:left="360" w:hanging="360"/>
    </w:pPr>
    <w:rPr>
      <w:rFonts w:ascii="Arial" w:eastAsia="Times New Roman" w:hAnsi="Arial" w:cs="Times New Roman"/>
      <w:szCs w:val="24"/>
      <w:lang w:val="en-GB"/>
    </w:rPr>
  </w:style>
  <w:style w:type="paragraph" w:customStyle="1" w:styleId="Docsubtitle1">
    <w:name w:val="Doc subtitle1"/>
    <w:basedOn w:val="a1"/>
    <w:link w:val="Docsubtitle1Char"/>
    <w:qFormat/>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qFormat/>
    <w:pPr>
      <w:spacing w:after="0" w:line="360" w:lineRule="auto"/>
    </w:pPr>
    <w:rPr>
      <w:rFonts w:ascii="Arial" w:eastAsia="Times New Roman" w:hAnsi="Arial" w:cs="Times New Roman"/>
      <w:sz w:val="28"/>
      <w:szCs w:val="24"/>
      <w:lang w:val="en-GB"/>
    </w:rPr>
  </w:style>
  <w:style w:type="paragraph" w:customStyle="1" w:styleId="Doctitle">
    <w:name w:val="Doc title"/>
    <w:basedOn w:val="a1"/>
    <w:qFormat/>
    <w:pPr>
      <w:spacing w:after="0" w:line="360" w:lineRule="auto"/>
    </w:pPr>
    <w:rPr>
      <w:rFonts w:ascii="Arial" w:eastAsia="Times New Roman" w:hAnsi="Arial" w:cs="Times New Roman"/>
      <w:b/>
      <w:sz w:val="40"/>
      <w:szCs w:val="24"/>
      <w:lang w:val="en-GB"/>
    </w:rPr>
  </w:style>
  <w:style w:type="paragraph" w:styleId="22">
    <w:name w:val="Body Text Indent 2"/>
    <w:basedOn w:val="a1"/>
    <w:link w:val="21"/>
    <w:qFormat/>
    <w:pPr>
      <w:spacing w:after="0" w:line="360" w:lineRule="auto"/>
      <w:ind w:left="720"/>
    </w:pPr>
    <w:rPr>
      <w:rFonts w:ascii="Arial" w:eastAsia="Times New Roman" w:hAnsi="Arial" w:cs="Times New Roman"/>
      <w:sz w:val="24"/>
      <w:szCs w:val="20"/>
      <w:lang w:val="en-US"/>
    </w:rPr>
  </w:style>
  <w:style w:type="paragraph" w:styleId="24">
    <w:name w:val="Body Text 2"/>
    <w:basedOn w:val="a1"/>
    <w:link w:val="23"/>
    <w:qFormat/>
    <w:pPr>
      <w:widowControl w:val="0"/>
      <w:snapToGrid w:val="0"/>
      <w:spacing w:after="0" w:line="360" w:lineRule="auto"/>
      <w:jc w:val="both"/>
    </w:pPr>
    <w:rPr>
      <w:rFonts w:ascii="Arial" w:eastAsia="Times New Roman" w:hAnsi="Arial" w:cs="Times New Roman"/>
      <w:spacing w:val="-3"/>
      <w:szCs w:val="20"/>
      <w:lang w:val="en-US"/>
    </w:rPr>
  </w:style>
  <w:style w:type="paragraph" w:customStyle="1" w:styleId="13">
    <w:name w:val="Абзац списка1"/>
    <w:basedOn w:val="a1"/>
    <w:qFormat/>
    <w:pPr>
      <w:spacing w:after="0" w:line="360" w:lineRule="auto"/>
      <w:ind w:left="720"/>
    </w:pPr>
    <w:rPr>
      <w:rFonts w:ascii="Arial" w:eastAsia="Times New Roman" w:hAnsi="Arial" w:cs="Times New Roman"/>
      <w:szCs w:val="24"/>
      <w:lang w:val="en-GB"/>
    </w:rPr>
  </w:style>
  <w:style w:type="paragraph" w:styleId="af3">
    <w:name w:val="footnote text"/>
    <w:basedOn w:val="a1"/>
    <w:link w:val="af2"/>
    <w:pPr>
      <w:spacing w:after="0" w:line="360" w:lineRule="auto"/>
    </w:pPr>
    <w:rPr>
      <w:rFonts w:ascii="Times New Roman" w:eastAsia="Times New Roman" w:hAnsi="Times New Roman" w:cs="Times New Roman"/>
      <w:szCs w:val="20"/>
      <w:lang w:eastAsia="ru-RU"/>
    </w:rPr>
  </w:style>
  <w:style w:type="paragraph" w:customStyle="1" w:styleId="a">
    <w:name w:val="цветной текст"/>
    <w:basedOn w:val="a1"/>
    <w:qFormat/>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qFormat/>
    <w:pPr>
      <w:overflowPunct w:val="0"/>
      <w:spacing w:after="200" w:line="276" w:lineRule="auto"/>
    </w:pPr>
    <w:rPr>
      <w:rFonts w:eastAsia="Times New Roman" w:cs="Times New Roman"/>
      <w:lang w:eastAsia="ru-RU"/>
    </w:rPr>
  </w:style>
  <w:style w:type="paragraph" w:customStyle="1" w:styleId="af9">
    <w:name w:val="выделение цвет"/>
    <w:basedOn w:val="a1"/>
    <w:link w:val="af8"/>
    <w:qFormat/>
    <w:pPr>
      <w:spacing w:after="0" w:line="360" w:lineRule="auto"/>
      <w:jc w:val="both"/>
    </w:pPr>
    <w:rPr>
      <w:rFonts w:ascii="Times New Roman" w:eastAsia="Times New Roman" w:hAnsi="Times New Roman" w:cs="Times New Roman"/>
      <w:b/>
      <w:color w:val="2C8DE6"/>
      <w:szCs w:val="20"/>
      <w:u w:val="single"/>
      <w:lang w:eastAsia="ru-RU"/>
    </w:rPr>
  </w:style>
  <w:style w:type="paragraph" w:styleId="aff4">
    <w:name w:val="index heading"/>
    <w:basedOn w:val="Heading"/>
  </w:style>
  <w:style w:type="paragraph" w:styleId="aff5">
    <w:name w:val="TOC Heading"/>
    <w:basedOn w:val="1"/>
    <w:next w:val="a1"/>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pPr>
      <w:spacing w:after="100" w:line="276" w:lineRule="auto"/>
      <w:ind w:left="440"/>
    </w:pPr>
    <w:rPr>
      <w:rFonts w:eastAsia="Times New Roman" w:cs="Times New Roman"/>
      <w:lang w:eastAsia="ru-RU"/>
    </w:rPr>
  </w:style>
  <w:style w:type="paragraph" w:customStyle="1" w:styleId="-10">
    <w:name w:val="!Заголовок-1"/>
    <w:basedOn w:val="1"/>
    <w:link w:val="-1"/>
    <w:qFormat/>
    <w:rPr>
      <w:lang w:val="ru-RU"/>
    </w:rPr>
  </w:style>
  <w:style w:type="paragraph" w:customStyle="1" w:styleId="-20">
    <w:name w:val="!заголовок-2"/>
    <w:basedOn w:val="2"/>
    <w:link w:val="-2"/>
    <w:qFormat/>
    <w:rPr>
      <w:lang w:val="ru-RU"/>
    </w:rPr>
  </w:style>
  <w:style w:type="paragraph" w:customStyle="1" w:styleId="af7">
    <w:name w:val="!Текст"/>
    <w:basedOn w:val="a1"/>
    <w:link w:val="af6"/>
    <w:qFormat/>
    <w:pPr>
      <w:spacing w:after="0" w:line="360" w:lineRule="auto"/>
      <w:jc w:val="both"/>
    </w:pPr>
    <w:rPr>
      <w:rFonts w:ascii="Times New Roman" w:eastAsia="Times New Roman" w:hAnsi="Times New Roman" w:cs="Times New Roman"/>
      <w:szCs w:val="20"/>
      <w:lang w:eastAsia="ru-RU"/>
    </w:rPr>
  </w:style>
  <w:style w:type="paragraph" w:customStyle="1" w:styleId="afb">
    <w:name w:val="!Синий заголовок текста"/>
    <w:basedOn w:val="af9"/>
    <w:link w:val="afa"/>
    <w:qFormat/>
  </w:style>
  <w:style w:type="paragraph" w:customStyle="1" w:styleId="a0">
    <w:name w:val="!Список с точками"/>
    <w:basedOn w:val="a1"/>
    <w:link w:val="afc"/>
    <w:qFormat/>
    <w:pPr>
      <w:numPr>
        <w:numId w:val="2"/>
      </w:numPr>
      <w:spacing w:after="0" w:line="360" w:lineRule="auto"/>
      <w:jc w:val="both"/>
    </w:pPr>
    <w:rPr>
      <w:rFonts w:ascii="Times New Roman" w:eastAsia="Times New Roman" w:hAnsi="Times New Roman" w:cs="Times New Roman"/>
      <w:szCs w:val="20"/>
      <w:lang w:eastAsia="ru-RU"/>
    </w:rPr>
  </w:style>
  <w:style w:type="paragraph" w:styleId="aff6">
    <w:name w:val="List Paragraph"/>
    <w:basedOn w:val="a1"/>
    <w:qFormat/>
    <w:pPr>
      <w:spacing w:after="200" w:line="276" w:lineRule="auto"/>
      <w:ind w:left="720"/>
      <w:contextualSpacing/>
    </w:pPr>
    <w:rPr>
      <w:rFonts w:cs="Times New Roman"/>
    </w:rPr>
  </w:style>
  <w:style w:type="paragraph" w:customStyle="1" w:styleId="aff7">
    <w:name w:val="Базовый"/>
    <w:qFormat/>
    <w:pPr>
      <w:overflowPunct w:val="0"/>
      <w:spacing w:after="200" w:line="276" w:lineRule="auto"/>
    </w:pPr>
    <w:rPr>
      <w:rFonts w:ascii="Times New Roman" w:eastAsia="DejaVu Sans" w:hAnsi="Times New Roman" w:cs="Times New Roman"/>
      <w:sz w:val="24"/>
      <w:szCs w:val="24"/>
    </w:rPr>
  </w:style>
  <w:style w:type="paragraph" w:styleId="aff">
    <w:name w:val="annotation text"/>
    <w:basedOn w:val="a1"/>
    <w:link w:val="afe"/>
    <w:qFormat/>
    <w:pPr>
      <w:spacing w:after="0" w:line="240" w:lineRule="auto"/>
    </w:pPr>
    <w:rPr>
      <w:rFonts w:ascii="Times New Roman" w:eastAsia="Times New Roman" w:hAnsi="Times New Roman" w:cs="Times New Roman"/>
      <w:sz w:val="20"/>
      <w:szCs w:val="20"/>
      <w:lang w:eastAsia="ru-RU"/>
    </w:rPr>
  </w:style>
  <w:style w:type="paragraph" w:styleId="aff1">
    <w:name w:val="annotation subject"/>
    <w:basedOn w:val="aff"/>
    <w:next w:val="aff"/>
    <w:link w:val="aff0"/>
    <w:qFormat/>
    <w:rPr>
      <w:b/>
      <w:bCs/>
    </w:rPr>
  </w:style>
  <w:style w:type="paragraph" w:customStyle="1" w:styleId="ListaBlack">
    <w:name w:val="Lista Black"/>
    <w:basedOn w:val="af1"/>
    <w:qFormat/>
    <w:pPr>
      <w:keepNext/>
      <w:numPr>
        <w:numId w:val="7"/>
      </w:numPr>
      <w:snapToGrid/>
      <w:spacing w:after="120" w:line="240" w:lineRule="auto"/>
      <w:jc w:val="left"/>
    </w:pPr>
    <w:rPr>
      <w:rFonts w:ascii="Calibri" w:eastAsia="FrutigerLTStd-Light" w:hAnsi="Calibri" w:cs="Tahoma"/>
      <w:sz w:val="20"/>
      <w:lang w:val="en-US"/>
    </w:rPr>
  </w:style>
  <w:style w:type="paragraph" w:customStyle="1" w:styleId="143">
    <w:name w:val="Основной текст (14)_3"/>
    <w:basedOn w:val="a1"/>
    <w:link w:val="14"/>
    <w:qFormat/>
    <w:pPr>
      <w:widowControl w:val="0"/>
      <w:shd w:val="clear" w:color="auto" w:fill="FFFFFF"/>
      <w:spacing w:after="0" w:line="264" w:lineRule="exact"/>
      <w:ind w:hanging="600"/>
    </w:pPr>
    <w:rPr>
      <w:rFonts w:ascii="Segoe UI" w:eastAsia="Segoe UI" w:hAnsi="Segoe UI" w:cs="Segoe UI"/>
      <w:sz w:val="19"/>
      <w:szCs w:val="19"/>
    </w:rPr>
  </w:style>
  <w:style w:type="paragraph" w:customStyle="1" w:styleId="TableContents">
    <w:name w:val="Table Contents"/>
    <w:basedOn w:val="a1"/>
    <w:qFormat/>
    <w:pPr>
      <w:widowControl w:val="0"/>
      <w:suppressLineNumbers/>
    </w:pPr>
  </w:style>
  <w:style w:type="paragraph" w:customStyle="1" w:styleId="TableHeading">
    <w:name w:val="Table Heading"/>
    <w:basedOn w:val="TableContents"/>
    <w:qFormat/>
    <w:pPr>
      <w:jc w:val="center"/>
    </w:pPr>
    <w:rPr>
      <w:b/>
      <w:bCs/>
    </w:rPr>
  </w:style>
  <w:style w:type="paragraph" w:styleId="aff8">
    <w:name w:val="Normal (Web)"/>
    <w:basedOn w:val="a1"/>
    <w:qFormat/>
    <w:pPr>
      <w:spacing w:before="280" w:after="28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spacing w:after="160" w:line="259" w:lineRule="auto"/>
    </w:pPr>
  </w:style>
  <w:style w:type="paragraph" w:styleId="1">
    <w:name w:val="heading 1"/>
    <w:basedOn w:val="a1"/>
    <w:next w:val="a1"/>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pPr>
      <w:keepNext/>
      <w:widowControl w:val="0"/>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pPr>
      <w:keepNext/>
      <w:widowControl w:val="0"/>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link w:val="a6"/>
    <w:qFormat/>
  </w:style>
  <w:style w:type="character" w:customStyle="1" w:styleId="a7">
    <w:name w:val="Нижний колонтитул Знак"/>
    <w:basedOn w:val="a2"/>
    <w:link w:val="a8"/>
    <w:qFormat/>
  </w:style>
  <w:style w:type="character" w:customStyle="1" w:styleId="a9">
    <w:name w:val="Без интервала Знак"/>
    <w:basedOn w:val="a2"/>
    <w:link w:val="aa"/>
    <w:qFormat/>
    <w:rPr>
      <w:rFonts w:eastAsia="Calibri"/>
      <w:lang w:eastAsia="ru-RU"/>
    </w:rPr>
  </w:style>
  <w:style w:type="character" w:styleId="ab">
    <w:name w:val="Placeholder Text"/>
    <w:basedOn w:val="a2"/>
    <w:qFormat/>
    <w:rPr>
      <w:color w:val="808080"/>
    </w:rPr>
  </w:style>
  <w:style w:type="character" w:customStyle="1" w:styleId="ac">
    <w:name w:val="Текст выноски Знак"/>
    <w:basedOn w:val="a2"/>
    <w:link w:val="ad"/>
    <w:qFormat/>
    <w:rPr>
      <w:rFonts w:ascii="Tahoma" w:hAnsi="Tahoma" w:cs="Tahoma"/>
      <w:sz w:val="16"/>
      <w:szCs w:val="16"/>
    </w:rPr>
  </w:style>
  <w:style w:type="character" w:customStyle="1" w:styleId="10">
    <w:name w:val="Заголовок 1 Знак"/>
    <w:basedOn w:val="a2"/>
    <w:link w:val="1"/>
    <w:qFormat/>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qFormat/>
    <w:rPr>
      <w:rFonts w:ascii="Arial" w:eastAsia="Times New Roman" w:hAnsi="Arial" w:cs="Times New Roman"/>
      <w:b/>
      <w:sz w:val="28"/>
      <w:szCs w:val="24"/>
      <w:lang w:val="en-GB"/>
    </w:rPr>
  </w:style>
  <w:style w:type="character" w:customStyle="1" w:styleId="30">
    <w:name w:val="Заголовок 3 Знак"/>
    <w:basedOn w:val="a2"/>
    <w:link w:val="3"/>
    <w:qFormat/>
    <w:rPr>
      <w:rFonts w:ascii="Arial" w:eastAsia="Times New Roman" w:hAnsi="Arial" w:cs="Arial"/>
      <w:b/>
      <w:bCs/>
      <w:szCs w:val="26"/>
      <w:lang w:val="en-GB"/>
    </w:rPr>
  </w:style>
  <w:style w:type="character" w:customStyle="1" w:styleId="40">
    <w:name w:val="Заголовок 4 Знак"/>
    <w:basedOn w:val="a2"/>
    <w:link w:val="4"/>
    <w:qFormat/>
    <w:rPr>
      <w:rFonts w:ascii="Arial" w:eastAsia="Times New Roman" w:hAnsi="Arial" w:cs="Times New Roman"/>
      <w:b/>
      <w:sz w:val="28"/>
      <w:szCs w:val="20"/>
      <w:lang w:val="en-AU"/>
    </w:rPr>
  </w:style>
  <w:style w:type="character" w:customStyle="1" w:styleId="50">
    <w:name w:val="Заголовок 5 Знак"/>
    <w:basedOn w:val="a2"/>
    <w:link w:val="5"/>
    <w:qFormat/>
    <w:rPr>
      <w:rFonts w:ascii="Arial" w:eastAsia="Times New Roman" w:hAnsi="Arial" w:cs="Times New Roman"/>
      <w:b/>
      <w:bCs/>
      <w:sz w:val="28"/>
      <w:szCs w:val="24"/>
      <w:lang w:val="en-GB"/>
    </w:rPr>
  </w:style>
  <w:style w:type="character" w:customStyle="1" w:styleId="60">
    <w:name w:val="Заголовок 6 Знак"/>
    <w:basedOn w:val="a2"/>
    <w:link w:val="6"/>
    <w:qFormat/>
    <w:rPr>
      <w:rFonts w:ascii="Arial" w:eastAsia="Times New Roman" w:hAnsi="Arial" w:cs="Times New Roman"/>
      <w:b/>
      <w:sz w:val="24"/>
      <w:szCs w:val="20"/>
      <w:lang w:val="en-AU"/>
    </w:rPr>
  </w:style>
  <w:style w:type="character" w:customStyle="1" w:styleId="70">
    <w:name w:val="Заголовок 7 Знак"/>
    <w:basedOn w:val="a2"/>
    <w:link w:val="7"/>
    <w:qFormat/>
    <w:rPr>
      <w:rFonts w:ascii="Arial" w:eastAsia="Times New Roman" w:hAnsi="Arial" w:cs="Times New Roman"/>
      <w:spacing w:val="-3"/>
      <w:sz w:val="28"/>
      <w:szCs w:val="20"/>
      <w:lang w:val="en-US"/>
    </w:rPr>
  </w:style>
  <w:style w:type="character" w:customStyle="1" w:styleId="80">
    <w:name w:val="Заголовок 8 Знак"/>
    <w:basedOn w:val="a2"/>
    <w:link w:val="8"/>
    <w:qFormat/>
    <w:rPr>
      <w:rFonts w:ascii="Arial" w:eastAsia="Times New Roman" w:hAnsi="Arial" w:cs="Times New Roman"/>
      <w:b/>
      <w:bCs/>
      <w:sz w:val="24"/>
      <w:szCs w:val="24"/>
      <w:lang w:val="en-GB"/>
    </w:rPr>
  </w:style>
  <w:style w:type="character" w:customStyle="1" w:styleId="90">
    <w:name w:val="Заголовок 9 Знак"/>
    <w:basedOn w:val="a2"/>
    <w:link w:val="9"/>
    <w:qFormat/>
    <w:rPr>
      <w:rFonts w:ascii="Arial" w:eastAsia="Times New Roman" w:hAnsi="Arial" w:cs="Times New Roman"/>
      <w:sz w:val="24"/>
      <w:szCs w:val="20"/>
      <w:u w:val="single"/>
      <w:lang w:val="en-AU"/>
    </w:rPr>
  </w:style>
  <w:style w:type="character" w:styleId="ae">
    <w:name w:val="Hyperlink"/>
    <w:uiPriority w:val="99"/>
    <w:rPr>
      <w:color w:val="0000FF"/>
      <w:u w:val="single"/>
    </w:rPr>
  </w:style>
  <w:style w:type="character" w:styleId="af">
    <w:name w:val="page number"/>
    <w:qFormat/>
    <w:rPr>
      <w:rFonts w:ascii="Arial" w:hAnsi="Arial"/>
      <w:sz w:val="16"/>
    </w:rPr>
  </w:style>
  <w:style w:type="character" w:customStyle="1" w:styleId="af0">
    <w:name w:val="Основной текст Знак"/>
    <w:basedOn w:val="a2"/>
    <w:link w:val="af1"/>
    <w:qFormat/>
    <w:rPr>
      <w:rFonts w:ascii="Arial" w:eastAsia="Times New Roman" w:hAnsi="Arial" w:cs="Times New Roman"/>
      <w:sz w:val="24"/>
      <w:szCs w:val="20"/>
      <w:lang w:val="en-AU"/>
    </w:rPr>
  </w:style>
  <w:style w:type="character" w:customStyle="1" w:styleId="21">
    <w:name w:val="Основной текст с отступом 2 Знак"/>
    <w:basedOn w:val="a2"/>
    <w:link w:val="22"/>
    <w:qFormat/>
    <w:rPr>
      <w:rFonts w:ascii="Arial" w:eastAsia="Times New Roman" w:hAnsi="Arial" w:cs="Times New Roman"/>
      <w:sz w:val="24"/>
      <w:szCs w:val="20"/>
      <w:lang w:val="en-US"/>
    </w:rPr>
  </w:style>
  <w:style w:type="character" w:customStyle="1" w:styleId="23">
    <w:name w:val="Основной текст 2 Знак"/>
    <w:basedOn w:val="a2"/>
    <w:link w:val="24"/>
    <w:qFormat/>
    <w:rPr>
      <w:rFonts w:ascii="Arial" w:eastAsia="Times New Roman" w:hAnsi="Arial" w:cs="Times New Roman"/>
      <w:spacing w:val="-3"/>
      <w:szCs w:val="20"/>
      <w:lang w:val="en-US"/>
    </w:rPr>
  </w:style>
  <w:style w:type="character" w:customStyle="1" w:styleId="Docsubtitle1Char">
    <w:name w:val="Doc subtitle1 Char"/>
    <w:link w:val="Docsubtitle1"/>
    <w:qFormat/>
    <w:rPr>
      <w:rFonts w:ascii="Arial" w:eastAsia="Times New Roman" w:hAnsi="Arial" w:cs="Times New Roman"/>
      <w:b/>
      <w:sz w:val="28"/>
      <w:szCs w:val="24"/>
      <w:lang w:val="en-GB"/>
    </w:rPr>
  </w:style>
  <w:style w:type="character" w:customStyle="1" w:styleId="af2">
    <w:name w:val="Текст сноски Знак"/>
    <w:basedOn w:val="a2"/>
    <w:link w:val="af3"/>
    <w:qFormat/>
    <w:rPr>
      <w:rFonts w:ascii="Times New Roman" w:eastAsia="Times New Roman" w:hAnsi="Times New Roman" w:cs="Times New Roman"/>
      <w:szCs w:val="20"/>
      <w:lang w:eastAsia="ru-RU"/>
    </w:rPr>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styleId="af4">
    <w:name w:val="FollowedHyperlink"/>
    <w:rPr>
      <w:color w:val="800080"/>
      <w:u w:val="single"/>
    </w:rPr>
  </w:style>
  <w:style w:type="character" w:customStyle="1" w:styleId="af5">
    <w:name w:val="цвет в таблице"/>
    <w:qFormat/>
    <w:rPr>
      <w:color w:val="2C8DE6"/>
    </w:rPr>
  </w:style>
  <w:style w:type="character" w:customStyle="1" w:styleId="-1">
    <w:name w:val="!Заголовок-1 Знак"/>
    <w:link w:val="-10"/>
    <w:qFormat/>
    <w:rPr>
      <w:rFonts w:ascii="Arial" w:eastAsia="Times New Roman" w:hAnsi="Arial" w:cs="Times New Roman"/>
      <w:b/>
      <w:bCs/>
      <w:caps/>
      <w:color w:val="2C8DE6"/>
      <w:sz w:val="36"/>
      <w:szCs w:val="24"/>
    </w:rPr>
  </w:style>
  <w:style w:type="character" w:customStyle="1" w:styleId="-2">
    <w:name w:val="!заголовок-2 Знак"/>
    <w:link w:val="-20"/>
    <w:qFormat/>
    <w:rPr>
      <w:rFonts w:ascii="Arial" w:eastAsia="Times New Roman" w:hAnsi="Arial" w:cs="Times New Roman"/>
      <w:b/>
      <w:sz w:val="28"/>
      <w:szCs w:val="24"/>
    </w:rPr>
  </w:style>
  <w:style w:type="character" w:customStyle="1" w:styleId="af6">
    <w:name w:val="!Текст Знак"/>
    <w:link w:val="af7"/>
    <w:qFormat/>
    <w:rPr>
      <w:rFonts w:ascii="Times New Roman" w:eastAsia="Times New Roman" w:hAnsi="Times New Roman" w:cs="Times New Roman"/>
      <w:szCs w:val="20"/>
      <w:lang w:eastAsia="ru-RU"/>
    </w:rPr>
  </w:style>
  <w:style w:type="character" w:customStyle="1" w:styleId="af8">
    <w:name w:val="выделение цвет Знак"/>
    <w:link w:val="af9"/>
    <w:qFormat/>
    <w:rPr>
      <w:rFonts w:ascii="Times New Roman" w:eastAsia="Times New Roman" w:hAnsi="Times New Roman" w:cs="Times New Roman"/>
      <w:b/>
      <w:color w:val="2C8DE6"/>
      <w:szCs w:val="20"/>
      <w:u w:val="single"/>
      <w:lang w:eastAsia="ru-RU"/>
    </w:rPr>
  </w:style>
  <w:style w:type="character" w:customStyle="1" w:styleId="afa">
    <w:name w:val="!Синий заголовок текста Знак"/>
    <w:link w:val="afb"/>
    <w:qFormat/>
    <w:rPr>
      <w:rFonts w:ascii="Times New Roman" w:eastAsia="Times New Roman" w:hAnsi="Times New Roman" w:cs="Times New Roman"/>
      <w:b/>
      <w:color w:val="2C8DE6"/>
      <w:szCs w:val="20"/>
      <w:u w:val="single"/>
      <w:lang w:eastAsia="ru-RU"/>
    </w:rPr>
  </w:style>
  <w:style w:type="character" w:customStyle="1" w:styleId="afc">
    <w:name w:val="!Список с точками Знак"/>
    <w:link w:val="a0"/>
    <w:qFormat/>
    <w:rPr>
      <w:rFonts w:ascii="Times New Roman" w:eastAsia="Times New Roman" w:hAnsi="Times New Roman" w:cs="Times New Roman"/>
      <w:szCs w:val="20"/>
      <w:lang w:eastAsia="ru-RU"/>
    </w:rPr>
  </w:style>
  <w:style w:type="character" w:customStyle="1" w:styleId="-">
    <w:name w:val="Интернет-ссылка"/>
    <w:qFormat/>
    <w:rPr>
      <w:color w:val="0000FF"/>
      <w:u w:val="single"/>
      <w:lang w:val="ru-RU" w:eastAsia="ru-RU" w:bidi="ru-RU"/>
    </w:rPr>
  </w:style>
  <w:style w:type="character" w:styleId="afd">
    <w:name w:val="annotation reference"/>
    <w:basedOn w:val="a2"/>
    <w:qFormat/>
    <w:rPr>
      <w:sz w:val="16"/>
      <w:szCs w:val="16"/>
    </w:rPr>
  </w:style>
  <w:style w:type="character" w:customStyle="1" w:styleId="afe">
    <w:name w:val="Текст примечания Знак"/>
    <w:basedOn w:val="a2"/>
    <w:link w:val="aff"/>
    <w:qFormat/>
    <w:rPr>
      <w:rFonts w:ascii="Times New Roman" w:eastAsia="Times New Roman" w:hAnsi="Times New Roman" w:cs="Times New Roman"/>
      <w:sz w:val="20"/>
      <w:szCs w:val="20"/>
      <w:lang w:eastAsia="ru-RU"/>
    </w:rPr>
  </w:style>
  <w:style w:type="character" w:customStyle="1" w:styleId="aff0">
    <w:name w:val="Тема примечания Знак"/>
    <w:basedOn w:val="afe"/>
    <w:link w:val="aff1"/>
    <w:qFormat/>
    <w:rPr>
      <w:rFonts w:ascii="Times New Roman" w:eastAsia="Times New Roman" w:hAnsi="Times New Roman" w:cs="Times New Roman"/>
      <w:b/>
      <w:bCs/>
      <w:sz w:val="20"/>
      <w:szCs w:val="20"/>
      <w:lang w:eastAsia="ru-RU"/>
    </w:rPr>
  </w:style>
  <w:style w:type="character" w:customStyle="1" w:styleId="14">
    <w:name w:val="Основной текст (14)_"/>
    <w:basedOn w:val="a2"/>
    <w:link w:val="143"/>
    <w:qFormat/>
    <w:rPr>
      <w:rFonts w:ascii="Segoe UI" w:eastAsia="Segoe UI" w:hAnsi="Segoe UI" w:cs="Segoe UI"/>
      <w:sz w:val="19"/>
      <w:szCs w:val="19"/>
      <w:shd w:val="clear" w:color="auto" w:fill="FFFFFF"/>
    </w:rPr>
  </w:style>
  <w:style w:type="character" w:customStyle="1" w:styleId="11">
    <w:name w:val="Неразрешенное упоминание1"/>
    <w:basedOn w:val="a2"/>
    <w:qFormat/>
    <w:rPr>
      <w:color w:val="605E5C"/>
      <w:shd w:val="clear" w:color="auto" w:fill="E1DFDD"/>
    </w:rPr>
  </w:style>
  <w:style w:type="character" w:customStyle="1" w:styleId="UnresolvedMention">
    <w:name w:val="Unresolved Mention"/>
    <w:basedOn w:val="a2"/>
    <w:qFormat/>
    <w:rPr>
      <w:color w:val="605E5C"/>
      <w:shd w:val="clear" w:color="auto" w:fill="E1DFDD"/>
    </w:rPr>
  </w:style>
  <w:style w:type="character" w:customStyle="1" w:styleId="IndexLink">
    <w:name w:val="Index Link"/>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a1"/>
    <w:next w:val="af1"/>
    <w:qFormat/>
    <w:pPr>
      <w:keepNext/>
      <w:spacing w:before="240" w:after="120"/>
    </w:pPr>
    <w:rPr>
      <w:rFonts w:ascii="Liberation Sans" w:eastAsia="Microsoft YaHei" w:hAnsi="Liberation Sans" w:cs="Arial"/>
      <w:sz w:val="28"/>
      <w:szCs w:val="28"/>
    </w:rPr>
  </w:style>
  <w:style w:type="paragraph" w:styleId="af1">
    <w:name w:val="Body Text"/>
    <w:basedOn w:val="a1"/>
    <w:link w:val="af0"/>
    <w:pPr>
      <w:widowControl w:val="0"/>
      <w:snapToGrid w:val="0"/>
      <w:spacing w:after="0" w:line="360" w:lineRule="auto"/>
      <w:jc w:val="both"/>
    </w:pPr>
    <w:rPr>
      <w:rFonts w:ascii="Arial" w:eastAsia="Times New Roman" w:hAnsi="Arial" w:cs="Times New Roman"/>
      <w:sz w:val="24"/>
      <w:szCs w:val="20"/>
      <w:lang w:val="en-AU"/>
    </w:rPr>
  </w:style>
  <w:style w:type="paragraph" w:styleId="aff2">
    <w:name w:val="List"/>
    <w:basedOn w:val="af1"/>
    <w:rPr>
      <w:rFonts w:cs="Arial"/>
    </w:rPr>
  </w:style>
  <w:style w:type="paragraph" w:styleId="aff3">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Index">
    <w:name w:val="Index"/>
    <w:basedOn w:val="a1"/>
    <w:qFormat/>
    <w:pPr>
      <w:suppressLineNumbers/>
    </w:pPr>
    <w:rPr>
      <w:rFonts w:cs="Arial"/>
    </w:rPr>
  </w:style>
  <w:style w:type="paragraph" w:customStyle="1" w:styleId="HeaderandFooter">
    <w:name w:val="Header and Footer"/>
    <w:basedOn w:val="a1"/>
    <w:qFormat/>
  </w:style>
  <w:style w:type="paragraph" w:styleId="a6">
    <w:name w:val="header"/>
    <w:basedOn w:val="a1"/>
    <w:link w:val="a5"/>
    <w:pPr>
      <w:tabs>
        <w:tab w:val="center" w:pos="4677"/>
        <w:tab w:val="right" w:pos="9355"/>
      </w:tabs>
      <w:spacing w:after="0" w:line="240" w:lineRule="auto"/>
    </w:pPr>
  </w:style>
  <w:style w:type="paragraph" w:styleId="a8">
    <w:name w:val="footer"/>
    <w:basedOn w:val="a1"/>
    <w:link w:val="a7"/>
    <w:pPr>
      <w:tabs>
        <w:tab w:val="center" w:pos="4677"/>
        <w:tab w:val="right" w:pos="9355"/>
      </w:tabs>
      <w:spacing w:after="0" w:line="240" w:lineRule="auto"/>
    </w:pPr>
  </w:style>
  <w:style w:type="paragraph" w:styleId="aa">
    <w:name w:val="No Spacing"/>
    <w:link w:val="a9"/>
    <w:qFormat/>
    <w:pPr>
      <w:overflowPunct w:val="0"/>
    </w:pPr>
    <w:rPr>
      <w:lang w:eastAsia="ru-RU"/>
    </w:rPr>
  </w:style>
  <w:style w:type="paragraph" w:styleId="ad">
    <w:name w:val="Balloon Text"/>
    <w:basedOn w:val="a1"/>
    <w:link w:val="ac"/>
    <w:qFormat/>
    <w:pPr>
      <w:spacing w:after="0" w:line="240" w:lineRule="auto"/>
    </w:pPr>
    <w:rPr>
      <w:rFonts w:ascii="Tahoma" w:hAnsi="Tahoma"/>
      <w:sz w:val="16"/>
      <w:szCs w:val="16"/>
    </w:rPr>
  </w:style>
  <w:style w:type="paragraph" w:styleId="12">
    <w:name w:val="toc 1"/>
    <w:basedOn w:val="a1"/>
    <w:next w:val="a1"/>
    <w:autoRedefine/>
    <w:uiPriority w:val="39"/>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qFormat/>
  </w:style>
  <w:style w:type="paragraph" w:customStyle="1" w:styleId="bullet">
    <w:name w:val="bullet"/>
    <w:basedOn w:val="a1"/>
    <w:qFormat/>
    <w:pPr>
      <w:tabs>
        <w:tab w:val="left" w:pos="360"/>
      </w:tabs>
      <w:spacing w:after="0" w:line="360" w:lineRule="auto"/>
      <w:ind w:left="360" w:hanging="360"/>
    </w:pPr>
    <w:rPr>
      <w:rFonts w:ascii="Arial" w:eastAsia="Times New Roman" w:hAnsi="Arial" w:cs="Times New Roman"/>
      <w:szCs w:val="24"/>
      <w:lang w:val="en-GB"/>
    </w:rPr>
  </w:style>
  <w:style w:type="paragraph" w:customStyle="1" w:styleId="Docsubtitle1">
    <w:name w:val="Doc subtitle1"/>
    <w:basedOn w:val="a1"/>
    <w:link w:val="Docsubtitle1Char"/>
    <w:qFormat/>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qFormat/>
    <w:pPr>
      <w:spacing w:after="0" w:line="360" w:lineRule="auto"/>
    </w:pPr>
    <w:rPr>
      <w:rFonts w:ascii="Arial" w:eastAsia="Times New Roman" w:hAnsi="Arial" w:cs="Times New Roman"/>
      <w:sz w:val="28"/>
      <w:szCs w:val="24"/>
      <w:lang w:val="en-GB"/>
    </w:rPr>
  </w:style>
  <w:style w:type="paragraph" w:customStyle="1" w:styleId="Doctitle">
    <w:name w:val="Doc title"/>
    <w:basedOn w:val="a1"/>
    <w:qFormat/>
    <w:pPr>
      <w:spacing w:after="0" w:line="360" w:lineRule="auto"/>
    </w:pPr>
    <w:rPr>
      <w:rFonts w:ascii="Arial" w:eastAsia="Times New Roman" w:hAnsi="Arial" w:cs="Times New Roman"/>
      <w:b/>
      <w:sz w:val="40"/>
      <w:szCs w:val="24"/>
      <w:lang w:val="en-GB"/>
    </w:rPr>
  </w:style>
  <w:style w:type="paragraph" w:styleId="22">
    <w:name w:val="Body Text Indent 2"/>
    <w:basedOn w:val="a1"/>
    <w:link w:val="21"/>
    <w:qFormat/>
    <w:pPr>
      <w:spacing w:after="0" w:line="360" w:lineRule="auto"/>
      <w:ind w:left="720"/>
    </w:pPr>
    <w:rPr>
      <w:rFonts w:ascii="Arial" w:eastAsia="Times New Roman" w:hAnsi="Arial" w:cs="Times New Roman"/>
      <w:sz w:val="24"/>
      <w:szCs w:val="20"/>
      <w:lang w:val="en-US"/>
    </w:rPr>
  </w:style>
  <w:style w:type="paragraph" w:styleId="24">
    <w:name w:val="Body Text 2"/>
    <w:basedOn w:val="a1"/>
    <w:link w:val="23"/>
    <w:qFormat/>
    <w:pPr>
      <w:widowControl w:val="0"/>
      <w:snapToGrid w:val="0"/>
      <w:spacing w:after="0" w:line="360" w:lineRule="auto"/>
      <w:jc w:val="both"/>
    </w:pPr>
    <w:rPr>
      <w:rFonts w:ascii="Arial" w:eastAsia="Times New Roman" w:hAnsi="Arial" w:cs="Times New Roman"/>
      <w:spacing w:val="-3"/>
      <w:szCs w:val="20"/>
      <w:lang w:val="en-US"/>
    </w:rPr>
  </w:style>
  <w:style w:type="paragraph" w:customStyle="1" w:styleId="13">
    <w:name w:val="Абзац списка1"/>
    <w:basedOn w:val="a1"/>
    <w:qFormat/>
    <w:pPr>
      <w:spacing w:after="0" w:line="360" w:lineRule="auto"/>
      <w:ind w:left="720"/>
    </w:pPr>
    <w:rPr>
      <w:rFonts w:ascii="Arial" w:eastAsia="Times New Roman" w:hAnsi="Arial" w:cs="Times New Roman"/>
      <w:szCs w:val="24"/>
      <w:lang w:val="en-GB"/>
    </w:rPr>
  </w:style>
  <w:style w:type="paragraph" w:styleId="af3">
    <w:name w:val="footnote text"/>
    <w:basedOn w:val="a1"/>
    <w:link w:val="af2"/>
    <w:pPr>
      <w:spacing w:after="0" w:line="360" w:lineRule="auto"/>
    </w:pPr>
    <w:rPr>
      <w:rFonts w:ascii="Times New Roman" w:eastAsia="Times New Roman" w:hAnsi="Times New Roman" w:cs="Times New Roman"/>
      <w:szCs w:val="20"/>
      <w:lang w:eastAsia="ru-RU"/>
    </w:rPr>
  </w:style>
  <w:style w:type="paragraph" w:customStyle="1" w:styleId="a">
    <w:name w:val="цветной текст"/>
    <w:basedOn w:val="a1"/>
    <w:qFormat/>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qFormat/>
    <w:pPr>
      <w:overflowPunct w:val="0"/>
      <w:spacing w:after="200" w:line="276" w:lineRule="auto"/>
    </w:pPr>
    <w:rPr>
      <w:rFonts w:eastAsia="Times New Roman" w:cs="Times New Roman"/>
      <w:lang w:eastAsia="ru-RU"/>
    </w:rPr>
  </w:style>
  <w:style w:type="paragraph" w:customStyle="1" w:styleId="af9">
    <w:name w:val="выделение цвет"/>
    <w:basedOn w:val="a1"/>
    <w:link w:val="af8"/>
    <w:qFormat/>
    <w:pPr>
      <w:spacing w:after="0" w:line="360" w:lineRule="auto"/>
      <w:jc w:val="both"/>
    </w:pPr>
    <w:rPr>
      <w:rFonts w:ascii="Times New Roman" w:eastAsia="Times New Roman" w:hAnsi="Times New Roman" w:cs="Times New Roman"/>
      <w:b/>
      <w:color w:val="2C8DE6"/>
      <w:szCs w:val="20"/>
      <w:u w:val="single"/>
      <w:lang w:eastAsia="ru-RU"/>
    </w:rPr>
  </w:style>
  <w:style w:type="paragraph" w:styleId="aff4">
    <w:name w:val="index heading"/>
    <w:basedOn w:val="Heading"/>
  </w:style>
  <w:style w:type="paragraph" w:styleId="aff5">
    <w:name w:val="TOC Heading"/>
    <w:basedOn w:val="1"/>
    <w:next w:val="a1"/>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pPr>
      <w:spacing w:after="100" w:line="276" w:lineRule="auto"/>
      <w:ind w:left="440"/>
    </w:pPr>
    <w:rPr>
      <w:rFonts w:eastAsia="Times New Roman" w:cs="Times New Roman"/>
      <w:lang w:eastAsia="ru-RU"/>
    </w:rPr>
  </w:style>
  <w:style w:type="paragraph" w:customStyle="1" w:styleId="-10">
    <w:name w:val="!Заголовок-1"/>
    <w:basedOn w:val="1"/>
    <w:link w:val="-1"/>
    <w:qFormat/>
    <w:rPr>
      <w:lang w:val="ru-RU"/>
    </w:rPr>
  </w:style>
  <w:style w:type="paragraph" w:customStyle="1" w:styleId="-20">
    <w:name w:val="!заголовок-2"/>
    <w:basedOn w:val="2"/>
    <w:link w:val="-2"/>
    <w:qFormat/>
    <w:rPr>
      <w:lang w:val="ru-RU"/>
    </w:rPr>
  </w:style>
  <w:style w:type="paragraph" w:customStyle="1" w:styleId="af7">
    <w:name w:val="!Текст"/>
    <w:basedOn w:val="a1"/>
    <w:link w:val="af6"/>
    <w:qFormat/>
    <w:pPr>
      <w:spacing w:after="0" w:line="360" w:lineRule="auto"/>
      <w:jc w:val="both"/>
    </w:pPr>
    <w:rPr>
      <w:rFonts w:ascii="Times New Roman" w:eastAsia="Times New Roman" w:hAnsi="Times New Roman" w:cs="Times New Roman"/>
      <w:szCs w:val="20"/>
      <w:lang w:eastAsia="ru-RU"/>
    </w:rPr>
  </w:style>
  <w:style w:type="paragraph" w:customStyle="1" w:styleId="afb">
    <w:name w:val="!Синий заголовок текста"/>
    <w:basedOn w:val="af9"/>
    <w:link w:val="afa"/>
    <w:qFormat/>
  </w:style>
  <w:style w:type="paragraph" w:customStyle="1" w:styleId="a0">
    <w:name w:val="!Список с точками"/>
    <w:basedOn w:val="a1"/>
    <w:link w:val="afc"/>
    <w:qFormat/>
    <w:pPr>
      <w:numPr>
        <w:numId w:val="2"/>
      </w:numPr>
      <w:spacing w:after="0" w:line="360" w:lineRule="auto"/>
      <w:jc w:val="both"/>
    </w:pPr>
    <w:rPr>
      <w:rFonts w:ascii="Times New Roman" w:eastAsia="Times New Roman" w:hAnsi="Times New Roman" w:cs="Times New Roman"/>
      <w:szCs w:val="20"/>
      <w:lang w:eastAsia="ru-RU"/>
    </w:rPr>
  </w:style>
  <w:style w:type="paragraph" w:styleId="aff6">
    <w:name w:val="List Paragraph"/>
    <w:basedOn w:val="a1"/>
    <w:qFormat/>
    <w:pPr>
      <w:spacing w:after="200" w:line="276" w:lineRule="auto"/>
      <w:ind w:left="720"/>
      <w:contextualSpacing/>
    </w:pPr>
    <w:rPr>
      <w:rFonts w:cs="Times New Roman"/>
    </w:rPr>
  </w:style>
  <w:style w:type="paragraph" w:customStyle="1" w:styleId="aff7">
    <w:name w:val="Базовый"/>
    <w:qFormat/>
    <w:pPr>
      <w:overflowPunct w:val="0"/>
      <w:spacing w:after="200" w:line="276" w:lineRule="auto"/>
    </w:pPr>
    <w:rPr>
      <w:rFonts w:ascii="Times New Roman" w:eastAsia="DejaVu Sans" w:hAnsi="Times New Roman" w:cs="Times New Roman"/>
      <w:sz w:val="24"/>
      <w:szCs w:val="24"/>
    </w:rPr>
  </w:style>
  <w:style w:type="paragraph" w:styleId="aff">
    <w:name w:val="annotation text"/>
    <w:basedOn w:val="a1"/>
    <w:link w:val="afe"/>
    <w:qFormat/>
    <w:pPr>
      <w:spacing w:after="0" w:line="240" w:lineRule="auto"/>
    </w:pPr>
    <w:rPr>
      <w:rFonts w:ascii="Times New Roman" w:eastAsia="Times New Roman" w:hAnsi="Times New Roman" w:cs="Times New Roman"/>
      <w:sz w:val="20"/>
      <w:szCs w:val="20"/>
      <w:lang w:eastAsia="ru-RU"/>
    </w:rPr>
  </w:style>
  <w:style w:type="paragraph" w:styleId="aff1">
    <w:name w:val="annotation subject"/>
    <w:basedOn w:val="aff"/>
    <w:next w:val="aff"/>
    <w:link w:val="aff0"/>
    <w:qFormat/>
    <w:rPr>
      <w:b/>
      <w:bCs/>
    </w:rPr>
  </w:style>
  <w:style w:type="paragraph" w:customStyle="1" w:styleId="ListaBlack">
    <w:name w:val="Lista Black"/>
    <w:basedOn w:val="af1"/>
    <w:qFormat/>
    <w:pPr>
      <w:keepNext/>
      <w:numPr>
        <w:numId w:val="7"/>
      </w:numPr>
      <w:snapToGrid/>
      <w:spacing w:after="120" w:line="240" w:lineRule="auto"/>
      <w:jc w:val="left"/>
    </w:pPr>
    <w:rPr>
      <w:rFonts w:ascii="Calibri" w:eastAsia="FrutigerLTStd-Light" w:hAnsi="Calibri" w:cs="Tahoma"/>
      <w:sz w:val="20"/>
      <w:lang w:val="en-US"/>
    </w:rPr>
  </w:style>
  <w:style w:type="paragraph" w:customStyle="1" w:styleId="143">
    <w:name w:val="Основной текст (14)_3"/>
    <w:basedOn w:val="a1"/>
    <w:link w:val="14"/>
    <w:qFormat/>
    <w:pPr>
      <w:widowControl w:val="0"/>
      <w:shd w:val="clear" w:color="auto" w:fill="FFFFFF"/>
      <w:spacing w:after="0" w:line="264" w:lineRule="exact"/>
      <w:ind w:hanging="600"/>
    </w:pPr>
    <w:rPr>
      <w:rFonts w:ascii="Segoe UI" w:eastAsia="Segoe UI" w:hAnsi="Segoe UI" w:cs="Segoe UI"/>
      <w:sz w:val="19"/>
      <w:szCs w:val="19"/>
    </w:rPr>
  </w:style>
  <w:style w:type="paragraph" w:customStyle="1" w:styleId="TableContents">
    <w:name w:val="Table Contents"/>
    <w:basedOn w:val="a1"/>
    <w:qFormat/>
    <w:pPr>
      <w:widowControl w:val="0"/>
      <w:suppressLineNumbers/>
    </w:pPr>
  </w:style>
  <w:style w:type="paragraph" w:customStyle="1" w:styleId="TableHeading">
    <w:name w:val="Table Heading"/>
    <w:basedOn w:val="TableContents"/>
    <w:qFormat/>
    <w:pPr>
      <w:jc w:val="center"/>
    </w:pPr>
    <w:rPr>
      <w:b/>
      <w:bCs/>
    </w:rPr>
  </w:style>
  <w:style w:type="paragraph" w:styleId="aff8">
    <w:name w:val="Normal (Web)"/>
    <w:basedOn w:val="a1"/>
    <w:qFormat/>
    <w:pPr>
      <w:spacing w:before="280" w:after="28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02394">
      <w:bodyDiv w:val="1"/>
      <w:marLeft w:val="0"/>
      <w:marRight w:val="0"/>
      <w:marTop w:val="0"/>
      <w:marBottom w:val="0"/>
      <w:divBdr>
        <w:top w:val="none" w:sz="0" w:space="0" w:color="auto"/>
        <w:left w:val="none" w:sz="0" w:space="0" w:color="auto"/>
        <w:bottom w:val="none" w:sz="0" w:space="0" w:color="auto"/>
        <w:right w:val="none" w:sz="0" w:space="0" w:color="auto"/>
      </w:divBdr>
    </w:div>
    <w:div w:id="1116370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1794</Words>
  <Characters>10229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Стратиенко</cp:lastModifiedBy>
  <cp:revision>2</cp:revision>
  <dcterms:created xsi:type="dcterms:W3CDTF">2023-06-12T12:52:00Z</dcterms:created>
  <dcterms:modified xsi:type="dcterms:W3CDTF">2023-06-12T12:52:00Z</dcterms:modified>
  <dc:language>ru-RU</dc:language>
</cp:coreProperties>
</file>