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A94E7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A94E7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A94E77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A94E7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A94E7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A94E7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79F2A82" w:rsidR="00832EBB" w:rsidRPr="00A204BB" w:rsidRDefault="000F0FC3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94E77">
            <w:rPr>
              <w:rFonts w:ascii="Times New Roman" w:eastAsia="Arial Unicode MS" w:hAnsi="Times New Roman" w:cs="Times New Roman"/>
              <w:sz w:val="56"/>
              <w:szCs w:val="56"/>
            </w:rPr>
            <w:t>ИНФОРМАЦИОННАЯ БЕЗОПАСНОСТЬ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BE668A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18CBD5" w14:textId="5F790953" w:rsidR="00557CC0" w:rsidRDefault="009B18A2" w:rsidP="00A94E7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A94E77">
        <w:rPr>
          <w:rFonts w:ascii="Times New Roman" w:hAnsi="Times New Roman" w:cs="Times New Roman"/>
          <w:lang w:bidi="en-US"/>
        </w:rPr>
        <w:t xml:space="preserve"> Москва,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4B2D6C3B" w14:textId="77777777" w:rsidR="00557CC0" w:rsidRDefault="00557CC0" w:rsidP="00A94E7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A94E77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A94E7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A94E7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FB6C5AF" w14:textId="74B0C8D3" w:rsidR="00A94E77" w:rsidRPr="00C536BA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6676869" w:history="1">
        <w:r w:rsidR="00A94E77" w:rsidRPr="00C536BA">
          <w:rPr>
            <w:rStyle w:val="ae"/>
            <w:rFonts w:ascii="Times New Roman" w:hAnsi="Times New Roman"/>
            <w:noProof/>
            <w:sz w:val="28"/>
          </w:rPr>
          <w:t xml:space="preserve">1. </w:t>
        </w:r>
        <w:r w:rsidR="00A94E77" w:rsidRPr="00C536BA">
          <w:rPr>
            <w:rStyle w:val="ae"/>
            <w:rFonts w:ascii="Times New Roman" w:hAnsi="Times New Roman"/>
            <w:noProof/>
            <w:sz w:val="28"/>
          </w:rPr>
          <w:t>О</w:t>
        </w:r>
        <w:r w:rsidR="00A94E77" w:rsidRPr="00C536BA">
          <w:rPr>
            <w:rStyle w:val="ae"/>
            <w:rFonts w:ascii="Times New Roman" w:hAnsi="Times New Roman"/>
            <w:noProof/>
            <w:sz w:val="28"/>
          </w:rPr>
          <w:t>СНОВНЫЕ ТРЕБОВАНИЯ КОМПЕТЕНЦИИ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tab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_Toc136676869 \h </w:instrText>
        </w:r>
        <w:r w:rsidR="00A94E77" w:rsidRPr="00C536BA">
          <w:rPr>
            <w:rFonts w:ascii="Times New Roman" w:hAnsi="Times New Roman"/>
            <w:noProof/>
            <w:webHidden/>
            <w:sz w:val="28"/>
          </w:rPr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57DA4">
          <w:rPr>
            <w:rFonts w:ascii="Times New Roman" w:hAnsi="Times New Roman"/>
            <w:noProof/>
            <w:webHidden/>
            <w:sz w:val="28"/>
          </w:rPr>
          <w:t>2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1CACC20" w14:textId="3148877C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0" w:history="1">
        <w:r w:rsidR="00A94E77" w:rsidRPr="00C536B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_Toc136676870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2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6C05C3B6" w14:textId="64356777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1" w:history="1">
        <w:r w:rsidR="00A94E77" w:rsidRPr="00C536B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«ИНФОРМАЦИОННАЯ БЕЗОПАСНОСТЬ»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_Toc136676871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2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34320006" w14:textId="3AB623ED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2" w:history="1">
        <w:r w:rsidR="00A94E77" w:rsidRPr="00C536BA">
          <w:rPr>
            <w:rStyle w:val="ae"/>
            <w:noProof/>
            <w:sz w:val="28"/>
            <w:szCs w:val="28"/>
          </w:rPr>
          <w:t>1.3. ТРЕБОВАНИЯ К СХЕМЕ ОЦЕНКИ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_Toc136676872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5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7D37B706" w14:textId="0004FA47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3" w:history="1">
        <w:r w:rsidR="00A94E77" w:rsidRPr="00C536B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_Toc136676873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6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5D756102" w14:textId="537DC593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4" w:history="1">
        <w:r w:rsidR="00A94E77" w:rsidRPr="00C536BA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A94E77" w:rsidRPr="00C536BA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_Toc136676874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7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7B175F11" w14:textId="48376614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5" w:history="1">
        <w:r w:rsidR="00A94E77" w:rsidRPr="00C536BA">
          <w:rPr>
            <w:rStyle w:val="ae"/>
            <w:noProof/>
            <w:sz w:val="28"/>
            <w:szCs w:val="28"/>
          </w:rPr>
          <w:t xml:space="preserve">1.5.2.1. Структура модулей конкурсного задания </w:t>
        </w:r>
        <w:r w:rsidR="00A94E77" w:rsidRPr="00C536BA">
          <w:rPr>
            <w:rStyle w:val="ae"/>
            <w:bCs/>
            <w:noProof/>
            <w:sz w:val="28"/>
            <w:szCs w:val="28"/>
          </w:rPr>
          <w:t>(инвариант)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_Toc136676875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7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4AA70B1B" w14:textId="059F259C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6" w:history="1">
        <w:r w:rsidR="00A94E77" w:rsidRPr="00C536BA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_Toc136676876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10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0561F56F" w14:textId="00C97E35" w:rsidR="00A94E77" w:rsidRPr="00C536BA" w:rsidRDefault="00BE668A">
      <w:pPr>
        <w:pStyle w:val="25"/>
        <w:rPr>
          <w:rFonts w:eastAsiaTheme="minorEastAsia"/>
          <w:noProof/>
          <w:sz w:val="28"/>
          <w:szCs w:val="28"/>
        </w:rPr>
      </w:pPr>
      <w:hyperlink w:anchor="_Toc136676877" w:history="1">
        <w:r w:rsidR="00A94E77" w:rsidRPr="00C536BA">
          <w:rPr>
            <w:rStyle w:val="ae"/>
            <w:noProof/>
            <w:sz w:val="28"/>
            <w:szCs w:val="28"/>
          </w:rPr>
          <w:t xml:space="preserve">2.1. </w:t>
        </w:r>
        <w:r w:rsidR="00A94E77" w:rsidRPr="00C536BA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_Toc136676877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E57DA4">
          <w:rPr>
            <w:noProof/>
            <w:webHidden/>
            <w:sz w:val="28"/>
            <w:szCs w:val="28"/>
          </w:rPr>
          <w:t>10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1A116903" w14:textId="0E82A19C" w:rsidR="00A94E77" w:rsidRPr="00C536BA" w:rsidRDefault="00BE668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6676878" w:history="1">
        <w:r w:rsidR="00A94E77" w:rsidRPr="00C536B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tab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_Toc136676878 \h </w:instrText>
        </w:r>
        <w:r w:rsidR="00A94E77" w:rsidRPr="00C536BA">
          <w:rPr>
            <w:rFonts w:ascii="Times New Roman" w:hAnsi="Times New Roman"/>
            <w:noProof/>
            <w:webHidden/>
            <w:sz w:val="28"/>
          </w:rPr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57DA4">
          <w:rPr>
            <w:rFonts w:ascii="Times New Roman" w:hAnsi="Times New Roman"/>
            <w:noProof/>
            <w:webHidden/>
            <w:sz w:val="28"/>
          </w:rPr>
          <w:t>11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8F648B8" w:rsidR="00AA2B8A" w:rsidRPr="00A204BB" w:rsidRDefault="0029547E" w:rsidP="00A94E7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49EF7CFC" w:rsidR="00E04FDF" w:rsidRDefault="00E04FDF" w:rsidP="00A94E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A94E77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3667686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3667687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D3E838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«Информационная безопасность»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18081FD" w14:textId="77777777" w:rsidR="00A94E77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791FD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F7870E5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90072A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401EC0E" w:rsidR="000244DA" w:rsidRPr="00D17132" w:rsidRDefault="00270E01" w:rsidP="00A94E77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13667687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2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94E77">
        <w:rPr>
          <w:rFonts w:ascii="Times New Roman" w:hAnsi="Times New Roman"/>
          <w:color w:val="000000"/>
          <w:sz w:val="24"/>
          <w:lang w:val="ru-RU"/>
        </w:rPr>
        <w:t>ИНФОРМАЦИОННАЯ БЕЗОПАСНОСТЬ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3FA92DF" w14:textId="5262F7AF" w:rsidR="00640E46" w:rsidRPr="00A94E77" w:rsidRDefault="00C56A9B" w:rsidP="00A94E7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94E7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94E77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640E46" w:rsidRDefault="00640E46" w:rsidP="00A94E7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A94E7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94E77" w:rsidRPr="00913BBC" w14:paraId="21FB99A9" w14:textId="77777777" w:rsidTr="00161279">
        <w:tc>
          <w:tcPr>
            <w:tcW w:w="330" w:type="pct"/>
            <w:shd w:val="clear" w:color="auto" w:fill="92D050"/>
            <w:vAlign w:val="center"/>
          </w:tcPr>
          <w:p w14:paraId="49D0B004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FD55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2CBDD75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A94E77" w:rsidRPr="00913BBC" w14:paraId="5B750E75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C42BF29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AC6EC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226477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4E77" w:rsidRPr="00913BBC" w14:paraId="10EFCBF7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887A1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37FF43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D4863AA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планирования своей работы;</w:t>
            </w:r>
          </w:p>
          <w:p w14:paraId="6D243EAE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методы декомпозиции и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приоритизации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поставленных задач;</w:t>
            </w:r>
          </w:p>
          <w:p w14:paraId="228595D2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важность проверки выполненной работы в каждом ее аспекте;</w:t>
            </w:r>
          </w:p>
          <w:p w14:paraId="79D14F76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эффективной работы в составе команды;</w:t>
            </w:r>
          </w:p>
          <w:p w14:paraId="6DE24837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демонстрации и презентации материала;</w:t>
            </w:r>
          </w:p>
          <w:p w14:paraId="1CF96AFB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современные тенденции в области информационных технологий и в подходах к построению ИТ-инфраструктуры;</w:t>
            </w:r>
          </w:p>
          <w:p w14:paraId="2789E28C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стандарты и системы профессиональных сертификаций;</w:t>
            </w:r>
          </w:p>
          <w:p w14:paraId="6FC4D3A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F86962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2BDC3AE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083D8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7EC964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0000C598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разрабатывать документацию к существующей или проектируемой информационной структуре предприятия;</w:t>
            </w:r>
          </w:p>
          <w:p w14:paraId="38A8F78A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452D4020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выстраивать эффективное письменное и устное общение на русском и английском языке;</w:t>
            </w:r>
          </w:p>
          <w:p w14:paraId="7401EED4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093427BE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точно описывать инцидент и документировать решение проблемы;</w:t>
            </w:r>
          </w:p>
          <w:p w14:paraId="30E546B7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осуществлять поиск информации в открытых источниках и работать с технической документацией;</w:t>
            </w:r>
          </w:p>
          <w:p w14:paraId="66D6B824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базу знаний;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6318DD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5098C22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08CB8B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B7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ЭКСПЛУАТАЦИЯ, СОПРОВОЖДЕНИЕ И НАДЗОР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A87127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4E77" w:rsidRPr="00913BBC" w14:paraId="428ED5A2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51B93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3B23A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3D4CCF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управления учетными данными пользователей</w:t>
            </w:r>
          </w:p>
          <w:p w14:paraId="55C7D1C8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Принципы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, используемые для управления рисками при использовании, обработке, хранении и передаче данных</w:t>
            </w:r>
          </w:p>
          <w:p w14:paraId="6DC7CC6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Принципы управления жизненным циклом информационных систем</w:t>
            </w:r>
          </w:p>
          <w:p w14:paraId="24F8A69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Цели и задачи организации в области информационных технологий</w:t>
            </w:r>
          </w:p>
          <w:p w14:paraId="721ACFE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хранения ключей для поддержки шифрования данных</w:t>
            </w:r>
          </w:p>
          <w:p w14:paraId="09A7D3B4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7145C9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6DFEEB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A688BB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D868D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5839EF9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и разрабатывать процедуры интеграции, тестирования, эксплуатации, сопровождения механизмов безопасности информационных систем.</w:t>
            </w:r>
          </w:p>
          <w:p w14:paraId="41A87F1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Управлять безопасностью телекоммуникационных ресурсов организации</w:t>
            </w:r>
          </w:p>
          <w:p w14:paraId="78217BE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с системами управления крипто-ключами</w:t>
            </w:r>
          </w:p>
          <w:p w14:paraId="379A9313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9110D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437E00C2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D50DBD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7CD4CA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ЗАЩИТА ИНФОРМАЦИОННОЙ ИНФРАСТРУКТУРЫ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FC2E02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4E77" w:rsidRPr="00913BBC" w14:paraId="64CF95C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EFDA08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8C50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28FEF82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Реализации файловых систем</w:t>
            </w:r>
          </w:p>
          <w:p w14:paraId="5882AFB5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Системные файлы (например, файлы журнала, файлы реестра, файлы конфигурации) которые содержат соответствующую информацию и их местоположение</w:t>
            </w:r>
          </w:p>
          <w:p w14:paraId="289B8DCB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729B72D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5090C678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Категории инцидентов, методы реагирования и обработки</w:t>
            </w:r>
          </w:p>
          <w:p w14:paraId="5D1ABDE3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контрмер для выявления угроз безопасности.</w:t>
            </w:r>
          </w:p>
          <w:p w14:paraId="65F39490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97561E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105DFE5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B14404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8B0FB0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6AE5C2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Использовать данные, собранные с помощью различных инструментов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киберзащиты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0B697A35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</w:t>
            </w:r>
          </w:p>
          <w:p w14:paraId="6881E85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Расследовать, анализировать и реагировать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сетевой среде</w:t>
            </w:r>
          </w:p>
          <w:p w14:paraId="5ABB4E6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CE9B0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0C7B7A21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0F2738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46861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АНАЛИЗ ЗАЩИЩЕННОСТИ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92F2DA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4E77" w:rsidRPr="00913BBC" w14:paraId="32484473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08EACC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2497C3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5BDECCDC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Кто является объектами и субъектами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0D65F688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приемы, используемые для обнаружения различных видов уязвимостей</w:t>
            </w:r>
          </w:p>
          <w:p w14:paraId="1BAF7462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средства сбора информации и ее хранения</w:t>
            </w:r>
          </w:p>
          <w:p w14:paraId="35109730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Источники распространения информации об уязвимостях </w:t>
            </w:r>
          </w:p>
          <w:p w14:paraId="5884E022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Стратегия использования инструментов для поиска уязвимостей </w:t>
            </w:r>
          </w:p>
          <w:p w14:paraId="7C974E1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Техники получения несанкционированного доступа</w:t>
            </w:r>
          </w:p>
          <w:p w14:paraId="539ADA96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прогнозирования и / или эмуляции угроз</w:t>
            </w:r>
          </w:p>
          <w:p w14:paraId="76C0826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58C346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1AB15117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76B87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F41AF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64D7C6F7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Разрабатывать индикаторы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 xml:space="preserve"> для поддержания осведомленности о состоянии информационной инфраструктуры </w:t>
            </w:r>
          </w:p>
          <w:p w14:paraId="44F8DD4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Собирать, обрабатывать, анализировать и распространять оценки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1A4CD33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Выявлять уязвимости в информационных системах и/или элементах информационной инфраструктуры </w:t>
            </w:r>
          </w:p>
          <w:p w14:paraId="104ECAB5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39C3354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Анализировать данные из одного или нескольких источников для планирования мероприятий по реагированию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E0C9FB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260F9" w14:textId="39C4CEDD" w:rsidR="00A204BB" w:rsidRDefault="00A204BB" w:rsidP="00A94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17132" w:rsidRDefault="00F8340A" w:rsidP="00A94E77">
      <w:pPr>
        <w:pStyle w:val="2"/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3667687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A94E7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A94E77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A94E7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A94E77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A94E77" w:rsidRPr="00613219" w14:paraId="45D8BBA1" w14:textId="77777777" w:rsidTr="00161279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04973B8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6CE91BB4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94E77" w:rsidRPr="00613219" w14:paraId="08D13AD8" w14:textId="77777777" w:rsidTr="00161279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6A2F76A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4FA74E0" w14:textId="77777777" w:rsidR="00A94E77" w:rsidRPr="00613219" w:rsidRDefault="00A94E77" w:rsidP="00A94E77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27628746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09EC505D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49D3C1A6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BB8CA2E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5B312E7C" w14:textId="77777777" w:rsidR="00A94E77" w:rsidRPr="00613219" w:rsidRDefault="00A94E77" w:rsidP="00A94E77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4E77" w:rsidRPr="00613219" w14:paraId="22F081F4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DCB243E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53A4C11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</w:tcPr>
          <w:p w14:paraId="38851772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5" w:type="pct"/>
          </w:tcPr>
          <w:p w14:paraId="64E14023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5" w:type="pct"/>
          </w:tcPr>
          <w:p w14:paraId="306662B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62E6FFAB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2EB2B7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A94E77" w:rsidRPr="00613219" w14:paraId="3E8D19D7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FB626CF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9FBC3BF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</w:tcPr>
          <w:p w14:paraId="1A91234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675" w:type="pct"/>
          </w:tcPr>
          <w:p w14:paraId="4D02E056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4</w:t>
            </w:r>
          </w:p>
        </w:tc>
        <w:tc>
          <w:tcPr>
            <w:tcW w:w="675" w:type="pct"/>
          </w:tcPr>
          <w:p w14:paraId="02652E0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7EA32312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3855EA7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A94E77" w:rsidRPr="00613219" w14:paraId="510B2405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6251988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515ABD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</w:tcPr>
          <w:p w14:paraId="0412C07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16</w:t>
            </w:r>
          </w:p>
        </w:tc>
        <w:tc>
          <w:tcPr>
            <w:tcW w:w="675" w:type="pct"/>
          </w:tcPr>
          <w:p w14:paraId="5E6DFA08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3C1DE138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6" w:type="pct"/>
          </w:tcPr>
          <w:p w14:paraId="6155F2CA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9501A3B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A94E77" w:rsidRPr="00613219" w14:paraId="7CC5FD6C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371C4CF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E980FBE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</w:tcPr>
          <w:p w14:paraId="1AA0BDF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23A5AE8A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14</w:t>
            </w:r>
          </w:p>
        </w:tc>
        <w:tc>
          <w:tcPr>
            <w:tcW w:w="675" w:type="pct"/>
          </w:tcPr>
          <w:p w14:paraId="2625A1E0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6" w:type="pct"/>
          </w:tcPr>
          <w:p w14:paraId="0CBFDBA1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7596D61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A94E77" w:rsidRPr="00613219" w14:paraId="34122FAA" w14:textId="77777777" w:rsidTr="00161279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52981A9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3041AE9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62D46BA4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0A324BA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  <w:tc>
          <w:tcPr>
            <w:tcW w:w="676" w:type="pct"/>
            <w:shd w:val="clear" w:color="auto" w:fill="F2F2F2" w:themeFill="background1" w:themeFillShade="F2"/>
          </w:tcPr>
          <w:p w14:paraId="468DB7D6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5D268FB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4E40C967" w:rsidR="009715DA" w:rsidRDefault="009715DA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7B5B72" w14:textId="656FF4E3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128574" w14:textId="48967693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4FD186" w14:textId="4425DFA4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0167DF" w14:textId="5CFAD949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6EA85A" w14:textId="77777777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A94E77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3667687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163D4E94" w:rsidR="00613219" w:rsidRDefault="00DE39D8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A94E7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A94E7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94E77" w:rsidRPr="009D04EE" w14:paraId="6FAD6FD3" w14:textId="77777777" w:rsidTr="00161279">
        <w:tc>
          <w:tcPr>
            <w:tcW w:w="1851" w:type="pct"/>
            <w:gridSpan w:val="2"/>
            <w:shd w:val="clear" w:color="auto" w:fill="92D050"/>
          </w:tcPr>
          <w:p w14:paraId="4367A093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987F420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94E77" w:rsidRPr="009D04EE" w14:paraId="4B0080BD" w14:textId="77777777" w:rsidTr="00161279">
        <w:tc>
          <w:tcPr>
            <w:tcW w:w="282" w:type="pct"/>
            <w:shd w:val="clear" w:color="auto" w:fill="00B050"/>
          </w:tcPr>
          <w:p w14:paraId="6BA7E9C3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3BFBE46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49" w:type="pct"/>
            <w:shd w:val="clear" w:color="auto" w:fill="auto"/>
          </w:tcPr>
          <w:p w14:paraId="0DF35495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A94E77" w:rsidRPr="009D04EE" w14:paraId="1BB7A8BD" w14:textId="77777777" w:rsidTr="00161279">
        <w:tc>
          <w:tcPr>
            <w:tcW w:w="282" w:type="pct"/>
            <w:shd w:val="clear" w:color="auto" w:fill="00B050"/>
          </w:tcPr>
          <w:p w14:paraId="6D57BDBB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A169E6D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49" w:type="pct"/>
            <w:shd w:val="clear" w:color="auto" w:fill="auto"/>
          </w:tcPr>
          <w:p w14:paraId="30C8A03A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A94E77" w:rsidRPr="009D04EE" w14:paraId="10723039" w14:textId="77777777" w:rsidTr="00161279">
        <w:tc>
          <w:tcPr>
            <w:tcW w:w="282" w:type="pct"/>
            <w:shd w:val="clear" w:color="auto" w:fill="00B050"/>
          </w:tcPr>
          <w:p w14:paraId="6FD12210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514C3FC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49" w:type="pct"/>
            <w:shd w:val="clear" w:color="auto" w:fill="auto"/>
          </w:tcPr>
          <w:p w14:paraId="48AF8445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  <w:tr w:rsidR="00A94E77" w:rsidRPr="009D04EE" w14:paraId="343CD0D3" w14:textId="77777777" w:rsidTr="00161279">
        <w:tc>
          <w:tcPr>
            <w:tcW w:w="282" w:type="pct"/>
            <w:shd w:val="clear" w:color="auto" w:fill="00B050"/>
          </w:tcPr>
          <w:p w14:paraId="07B0B66E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1534486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7268B">
              <w:rPr>
                <w:b/>
                <w:sz w:val="24"/>
                <w:szCs w:val="24"/>
              </w:rPr>
              <w:t>Проактивный</w:t>
            </w:r>
            <w:proofErr w:type="spellEnd"/>
            <w:r w:rsidRPr="0077268B">
              <w:rPr>
                <w:b/>
                <w:sz w:val="24"/>
                <w:szCs w:val="24"/>
              </w:rPr>
              <w:t xml:space="preserve"> анализ</w:t>
            </w:r>
          </w:p>
        </w:tc>
        <w:tc>
          <w:tcPr>
            <w:tcW w:w="3149" w:type="pct"/>
            <w:shd w:val="clear" w:color="auto" w:fill="auto"/>
          </w:tcPr>
          <w:p w14:paraId="127882C1" w14:textId="77777777" w:rsidR="00A94E77" w:rsidRPr="004904C5" w:rsidRDefault="00A94E77" w:rsidP="00A94E77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корректность анализа полученных данных, ликвидаций результатов атаки и рекомендаций для защиты.</w:t>
            </w:r>
          </w:p>
        </w:tc>
      </w:tr>
    </w:tbl>
    <w:p w14:paraId="49D462FF" w14:textId="393EDB37" w:rsidR="0037535C" w:rsidRDefault="0037535C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81A529A" w14:textId="0012A2BB" w:rsidR="00A94E7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E57DA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</w:t>
      </w:r>
      <w:r w:rsidR="00A03783"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E57DA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DFB817" w14:textId="77777777" w:rsidR="00A94E77" w:rsidRPr="003732A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15A5EB2D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93BE641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4C8F24C0" w:rsidR="005A1625" w:rsidRDefault="005A1625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77B90E" w14:textId="77777777" w:rsidR="00A94E7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72031D22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C819364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A94E7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A94E77" w:rsidRPr="00024F7D" w14:paraId="21DC535F" w14:textId="77777777" w:rsidTr="00161279">
        <w:trPr>
          <w:trHeight w:val="1125"/>
        </w:trPr>
        <w:tc>
          <w:tcPr>
            <w:tcW w:w="1622" w:type="dxa"/>
            <w:vAlign w:val="center"/>
          </w:tcPr>
          <w:p w14:paraId="46DB515D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66CD3187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68F1F297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24F46FF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5076FEF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001F123C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430B417E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A94E77" w:rsidRPr="00024F7D" w14:paraId="1852D28E" w14:textId="77777777" w:rsidTr="00161279">
        <w:trPr>
          <w:trHeight w:val="1125"/>
        </w:trPr>
        <w:tc>
          <w:tcPr>
            <w:tcW w:w="1622" w:type="dxa"/>
            <w:vAlign w:val="center"/>
          </w:tcPr>
          <w:p w14:paraId="1C772826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24BFBF8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80E1B7B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304114FA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BCE85C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4CEDE2CD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5D22BA52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797994D" w14:textId="77777777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01F16" w14:textId="77777777" w:rsidR="00A94E77" w:rsidRPr="008C41F7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3667687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68A0C08C" w14:textId="77777777" w:rsidR="00A94E77" w:rsidRDefault="00A94E77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7723132"/>
      <w:bookmarkStart w:id="10" w:name="_Toc127791572"/>
      <w:bookmarkStart w:id="11" w:name="_Toc136676875"/>
      <w:r w:rsidRPr="000B55A2">
        <w:rPr>
          <w:rFonts w:ascii="Times New Roman" w:hAnsi="Times New Roman"/>
          <w:szCs w:val="28"/>
        </w:rPr>
        <w:t>1.5.2.</w:t>
      </w:r>
      <w:r>
        <w:rPr>
          <w:rFonts w:ascii="Times New Roman" w:hAnsi="Times New Roman"/>
          <w:szCs w:val="28"/>
        </w:rPr>
        <w:t>1.</w:t>
      </w:r>
      <w:r w:rsidRPr="000B55A2">
        <w:rPr>
          <w:rFonts w:ascii="Times New Roman" w:hAnsi="Times New Roman"/>
          <w:szCs w:val="28"/>
        </w:rPr>
        <w:t xml:space="preserve">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  <w:bookmarkEnd w:id="10"/>
      <w:bookmarkEnd w:id="11"/>
    </w:p>
    <w:p w14:paraId="2479DB65" w14:textId="77777777" w:rsidR="000B55A2" w:rsidRDefault="000B55A2" w:rsidP="00A94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E1E75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корпоративной ИТ-инфраструктуры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1134F63" w14:textId="63555268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0378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(обучающиеся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колледжей</w:t>
      </w:r>
      <w:r w:rsidR="00A0378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D95D7D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3CDB3A" w14:textId="53F52431" w:rsidR="00A94E77" w:rsidRPr="005654BA" w:rsidRDefault="00A94E77" w:rsidP="00C536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4BA">
        <w:rPr>
          <w:rFonts w:ascii="Times New Roman" w:hAnsi="Times New Roman" w:cs="Times New Roman"/>
          <w:sz w:val="28"/>
          <w:szCs w:val="28"/>
        </w:rPr>
        <w:t>Предприятие ПАО «ИБ» имеет два удаленных филиалов «Питер» и «Столица» в разных регионах Российской Федерации. Для развития и модернизации сетевой инфраструктуры филиалов, руководством был сформирован новый отдел сетевой безопасности, в которым Вы занимаете должность специалиста по сетевой безопасности.</w:t>
      </w:r>
    </w:p>
    <w:p w14:paraId="5EB31FAD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Входные данные: </w:t>
      </w:r>
    </w:p>
    <w:p w14:paraId="18D3275C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Техническое задание;</w:t>
      </w:r>
    </w:p>
    <w:p w14:paraId="7799C365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Набор программного обеспечения и лицензионных соглашений;</w:t>
      </w:r>
    </w:p>
    <w:p w14:paraId="60E9E4C3" w14:textId="77777777" w:rsidR="00A94E77" w:rsidRPr="005654BA" w:rsidRDefault="00A94E77" w:rsidP="00C536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Вашими коллегами была сформирована новая топология сети, согласно техническому заданию. Вам необходимо:</w:t>
      </w:r>
    </w:p>
    <w:p w14:paraId="07F9FC69" w14:textId="77777777" w:rsidR="00A94E77" w:rsidRPr="005654BA" w:rsidRDefault="00A94E77" w:rsidP="00C536BA">
      <w:pPr>
        <w:pStyle w:val="aff1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Произвести настройку оборудования и программного обеспечения</w:t>
      </w:r>
      <w:r>
        <w:rPr>
          <w:rFonts w:ascii="Times New Roman" w:hAnsi="Times New Roman"/>
          <w:sz w:val="28"/>
          <w:szCs w:val="28"/>
        </w:rPr>
        <w:t>:</w:t>
      </w:r>
    </w:p>
    <w:p w14:paraId="1C550D61" w14:textId="466EF644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Межсетевые экран нового поколения, выполняющие роль фильтрации входящего и исходящего трафика.</w:t>
      </w:r>
    </w:p>
    <w:p w14:paraId="05EF15CA" w14:textId="29EA591C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Сетевые маршрутизаторы</w:t>
      </w:r>
    </w:p>
    <w:p w14:paraId="402387CD" w14:textId="1E6948D0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Шлюзы безопасности</w:t>
      </w:r>
    </w:p>
    <w:p w14:paraId="2E1D9DC3" w14:textId="481B0B89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Рабочие места сотрудников</w:t>
      </w:r>
    </w:p>
    <w:p w14:paraId="413A16F5" w14:textId="5096548B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 xml:space="preserve">Рабочие места сотрудников, оснащенные возможностью работы с защищенной </w:t>
      </w:r>
      <w:r w:rsidRPr="005654BA">
        <w:rPr>
          <w:rFonts w:ascii="Times New Roman" w:hAnsi="Times New Roman"/>
          <w:sz w:val="28"/>
          <w:szCs w:val="28"/>
          <w:lang w:val="en-US"/>
        </w:rPr>
        <w:t>VPN</w:t>
      </w:r>
      <w:r w:rsidRPr="005654BA">
        <w:rPr>
          <w:rFonts w:ascii="Times New Roman" w:hAnsi="Times New Roman"/>
          <w:sz w:val="28"/>
          <w:szCs w:val="28"/>
        </w:rPr>
        <w:t xml:space="preserve"> сети</w:t>
      </w:r>
    </w:p>
    <w:p w14:paraId="5C61AF61" w14:textId="42507FA6" w:rsidR="00A94E77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Система обнаружения вторжений</w:t>
      </w:r>
    </w:p>
    <w:p w14:paraId="1453F99A" w14:textId="46ECAE57" w:rsidR="00C536BA" w:rsidRPr="00C536BA" w:rsidRDefault="00A94E77" w:rsidP="00C536BA">
      <w:pPr>
        <w:pStyle w:val="aff1"/>
        <w:numPr>
          <w:ilvl w:val="0"/>
          <w:numId w:val="24"/>
        </w:numPr>
        <w:spacing w:after="16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Составить отчетную документацию о проделанной работе, предоставив всю необходимую информацию для доступа к настроенной инфраструктуре. </w:t>
      </w:r>
    </w:p>
    <w:p w14:paraId="0B5F269F" w14:textId="77777777" w:rsidR="00C536BA" w:rsidRDefault="00C536BA" w:rsidP="00C536BA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E072EB" w14:textId="00E925E3" w:rsidR="00A94E77" w:rsidRPr="00C536BA" w:rsidRDefault="00A94E77" w:rsidP="00C536B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C53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Расследование инцидентов информационной безопасности</w:t>
      </w:r>
    </w:p>
    <w:p w14:paraId="389A9D55" w14:textId="25F0A116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(обучающиеся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E5EF56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95725" w14:textId="77777777" w:rsidR="00A94E77" w:rsidRPr="00264DE2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пригласили в компанию ООО «ИБ»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расследования ин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цидентов информационной безопасности.</w:t>
      </w:r>
    </w:p>
    <w:p w14:paraId="07910168" w14:textId="77777777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 набор зада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к которым требует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ся найти и отправить ответ. Ответ даётся в виде флага, состоящего из набора символов или произвольной 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азы. За верное выполнение каждо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задания команда получает очки. Чем сложнее 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таск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тем больше очков даётся за правильный ответ. Задания будут выданы в формате Task-Based, по следующим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возможным категориям: задачи на нахождение веб-уязвимостей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web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поиск и эксплуатацию уязвимостей в приложениях (PWN), исследование программ без исход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кода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reverse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расследова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ние инцидентов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forensic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администрирование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admin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криптографию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crypto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стеганографию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stegano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 информации из открытых источ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ников (OSINT)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EFB9E3" w14:textId="77777777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Задача – решить максимальное количество инцидентов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подготовить отчет по каждому решению.</w:t>
      </w:r>
    </w:p>
    <w:p w14:paraId="753F2003" w14:textId="77777777" w:rsidR="00A94E77" w:rsidRPr="000B55A2" w:rsidRDefault="00A94E77" w:rsidP="00A94E7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11BC0343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 информационной системы</w:t>
      </w:r>
    </w:p>
    <w:p w14:paraId="1E92A437" w14:textId="615FC492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(обучающиеся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49D96D0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389291" w14:textId="77777777" w:rsidR="00A94E77" w:rsidRPr="00D36C28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проведения аудита компании с целью поиска возможных уязвимостей в действующем программном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печении и сервисах используемыми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омпанией. Ваша работа будет осу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язи, беспроводных и радиочастот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ных систем; тестирование сотрудников посредством сценариев социальной инженерии.</w:t>
      </w:r>
    </w:p>
    <w:p w14:paraId="565B832A" w14:textId="77777777" w:rsidR="00A94E77" w:rsidRPr="00D36C28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предоставлена вводная информация о комп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ании. Необхо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димо провести анализ и дать описание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айденной уязвимости, а также ре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комендации к устранению выявленных инцидентов.</w:t>
      </w:r>
    </w:p>
    <w:p w14:paraId="2E3E3C27" w14:textId="2496813B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27C6C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Проактивный</w:t>
      </w:r>
      <w:proofErr w:type="spellEnd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</w:t>
      </w:r>
    </w:p>
    <w:p w14:paraId="6CBAFE98" w14:textId="06E78A64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(обучающиеся </w:t>
      </w:r>
      <w:r w:rsidR="00E57DA4">
        <w:rPr>
          <w:rFonts w:ascii="Times New Roman" w:eastAsia="Times New Roman" w:hAnsi="Times New Roman" w:cs="Times New Roman"/>
          <w:bCs/>
          <w:sz w:val="28"/>
          <w:szCs w:val="28"/>
        </w:rPr>
        <w:t>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D14C2C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1405C" w14:textId="77777777" w:rsidR="00A94E77" w:rsidRPr="00264DE2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лиза инцидентов информационной безоп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асности. На один из филиалов ор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ганизации была совершена кибер-атака. </w:t>
      </w:r>
    </w:p>
    <w:p w14:paraId="198ECAD6" w14:textId="77777777" w:rsidR="00A94E77" w:rsidRPr="00264DE2" w:rsidRDefault="00A94E77" w:rsidP="00A94E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Вас направили для расследования инцидента и восстановления </w:t>
      </w:r>
      <w:proofErr w:type="gram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инфра-структуры</w:t>
      </w:r>
      <w:proofErr w:type="gram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работоспособности сети и системы филиала, восстановление картины инцидента, рекомендаций, а также составления отчета о кибер-преступлении.</w:t>
      </w:r>
    </w:p>
    <w:p w14:paraId="16083D2D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провести анализ произошедшей атаки, подготовить отчет о проделанной работе.</w:t>
      </w:r>
    </w:p>
    <w:p w14:paraId="551F9B1F" w14:textId="77777777" w:rsidR="00A94E77" w:rsidRPr="00D17132" w:rsidRDefault="00A94E77" w:rsidP="00A94E77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7791574"/>
      <w:bookmarkStart w:id="14" w:name="_Toc13667687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2"/>
      <w:bookmarkEnd w:id="13"/>
      <w:bookmarkEnd w:id="14"/>
    </w:p>
    <w:p w14:paraId="388EE1CF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модуля А для каждой команды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стендов на стороннем сервере необходимо обеспечить участникам доступ только до своих стендов со своих рабочих мест. Со стендов интернет разрешен только на сайт активации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лицензий(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 необходимости)</w:t>
      </w:r>
    </w:p>
    <w:p w14:paraId="5C798B1A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исключительно через практическое выполнение Конкурсного задания.</w:t>
      </w:r>
    </w:p>
    <w:p w14:paraId="3DDA5A88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CFF76F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участник закрывает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виртуальный стенд и машины на нем в рабочем состоянии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и встает со своего рабочего места.</w:t>
      </w:r>
    </w:p>
    <w:p w14:paraId="515449F8" w14:textId="77777777" w:rsidR="00A94E77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14:paraId="29A6979F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137125" w14:textId="77777777" w:rsidR="00A94E77" w:rsidRPr="00C16292" w:rsidRDefault="00A94E77" w:rsidP="00A94E7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7791575"/>
      <w:bookmarkStart w:id="17" w:name="_Toc136676877"/>
      <w:r w:rsidRPr="00C16292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C16292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  <w:bookmarkEnd w:id="17"/>
    </w:p>
    <w:p w14:paraId="3FE89619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9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8D30816" w14:textId="77777777" w:rsidR="00A94E77" w:rsidRPr="00C16292" w:rsidRDefault="00A94E77" w:rsidP="00A94E77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C16292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32EA0704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C16292">
        <w:rPr>
          <w:rFonts w:ascii="Times New Roman" w:eastAsia="Times New Roman" w:hAnsi="Times New Roman" w:cs="Times New Roman"/>
          <w:sz w:val="28"/>
          <w:szCs w:val="20"/>
        </w:rPr>
        <w:t>Участникам во время выполнения конкурсного задания запрещено использовать сотовые телефоны, ноутбуки, планшеты, смарт часы и средства интернет ресурсов</w:t>
      </w:r>
    </w:p>
    <w:p w14:paraId="571BE1D1" w14:textId="77777777" w:rsidR="00A94E77" w:rsidRDefault="00A94E77" w:rsidP="00A94E77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7791576"/>
      <w:bookmarkStart w:id="20" w:name="_Toc136676878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  <w:bookmarkEnd w:id="20"/>
    </w:p>
    <w:p w14:paraId="63B3060F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5FC664E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EEDBE04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219F66B6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«Информационная безопасность».</w:t>
      </w:r>
    </w:p>
    <w:p w14:paraId="2176CADD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808A" w14:textId="77777777" w:rsidR="00BE668A" w:rsidRDefault="00BE668A" w:rsidP="00970F49">
      <w:pPr>
        <w:spacing w:after="0" w:line="240" w:lineRule="auto"/>
      </w:pPr>
      <w:r>
        <w:separator/>
      </w:r>
    </w:p>
  </w:endnote>
  <w:endnote w:type="continuationSeparator" w:id="0">
    <w:p w14:paraId="63FC2B93" w14:textId="77777777" w:rsidR="00BE668A" w:rsidRDefault="00BE66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7E5" w14:textId="77777777" w:rsidR="00BE668A" w:rsidRDefault="00BE668A" w:rsidP="00970F49">
      <w:pPr>
        <w:spacing w:after="0" w:line="240" w:lineRule="auto"/>
      </w:pPr>
      <w:r>
        <w:separator/>
      </w:r>
    </w:p>
  </w:footnote>
  <w:footnote w:type="continuationSeparator" w:id="0">
    <w:p w14:paraId="2B372B7C" w14:textId="77777777" w:rsidR="00BE668A" w:rsidRDefault="00BE668A" w:rsidP="00970F49">
      <w:pPr>
        <w:spacing w:after="0" w:line="240" w:lineRule="auto"/>
      </w:pPr>
      <w:r>
        <w:continuationSeparator/>
      </w:r>
    </w:p>
  </w:footnote>
  <w:footnote w:id="1">
    <w:p w14:paraId="7B3423FD" w14:textId="77777777" w:rsidR="00A94E7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6061FD"/>
    <w:multiLevelType w:val="hybridMultilevel"/>
    <w:tmpl w:val="056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8013BBD"/>
    <w:multiLevelType w:val="hybridMultilevel"/>
    <w:tmpl w:val="ECF62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8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3AD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631E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3783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4E77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668A"/>
    <w:rsid w:val="00C06EBC"/>
    <w:rsid w:val="00C0723F"/>
    <w:rsid w:val="00C17B01"/>
    <w:rsid w:val="00C21E3A"/>
    <w:rsid w:val="00C26C83"/>
    <w:rsid w:val="00C31CA1"/>
    <w:rsid w:val="00C52383"/>
    <w:rsid w:val="00C536BA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57DA4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7480-B9BF-47D5-A715-5A43CF86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2279</Words>
  <Characters>12991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ФИРПО</dc:creator>
  <cp:lastModifiedBy>QM23319</cp:lastModifiedBy>
  <cp:revision>4</cp:revision>
  <dcterms:created xsi:type="dcterms:W3CDTF">2023-06-03T06:34:00Z</dcterms:created>
  <dcterms:modified xsi:type="dcterms:W3CDTF">2023-06-14T13:13:00Z</dcterms:modified>
</cp:coreProperties>
</file>