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7585A13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254BDC">
            <w:rPr>
              <w:rFonts w:ascii="Times New Roman" w:eastAsia="Arial Unicode MS" w:hAnsi="Times New Roman" w:cs="Times New Roman"/>
              <w:sz w:val="56"/>
              <w:szCs w:val="56"/>
            </w:rPr>
            <w:t>Банковское дело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D975935" w14:textId="07C379DD" w:rsidR="00334165" w:rsidRPr="00A204BB" w:rsidRDefault="001E3E0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9901889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proofErr w:type="spellStart"/>
      <w:r>
        <w:rPr>
          <w:rFonts w:ascii="Times New Roman" w:hAnsi="Times New Roman" w:cs="Times New Roman"/>
          <w:lang w:bidi="en-US"/>
        </w:rPr>
        <w:t>г.</w:t>
      </w:r>
      <w:r w:rsidR="00254BDC">
        <w:rPr>
          <w:rFonts w:ascii="Times New Roman" w:hAnsi="Times New Roman" w:cs="Times New Roman"/>
          <w:lang w:bidi="en-US"/>
        </w:rPr>
        <w:t>Липецк</w:t>
      </w:r>
      <w:proofErr w:type="spellEnd"/>
      <w:r w:rsidR="00254BDC">
        <w:rPr>
          <w:rFonts w:ascii="Times New Roman" w:hAnsi="Times New Roman" w:cs="Times New Roman"/>
          <w:lang w:bidi="en-US"/>
        </w:rPr>
        <w:t xml:space="preserve"> </w:t>
      </w:r>
      <w:r w:rsidR="00666BDD">
        <w:rPr>
          <w:rFonts w:ascii="Times New Roman" w:hAnsi="Times New Roman" w:cs="Times New Roman"/>
          <w:lang w:bidi="en-US"/>
        </w:rPr>
        <w:t>2023</w:t>
      </w:r>
    </w:p>
    <w:p w14:paraId="245957EB" w14:textId="128E95E2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318CBD5" w14:textId="69505DDA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B2D6C3B" w14:textId="77777777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1825A4B3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4A2519">
          <w:rPr>
            <w:noProof/>
            <w:webHidden/>
            <w:lang w:val="ru-RU"/>
          </w:rPr>
          <w:t>3</w:t>
        </w:r>
      </w:hyperlink>
    </w:p>
    <w:p w14:paraId="79475B50" w14:textId="704614EF" w:rsidR="009B18A2" w:rsidRDefault="001E3E0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4A2519">
          <w:rPr>
            <w:noProof/>
            <w:webHidden/>
          </w:rPr>
          <w:t>3</w:t>
        </w:r>
      </w:hyperlink>
    </w:p>
    <w:p w14:paraId="418704EC" w14:textId="09578DC7" w:rsidR="009B18A2" w:rsidRDefault="001E3E0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4A2519">
          <w:rPr>
            <w:rStyle w:val="ae"/>
            <w:noProof/>
          </w:rPr>
          <w:t>Банковское дело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4A2519">
          <w:rPr>
            <w:noProof/>
            <w:webHidden/>
          </w:rPr>
          <w:t>3</w:t>
        </w:r>
      </w:hyperlink>
    </w:p>
    <w:p w14:paraId="73D4AB1F" w14:textId="76596FEA" w:rsidR="009B18A2" w:rsidRDefault="001E3E0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4A2519">
          <w:rPr>
            <w:noProof/>
            <w:webHidden/>
          </w:rPr>
          <w:t>7</w:t>
        </w:r>
      </w:hyperlink>
    </w:p>
    <w:p w14:paraId="40B5B8DA" w14:textId="61CF0247" w:rsidR="009B18A2" w:rsidRDefault="001E3E0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4A2519">
          <w:rPr>
            <w:noProof/>
            <w:webHidden/>
          </w:rPr>
          <w:t>8</w:t>
        </w:r>
      </w:hyperlink>
    </w:p>
    <w:p w14:paraId="16814EF3" w14:textId="0EB0E2D8" w:rsidR="009B18A2" w:rsidRDefault="001E3E0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4A2519">
          <w:rPr>
            <w:noProof/>
            <w:webHidden/>
          </w:rPr>
          <w:t>9</w:t>
        </w:r>
      </w:hyperlink>
    </w:p>
    <w:p w14:paraId="79BE8C40" w14:textId="4DF4F203" w:rsidR="009B18A2" w:rsidRDefault="001E3E0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4A2519">
          <w:rPr>
            <w:noProof/>
            <w:webHidden/>
          </w:rPr>
          <w:t>11</w:t>
        </w:r>
      </w:hyperlink>
    </w:p>
    <w:p w14:paraId="1E177A7F" w14:textId="25ABE034" w:rsidR="009B18A2" w:rsidRDefault="001E3E0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4A2519">
          <w:rPr>
            <w:noProof/>
            <w:webHidden/>
          </w:rPr>
          <w:t>11</w:t>
        </w:r>
      </w:hyperlink>
    </w:p>
    <w:p w14:paraId="05C32EBC" w14:textId="02FB45C7" w:rsidR="009B18A2" w:rsidRDefault="001E3E0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4A2519">
          <w:rPr>
            <w:noProof/>
            <w:webHidden/>
            <w:sz w:val="20"/>
            <w:szCs w:val="20"/>
            <w:lang w:val="ru-RU"/>
          </w:rPr>
          <w:t>12</w:t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6A2DE5" w14:textId="77777777" w:rsidR="00254BDC" w:rsidRPr="00A204BB" w:rsidRDefault="00254BDC" w:rsidP="00254BDC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0"/>
    </w:p>
    <w:p w14:paraId="616F5E0A" w14:textId="77777777" w:rsidR="00254BDC" w:rsidRPr="00D17132" w:rsidRDefault="00254BDC" w:rsidP="00254BD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1"/>
    </w:p>
    <w:p w14:paraId="08779A27" w14:textId="77777777" w:rsidR="00254BDC" w:rsidRPr="00A204BB" w:rsidRDefault="00254BDC" w:rsidP="00254B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«Банковское дело»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6F61740D" w14:textId="77777777" w:rsidR="00254BDC" w:rsidRDefault="00254BDC" w:rsidP="00254B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профессии</w:t>
      </w:r>
      <w:r>
        <w:rPr>
          <w:rFonts w:ascii="Times New Roman" w:hAnsi="Times New Roman" w:cs="Times New Roman"/>
          <w:sz w:val="28"/>
          <w:szCs w:val="28"/>
        </w:rPr>
        <w:t>/должности служащего</w:t>
      </w:r>
      <w:r w:rsidRPr="009E37D3">
        <w:rPr>
          <w:rFonts w:ascii="Times New Roman" w:hAnsi="Times New Roman" w:cs="Times New Roman"/>
          <w:sz w:val="28"/>
          <w:szCs w:val="28"/>
        </w:rPr>
        <w:t>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E052C" w14:textId="77777777" w:rsidR="00254BDC" w:rsidRPr="00A204BB" w:rsidRDefault="00254BDC" w:rsidP="00254B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7091293" w14:textId="77777777" w:rsidR="00254BDC" w:rsidRPr="00A204BB" w:rsidRDefault="00254BDC" w:rsidP="00254B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521A3D9C" w14:textId="77777777" w:rsidR="00254BDC" w:rsidRPr="00A204BB" w:rsidRDefault="00254BDC" w:rsidP="00254B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3BA69F4" w14:textId="77777777" w:rsidR="00254BDC" w:rsidRPr="00D17132" w:rsidRDefault="00254BDC" w:rsidP="00254BDC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«БАНКОВСКОЕ ДЕЛО»</w:t>
      </w:r>
      <w:bookmarkEnd w:id="4"/>
    </w:p>
    <w:p w14:paraId="317F9F24" w14:textId="77777777" w:rsidR="00254BDC" w:rsidRDefault="00254BDC" w:rsidP="00254BD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0808F854" w14:textId="77777777" w:rsidR="00254BDC" w:rsidRDefault="00254BDC" w:rsidP="00254BD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5B2B7698" w14:textId="77777777" w:rsidR="00254BDC" w:rsidRPr="00640E46" w:rsidRDefault="00254BDC" w:rsidP="00254BD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2D719B62" w14:textId="77777777" w:rsidR="00254BDC" w:rsidRPr="00270E01" w:rsidRDefault="00254BDC" w:rsidP="00254B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254BDC" w:rsidRPr="003732A7" w14:paraId="7EFCF44B" w14:textId="77777777" w:rsidTr="00225635">
        <w:tc>
          <w:tcPr>
            <w:tcW w:w="330" w:type="pct"/>
            <w:shd w:val="clear" w:color="auto" w:fill="92D050"/>
            <w:vAlign w:val="center"/>
          </w:tcPr>
          <w:p w14:paraId="7A62C33C" w14:textId="77777777" w:rsidR="00254BDC" w:rsidRPr="000244DA" w:rsidRDefault="00254BDC" w:rsidP="0022563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9E8BD53" w14:textId="77777777" w:rsidR="00254BDC" w:rsidRPr="000244DA" w:rsidRDefault="00254BDC" w:rsidP="0022563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30B3DB9D" w14:textId="77777777" w:rsidR="00254BDC" w:rsidRPr="000244DA" w:rsidRDefault="00254BDC" w:rsidP="0022563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254BDC" w:rsidRPr="003732A7" w14:paraId="72AF513B" w14:textId="77777777" w:rsidTr="002256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934CE6B" w14:textId="77777777" w:rsidR="00254BDC" w:rsidRPr="000244DA" w:rsidRDefault="00254BDC" w:rsidP="0022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9DFAB60" w14:textId="77777777" w:rsidR="00254BDC" w:rsidRPr="00B672E4" w:rsidRDefault="00254BDC" w:rsidP="0022563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2E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процесса, охрана труда и техника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BE46CF" w14:textId="77777777" w:rsidR="00254BDC" w:rsidRPr="000244DA" w:rsidRDefault="00254BDC" w:rsidP="0022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54BDC" w:rsidRPr="003732A7" w14:paraId="749285BF" w14:textId="77777777" w:rsidTr="002256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CC4310" w14:textId="77777777" w:rsidR="00254BDC" w:rsidRPr="000244DA" w:rsidRDefault="00254BDC" w:rsidP="002256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3595C1" w14:textId="77777777" w:rsidR="00254BDC" w:rsidRPr="00C0548D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7BED7E4" w14:textId="77777777" w:rsidR="00254BDC" w:rsidRPr="00C0548D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ab/>
              <w:t>документацию и правила по охране труда и технике безопасности;</w:t>
            </w:r>
          </w:p>
          <w:p w14:paraId="2F6D2A4F" w14:textId="77777777" w:rsidR="00254BDC" w:rsidRPr="00C0548D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нормативно-законодательную базу в области организации банковского дела;</w:t>
            </w:r>
          </w:p>
          <w:p w14:paraId="09FCE26F" w14:textId="77777777" w:rsidR="00254BDC" w:rsidRPr="00C0548D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поддержания рабочего места в надлежащем состоянии;</w:t>
            </w:r>
          </w:p>
          <w:p w14:paraId="4587659C" w14:textId="77777777" w:rsidR="00254BDC" w:rsidRPr="00C0548D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7651EEBB" w14:textId="77777777" w:rsidR="00254BDC" w:rsidRPr="00C0548D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ab/>
              <w:t>виды банковских продуктов и услуг, банковских операций и принципы их осуществления</w:t>
            </w:r>
          </w:p>
          <w:p w14:paraId="40406CB3" w14:textId="77777777" w:rsidR="00254BDC" w:rsidRPr="000244DA" w:rsidRDefault="00254BDC" w:rsidP="002256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дресс-кода.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96F71B" w14:textId="77777777" w:rsidR="00254BDC" w:rsidRPr="000244DA" w:rsidRDefault="00254BDC" w:rsidP="002256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BDC" w:rsidRPr="003732A7" w14:paraId="3D4BF674" w14:textId="77777777" w:rsidTr="002256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21E068" w14:textId="77777777" w:rsidR="00254BDC" w:rsidRPr="000244DA" w:rsidRDefault="00254BDC" w:rsidP="0022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AAD578" w14:textId="77777777" w:rsidR="00254BDC" w:rsidRPr="00C0548D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ECC0E59" w14:textId="77777777" w:rsidR="00254BDC" w:rsidRPr="00C0548D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требования по охране труда и технике безопасности;</w:t>
            </w:r>
          </w:p>
          <w:p w14:paraId="354F3730" w14:textId="77777777" w:rsidR="00254BDC" w:rsidRPr="00C0548D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нормативные правовые акты в банковской деятельности;</w:t>
            </w:r>
          </w:p>
          <w:p w14:paraId="3B04F186" w14:textId="77777777" w:rsidR="00254BDC" w:rsidRPr="00C0548D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организовывать рабочее место для максимально эффективной работы;</w:t>
            </w:r>
          </w:p>
          <w:p w14:paraId="47B2674A" w14:textId="77777777" w:rsidR="00254BDC" w:rsidRPr="00C0548D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ab/>
              <w:t>грамотно планировать свою работу, оценивать сроки, продумывать алгоритм действий;</w:t>
            </w:r>
          </w:p>
          <w:p w14:paraId="223151E9" w14:textId="77777777" w:rsidR="00254BDC" w:rsidRPr="000244DA" w:rsidRDefault="00254BDC" w:rsidP="002256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ab/>
              <w:t>работать в условиях изменяющихся условий, в том числе в стрессовых.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9200AD2" w14:textId="77777777" w:rsidR="00254BDC" w:rsidRPr="000244DA" w:rsidRDefault="00254BDC" w:rsidP="00225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BDC" w:rsidRPr="003732A7" w14:paraId="34A9F914" w14:textId="77777777" w:rsidTr="002256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63A83A7" w14:textId="77777777" w:rsidR="00254BDC" w:rsidRPr="000244DA" w:rsidRDefault="00254BDC" w:rsidP="0022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D96A65" w14:textId="77777777" w:rsidR="00254BDC" w:rsidRPr="00B672E4" w:rsidRDefault="00254BDC" w:rsidP="0022563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2E4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 и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D37E89" w14:textId="77777777" w:rsidR="00254BDC" w:rsidRPr="000244DA" w:rsidRDefault="00254BDC" w:rsidP="0022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54BDC" w:rsidRPr="003732A7" w14:paraId="6B17B501" w14:textId="77777777" w:rsidTr="002256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7C54DA7" w14:textId="77777777" w:rsidR="00254BDC" w:rsidRPr="000244DA" w:rsidRDefault="00254BDC" w:rsidP="002256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6740F441" w14:textId="77777777" w:rsidR="00254BDC" w:rsidRPr="00C0548D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1E753BB" w14:textId="77777777" w:rsidR="00254BDC" w:rsidRPr="00C0548D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делового общения с клиентами; </w:t>
            </w:r>
          </w:p>
          <w:p w14:paraId="6283F8E9" w14:textId="77777777" w:rsidR="00254BDC" w:rsidRPr="00C0548D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навыки делового общения и межкультурной коммуникации;</w:t>
            </w:r>
          </w:p>
          <w:p w14:paraId="7BF0E386" w14:textId="77777777" w:rsidR="00254BDC" w:rsidRPr="00C0548D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теория и практика переговорного процесса;</w:t>
            </w:r>
          </w:p>
          <w:p w14:paraId="6355868F" w14:textId="77777777" w:rsidR="00254BDC" w:rsidRPr="00C0548D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правила корпоративной этики;</w:t>
            </w:r>
          </w:p>
          <w:p w14:paraId="631817F4" w14:textId="77777777" w:rsidR="00254BDC" w:rsidRPr="00C0548D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теоретические аспекты и практические навыки регулирования конфликтов;</w:t>
            </w:r>
          </w:p>
          <w:p w14:paraId="2E5BDD15" w14:textId="77777777" w:rsidR="00254BDC" w:rsidRPr="00C0548D" w:rsidRDefault="00254BDC" w:rsidP="002256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психология общения и ведение консультационной работы с клиентами.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3D489F" w14:textId="77777777" w:rsidR="00254BDC" w:rsidRPr="000244DA" w:rsidRDefault="00254BDC" w:rsidP="002256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BDC" w:rsidRPr="003732A7" w14:paraId="0D41DDE8" w14:textId="77777777" w:rsidTr="002256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87DEE1" w14:textId="77777777" w:rsidR="00254BDC" w:rsidRPr="000244DA" w:rsidRDefault="00254BDC" w:rsidP="002256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027E066E" w14:textId="77777777" w:rsidR="00254BDC" w:rsidRPr="00C0548D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37C94F47" w14:textId="77777777" w:rsidR="00254BDC" w:rsidRPr="00C0548D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консультировать клиента на предмет порядка и процедуры оформления банковского продукта и услуги;</w:t>
            </w:r>
          </w:p>
          <w:p w14:paraId="40F31BCE" w14:textId="77777777" w:rsidR="00254BDC" w:rsidRPr="00C0548D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понимать и верно использовать общепринятую терминологию по компетенции;</w:t>
            </w:r>
          </w:p>
          <w:p w14:paraId="497E837B" w14:textId="77777777" w:rsidR="00254BDC" w:rsidRPr="00C0548D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выявлять потребности клиента по видам и условиям банковских продуктов и услуг;</w:t>
            </w:r>
          </w:p>
          <w:p w14:paraId="1586D0C4" w14:textId="77777777" w:rsidR="00254BDC" w:rsidRPr="00C0548D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оказывать клиенту помощь в подборе оптимального варианта банковского продукта в соответствии с выявленными потребностями;</w:t>
            </w:r>
          </w:p>
          <w:p w14:paraId="7003A2D3" w14:textId="77777777" w:rsidR="00254BDC" w:rsidRPr="00C0548D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оперативно принимать решения по предложению и продаже клиенту дополнительного банковского продукта и услуги (кросс-продажа);</w:t>
            </w:r>
          </w:p>
          <w:p w14:paraId="568A7EA0" w14:textId="77777777" w:rsidR="00254BDC" w:rsidRPr="00C0548D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выбирать формы и методы взаимодействия с заемщиками, имеющими просроченную задолженность;</w:t>
            </w:r>
          </w:p>
          <w:p w14:paraId="1A289146" w14:textId="77777777" w:rsidR="00254BDC" w:rsidRPr="00C0548D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t>подбирать и применять методы и способы эффективной деловой коммуникации с учетом индивидуальных особенностей клиента;</w:t>
            </w:r>
          </w:p>
          <w:p w14:paraId="2159F968" w14:textId="77777777" w:rsidR="00254BDC" w:rsidRPr="00C0548D" w:rsidRDefault="00254BDC" w:rsidP="002256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 излагать условия банковских продуктов и услуг с целью избежания двусмысленности или возможного недопонимая клиентами, не обладающими специальными знаниями в банковской сфере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C1CF7E" w14:textId="77777777" w:rsidR="00254BDC" w:rsidRPr="000244DA" w:rsidRDefault="00254BDC" w:rsidP="002256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BDC" w:rsidRPr="003732A7" w14:paraId="0E2DACAA" w14:textId="77777777" w:rsidTr="002256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2EACB8C" w14:textId="77777777" w:rsidR="00254BDC" w:rsidRPr="000244DA" w:rsidRDefault="00254BDC" w:rsidP="0022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48F9186" w14:textId="77777777" w:rsidR="00254BDC" w:rsidRPr="00B672E4" w:rsidRDefault="00254BDC" w:rsidP="002256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2E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и офисное оборудование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CEAF73" w14:textId="77777777" w:rsidR="00254BDC" w:rsidRPr="000244DA" w:rsidRDefault="00254BDC" w:rsidP="0022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4BDC" w:rsidRPr="003732A7" w14:paraId="0D063E38" w14:textId="77777777" w:rsidTr="002256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45C017" w14:textId="77777777" w:rsidR="00254BDC" w:rsidRPr="000244DA" w:rsidRDefault="00254BDC" w:rsidP="002256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53E6ED06" w14:textId="77777777" w:rsidR="00254BDC" w:rsidRPr="00E34897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D1FE1A2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сфере;</w:t>
            </w:r>
          </w:p>
          <w:p w14:paraId="2B1FF79E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влияние новых цифровых технологий;</w:t>
            </w:r>
          </w:p>
          <w:p w14:paraId="046B343B" w14:textId="77777777" w:rsidR="00254BDC" w:rsidRPr="00E34897" w:rsidRDefault="00254BDC" w:rsidP="002256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виды и специфику специализированного программного обеспечения.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BF6805" w14:textId="77777777" w:rsidR="00254BDC" w:rsidRPr="000244DA" w:rsidRDefault="00254BDC" w:rsidP="002256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BDC" w:rsidRPr="003732A7" w14:paraId="6B52F6FC" w14:textId="77777777" w:rsidTr="002256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38D98E0" w14:textId="77777777" w:rsidR="00254BDC" w:rsidRPr="000244DA" w:rsidRDefault="00254BDC" w:rsidP="002256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2A2E9B80" w14:textId="77777777" w:rsidR="00254BDC" w:rsidRPr="00E34897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591033F9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цифровые технологии и инструменты;</w:t>
            </w:r>
          </w:p>
          <w:p w14:paraId="5DA6B351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использовать разнообразное программное обеспечение для осуществления своей деятельности;</w:t>
            </w:r>
          </w:p>
          <w:p w14:paraId="5F3A1ECA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находить контактные данные клиента в специализированных базах данных;</w:t>
            </w:r>
          </w:p>
          <w:p w14:paraId="53BC0898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пользоваться персональным компьютером, другими организационно-техническими средствами и офисным оборудованием;</w:t>
            </w:r>
          </w:p>
          <w:p w14:paraId="6FA2878E" w14:textId="77777777" w:rsidR="00254BDC" w:rsidRPr="00E34897" w:rsidRDefault="00254BDC" w:rsidP="002256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профессионально и грамотно пользоваться компьютером как средством управления информацией.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3758B5" w14:textId="77777777" w:rsidR="00254BDC" w:rsidRPr="000244DA" w:rsidRDefault="00254BDC" w:rsidP="002256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BDC" w:rsidRPr="003732A7" w14:paraId="17091A25" w14:textId="77777777" w:rsidTr="002256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8DA1C94" w14:textId="77777777" w:rsidR="00254BDC" w:rsidRPr="000244DA" w:rsidRDefault="00254BDC" w:rsidP="0022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2873D80" w14:textId="77777777" w:rsidR="00254BDC" w:rsidRPr="00B672E4" w:rsidRDefault="00254BDC" w:rsidP="002256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2E4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аналитика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4F01E8" w14:textId="77777777" w:rsidR="00254BDC" w:rsidRPr="000244DA" w:rsidRDefault="00254BDC" w:rsidP="0022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54BDC" w:rsidRPr="003732A7" w14:paraId="36EE5178" w14:textId="77777777" w:rsidTr="002256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3CB064" w14:textId="77777777" w:rsidR="00254BDC" w:rsidRPr="000244DA" w:rsidRDefault="00254BDC" w:rsidP="0022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5A47D9F2" w14:textId="77777777" w:rsidR="00254BDC" w:rsidRPr="00E34897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11810F27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социально-экономической ситуации в различных регионах Российской Федерации; </w:t>
            </w:r>
          </w:p>
          <w:p w14:paraId="1F2F16C6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анализ кредитного портфеля, то есть анализ банковских активов, которые переданы физическим или юридическим лицам в кредит;</w:t>
            </w:r>
          </w:p>
          <w:p w14:paraId="6C8967F8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анализ структуры депозитного портфеля;</w:t>
            </w:r>
          </w:p>
          <w:p w14:paraId="6E667E37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методы и способы расчетно-кассового обслуживания;</w:t>
            </w:r>
          </w:p>
          <w:p w14:paraId="6D04FE30" w14:textId="77777777" w:rsidR="00254BDC" w:rsidRPr="00E34897" w:rsidRDefault="00254BDC" w:rsidP="00225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методы получения, анализа и обработки информации.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985B2A" w14:textId="77777777" w:rsidR="00254BDC" w:rsidRPr="000244DA" w:rsidRDefault="00254BDC" w:rsidP="00225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BDC" w:rsidRPr="003732A7" w14:paraId="69AB7704" w14:textId="77777777" w:rsidTr="002256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B84221" w14:textId="77777777" w:rsidR="00254BDC" w:rsidRPr="000244DA" w:rsidRDefault="00254BDC" w:rsidP="0022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0ACDEE84" w14:textId="77777777" w:rsidR="00254BDC" w:rsidRPr="00E34897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944019E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анализировать корректность и достоверность полученных документов от клиентов;</w:t>
            </w:r>
          </w:p>
          <w:p w14:paraId="60FEBEB2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анализировать финансово-экономическое положение заемщиков;</w:t>
            </w:r>
          </w:p>
          <w:p w14:paraId="27E6AAA0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определять платежеспособность заемщиков;</w:t>
            </w:r>
          </w:p>
          <w:p w14:paraId="572C8E8C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юридическое дело по каждому счету клиента;</w:t>
            </w:r>
          </w:p>
          <w:p w14:paraId="63656334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кредитное досье клиента; </w:t>
            </w:r>
          </w:p>
          <w:p w14:paraId="439BB3A2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вести мониторинг финансового положения клиента;</w:t>
            </w:r>
          </w:p>
          <w:p w14:paraId="47471D5A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определять порядок оплаты расчетных документов;</w:t>
            </w:r>
          </w:p>
          <w:p w14:paraId="0E3DD4D3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14:paraId="751A4EEF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направлять запросы в бюро кредитных историй в соответствии с требованиями действующего регламента;</w:t>
            </w:r>
          </w:p>
          <w:p w14:paraId="0D530E14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составлять заключение о возможности предоставления кредита;</w:t>
            </w:r>
          </w:p>
          <w:p w14:paraId="464FD46E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оценивать качество обеспечения кредита и кредитные риски;</w:t>
            </w:r>
          </w:p>
          <w:p w14:paraId="7F955E84" w14:textId="77777777" w:rsidR="00254BDC" w:rsidRPr="00E34897" w:rsidRDefault="00254BDC" w:rsidP="00225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налично-денежного оборота.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57F700" w14:textId="77777777" w:rsidR="00254BDC" w:rsidRPr="000244DA" w:rsidRDefault="00254BDC" w:rsidP="00225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BDC" w:rsidRPr="003732A7" w14:paraId="4E9F5E3C" w14:textId="77777777" w:rsidTr="002256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201C13F" w14:textId="77777777" w:rsidR="00254BDC" w:rsidRPr="000244DA" w:rsidRDefault="00254BDC" w:rsidP="0022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85F8433" w14:textId="77777777" w:rsidR="00254BDC" w:rsidRPr="00B672E4" w:rsidRDefault="00254BDC" w:rsidP="002256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2E4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5F6B2D" w14:textId="77777777" w:rsidR="00254BDC" w:rsidRPr="000244DA" w:rsidRDefault="00254BDC" w:rsidP="0022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54BDC" w:rsidRPr="003732A7" w14:paraId="7BBE4F02" w14:textId="77777777" w:rsidTr="002256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2EF092D" w14:textId="77777777" w:rsidR="00254BDC" w:rsidRPr="000244DA" w:rsidRDefault="00254BDC" w:rsidP="002256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373FD3F9" w14:textId="77777777" w:rsidR="00254BDC" w:rsidRPr="00E34897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26B3BC05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сновы банковского делопроизводства;</w:t>
            </w:r>
          </w:p>
          <w:p w14:paraId="5840C702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типовые формы банковской документации;</w:t>
            </w:r>
          </w:p>
          <w:p w14:paraId="481F8499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внутрибанковскую документацию;</w:t>
            </w:r>
          </w:p>
          <w:p w14:paraId="7C2EB87F" w14:textId="77777777" w:rsidR="00254BDC" w:rsidRPr="00E34897" w:rsidRDefault="00254BDC" w:rsidP="002256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систему оформления, использования и движения расчетных документов и денежных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68D4F4" w14:textId="77777777" w:rsidR="00254BDC" w:rsidRPr="000244DA" w:rsidRDefault="00254BDC" w:rsidP="002256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BDC" w:rsidRPr="003732A7" w14:paraId="7E232725" w14:textId="77777777" w:rsidTr="002256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E9ECAC" w14:textId="77777777" w:rsidR="00254BDC" w:rsidRPr="000244DA" w:rsidRDefault="00254BDC" w:rsidP="002256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7F296084" w14:textId="77777777" w:rsidR="00254BDC" w:rsidRPr="00E34897" w:rsidRDefault="00254BDC" w:rsidP="0022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7168A694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открытие/закрытие счетов, оформляя необходимые документы; </w:t>
            </w:r>
          </w:p>
          <w:p w14:paraId="56CB7B11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составлять график платежей по кредиту;</w:t>
            </w:r>
          </w:p>
          <w:p w14:paraId="573D2C64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график по вкладу; </w:t>
            </w:r>
          </w:p>
          <w:p w14:paraId="60DCE3C6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комплект документов по кредитам; </w:t>
            </w:r>
          </w:p>
          <w:p w14:paraId="151B0EE8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комплект документов по вкладам; </w:t>
            </w:r>
          </w:p>
          <w:p w14:paraId="4A1783F1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оформлять кассовые документы;</w:t>
            </w:r>
          </w:p>
          <w:p w14:paraId="032D8E18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оформлять платежные документы;</w:t>
            </w:r>
          </w:p>
          <w:p w14:paraId="05B0E485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документооборот; </w:t>
            </w:r>
          </w:p>
          <w:p w14:paraId="6E3B85D4" w14:textId="77777777" w:rsidR="00254BDC" w:rsidRPr="00E34897" w:rsidRDefault="00254BDC" w:rsidP="0022563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отражать операции на бухгалтерских счетах коммерческого банка;</w:t>
            </w:r>
          </w:p>
          <w:p w14:paraId="7C89F9BC" w14:textId="77777777" w:rsidR="00254BDC" w:rsidRPr="00E34897" w:rsidRDefault="00254BDC" w:rsidP="002256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7">
              <w:rPr>
                <w:rFonts w:ascii="Times New Roman" w:hAnsi="Times New Roman" w:cs="Times New Roman"/>
                <w:sz w:val="28"/>
                <w:szCs w:val="28"/>
              </w:rPr>
              <w:t>вести картотеки неоплаченных платежных документов.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3E8939" w14:textId="77777777" w:rsidR="00254BDC" w:rsidRPr="000244DA" w:rsidRDefault="00254BDC" w:rsidP="002256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A1B5AC" w14:textId="77777777" w:rsidR="00254BDC" w:rsidRPr="00E579D6" w:rsidRDefault="00254BDC" w:rsidP="00254BDC">
      <w:pPr>
        <w:pStyle w:val="aff4"/>
        <w:rPr>
          <w:b/>
          <w:i/>
          <w:sz w:val="28"/>
          <w:szCs w:val="28"/>
          <w:vertAlign w:val="subscript"/>
        </w:rPr>
      </w:pPr>
    </w:p>
    <w:p w14:paraId="47C34B72" w14:textId="77777777" w:rsidR="00254BDC" w:rsidRPr="00E579D6" w:rsidRDefault="00254BDC" w:rsidP="00254B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A322497" w14:textId="77777777" w:rsidR="00254BDC" w:rsidRPr="00786827" w:rsidRDefault="00254BDC" w:rsidP="00254BDC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14:paraId="60B275F7" w14:textId="77777777" w:rsidR="00254BDC" w:rsidRPr="00786827" w:rsidRDefault="00254BDC" w:rsidP="00254BDC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9647F04" w14:textId="77777777" w:rsidR="00254BDC" w:rsidRPr="00786827" w:rsidRDefault="00254BDC" w:rsidP="00254BDC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5F6980B6" w14:textId="77777777" w:rsidR="00254BDC" w:rsidRPr="00640E46" w:rsidRDefault="00254BDC" w:rsidP="00254BDC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6D7BB229" w14:textId="77777777" w:rsidR="00254BDC" w:rsidRPr="00F8340A" w:rsidRDefault="00254BDC" w:rsidP="00254BDC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2131"/>
        <w:gridCol w:w="1771"/>
        <w:gridCol w:w="2051"/>
      </w:tblGrid>
      <w:tr w:rsidR="00254BDC" w:rsidRPr="00613219" w14:paraId="02F0C488" w14:textId="77777777" w:rsidTr="00225635">
        <w:trPr>
          <w:trHeight w:val="1538"/>
          <w:jc w:val="center"/>
        </w:trPr>
        <w:tc>
          <w:tcPr>
            <w:tcW w:w="3935" w:type="pct"/>
            <w:gridSpan w:val="5"/>
            <w:shd w:val="clear" w:color="auto" w:fill="92D050"/>
            <w:vAlign w:val="center"/>
          </w:tcPr>
          <w:p w14:paraId="3D6ECC40" w14:textId="77777777" w:rsidR="00254BDC" w:rsidRPr="00613219" w:rsidRDefault="00254BDC" w:rsidP="00225635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5E9E88BE" w14:textId="77777777" w:rsidR="00254BDC" w:rsidRPr="00613219" w:rsidRDefault="00254BDC" w:rsidP="00225635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54BDC" w:rsidRPr="00613219" w14:paraId="207712E2" w14:textId="77777777" w:rsidTr="00254BDC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69B05146" w14:textId="77777777" w:rsidR="00254BDC" w:rsidRPr="00613219" w:rsidRDefault="00254BDC" w:rsidP="00225635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2C2AC94B" w14:textId="77777777" w:rsidR="00254BDC" w:rsidRPr="00613219" w:rsidRDefault="00254BDC" w:rsidP="00225635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00B050"/>
            <w:vAlign w:val="center"/>
          </w:tcPr>
          <w:p w14:paraId="00790B15" w14:textId="77777777" w:rsidR="00254BDC" w:rsidRPr="00613219" w:rsidRDefault="00254BDC" w:rsidP="002256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107" w:type="pct"/>
            <w:shd w:val="clear" w:color="auto" w:fill="00B050"/>
            <w:vAlign w:val="center"/>
          </w:tcPr>
          <w:p w14:paraId="3EAAC705" w14:textId="77777777" w:rsidR="00254BDC" w:rsidRPr="00613219" w:rsidRDefault="00254BDC" w:rsidP="0022563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20" w:type="pct"/>
            <w:shd w:val="clear" w:color="auto" w:fill="00B050"/>
            <w:vAlign w:val="center"/>
          </w:tcPr>
          <w:p w14:paraId="37F2E577" w14:textId="77777777" w:rsidR="00254BDC" w:rsidRPr="00E34897" w:rsidRDefault="00254BDC" w:rsidP="0022563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7C59EA1B" w14:textId="77777777" w:rsidR="00254BDC" w:rsidRPr="00613219" w:rsidRDefault="00254BDC" w:rsidP="00225635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54BDC" w:rsidRPr="00613219" w14:paraId="76CF719A" w14:textId="77777777" w:rsidTr="00254BD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31C325C" w14:textId="77777777" w:rsidR="00254BDC" w:rsidRPr="00613219" w:rsidRDefault="00254BDC" w:rsidP="002256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BC4A71F" w14:textId="77777777" w:rsidR="00254BDC" w:rsidRPr="00613219" w:rsidRDefault="00254BDC" w:rsidP="002256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5" w:type="pct"/>
            <w:vAlign w:val="center"/>
          </w:tcPr>
          <w:p w14:paraId="024C36D8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07" w:type="pct"/>
            <w:vAlign w:val="center"/>
          </w:tcPr>
          <w:p w14:paraId="40E0A322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20" w:type="pct"/>
            <w:vAlign w:val="center"/>
          </w:tcPr>
          <w:p w14:paraId="7EA9B794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4FF4A0F3" w14:textId="57627A11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54BDC" w:rsidRPr="00613219" w14:paraId="1C6DD94E" w14:textId="77777777" w:rsidTr="00254BD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F460D4C" w14:textId="77777777" w:rsidR="00254BDC" w:rsidRPr="00613219" w:rsidRDefault="00254BDC" w:rsidP="002256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D78C2E7" w14:textId="77777777" w:rsidR="00254BDC" w:rsidRPr="00613219" w:rsidRDefault="00254BDC" w:rsidP="002256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  <w:vAlign w:val="center"/>
          </w:tcPr>
          <w:p w14:paraId="6CD9C46C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1107" w:type="pct"/>
            <w:vAlign w:val="center"/>
          </w:tcPr>
          <w:p w14:paraId="79515F63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920" w:type="pct"/>
            <w:vAlign w:val="center"/>
          </w:tcPr>
          <w:p w14:paraId="4ADDD9A9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3BF40B9A" w14:textId="57189B86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42,6</w:t>
            </w:r>
          </w:p>
        </w:tc>
      </w:tr>
      <w:tr w:rsidR="00254BDC" w:rsidRPr="00613219" w14:paraId="18B7D18E" w14:textId="77777777" w:rsidTr="00254BD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D364E51" w14:textId="77777777" w:rsidR="00254BDC" w:rsidRPr="00613219" w:rsidRDefault="00254BDC" w:rsidP="002256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6767501E" w14:textId="77777777" w:rsidR="00254BDC" w:rsidRPr="00613219" w:rsidRDefault="00254BDC" w:rsidP="002256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5" w:type="pct"/>
            <w:vAlign w:val="center"/>
          </w:tcPr>
          <w:p w14:paraId="01796ED0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07" w:type="pct"/>
            <w:vAlign w:val="center"/>
          </w:tcPr>
          <w:p w14:paraId="2A9CC1DC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20" w:type="pct"/>
            <w:vAlign w:val="center"/>
          </w:tcPr>
          <w:p w14:paraId="724C5B37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76543D12" w14:textId="5E5A201E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6,3</w:t>
            </w:r>
          </w:p>
        </w:tc>
      </w:tr>
      <w:tr w:rsidR="00254BDC" w:rsidRPr="00613219" w14:paraId="4A21292C" w14:textId="77777777" w:rsidTr="00254BD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EEEEB5B" w14:textId="77777777" w:rsidR="00254BDC" w:rsidRPr="00613219" w:rsidRDefault="00254BDC" w:rsidP="002256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C7F9CC" w14:textId="77777777" w:rsidR="00254BDC" w:rsidRPr="00613219" w:rsidRDefault="00254BDC" w:rsidP="002256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5" w:type="pct"/>
            <w:vAlign w:val="center"/>
          </w:tcPr>
          <w:p w14:paraId="28C6C4A1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07" w:type="pct"/>
            <w:vAlign w:val="center"/>
          </w:tcPr>
          <w:p w14:paraId="6C720CD5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20" w:type="pct"/>
            <w:vAlign w:val="center"/>
          </w:tcPr>
          <w:p w14:paraId="6F680BC6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0598988E" w14:textId="1FB1FCEF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6,5</w:t>
            </w:r>
          </w:p>
        </w:tc>
      </w:tr>
      <w:tr w:rsidR="00254BDC" w:rsidRPr="00613219" w14:paraId="7B1C4F8A" w14:textId="77777777" w:rsidTr="00254BDC">
        <w:trPr>
          <w:trHeight w:val="351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5354F8D" w14:textId="77777777" w:rsidR="00254BDC" w:rsidRPr="00613219" w:rsidRDefault="00254BDC" w:rsidP="002256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939DADF" w14:textId="77777777" w:rsidR="00254BDC" w:rsidRPr="00613219" w:rsidRDefault="00254BDC" w:rsidP="002256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5" w:type="pct"/>
            <w:vAlign w:val="center"/>
          </w:tcPr>
          <w:p w14:paraId="5B8E6039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107" w:type="pct"/>
            <w:vAlign w:val="center"/>
          </w:tcPr>
          <w:p w14:paraId="000E41EE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</w:t>
            </w:r>
            <w:r w:rsidRPr="00814AF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20" w:type="pct"/>
            <w:vAlign w:val="center"/>
          </w:tcPr>
          <w:p w14:paraId="367740A0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 w:rsidRPr="00814AF8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17F708E1" w14:textId="36DA994B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13,6</w:t>
            </w:r>
          </w:p>
        </w:tc>
      </w:tr>
      <w:tr w:rsidR="00254BDC" w:rsidRPr="00613219" w14:paraId="05D72399" w14:textId="77777777" w:rsidTr="00254BDC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8245CFE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5" w:type="pct"/>
            <w:shd w:val="clear" w:color="auto" w:fill="E7E6E6" w:themeFill="background2"/>
            <w:vAlign w:val="center"/>
          </w:tcPr>
          <w:p w14:paraId="7610397D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07" w:type="pct"/>
            <w:shd w:val="clear" w:color="auto" w:fill="E7E6E6" w:themeFill="background2"/>
            <w:vAlign w:val="center"/>
          </w:tcPr>
          <w:p w14:paraId="677A599B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20" w:type="pct"/>
            <w:shd w:val="clear" w:color="auto" w:fill="E7E6E6" w:themeFill="background2"/>
            <w:vAlign w:val="center"/>
          </w:tcPr>
          <w:p w14:paraId="51CCE4B6" w14:textId="77777777" w:rsidR="00254BDC" w:rsidRPr="00613219" w:rsidRDefault="00254BDC" w:rsidP="002256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C6EE86B" w14:textId="135D53B0" w:rsidR="00254BDC" w:rsidRPr="00613219" w:rsidRDefault="00254BDC" w:rsidP="002256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</w:tr>
    </w:tbl>
    <w:p w14:paraId="297D4614" w14:textId="77777777" w:rsidR="00254BDC" w:rsidRDefault="00254BDC" w:rsidP="00254B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F62829" w14:textId="77777777" w:rsidR="00254BDC" w:rsidRDefault="00254BDC" w:rsidP="00254B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6F7DE5" w14:textId="77777777" w:rsidR="00254BDC" w:rsidRDefault="00254BDC" w:rsidP="00254BDC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433D7B3B" w14:textId="77777777" w:rsidR="00254BDC" w:rsidRPr="007604F9" w:rsidRDefault="00254BDC" w:rsidP="00254BDC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7"/>
    </w:p>
    <w:p w14:paraId="28AD5363" w14:textId="77777777" w:rsidR="00254BDC" w:rsidRDefault="00254BDC" w:rsidP="00254B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1C64C559" w14:textId="77777777" w:rsidR="00254BDC" w:rsidRDefault="00254BDC" w:rsidP="00254BD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0F3ACA4" w14:textId="77777777" w:rsidR="00254BDC" w:rsidRPr="00640E46" w:rsidRDefault="00254BDC" w:rsidP="00254BD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254BDC" w:rsidRPr="009D04EE" w14:paraId="697089F9" w14:textId="77777777" w:rsidTr="00225635">
        <w:tc>
          <w:tcPr>
            <w:tcW w:w="1851" w:type="pct"/>
            <w:gridSpan w:val="2"/>
            <w:shd w:val="clear" w:color="auto" w:fill="92D050"/>
          </w:tcPr>
          <w:p w14:paraId="7F32EA17" w14:textId="77777777" w:rsidR="00254BDC" w:rsidRPr="00437D28" w:rsidRDefault="00254BDC" w:rsidP="002256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F4B5E61" w14:textId="77777777" w:rsidR="00254BDC" w:rsidRPr="00437D28" w:rsidRDefault="00254BDC" w:rsidP="002256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54BDC" w:rsidRPr="009D04EE" w14:paraId="58655C74" w14:textId="77777777" w:rsidTr="00225635">
        <w:tc>
          <w:tcPr>
            <w:tcW w:w="282" w:type="pct"/>
            <w:shd w:val="clear" w:color="auto" w:fill="00B050"/>
          </w:tcPr>
          <w:p w14:paraId="1D6A1463" w14:textId="77777777" w:rsidR="00254BDC" w:rsidRPr="00437D28" w:rsidRDefault="00254BDC" w:rsidP="002256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99CE845" w14:textId="77777777" w:rsidR="00254BDC" w:rsidRDefault="00254BDC" w:rsidP="002256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1BF8">
              <w:rPr>
                <w:sz w:val="24"/>
                <w:szCs w:val="24"/>
              </w:rPr>
              <w:t>Прием платежей и расчетно-кассовое обслуживание клиентов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3874B6C" w14:textId="77777777" w:rsidR="00254BDC" w:rsidRPr="003D13E1" w:rsidRDefault="00254BDC" w:rsidP="002256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3E1">
              <w:rPr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t>оформления</w:t>
            </w:r>
            <w:r w:rsidRPr="003D13E1">
              <w:rPr>
                <w:sz w:val="24"/>
                <w:szCs w:val="24"/>
              </w:rPr>
              <w:t xml:space="preserve"> необходимых документов </w:t>
            </w:r>
            <w:r>
              <w:rPr>
                <w:sz w:val="24"/>
                <w:szCs w:val="24"/>
              </w:rPr>
              <w:t xml:space="preserve">для </w:t>
            </w:r>
            <w:r w:rsidRPr="003D13E1">
              <w:rPr>
                <w:sz w:val="24"/>
                <w:szCs w:val="24"/>
              </w:rPr>
              <w:t>перевод</w:t>
            </w:r>
            <w:r>
              <w:rPr>
                <w:sz w:val="24"/>
                <w:szCs w:val="24"/>
              </w:rPr>
              <w:t>а</w:t>
            </w:r>
            <w:r w:rsidRPr="003D13E1">
              <w:rPr>
                <w:sz w:val="24"/>
                <w:szCs w:val="24"/>
              </w:rPr>
              <w:t xml:space="preserve"> денежных средств; </w:t>
            </w:r>
            <w:r>
              <w:rPr>
                <w:sz w:val="24"/>
                <w:szCs w:val="24"/>
              </w:rPr>
              <w:t xml:space="preserve">умение </w:t>
            </w:r>
            <w:r w:rsidRPr="003D13E1">
              <w:rPr>
                <w:sz w:val="24"/>
                <w:szCs w:val="24"/>
              </w:rPr>
              <w:t>оформлени</w:t>
            </w:r>
            <w:r>
              <w:rPr>
                <w:sz w:val="24"/>
                <w:szCs w:val="24"/>
              </w:rPr>
              <w:t>я</w:t>
            </w:r>
            <w:r w:rsidRPr="003D13E1">
              <w:rPr>
                <w:sz w:val="24"/>
                <w:szCs w:val="24"/>
              </w:rPr>
              <w:t xml:space="preserve"> кассовых документов по приему и выдаче денежной наличности в валюте Российской Федерации и иностранной валюте; осуществление правильного алгоритма действий кассовых сотрудников банка; грамотное планирование своей работы;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  <w:tr w:rsidR="00254BDC" w:rsidRPr="009D04EE" w14:paraId="69C89F93" w14:textId="77777777" w:rsidTr="00225635">
        <w:tc>
          <w:tcPr>
            <w:tcW w:w="282" w:type="pct"/>
            <w:shd w:val="clear" w:color="auto" w:fill="00B050"/>
          </w:tcPr>
          <w:p w14:paraId="4398AF66" w14:textId="77777777" w:rsidR="00254BDC" w:rsidRPr="00437D28" w:rsidRDefault="00254BDC" w:rsidP="002256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38DAD0D" w14:textId="77777777" w:rsidR="00254BDC" w:rsidRDefault="00254BDC" w:rsidP="002256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1BF8">
              <w:rPr>
                <w:sz w:val="24"/>
                <w:szCs w:val="24"/>
              </w:rPr>
              <w:t>Организация кредитной работы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D34B31F" w14:textId="77777777" w:rsidR="00254BDC" w:rsidRPr="003D13E1" w:rsidRDefault="00254BDC" w:rsidP="002256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r w:rsidRPr="00D71BF8">
              <w:rPr>
                <w:sz w:val="24"/>
                <w:szCs w:val="24"/>
              </w:rPr>
              <w:t>оформлени</w:t>
            </w:r>
            <w:r>
              <w:rPr>
                <w:sz w:val="24"/>
                <w:szCs w:val="24"/>
              </w:rPr>
              <w:t>я</w:t>
            </w:r>
            <w:r w:rsidRPr="00D71BF8">
              <w:rPr>
                <w:sz w:val="24"/>
                <w:szCs w:val="24"/>
              </w:rPr>
              <w:t xml:space="preserve"> документов</w:t>
            </w:r>
            <w:r>
              <w:rPr>
                <w:sz w:val="24"/>
                <w:szCs w:val="24"/>
              </w:rPr>
              <w:t xml:space="preserve"> при выдаче кредита</w:t>
            </w:r>
            <w:r w:rsidRPr="00D71BF8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правильная </w:t>
            </w:r>
            <w:r w:rsidRPr="00D71BF8">
              <w:rPr>
                <w:sz w:val="24"/>
                <w:szCs w:val="24"/>
              </w:rPr>
              <w:t>оценка и анализ финансового положения заемщика (юридического лица) и технико-экономическое обоснование кредита;</w:t>
            </w:r>
            <w:r>
              <w:rPr>
                <w:sz w:val="24"/>
                <w:szCs w:val="24"/>
              </w:rPr>
              <w:t xml:space="preserve"> правильный расчет</w:t>
            </w:r>
            <w:r w:rsidRPr="00D71BF8">
              <w:rPr>
                <w:sz w:val="24"/>
                <w:szCs w:val="24"/>
              </w:rPr>
              <w:t xml:space="preserve"> платежеспособности физических лиц; составление </w:t>
            </w:r>
            <w:r>
              <w:rPr>
                <w:sz w:val="24"/>
                <w:szCs w:val="24"/>
              </w:rPr>
              <w:t xml:space="preserve">верного </w:t>
            </w:r>
            <w:r w:rsidRPr="00D71BF8">
              <w:rPr>
                <w:sz w:val="24"/>
                <w:szCs w:val="24"/>
              </w:rPr>
              <w:t xml:space="preserve">графика платежей по кредиту и процентам, </w:t>
            </w:r>
            <w:r w:rsidRPr="00D71BF8">
              <w:rPr>
                <w:sz w:val="24"/>
                <w:szCs w:val="24"/>
              </w:rPr>
              <w:lastRenderedPageBreak/>
              <w:t>формирование кредитных дел клиентов;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  <w:tr w:rsidR="00254BDC" w:rsidRPr="009D04EE" w14:paraId="186BA247" w14:textId="77777777" w:rsidTr="00225635">
        <w:tc>
          <w:tcPr>
            <w:tcW w:w="282" w:type="pct"/>
            <w:shd w:val="clear" w:color="auto" w:fill="00B050"/>
          </w:tcPr>
          <w:p w14:paraId="7C9BC680" w14:textId="77777777" w:rsidR="00254BDC" w:rsidRPr="00437D28" w:rsidRDefault="00254BDC" w:rsidP="002256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F1B2218" w14:textId="77777777" w:rsidR="00254BDC" w:rsidRPr="004904C5" w:rsidRDefault="00254BDC" w:rsidP="002256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клиентов, презентация банковских продуктов и услуг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EF7EDD3" w14:textId="77777777" w:rsidR="00254BDC" w:rsidRPr="009D04EE" w:rsidRDefault="00254BDC" w:rsidP="002256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3E1">
              <w:rPr>
                <w:sz w:val="24"/>
                <w:szCs w:val="24"/>
              </w:rPr>
              <w:t xml:space="preserve">умение произвести подбор необходимого клиенту банковского продукта, осуществление коммуникации с клиентом; верное использование </w:t>
            </w:r>
            <w:r>
              <w:rPr>
                <w:sz w:val="24"/>
                <w:szCs w:val="24"/>
              </w:rPr>
              <w:t>банковской</w:t>
            </w:r>
            <w:r w:rsidRPr="003D13E1">
              <w:rPr>
                <w:sz w:val="24"/>
                <w:szCs w:val="24"/>
              </w:rPr>
              <w:t xml:space="preserve"> терминологии; пользование программными продуктами, персональным компьютером</w:t>
            </w:r>
            <w:r>
              <w:rPr>
                <w:sz w:val="24"/>
                <w:szCs w:val="24"/>
              </w:rPr>
              <w:t>, программным обеспечением</w:t>
            </w:r>
          </w:p>
        </w:tc>
      </w:tr>
    </w:tbl>
    <w:p w14:paraId="743D4379" w14:textId="77777777" w:rsidR="00254BDC" w:rsidRDefault="00254BDC" w:rsidP="00254B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2764F" w14:textId="77777777" w:rsidR="00254BDC" w:rsidRPr="009E52E7" w:rsidRDefault="00254BDC" w:rsidP="00254B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632F1B2A" w14:textId="77777777" w:rsidR="00254BDC" w:rsidRDefault="00254BDC" w:rsidP="00254B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GoBack"/>
      <w:bookmarkEnd w:id="8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</w:t>
      </w:r>
      <w:r w:rsidRPr="0031782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Конкурсного задания</w:t>
      </w:r>
      <w:r w:rsidRPr="0031782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17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16BB7A3F" w14:textId="77777777" w:rsidR="00254BDC" w:rsidRPr="003732A7" w:rsidRDefault="00254BDC" w:rsidP="00254B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 10 ч. до 16 ч. для основной группы.</w:t>
      </w:r>
    </w:p>
    <w:p w14:paraId="314D7517" w14:textId="77777777" w:rsidR="00254BDC" w:rsidRPr="003732A7" w:rsidRDefault="00254BDC" w:rsidP="00254B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0391C1A9" w14:textId="77777777" w:rsidR="00254BDC" w:rsidRPr="00A204BB" w:rsidRDefault="00254BDC" w:rsidP="00254B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09BF1CC1" w14:textId="77777777" w:rsidR="00254BDC" w:rsidRDefault="00254BDC" w:rsidP="00254B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03BEDFF9" w14:textId="77777777" w:rsidR="00254BDC" w:rsidRDefault="00254BDC" w:rsidP="00254B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bookmarkStart w:id="9" w:name="_Hlk126246064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(ссылка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9"/>
    </w:p>
    <w:p w14:paraId="4CA30E5A" w14:textId="2F2C9D4F" w:rsidR="00254BDC" w:rsidRDefault="00254BDC" w:rsidP="00254BD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модули А и Б, и вариативную часть –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E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Общее количество баллов конкурсного задания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7E0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6A63B2" w14:textId="77777777" w:rsidR="00254BDC" w:rsidRPr="008C41F7" w:rsidRDefault="00254BDC" w:rsidP="00254BD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5A7F64B3" w14:textId="77777777" w:rsidR="00254BDC" w:rsidRPr="008C41F7" w:rsidRDefault="00254BDC" w:rsidP="00254BD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модулей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FA9B27F" w14:textId="77777777" w:rsidR="00254BDC" w:rsidRDefault="00254BDC" w:rsidP="00254BD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1A060D8" w14:textId="77777777" w:rsidR="00254BDC" w:rsidRDefault="00254BDC" w:rsidP="00254BD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920DFBE" w14:textId="77777777" w:rsidR="00254BDC" w:rsidRDefault="00254BDC" w:rsidP="00254BD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4471A57" w14:textId="20AFF398" w:rsidR="00254BDC" w:rsidRPr="008C41F7" w:rsidRDefault="00254BDC" w:rsidP="00254BD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14:paraId="16CA6A5A" w14:textId="77777777" w:rsidR="00254BDC" w:rsidRPr="00640E46" w:rsidRDefault="00254BDC" w:rsidP="00254B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254BDC" w:rsidRPr="00024F7D" w14:paraId="798C6C79" w14:textId="77777777" w:rsidTr="00225635">
        <w:trPr>
          <w:trHeight w:val="1125"/>
        </w:trPr>
        <w:tc>
          <w:tcPr>
            <w:tcW w:w="1622" w:type="dxa"/>
            <w:vAlign w:val="center"/>
          </w:tcPr>
          <w:p w14:paraId="6E5EC400" w14:textId="77777777" w:rsidR="00254BDC" w:rsidRPr="00024F7D" w:rsidRDefault="00254BDC" w:rsidP="002256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449234E0" w14:textId="77777777" w:rsidR="00254BDC" w:rsidRPr="00024F7D" w:rsidRDefault="00254BDC" w:rsidP="0022563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38035F66" w14:textId="77777777" w:rsidR="00254BDC" w:rsidRPr="00024F7D" w:rsidRDefault="00254BDC" w:rsidP="002256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746FA6B7" w14:textId="77777777" w:rsidR="00254BDC" w:rsidRPr="00024F7D" w:rsidRDefault="00254BDC" w:rsidP="002256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7A5BB270" w14:textId="77777777" w:rsidR="00254BDC" w:rsidRPr="00024F7D" w:rsidRDefault="00254BDC" w:rsidP="002256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2AD96B8C" w14:textId="77777777" w:rsidR="00254BDC" w:rsidRPr="00024F7D" w:rsidRDefault="00254BDC" w:rsidP="002256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71FFB33F" w14:textId="77777777" w:rsidR="00254BDC" w:rsidRPr="00024F7D" w:rsidRDefault="00254BDC" w:rsidP="002256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254BDC" w:rsidRPr="00024F7D" w14:paraId="2A438C7E" w14:textId="77777777" w:rsidTr="00225635">
        <w:trPr>
          <w:trHeight w:val="1125"/>
        </w:trPr>
        <w:tc>
          <w:tcPr>
            <w:tcW w:w="1622" w:type="dxa"/>
            <w:vAlign w:val="center"/>
          </w:tcPr>
          <w:p w14:paraId="1B2A5013" w14:textId="77777777" w:rsidR="00254BDC" w:rsidRPr="00024F7D" w:rsidRDefault="00254BDC" w:rsidP="0022563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414EB4F4" w14:textId="77777777" w:rsidR="00254BDC" w:rsidRPr="00024F7D" w:rsidRDefault="00254BDC" w:rsidP="0022563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0380DC7F" w14:textId="77777777" w:rsidR="00254BDC" w:rsidRPr="00024F7D" w:rsidRDefault="00254BDC" w:rsidP="0022563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01979E2D" w14:textId="77777777" w:rsidR="00254BDC" w:rsidRPr="00024F7D" w:rsidRDefault="00254BDC" w:rsidP="0022563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309BD401" w14:textId="77777777" w:rsidR="00254BDC" w:rsidRPr="00024F7D" w:rsidRDefault="00254BDC" w:rsidP="0022563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6520F1EB" w14:textId="77777777" w:rsidR="00254BDC" w:rsidRPr="00024F7D" w:rsidRDefault="00254BDC" w:rsidP="0022563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3BEDBB9F" w14:textId="77777777" w:rsidR="00254BDC" w:rsidRPr="00024F7D" w:rsidRDefault="00254BDC" w:rsidP="0022563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7C718D6B" w14:textId="49A70E7A" w:rsidR="00254BDC" w:rsidRPr="00254BDC" w:rsidRDefault="00254BDC" w:rsidP="00254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Матрица размещена по ссылке: </w:t>
      </w:r>
      <w:hyperlink r:id="rId9" w:history="1">
        <w:r w:rsidRPr="00254BDC">
          <w:rPr>
            <w:rStyle w:val="ae"/>
            <w:rFonts w:ascii="Times New Roman" w:hAnsi="Times New Roman" w:cs="Times New Roman"/>
            <w:sz w:val="28"/>
            <w:szCs w:val="28"/>
          </w:rPr>
          <w:t>https://disk.yandex.ru/d/9JykFhB01ha7QQ</w:t>
        </w:r>
      </w:hyperlink>
    </w:p>
    <w:p w14:paraId="5796A68F" w14:textId="77777777" w:rsidR="00254BDC" w:rsidRDefault="00254BDC" w:rsidP="00254BD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B454C" w14:textId="77777777" w:rsidR="00254BDC" w:rsidRPr="002F6333" w:rsidRDefault="00254BDC" w:rsidP="00254BD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E3F2B" w14:textId="77777777" w:rsidR="00254BDC" w:rsidRDefault="00254BDC" w:rsidP="00254BD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14B9FDD6" w14:textId="77777777" w:rsidR="00254BDC" w:rsidRPr="008C41F7" w:rsidRDefault="00254BDC" w:rsidP="00254BD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BAA79" w14:textId="77777777" w:rsidR="00254BDC" w:rsidRPr="000B55A2" w:rsidRDefault="00254BDC" w:rsidP="00254BD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77D7C97B" w14:textId="77777777" w:rsidR="00254BDC" w:rsidRDefault="00254BDC" w:rsidP="00254B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9789C" w14:textId="77777777" w:rsidR="00254BDC" w:rsidRPr="00C97E44" w:rsidRDefault="00254BDC" w:rsidP="00254BD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F26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Прием платежей и расчетно-кассовое обслуживание клиентов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F74B523" w14:textId="77777777" w:rsidR="00254BDC" w:rsidRPr="00C17B62" w:rsidRDefault="00254BDC" w:rsidP="00254BD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17B62">
        <w:rPr>
          <w:rFonts w:ascii="Times New Roman" w:eastAsia="Calibri" w:hAnsi="Times New Roman" w:cs="Times New Roman"/>
          <w:sz w:val="28"/>
          <w:szCs w:val="28"/>
        </w:rPr>
        <w:t>к</w:t>
      </w:r>
      <w:r w:rsidRPr="00BF26C4">
        <w:rPr>
          <w:rFonts w:ascii="Times New Roman" w:eastAsia="Calibri" w:hAnsi="Times New Roman" w:cs="Times New Roman"/>
          <w:sz w:val="28"/>
          <w:szCs w:val="28"/>
        </w:rPr>
        <w:t xml:space="preserve"> специалисту Банка обратился клиент по вопросу расчетно-кассового обслуживания (РКО). Необходимо проконсультировать клиента, разъяснить</w:t>
      </w:r>
      <w:r w:rsidRPr="00C17B62">
        <w:rPr>
          <w:rFonts w:ascii="Times New Roman" w:eastAsia="Calibri" w:hAnsi="Times New Roman" w:cs="Times New Roman"/>
          <w:sz w:val="28"/>
          <w:szCs w:val="28"/>
        </w:rPr>
        <w:t> </w:t>
      </w:r>
      <w:r w:rsidRPr="00BF26C4">
        <w:rPr>
          <w:rFonts w:ascii="Times New Roman" w:eastAsia="Calibri" w:hAnsi="Times New Roman" w:cs="Times New Roman"/>
          <w:sz w:val="28"/>
          <w:szCs w:val="28"/>
        </w:rPr>
        <w:t>условия</w:t>
      </w:r>
      <w:r w:rsidRPr="00C17B62">
        <w:rPr>
          <w:rFonts w:ascii="Times New Roman" w:eastAsia="Calibri" w:hAnsi="Times New Roman" w:cs="Times New Roman"/>
          <w:sz w:val="28"/>
          <w:szCs w:val="28"/>
        </w:rPr>
        <w:t> </w:t>
      </w:r>
      <w:r w:rsidRPr="00BF26C4">
        <w:rPr>
          <w:rFonts w:ascii="Times New Roman" w:eastAsia="Calibri" w:hAnsi="Times New Roman" w:cs="Times New Roman"/>
          <w:sz w:val="28"/>
          <w:szCs w:val="28"/>
        </w:rPr>
        <w:t xml:space="preserve">РКО и подобрать тариф в соответствии с потребностью клиента, определить пакет документов, которые должен предоставить клиент в соответствии с выбранным тарифом, </w:t>
      </w:r>
      <w:r w:rsidRPr="00C17B62">
        <w:rPr>
          <w:rFonts w:ascii="Times New Roman" w:eastAsia="Calibri" w:hAnsi="Times New Roman" w:cs="Times New Roman"/>
          <w:sz w:val="28"/>
          <w:szCs w:val="28"/>
        </w:rPr>
        <w:t>оформить необходимые документы.</w:t>
      </w:r>
    </w:p>
    <w:p w14:paraId="3B55EFF5" w14:textId="77777777" w:rsidR="00254BDC" w:rsidRPr="007E0E0B" w:rsidRDefault="00254BDC" w:rsidP="00254BD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Клиент обратился в банк впервые. Ему необходимо открыть счет, внести определенную сумму наличными, заполнить платежное поручение на перечисление налогового платежа и произвести перевод средств.</w:t>
      </w:r>
      <w:r w:rsidRPr="007E0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AE367BD" w14:textId="77777777" w:rsidR="00254BDC" w:rsidRPr="007E0E0B" w:rsidRDefault="00254BDC" w:rsidP="00254BD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10FA06B" w14:textId="77777777" w:rsidR="00254BDC" w:rsidRDefault="00254BDC" w:rsidP="00254BD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126244377"/>
      <w:r w:rsidRPr="0053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14:paraId="3F89EBEF" w14:textId="77777777" w:rsidR="00254BDC" w:rsidRDefault="00254BDC" w:rsidP="00254BD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14:paraId="292CF91B" w14:textId="77777777" w:rsidR="00254BDC" w:rsidRDefault="00254BDC" w:rsidP="00254BD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 расчеты должны быть представлены на отдельном листе.</w:t>
      </w:r>
    </w:p>
    <w:p w14:paraId="3D5D4D03" w14:textId="77777777" w:rsidR="00254BDC" w:rsidRDefault="00254BDC" w:rsidP="00254BD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603B84" w14:textId="77777777" w:rsidR="00254BDC" w:rsidRDefault="00254BDC" w:rsidP="00254BD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69D7FF1B" w14:textId="77777777" w:rsidR="00254BDC" w:rsidRPr="00536234" w:rsidRDefault="00254BDC" w:rsidP="00254BD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p w14:paraId="1E62ABF1" w14:textId="01AA880A" w:rsidR="00254BDC" w:rsidRPr="009A522C" w:rsidRDefault="00254BDC" w:rsidP="00254BD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 выполнение задания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1,5</w:t>
      </w:r>
      <w:r w:rsidRPr="009A5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часа, время на демонстрацию ответа участника и общение с клиентом банка – 15 минут.</w:t>
      </w:r>
    </w:p>
    <w:bookmarkEnd w:id="11"/>
    <w:p w14:paraId="4A6AFD10" w14:textId="77777777" w:rsidR="00254BDC" w:rsidRDefault="00254BDC" w:rsidP="00254BD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7B37B7" w14:textId="77777777" w:rsidR="00254BDC" w:rsidRPr="00BF26C4" w:rsidRDefault="00254BDC" w:rsidP="00254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F26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Организация кредитной работы </w:t>
      </w:r>
    </w:p>
    <w:p w14:paraId="63152658" w14:textId="0F307872" w:rsidR="00254BDC" w:rsidRPr="00C0380F" w:rsidRDefault="00254BDC" w:rsidP="00254BDC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0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кредитному специалисту обратился клиент –</w:t>
      </w:r>
      <w:r w:rsidR="0076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 для консультации по вопросу получения кредита. Необходимо проконсультировать клиента, подобрать продукт в соответствии с</w:t>
      </w:r>
      <w:r w:rsidR="0076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потребностью клиента, провести оценку его платежеспособности и возможности получения кредита. Оформить сделку. </w:t>
      </w:r>
    </w:p>
    <w:p w14:paraId="3D6CE705" w14:textId="77777777" w:rsidR="00254BDC" w:rsidRPr="00C0380F" w:rsidRDefault="00254BDC" w:rsidP="00254BD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2" w:name="_Hlk126244742"/>
      <w:r w:rsidRPr="00C0380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письменных материалов</w:t>
      </w:r>
    </w:p>
    <w:p w14:paraId="15E7779F" w14:textId="77777777" w:rsidR="00254BDC" w:rsidRPr="00C0380F" w:rsidRDefault="00254BDC" w:rsidP="00254BD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80F">
        <w:rPr>
          <w:rFonts w:ascii="Times New Roman" w:eastAsia="Times New Roman" w:hAnsi="Times New Roman" w:cs="Times New Roman"/>
          <w:bCs/>
          <w:sz w:val="28"/>
          <w:szCs w:val="28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14:paraId="6BE4C934" w14:textId="77777777" w:rsidR="00254BDC" w:rsidRPr="00C0380F" w:rsidRDefault="00254BDC" w:rsidP="00254BD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80F">
        <w:rPr>
          <w:rFonts w:ascii="Times New Roman" w:eastAsia="Times New Roman" w:hAnsi="Times New Roman" w:cs="Times New Roman"/>
          <w:bCs/>
          <w:sz w:val="28"/>
          <w:szCs w:val="28"/>
        </w:rPr>
        <w:t>Необходимые расчеты должны быть представлены на отдельном листе.</w:t>
      </w:r>
    </w:p>
    <w:p w14:paraId="4307C3CE" w14:textId="77777777" w:rsidR="00254BDC" w:rsidRPr="00C0380F" w:rsidRDefault="00254BDC" w:rsidP="00254BD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EF8FAD" w14:textId="77777777" w:rsidR="00254BDC" w:rsidRPr="00C0380F" w:rsidRDefault="00254BDC" w:rsidP="00254BD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3" w:name="_Hlk126245097"/>
      <w:r w:rsidRPr="00C0380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результатов работы</w:t>
      </w:r>
    </w:p>
    <w:p w14:paraId="5067B185" w14:textId="77777777" w:rsidR="00254BDC" w:rsidRPr="00C0380F" w:rsidRDefault="00254BDC" w:rsidP="00254BD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80F"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bookmarkEnd w:id="13"/>
    <w:p w14:paraId="351214B5" w14:textId="1629436F" w:rsidR="00254BDC" w:rsidRPr="00C0380F" w:rsidRDefault="00254BDC" w:rsidP="00254BD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8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задания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1,5</w:t>
      </w:r>
      <w:r w:rsidRPr="00C0380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часа, время на демонстрацию ответа участника и общение с клиентом банка – 15 минут.</w:t>
      </w:r>
    </w:p>
    <w:bookmarkEnd w:id="12"/>
    <w:p w14:paraId="09CB8294" w14:textId="77777777" w:rsidR="00254BDC" w:rsidRPr="00C97E44" w:rsidRDefault="00254BDC" w:rsidP="00254BD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5D30D2" w14:textId="77777777" w:rsidR="00254BDC" w:rsidRPr="00C97E44" w:rsidRDefault="00254BDC" w:rsidP="00254BD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7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Консультирование клиентов, презентация банковских продуктов и услуг</w:t>
      </w:r>
    </w:p>
    <w:p w14:paraId="1526C5F4" w14:textId="7A734B07" w:rsidR="00254BDC" w:rsidRDefault="00254BDC" w:rsidP="00254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4" w:name="_Toc78885643"/>
      <w:bookmarkStart w:id="15" w:name="_Toc1244229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формить презентацию и дать подробную информацию клиенту по линейке </w:t>
      </w:r>
      <w:r w:rsidR="00765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дебетовых карт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84D711" w14:textId="77777777" w:rsidR="00254BDC" w:rsidRPr="0031782C" w:rsidRDefault="00254BDC" w:rsidP="00254B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2C">
        <w:rPr>
          <w:rFonts w:ascii="Times New Roman" w:hAnsi="Times New Roman" w:cs="Times New Roman"/>
          <w:b/>
          <w:bCs/>
          <w:sz w:val="28"/>
          <w:szCs w:val="28"/>
        </w:rPr>
        <w:t>Требования к презентации:</w:t>
      </w:r>
      <w:r w:rsidRPr="0031782C">
        <w:rPr>
          <w:rFonts w:ascii="Times New Roman" w:hAnsi="Times New Roman" w:cs="Times New Roman"/>
          <w:sz w:val="28"/>
          <w:szCs w:val="28"/>
        </w:rPr>
        <w:t xml:space="preserve"> в презентации должно быть дано общее представление о кредитной организации, ее преимуществах, финансовых показателях, рейтингах, а также подробная линейка банковских продуктов. Количество слайдов – не более 20. Необходимо использовать единый стиль оформления. На слайдах поля, не менее 1 см с каждой стороны. «Светлый текст на темном фоне» или «темный текст на светлом фоне». Допускаемый размер шрифта – не менее 20 пт. Шрифт информации в таблицах можно уменьшить до 18 пт. Для выделения информации следует использовать жирный шрифт, курсив или подчеркивание. Для обеспечения разнообразия следует использовать разные виды слайдов: с текстом, с таблицами, с диаграммами и картинками.</w:t>
      </w:r>
    </w:p>
    <w:p w14:paraId="2773A537" w14:textId="34123B30" w:rsidR="00254BDC" w:rsidRDefault="00254BDC" w:rsidP="00254BD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756CCA" w14:textId="45DB5EBE" w:rsidR="00765342" w:rsidRDefault="00765342" w:rsidP="00254BD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CE854E" w14:textId="0CDCB27E" w:rsidR="00765342" w:rsidRDefault="00765342" w:rsidP="00254BD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B8453F" w14:textId="77777777" w:rsidR="00765342" w:rsidRDefault="00765342" w:rsidP="00254BD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3B6E36" w14:textId="1BAF198B" w:rsidR="00254BDC" w:rsidRPr="00C0380F" w:rsidRDefault="00254BDC" w:rsidP="00254BD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80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Представление результатов работы</w:t>
      </w:r>
    </w:p>
    <w:p w14:paraId="3CFFC896" w14:textId="77777777" w:rsidR="00254BDC" w:rsidRPr="00C0380F" w:rsidRDefault="00254BDC" w:rsidP="00254BD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80F"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p w14:paraId="3BBEFA76" w14:textId="66174AC4" w:rsidR="00254BDC" w:rsidRPr="00C0380F" w:rsidRDefault="00254BDC" w:rsidP="00254BD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8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задания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1,0</w:t>
      </w:r>
      <w:r w:rsidRPr="00C0380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час, время на демонстрацию ответа участника и общение с клиентом банка –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C0380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минут.</w:t>
      </w:r>
    </w:p>
    <w:p w14:paraId="289B54CA" w14:textId="77777777" w:rsidR="00254BDC" w:rsidRDefault="00254BDC" w:rsidP="00254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08DA4" w14:textId="77777777" w:rsidR="00254BDC" w:rsidRPr="0031782C" w:rsidRDefault="00254BDC" w:rsidP="00254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6B8A1" w14:textId="77777777" w:rsidR="00254BDC" w:rsidRPr="0031782C" w:rsidRDefault="00254BDC" w:rsidP="0076534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31782C">
        <w:rPr>
          <w:rFonts w:ascii="Times New Roman" w:hAnsi="Times New Roman"/>
          <w:b/>
          <w:iCs/>
          <w:sz w:val="24"/>
        </w:rPr>
        <w:t>2. СПЕЦИАЛЬНЫЕ ПРАВИЛА КОМПЕТЕНЦИИ</w:t>
      </w:r>
      <w:r w:rsidRPr="0031782C">
        <w:rPr>
          <w:rFonts w:ascii="Times New Roman" w:hAnsi="Times New Roman"/>
          <w:b/>
          <w:i/>
          <w:color w:val="000000"/>
          <w:vertAlign w:val="superscript"/>
        </w:rPr>
        <w:footnoteReference w:id="2"/>
      </w:r>
      <w:bookmarkEnd w:id="14"/>
      <w:bookmarkEnd w:id="15"/>
    </w:p>
    <w:p w14:paraId="3AB5A91E" w14:textId="77777777" w:rsidR="00254BDC" w:rsidRDefault="00254BDC" w:rsidP="00254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5B951" w14:textId="77777777" w:rsidR="00254BDC" w:rsidRPr="00536234" w:rsidRDefault="00254BDC" w:rsidP="00254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3623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3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добавляет в конкурсное задание по модулям необходимую информацию по клиенту и (или) банковскому продукту (услуге). Данная информация</w:t>
      </w:r>
      <w:r w:rsidRPr="0053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доводится до участников чемпионата непосредственно перед выполнением задания по модулю. Также главному эксперту </w:t>
      </w:r>
      <w:r w:rsidRPr="0053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подобрать перечень банков (по количеству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53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которых широко представлены указанные в задании банковские продукты и услуги. Главный эксперт определяет перечень интернет-ресурсов, который может быть использован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Pr="0053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задания, а также несет ответственность за наличие и соответствие необходимой информации конкурсному заданию.</w:t>
      </w:r>
    </w:p>
    <w:p w14:paraId="504334F6" w14:textId="77777777" w:rsidR="00254BDC" w:rsidRPr="00536234" w:rsidRDefault="00254BDC" w:rsidP="00254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эксперт составляет пакет документов (кроме унифицированных форм), который рекомендуется для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Pr="0053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задания.</w:t>
      </w:r>
    </w:p>
    <w:p w14:paraId="3D53A7B8" w14:textId="77777777" w:rsidR="00254BDC" w:rsidRDefault="00254BDC" w:rsidP="00254BD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Приложением к конкурсному заданию является шаблон сценария для актера, который выступает в роли клиента банка.</w:t>
      </w:r>
    </w:p>
    <w:p w14:paraId="4D561C54" w14:textId="77777777" w:rsidR="00254BDC" w:rsidRDefault="00254BDC" w:rsidP="00254BD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эксперт дорабатывает шаблон сценария в соответствии с конкретной ситуацией.</w:t>
      </w:r>
    </w:p>
    <w:p w14:paraId="7B899E39" w14:textId="77777777" w:rsidR="00254BDC" w:rsidRPr="00F3099C" w:rsidRDefault="00254BDC" w:rsidP="00254BD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Легенда актера по сценарию должна сохраняться по отношению к каждому участнику чемпионата.</w:t>
      </w:r>
    </w:p>
    <w:p w14:paraId="6987FD7F" w14:textId="77777777" w:rsidR="00254BDC" w:rsidRPr="009A522C" w:rsidRDefault="00254BDC" w:rsidP="00765342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6" w:name="_Toc78885659"/>
      <w:bookmarkStart w:id="17" w:name="_Toc124422972"/>
      <w:r w:rsidRPr="009A522C">
        <w:rPr>
          <w:rFonts w:ascii="Times New Roman" w:hAnsi="Times New Roman"/>
          <w:color w:val="000000"/>
          <w:szCs w:val="28"/>
        </w:rPr>
        <w:t xml:space="preserve">2.1. </w:t>
      </w:r>
      <w:bookmarkEnd w:id="16"/>
      <w:r w:rsidRPr="009A522C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</w:p>
    <w:p w14:paraId="2114D6AB" w14:textId="77777777" w:rsidR="00254BDC" w:rsidRPr="009A522C" w:rsidRDefault="00254BDC" w:rsidP="00254BD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22C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377C1651" w14:textId="77777777" w:rsidR="00254BDC" w:rsidRPr="009A522C" w:rsidRDefault="00254BDC" w:rsidP="00765342">
      <w:pPr>
        <w:pStyle w:val="3"/>
        <w:spacing w:line="276" w:lineRule="auto"/>
        <w:ind w:firstLine="709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8" w:name="_Toc78885660"/>
      <w:r w:rsidRPr="009A522C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9A522C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bookmarkStart w:id="19" w:name="_Hlk126245789"/>
      <w:r w:rsidRPr="009A522C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8"/>
      <w:bookmarkEnd w:id="19"/>
    </w:p>
    <w:p w14:paraId="2E71041C" w14:textId="77777777" w:rsidR="00254BDC" w:rsidRPr="009A522C" w:rsidRDefault="00254BDC" w:rsidP="00254BD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0" w:name="_Toc124422973"/>
      <w:r w:rsidRPr="009A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Запрещено использование различных средств связи (ноутбук, планшет, смартфон, мобильный телефон, гарнитура, все типы наушников, электронные </w:t>
      </w:r>
      <w:r w:rsidRPr="009A5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наручные часы и т.п.). Также запрещено использовать позиции, которые не прописаны в инфраструктурном листе.</w:t>
      </w:r>
    </w:p>
    <w:p w14:paraId="40B7621D" w14:textId="77777777" w:rsidR="00254BDC" w:rsidRDefault="00254BDC" w:rsidP="00765342">
      <w:pPr>
        <w:pStyle w:val="-1"/>
        <w:spacing w:after="0" w:line="276" w:lineRule="auto"/>
        <w:ind w:firstLine="709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0"/>
    </w:p>
    <w:p w14:paraId="563BD85D" w14:textId="77777777" w:rsidR="00254BDC" w:rsidRDefault="00254BDC" w:rsidP="00254B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50E83BDB" w14:textId="77777777" w:rsidR="00254BDC" w:rsidRDefault="00254BDC" w:rsidP="00254B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784D12C0" w14:textId="77777777" w:rsidR="00254BDC" w:rsidRDefault="00254BDC" w:rsidP="00254B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</w:p>
    <w:p w14:paraId="3FD559EB" w14:textId="77777777" w:rsidR="00254BDC" w:rsidRDefault="00254BDC" w:rsidP="00254B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Критерии оценки</w:t>
      </w:r>
    </w:p>
    <w:p w14:paraId="76E7641C" w14:textId="77777777" w:rsidR="00254BDC" w:rsidRDefault="00254BDC" w:rsidP="00254B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</w:p>
    <w:p w14:paraId="25F87AE9" w14:textId="77777777" w:rsidR="00254BDC" w:rsidRDefault="00254BDC" w:rsidP="00254B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«Банковское дело»</w:t>
      </w:r>
    </w:p>
    <w:p w14:paraId="5ABB64B8" w14:textId="77777777" w:rsidR="00254BDC" w:rsidRPr="00FB022D" w:rsidRDefault="00254BDC" w:rsidP="00254BDC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14:paraId="1F6A2793" w14:textId="77777777" w:rsidR="002B3DBB" w:rsidRPr="00680106" w:rsidRDefault="002B3DBB" w:rsidP="00254BD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sectPr w:rsidR="002B3DBB" w:rsidRPr="00680106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DF69D" w14:textId="77777777" w:rsidR="001E3E04" w:rsidRDefault="001E3E04" w:rsidP="00970F49">
      <w:pPr>
        <w:spacing w:after="0" w:line="240" w:lineRule="auto"/>
      </w:pPr>
      <w:r>
        <w:separator/>
      </w:r>
    </w:p>
  </w:endnote>
  <w:endnote w:type="continuationSeparator" w:id="0">
    <w:p w14:paraId="1DBC1742" w14:textId="77777777" w:rsidR="001E3E04" w:rsidRDefault="001E3E0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BE4A" w14:textId="77777777" w:rsidR="001E3E04" w:rsidRDefault="001E3E04" w:rsidP="00970F49">
      <w:pPr>
        <w:spacing w:after="0" w:line="240" w:lineRule="auto"/>
      </w:pPr>
      <w:r>
        <w:separator/>
      </w:r>
    </w:p>
  </w:footnote>
  <w:footnote w:type="continuationSeparator" w:id="0">
    <w:p w14:paraId="6AD3AACD" w14:textId="77777777" w:rsidR="001E3E04" w:rsidRDefault="001E3E04" w:rsidP="00970F49">
      <w:pPr>
        <w:spacing w:after="0" w:line="240" w:lineRule="auto"/>
      </w:pPr>
      <w:r>
        <w:continuationSeparator/>
      </w:r>
    </w:p>
  </w:footnote>
  <w:footnote w:id="1">
    <w:p w14:paraId="6213C03B" w14:textId="77777777" w:rsidR="00254BDC" w:rsidRDefault="00254BDC" w:rsidP="0025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2AC28C06" w14:textId="77777777" w:rsidR="00254BDC" w:rsidRDefault="00254BDC" w:rsidP="0025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1E3E04"/>
    <w:rsid w:val="00220E70"/>
    <w:rsid w:val="002228E8"/>
    <w:rsid w:val="00237603"/>
    <w:rsid w:val="00247E8C"/>
    <w:rsid w:val="00254BD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DAE"/>
    <w:rsid w:val="0047429B"/>
    <w:rsid w:val="004904C5"/>
    <w:rsid w:val="004917C4"/>
    <w:rsid w:val="004A07A5"/>
    <w:rsid w:val="004A2519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0106"/>
    <w:rsid w:val="006873B8"/>
    <w:rsid w:val="0069476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65342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B6996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6FCF"/>
    <w:rsid w:val="00D82186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9JykFhB01ha7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4405-D00A-4FE2-8B8B-4BF628A1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2415</Words>
  <Characters>13768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Фейзрахманова Наиля Мансуровна</cp:lastModifiedBy>
  <cp:revision>15</cp:revision>
  <dcterms:created xsi:type="dcterms:W3CDTF">2023-02-16T10:34:00Z</dcterms:created>
  <dcterms:modified xsi:type="dcterms:W3CDTF">2023-06-16T09:42:00Z</dcterms:modified>
</cp:coreProperties>
</file>