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1E56" w:rsidRPr="00976374" w:rsidRDefault="007232EF" w:rsidP="00976374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232EF">
        <w:rPr>
          <w:rFonts w:ascii="Times New Roman" w:hAnsi="Times New Roman" w:cs="Times New Roman"/>
          <w:b/>
          <w:sz w:val="32"/>
          <w:szCs w:val="32"/>
        </w:rPr>
        <w:t xml:space="preserve">Чертежи, используемые элементы и варианты застройки полей </w:t>
      </w:r>
      <w:r w:rsidR="00E20041">
        <w:rPr>
          <w:rFonts w:ascii="Times New Roman" w:hAnsi="Times New Roman" w:cs="Times New Roman"/>
          <w:sz w:val="28"/>
          <w:szCs w:val="28"/>
        </w:rPr>
        <w:t>«Мобильная робототехника»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br w:type="page" w:clear="all"/>
      </w:r>
    </w:p>
    <w:p w:rsidR="000B1E56" w:rsidRPr="007322BF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lastRenderedPageBreak/>
        <w:t>Линии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295275</wp:posOffset>
            </wp:positionV>
            <wp:extent cx="1624245" cy="1595120"/>
            <wp:effectExtent l="0" t="0" r="0" b="508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79" t="2034" r="23055" b="2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245" cy="159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/>
          <w:sz w:val="28"/>
          <w:szCs w:val="28"/>
        </w:rPr>
        <w:t>Линии ленты корта будут созданы с использованием черной ленты - 19 мм (3⁄4 дюйма)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contextualSpacing/>
        <w:mirrorIndents/>
        <w:jc w:val="both"/>
        <w:rPr>
          <w:rFonts w:ascii="Times New Roman" w:eastAsia="Calibri" w:hAnsi="Times New Roman"/>
        </w:rPr>
      </w:pPr>
    </w:p>
    <w:p w:rsidR="000B1E56" w:rsidRDefault="000B1E56" w:rsidP="000B1E56">
      <w:pPr>
        <w:pStyle w:val="afa"/>
        <w:rPr>
          <w:rFonts w:ascii="Times New Roman" w:eastAsia="Calibri" w:hAnsi="Times New Roman"/>
          <w:i/>
          <w:sz w:val="20"/>
          <w:szCs w:val="24"/>
          <w:lang w:val="ru-RU" w:eastAsia="en-CA"/>
        </w:rPr>
      </w:pPr>
    </w:p>
    <w:p w:rsidR="000B1E56" w:rsidRPr="00732DB6" w:rsidRDefault="000B1E56" w:rsidP="000B1E56">
      <w:pPr>
        <w:jc w:val="both"/>
        <w:rPr>
          <w:rStyle w:val="10"/>
          <w:rFonts w:ascii="Times New Roman" w:hAnsi="Times New Roman"/>
        </w:rPr>
      </w:pPr>
    </w:p>
    <w:p w:rsidR="000B1E56" w:rsidRDefault="000B1E56" w:rsidP="000B1E56">
      <w:pPr>
        <w:pStyle w:val="afa"/>
        <w:spacing w:before="6"/>
        <w:rPr>
          <w:rFonts w:ascii="Times New Roman" w:hAnsi="Times New Roman"/>
          <w:i/>
          <w:sz w:val="19"/>
          <w:lang w:val="ru-RU"/>
        </w:rPr>
      </w:pPr>
    </w:p>
    <w:p w:rsidR="000B1E56" w:rsidRDefault="000B1E56" w:rsidP="000B1E56">
      <w:pPr>
        <w:pStyle w:val="afa"/>
        <w:spacing w:before="6"/>
        <w:rPr>
          <w:rFonts w:ascii="Times New Roman" w:hAnsi="Times New Roman"/>
          <w:i/>
          <w:sz w:val="19"/>
          <w:lang w:val="ru-RU"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 w:cs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Наборы кубов целевых объектов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Общее количество медицинских кубов - 21 шт.</w:t>
      </w:r>
    </w:p>
    <w:p w:rsidR="000B1E56" w:rsidRDefault="00976374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-628650</wp:posOffset>
            </wp:positionH>
            <wp:positionV relativeFrom="paragraph">
              <wp:posOffset>222885</wp:posOffset>
            </wp:positionV>
            <wp:extent cx="3667125" cy="2315210"/>
            <wp:effectExtent l="0" t="0" r="9525" b="889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31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1E56">
        <w:rPr>
          <w:rFonts w:ascii="Times New Roman" w:eastAsia="Calibri" w:hAnsi="Times New Roman"/>
          <w:b/>
          <w:sz w:val="28"/>
          <w:szCs w:val="28"/>
        </w:rPr>
        <w:t xml:space="preserve">Примечание: </w:t>
      </w:r>
      <w:r w:rsidR="000B1E56">
        <w:rPr>
          <w:rFonts w:ascii="Times New Roman" w:eastAsia="Calibri" w:hAnsi="Times New Roman"/>
          <w:sz w:val="28"/>
          <w:szCs w:val="28"/>
        </w:rPr>
        <w:t>Кубы изготовлены из мягкого материала.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3032760</wp:posOffset>
            </wp:positionH>
            <wp:positionV relativeFrom="paragraph">
              <wp:posOffset>17780</wp:posOffset>
            </wp:positionV>
            <wp:extent cx="2841625" cy="1800225"/>
            <wp:effectExtent l="0" t="0" r="0" b="9525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8" t="28192" r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1E56" w:rsidRDefault="000B1E56" w:rsidP="000B1E56">
      <w:pPr>
        <w:pStyle w:val="afa"/>
        <w:rPr>
          <w:rFonts w:ascii="Times New Roman" w:eastAsia="Calibri" w:hAnsi="Times New Roman"/>
          <w:szCs w:val="24"/>
          <w:lang w:val="ru-RU" w:eastAsia="en-CA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Pr="007322BF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t>Подставки для кубов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457"/>
      </w:tblGrid>
      <w:tr w:rsidR="000B1E56" w:rsidTr="00DB7836">
        <w:trPr>
          <w:trHeight w:val="48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56" w:rsidRDefault="000B1E56" w:rsidP="00DB783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14"/>
                <w:lang w:val="ru-RU"/>
              </w:rPr>
            </w:pPr>
          </w:p>
          <w:p w:rsidR="000B1E56" w:rsidRDefault="000B1E56" w:rsidP="00DB7836">
            <w:pPr>
              <w:pStyle w:val="TableParagraph"/>
              <w:ind w:left="107"/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</w:pPr>
          </w:p>
          <w:p w:rsidR="000B1E56" w:rsidRDefault="000B1E56" w:rsidP="00DB783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  <w:drawing>
                <wp:inline distT="0" distB="0" distL="0" distR="0">
                  <wp:extent cx="1828143" cy="2305050"/>
                  <wp:effectExtent l="0" t="0" r="0" b="0"/>
                  <wp:docPr id="26" name="Рисунок 26" descr="D:\Регион\пала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Регион\палата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86" r="38536"/>
                          <a:stretch/>
                        </pic:blipFill>
                        <pic:spPr bwMode="auto">
                          <a:xfrm>
                            <a:off x="0" y="0"/>
                            <a:ext cx="1834377" cy="231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E56" w:rsidRDefault="000B1E56" w:rsidP="00DB7836">
            <w:pPr>
              <w:pStyle w:val="TableParagraph"/>
              <w:ind w:left="26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-205740</wp:posOffset>
                  </wp:positionV>
                  <wp:extent cx="1969770" cy="1762125"/>
                  <wp:effectExtent l="0" t="0" r="0" b="0"/>
                  <wp:wrapSquare wrapText="bothSides"/>
                  <wp:docPr id="31643" name="Рисунок 31643" descr="D:\Регион\image_2023-01-25_18-43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Регион\image_2023-01-25_18-43-2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43" t="8522" r="8695"/>
                          <a:stretch/>
                        </pic:blipFill>
                        <pic:spPr bwMode="auto">
                          <a:xfrm>
                            <a:off x="0" y="0"/>
                            <a:ext cx="196977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76374" w:rsidRDefault="00976374" w:rsidP="000B1E56">
      <w:pPr>
        <w:rPr>
          <w:rFonts w:ascii="Times New Roman" w:eastAsia="Calibri" w:hAnsi="Times New Roman" w:cs="Times New Roman"/>
          <w:b/>
          <w:bCs/>
        </w:rPr>
      </w:pPr>
    </w:p>
    <w:p w:rsidR="006F4A3B" w:rsidRDefault="006F4A3B" w:rsidP="000B1E56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0B1E56" w:rsidRPr="007322BF" w:rsidRDefault="002940F2" w:rsidP="000B1E56">
      <w:pPr>
        <w:rPr>
          <w:rFonts w:ascii="Times New Roman" w:eastAsia="Calibri" w:hAnsi="Times New Roman"/>
          <w:b/>
          <w:bCs/>
          <w:sz w:val="28"/>
        </w:rPr>
      </w:pPr>
      <w:r w:rsidRPr="002940F2">
        <w:rPr>
          <w:rFonts w:ascii="Times New Roman" w:eastAsia="Calibri" w:hAnsi="Times New Roman"/>
          <w:b/>
          <w:bCs/>
          <w:noProof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407670</wp:posOffset>
            </wp:positionV>
            <wp:extent cx="5712460" cy="4792345"/>
            <wp:effectExtent l="0" t="0" r="0" b="0"/>
            <wp:wrapTopAndBottom/>
            <wp:docPr id="1" name="Рисунок 1" descr="C:\Users\Home\Download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ownloads\QR-cod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479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1E56" w:rsidRPr="007322BF">
        <w:rPr>
          <w:rFonts w:ascii="Times New Roman" w:eastAsia="Calibri" w:hAnsi="Times New Roman"/>
          <w:b/>
          <w:bCs/>
          <w:sz w:val="32"/>
          <w:szCs w:val="28"/>
          <w:lang w:val="en-US"/>
        </w:rPr>
        <w:t>QR</w:t>
      </w:r>
      <w:r w:rsidR="000B1E56" w:rsidRPr="007322BF">
        <w:rPr>
          <w:rFonts w:ascii="Times New Roman" w:eastAsia="Calibri" w:hAnsi="Times New Roman"/>
          <w:b/>
          <w:bCs/>
          <w:sz w:val="32"/>
          <w:szCs w:val="28"/>
        </w:rPr>
        <w:t>-кода заказов</w:t>
      </w:r>
      <w:r>
        <w:rPr>
          <w:rFonts w:ascii="Times New Roman" w:eastAsia="Calibri" w:hAnsi="Times New Roman"/>
          <w:b/>
          <w:bCs/>
          <w:sz w:val="32"/>
          <w:szCs w:val="28"/>
        </w:rPr>
        <w:br/>
      </w:r>
      <w:bookmarkStart w:id="0" w:name="_GoBack"/>
      <w:bookmarkEnd w:id="0"/>
      <w:r>
        <w:rPr>
          <w:rFonts w:ascii="Times New Roman" w:eastAsia="Calibri" w:hAnsi="Times New Roman"/>
          <w:b/>
          <w:bCs/>
          <w:sz w:val="32"/>
          <w:szCs w:val="28"/>
        </w:rPr>
        <w:br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86"/>
        <w:gridCol w:w="2798"/>
        <w:gridCol w:w="4061"/>
      </w:tblGrid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29" name="Рисунок 29" descr="http://qrcoder.ru/code/?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2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blue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1170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885" cy="1495425"/>
                  <wp:effectExtent l="0" t="0" r="0" b="9525"/>
                  <wp:docPr id="30" name="Рисунок 30" descr="http://qrcoder.ru/code/?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blue&amp;4&amp;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83"/>
                          <a:stretch/>
                        </pic:blipFill>
                        <pic:spPr bwMode="auto">
                          <a:xfrm>
                            <a:off x="0" y="0"/>
                            <a:ext cx="1620000" cy="149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3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1" name="Рисунок 31" descr="http://qrcoder.ru/code/?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4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blue,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2" name="Рисунок 32" descr="http://qrcoder.ru/code/?blu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blu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5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885" cy="1495425"/>
                  <wp:effectExtent l="0" t="0" r="0" b="9525"/>
                  <wp:docPr id="33" name="Рисунок 33" descr="http://qrcoder.ru/code/?whit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white%2C+white&amp;4&amp;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83"/>
                          <a:stretch/>
                        </pic:blipFill>
                        <pic:spPr bwMode="auto">
                          <a:xfrm>
                            <a:off x="0" y="0"/>
                            <a:ext cx="1620000" cy="149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6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</w:rPr>
              <w:t>blue,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4" name="Рисунок 34" descr="http://qrcoder.ru/code/?blu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qrcoder.ru/code/?blue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7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5" name="Рисунок 35" descr="http://qrcoder.ru/code/?whit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qrcoder.ru/code/?whit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8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10" name="Рисунок 10" descr="http://qrcoder.ru/code/?whit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qrcoder.ru/code/?whit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9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blue,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6" name="Рисунок 36" descr="http://qrcoder.ru/code/?blu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qrcoder.ru/code/?blu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10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7" name="Рисунок 37" descr="http://qrcoder.ru/code/?yellow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qrcoder.ru/code/?yellow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11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28" name="Рисунок 28" descr="http://qrcoder.ru/code/?yellow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qrcoder.ru/code/?yellow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12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white,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9" name="Рисунок 39" descr="http://qrcoder.ru/code/?white%2C+whit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qrcoder.ru/code/?white%2C+whit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13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yellow,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40" name="Рисунок 40" descr="http://qrcoder.ru/code/?white%2C+yellow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qrcoder.ru/code/?white%2C+yellow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14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white,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41" name="Рисунок 41" descr="http://qrcoder.ru/code/?yellow%2C+whit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qrcoder.ru/code/?yellow%2C+white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15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blue,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42" name="Рисунок 42" descr="http://qrcoder.ru/code/?yellow%2C+blu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qrcoder.ru/code/?yellow%2C+blu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c>
          <w:tcPr>
            <w:tcW w:w="2486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16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blue, yellow,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43" name="Рисунок 43" descr="http://qrcoder.ru/code/?blue%2C+yellow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qrcoder.ru/code/?blue%2C+yellow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17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blue, blue,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20" name="Рисунок 20" descr="http://qrcoder.ru/code/?blue%2C+blu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qrcoder.ru/code/?blue%2C+blu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18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blue,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44" name="Рисунок 44" descr="http://qrcoder.ru/code/?white%2C+blu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qrcoder.ru/code/?white%2C+blu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19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blue, white, yellow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51" name="Рисунок 51" descr="http://qrcoder.ru/code/?blue%2C+whit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qrcoder.ru/code/?blue%2C+whit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20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blue, yellow,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62" name="Рисунок 62" descr="http://qrcoder.ru/code/?blue%2C+yellow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qrcoder.ru/code/?blue%2C+yellow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21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white, yellow, blue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1632" name="Рисунок 31632" descr="http://qrcoder.ru/code/?white%2C+yellow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qrcoder.ru/code/?white%2C+yellow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101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22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white, blue</w:t>
            </w:r>
          </w:p>
        </w:tc>
        <w:tc>
          <w:tcPr>
            <w:tcW w:w="4061" w:type="dxa"/>
          </w:tcPr>
          <w:p w:rsidR="000B1E56" w:rsidRPr="00F65EA5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31634" name="Рисунок 31634" descr="http://qrcoder.ru/code/?yellow%2C+whit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qrcoder.ru/code/?yellow%2C+whit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DB7836">
        <w:trPr>
          <w:trHeight w:val="2670"/>
        </w:trPr>
        <w:tc>
          <w:tcPr>
            <w:tcW w:w="2486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23</w:t>
            </w:r>
          </w:p>
        </w:tc>
        <w:tc>
          <w:tcPr>
            <w:tcW w:w="2798" w:type="dxa"/>
            <w:vAlign w:val="center"/>
          </w:tcPr>
          <w:p w:rsidR="000B1E56" w:rsidRPr="00097495" w:rsidRDefault="000B1E56" w:rsidP="00DB7836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  <w:r w:rsidRPr="00097495">
              <w:rPr>
                <w:sz w:val="28"/>
                <w:szCs w:val="28"/>
              </w:rPr>
              <w:t>yellow, blue, white</w:t>
            </w:r>
          </w:p>
        </w:tc>
        <w:tc>
          <w:tcPr>
            <w:tcW w:w="4061" w:type="dxa"/>
          </w:tcPr>
          <w:p w:rsidR="000B1E56" w:rsidRDefault="000B1E56" w:rsidP="00DB7836">
            <w:pPr>
              <w:tabs>
                <w:tab w:val="left" w:pos="3030"/>
              </w:tabs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0000" cy="1620000"/>
                  <wp:effectExtent l="0" t="0" r="0" b="0"/>
                  <wp:docPr id="27" name="Рисунок 27" descr="http://qrcoder.ru/code/?yellow%2C+blu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qrcoder.ru/code/?yellow%2C+blue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1E56" w:rsidRDefault="000B1E56" w:rsidP="000B1E56">
      <w:pPr>
        <w:jc w:val="both"/>
        <w:rPr>
          <w:rFonts w:ascii="Times New Roman" w:hAnsi="Times New Roman"/>
        </w:rPr>
      </w:pPr>
    </w:p>
    <w:p w:rsidR="000B1E56" w:rsidRDefault="000B1E56" w:rsidP="000B1E56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t>Стеллажи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1112520</wp:posOffset>
            </wp:positionH>
            <wp:positionV relativeFrom="paragraph">
              <wp:posOffset>62865</wp:posOffset>
            </wp:positionV>
            <wp:extent cx="5675630" cy="8077200"/>
            <wp:effectExtent l="0" t="0" r="127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807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976374">
      <w:pPr>
        <w:jc w:val="both"/>
        <w:rPr>
          <w:rStyle w:val="10"/>
          <w:rFonts w:ascii="Times New Roman" w:hAnsi="Times New Roman"/>
          <w:b/>
          <w:bCs/>
        </w:rPr>
      </w:pPr>
    </w:p>
    <w:p w:rsidR="000B1E56" w:rsidRDefault="000B1E56" w:rsidP="000B1E56">
      <w:pPr>
        <w:contextualSpacing/>
        <w:mirrorIndents/>
        <w:jc w:val="both"/>
        <w:rPr>
          <w:rFonts w:ascii="Times New Roman" w:eastAsia="Calibri" w:hAnsi="Times New Roman"/>
          <w:b/>
          <w:bCs/>
          <w:noProof/>
          <w:lang w:eastAsia="ru-RU"/>
        </w:rPr>
      </w:pPr>
    </w:p>
    <w:p w:rsidR="000B1E56" w:rsidRDefault="000B1E56" w:rsidP="006F4A3B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</w:rPr>
      </w:pPr>
      <w:r w:rsidRPr="007322BF">
        <w:rPr>
          <w:rFonts w:ascii="Times New Roman" w:eastAsia="Calibri" w:hAnsi="Times New Roman"/>
          <w:b/>
          <w:bCs/>
          <w:sz w:val="32"/>
        </w:rPr>
        <w:lastRenderedPageBreak/>
        <w:t>Схемы застройки полей</w:t>
      </w:r>
    </w:p>
    <w:p w:rsidR="006F4A3B" w:rsidRPr="006F4A3B" w:rsidRDefault="006F4A3B" w:rsidP="006F4A3B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</w:rPr>
      </w:pPr>
    </w:p>
    <w:p w:rsidR="000B1E56" w:rsidRDefault="000F19FD" w:rsidP="00976374">
      <w:pPr>
        <w:ind w:firstLine="360"/>
        <w:contextualSpacing/>
        <w:mirrorIndents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-1095375</wp:posOffset>
            </wp:positionH>
            <wp:positionV relativeFrom="paragraph">
              <wp:posOffset>1967231</wp:posOffset>
            </wp:positionV>
            <wp:extent cx="8108921" cy="4913349"/>
            <wp:effectExtent l="0" t="1600200" r="0" b="1583055"/>
            <wp:wrapTopAndBottom/>
            <wp:docPr id="31644" name="Рисунок 31644" descr="D:\Регион\поле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Регион\поле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08921" cy="491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1E56">
        <w:rPr>
          <w:rFonts w:ascii="Times New Roman" w:eastAsia="Calibri" w:hAnsi="Times New Roman"/>
          <w:b/>
          <w:bCs/>
        </w:rPr>
        <w:t>1 вариант:</w:t>
      </w:r>
    </w:p>
    <w:p w:rsidR="000B1E56" w:rsidRDefault="000B1E56" w:rsidP="00976374">
      <w:pPr>
        <w:ind w:firstLine="360"/>
        <w:contextualSpacing/>
        <w:mirrorIndents/>
        <w:jc w:val="center"/>
        <w:rPr>
          <w:rFonts w:eastAsia="Calibri" w:cs="Times New Roman"/>
        </w:rPr>
      </w:pPr>
    </w:p>
    <w:p w:rsidR="00976374" w:rsidRDefault="00976374" w:rsidP="00976374">
      <w:pPr>
        <w:ind w:firstLine="360"/>
        <w:contextualSpacing/>
        <w:mirrorIndents/>
        <w:jc w:val="center"/>
        <w:rPr>
          <w:rFonts w:eastAsia="Calibri" w:cs="Times New Roman"/>
        </w:rPr>
      </w:pPr>
    </w:p>
    <w:p w:rsidR="00976374" w:rsidRDefault="000F19FD" w:rsidP="000B1E56">
      <w:pPr>
        <w:jc w:val="center"/>
        <w:rPr>
          <w:rFonts w:ascii="Calibri" w:eastAsia="Times New Roman" w:hAnsi="Calibri"/>
          <w:noProof/>
          <w:lang w:eastAsia="ru-RU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-1219042</wp:posOffset>
            </wp:positionH>
            <wp:positionV relativeFrom="paragraph">
              <wp:posOffset>2090263</wp:posOffset>
            </wp:positionV>
            <wp:extent cx="8100380" cy="4621530"/>
            <wp:effectExtent l="0" t="1733550" r="0" b="1722120"/>
            <wp:wrapTopAndBottom/>
            <wp:docPr id="31645" name="Рисунок 31645" descr="D:\Регион\поле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Регион\поле2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00700" cy="462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B1E56" w:rsidRPr="00D9241D">
        <w:rPr>
          <w:rFonts w:eastAsia="Calibri" w:cs="Times New Roman"/>
          <w:b/>
        </w:rPr>
        <w:t>2 вариант</w:t>
      </w:r>
      <w:r w:rsidR="000B1E56">
        <w:rPr>
          <w:rFonts w:eastAsia="Calibri" w:cs="Times New Roman"/>
          <w:b/>
        </w:rPr>
        <w:t>:</w:t>
      </w:r>
      <w:r w:rsidR="00976374" w:rsidRPr="00976374">
        <w:rPr>
          <w:rFonts w:ascii="Calibri" w:eastAsia="Times New Roman" w:hAnsi="Calibri"/>
          <w:noProof/>
          <w:lang w:eastAsia="ru-RU"/>
        </w:rPr>
        <w:t xml:space="preserve"> </w:t>
      </w:r>
    </w:p>
    <w:p w:rsidR="000B1E56" w:rsidRPr="00D9241D" w:rsidRDefault="000B1E56" w:rsidP="000B1E56">
      <w:pPr>
        <w:jc w:val="center"/>
        <w:rPr>
          <w:rFonts w:eastAsia="Calibri" w:cs="Times New Roman"/>
          <w:b/>
        </w:rPr>
      </w:pPr>
    </w:p>
    <w:p w:rsidR="000B1E56" w:rsidRDefault="000B1E56" w:rsidP="000B1E56">
      <w:pPr>
        <w:tabs>
          <w:tab w:val="left" w:pos="960"/>
        </w:tabs>
        <w:jc w:val="center"/>
        <w:rPr>
          <w:rFonts w:eastAsia="Calibri" w:cs="Times New Roman"/>
        </w:rPr>
      </w:pPr>
    </w:p>
    <w:p w:rsidR="006F4A3B" w:rsidRDefault="000F19FD" w:rsidP="000B1E56">
      <w:pPr>
        <w:tabs>
          <w:tab w:val="left" w:pos="960"/>
        </w:tabs>
        <w:jc w:val="center"/>
        <w:rPr>
          <w:rStyle w:val="10"/>
          <w:rFonts w:ascii="Times New Roman" w:hAnsi="Times New Roman"/>
          <w:noProof/>
          <w:lang w:eastAsia="ru-RU"/>
        </w:rPr>
      </w:pPr>
      <w:r>
        <w:rPr>
          <w:rStyle w:val="10"/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-1468755</wp:posOffset>
            </wp:positionH>
            <wp:positionV relativeFrom="paragraph">
              <wp:posOffset>2703830</wp:posOffset>
            </wp:positionV>
            <wp:extent cx="8551800" cy="3849226"/>
            <wp:effectExtent l="0" t="2343150" r="0" b="2323465"/>
            <wp:wrapTopAndBottom/>
            <wp:docPr id="31646" name="Рисунок 31646" descr="D:\Регион\поле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Регион\поле3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551800" cy="384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1E56" w:rsidRPr="00883D5F">
        <w:rPr>
          <w:rFonts w:eastAsia="Calibri" w:cs="Times New Roman"/>
          <w:b/>
        </w:rPr>
        <w:t>3 вариант:</w:t>
      </w:r>
      <w:r w:rsidR="006F4A3B" w:rsidRPr="006F4A3B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0B1E56" w:rsidRDefault="000B1E56" w:rsidP="000B1E56">
      <w:pPr>
        <w:tabs>
          <w:tab w:val="left" w:pos="960"/>
        </w:tabs>
        <w:jc w:val="center"/>
        <w:rPr>
          <w:rFonts w:eastAsia="Calibri" w:cs="Times New Roman"/>
          <w:b/>
        </w:rPr>
      </w:pPr>
    </w:p>
    <w:p w:rsidR="000B1E56" w:rsidRDefault="000B1E56" w:rsidP="000B1E56">
      <w:pPr>
        <w:tabs>
          <w:tab w:val="left" w:pos="960"/>
        </w:tabs>
        <w:jc w:val="center"/>
        <w:rPr>
          <w:rFonts w:eastAsia="Calibri" w:cs="Times New Roman"/>
          <w:b/>
        </w:rPr>
      </w:pPr>
      <w:r w:rsidRPr="00414E24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6F4A3B" w:rsidRDefault="000B1E56" w:rsidP="000B1E56">
      <w:pPr>
        <w:tabs>
          <w:tab w:val="left" w:pos="960"/>
        </w:tabs>
        <w:jc w:val="center"/>
        <w:rPr>
          <w:rStyle w:val="10"/>
          <w:rFonts w:ascii="Times New Roman" w:hAnsi="Times New Roman"/>
          <w:noProof/>
          <w:lang w:eastAsia="ru-RU"/>
        </w:rPr>
      </w:pPr>
      <w:r>
        <w:rPr>
          <w:rFonts w:eastAsia="Calibri" w:cs="Times New Roman"/>
          <w:b/>
        </w:rPr>
        <w:t>4 вариант:</w:t>
      </w:r>
      <w:r w:rsidR="006F4A3B" w:rsidRPr="006F4A3B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D538D0" w:rsidRPr="006F4A3B" w:rsidRDefault="000F19FD" w:rsidP="006F4A3B">
      <w:pPr>
        <w:tabs>
          <w:tab w:val="left" w:pos="960"/>
        </w:tabs>
        <w:jc w:val="center"/>
        <w:rPr>
          <w:rFonts w:eastAsia="Calibri" w:cs="Times New Roman"/>
          <w:b/>
        </w:rPr>
      </w:pPr>
      <w:r>
        <w:rPr>
          <w:rStyle w:val="10"/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-1971675</wp:posOffset>
            </wp:positionH>
            <wp:positionV relativeFrom="paragraph">
              <wp:posOffset>2950210</wp:posOffset>
            </wp:positionV>
            <wp:extent cx="8808850" cy="4033149"/>
            <wp:effectExtent l="0" t="2381250" r="0" b="2367915"/>
            <wp:wrapTopAndBottom/>
            <wp:docPr id="31651" name="Рисунок 31651" descr="D:\Регион\поле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Регион\поле4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08850" cy="403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538D0" w:rsidRPr="006F4A3B" w:rsidSect="00A0161A">
      <w:headerReference w:type="default" r:id="rId41"/>
      <w:footerReference w:type="default" r:id="rId42"/>
      <w:footerReference w:type="first" r:id="rId43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48" w:rsidRDefault="00766148">
      <w:r>
        <w:separator/>
      </w:r>
    </w:p>
  </w:endnote>
  <w:endnote w:type="continuationSeparator" w:id="0">
    <w:p w:rsidR="00766148" w:rsidRDefault="0076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56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2214"/>
    </w:tblGrid>
    <w:tr w:rsidR="008E00EA" w:rsidTr="008E00EA">
      <w:trPr>
        <w:trHeight w:val="26"/>
        <w:jc w:val="center"/>
      </w:trPr>
      <w:tc>
        <w:tcPr>
          <w:tcW w:w="2161" w:type="dxa"/>
          <w:shd w:val="clear" w:color="auto" w:fill="auto"/>
          <w:vAlign w:val="center"/>
        </w:tcPr>
        <w:p w:rsidR="008E00EA" w:rsidRDefault="00A0161A">
          <w:pPr>
            <w:pStyle w:val="af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 w:rsidR="008E00EA"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 w:rsidR="002940F2">
            <w:rPr>
              <w:caps/>
              <w:noProof/>
              <w:sz w:val="18"/>
              <w:szCs w:val="18"/>
            </w:rPr>
            <w:t>3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:rsidR="00D538D0" w:rsidRDefault="00D538D0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8D0" w:rsidRDefault="00766148">
    <w:pPr>
      <w:pStyle w:val="af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0pt;height:50pt;z-index:251657216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  <w:lang w:eastAsia="ru-RU"/>
      </w:rPr>
      <w:pict>
        <v:shape id="_x0000_s2049" type="#_x0000_t75" style="position:absolute;margin-left:593.1pt;margin-top:1.2pt;width:75pt;height:54.1pt;z-index:251659264">
          <v:imagedata r:id="rId1" o:title=""/>
          <v:path textboxrect="0,0,0,0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48" w:rsidRDefault="00766148">
      <w:r>
        <w:separator/>
      </w:r>
    </w:p>
  </w:footnote>
  <w:footnote w:type="continuationSeparator" w:id="0">
    <w:p w:rsidR="00766148" w:rsidRDefault="00766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8D0" w:rsidRDefault="00766148">
    <w:pPr>
      <w:pStyle w:val="af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50pt;height:50pt;z-index:251656192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D0"/>
    <w:rsid w:val="000A4EB3"/>
    <w:rsid w:val="000B1E56"/>
    <w:rsid w:val="000F19FD"/>
    <w:rsid w:val="002940F2"/>
    <w:rsid w:val="003B4811"/>
    <w:rsid w:val="0044084C"/>
    <w:rsid w:val="0051215A"/>
    <w:rsid w:val="00654CA8"/>
    <w:rsid w:val="006F4A3B"/>
    <w:rsid w:val="007232EF"/>
    <w:rsid w:val="00766148"/>
    <w:rsid w:val="008E00EA"/>
    <w:rsid w:val="00976374"/>
    <w:rsid w:val="00A0161A"/>
    <w:rsid w:val="00A22060"/>
    <w:rsid w:val="00A804F9"/>
    <w:rsid w:val="00D538D0"/>
    <w:rsid w:val="00E2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9166744"/>
  <w15:docId w15:val="{6ED46E64-24E9-46C2-BB8F-B96DA7B3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61A"/>
  </w:style>
  <w:style w:type="paragraph" w:styleId="1">
    <w:name w:val="heading 1"/>
    <w:basedOn w:val="a"/>
    <w:next w:val="a"/>
    <w:link w:val="10"/>
    <w:uiPriority w:val="9"/>
    <w:qFormat/>
    <w:rsid w:val="00A016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016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016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016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0161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0161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016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0161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016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6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016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016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016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016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016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016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016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0161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0161A"/>
    <w:pPr>
      <w:ind w:left="720"/>
      <w:contextualSpacing/>
    </w:pPr>
  </w:style>
  <w:style w:type="paragraph" w:styleId="a4">
    <w:name w:val="No Spacing"/>
    <w:uiPriority w:val="1"/>
    <w:qFormat/>
    <w:rsid w:val="00A0161A"/>
  </w:style>
  <w:style w:type="paragraph" w:styleId="a5">
    <w:name w:val="Title"/>
    <w:basedOn w:val="a"/>
    <w:next w:val="a"/>
    <w:link w:val="a6"/>
    <w:uiPriority w:val="10"/>
    <w:qFormat/>
    <w:rsid w:val="00A0161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0161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0161A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A0161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016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0161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016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0161A"/>
    <w:rPr>
      <w:i/>
    </w:rPr>
  </w:style>
  <w:style w:type="character" w:customStyle="1" w:styleId="HeaderChar">
    <w:name w:val="Header Char"/>
    <w:basedOn w:val="a0"/>
    <w:uiPriority w:val="99"/>
    <w:rsid w:val="00A0161A"/>
  </w:style>
  <w:style w:type="character" w:customStyle="1" w:styleId="FooterChar">
    <w:name w:val="Footer Char"/>
    <w:basedOn w:val="a0"/>
    <w:uiPriority w:val="99"/>
    <w:rsid w:val="00A0161A"/>
  </w:style>
  <w:style w:type="paragraph" w:styleId="ab">
    <w:name w:val="caption"/>
    <w:basedOn w:val="a"/>
    <w:next w:val="a"/>
    <w:uiPriority w:val="35"/>
    <w:semiHidden/>
    <w:unhideWhenUsed/>
    <w:qFormat/>
    <w:rsid w:val="00A0161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A0161A"/>
  </w:style>
  <w:style w:type="table" w:styleId="ac">
    <w:name w:val="Table Grid"/>
    <w:basedOn w:val="a1"/>
    <w:uiPriority w:val="39"/>
    <w:rsid w:val="00A0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0161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0161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0161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0161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0161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0161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0161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0161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0161A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0161A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0161A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0161A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0161A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0161A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0161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0161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0161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0161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0161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0161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0161A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0161A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0161A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0161A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0161A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0161A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0161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0161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0161A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0161A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0161A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0161A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0161A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0161A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0161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sid w:val="00A0161A"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A0161A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A0161A"/>
    <w:rPr>
      <w:sz w:val="18"/>
    </w:rPr>
  </w:style>
  <w:style w:type="character" w:styleId="af0">
    <w:name w:val="footnote reference"/>
    <w:basedOn w:val="a0"/>
    <w:uiPriority w:val="99"/>
    <w:unhideWhenUsed/>
    <w:rsid w:val="00A0161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0161A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0161A"/>
    <w:rPr>
      <w:sz w:val="20"/>
    </w:rPr>
  </w:style>
  <w:style w:type="character" w:styleId="af3">
    <w:name w:val="endnote reference"/>
    <w:basedOn w:val="a0"/>
    <w:uiPriority w:val="99"/>
    <w:semiHidden/>
    <w:unhideWhenUsed/>
    <w:rsid w:val="00A0161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0161A"/>
    <w:pPr>
      <w:spacing w:after="57"/>
    </w:pPr>
  </w:style>
  <w:style w:type="paragraph" w:styleId="23">
    <w:name w:val="toc 2"/>
    <w:basedOn w:val="a"/>
    <w:next w:val="a"/>
    <w:uiPriority w:val="39"/>
    <w:unhideWhenUsed/>
    <w:rsid w:val="00A0161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0161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0161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0161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0161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0161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0161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0161A"/>
    <w:pPr>
      <w:spacing w:after="57"/>
      <w:ind w:left="2268"/>
    </w:pPr>
  </w:style>
  <w:style w:type="paragraph" w:styleId="af4">
    <w:name w:val="TOC Heading"/>
    <w:uiPriority w:val="39"/>
    <w:unhideWhenUsed/>
    <w:rsid w:val="00A0161A"/>
  </w:style>
  <w:style w:type="paragraph" w:styleId="af5">
    <w:name w:val="table of figures"/>
    <w:basedOn w:val="a"/>
    <w:next w:val="a"/>
    <w:uiPriority w:val="99"/>
    <w:unhideWhenUsed/>
    <w:rsid w:val="00A0161A"/>
  </w:style>
  <w:style w:type="paragraph" w:styleId="af6">
    <w:name w:val="header"/>
    <w:basedOn w:val="a"/>
    <w:link w:val="af7"/>
    <w:uiPriority w:val="99"/>
    <w:unhideWhenUsed/>
    <w:rsid w:val="00A0161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0161A"/>
  </w:style>
  <w:style w:type="paragraph" w:styleId="af8">
    <w:name w:val="footer"/>
    <w:basedOn w:val="a"/>
    <w:link w:val="af9"/>
    <w:uiPriority w:val="99"/>
    <w:unhideWhenUsed/>
    <w:rsid w:val="00A0161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0161A"/>
  </w:style>
  <w:style w:type="paragraph" w:styleId="afa">
    <w:name w:val="Body Text"/>
    <w:basedOn w:val="a"/>
    <w:link w:val="afb"/>
    <w:semiHidden/>
    <w:rsid w:val="000B1E56"/>
    <w:pPr>
      <w:widowControl w:val="0"/>
      <w:snapToGrid w:val="0"/>
      <w:spacing w:line="360" w:lineRule="auto"/>
      <w:jc w:val="both"/>
    </w:pPr>
    <w:rPr>
      <w:rFonts w:ascii="Arial" w:eastAsia="Times New Roman" w:hAnsi="Arial" w:cs="Times New Roman"/>
      <w:szCs w:val="20"/>
      <w:lang w:val="en-AU"/>
    </w:rPr>
  </w:style>
  <w:style w:type="character" w:customStyle="1" w:styleId="afb">
    <w:name w:val="Основной текст Знак"/>
    <w:basedOn w:val="a0"/>
    <w:link w:val="afa"/>
    <w:semiHidden/>
    <w:rsid w:val="000B1E56"/>
    <w:rPr>
      <w:rFonts w:ascii="Arial" w:eastAsia="Times New Roman" w:hAnsi="Arial" w:cs="Times New Roman"/>
      <w:szCs w:val="20"/>
      <w:lang w:val="en-AU"/>
    </w:rPr>
  </w:style>
  <w:style w:type="paragraph" w:customStyle="1" w:styleId="TableParagraph">
    <w:name w:val="Table Paragraph"/>
    <w:basedOn w:val="a"/>
    <w:uiPriority w:val="1"/>
    <w:qFormat/>
    <w:rsid w:val="000B1E5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CA" w:eastAsia="en-CA" w:bidi="en-CA"/>
    </w:rPr>
  </w:style>
  <w:style w:type="table" w:customStyle="1" w:styleId="TableNormal">
    <w:name w:val="Table Normal"/>
    <w:uiPriority w:val="2"/>
    <w:semiHidden/>
    <w:qFormat/>
    <w:rsid w:val="000B1E56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4084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40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png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9" Type="http://schemas.openxmlformats.org/officeDocument/2006/relationships/image" Target="media/image23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emf"/><Relationship Id="rId10" Type="http://schemas.openxmlformats.org/officeDocument/2006/relationships/image" Target="media/image4.png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oter" Target="footer2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png"/><Relationship Id="rId20" Type="http://schemas.openxmlformats.org/officeDocument/2006/relationships/image" Target="media/image14.gif"/><Relationship Id="rId41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38B2-43FF-420F-B202-2668CBAD6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Мобильная робототехника</dc:creator>
  <cp:keywords/>
  <dc:description/>
  <cp:lastModifiedBy>Home</cp:lastModifiedBy>
  <cp:revision>10</cp:revision>
  <dcterms:created xsi:type="dcterms:W3CDTF">2023-01-26T12:28:00Z</dcterms:created>
  <dcterms:modified xsi:type="dcterms:W3CDTF">2023-06-19T14:03:00Z</dcterms:modified>
</cp:coreProperties>
</file>