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1F" w:rsidRPr="00AA5402" w:rsidRDefault="00A0231F" w:rsidP="00A0231F">
      <w:pPr>
        <w:pStyle w:val="2"/>
        <w:spacing w:before="0" w:after="0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Компетенция «Интернет вещей»</w:t>
      </w:r>
    </w:p>
    <w:p w:rsidR="00280763" w:rsidRDefault="003C5D7F" w:rsidP="00280763">
      <w:pPr>
        <w:pStyle w:val="2"/>
        <w:spacing w:before="0" w:after="0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Технологическая карта обработки изделий</w:t>
      </w:r>
    </w:p>
    <w:p w:rsidR="007C01BA" w:rsidRPr="0066570E" w:rsidRDefault="00564D80" w:rsidP="000F3ACC">
      <w:pPr>
        <w:pStyle w:val="2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(</w:t>
      </w:r>
      <w:r w:rsidR="003C5D7F">
        <w:rPr>
          <w:rFonts w:ascii="Times New Roman" w:hAnsi="Times New Roman" w:cs="Times New Roman"/>
          <w:color w:val="auto"/>
        </w:rPr>
        <w:t>П</w:t>
      </w:r>
      <w:r>
        <w:rPr>
          <w:rFonts w:ascii="Times New Roman" w:hAnsi="Times New Roman" w:cs="Times New Roman"/>
          <w:color w:val="auto"/>
        </w:rPr>
        <w:t xml:space="preserve">риложение к </w:t>
      </w:r>
      <w:r w:rsidR="003C5D7F">
        <w:rPr>
          <w:rFonts w:ascii="Times New Roman" w:hAnsi="Times New Roman" w:cs="Times New Roman"/>
          <w:color w:val="auto"/>
        </w:rPr>
        <w:t xml:space="preserve">техническому заданию по </w:t>
      </w:r>
      <w:r w:rsidR="00785B4F">
        <w:rPr>
          <w:rFonts w:ascii="Times New Roman" w:hAnsi="Times New Roman" w:cs="Times New Roman"/>
          <w:color w:val="auto"/>
        </w:rPr>
        <w:t xml:space="preserve">модулю </w:t>
      </w:r>
      <w:r w:rsidR="003C5D7F">
        <w:rPr>
          <w:rFonts w:ascii="Times New Roman" w:hAnsi="Times New Roman" w:cs="Times New Roman"/>
          <w:color w:val="auto"/>
        </w:rPr>
        <w:t>В</w:t>
      </w:r>
      <w:r>
        <w:rPr>
          <w:rFonts w:ascii="Times New Roman" w:hAnsi="Times New Roman" w:cs="Times New Roman"/>
          <w:color w:val="auto"/>
        </w:rPr>
        <w:t>)</w:t>
      </w:r>
    </w:p>
    <w:p w:rsidR="003B7DCB" w:rsidRDefault="003B7DCB" w:rsidP="00A82473">
      <w:pPr>
        <w:pStyle w:val="a6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B0F" w:rsidRPr="00360050" w:rsidRDefault="006E1B72" w:rsidP="0033307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0050">
        <w:rPr>
          <w:rFonts w:ascii="Times New Roman" w:hAnsi="Times New Roman" w:cs="Times New Roman"/>
          <w:b/>
          <w:color w:val="000000"/>
          <w:sz w:val="24"/>
          <w:szCs w:val="24"/>
        </w:rPr>
        <w:t>Кодировка деталей и координатная пластина</w:t>
      </w:r>
    </w:p>
    <w:p w:rsidR="006E1B72" w:rsidRDefault="006E1B72" w:rsidP="0033307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данном конкурсном задании в качестве деталей используются </w:t>
      </w:r>
      <w:r w:rsidR="005842D5">
        <w:rPr>
          <w:rFonts w:ascii="Times New Roman" w:hAnsi="Times New Roman" w:cs="Times New Roman"/>
          <w:color w:val="000000"/>
          <w:sz w:val="24"/>
          <w:szCs w:val="24"/>
        </w:rPr>
        <w:t xml:space="preserve">пустотелые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пластиковые </w:t>
      </w:r>
      <w:r w:rsidR="005842D5">
        <w:rPr>
          <w:rFonts w:ascii="Times New Roman" w:hAnsi="Times New Roman" w:cs="Times New Roman"/>
          <w:color w:val="000000"/>
          <w:sz w:val="24"/>
          <w:szCs w:val="24"/>
        </w:rPr>
        <w:t>шары диаметром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40 мм шести цветов. </w:t>
      </w:r>
    </w:p>
    <w:p w:rsidR="006E4172" w:rsidRPr="00CE0BA0" w:rsidRDefault="006E4172" w:rsidP="0033307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0BA0" w:rsidRPr="00CE0BA0" w:rsidRDefault="00CE0BA0" w:rsidP="0033307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Координатная пластина составлена из ячеек 40 х 40 мм с интервалом 2 мм между ячейками</w:t>
      </w:r>
    </w:p>
    <w:p w:rsidR="004B13A4" w:rsidRDefault="004B13A4" w:rsidP="00775B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1B19" w:rsidRPr="008E1B19" w:rsidRDefault="008E1B19" w:rsidP="004B13A4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 кодировки деталей (соответствие цвета коду) приведен в таблице</w:t>
      </w:r>
      <w:r w:rsidR="00F3151A">
        <w:rPr>
          <w:rFonts w:ascii="Times New Roman" w:hAnsi="Times New Roman" w:cs="Times New Roman"/>
          <w:color w:val="000000"/>
          <w:sz w:val="24"/>
          <w:szCs w:val="24"/>
        </w:rPr>
        <w:t>, белый цвет эквивалентен пустой ячейке координатной пластины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308"/>
        <w:gridCol w:w="1489"/>
        <w:gridCol w:w="1489"/>
        <w:gridCol w:w="1489"/>
        <w:gridCol w:w="1489"/>
        <w:gridCol w:w="1489"/>
      </w:tblGrid>
      <w:tr w:rsidR="008E1B19" w:rsidRPr="008E1B19" w:rsidTr="00DB5D05">
        <w:trPr>
          <w:cantSplit/>
          <w:trHeight w:val="1180"/>
        </w:trPr>
        <w:tc>
          <w:tcPr>
            <w:tcW w:w="1668" w:type="dxa"/>
            <w:vAlign w:val="center"/>
          </w:tcPr>
          <w:p w:rsidR="008E1B19" w:rsidRPr="008E1B19" w:rsidRDefault="008E1B19" w:rsidP="00DB5D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Вид </w:t>
            </w:r>
            <w:r w:rsidR="00DB5D05">
              <w:rPr>
                <w:rFonts w:ascii="Arial" w:hAnsi="Arial" w:cs="Arial"/>
                <w:color w:val="000000"/>
                <w:sz w:val="20"/>
                <w:szCs w:val="20"/>
              </w:rPr>
              <w:t>детали</w:t>
            </w:r>
          </w:p>
        </w:tc>
        <w:tc>
          <w:tcPr>
            <w:tcW w:w="1308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0" t="0" r="28575" b="28575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29C9D93A" id="Овал 1" o:spid="_x0000_s1026" style="position:absolute;margin-left:16.55pt;margin-top:10.3pt;width:36.75pt;height:36.7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C61512D" wp14:editId="3C741BBE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0" t="0" r="28575" b="2857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73B28A23" id="Овал 3" o:spid="_x0000_s1026" style="position:absolute;margin-left:14.9pt;margin-top:10.3pt;width:36.75pt;height:36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" fillcolor="#00b0f0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C61512D" wp14:editId="3C741BBE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0" t="0" r="28575" b="2857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20CECB9D" id="Овал 19" o:spid="_x0000_s1026" style="position:absolute;margin-left:13.2pt;margin-top:10.3pt;width:36.75pt;height:36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" fillcolor="red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C61512D" wp14:editId="3C741BBE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0" t="0" r="28575" b="2857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397CECC7" id="Овал 20" o:spid="_x0000_s1026" style="position:absolute;margin-left:15.25pt;margin-top:10.3pt;width:36.75pt;height:36.7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" fillcolor="yellow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C61512D" wp14:editId="3C741BBE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0" t="0" r="28575" b="2857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628F5E94" id="Овал 21" o:spid="_x0000_s1026" style="position:absolute;margin-left:15.05pt;margin-top:10.3pt;width:36.75pt;height:36.7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" fillcolor="#00b050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C61512D" wp14:editId="3C741BBE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130810</wp:posOffset>
                      </wp:positionV>
                      <wp:extent cx="466725" cy="466725"/>
                      <wp:effectExtent l="0" t="0" r="28575" b="28575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6D432A72" id="Овал 22" o:spid="_x0000_s1026" style="position:absolute;margin-left:14.85pt;margin-top:10.3pt;width:36.75pt;height:36.7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" fillcolor="#ffc000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E1B19" w:rsidRPr="008E1B19" w:rsidTr="00DB5D05">
        <w:trPr>
          <w:cantSplit/>
        </w:trPr>
        <w:tc>
          <w:tcPr>
            <w:tcW w:w="1668" w:type="dxa"/>
            <w:vAlign w:val="center"/>
          </w:tcPr>
          <w:p w:rsidR="008E1B19" w:rsidRPr="008E1B19" w:rsidRDefault="008E1B19" w:rsidP="00DB5D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1308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белый</w: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синий</w: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зеленый</w:t>
            </w:r>
          </w:p>
        </w:tc>
        <w:tc>
          <w:tcPr>
            <w:tcW w:w="1489" w:type="dxa"/>
          </w:tcPr>
          <w:p w:rsidR="008E1B19" w:rsidRPr="008E1B19" w:rsidRDefault="008E1B19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оранжевый</w:t>
            </w:r>
          </w:p>
        </w:tc>
      </w:tr>
      <w:tr w:rsidR="008E1B19" w:rsidRPr="008E1B19" w:rsidTr="00DB5D05">
        <w:trPr>
          <w:cantSplit/>
          <w:trHeight w:val="415"/>
        </w:trPr>
        <w:tc>
          <w:tcPr>
            <w:tcW w:w="1668" w:type="dxa"/>
            <w:vAlign w:val="center"/>
          </w:tcPr>
          <w:p w:rsidR="008E1B19" w:rsidRPr="008E1B19" w:rsidRDefault="008E1B19" w:rsidP="00DB5D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  <w:r w:rsidR="00DD264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5D05">
              <w:rPr>
                <w:rFonts w:ascii="Arial" w:hAnsi="Arial" w:cs="Arial"/>
                <w:color w:val="000000"/>
                <w:sz w:val="20"/>
                <w:szCs w:val="20"/>
              </w:rPr>
              <w:t>детали</w:t>
            </w:r>
          </w:p>
        </w:tc>
        <w:tc>
          <w:tcPr>
            <w:tcW w:w="1308" w:type="dxa"/>
          </w:tcPr>
          <w:p w:rsidR="008E1B19" w:rsidRPr="008E1B19" w:rsidRDefault="009D6B52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9" w:type="dxa"/>
          </w:tcPr>
          <w:p w:rsidR="008E1B19" w:rsidRPr="008E1B19" w:rsidRDefault="009D6B52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8E1B19" w:rsidRPr="008E1B19" w:rsidRDefault="009D6B52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9" w:type="dxa"/>
          </w:tcPr>
          <w:p w:rsidR="008E1B19" w:rsidRPr="008E1B19" w:rsidRDefault="009D6B52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9" w:type="dxa"/>
          </w:tcPr>
          <w:p w:rsidR="008E1B19" w:rsidRPr="008E1B19" w:rsidRDefault="009D6B52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9" w:type="dxa"/>
          </w:tcPr>
          <w:p w:rsidR="008E1B19" w:rsidRPr="008E1B19" w:rsidRDefault="009D6B52" w:rsidP="008E1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36086" w:rsidRPr="008E1B19" w:rsidTr="00DB5D05">
        <w:trPr>
          <w:cantSplit/>
        </w:trPr>
        <w:tc>
          <w:tcPr>
            <w:tcW w:w="1668" w:type="dxa"/>
            <w:vAlign w:val="center"/>
          </w:tcPr>
          <w:p w:rsidR="00A36086" w:rsidRDefault="00A36086" w:rsidP="00DB5D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Номер </w:t>
            </w:r>
            <w:r w:rsidR="00DD264A">
              <w:rPr>
                <w:rFonts w:ascii="Arial" w:hAnsi="Arial" w:cs="Arial"/>
                <w:color w:val="000000"/>
                <w:sz w:val="20"/>
                <w:szCs w:val="20"/>
              </w:rPr>
              <w:t>полки на складе</w:t>
            </w:r>
          </w:p>
        </w:tc>
        <w:tc>
          <w:tcPr>
            <w:tcW w:w="1308" w:type="dxa"/>
            <w:vAlign w:val="center"/>
          </w:tcPr>
          <w:p w:rsidR="00A36086" w:rsidRDefault="00DD264A" w:rsidP="00DD26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1  1</w:t>
            </w:r>
          </w:p>
        </w:tc>
        <w:tc>
          <w:tcPr>
            <w:tcW w:w="1489" w:type="dxa"/>
            <w:vAlign w:val="center"/>
          </w:tcPr>
          <w:p w:rsidR="00A36086" w:rsidRDefault="00DD264A" w:rsidP="00DD26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1  2</w:t>
            </w:r>
          </w:p>
        </w:tc>
        <w:tc>
          <w:tcPr>
            <w:tcW w:w="1489" w:type="dxa"/>
            <w:vAlign w:val="center"/>
          </w:tcPr>
          <w:p w:rsidR="00A36086" w:rsidRDefault="00DD264A" w:rsidP="00DD26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1  3</w:t>
            </w:r>
          </w:p>
        </w:tc>
        <w:tc>
          <w:tcPr>
            <w:tcW w:w="1489" w:type="dxa"/>
            <w:vAlign w:val="center"/>
          </w:tcPr>
          <w:p w:rsidR="00A36086" w:rsidRDefault="00DD264A" w:rsidP="00DD26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2  1</w:t>
            </w:r>
          </w:p>
        </w:tc>
        <w:tc>
          <w:tcPr>
            <w:tcW w:w="1489" w:type="dxa"/>
            <w:vAlign w:val="center"/>
          </w:tcPr>
          <w:p w:rsidR="00A36086" w:rsidRDefault="00DD264A" w:rsidP="00DD26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2  2</w:t>
            </w:r>
          </w:p>
        </w:tc>
        <w:tc>
          <w:tcPr>
            <w:tcW w:w="1489" w:type="dxa"/>
            <w:vAlign w:val="center"/>
          </w:tcPr>
          <w:p w:rsidR="00A36086" w:rsidRDefault="00DD264A" w:rsidP="00DD26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2  3</w:t>
            </w:r>
          </w:p>
        </w:tc>
      </w:tr>
    </w:tbl>
    <w:p w:rsidR="008E1B19" w:rsidRDefault="008E1B19" w:rsidP="00775B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13A4" w:rsidRDefault="00A12BC8" w:rsidP="00333079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Пример </w:t>
      </w:r>
      <w:r w:rsidR="00E1283D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размещения деталей на </w:t>
      </w:r>
      <w:r w:rsidR="00DB5D05">
        <w:rPr>
          <w:rFonts w:ascii="Times New Roman" w:hAnsi="Times New Roman" w:cs="Times New Roman"/>
          <w:color w:val="000000"/>
          <w:sz w:val="24"/>
          <w:szCs w:val="24"/>
        </w:rPr>
        <w:t>координатной пластин</w:t>
      </w:r>
      <w:r w:rsidR="00E1283D">
        <w:rPr>
          <w:rFonts w:ascii="Times New Roman" w:hAnsi="Times New Roman" w:cs="Times New Roman"/>
          <w:color w:val="000000"/>
          <w:sz w:val="24"/>
          <w:szCs w:val="24"/>
        </w:rPr>
        <w:t>е</w:t>
      </w:r>
    </w:p>
    <w:p w:rsidR="00E1283D" w:rsidRDefault="00E1283D" w:rsidP="00333079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tblInd w:w="452" w:type="dxa"/>
        <w:tblLook w:val="04A0" w:firstRow="1" w:lastRow="0" w:firstColumn="1" w:lastColumn="0" w:noHBand="0" w:noVBand="1"/>
      </w:tblPr>
      <w:tblGrid>
        <w:gridCol w:w="932"/>
        <w:gridCol w:w="992"/>
        <w:gridCol w:w="993"/>
        <w:gridCol w:w="992"/>
        <w:gridCol w:w="992"/>
        <w:gridCol w:w="992"/>
        <w:gridCol w:w="3382"/>
      </w:tblGrid>
      <w:tr w:rsidR="00A91749" w:rsidTr="00A91749">
        <w:trPr>
          <w:cantSplit/>
          <w:trHeight w:val="852"/>
        </w:trPr>
        <w:tc>
          <w:tcPr>
            <w:tcW w:w="932" w:type="dxa"/>
            <w:vAlign w:val="center"/>
          </w:tcPr>
          <w:p w:rsidR="00A91749" w:rsidRPr="00530464" w:rsidRDefault="00A91749" w:rsidP="00651A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A0</w:t>
            </w:r>
          </w:p>
        </w:tc>
        <w:tc>
          <w:tcPr>
            <w:tcW w:w="992" w:type="dxa"/>
            <w:vAlign w:val="center"/>
          </w:tcPr>
          <w:p w:rsidR="00A91749" w:rsidRPr="00530464" w:rsidRDefault="00A91749" w:rsidP="00651A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B0</w:t>
            </w:r>
          </w:p>
        </w:tc>
        <w:tc>
          <w:tcPr>
            <w:tcW w:w="993" w:type="dxa"/>
            <w:vAlign w:val="center"/>
          </w:tcPr>
          <w:p w:rsidR="00A91749" w:rsidRDefault="00A91749" w:rsidP="00651A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992" w:type="dxa"/>
            <w:vAlign w:val="center"/>
          </w:tcPr>
          <w:p w:rsidR="00A91749" w:rsidRDefault="00A91749" w:rsidP="00651A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9D6B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Pr="00A91749" w:rsidRDefault="00A91749" w:rsidP="00A917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F0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749" w:rsidRDefault="00A91749" w:rsidP="004525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0</w:t>
            </w:r>
          </w:p>
        </w:tc>
      </w:tr>
      <w:tr w:rsidR="00A91749" w:rsidTr="00A91749">
        <w:trPr>
          <w:cantSplit/>
          <w:trHeight w:val="821"/>
        </w:trPr>
        <w:tc>
          <w:tcPr>
            <w:tcW w:w="932" w:type="dxa"/>
            <w:vAlign w:val="center"/>
          </w:tcPr>
          <w:p w:rsidR="00A91749" w:rsidRPr="00530464" w:rsidRDefault="00A91749" w:rsidP="007A6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A1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A91749" w:rsidRPr="00530464" w:rsidRDefault="00A91749" w:rsidP="007A6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B1</w:t>
            </w:r>
          </w:p>
        </w:tc>
        <w:tc>
          <w:tcPr>
            <w:tcW w:w="993" w:type="dxa"/>
            <w:shd w:val="clear" w:color="auto" w:fill="00B0F0"/>
            <w:vAlign w:val="center"/>
          </w:tcPr>
          <w:p w:rsidR="00A91749" w:rsidRDefault="00A91749" w:rsidP="007A6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A91749" w:rsidRDefault="00A91749" w:rsidP="00C60D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C60D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A917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F1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749" w:rsidRDefault="00A91749" w:rsidP="004525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1</w:t>
            </w:r>
          </w:p>
        </w:tc>
      </w:tr>
      <w:tr w:rsidR="00A91749" w:rsidTr="00A91749">
        <w:trPr>
          <w:cantSplit/>
          <w:trHeight w:val="847"/>
        </w:trPr>
        <w:tc>
          <w:tcPr>
            <w:tcW w:w="932" w:type="dxa"/>
            <w:shd w:val="clear" w:color="auto" w:fill="auto"/>
            <w:vAlign w:val="center"/>
          </w:tcPr>
          <w:p w:rsidR="00A91749" w:rsidRPr="00530464" w:rsidRDefault="00A91749" w:rsidP="00ED07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A2</w:t>
            </w:r>
          </w:p>
        </w:tc>
        <w:tc>
          <w:tcPr>
            <w:tcW w:w="992" w:type="dxa"/>
            <w:vAlign w:val="center"/>
          </w:tcPr>
          <w:p w:rsidR="00A91749" w:rsidRPr="00530464" w:rsidRDefault="00A91749" w:rsidP="00ED07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B2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A91749" w:rsidRDefault="00A91749" w:rsidP="00ED07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</w:t>
            </w:r>
          </w:p>
        </w:tc>
        <w:tc>
          <w:tcPr>
            <w:tcW w:w="992" w:type="dxa"/>
            <w:vAlign w:val="center"/>
          </w:tcPr>
          <w:p w:rsidR="00A91749" w:rsidRDefault="00A91749" w:rsidP="00ED07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C60D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A917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F2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749" w:rsidRDefault="00A91749" w:rsidP="004525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2</w:t>
            </w:r>
          </w:p>
        </w:tc>
      </w:tr>
      <w:tr w:rsidR="00A91749" w:rsidTr="00A91749">
        <w:trPr>
          <w:cantSplit/>
          <w:trHeight w:val="844"/>
        </w:trPr>
        <w:tc>
          <w:tcPr>
            <w:tcW w:w="932" w:type="dxa"/>
            <w:shd w:val="clear" w:color="auto" w:fill="auto"/>
            <w:vAlign w:val="center"/>
          </w:tcPr>
          <w:p w:rsidR="00A91749" w:rsidRPr="00530464" w:rsidRDefault="00A91749" w:rsidP="006D2C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A3</w:t>
            </w:r>
          </w:p>
        </w:tc>
        <w:tc>
          <w:tcPr>
            <w:tcW w:w="992" w:type="dxa"/>
            <w:shd w:val="clear" w:color="auto" w:fill="00B050"/>
            <w:vAlign w:val="center"/>
          </w:tcPr>
          <w:p w:rsidR="00A91749" w:rsidRPr="00530464" w:rsidRDefault="00A91749" w:rsidP="006D2C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B3</w:t>
            </w:r>
          </w:p>
        </w:tc>
        <w:tc>
          <w:tcPr>
            <w:tcW w:w="993" w:type="dxa"/>
            <w:shd w:val="clear" w:color="auto" w:fill="00B050"/>
            <w:vAlign w:val="center"/>
          </w:tcPr>
          <w:p w:rsidR="00A91749" w:rsidRDefault="00A91749" w:rsidP="006D2C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C3</w:t>
            </w:r>
          </w:p>
        </w:tc>
        <w:tc>
          <w:tcPr>
            <w:tcW w:w="992" w:type="dxa"/>
            <w:shd w:val="clear" w:color="auto" w:fill="00B050"/>
            <w:vAlign w:val="center"/>
          </w:tcPr>
          <w:p w:rsidR="00A91749" w:rsidRDefault="00A91749" w:rsidP="006D2C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C60D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91749" w:rsidRDefault="00A91749" w:rsidP="00A917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F3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1749" w:rsidRDefault="00A91749" w:rsidP="004525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3</w:t>
            </w:r>
          </w:p>
        </w:tc>
      </w:tr>
    </w:tbl>
    <w:p w:rsidR="00A12BC8" w:rsidRDefault="00C60DBA" w:rsidP="00775B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Рис.  </w:t>
      </w:r>
      <w:r w:rsidR="00DB5D05">
        <w:rPr>
          <w:rFonts w:ascii="Times New Roman" w:hAnsi="Times New Roman" w:cs="Times New Roman"/>
          <w:color w:val="000000"/>
          <w:sz w:val="24"/>
          <w:szCs w:val="24"/>
        </w:rPr>
        <w:t xml:space="preserve">Координатная пластина </w:t>
      </w:r>
      <w:r w:rsidR="00327975">
        <w:rPr>
          <w:rFonts w:ascii="Times New Roman" w:hAnsi="Times New Roman" w:cs="Times New Roman"/>
          <w:color w:val="000000"/>
          <w:sz w:val="24"/>
          <w:szCs w:val="24"/>
        </w:rPr>
        <w:t>в рабочей зоне роботов</w:t>
      </w:r>
      <w:r w:rsidR="00DB5D0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63F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5D05">
        <w:rPr>
          <w:rFonts w:ascii="Times New Roman" w:hAnsi="Times New Roman" w:cs="Times New Roman"/>
          <w:color w:val="000000"/>
          <w:sz w:val="24"/>
          <w:szCs w:val="24"/>
        </w:rPr>
        <w:t>Приведен пример сборки для кода 298.</w:t>
      </w:r>
    </w:p>
    <w:p w:rsidR="00A12BC8" w:rsidRPr="008E1B19" w:rsidRDefault="00A12BC8" w:rsidP="00775B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02FA" w:rsidRDefault="00AE02FA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02FA" w:rsidRDefault="00AE02FA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4B59" w:rsidRDefault="00B74B59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B1BF6" w:rsidRDefault="001B1BF6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B1BF6" w:rsidRDefault="001B1BF6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B1BF6" w:rsidRDefault="001B1BF6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B1BF6" w:rsidRPr="001B1BF6" w:rsidRDefault="001B1BF6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B74B59" w:rsidRDefault="00B74B59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0CBD" w:rsidRPr="00443BD0" w:rsidRDefault="008069A8" w:rsidP="00443B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</w:t>
      </w:r>
      <w:r w:rsidR="00F00CBD" w:rsidRPr="00443BD0">
        <w:rPr>
          <w:rFonts w:ascii="Times New Roman" w:hAnsi="Times New Roman" w:cs="Times New Roman"/>
          <w:color w:val="000000"/>
          <w:sz w:val="24"/>
          <w:szCs w:val="24"/>
        </w:rPr>
        <w:t>иаграмм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00CBD" w:rsidRPr="00443BD0">
        <w:rPr>
          <w:rFonts w:ascii="Times New Roman" w:hAnsi="Times New Roman" w:cs="Times New Roman"/>
          <w:color w:val="000000"/>
          <w:sz w:val="24"/>
          <w:szCs w:val="24"/>
        </w:rPr>
        <w:t xml:space="preserve"> сборки изделий</w:t>
      </w:r>
      <w:r w:rsidR="00BF729C">
        <w:rPr>
          <w:rFonts w:ascii="Times New Roman" w:hAnsi="Times New Roman" w:cs="Times New Roman"/>
          <w:color w:val="000000"/>
          <w:sz w:val="24"/>
          <w:szCs w:val="24"/>
        </w:rPr>
        <w:t xml:space="preserve"> (схемы сборки)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0"/>
        <w:gridCol w:w="1504"/>
        <w:gridCol w:w="1505"/>
        <w:gridCol w:w="1505"/>
        <w:gridCol w:w="1505"/>
        <w:gridCol w:w="1505"/>
        <w:gridCol w:w="1505"/>
      </w:tblGrid>
      <w:tr w:rsidR="00E42C57" w:rsidTr="00E42C57">
        <w:tc>
          <w:tcPr>
            <w:tcW w:w="860" w:type="dxa"/>
            <w:vAlign w:val="center"/>
          </w:tcPr>
          <w:p w:rsidR="00E42C57" w:rsidRPr="00EC0FB5" w:rsidRDefault="00E42C57" w:rsidP="003A548E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9029" w:type="dxa"/>
            <w:gridSpan w:val="6"/>
            <w:vAlign w:val="center"/>
          </w:tcPr>
          <w:p w:rsidR="00E42C57" w:rsidRPr="00E42C57" w:rsidRDefault="00E42C57" w:rsidP="003A548E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Схема сборки</w:t>
            </w:r>
          </w:p>
        </w:tc>
      </w:tr>
      <w:tr w:rsidR="00E42C57" w:rsidTr="00E42C57">
        <w:tc>
          <w:tcPr>
            <w:tcW w:w="860" w:type="dxa"/>
            <w:tcBorders>
              <w:tl2br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2C57" w:rsidRDefault="00E42C57" w:rsidP="00E42C57">
            <w:pPr>
              <w:autoSpaceDE w:val="0"/>
              <w:autoSpaceDN w:val="0"/>
              <w:adjustRightInd w:val="0"/>
              <w:spacing w:before="60" w:after="60" w:line="276" w:lineRule="auto"/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Line</w:t>
            </w:r>
          </w:p>
          <w:p w:rsidR="00E42C57" w:rsidRPr="00E42C57" w:rsidRDefault="00E42C57" w:rsidP="00E42C57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Code</w:t>
            </w:r>
          </w:p>
        </w:tc>
        <w:tc>
          <w:tcPr>
            <w:tcW w:w="1504" w:type="dxa"/>
            <w:vAlign w:val="center"/>
          </w:tcPr>
          <w:p w:rsidR="00E42C57" w:rsidRPr="00DD264A" w:rsidRDefault="00DD264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5" w:type="dxa"/>
            <w:vAlign w:val="center"/>
          </w:tcPr>
          <w:p w:rsidR="00E42C57" w:rsidRPr="00DD264A" w:rsidRDefault="00DD264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5" w:type="dxa"/>
            <w:vAlign w:val="center"/>
          </w:tcPr>
          <w:p w:rsidR="00E42C57" w:rsidRPr="00DD264A" w:rsidRDefault="00DD264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5" w:type="dxa"/>
            <w:vAlign w:val="center"/>
          </w:tcPr>
          <w:p w:rsidR="00E42C57" w:rsidRPr="00DD264A" w:rsidRDefault="00DD264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5" w:type="dxa"/>
            <w:vAlign w:val="center"/>
          </w:tcPr>
          <w:p w:rsidR="00E42C57" w:rsidRPr="00DD264A" w:rsidRDefault="00DD264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5" w:type="dxa"/>
            <w:vAlign w:val="center"/>
          </w:tcPr>
          <w:p w:rsidR="00E42C57" w:rsidRPr="00DD264A" w:rsidRDefault="00DD264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</w:t>
            </w: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298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6C1327" w:rsidRDefault="00C60DB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222</w:t>
            </w:r>
            <w:r w:rsidR="00A41861">
              <w:rPr>
                <w:rFonts w:ascii="Courier New" w:hAnsi="Courier New" w:cs="Courier New"/>
                <w:color w:val="000000"/>
                <w:sz w:val="24"/>
                <w:szCs w:val="24"/>
              </w:rPr>
              <w:t>0</w:t>
            </w:r>
            <w:r w:rsidR="006C1327"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505" w:type="dxa"/>
            <w:vAlign w:val="center"/>
          </w:tcPr>
          <w:p w:rsidR="00E42C57" w:rsidRPr="006C1327" w:rsidRDefault="00A41861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</w:t>
            </w:r>
            <w:r w:rsidR="00C60DBA">
              <w:rPr>
                <w:rFonts w:ascii="Courier New" w:hAnsi="Courier New" w:cs="Courier New"/>
                <w:color w:val="000000"/>
                <w:sz w:val="24"/>
                <w:szCs w:val="24"/>
              </w:rPr>
              <w:t>0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0</w:t>
            </w:r>
            <w:r w:rsidR="006C1327"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505" w:type="dxa"/>
            <w:vAlign w:val="center"/>
          </w:tcPr>
          <w:p w:rsidR="00E42C57" w:rsidRPr="006C1327" w:rsidRDefault="00C60DBA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5550</w:t>
            </w:r>
            <w:r w:rsidR="006C1327"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331</w:t>
            </w:r>
          </w:p>
        </w:tc>
        <w:tc>
          <w:tcPr>
            <w:tcW w:w="1504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6C1327" w:rsidRDefault="003A7A94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2233</w:t>
            </w:r>
          </w:p>
        </w:tc>
        <w:tc>
          <w:tcPr>
            <w:tcW w:w="1505" w:type="dxa"/>
            <w:vAlign w:val="center"/>
          </w:tcPr>
          <w:p w:rsidR="00E42C57" w:rsidRPr="006C1327" w:rsidRDefault="003A7A94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4004</w:t>
            </w:r>
          </w:p>
        </w:tc>
        <w:tc>
          <w:tcPr>
            <w:tcW w:w="1505" w:type="dxa"/>
            <w:vAlign w:val="center"/>
          </w:tcPr>
          <w:p w:rsidR="00E42C57" w:rsidRPr="000D24BA" w:rsidRDefault="003A7A94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4004</w:t>
            </w:r>
          </w:p>
        </w:tc>
        <w:tc>
          <w:tcPr>
            <w:tcW w:w="1505" w:type="dxa"/>
            <w:vAlign w:val="center"/>
          </w:tcPr>
          <w:p w:rsidR="00E42C57" w:rsidRPr="00A41861" w:rsidRDefault="003A7A94" w:rsidP="0053337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5566</w:t>
            </w: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0D24BA" w:rsidTr="00DA18B5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0D24BA" w:rsidRPr="003D7585" w:rsidRDefault="000D24BA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29" w:type="dxa"/>
            <w:gridSpan w:val="6"/>
            <w:vAlign w:val="center"/>
          </w:tcPr>
          <w:p w:rsidR="000D24BA" w:rsidRDefault="000D24BA" w:rsidP="009C70F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Автоматическая сборка (для модуля </w:t>
            </w:r>
            <w:r w:rsidR="009C70F3">
              <w:rPr>
                <w:rFonts w:ascii="Courier New" w:hAnsi="Courier New" w:cs="Courier New"/>
                <w:color w:val="000000"/>
                <w:sz w:val="24"/>
                <w:szCs w:val="24"/>
              </w:rPr>
              <w:t>Г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)</w:t>
            </w: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465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53337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53337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472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53337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498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53337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53337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501</w:t>
            </w:r>
          </w:p>
        </w:tc>
        <w:tc>
          <w:tcPr>
            <w:tcW w:w="1504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519</w:t>
            </w:r>
          </w:p>
        </w:tc>
        <w:tc>
          <w:tcPr>
            <w:tcW w:w="1504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D7585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D7585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522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E3F02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E3F02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 xml:space="preserve">712 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42C57" w:rsidTr="00E42C57">
        <w:tc>
          <w:tcPr>
            <w:tcW w:w="860" w:type="dxa"/>
            <w:tcMar>
              <w:left w:w="0" w:type="dxa"/>
              <w:right w:w="0" w:type="dxa"/>
            </w:tcMar>
            <w:vAlign w:val="center"/>
          </w:tcPr>
          <w:p w:rsidR="00E42C57" w:rsidRPr="003E3F02" w:rsidRDefault="00E42C57" w:rsidP="00A07A1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  <w:r w:rsidRPr="003E3F02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809</w:t>
            </w:r>
          </w:p>
        </w:tc>
        <w:tc>
          <w:tcPr>
            <w:tcW w:w="1504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027BAF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027BAF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Pr="00A41861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42C57" w:rsidRDefault="00E42C57" w:rsidP="00E9476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F00CBD" w:rsidRDefault="00F00CBD" w:rsidP="009521D4">
      <w:pPr>
        <w:rPr>
          <w:rFonts w:ascii="Arial" w:hAnsi="Arial" w:cs="Arial"/>
          <w:sz w:val="20"/>
        </w:rPr>
      </w:pPr>
    </w:p>
    <w:p w:rsidR="003C07E5" w:rsidRPr="003C07E5" w:rsidRDefault="003C07E5" w:rsidP="009521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Line</w:t>
      </w:r>
      <w:r w:rsidRPr="003C07E5">
        <w:rPr>
          <w:rFonts w:ascii="Arial" w:hAnsi="Arial" w:cs="Arial"/>
          <w:sz w:val="20"/>
        </w:rPr>
        <w:t xml:space="preserve"> – </w:t>
      </w:r>
      <w:r>
        <w:rPr>
          <w:rFonts w:ascii="Arial" w:hAnsi="Arial" w:cs="Arial"/>
          <w:sz w:val="20"/>
        </w:rPr>
        <w:t>обозначает номер строки при визуальном обзоре коорди</w:t>
      </w:r>
      <w:r w:rsidR="00862363">
        <w:rPr>
          <w:rFonts w:ascii="Arial" w:hAnsi="Arial" w:cs="Arial"/>
          <w:sz w:val="20"/>
        </w:rPr>
        <w:t>натной пластины</w:t>
      </w:r>
      <w:r w:rsidR="00327975">
        <w:rPr>
          <w:rFonts w:ascii="Arial" w:hAnsi="Arial" w:cs="Arial"/>
          <w:sz w:val="20"/>
        </w:rPr>
        <w:t>, при котором робот № 1 находится слева от пластины.</w:t>
      </w:r>
    </w:p>
    <w:p w:rsidR="003C07E5" w:rsidRDefault="003C07E5" w:rsidP="009521D4">
      <w:pPr>
        <w:rPr>
          <w:rFonts w:ascii="Arial" w:hAnsi="Arial" w:cs="Arial"/>
          <w:sz w:val="20"/>
        </w:rPr>
      </w:pPr>
    </w:p>
    <w:p w:rsidR="000D24BA" w:rsidRDefault="000D24B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E66D4F" w:rsidRPr="00533984" w:rsidRDefault="00533984" w:rsidP="000D24BA">
      <w:pPr>
        <w:jc w:val="right"/>
        <w:rPr>
          <w:rFonts w:ascii="Arial" w:hAnsi="Arial" w:cs="Arial"/>
          <w:b/>
          <w:sz w:val="20"/>
        </w:rPr>
      </w:pPr>
      <w:r w:rsidRPr="00533984">
        <w:rPr>
          <w:rFonts w:ascii="Arial" w:hAnsi="Arial" w:cs="Arial"/>
          <w:b/>
          <w:sz w:val="20"/>
        </w:rPr>
        <w:lastRenderedPageBreak/>
        <w:t>Вспомогательные материалы для участников</w:t>
      </w:r>
    </w:p>
    <w:p w:rsidR="006D71A3" w:rsidRPr="00023687" w:rsidRDefault="006D71A3" w:rsidP="006D71A3">
      <w:pPr>
        <w:rPr>
          <w:rFonts w:cstheme="minorHAnsi"/>
          <w:sz w:val="20"/>
        </w:rPr>
      </w:pPr>
      <w:r w:rsidRPr="00023687">
        <w:rPr>
          <w:rFonts w:cstheme="minorHAnsi"/>
          <w:sz w:val="20"/>
        </w:rPr>
        <w:t>Назначение диаграммы (калибровка, код сборки, иное) ______________________________________</w:t>
      </w:r>
    </w:p>
    <w:tbl>
      <w:tblPr>
        <w:tblStyle w:val="a5"/>
        <w:tblW w:w="9824" w:type="dxa"/>
        <w:tblInd w:w="452" w:type="dxa"/>
        <w:tblLook w:val="04A0" w:firstRow="1" w:lastRow="0" w:firstColumn="1" w:lastColumn="0" w:noHBand="0" w:noVBand="1"/>
      </w:tblPr>
      <w:tblGrid>
        <w:gridCol w:w="932"/>
        <w:gridCol w:w="932"/>
        <w:gridCol w:w="992"/>
        <w:gridCol w:w="996"/>
        <w:gridCol w:w="996"/>
        <w:gridCol w:w="994"/>
        <w:gridCol w:w="997"/>
        <w:gridCol w:w="995"/>
        <w:gridCol w:w="995"/>
        <w:gridCol w:w="995"/>
      </w:tblGrid>
      <w:tr w:rsidR="006D71A3" w:rsidRPr="00023687" w:rsidTr="00E73D3F">
        <w:trPr>
          <w:cantSplit/>
          <w:trHeight w:val="840"/>
        </w:trPr>
        <w:tc>
          <w:tcPr>
            <w:tcW w:w="1864" w:type="dxa"/>
            <w:gridSpan w:val="2"/>
            <w:tcBorders>
              <w:bottom w:val="single" w:sz="1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Рабочая зона (№ робота)</w:t>
            </w:r>
          </w:p>
        </w:tc>
        <w:tc>
          <w:tcPr>
            <w:tcW w:w="1988" w:type="dxa"/>
            <w:gridSpan w:val="2"/>
            <w:tcBorders>
              <w:bottom w:val="single" w:sz="1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Код изделия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Слот 1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Слот 2</w:t>
            </w:r>
          </w:p>
        </w:tc>
      </w:tr>
      <w:tr w:rsidR="006D71A3" w:rsidRPr="00023687" w:rsidTr="00E73D3F">
        <w:trPr>
          <w:cantSplit/>
          <w:trHeight w:val="84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Линия 1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52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2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21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3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47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4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44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5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42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6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right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1A3" w:rsidRPr="00023687" w:rsidRDefault="006D71A3" w:rsidP="00E73D3F">
            <w:pPr>
              <w:jc w:val="right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Паркинг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6D71A3" w:rsidRDefault="006D71A3" w:rsidP="006D71A3">
      <w:pPr>
        <w:rPr>
          <w:rFonts w:cstheme="minorHAnsi"/>
          <w:sz w:val="20"/>
        </w:rPr>
      </w:pPr>
    </w:p>
    <w:p w:rsidR="006D71A3" w:rsidRDefault="006D71A3" w:rsidP="009A41CF">
      <w:pPr>
        <w:rPr>
          <w:rFonts w:ascii="Arial" w:hAnsi="Arial" w:cs="Arial"/>
          <w:sz w:val="20"/>
        </w:rPr>
      </w:pPr>
    </w:p>
    <w:p w:rsidR="006D71A3" w:rsidRPr="00023687" w:rsidRDefault="006D71A3" w:rsidP="006D71A3">
      <w:pPr>
        <w:rPr>
          <w:rFonts w:cstheme="minorHAnsi"/>
          <w:sz w:val="20"/>
        </w:rPr>
      </w:pPr>
      <w:r w:rsidRPr="00023687">
        <w:rPr>
          <w:rFonts w:cstheme="minorHAnsi"/>
          <w:sz w:val="20"/>
        </w:rPr>
        <w:t>Назначение диаграммы (калибровка, код сборки, иное) ______________________________________</w:t>
      </w:r>
    </w:p>
    <w:tbl>
      <w:tblPr>
        <w:tblStyle w:val="a5"/>
        <w:tblW w:w="9824" w:type="dxa"/>
        <w:tblInd w:w="452" w:type="dxa"/>
        <w:tblLook w:val="04A0" w:firstRow="1" w:lastRow="0" w:firstColumn="1" w:lastColumn="0" w:noHBand="0" w:noVBand="1"/>
      </w:tblPr>
      <w:tblGrid>
        <w:gridCol w:w="932"/>
        <w:gridCol w:w="932"/>
        <w:gridCol w:w="992"/>
        <w:gridCol w:w="996"/>
        <w:gridCol w:w="996"/>
        <w:gridCol w:w="994"/>
        <w:gridCol w:w="997"/>
        <w:gridCol w:w="995"/>
        <w:gridCol w:w="995"/>
        <w:gridCol w:w="995"/>
      </w:tblGrid>
      <w:tr w:rsidR="006D71A3" w:rsidRPr="00023687" w:rsidTr="00E73D3F">
        <w:trPr>
          <w:cantSplit/>
          <w:trHeight w:val="840"/>
        </w:trPr>
        <w:tc>
          <w:tcPr>
            <w:tcW w:w="1864" w:type="dxa"/>
            <w:gridSpan w:val="2"/>
            <w:tcBorders>
              <w:bottom w:val="single" w:sz="1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Рабочая зона (№ робота)</w:t>
            </w:r>
          </w:p>
        </w:tc>
        <w:tc>
          <w:tcPr>
            <w:tcW w:w="1988" w:type="dxa"/>
            <w:gridSpan w:val="2"/>
            <w:tcBorders>
              <w:bottom w:val="single" w:sz="1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Код изделия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Слот 1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Слот 2</w:t>
            </w:r>
          </w:p>
        </w:tc>
      </w:tr>
      <w:tr w:rsidR="006D71A3" w:rsidRPr="00023687" w:rsidTr="00E73D3F">
        <w:trPr>
          <w:cantSplit/>
          <w:trHeight w:val="84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  <w:r w:rsidRPr="00023687">
              <w:rPr>
                <w:rFonts w:cstheme="minorHAnsi"/>
              </w:rPr>
              <w:t>Линия 1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52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2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21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3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47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4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44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5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</w:rPr>
            </w:pPr>
          </w:p>
        </w:tc>
      </w:tr>
      <w:tr w:rsidR="006D71A3" w:rsidRPr="00023687" w:rsidTr="00E73D3F">
        <w:trPr>
          <w:cantSplit/>
          <w:trHeight w:val="842"/>
        </w:trPr>
        <w:tc>
          <w:tcPr>
            <w:tcW w:w="93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Линия 6</w:t>
            </w:r>
          </w:p>
        </w:tc>
        <w:tc>
          <w:tcPr>
            <w:tcW w:w="9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right"/>
              <w:rPr>
                <w:rFonts w:cstheme="minorHAnsi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1A3" w:rsidRPr="00023687" w:rsidRDefault="006D71A3" w:rsidP="00E73D3F">
            <w:pPr>
              <w:jc w:val="right"/>
              <w:rPr>
                <w:rFonts w:cstheme="minorHAnsi"/>
              </w:rPr>
            </w:pPr>
          </w:p>
        </w:tc>
        <w:tc>
          <w:tcPr>
            <w:tcW w:w="99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  <w:r w:rsidRPr="00023687">
              <w:rPr>
                <w:rFonts w:cstheme="minorHAnsi"/>
              </w:rPr>
              <w:t>Паркинг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A3" w:rsidRPr="00023687" w:rsidRDefault="006D71A3" w:rsidP="00E73D3F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6D71A3" w:rsidRDefault="006D71A3" w:rsidP="009A41CF">
      <w:pPr>
        <w:rPr>
          <w:rFonts w:ascii="Arial" w:hAnsi="Arial" w:cs="Arial"/>
          <w:sz w:val="20"/>
        </w:rPr>
      </w:pPr>
    </w:p>
    <w:sectPr w:rsidR="006D71A3" w:rsidSect="001B3480">
      <w:foot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62" w:rsidRDefault="00B86B62" w:rsidP="00E10064">
      <w:pPr>
        <w:spacing w:after="0" w:line="240" w:lineRule="auto"/>
      </w:pPr>
      <w:r>
        <w:separator/>
      </w:r>
    </w:p>
  </w:endnote>
  <w:endnote w:type="continuationSeparator" w:id="0">
    <w:p w:rsidR="00B86B62" w:rsidRDefault="00B86B62" w:rsidP="00E10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90"/>
      <w:docPartObj>
        <w:docPartGallery w:val="Page Numbers (Bottom of Page)"/>
        <w:docPartUnique/>
      </w:docPartObj>
    </w:sdtPr>
    <w:sdtEndPr/>
    <w:sdtContent>
      <w:p w:rsidR="002407B1" w:rsidRDefault="002407B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BF6">
          <w:rPr>
            <w:noProof/>
          </w:rPr>
          <w:t>1</w:t>
        </w:r>
        <w:r>
          <w:fldChar w:fldCharType="end"/>
        </w:r>
      </w:p>
    </w:sdtContent>
  </w:sdt>
  <w:p w:rsidR="002407B1" w:rsidRDefault="002407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62" w:rsidRDefault="00B86B62" w:rsidP="00E10064">
      <w:pPr>
        <w:spacing w:after="0" w:line="240" w:lineRule="auto"/>
      </w:pPr>
      <w:r>
        <w:separator/>
      </w:r>
    </w:p>
  </w:footnote>
  <w:footnote w:type="continuationSeparator" w:id="0">
    <w:p w:rsidR="00B86B62" w:rsidRDefault="00B86B62" w:rsidP="00E10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772"/>
    <w:multiLevelType w:val="hybridMultilevel"/>
    <w:tmpl w:val="AE7C46B4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55049F3"/>
    <w:multiLevelType w:val="hybridMultilevel"/>
    <w:tmpl w:val="6762A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52BD7"/>
    <w:multiLevelType w:val="hybridMultilevel"/>
    <w:tmpl w:val="3C6C4E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8E2657"/>
    <w:multiLevelType w:val="hybridMultilevel"/>
    <w:tmpl w:val="36722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0521A"/>
    <w:multiLevelType w:val="hybridMultilevel"/>
    <w:tmpl w:val="307C60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9A1446"/>
    <w:multiLevelType w:val="hybridMultilevel"/>
    <w:tmpl w:val="1352AA1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8C438E"/>
    <w:multiLevelType w:val="hybridMultilevel"/>
    <w:tmpl w:val="1CD21290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EE1B72"/>
    <w:multiLevelType w:val="hybridMultilevel"/>
    <w:tmpl w:val="5186FCE4"/>
    <w:lvl w:ilvl="0" w:tplc="041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8">
    <w:nsid w:val="4DB030F6"/>
    <w:multiLevelType w:val="hybridMultilevel"/>
    <w:tmpl w:val="F9A6F5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295F3B"/>
    <w:multiLevelType w:val="hybridMultilevel"/>
    <w:tmpl w:val="DED2CF44"/>
    <w:numStyleLink w:val="a"/>
  </w:abstractNum>
  <w:abstractNum w:abstractNumId="10">
    <w:nsid w:val="5D4F7048"/>
    <w:multiLevelType w:val="hybridMultilevel"/>
    <w:tmpl w:val="4FBAF3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F51C9E"/>
    <w:multiLevelType w:val="hybridMultilevel"/>
    <w:tmpl w:val="24B45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C501B"/>
    <w:multiLevelType w:val="hybridMultilevel"/>
    <w:tmpl w:val="B9240F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FCC337D"/>
    <w:multiLevelType w:val="hybridMultilevel"/>
    <w:tmpl w:val="DED2CF44"/>
    <w:styleLink w:val="a"/>
    <w:lvl w:ilvl="0" w:tplc="0538ADF6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94698E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DACB6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04B5C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A9A450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ACD1E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02739E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00ECD0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8987558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78436A52"/>
    <w:multiLevelType w:val="hybridMultilevel"/>
    <w:tmpl w:val="D3DC3A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2"/>
  </w:num>
  <w:num w:numId="5">
    <w:abstractNumId w:val="10"/>
  </w:num>
  <w:num w:numId="6">
    <w:abstractNumId w:val="5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9"/>
    <w:lvlOverride w:ilvl="0">
      <w:startOverride w:val="1"/>
    </w:lvlOverride>
  </w:num>
  <w:num w:numId="12">
    <w:abstractNumId w:val="0"/>
  </w:num>
  <w:num w:numId="13">
    <w:abstractNumId w:val="7"/>
  </w:num>
  <w:num w:numId="14">
    <w:abstractNumId w:val="3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5C"/>
    <w:rsid w:val="00007D4F"/>
    <w:rsid w:val="00021CEF"/>
    <w:rsid w:val="00023524"/>
    <w:rsid w:val="00023C72"/>
    <w:rsid w:val="00027BAF"/>
    <w:rsid w:val="00032023"/>
    <w:rsid w:val="00052E61"/>
    <w:rsid w:val="00070338"/>
    <w:rsid w:val="00072187"/>
    <w:rsid w:val="00085CC1"/>
    <w:rsid w:val="000A7A06"/>
    <w:rsid w:val="000D24BA"/>
    <w:rsid w:val="000F3ACC"/>
    <w:rsid w:val="000F5558"/>
    <w:rsid w:val="00101F55"/>
    <w:rsid w:val="00104C4B"/>
    <w:rsid w:val="00106F33"/>
    <w:rsid w:val="001309C1"/>
    <w:rsid w:val="0014077D"/>
    <w:rsid w:val="00140E94"/>
    <w:rsid w:val="00145F53"/>
    <w:rsid w:val="00151A74"/>
    <w:rsid w:val="00160B28"/>
    <w:rsid w:val="00162C98"/>
    <w:rsid w:val="00183B09"/>
    <w:rsid w:val="00183DBE"/>
    <w:rsid w:val="001921FD"/>
    <w:rsid w:val="001951F3"/>
    <w:rsid w:val="001A1B6D"/>
    <w:rsid w:val="001A5F7F"/>
    <w:rsid w:val="001B1BF6"/>
    <w:rsid w:val="001B3480"/>
    <w:rsid w:val="001E5FF7"/>
    <w:rsid w:val="001F7E20"/>
    <w:rsid w:val="0020008D"/>
    <w:rsid w:val="00204AB7"/>
    <w:rsid w:val="00206B75"/>
    <w:rsid w:val="00213640"/>
    <w:rsid w:val="00223B95"/>
    <w:rsid w:val="002349E7"/>
    <w:rsid w:val="002407B1"/>
    <w:rsid w:val="0026398F"/>
    <w:rsid w:val="00264B81"/>
    <w:rsid w:val="002652E6"/>
    <w:rsid w:val="00280763"/>
    <w:rsid w:val="00280E44"/>
    <w:rsid w:val="002A7849"/>
    <w:rsid w:val="002C0B71"/>
    <w:rsid w:val="002D04C3"/>
    <w:rsid w:val="002D0A10"/>
    <w:rsid w:val="002D489E"/>
    <w:rsid w:val="002D5BFB"/>
    <w:rsid w:val="002D7EB7"/>
    <w:rsid w:val="00302442"/>
    <w:rsid w:val="00305B05"/>
    <w:rsid w:val="00305B0E"/>
    <w:rsid w:val="00327975"/>
    <w:rsid w:val="00333079"/>
    <w:rsid w:val="00344ADB"/>
    <w:rsid w:val="00345238"/>
    <w:rsid w:val="00352E23"/>
    <w:rsid w:val="00360050"/>
    <w:rsid w:val="00366796"/>
    <w:rsid w:val="0037237E"/>
    <w:rsid w:val="0037511E"/>
    <w:rsid w:val="00375F6D"/>
    <w:rsid w:val="003802C9"/>
    <w:rsid w:val="003834CE"/>
    <w:rsid w:val="003A7A94"/>
    <w:rsid w:val="003B7DCB"/>
    <w:rsid w:val="003C07E5"/>
    <w:rsid w:val="003C23ED"/>
    <w:rsid w:val="003C2807"/>
    <w:rsid w:val="003C5D7F"/>
    <w:rsid w:val="003F0A1A"/>
    <w:rsid w:val="00407ED9"/>
    <w:rsid w:val="004376F7"/>
    <w:rsid w:val="00443BD0"/>
    <w:rsid w:val="00452554"/>
    <w:rsid w:val="00464954"/>
    <w:rsid w:val="00471458"/>
    <w:rsid w:val="00480549"/>
    <w:rsid w:val="004853BF"/>
    <w:rsid w:val="00492873"/>
    <w:rsid w:val="004B13A4"/>
    <w:rsid w:val="004B69F6"/>
    <w:rsid w:val="004C3385"/>
    <w:rsid w:val="004D73BD"/>
    <w:rsid w:val="005105B6"/>
    <w:rsid w:val="00532A1E"/>
    <w:rsid w:val="00533375"/>
    <w:rsid w:val="00533984"/>
    <w:rsid w:val="00533A05"/>
    <w:rsid w:val="00537C5C"/>
    <w:rsid w:val="00562494"/>
    <w:rsid w:val="00563F4B"/>
    <w:rsid w:val="00564D80"/>
    <w:rsid w:val="005842D5"/>
    <w:rsid w:val="00595565"/>
    <w:rsid w:val="005B1F9D"/>
    <w:rsid w:val="005B7D5C"/>
    <w:rsid w:val="005C50BE"/>
    <w:rsid w:val="005F007F"/>
    <w:rsid w:val="005F18F6"/>
    <w:rsid w:val="00612837"/>
    <w:rsid w:val="00617091"/>
    <w:rsid w:val="00625F5D"/>
    <w:rsid w:val="006327FC"/>
    <w:rsid w:val="0063472C"/>
    <w:rsid w:val="006651D1"/>
    <w:rsid w:val="0066750B"/>
    <w:rsid w:val="00670A85"/>
    <w:rsid w:val="0068537F"/>
    <w:rsid w:val="00687AA8"/>
    <w:rsid w:val="006A4F0D"/>
    <w:rsid w:val="006B647F"/>
    <w:rsid w:val="006C1327"/>
    <w:rsid w:val="006D71A3"/>
    <w:rsid w:val="006E1B72"/>
    <w:rsid w:val="006E3451"/>
    <w:rsid w:val="006E4172"/>
    <w:rsid w:val="007106C7"/>
    <w:rsid w:val="00710D2D"/>
    <w:rsid w:val="00721EB7"/>
    <w:rsid w:val="0072372C"/>
    <w:rsid w:val="00726199"/>
    <w:rsid w:val="00726F5C"/>
    <w:rsid w:val="00775B0F"/>
    <w:rsid w:val="00785B4F"/>
    <w:rsid w:val="00792605"/>
    <w:rsid w:val="00793E16"/>
    <w:rsid w:val="00796DCD"/>
    <w:rsid w:val="007B5D2D"/>
    <w:rsid w:val="007C01BA"/>
    <w:rsid w:val="007C605B"/>
    <w:rsid w:val="007E59FC"/>
    <w:rsid w:val="007F2ACF"/>
    <w:rsid w:val="00804B64"/>
    <w:rsid w:val="008069A8"/>
    <w:rsid w:val="00807F5E"/>
    <w:rsid w:val="008135AE"/>
    <w:rsid w:val="00815678"/>
    <w:rsid w:val="00820C68"/>
    <w:rsid w:val="00823A04"/>
    <w:rsid w:val="008416D2"/>
    <w:rsid w:val="00855D10"/>
    <w:rsid w:val="00862363"/>
    <w:rsid w:val="008771BB"/>
    <w:rsid w:val="00894909"/>
    <w:rsid w:val="008B0FCB"/>
    <w:rsid w:val="008E1B19"/>
    <w:rsid w:val="008E7949"/>
    <w:rsid w:val="008F006E"/>
    <w:rsid w:val="008F1F27"/>
    <w:rsid w:val="009013B3"/>
    <w:rsid w:val="00911C67"/>
    <w:rsid w:val="00931E82"/>
    <w:rsid w:val="00941519"/>
    <w:rsid w:val="00946D2D"/>
    <w:rsid w:val="009521D4"/>
    <w:rsid w:val="009649F9"/>
    <w:rsid w:val="00971D7C"/>
    <w:rsid w:val="00994C7C"/>
    <w:rsid w:val="009A41CF"/>
    <w:rsid w:val="009C70F3"/>
    <w:rsid w:val="009D2220"/>
    <w:rsid w:val="009D5D58"/>
    <w:rsid w:val="009D6B52"/>
    <w:rsid w:val="00A0231F"/>
    <w:rsid w:val="00A0395D"/>
    <w:rsid w:val="00A12BC8"/>
    <w:rsid w:val="00A175CC"/>
    <w:rsid w:val="00A21A99"/>
    <w:rsid w:val="00A27460"/>
    <w:rsid w:val="00A36086"/>
    <w:rsid w:val="00A41861"/>
    <w:rsid w:val="00A42B4E"/>
    <w:rsid w:val="00A5686A"/>
    <w:rsid w:val="00A6536A"/>
    <w:rsid w:val="00A733D6"/>
    <w:rsid w:val="00A76955"/>
    <w:rsid w:val="00A82473"/>
    <w:rsid w:val="00A87FF1"/>
    <w:rsid w:val="00A91749"/>
    <w:rsid w:val="00AA7B2E"/>
    <w:rsid w:val="00AD00ED"/>
    <w:rsid w:val="00AE02FA"/>
    <w:rsid w:val="00B124B4"/>
    <w:rsid w:val="00B1788F"/>
    <w:rsid w:val="00B21446"/>
    <w:rsid w:val="00B3072D"/>
    <w:rsid w:val="00B5277C"/>
    <w:rsid w:val="00B74B59"/>
    <w:rsid w:val="00B82396"/>
    <w:rsid w:val="00B86B62"/>
    <w:rsid w:val="00B8767C"/>
    <w:rsid w:val="00BB00DB"/>
    <w:rsid w:val="00BB3CF6"/>
    <w:rsid w:val="00BB6208"/>
    <w:rsid w:val="00BB67B7"/>
    <w:rsid w:val="00BD4E4A"/>
    <w:rsid w:val="00BF0D7D"/>
    <w:rsid w:val="00BF729C"/>
    <w:rsid w:val="00C10434"/>
    <w:rsid w:val="00C2047A"/>
    <w:rsid w:val="00C2572F"/>
    <w:rsid w:val="00C320E1"/>
    <w:rsid w:val="00C32CB7"/>
    <w:rsid w:val="00C42EAC"/>
    <w:rsid w:val="00C51574"/>
    <w:rsid w:val="00C60DBA"/>
    <w:rsid w:val="00C74EE0"/>
    <w:rsid w:val="00C84529"/>
    <w:rsid w:val="00C85388"/>
    <w:rsid w:val="00C96FCB"/>
    <w:rsid w:val="00CC4A06"/>
    <w:rsid w:val="00CC5BC7"/>
    <w:rsid w:val="00CE0BA0"/>
    <w:rsid w:val="00CE3DB5"/>
    <w:rsid w:val="00D154A1"/>
    <w:rsid w:val="00D26AD1"/>
    <w:rsid w:val="00D526FD"/>
    <w:rsid w:val="00D559F3"/>
    <w:rsid w:val="00D5714A"/>
    <w:rsid w:val="00D60BD0"/>
    <w:rsid w:val="00D62D19"/>
    <w:rsid w:val="00D8179D"/>
    <w:rsid w:val="00DB5D05"/>
    <w:rsid w:val="00DB7942"/>
    <w:rsid w:val="00DD264A"/>
    <w:rsid w:val="00DF5C0D"/>
    <w:rsid w:val="00DF75E1"/>
    <w:rsid w:val="00E039E0"/>
    <w:rsid w:val="00E0615C"/>
    <w:rsid w:val="00E10064"/>
    <w:rsid w:val="00E1283D"/>
    <w:rsid w:val="00E13590"/>
    <w:rsid w:val="00E216F5"/>
    <w:rsid w:val="00E42C57"/>
    <w:rsid w:val="00E5176D"/>
    <w:rsid w:val="00E562BD"/>
    <w:rsid w:val="00E60C04"/>
    <w:rsid w:val="00E62C3C"/>
    <w:rsid w:val="00E66D4F"/>
    <w:rsid w:val="00E808BE"/>
    <w:rsid w:val="00EA5F9B"/>
    <w:rsid w:val="00EB274D"/>
    <w:rsid w:val="00EB5964"/>
    <w:rsid w:val="00EB763D"/>
    <w:rsid w:val="00EC0FB5"/>
    <w:rsid w:val="00EC7573"/>
    <w:rsid w:val="00F00CBD"/>
    <w:rsid w:val="00F044B2"/>
    <w:rsid w:val="00F23B49"/>
    <w:rsid w:val="00F25E71"/>
    <w:rsid w:val="00F3151A"/>
    <w:rsid w:val="00F40031"/>
    <w:rsid w:val="00F42EB5"/>
    <w:rsid w:val="00F44003"/>
    <w:rsid w:val="00F95574"/>
    <w:rsid w:val="00FA3D56"/>
    <w:rsid w:val="00FA49FC"/>
    <w:rsid w:val="00FB37DE"/>
    <w:rsid w:val="00FD0F68"/>
    <w:rsid w:val="00FD2C95"/>
    <w:rsid w:val="00FE1DB7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E82"/>
  </w:style>
  <w:style w:type="paragraph" w:styleId="2">
    <w:name w:val="heading 2"/>
    <w:next w:val="a0"/>
    <w:link w:val="20"/>
    <w:rsid w:val="004376F7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120" w:line="240" w:lineRule="auto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0615C"/>
    <w:pPr>
      <w:ind w:left="720"/>
      <w:contextualSpacing/>
    </w:pPr>
  </w:style>
  <w:style w:type="table" w:styleId="a5">
    <w:name w:val="Table Grid"/>
    <w:basedOn w:val="a2"/>
    <w:uiPriority w:val="39"/>
    <w:rsid w:val="001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rsid w:val="004376F7"/>
    <w:rPr>
      <w:rFonts w:ascii="Helvetica" w:eastAsia="Arial Unicode MS" w:hAnsi="Helvetica" w:cs="Arial Unicode MS"/>
      <w:b/>
      <w:bCs/>
      <w:color w:val="000000"/>
      <w:sz w:val="28"/>
      <w:szCs w:val="28"/>
      <w:bdr w:val="nil"/>
      <w:lang w:eastAsia="ru-RU"/>
    </w:rPr>
  </w:style>
  <w:style w:type="paragraph" w:customStyle="1" w:styleId="a6">
    <w:name w:val="Текстовый блок"/>
    <w:rsid w:val="007C01BA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Helvetica" w:eastAsia="Arial Unicode MS" w:hAnsi="Helvetica" w:cs="Arial Unicode MS"/>
      <w:color w:val="000000"/>
      <w:bdr w:val="nil"/>
      <w:lang w:eastAsia="ru-RU"/>
    </w:rPr>
  </w:style>
  <w:style w:type="numbering" w:customStyle="1" w:styleId="a">
    <w:name w:val="С числами"/>
    <w:rsid w:val="007C01BA"/>
    <w:pPr>
      <w:numPr>
        <w:numId w:val="9"/>
      </w:numPr>
    </w:pPr>
  </w:style>
  <w:style w:type="paragraph" w:styleId="a7">
    <w:name w:val="header"/>
    <w:basedOn w:val="a0"/>
    <w:link w:val="a8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10064"/>
  </w:style>
  <w:style w:type="paragraph" w:styleId="a9">
    <w:name w:val="footer"/>
    <w:basedOn w:val="a0"/>
    <w:link w:val="aa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10064"/>
  </w:style>
  <w:style w:type="paragraph" w:styleId="ab">
    <w:name w:val="Balloon Text"/>
    <w:basedOn w:val="a0"/>
    <w:link w:val="ac"/>
    <w:uiPriority w:val="99"/>
    <w:semiHidden/>
    <w:unhideWhenUsed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26F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E82"/>
  </w:style>
  <w:style w:type="paragraph" w:styleId="2">
    <w:name w:val="heading 2"/>
    <w:next w:val="a0"/>
    <w:link w:val="20"/>
    <w:rsid w:val="004376F7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120" w:line="240" w:lineRule="auto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0615C"/>
    <w:pPr>
      <w:ind w:left="720"/>
      <w:contextualSpacing/>
    </w:pPr>
  </w:style>
  <w:style w:type="table" w:styleId="a5">
    <w:name w:val="Table Grid"/>
    <w:basedOn w:val="a2"/>
    <w:uiPriority w:val="39"/>
    <w:rsid w:val="001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rsid w:val="004376F7"/>
    <w:rPr>
      <w:rFonts w:ascii="Helvetica" w:eastAsia="Arial Unicode MS" w:hAnsi="Helvetica" w:cs="Arial Unicode MS"/>
      <w:b/>
      <w:bCs/>
      <w:color w:val="000000"/>
      <w:sz w:val="28"/>
      <w:szCs w:val="28"/>
      <w:bdr w:val="nil"/>
      <w:lang w:eastAsia="ru-RU"/>
    </w:rPr>
  </w:style>
  <w:style w:type="paragraph" w:customStyle="1" w:styleId="a6">
    <w:name w:val="Текстовый блок"/>
    <w:rsid w:val="007C01BA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Helvetica" w:eastAsia="Arial Unicode MS" w:hAnsi="Helvetica" w:cs="Arial Unicode MS"/>
      <w:color w:val="000000"/>
      <w:bdr w:val="nil"/>
      <w:lang w:eastAsia="ru-RU"/>
    </w:rPr>
  </w:style>
  <w:style w:type="numbering" w:customStyle="1" w:styleId="a">
    <w:name w:val="С числами"/>
    <w:rsid w:val="007C01BA"/>
    <w:pPr>
      <w:numPr>
        <w:numId w:val="9"/>
      </w:numPr>
    </w:pPr>
  </w:style>
  <w:style w:type="paragraph" w:styleId="a7">
    <w:name w:val="header"/>
    <w:basedOn w:val="a0"/>
    <w:link w:val="a8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10064"/>
  </w:style>
  <w:style w:type="paragraph" w:styleId="a9">
    <w:name w:val="footer"/>
    <w:basedOn w:val="a0"/>
    <w:link w:val="aa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10064"/>
  </w:style>
  <w:style w:type="paragraph" w:styleId="ab">
    <w:name w:val="Balloon Text"/>
    <w:basedOn w:val="a0"/>
    <w:link w:val="ac"/>
    <w:uiPriority w:val="99"/>
    <w:semiHidden/>
    <w:unhideWhenUsed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26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4539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Timur Idiatullov</cp:lastModifiedBy>
  <cp:revision>168</cp:revision>
  <cp:lastPrinted>2020-12-05T06:08:00Z</cp:lastPrinted>
  <dcterms:created xsi:type="dcterms:W3CDTF">2017-05-15T15:33:00Z</dcterms:created>
  <dcterms:modified xsi:type="dcterms:W3CDTF">2023-06-14T05:40:00Z</dcterms:modified>
</cp:coreProperties>
</file>