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C37AE7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4C169DDD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proofErr w:type="spellStart"/>
      <w:r w:rsidR="00F02C73" w:rsidRPr="00F02C73">
        <w:rPr>
          <w:rFonts w:ascii="Times New Roman" w:hAnsi="Times New Roman" w:cs="Times New Roman"/>
          <w:sz w:val="72"/>
          <w:szCs w:val="72"/>
          <w:u w:val="single"/>
        </w:rPr>
        <w:t>Моушн</w:t>
      </w:r>
      <w:proofErr w:type="spellEnd"/>
      <w:r w:rsidR="00F02C73" w:rsidRPr="00F02C73">
        <w:rPr>
          <w:rFonts w:ascii="Times New Roman" w:hAnsi="Times New Roman" w:cs="Times New Roman"/>
          <w:sz w:val="72"/>
          <w:szCs w:val="72"/>
          <w:u w:val="single"/>
        </w:rPr>
        <w:t xml:space="preserve"> Дизайн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474202" w:rsidR="001B15DE" w:rsidRDefault="005F495A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3BBB3F90" w14:textId="1BC37A75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117CE3" w:rsidRPr="00117C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Моушн</w:t>
      </w:r>
      <w:proofErr w:type="spellEnd"/>
      <w:r w:rsidR="00117CE3" w:rsidRPr="00117C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Дизайн</w:t>
      </w:r>
    </w:p>
    <w:p w14:paraId="0147F601" w14:textId="3E3CFC2F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CE8E96" w14:textId="77777777" w:rsidR="000D4C16" w:rsidRDefault="000D4C16" w:rsidP="000D4C16">
      <w:pPr>
        <w:pStyle w:val="docdata"/>
        <w:spacing w:before="0" w:beforeAutospacing="0" w:after="0" w:afterAutospacing="0" w:line="360" w:lineRule="auto"/>
        <w:ind w:firstLine="709"/>
        <w:jc w:val="both"/>
      </w:pPr>
      <w:proofErr w:type="spellStart"/>
      <w:r>
        <w:rPr>
          <w:color w:val="000000"/>
          <w:sz w:val="28"/>
          <w:szCs w:val="28"/>
        </w:rPr>
        <w:t>Моушн</w:t>
      </w:r>
      <w:proofErr w:type="spellEnd"/>
      <w:r>
        <w:rPr>
          <w:color w:val="000000"/>
          <w:sz w:val="28"/>
          <w:szCs w:val="28"/>
        </w:rPr>
        <w:t xml:space="preserve"> дизайн сочетает в себе огромное количество аспектов: от графического дизайна и анимации до основ драматургии, режиссуры и </w:t>
      </w:r>
      <w:proofErr w:type="spellStart"/>
      <w:r>
        <w:rPr>
          <w:color w:val="000000"/>
          <w:sz w:val="28"/>
          <w:szCs w:val="28"/>
        </w:rPr>
        <w:t>сторителлинга</w:t>
      </w:r>
      <w:proofErr w:type="spellEnd"/>
      <w:r>
        <w:rPr>
          <w:color w:val="000000"/>
          <w:sz w:val="28"/>
          <w:szCs w:val="28"/>
        </w:rPr>
        <w:t xml:space="preserve">. И, конечно же, пользуется современными графическими, 3D и </w:t>
      </w:r>
      <w:proofErr w:type="spellStart"/>
      <w:r>
        <w:rPr>
          <w:color w:val="000000"/>
          <w:sz w:val="28"/>
          <w:szCs w:val="28"/>
        </w:rPr>
        <w:t>видеоредакторами</w:t>
      </w:r>
      <w:proofErr w:type="spellEnd"/>
      <w:r>
        <w:rPr>
          <w:color w:val="000000"/>
          <w:sz w:val="28"/>
          <w:szCs w:val="28"/>
        </w:rPr>
        <w:t>.</w:t>
      </w:r>
    </w:p>
    <w:p w14:paraId="32410395" w14:textId="77777777" w:rsidR="000D4C16" w:rsidRDefault="000D4C16" w:rsidP="000D4C16">
      <w:pPr>
        <w:pStyle w:val="ac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Анимационная графика, она же </w:t>
      </w:r>
      <w:proofErr w:type="spellStart"/>
      <w:r>
        <w:rPr>
          <w:color w:val="000000"/>
          <w:sz w:val="28"/>
          <w:szCs w:val="28"/>
        </w:rPr>
        <w:t>моушн</w:t>
      </w:r>
      <w:proofErr w:type="spellEnd"/>
      <w:r>
        <w:rPr>
          <w:color w:val="000000"/>
          <w:sz w:val="28"/>
          <w:szCs w:val="28"/>
        </w:rPr>
        <w:t> графика — это визуальное оформление, которое оживляет статическое изображение. Интернет, медиа и реклама, телевидение, кино, мобильные приложения, видеоигры — без нее не обходится ни одна из этих сфер.</w:t>
      </w:r>
    </w:p>
    <w:p w14:paraId="033344F9" w14:textId="77777777" w:rsidR="000D4C16" w:rsidRDefault="000D4C16" w:rsidP="000D4C16">
      <w:pPr>
        <w:pStyle w:val="ac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Каждый анимированный текст или изображение, которые встречаются в повседневной жизни, задуманы </w:t>
      </w:r>
      <w:proofErr w:type="spellStart"/>
      <w:r>
        <w:rPr>
          <w:color w:val="000000"/>
          <w:sz w:val="28"/>
          <w:szCs w:val="28"/>
        </w:rPr>
        <w:t>моушн</w:t>
      </w:r>
      <w:proofErr w:type="spellEnd"/>
      <w:r>
        <w:rPr>
          <w:color w:val="000000"/>
          <w:sz w:val="28"/>
          <w:szCs w:val="28"/>
        </w:rPr>
        <w:t> дизайнером. Анимационная графика использует сразу три канала информации: изображение, текст и звук, и зритель лучше усваивает данные.</w:t>
      </w:r>
    </w:p>
    <w:p w14:paraId="60E9AFC4" w14:textId="77777777" w:rsidR="000D4C16" w:rsidRDefault="000D4C16" w:rsidP="000D4C16">
      <w:pPr>
        <w:pStyle w:val="ac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С помощью </w:t>
      </w:r>
      <w:proofErr w:type="spellStart"/>
      <w:r>
        <w:rPr>
          <w:color w:val="000000"/>
          <w:sz w:val="28"/>
          <w:szCs w:val="28"/>
        </w:rPr>
        <w:t>моушн</w:t>
      </w:r>
      <w:proofErr w:type="spellEnd"/>
      <w:r>
        <w:rPr>
          <w:color w:val="000000"/>
          <w:sz w:val="28"/>
          <w:szCs w:val="28"/>
        </w:rPr>
        <w:t> графики можно визуализировать конкретные данные и абстрактные идеи. Для этого используются визуальные эффекты, аудио, графический дизайн и различные методы анимации. Это превращает статическую картинку в динамическую.</w:t>
      </w:r>
    </w:p>
    <w:p w14:paraId="0008CB99" w14:textId="77777777" w:rsidR="000D4C16" w:rsidRDefault="000D4C16" w:rsidP="000D4C16">
      <w:pPr>
        <w:pStyle w:val="ac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Анимация сама по себе не считается </w:t>
      </w:r>
      <w:proofErr w:type="spellStart"/>
      <w:r>
        <w:rPr>
          <w:color w:val="000000"/>
          <w:sz w:val="28"/>
          <w:szCs w:val="28"/>
        </w:rPr>
        <w:t>моушн</w:t>
      </w:r>
      <w:proofErr w:type="spellEnd"/>
      <w:r>
        <w:rPr>
          <w:color w:val="000000"/>
          <w:sz w:val="28"/>
          <w:szCs w:val="28"/>
        </w:rPr>
        <w:t xml:space="preserve"> графикой, пока в нее не вложен смысл, сюжет, идея или история.</w:t>
      </w:r>
    </w:p>
    <w:p w14:paraId="6C776B72" w14:textId="77777777" w:rsidR="000D4C16" w:rsidRDefault="000D4C16" w:rsidP="000D4C16">
      <w:pPr>
        <w:pStyle w:val="ac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 рамках данной компетенции возможны разные варианты трудоустройства. К ним относятся внештатная работа, предпринимательство, работа на телевидении, кинокомпаниях, в любых организациях составе которой есть видео/киностудия, маркетинговые компании, медиа, бизнес структуры, системы образования, развлекательные индустрии. Возможна как широкая, так и узкая специализация.  К последней относятся индустрии создания эффектов для видеоигр, кино. </w:t>
      </w:r>
    </w:p>
    <w:p w14:paraId="3C61DD77" w14:textId="77777777" w:rsidR="000D4C16" w:rsidRDefault="000D4C16" w:rsidP="000D4C1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Сегодня анимационная графика — один из самых быстрорастущих каналов контент-маркетинга. С ее помощью легко одновременно и </w:t>
      </w:r>
      <w:r>
        <w:rPr>
          <w:color w:val="000000"/>
          <w:sz w:val="28"/>
          <w:szCs w:val="28"/>
        </w:rPr>
        <w:lastRenderedPageBreak/>
        <w:t>привлекать, и информировать зрителя, а считываемость сообщений в разы выше, чем у привычных каналов.</w:t>
      </w:r>
    </w:p>
    <w:p w14:paraId="1179F8D2" w14:textId="77777777" w:rsidR="000D4C16" w:rsidRDefault="000D4C16" w:rsidP="000D4C1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  <w:hyperlink r:id="rId8" w:tooltip="https://netology.ru/programs/motion-design" w:history="1">
        <w:proofErr w:type="spellStart"/>
        <w:r>
          <w:rPr>
            <w:rStyle w:val="ad"/>
            <w:color w:val="000000"/>
            <w:sz w:val="28"/>
            <w:szCs w:val="28"/>
          </w:rPr>
          <w:t>Моушн</w:t>
        </w:r>
        <w:proofErr w:type="spellEnd"/>
        <w:r>
          <w:rPr>
            <w:rStyle w:val="ad"/>
            <w:color w:val="000000"/>
            <w:sz w:val="28"/>
            <w:szCs w:val="28"/>
          </w:rPr>
          <w:t> дизайн</w:t>
        </w:r>
      </w:hyperlink>
      <w:r>
        <w:rPr>
          <w:color w:val="000000"/>
          <w:sz w:val="28"/>
          <w:szCs w:val="28"/>
        </w:rPr>
        <w:t xml:space="preserve"> — отличная возможность для брендов представлять свои ключевые идеи и ценности. Реклама использует </w:t>
      </w:r>
      <w:proofErr w:type="spellStart"/>
      <w:r>
        <w:rPr>
          <w:color w:val="000000"/>
          <w:sz w:val="28"/>
          <w:szCs w:val="28"/>
        </w:rPr>
        <w:t>моушн</w:t>
      </w:r>
      <w:proofErr w:type="spellEnd"/>
      <w:r>
        <w:rPr>
          <w:color w:val="000000"/>
          <w:sz w:val="28"/>
          <w:szCs w:val="28"/>
        </w:rPr>
        <w:t> графику, чтобы выделиться из общего потока и донести рекламное сообщение аудитории в считанные секунды.</w:t>
      </w:r>
    </w:p>
    <w:p w14:paraId="0F4B5AEC" w14:textId="77777777" w:rsidR="000D4C16" w:rsidRDefault="000D4C16" w:rsidP="000D4C1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Основные сферы применения </w:t>
      </w:r>
      <w:proofErr w:type="spellStart"/>
      <w:r>
        <w:rPr>
          <w:color w:val="000000"/>
          <w:sz w:val="28"/>
          <w:szCs w:val="28"/>
        </w:rPr>
        <w:t>моушн</w:t>
      </w:r>
      <w:proofErr w:type="spellEnd"/>
      <w:r>
        <w:rPr>
          <w:color w:val="000000"/>
          <w:sz w:val="28"/>
          <w:szCs w:val="28"/>
        </w:rPr>
        <w:t> дизайна:</w:t>
      </w:r>
    </w:p>
    <w:p w14:paraId="58EBBFE9" w14:textId="77777777" w:rsidR="000D4C16" w:rsidRDefault="000D4C16" w:rsidP="000D4C16">
      <w:pPr>
        <w:pStyle w:val="ac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left="1571" w:hanging="284"/>
        <w:jc w:val="both"/>
      </w:pPr>
      <w:r>
        <w:rPr>
          <w:color w:val="000000"/>
          <w:sz w:val="28"/>
          <w:szCs w:val="28"/>
        </w:rPr>
        <w:t>Телевидение. Заставки, титры, субтитры, оформление программ;</w:t>
      </w:r>
    </w:p>
    <w:p w14:paraId="672E45FA" w14:textId="77777777" w:rsidR="000D4C16" w:rsidRDefault="000D4C16" w:rsidP="000D4C16">
      <w:pPr>
        <w:pStyle w:val="ac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left="1571" w:hanging="284"/>
        <w:jc w:val="both"/>
      </w:pPr>
      <w:r>
        <w:rPr>
          <w:color w:val="000000"/>
          <w:sz w:val="28"/>
          <w:szCs w:val="28"/>
        </w:rPr>
        <w:t>Киноиндустрия. </w:t>
      </w:r>
      <w:proofErr w:type="spellStart"/>
      <w:r>
        <w:rPr>
          <w:color w:val="000000"/>
          <w:sz w:val="28"/>
          <w:szCs w:val="28"/>
        </w:rPr>
        <w:t>Опенинги</w:t>
      </w:r>
      <w:proofErr w:type="spellEnd"/>
      <w:r>
        <w:rPr>
          <w:color w:val="000000"/>
          <w:sz w:val="28"/>
          <w:szCs w:val="28"/>
        </w:rPr>
        <w:t xml:space="preserve">, титры, заставки, производство трейлеров и </w:t>
      </w:r>
      <w:proofErr w:type="spellStart"/>
      <w:r>
        <w:rPr>
          <w:color w:val="000000"/>
          <w:sz w:val="28"/>
          <w:szCs w:val="28"/>
        </w:rPr>
        <w:t>тизеров</w:t>
      </w:r>
      <w:proofErr w:type="spellEnd"/>
      <w:r>
        <w:rPr>
          <w:color w:val="000000"/>
          <w:sz w:val="28"/>
          <w:szCs w:val="28"/>
        </w:rPr>
        <w:t>;</w:t>
      </w:r>
    </w:p>
    <w:p w14:paraId="753F7D15" w14:textId="77777777" w:rsidR="000D4C16" w:rsidRDefault="000D4C16" w:rsidP="000D4C16">
      <w:pPr>
        <w:pStyle w:val="ac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left="1571" w:hanging="284"/>
        <w:jc w:val="both"/>
      </w:pPr>
      <w:r>
        <w:rPr>
          <w:color w:val="000000"/>
          <w:sz w:val="28"/>
          <w:szCs w:val="28"/>
        </w:rPr>
        <w:t xml:space="preserve">Маркетинг. Реклама на телевидении и в интернете, </w:t>
      </w:r>
      <w:proofErr w:type="spellStart"/>
      <w:r>
        <w:rPr>
          <w:color w:val="000000"/>
          <w:sz w:val="28"/>
          <w:szCs w:val="28"/>
        </w:rPr>
        <w:t>промоматериалы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нативная</w:t>
      </w:r>
      <w:proofErr w:type="spellEnd"/>
      <w:r>
        <w:rPr>
          <w:color w:val="000000"/>
          <w:sz w:val="28"/>
          <w:szCs w:val="28"/>
        </w:rPr>
        <w:t xml:space="preserve"> реклама в виде анимационной </w:t>
      </w:r>
      <w:proofErr w:type="spellStart"/>
      <w:r>
        <w:rPr>
          <w:color w:val="000000"/>
          <w:sz w:val="28"/>
          <w:szCs w:val="28"/>
        </w:rPr>
        <w:t>инфографики</w:t>
      </w:r>
      <w:proofErr w:type="spellEnd"/>
      <w:r>
        <w:rPr>
          <w:color w:val="000000"/>
          <w:sz w:val="28"/>
          <w:szCs w:val="28"/>
        </w:rPr>
        <w:t>;</w:t>
      </w:r>
    </w:p>
    <w:p w14:paraId="1FAE72BC" w14:textId="77777777" w:rsidR="000D4C16" w:rsidRDefault="000D4C16" w:rsidP="000D4C16">
      <w:pPr>
        <w:pStyle w:val="ac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left="1571" w:hanging="284"/>
        <w:jc w:val="both"/>
      </w:pPr>
      <w:r>
        <w:rPr>
          <w:color w:val="000000"/>
          <w:sz w:val="28"/>
          <w:szCs w:val="28"/>
        </w:rPr>
        <w:t xml:space="preserve">Медиа. Новостные, развлекательные, обучающие порталы часто используют </w:t>
      </w:r>
      <w:proofErr w:type="spellStart"/>
      <w:r>
        <w:rPr>
          <w:color w:val="000000"/>
          <w:sz w:val="28"/>
          <w:szCs w:val="28"/>
        </w:rPr>
        <w:t>моушн</w:t>
      </w:r>
      <w:proofErr w:type="spellEnd"/>
      <w:r>
        <w:rPr>
          <w:color w:val="000000"/>
          <w:sz w:val="28"/>
          <w:szCs w:val="28"/>
        </w:rPr>
        <w:t> дизайн для создания коротких и привлекательных видеороликов;</w:t>
      </w:r>
    </w:p>
    <w:p w14:paraId="0274638D" w14:textId="77777777" w:rsidR="000D4C16" w:rsidRDefault="000D4C16" w:rsidP="000D4C16">
      <w:pPr>
        <w:pStyle w:val="ac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left="1571" w:hanging="284"/>
        <w:jc w:val="both"/>
      </w:pPr>
      <w:r>
        <w:rPr>
          <w:color w:val="000000"/>
          <w:sz w:val="28"/>
          <w:szCs w:val="28"/>
        </w:rPr>
        <w:t xml:space="preserve">Бизнес. Презентационные ролики и </w:t>
      </w:r>
      <w:proofErr w:type="spellStart"/>
      <w:r>
        <w:rPr>
          <w:color w:val="000000"/>
          <w:sz w:val="28"/>
          <w:szCs w:val="28"/>
        </w:rPr>
        <w:t>инфографика</w:t>
      </w:r>
      <w:proofErr w:type="spellEnd"/>
      <w:r>
        <w:rPr>
          <w:color w:val="000000"/>
          <w:sz w:val="28"/>
          <w:szCs w:val="28"/>
        </w:rPr>
        <w:t xml:space="preserve"> для сайтов, конференций, представления продуктов, презентаций бизнес-партнерам;</w:t>
      </w:r>
    </w:p>
    <w:p w14:paraId="461BD61D" w14:textId="77777777" w:rsidR="000D4C16" w:rsidRDefault="000D4C16" w:rsidP="000D4C16">
      <w:pPr>
        <w:pStyle w:val="ac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left="1571" w:hanging="284"/>
        <w:jc w:val="both"/>
      </w:pPr>
      <w:r>
        <w:rPr>
          <w:color w:val="000000"/>
          <w:sz w:val="28"/>
          <w:szCs w:val="28"/>
        </w:rPr>
        <w:t xml:space="preserve">Образование. С помощью </w:t>
      </w:r>
      <w:proofErr w:type="spellStart"/>
      <w:r>
        <w:rPr>
          <w:color w:val="000000"/>
          <w:sz w:val="28"/>
          <w:szCs w:val="28"/>
        </w:rPr>
        <w:t>моушн</w:t>
      </w:r>
      <w:proofErr w:type="spellEnd"/>
      <w:r>
        <w:rPr>
          <w:color w:val="000000"/>
          <w:sz w:val="28"/>
          <w:szCs w:val="28"/>
        </w:rPr>
        <w:t xml:space="preserve"> графики можно легко и доступно разъяснять сложные идеи, представлять информацию;</w:t>
      </w:r>
    </w:p>
    <w:p w14:paraId="34F1F1BA" w14:textId="77777777" w:rsidR="000D4C16" w:rsidRDefault="000D4C16" w:rsidP="000D4C16">
      <w:pPr>
        <w:pStyle w:val="ac"/>
        <w:numPr>
          <w:ilvl w:val="0"/>
          <w:numId w:val="2"/>
        </w:numPr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left="1571" w:hanging="284"/>
        <w:jc w:val="both"/>
      </w:pPr>
      <w:r>
        <w:rPr>
          <w:color w:val="000000"/>
          <w:sz w:val="28"/>
          <w:szCs w:val="28"/>
        </w:rPr>
        <w:t xml:space="preserve">Индустрия развлечений. Игры, развлекательные видеопроекты, </w:t>
      </w:r>
      <w:proofErr w:type="spellStart"/>
      <w:r>
        <w:rPr>
          <w:color w:val="000000"/>
          <w:sz w:val="28"/>
          <w:szCs w:val="28"/>
        </w:rPr>
        <w:t>стриминговые</w:t>
      </w:r>
      <w:proofErr w:type="spellEnd"/>
      <w:r>
        <w:rPr>
          <w:color w:val="000000"/>
          <w:sz w:val="28"/>
          <w:szCs w:val="28"/>
        </w:rPr>
        <w:t xml:space="preserve"> сервисы, оформление мероприятий, театральных и концертных представлений.</w:t>
      </w:r>
    </w:p>
    <w:p w14:paraId="40D33939" w14:textId="77777777" w:rsidR="000D4C16" w:rsidRDefault="000D4C16" w:rsidP="000D4C1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>
        <w:rPr>
          <w:color w:val="000000"/>
          <w:sz w:val="28"/>
          <w:szCs w:val="28"/>
        </w:rPr>
        <w:t>Моушн</w:t>
      </w:r>
      <w:proofErr w:type="spellEnd"/>
      <w:r>
        <w:rPr>
          <w:color w:val="000000"/>
          <w:sz w:val="28"/>
          <w:szCs w:val="28"/>
        </w:rPr>
        <w:t xml:space="preserve"> дизайнер должен уметь, во-первых, разбираться в графическом дизайне — это композиция, </w:t>
      </w:r>
      <w:proofErr w:type="spellStart"/>
      <w:r>
        <w:rPr>
          <w:color w:val="000000"/>
          <w:sz w:val="28"/>
          <w:szCs w:val="28"/>
        </w:rPr>
        <w:t>типографика</w:t>
      </w:r>
      <w:proofErr w:type="spellEnd"/>
      <w:r>
        <w:rPr>
          <w:color w:val="000000"/>
          <w:sz w:val="28"/>
          <w:szCs w:val="28"/>
        </w:rPr>
        <w:t>, теория цвета.</w:t>
      </w:r>
    </w:p>
    <w:p w14:paraId="02471295" w14:textId="77777777" w:rsidR="000D4C16" w:rsidRDefault="000D4C16" w:rsidP="000D4C1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Композиция — основа любого кадра. От того, насколько гармонично дизайнер умеет расположить и связать между собой графические элементы, зависит вид всей работы. Именно правильная композиция делает изображение живым и интересным.</w:t>
      </w:r>
    </w:p>
    <w:p w14:paraId="7BA08D8E" w14:textId="77777777" w:rsidR="000D4C16" w:rsidRDefault="000D4C16" w:rsidP="000D4C1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>
        <w:rPr>
          <w:color w:val="000000"/>
          <w:sz w:val="28"/>
          <w:szCs w:val="28"/>
        </w:rPr>
        <w:lastRenderedPageBreak/>
        <w:t>Типографика</w:t>
      </w:r>
      <w:proofErr w:type="spellEnd"/>
      <w:r>
        <w:rPr>
          <w:color w:val="000000"/>
          <w:sz w:val="28"/>
          <w:szCs w:val="28"/>
        </w:rPr>
        <w:t xml:space="preserve"> — умение художественно оформить текст, добавить ему выразительности, эмоционально зацепить читателя. Это один из главных навыков </w:t>
      </w:r>
      <w:proofErr w:type="spellStart"/>
      <w:r>
        <w:rPr>
          <w:color w:val="000000"/>
          <w:sz w:val="28"/>
          <w:szCs w:val="28"/>
        </w:rPr>
        <w:t>моушн</w:t>
      </w:r>
      <w:proofErr w:type="spellEnd"/>
      <w:r>
        <w:rPr>
          <w:color w:val="000000"/>
          <w:sz w:val="28"/>
          <w:szCs w:val="28"/>
        </w:rPr>
        <w:t xml:space="preserve"> дизайнера. Важно разбираться, какие шрифты гармонируют с общей картиной: современные или готические, с засечками или без, как вписать текст в общую композицию. </w:t>
      </w:r>
      <w:proofErr w:type="spellStart"/>
      <w:r>
        <w:rPr>
          <w:color w:val="000000"/>
          <w:sz w:val="28"/>
          <w:szCs w:val="28"/>
        </w:rPr>
        <w:t>Типографика</w:t>
      </w:r>
      <w:proofErr w:type="spellEnd"/>
      <w:r>
        <w:rPr>
          <w:color w:val="000000"/>
          <w:sz w:val="28"/>
          <w:szCs w:val="28"/>
        </w:rPr>
        <w:t xml:space="preserve"> может как вытянуть на себе весь проект, так и полностью его загубить.</w:t>
      </w:r>
    </w:p>
    <w:p w14:paraId="59637FF7" w14:textId="77777777" w:rsidR="000D4C16" w:rsidRDefault="000D4C16" w:rsidP="000D4C1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Теория цвета — </w:t>
      </w:r>
      <w:proofErr w:type="spellStart"/>
      <w:r>
        <w:rPr>
          <w:color w:val="000000"/>
          <w:sz w:val="28"/>
          <w:szCs w:val="28"/>
        </w:rPr>
        <w:t>колористика</w:t>
      </w:r>
      <w:proofErr w:type="spellEnd"/>
      <w:r>
        <w:rPr>
          <w:color w:val="000000"/>
          <w:sz w:val="28"/>
          <w:szCs w:val="28"/>
        </w:rPr>
        <w:t xml:space="preserve">. Цвет — мощный инструмент воздействия, поэтому </w:t>
      </w:r>
      <w:proofErr w:type="spellStart"/>
      <w:r>
        <w:rPr>
          <w:color w:val="000000"/>
          <w:sz w:val="28"/>
          <w:szCs w:val="28"/>
        </w:rPr>
        <w:t>моушн</w:t>
      </w:r>
      <w:proofErr w:type="spellEnd"/>
      <w:r>
        <w:rPr>
          <w:color w:val="000000"/>
          <w:sz w:val="28"/>
          <w:szCs w:val="28"/>
        </w:rPr>
        <w:t xml:space="preserve"> дизайнер должен уметь им пользоваться. </w:t>
      </w:r>
    </w:p>
    <w:p w14:paraId="59310F8E" w14:textId="77777777" w:rsidR="000D4C16" w:rsidRDefault="000D4C16" w:rsidP="000D4C16">
      <w:pPr>
        <w:pStyle w:val="ac"/>
        <w:shd w:val="clear" w:color="auto" w:fill="FFFFFF"/>
        <w:spacing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Во-вторых, </w:t>
      </w:r>
      <w:proofErr w:type="spellStart"/>
      <w:r>
        <w:rPr>
          <w:color w:val="000000"/>
          <w:sz w:val="28"/>
          <w:szCs w:val="28"/>
        </w:rPr>
        <w:t>моушн</w:t>
      </w:r>
      <w:proofErr w:type="spellEnd"/>
      <w:r>
        <w:rPr>
          <w:color w:val="000000"/>
          <w:sz w:val="28"/>
          <w:szCs w:val="28"/>
        </w:rPr>
        <w:t xml:space="preserve"> дизайнер должен знать принципы создания классической анимации и 12 принципов анимации. Их нужно знать, чтобы корректно воссоздать движение объекта или человека, скорость и замедление, изменение пропорций и положение в пространстве. Также </w:t>
      </w:r>
      <w:proofErr w:type="spellStart"/>
      <w:r>
        <w:rPr>
          <w:color w:val="000000"/>
          <w:sz w:val="28"/>
          <w:szCs w:val="28"/>
        </w:rPr>
        <w:t>моушн</w:t>
      </w:r>
      <w:proofErr w:type="spellEnd"/>
      <w:r>
        <w:rPr>
          <w:color w:val="000000"/>
          <w:sz w:val="28"/>
          <w:szCs w:val="28"/>
        </w:rPr>
        <w:t xml:space="preserve"> дизайнер должен разбираться в видах анимации, таких как: перекладная, классическая, компьютерная 2D и 3D анимация и комбинированная анимация. </w:t>
      </w:r>
    </w:p>
    <w:p w14:paraId="4A2E98D8" w14:textId="77777777" w:rsidR="000D4C16" w:rsidRDefault="000D4C16" w:rsidP="000D4C1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В-третьих, </w:t>
      </w:r>
      <w:proofErr w:type="spellStart"/>
      <w:r>
        <w:rPr>
          <w:color w:val="000000"/>
          <w:sz w:val="28"/>
          <w:szCs w:val="28"/>
        </w:rPr>
        <w:t>моушн</w:t>
      </w:r>
      <w:proofErr w:type="spellEnd"/>
      <w:r>
        <w:rPr>
          <w:color w:val="000000"/>
          <w:sz w:val="28"/>
          <w:szCs w:val="28"/>
        </w:rPr>
        <w:t xml:space="preserve"> дизайнеру необходимо владеть навыками видеомонтажа, а также основами сценарного искусства. Необходимо знать 10 правил видеомонтажа, как устроена работа оператора, режиссера, монтажера и продюсера. Анимационная графика всегда рассказывает зрителю историю. Необходимо уметь создавать сюжетную линию, использовать приемы драматургии, разбираться в режиссерском мастерстве.</w:t>
      </w:r>
    </w:p>
    <w:p w14:paraId="78AA83A3" w14:textId="77777777" w:rsidR="000D4C16" w:rsidRDefault="000D4C16" w:rsidP="000D4C1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В-четвертых, знание инструментов. Основные компьютерные программы, в которых работает </w:t>
      </w:r>
      <w:proofErr w:type="spellStart"/>
      <w:r>
        <w:rPr>
          <w:color w:val="000000"/>
          <w:sz w:val="28"/>
          <w:szCs w:val="28"/>
        </w:rPr>
        <w:t>моушн</w:t>
      </w:r>
      <w:proofErr w:type="spellEnd"/>
      <w:r>
        <w:rPr>
          <w:color w:val="000000"/>
          <w:sz w:val="28"/>
          <w:szCs w:val="28"/>
        </w:rPr>
        <w:t xml:space="preserve"> дизайнер: это 2D пакеты создания растровой или векторной графики, пакеты создания 3D графики и симуляции, пакеты для обработки видео и статичного изображения, а также пакеты для создания 2D и 3D анимации.</w:t>
      </w:r>
    </w:p>
    <w:p w14:paraId="4088F701" w14:textId="6BF49565" w:rsidR="000D4C16" w:rsidRDefault="000D4C16" w:rsidP="000D4C1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В-пятых, </w:t>
      </w:r>
      <w:proofErr w:type="spellStart"/>
      <w:r>
        <w:rPr>
          <w:color w:val="000000"/>
          <w:sz w:val="28"/>
          <w:szCs w:val="28"/>
        </w:rPr>
        <w:t>моушн</w:t>
      </w:r>
      <w:proofErr w:type="spellEnd"/>
      <w:r>
        <w:rPr>
          <w:color w:val="000000"/>
          <w:sz w:val="28"/>
          <w:szCs w:val="28"/>
        </w:rPr>
        <w:t xml:space="preserve"> дизайнер должен обладать навыками технического специалиста в области программирования, для написания скриптов, плагин</w:t>
      </w:r>
      <w:r>
        <w:rPr>
          <w:color w:val="000000"/>
          <w:sz w:val="28"/>
          <w:szCs w:val="28"/>
        </w:rPr>
        <w:t>ов и автоматизации своей работы, а также уметь работать с аудио.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64A10" w14:textId="77777777" w:rsidR="00113C72" w:rsidRDefault="00113C72" w:rsidP="00113C72">
      <w:pPr>
        <w:pStyle w:val="docdata"/>
        <w:spacing w:before="0" w:beforeAutospacing="0" w:after="0" w:afterAutospacing="0" w:line="271" w:lineRule="auto"/>
        <w:ind w:firstLine="709"/>
        <w:jc w:val="both"/>
      </w:pPr>
      <w:r>
        <w:rPr>
          <w:color w:val="000000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4B8433DC" w14:textId="77777777" w:rsidR="00113C72" w:rsidRDefault="00113C72" w:rsidP="00113C72">
      <w:pPr>
        <w:pStyle w:val="ac"/>
        <w:numPr>
          <w:ilvl w:val="0"/>
          <w:numId w:val="3"/>
        </w:numPr>
        <w:tabs>
          <w:tab w:val="left" w:pos="720"/>
        </w:tabs>
        <w:spacing w:before="0" w:beforeAutospacing="0" w:after="0" w:afterAutospacing="0" w:line="271" w:lineRule="auto"/>
        <w:ind w:left="2160"/>
        <w:jc w:val="both"/>
      </w:pPr>
      <w:r>
        <w:rPr>
          <w:color w:val="000000"/>
          <w:sz w:val="28"/>
          <w:szCs w:val="28"/>
        </w:rPr>
        <w:t>ФГОС СПО.</w:t>
      </w:r>
    </w:p>
    <w:p w14:paraId="29C655EA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09"/>
        <w:jc w:val="both"/>
      </w:pPr>
      <w:r>
        <w:rPr>
          <w:color w:val="000000"/>
          <w:sz w:val="28"/>
          <w:szCs w:val="28"/>
        </w:rPr>
        <w:t>55.02.02 – Анимация (по видам), 2014, Министерство образования и науки Российской Федерации.</w:t>
      </w:r>
    </w:p>
    <w:p w14:paraId="38DAC76D" w14:textId="77777777" w:rsidR="00113C72" w:rsidRDefault="00113C72" w:rsidP="00113C72">
      <w:pPr>
        <w:pStyle w:val="ac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271" w:lineRule="auto"/>
        <w:ind w:left="2160"/>
        <w:jc w:val="both"/>
      </w:pPr>
      <w:r>
        <w:rPr>
          <w:color w:val="000000"/>
          <w:sz w:val="28"/>
          <w:szCs w:val="28"/>
        </w:rPr>
        <w:t>Профессиональный стандарт;</w:t>
      </w:r>
    </w:p>
    <w:p w14:paraId="3C217D22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09"/>
        <w:jc w:val="both"/>
      </w:pPr>
      <w:r>
        <w:rPr>
          <w:color w:val="000000"/>
          <w:sz w:val="28"/>
          <w:szCs w:val="28"/>
        </w:rPr>
        <w:t>04.009 – Специалист по созданию визуальных эффектов в анимационном кино и компьютерной графике, 2022, Министерство</w:t>
      </w:r>
      <w:r>
        <w:rPr>
          <w:color w:val="000000"/>
          <w:sz w:val="28"/>
          <w:szCs w:val="28"/>
        </w:rPr>
        <w:br/>
        <w:t>  труда и социальной защиты</w:t>
      </w:r>
      <w:r>
        <w:rPr>
          <w:color w:val="000000"/>
          <w:sz w:val="28"/>
          <w:szCs w:val="28"/>
        </w:rPr>
        <w:br/>
        <w:t>  Российской Федерации.</w:t>
      </w:r>
    </w:p>
    <w:p w14:paraId="6BCA67B4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09"/>
        <w:jc w:val="both"/>
      </w:pPr>
      <w:r>
        <w:rPr>
          <w:color w:val="000000"/>
          <w:sz w:val="28"/>
          <w:szCs w:val="28"/>
        </w:rPr>
        <w:t>04.008 – Художник-аниматор, 2018, Министерство</w:t>
      </w:r>
      <w:r>
        <w:rPr>
          <w:color w:val="000000"/>
          <w:sz w:val="28"/>
          <w:szCs w:val="28"/>
        </w:rPr>
        <w:br/>
        <w:t>  труда и социальной защиты</w:t>
      </w:r>
      <w:r>
        <w:rPr>
          <w:color w:val="000000"/>
          <w:sz w:val="28"/>
          <w:szCs w:val="28"/>
        </w:rPr>
        <w:br/>
        <w:t>  Российской Федерации.</w:t>
      </w:r>
    </w:p>
    <w:p w14:paraId="4EF942E0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09"/>
        <w:jc w:val="both"/>
      </w:pPr>
      <w:r>
        <w:rPr>
          <w:color w:val="000000"/>
          <w:sz w:val="28"/>
          <w:szCs w:val="28"/>
        </w:rPr>
        <w:t>11.011 – </w:t>
      </w:r>
      <w:hyperlink r:id="rId9" w:tooltip="https://profstandart.rosmintrud.ru/obshchiy-informatsionnyy-blok/podsistema-razrabotki-professionalnykh-standartov/upravlenie-proektami-professionalnykh-standartov/index.php?ELEMENT_ID=50973" w:history="1">
        <w:r>
          <w:rPr>
            <w:rStyle w:val="ad"/>
            <w:color w:val="000000"/>
            <w:sz w:val="28"/>
            <w:szCs w:val="28"/>
          </w:rPr>
          <w:t>Специалист по видеомонтажу</w:t>
        </w:r>
      </w:hyperlink>
      <w:r>
        <w:rPr>
          <w:color w:val="000000"/>
          <w:sz w:val="28"/>
          <w:szCs w:val="28"/>
        </w:rPr>
        <w:t>, 2015, Министерства труда и социальной защиты Российской Федерации.</w:t>
      </w:r>
    </w:p>
    <w:p w14:paraId="4B876729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09"/>
        <w:jc w:val="both"/>
      </w:pPr>
      <w:r>
        <w:rPr>
          <w:color w:val="000000"/>
          <w:sz w:val="28"/>
          <w:szCs w:val="28"/>
        </w:rPr>
        <w:t xml:space="preserve">11.013 – </w:t>
      </w:r>
      <w:hyperlink r:id="rId10" w:tooltip="https://profstandart.rosmintrud.ru/obshchiy-informatsionnyy-blok/podsistema-razrabotki-professionalnykh-standartov/upravlenie-proektami-professionalnykh-standartov/index.php?ELEMENT_ID=63563" w:history="1">
        <w:r>
          <w:rPr>
            <w:rStyle w:val="ad"/>
            <w:color w:val="000000"/>
            <w:sz w:val="28"/>
            <w:szCs w:val="28"/>
          </w:rPr>
          <w:t>Графический дизайнер</w:t>
        </w:r>
      </w:hyperlink>
      <w:r>
        <w:rPr>
          <w:color w:val="000000"/>
          <w:sz w:val="28"/>
          <w:szCs w:val="28"/>
        </w:rPr>
        <w:t>, 2017, Министерства труда</w:t>
      </w:r>
      <w:r>
        <w:rPr>
          <w:color w:val="000000"/>
          <w:sz w:val="28"/>
          <w:szCs w:val="28"/>
        </w:rPr>
        <w:br/>
        <w:t>  и социальной защиты</w:t>
      </w:r>
      <w:r>
        <w:rPr>
          <w:color w:val="000000"/>
          <w:sz w:val="28"/>
          <w:szCs w:val="28"/>
        </w:rPr>
        <w:br/>
        <w:t>  Российской Федерации.</w:t>
      </w:r>
    </w:p>
    <w:p w14:paraId="248D7D4B" w14:textId="77777777" w:rsidR="00113C72" w:rsidRDefault="00113C72" w:rsidP="00113C72">
      <w:pPr>
        <w:pStyle w:val="ac"/>
        <w:numPr>
          <w:ilvl w:val="0"/>
          <w:numId w:val="5"/>
        </w:numPr>
        <w:tabs>
          <w:tab w:val="left" w:pos="720"/>
        </w:tabs>
        <w:spacing w:before="0" w:beforeAutospacing="0" w:after="0" w:afterAutospacing="0" w:line="271" w:lineRule="auto"/>
        <w:ind w:left="2160"/>
        <w:jc w:val="both"/>
      </w:pPr>
      <w:r>
        <w:rPr>
          <w:color w:val="000000"/>
          <w:sz w:val="28"/>
          <w:szCs w:val="28"/>
        </w:rPr>
        <w:t>ЕТКС</w:t>
      </w:r>
    </w:p>
    <w:p w14:paraId="630C6136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09"/>
        <w:jc w:val="both"/>
      </w:pPr>
      <w:r>
        <w:rPr>
          <w:color w:val="000000"/>
          <w:sz w:val="28"/>
          <w:szCs w:val="28"/>
        </w:rPr>
        <w:t>Художник-конструктор (дизайнер), 2013, 27439, Минтруд Российской Федерации.</w:t>
      </w:r>
    </w:p>
    <w:p w14:paraId="6CFA52F2" w14:textId="77777777" w:rsidR="00113C72" w:rsidRDefault="00113C72" w:rsidP="00113C72">
      <w:pPr>
        <w:pStyle w:val="ac"/>
        <w:numPr>
          <w:ilvl w:val="0"/>
          <w:numId w:val="6"/>
        </w:numPr>
        <w:tabs>
          <w:tab w:val="left" w:pos="720"/>
        </w:tabs>
        <w:spacing w:before="0" w:beforeAutospacing="0" w:after="0" w:afterAutospacing="0" w:line="271" w:lineRule="auto"/>
        <w:ind w:left="2160"/>
        <w:jc w:val="both"/>
      </w:pPr>
      <w:r>
        <w:rPr>
          <w:color w:val="000000"/>
          <w:sz w:val="28"/>
          <w:szCs w:val="28"/>
        </w:rPr>
        <w:t>Квалификационные характеристики (</w:t>
      </w:r>
      <w:proofErr w:type="spellStart"/>
      <w:r>
        <w:rPr>
          <w:color w:val="000000"/>
          <w:sz w:val="28"/>
          <w:szCs w:val="28"/>
        </w:rPr>
        <w:t>профессиограмма</w:t>
      </w:r>
      <w:proofErr w:type="spellEnd"/>
      <w:r>
        <w:rPr>
          <w:color w:val="000000"/>
          <w:sz w:val="28"/>
          <w:szCs w:val="28"/>
        </w:rPr>
        <w:t>)</w:t>
      </w:r>
    </w:p>
    <w:p w14:paraId="5A4CF131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09"/>
        <w:jc w:val="both"/>
      </w:pPr>
      <w:r>
        <w:rPr>
          <w:color w:val="000000"/>
          <w:sz w:val="28"/>
          <w:szCs w:val="28"/>
        </w:rPr>
        <w:t>Описание профессии:</w:t>
      </w:r>
    </w:p>
    <w:p w14:paraId="54CDD890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09"/>
        <w:jc w:val="both"/>
      </w:pPr>
      <w:r>
        <w:rPr>
          <w:color w:val="000000"/>
          <w:sz w:val="28"/>
          <w:szCs w:val="28"/>
        </w:rPr>
        <w:t xml:space="preserve">Дизайнер – достаточно молодая профессия на рынке труда, хотя и имеющая свои древние исторические корни. Профессия дизайнера сформировалась в 20 веке, и стала активно распространяться благодаря бурному развитию промышленности, производству, развитию компьютерных и Интернет – технологий. Исторически человеку было свойственно искать наиболее красивые и гармоничные варианты </w:t>
      </w:r>
      <w:r>
        <w:rPr>
          <w:color w:val="000000"/>
          <w:sz w:val="28"/>
          <w:szCs w:val="28"/>
        </w:rPr>
        <w:lastRenderedPageBreak/>
        <w:t>оформления своих изделий, места для жизни и работы. Безусловно, дизайн уходит своими корнями в области художественного творчества, ремесленничества и прочих видов искусства. И в настоящее время многие дизайнеры черпают вдохновение в мотивах барочной живописи, эпохе ренессанса или в поделках древних цивилизаций. Но, в отличие от стиля «свободных художников», дизайн имеет свою ярко выраженную специфику. Его основная цель – сделать не только красивый, но и практичный, востребованный продукт. Именно в достижении этого баланса и кроется настоящий талант дизайнера – ведь ему нужно найти «золотую середину» между потребностями заказчика и собственным представлением о конечном результате. Перед ним стоит задача заинтересовать и удовлетворить потребителя, который на основании дизайна делает выводы о том или ином товаре или услуге. Это ему нужно найти оптимальное сочетание между «размахом дизайна» и теми людьми, которые будут воплощать этот дизайн в конкретном буклете, макете, автомобиле и т.п. В профессии дизайнера совмещается хороший художественный вкус, техническая подготовка и знание специальных программ, художественные способности и высокая эрудированность. В этой профессии могут совмещаться функции архитектора, художника, копирайтера, полиграфиста и т.п. И особую значимость в профессии дизайнера приобретает стремление к постоянному обучению, развитию, освоению новых знаний и умений. Ведь эта профессия развивается достаточно быстро, и многие элементы дизайна устаревают «на глазах». Поэтому здесь всегда требуется поиск новых решений, которые можно найти как в прошлом искусства и культуры, так и новых тенденциях современности. </w:t>
      </w:r>
    </w:p>
    <w:p w14:paraId="77F9FE80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09"/>
        <w:jc w:val="both"/>
      </w:pPr>
      <w:r>
        <w:rPr>
          <w:color w:val="000000"/>
          <w:sz w:val="28"/>
          <w:szCs w:val="28"/>
        </w:rPr>
        <w:t>Тип и класс профессии:</w:t>
      </w:r>
    </w:p>
    <w:p w14:paraId="4CA56DCF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09"/>
        <w:jc w:val="both"/>
      </w:pPr>
      <w:r>
        <w:rPr>
          <w:color w:val="000000"/>
          <w:sz w:val="28"/>
          <w:szCs w:val="28"/>
        </w:rPr>
        <w:t>человек-художественный образ; относится к классу эвристических профессий.</w:t>
      </w:r>
    </w:p>
    <w:p w14:paraId="01727B0A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09"/>
        <w:jc w:val="both"/>
      </w:pPr>
      <w:r>
        <w:rPr>
          <w:color w:val="000000"/>
          <w:sz w:val="28"/>
          <w:szCs w:val="28"/>
        </w:rPr>
        <w:t>Содержание деятельности:</w:t>
      </w:r>
    </w:p>
    <w:p w14:paraId="1FE6E422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09"/>
        <w:jc w:val="both"/>
      </w:pPr>
      <w:r>
        <w:rPr>
          <w:color w:val="000000"/>
          <w:sz w:val="28"/>
          <w:szCs w:val="28"/>
        </w:rPr>
        <w:lastRenderedPageBreak/>
        <w:t xml:space="preserve">Содержание деятельности дизайнера в рамках анимации разнообразно и во многом зависит от области специализации этого специалиста. При всем многообразии деятельности, основным в профессии дизайнера остается стремление к созданию наиболее гармоничного, эстетичного и выгодного с практичной точки зрения оформления – любого предмета, которому требуется дизайн. Тем не менее, рассмотрим подробнее, чем занимаются дизайнеры и что входит в их основные обязанности на практике. Достаточно модная и технологичная специализация </w:t>
      </w:r>
      <w:proofErr w:type="spellStart"/>
      <w:r>
        <w:rPr>
          <w:color w:val="000000"/>
          <w:sz w:val="28"/>
          <w:szCs w:val="28"/>
        </w:rPr>
        <w:t>web</w:t>
      </w:r>
      <w:proofErr w:type="spellEnd"/>
      <w:r>
        <w:rPr>
          <w:color w:val="000000"/>
          <w:sz w:val="28"/>
          <w:szCs w:val="28"/>
        </w:rPr>
        <w:t xml:space="preserve">-дизайна предполагает разработку и создание макета и дизайна Интернет-сайтов, порталов для организаций, социальных проектов, частных лиц и т.п. Дизайнеры также могут заниматься «производством» предметов собственного художественного творчества с целью дальнейшего распространения и продажи: рисовать картины, создавать фотографии, коллажи, художественные изделия ручной работы и т.п. Работа дизайнера часто включает в себя и технологическую составляющую деятельности: необходимо не только создать дизайн, но и провести переговоры с заказчиками по согласованию макетов, разработать эскизы, формы и чертежи, определить все тонкости технологии создания будущих изделий. </w:t>
      </w:r>
    </w:p>
    <w:p w14:paraId="77CABA5A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09"/>
        <w:jc w:val="both"/>
      </w:pPr>
      <w:r>
        <w:rPr>
          <w:color w:val="000000"/>
          <w:sz w:val="28"/>
          <w:szCs w:val="28"/>
        </w:rPr>
        <w:t xml:space="preserve">Ну и </w:t>
      </w:r>
      <w:proofErr w:type="gramStart"/>
      <w:r>
        <w:rPr>
          <w:color w:val="000000"/>
          <w:sz w:val="28"/>
          <w:szCs w:val="28"/>
        </w:rPr>
        <w:t>на последок</w:t>
      </w:r>
      <w:proofErr w:type="gramEnd"/>
      <w:r>
        <w:rPr>
          <w:color w:val="000000"/>
          <w:sz w:val="28"/>
          <w:szCs w:val="28"/>
        </w:rPr>
        <w:t xml:space="preserve">, дизайнеры по анимации создают анимацию и </w:t>
      </w:r>
      <w:proofErr w:type="spellStart"/>
      <w:r>
        <w:rPr>
          <w:color w:val="000000"/>
          <w:sz w:val="28"/>
          <w:szCs w:val="28"/>
        </w:rPr>
        <w:t>моушн</w:t>
      </w:r>
      <w:proofErr w:type="spellEnd"/>
      <w:r>
        <w:rPr>
          <w:color w:val="000000"/>
          <w:sz w:val="28"/>
          <w:szCs w:val="28"/>
        </w:rPr>
        <w:t xml:space="preserve"> графику в различных направлениях, таких как: UX/UI дизайн, </w:t>
      </w:r>
      <w:proofErr w:type="spellStart"/>
      <w:r>
        <w:rPr>
          <w:color w:val="000000"/>
          <w:sz w:val="28"/>
          <w:szCs w:val="28"/>
        </w:rPr>
        <w:t>web</w:t>
      </w:r>
      <w:proofErr w:type="spellEnd"/>
      <w:r>
        <w:rPr>
          <w:color w:val="000000"/>
          <w:sz w:val="28"/>
          <w:szCs w:val="28"/>
        </w:rPr>
        <w:t xml:space="preserve">-дизайн, анимация </w:t>
      </w:r>
      <w:proofErr w:type="spellStart"/>
      <w:r>
        <w:rPr>
          <w:color w:val="000000"/>
          <w:sz w:val="28"/>
          <w:szCs w:val="28"/>
        </w:rPr>
        <w:t>промороликов</w:t>
      </w:r>
      <w:proofErr w:type="spellEnd"/>
      <w:r>
        <w:rPr>
          <w:color w:val="000000"/>
          <w:sz w:val="28"/>
          <w:szCs w:val="28"/>
        </w:rPr>
        <w:t>, креативов в рамках фирменного стиля.</w:t>
      </w:r>
    </w:p>
    <w:p w14:paraId="375BF769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09"/>
        <w:jc w:val="both"/>
      </w:pPr>
      <w:r>
        <w:rPr>
          <w:color w:val="000000"/>
          <w:sz w:val="28"/>
          <w:szCs w:val="28"/>
        </w:rPr>
        <w:t>Требования к знаниям и умениям:</w:t>
      </w:r>
    </w:p>
    <w:p w14:paraId="5E2F37CE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09"/>
        <w:jc w:val="both"/>
      </w:pPr>
      <w:r>
        <w:rPr>
          <w:color w:val="000000"/>
          <w:sz w:val="28"/>
          <w:szCs w:val="28"/>
        </w:rPr>
        <w:t>- рисовать, выполнять чертежи; - работать с растровыми и векторными графическими редакторами (</w:t>
      </w:r>
      <w:proofErr w:type="spellStart"/>
      <w:r>
        <w:rPr>
          <w:color w:val="000000"/>
          <w:sz w:val="28"/>
          <w:szCs w:val="28"/>
        </w:rPr>
        <w:t>Photoshop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Illustrator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CorelDraw</w:t>
      </w:r>
      <w:proofErr w:type="spellEnd"/>
      <w:r>
        <w:rPr>
          <w:color w:val="000000"/>
          <w:sz w:val="28"/>
          <w:szCs w:val="28"/>
        </w:rPr>
        <w:t xml:space="preserve">); - работать с программами верстки, владеть ретушью и </w:t>
      </w:r>
      <w:proofErr w:type="spellStart"/>
      <w:r>
        <w:rPr>
          <w:color w:val="000000"/>
          <w:sz w:val="28"/>
          <w:szCs w:val="28"/>
        </w:rPr>
        <w:t>цветокоррекцией</w:t>
      </w:r>
      <w:proofErr w:type="spellEnd"/>
      <w:r>
        <w:rPr>
          <w:color w:val="000000"/>
          <w:sz w:val="28"/>
          <w:szCs w:val="28"/>
        </w:rPr>
        <w:t xml:space="preserve">; - программировать и работать с компьютерными программами и т.п. Требования к </w:t>
      </w:r>
      <w:proofErr w:type="spellStart"/>
      <w:r>
        <w:rPr>
          <w:color w:val="000000"/>
          <w:sz w:val="28"/>
          <w:szCs w:val="28"/>
        </w:rPr>
        <w:t>индивидуальнм</w:t>
      </w:r>
      <w:proofErr w:type="spellEnd"/>
      <w:r>
        <w:rPr>
          <w:color w:val="000000"/>
          <w:sz w:val="28"/>
          <w:szCs w:val="28"/>
        </w:rPr>
        <w:t xml:space="preserve"> особенностям специалиста:</w:t>
      </w:r>
    </w:p>
    <w:p w14:paraId="547CD0AC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09"/>
        <w:jc w:val="both"/>
      </w:pPr>
      <w:r>
        <w:rPr>
          <w:color w:val="000000"/>
          <w:sz w:val="28"/>
          <w:szCs w:val="28"/>
        </w:rPr>
        <w:t xml:space="preserve">Склонность к творческой работе; способность анализировать и синтезировать информацию; способность к концентрации внимания; </w:t>
      </w:r>
      <w:r>
        <w:rPr>
          <w:color w:val="000000"/>
          <w:sz w:val="28"/>
          <w:szCs w:val="28"/>
        </w:rPr>
        <w:lastRenderedPageBreak/>
        <w:t xml:space="preserve">художественное воображение; пространственно-образное мышление; развитые коммуникативные способности; хороший глазомер; чувство цвета. </w:t>
      </w:r>
    </w:p>
    <w:p w14:paraId="535E3378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09"/>
        <w:jc w:val="both"/>
      </w:pPr>
      <w:r>
        <w:rPr>
          <w:color w:val="000000"/>
          <w:sz w:val="28"/>
          <w:szCs w:val="28"/>
        </w:rPr>
        <w:t>Условия труда:</w:t>
      </w:r>
    </w:p>
    <w:p w14:paraId="5FE96C64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09"/>
        <w:jc w:val="both"/>
      </w:pPr>
      <w:r>
        <w:rPr>
          <w:color w:val="000000"/>
          <w:sz w:val="28"/>
          <w:szCs w:val="28"/>
        </w:rPr>
        <w:t>Чаще всего представители данной профессии работают в помещениях. Это могут быть офисы компаний и организаций либо даже домашние условия. Работа происходит преимущественно сидя, с использованием компьютера либо специальных инструментов – бумаги, планшетов, изобразительных средств и т.п. Как правило, это тихая и спокойная деятельность, хотя и в работе дизайнера могут периодически случаться командировки, разъезды или деловые встречи с клиентами-заказчиками. Дизайнер достаточно самостоятелен в своей деятельности, и может принимать собственные решения в рамках поставленных задач. Медицинские противопоказания:</w:t>
      </w:r>
    </w:p>
    <w:p w14:paraId="18F02474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09"/>
        <w:jc w:val="both"/>
      </w:pPr>
      <w:r>
        <w:rPr>
          <w:color w:val="000000"/>
          <w:sz w:val="28"/>
          <w:szCs w:val="28"/>
        </w:rPr>
        <w:t xml:space="preserve">неврологические и психиатрические заболевания, нарушения опорно-двигательного аппарата, аллергические заболевания, заболевания органов дыхания, нарушения зрения. </w:t>
      </w:r>
    </w:p>
    <w:p w14:paraId="4FB32DBD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09"/>
        <w:jc w:val="both"/>
      </w:pPr>
      <w:r>
        <w:rPr>
          <w:color w:val="000000"/>
          <w:sz w:val="28"/>
          <w:szCs w:val="28"/>
        </w:rPr>
        <w:t>Базовое образование:</w:t>
      </w:r>
    </w:p>
    <w:p w14:paraId="27EE7CF6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09"/>
        <w:jc w:val="both"/>
      </w:pPr>
      <w:r>
        <w:rPr>
          <w:color w:val="000000"/>
          <w:sz w:val="28"/>
          <w:szCs w:val="28"/>
        </w:rPr>
        <w:t>Среднее или высшее профессиональное образование.</w:t>
      </w:r>
    </w:p>
    <w:p w14:paraId="033C9FEB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09"/>
        <w:jc w:val="both"/>
      </w:pPr>
      <w:r>
        <w:rPr>
          <w:color w:val="000000"/>
          <w:sz w:val="28"/>
          <w:szCs w:val="28"/>
        </w:rPr>
        <w:t>Перспективы карьерного роста:</w:t>
      </w:r>
    </w:p>
    <w:p w14:paraId="47CFB6D7" w14:textId="77777777" w:rsidR="00113C72" w:rsidRDefault="00113C72" w:rsidP="00113C72">
      <w:pPr>
        <w:pStyle w:val="ac"/>
        <w:spacing w:before="0" w:beforeAutospacing="0" w:after="0" w:afterAutospacing="0" w:line="271" w:lineRule="auto"/>
        <w:ind w:left="720"/>
        <w:jc w:val="both"/>
      </w:pPr>
      <w:r>
        <w:rPr>
          <w:color w:val="000000"/>
          <w:sz w:val="28"/>
          <w:szCs w:val="28"/>
        </w:rPr>
        <w:t>Специализация и освоение смежных областей управленческое карьерное развитие, организация собственного дела. </w:t>
      </w:r>
    </w:p>
    <w:p w14:paraId="06A61FFE" w14:textId="77777777" w:rsidR="00113C72" w:rsidRDefault="00113C72" w:rsidP="00113C72">
      <w:pPr>
        <w:pStyle w:val="ac"/>
        <w:spacing w:before="0" w:beforeAutospacing="0" w:after="0" w:afterAutospacing="0" w:line="271" w:lineRule="auto"/>
        <w:ind w:left="720"/>
        <w:jc w:val="both"/>
      </w:pPr>
      <w:r>
        <w:rPr>
          <w:color w:val="000000"/>
          <w:sz w:val="28"/>
          <w:szCs w:val="28"/>
        </w:rPr>
        <w:t xml:space="preserve">ГОСТы </w:t>
      </w:r>
    </w:p>
    <w:p w14:paraId="2E25FB23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20"/>
        <w:jc w:val="both"/>
      </w:pPr>
      <w:hyperlink r:id="rId11" w:tooltip="https://docs.cntd.ru/document/1200071922" w:history="1">
        <w:r>
          <w:rPr>
            <w:rStyle w:val="ad"/>
            <w:color w:val="000000"/>
            <w:sz w:val="28"/>
            <w:szCs w:val="28"/>
          </w:rPr>
          <w:t>ГОСТ Р 51844-2009</w:t>
        </w:r>
      </w:hyperlink>
      <w:r>
        <w:rPr>
          <w:color w:val="000000"/>
          <w:sz w:val="28"/>
          <w:szCs w:val="28"/>
        </w:rPr>
        <w:t> «Техника пожарная. Шкафы пожарные. Общие технические требования. Методы испытаний»</w:t>
      </w:r>
    </w:p>
    <w:p w14:paraId="02203979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20"/>
        <w:jc w:val="both"/>
      </w:pPr>
      <w:hyperlink r:id="rId12" w:tooltip="https://docs.cntd.ru/document/1200100941" w:history="1">
        <w:r>
          <w:rPr>
            <w:rStyle w:val="ad"/>
            <w:color w:val="000000"/>
            <w:sz w:val="28"/>
            <w:szCs w:val="28"/>
          </w:rPr>
          <w:t>ГОСТ 31937-2011</w:t>
        </w:r>
      </w:hyperlink>
      <w:r>
        <w:rPr>
          <w:color w:val="000000"/>
          <w:sz w:val="28"/>
          <w:szCs w:val="28"/>
        </w:rPr>
        <w:t> «Здания и сооружения. Правила обследования и мониторинга технического состояния»</w:t>
      </w:r>
    </w:p>
    <w:p w14:paraId="29497C93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20"/>
        <w:jc w:val="both"/>
      </w:pPr>
      <w:hyperlink r:id="rId13" w:tooltip="https://docs.cntd.ru/document/1200140599" w:history="1">
        <w:r>
          <w:rPr>
            <w:rStyle w:val="ad"/>
            <w:color w:val="000000"/>
            <w:sz w:val="28"/>
            <w:szCs w:val="28"/>
          </w:rPr>
          <w:t>ГОСТ 24940-2016</w:t>
        </w:r>
      </w:hyperlink>
      <w:r>
        <w:rPr>
          <w:color w:val="000000"/>
          <w:sz w:val="28"/>
          <w:szCs w:val="28"/>
        </w:rPr>
        <w:t> «Здания и сооружения. Методы измерения освещенности»</w:t>
      </w:r>
    </w:p>
    <w:p w14:paraId="033CCDED" w14:textId="77777777" w:rsidR="00113C72" w:rsidRDefault="00113C72" w:rsidP="00113C72">
      <w:pPr>
        <w:pStyle w:val="ac"/>
        <w:numPr>
          <w:ilvl w:val="0"/>
          <w:numId w:val="7"/>
        </w:numPr>
        <w:tabs>
          <w:tab w:val="left" w:pos="720"/>
        </w:tabs>
        <w:spacing w:before="0" w:beforeAutospacing="0" w:after="0" w:afterAutospacing="0" w:line="271" w:lineRule="auto"/>
        <w:ind w:left="2160"/>
        <w:jc w:val="both"/>
      </w:pP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4EB4C242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20"/>
        <w:jc w:val="both"/>
      </w:pPr>
      <w:r>
        <w:rPr>
          <w:color w:val="000000"/>
          <w:sz w:val="28"/>
          <w:szCs w:val="28"/>
        </w:rPr>
        <w:lastRenderedPageBreak/>
        <w:t>СанПиН 2.2.2/2.4.1340-03 «Гигиенические требования к персональным электронно-вычислительным машинам и организации работы».</w:t>
      </w:r>
    </w:p>
    <w:p w14:paraId="078D2A8F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20"/>
        <w:jc w:val="both"/>
      </w:pPr>
      <w:r>
        <w:rPr>
          <w:color w:val="000000"/>
          <w:sz w:val="28"/>
          <w:szCs w:val="28"/>
        </w:rPr>
        <w:t>СанПиН 2.2.2/2.4.2198-07 «Гигиенические требования к персональным электронно-вычислительным машинам и организации работы».</w:t>
      </w:r>
    </w:p>
    <w:p w14:paraId="4DA66C7E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20"/>
        <w:jc w:val="both"/>
      </w:pPr>
      <w:hyperlink w:anchor="6520IM" w:tooltip="https://docs.cntd.ru/document/901859404#6520IM" w:history="1">
        <w:r>
          <w:rPr>
            <w:rStyle w:val="ad"/>
            <w:color w:val="000000"/>
            <w:sz w:val="28"/>
            <w:szCs w:val="28"/>
          </w:rPr>
          <w:t>СанПиН 2.2.1/2.1.1.1278-03</w:t>
        </w:r>
      </w:hyperlink>
      <w:r>
        <w:rPr>
          <w:color w:val="000000"/>
          <w:sz w:val="28"/>
          <w:szCs w:val="28"/>
        </w:rPr>
        <w:t xml:space="preserve"> «Гигиенические требования к естественному, искусственному и совмещенному освещению жилых и общественных зданий»</w:t>
      </w:r>
    </w:p>
    <w:p w14:paraId="049CEEA0" w14:textId="77777777" w:rsidR="00113C72" w:rsidRDefault="00113C72" w:rsidP="00113C72">
      <w:pPr>
        <w:pStyle w:val="ac"/>
        <w:numPr>
          <w:ilvl w:val="0"/>
          <w:numId w:val="8"/>
        </w:numPr>
        <w:tabs>
          <w:tab w:val="left" w:pos="720"/>
        </w:tabs>
        <w:spacing w:before="0" w:beforeAutospacing="0" w:after="0" w:afterAutospacing="0" w:line="271" w:lineRule="auto"/>
        <w:ind w:left="2160"/>
        <w:jc w:val="both"/>
      </w:pPr>
      <w:r>
        <w:rPr>
          <w:color w:val="000000"/>
          <w:sz w:val="28"/>
          <w:szCs w:val="28"/>
        </w:rPr>
        <w:t>СП (СНИП) </w:t>
      </w:r>
    </w:p>
    <w:p w14:paraId="137B233B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20"/>
        <w:jc w:val="both"/>
      </w:pPr>
      <w:hyperlink w:anchor="7D20K3" w:tooltip="https://docs.cntd.ru/document/456054197#7D20K3" w:history="1">
        <w:r>
          <w:rPr>
            <w:rStyle w:val="ad"/>
            <w:color w:val="000000"/>
            <w:sz w:val="28"/>
            <w:szCs w:val="28"/>
          </w:rPr>
          <w:t>СП 52.13330.2016</w:t>
        </w:r>
      </w:hyperlink>
      <w:r>
        <w:rPr>
          <w:color w:val="000000"/>
          <w:sz w:val="28"/>
          <w:szCs w:val="28"/>
        </w:rPr>
        <w:t> "СНиП 23-05-95” «Естественное и искусственное освещение»</w:t>
      </w:r>
    </w:p>
    <w:p w14:paraId="76033D43" w14:textId="77777777" w:rsidR="00113C72" w:rsidRDefault="00113C72" w:rsidP="00113C72">
      <w:pPr>
        <w:pStyle w:val="ac"/>
        <w:spacing w:before="0" w:beforeAutospacing="0" w:after="0" w:afterAutospacing="0" w:line="360" w:lineRule="auto"/>
        <w:ind w:left="720"/>
        <w:jc w:val="both"/>
      </w:pPr>
      <w:hyperlink r:id="rId14" w:tooltip="https://docs.cntd.ru/document/1200071153" w:history="1">
        <w:r>
          <w:rPr>
            <w:rStyle w:val="ad"/>
            <w:color w:val="000000"/>
            <w:sz w:val="28"/>
            <w:szCs w:val="28"/>
          </w:rPr>
          <w:t>СП 10.13130.2009</w:t>
        </w:r>
      </w:hyperlink>
      <w:r>
        <w:rPr>
          <w:color w:val="000000"/>
          <w:sz w:val="28"/>
          <w:szCs w:val="28"/>
        </w:rPr>
        <w:t> «Системы противопожарной защиты. Внутренний противопожарный водопровод. Требования пожарной безопасности»</w:t>
      </w:r>
    </w:p>
    <w:p w14:paraId="75522155" w14:textId="77777777" w:rsidR="00113C72" w:rsidRDefault="00113C72" w:rsidP="00113C72">
      <w:pPr>
        <w:pStyle w:val="ac"/>
        <w:keepNext/>
        <w:spacing w:before="0" w:beforeAutospacing="0" w:after="0" w:afterAutospacing="0" w:line="271" w:lineRule="auto"/>
        <w:ind w:firstLine="709"/>
        <w:jc w:val="both"/>
      </w:pPr>
      <w:r>
        <w:rPr>
          <w:color w:val="000000"/>
          <w:sz w:val="28"/>
          <w:szCs w:val="28"/>
        </w:rPr>
        <w:t>Перечень профессиональных задач специалиста по компетенции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i/>
          <w:iCs/>
          <w:color w:val="000000"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8708"/>
      </w:tblGrid>
      <w:tr w:rsidR="00F836B0" w:rsidRPr="00F836B0" w14:paraId="0BB930A3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E58A38C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9870435" w14:textId="77777777" w:rsidR="00F836B0" w:rsidRPr="00F836B0" w:rsidRDefault="00F836B0" w:rsidP="00F83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Виды деятельности/трудовые функции</w:t>
            </w:r>
          </w:p>
        </w:tc>
      </w:tr>
      <w:tr w:rsidR="00F836B0" w:rsidRPr="00F836B0" w14:paraId="6E55BFEF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A8B8659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DF9D2" w14:textId="77777777" w:rsidR="00F836B0" w:rsidRPr="00F836B0" w:rsidRDefault="00F836B0" w:rsidP="00F8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маркетингового видео-контента для продвижения продукта</w:t>
            </w:r>
          </w:p>
        </w:tc>
      </w:tr>
      <w:tr w:rsidR="00F836B0" w:rsidRPr="00F836B0" w14:paraId="71069385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AB11B13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88D6F" w14:textId="77777777" w:rsidR="00F836B0" w:rsidRPr="00F836B0" w:rsidRDefault="00F836B0" w:rsidP="00F8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трендов и приемов, придумывание концепций</w:t>
            </w:r>
          </w:p>
        </w:tc>
      </w:tr>
      <w:tr w:rsidR="00F836B0" w:rsidRPr="00F836B0" w14:paraId="499FCA40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4563800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F1405" w14:textId="77777777" w:rsidR="00F836B0" w:rsidRPr="00F836B0" w:rsidRDefault="00F836B0" w:rsidP="00F8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анимированной </w:t>
            </w:r>
            <w:proofErr w:type="spellStart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моушн</w:t>
            </w:r>
            <w:proofErr w:type="spellEnd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графики к видео материалам</w:t>
            </w:r>
          </w:p>
        </w:tc>
      </w:tr>
      <w:tr w:rsidR="00F836B0" w:rsidRPr="00F836B0" w14:paraId="66BAAB5D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21EC934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97C19" w14:textId="77777777" w:rsidR="00F836B0" w:rsidRPr="00F836B0" w:rsidRDefault="00F836B0" w:rsidP="00F8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рекламных видео роликов с нуля, а также на основе сценария</w:t>
            </w:r>
          </w:p>
        </w:tc>
      </w:tr>
      <w:tr w:rsidR="00F836B0" w:rsidRPr="00F836B0" w14:paraId="42D1C5A6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24CF849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DD8C4" w14:textId="77777777" w:rsidR="00F836B0" w:rsidRPr="00F836B0" w:rsidRDefault="00F836B0" w:rsidP="00F8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 нуля анимированной </w:t>
            </w:r>
            <w:proofErr w:type="spellStart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моушн</w:t>
            </w:r>
            <w:proofErr w:type="spellEnd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графики для социальных сетей: посты, </w:t>
            </w:r>
            <w:proofErr w:type="spellStart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stories</w:t>
            </w:r>
            <w:proofErr w:type="spellEnd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гифки</w:t>
            </w:r>
            <w:proofErr w:type="spellEnd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баннеры</w:t>
            </w:r>
          </w:p>
        </w:tc>
      </w:tr>
      <w:tr w:rsidR="00F836B0" w:rsidRPr="00F836B0" w14:paraId="4E2E445B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4984142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C2D2F" w14:textId="77777777" w:rsidR="00F836B0" w:rsidRPr="00F836B0" w:rsidRDefault="00F836B0" w:rsidP="00F8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proofErr w:type="spellStart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видеоинфографику</w:t>
            </w:r>
            <w:proofErr w:type="spellEnd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анимированные информационные и презентационные ролики</w:t>
            </w:r>
          </w:p>
        </w:tc>
      </w:tr>
      <w:tr w:rsidR="00F836B0" w:rsidRPr="00F836B0" w14:paraId="18F4329C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001408E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67E33" w14:textId="77777777" w:rsidR="00F836B0" w:rsidRPr="00F836B0" w:rsidRDefault="00F836B0" w:rsidP="00F8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видео и добавление анимированных эффектов</w:t>
            </w:r>
          </w:p>
        </w:tc>
      </w:tr>
      <w:tr w:rsidR="00F836B0" w:rsidRPr="00F836B0" w14:paraId="5C2FC161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B465A78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99898" w14:textId="77777777" w:rsidR="00F836B0" w:rsidRPr="00F836B0" w:rsidRDefault="00F836B0" w:rsidP="00F8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Производить постобработку видео, выполнять </w:t>
            </w:r>
            <w:proofErr w:type="spellStart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цветокоррекцию</w:t>
            </w:r>
            <w:proofErr w:type="spellEnd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видеоматериала, создание 2D и 3D эффектов</w:t>
            </w:r>
          </w:p>
        </w:tc>
      </w:tr>
      <w:tr w:rsidR="00F836B0" w:rsidRPr="00F836B0" w14:paraId="0DDA30D3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F1A8EFD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C5734" w14:textId="77777777" w:rsidR="00F836B0" w:rsidRPr="00F836B0" w:rsidRDefault="00F836B0" w:rsidP="00F8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поставленных задач в графических редакторах, графическое воплощение практической информации</w:t>
            </w:r>
          </w:p>
        </w:tc>
      </w:tr>
      <w:tr w:rsidR="00F836B0" w:rsidRPr="00F836B0" w14:paraId="580939E7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68FB458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65575" w14:textId="77777777" w:rsidR="00F836B0" w:rsidRPr="00F836B0" w:rsidRDefault="00F836B0" w:rsidP="00F8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рекламных 3D видеороликов под конкретные отрасли</w:t>
            </w:r>
          </w:p>
        </w:tc>
      </w:tr>
      <w:tr w:rsidR="00F836B0" w:rsidRPr="00F836B0" w14:paraId="4CF0D2D8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4FF28EF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246BE" w14:textId="77777777" w:rsidR="00F836B0" w:rsidRPr="00F836B0" w:rsidRDefault="00F836B0" w:rsidP="00F8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анимации пролётов, настройка камер, освещения, рендера</w:t>
            </w:r>
          </w:p>
        </w:tc>
      </w:tr>
      <w:tr w:rsidR="00F836B0" w:rsidRPr="00F836B0" w14:paraId="45864279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DD590FE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84907" w14:textId="77777777" w:rsidR="00F836B0" w:rsidRPr="00F836B0" w:rsidRDefault="00F836B0" w:rsidP="00F8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или упрощенное моделирование объектов</w:t>
            </w:r>
          </w:p>
        </w:tc>
      </w:tr>
      <w:tr w:rsidR="00F836B0" w:rsidRPr="00F836B0" w14:paraId="46B4D5CE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AB0E6E3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65E83" w14:textId="77777777" w:rsidR="00F836B0" w:rsidRPr="00F836B0" w:rsidRDefault="00F836B0" w:rsidP="00F8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моушн</w:t>
            </w:r>
            <w:proofErr w:type="spellEnd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заставок или </w:t>
            </w:r>
            <w:proofErr w:type="spellStart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тизеров</w:t>
            </w:r>
            <w:proofErr w:type="spellEnd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видео роликам</w:t>
            </w:r>
          </w:p>
        </w:tc>
      </w:tr>
      <w:tr w:rsidR="00F836B0" w:rsidRPr="00F836B0" w14:paraId="69682443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27B1063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0638E" w14:textId="77777777" w:rsidR="00F836B0" w:rsidRPr="00F836B0" w:rsidRDefault="00F836B0" w:rsidP="00F8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Анимация и </w:t>
            </w:r>
            <w:proofErr w:type="spellStart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риггинг</w:t>
            </w:r>
            <w:proofErr w:type="spellEnd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2D персонажей</w:t>
            </w:r>
          </w:p>
        </w:tc>
      </w:tr>
      <w:tr w:rsidR="00F836B0" w:rsidRPr="00F836B0" w14:paraId="7F3B5DC3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B440AD6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08E2E" w14:textId="77777777" w:rsidR="00F836B0" w:rsidRPr="00F836B0" w:rsidRDefault="00F836B0" w:rsidP="00F8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рекламных роликов по готовым </w:t>
            </w:r>
            <w:proofErr w:type="spellStart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ассетам</w:t>
            </w:r>
            <w:proofErr w:type="spellEnd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художников и брифу от сценаристов (Работа с исходниками по готовым ТЗ)</w:t>
            </w:r>
          </w:p>
        </w:tc>
      </w:tr>
      <w:tr w:rsidR="00F836B0" w:rsidRPr="00F836B0" w14:paraId="0E48732B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38906FD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DE935" w14:textId="77777777" w:rsidR="00F836B0" w:rsidRPr="00F836B0" w:rsidRDefault="00F836B0" w:rsidP="00F836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анимацией 3D моделей</w:t>
            </w:r>
          </w:p>
        </w:tc>
      </w:tr>
      <w:tr w:rsidR="00F836B0" w:rsidRPr="00F836B0" w14:paraId="402B0462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C76F517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53D3C" w14:textId="77777777" w:rsidR="00F836B0" w:rsidRPr="00F836B0" w:rsidRDefault="00F836B0" w:rsidP="00F8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Компоновка сцен, сопоставление планов для анимации, </w:t>
            </w:r>
            <w:proofErr w:type="spellStart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композитинг</w:t>
            </w:r>
            <w:proofErr w:type="spellEnd"/>
          </w:p>
        </w:tc>
      </w:tr>
      <w:tr w:rsidR="00F836B0" w:rsidRPr="00F836B0" w14:paraId="7EC440EB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D53F86B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E1264" w14:textId="77777777" w:rsidR="00F836B0" w:rsidRPr="00F836B0" w:rsidRDefault="00F836B0" w:rsidP="00F8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мэппинг</w:t>
            </w:r>
            <w:proofErr w:type="spellEnd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сцен</w:t>
            </w:r>
          </w:p>
        </w:tc>
      </w:tr>
      <w:tr w:rsidR="00F836B0" w:rsidRPr="00F836B0" w14:paraId="2349EFC2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9FB7939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6514E" w14:textId="77777777" w:rsidR="00F836B0" w:rsidRPr="00F836B0" w:rsidRDefault="00F836B0" w:rsidP="00F8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анимации для театральной и концертной деятельности</w:t>
            </w:r>
          </w:p>
        </w:tc>
      </w:tr>
      <w:tr w:rsidR="00F836B0" w:rsidRPr="00F836B0" w14:paraId="5F4E3367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67FB7D2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BE508" w14:textId="77777777" w:rsidR="00F836B0" w:rsidRPr="00F836B0" w:rsidRDefault="00F836B0" w:rsidP="00F8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трекинга, </w:t>
            </w:r>
            <w:proofErr w:type="spellStart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ротоскопинга</w:t>
            </w:r>
            <w:proofErr w:type="spellEnd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кеинга</w:t>
            </w:r>
            <w:proofErr w:type="spellEnd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видеороликов </w:t>
            </w:r>
          </w:p>
        </w:tc>
      </w:tr>
      <w:tr w:rsidR="00F836B0" w:rsidRPr="00F836B0" w14:paraId="643B6C59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616EBE8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4F5ED" w14:textId="77777777" w:rsidR="00F836B0" w:rsidRPr="00F836B0" w:rsidRDefault="00F836B0" w:rsidP="00F8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proofErr w:type="spellStart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ассеты</w:t>
            </w:r>
            <w:proofErr w:type="spellEnd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подгонять стоковые материалы</w:t>
            </w:r>
          </w:p>
        </w:tc>
      </w:tr>
      <w:tr w:rsidR="00F836B0" w:rsidRPr="00F836B0" w14:paraId="7BADAA94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6B877B5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551BD" w14:textId="77777777" w:rsidR="00F836B0" w:rsidRPr="00F836B0" w:rsidRDefault="00F836B0" w:rsidP="00F8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оперативной графики, </w:t>
            </w:r>
            <w:proofErr w:type="spellStart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инфографики</w:t>
            </w:r>
            <w:proofErr w:type="spellEnd"/>
          </w:p>
        </w:tc>
      </w:tr>
      <w:tr w:rsidR="00F836B0" w:rsidRPr="00F836B0" w14:paraId="433DF318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075F7C3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EC164" w14:textId="77777777" w:rsidR="00F836B0" w:rsidRPr="00F836B0" w:rsidRDefault="00F836B0" w:rsidP="00F8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ресайзов</w:t>
            </w:r>
            <w:proofErr w:type="spellEnd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локализаций по готовым роликам</w:t>
            </w:r>
          </w:p>
        </w:tc>
      </w:tr>
      <w:tr w:rsidR="00F836B0" w:rsidRPr="00F836B0" w14:paraId="7981433C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AA3AA6C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DCEBF" w14:textId="77777777" w:rsidR="00F836B0" w:rsidRPr="00F836B0" w:rsidRDefault="00F836B0" w:rsidP="00F8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мультипликации, </w:t>
            </w:r>
            <w:proofErr w:type="spellStart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коллажирования</w:t>
            </w:r>
            <w:proofErr w:type="spellEnd"/>
          </w:p>
        </w:tc>
      </w:tr>
      <w:tr w:rsidR="00F836B0" w:rsidRPr="00F836B0" w14:paraId="30BAB71C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EFD4A6F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D650F" w14:textId="77777777" w:rsidR="00F836B0" w:rsidRPr="00F836B0" w:rsidRDefault="00F836B0" w:rsidP="00F8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ресайзов</w:t>
            </w:r>
            <w:proofErr w:type="spellEnd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мастер-макетов под </w:t>
            </w:r>
            <w:proofErr w:type="spellStart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ресайзы</w:t>
            </w:r>
            <w:proofErr w:type="spellEnd"/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836B0" w:rsidRPr="00F836B0" w14:paraId="1E8ACB24" w14:textId="77777777" w:rsidTr="00F836B0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60F6BAA" w14:textId="77777777" w:rsidR="00F836B0" w:rsidRPr="00F836B0" w:rsidRDefault="00F836B0" w:rsidP="00F836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21EF8" w14:textId="77777777" w:rsidR="00F836B0" w:rsidRPr="00F836B0" w:rsidRDefault="00F836B0" w:rsidP="00F8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анимации с помощью применения программирования.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06001" w14:textId="77777777" w:rsidR="00C37AE7" w:rsidRDefault="00C37AE7" w:rsidP="00A130B3">
      <w:pPr>
        <w:spacing w:after="0" w:line="240" w:lineRule="auto"/>
      </w:pPr>
      <w:r>
        <w:separator/>
      </w:r>
    </w:p>
  </w:endnote>
  <w:endnote w:type="continuationSeparator" w:id="0">
    <w:p w14:paraId="215351A1" w14:textId="77777777" w:rsidR="00C37AE7" w:rsidRDefault="00C37AE7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2891DD11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6B0">
          <w:rPr>
            <w:noProof/>
          </w:rPr>
          <w:t>10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8D76A" w14:textId="77777777" w:rsidR="00C37AE7" w:rsidRDefault="00C37AE7" w:rsidP="00A130B3">
      <w:pPr>
        <w:spacing w:after="0" w:line="240" w:lineRule="auto"/>
      </w:pPr>
      <w:r>
        <w:separator/>
      </w:r>
    </w:p>
  </w:footnote>
  <w:footnote w:type="continuationSeparator" w:id="0">
    <w:p w14:paraId="1AB55287" w14:textId="77777777" w:rsidR="00C37AE7" w:rsidRDefault="00C37AE7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7CAA"/>
    <w:multiLevelType w:val="multilevel"/>
    <w:tmpl w:val="B11A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A1A196C"/>
    <w:multiLevelType w:val="multilevel"/>
    <w:tmpl w:val="E23A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02AE4"/>
    <w:multiLevelType w:val="multilevel"/>
    <w:tmpl w:val="5032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77B8D"/>
    <w:multiLevelType w:val="multilevel"/>
    <w:tmpl w:val="43C4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F7330"/>
    <w:multiLevelType w:val="multilevel"/>
    <w:tmpl w:val="8A2C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895317"/>
    <w:multiLevelType w:val="multilevel"/>
    <w:tmpl w:val="D14E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7938A3"/>
    <w:multiLevelType w:val="multilevel"/>
    <w:tmpl w:val="EEE2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0D4C16"/>
    <w:rsid w:val="00113C72"/>
    <w:rsid w:val="00117CE3"/>
    <w:rsid w:val="001262E4"/>
    <w:rsid w:val="001B15DE"/>
    <w:rsid w:val="003327A6"/>
    <w:rsid w:val="003D0CC1"/>
    <w:rsid w:val="00425FBC"/>
    <w:rsid w:val="004F5C21"/>
    <w:rsid w:val="00532AD0"/>
    <w:rsid w:val="005911D4"/>
    <w:rsid w:val="00596E5D"/>
    <w:rsid w:val="005F495A"/>
    <w:rsid w:val="00716F94"/>
    <w:rsid w:val="007E0C3F"/>
    <w:rsid w:val="008504D1"/>
    <w:rsid w:val="00912BE2"/>
    <w:rsid w:val="009C4B59"/>
    <w:rsid w:val="009F616C"/>
    <w:rsid w:val="00A130B3"/>
    <w:rsid w:val="00AA1894"/>
    <w:rsid w:val="00AB059B"/>
    <w:rsid w:val="00B96387"/>
    <w:rsid w:val="00C31FCD"/>
    <w:rsid w:val="00C37AE7"/>
    <w:rsid w:val="00E110E4"/>
    <w:rsid w:val="00E75D31"/>
    <w:rsid w:val="00F02C73"/>
    <w:rsid w:val="00F65907"/>
    <w:rsid w:val="00F8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0208,bqiaagaaeyqcaaagiaiaaaocraaabxtjaaaaaaaaaaaaaaaaaaaaaaaaaaaaaaaaaaaaaaaaaaaaaaaaaaaaaaaaaaaaaaaaaaaaaaaaaaaaaaaaaaaaaaaaaaaaaaaaaaaaaaaaaaaaaaaaaaaaaaaaaaaaaaaaaaaaaaaaaaaaaaaaaaaaaaaaaaaaaaaaaaaaaaaaaaaaaaaaaaaaaaaaaaaaaaaaaaaaaaa"/>
    <w:basedOn w:val="a"/>
    <w:rsid w:val="000D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0D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0D4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ology.ru/programs/motion-design" TargetMode="External"/><Relationship Id="rId13" Type="http://schemas.openxmlformats.org/officeDocument/2006/relationships/hyperlink" Target="https://docs.cntd.ru/document/12001405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120010094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120007192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rofstandart.rosmintrud.ru/obshchiy-informatsionnyy-blok/podsistema-razrabotki-professionalnykh-standartov/upravlenie-proektami-professionalnykh-standartov/index.php?ELEMENT_ID=635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standart.rosmintrud.ru/obshchiy-informatsionnyy-blok/podsistema-razrabotki-professionalnykh-standartov/upravlenie-proektami-professionalnykh-standartov/index.php?ELEMENT_ID=50973" TargetMode="External"/><Relationship Id="rId14" Type="http://schemas.openxmlformats.org/officeDocument/2006/relationships/hyperlink" Target="https://docs.cntd.ru/document/1200071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Ковалева Елизавета Александровна</cp:lastModifiedBy>
  <cp:revision>10</cp:revision>
  <dcterms:created xsi:type="dcterms:W3CDTF">2023-10-02T14:40:00Z</dcterms:created>
  <dcterms:modified xsi:type="dcterms:W3CDTF">2023-11-09T10:29:00Z</dcterms:modified>
</cp:coreProperties>
</file>