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853BF1B" w:rsidR="00AB4ADD" w:rsidRDefault="00AB4ADD" w:rsidP="000E009E">
      <w:pPr>
        <w:spacing w:before="90" w:line="360" w:lineRule="auto"/>
        <w:ind w:left="888" w:right="320"/>
        <w:jc w:val="center"/>
        <w:rPr>
          <w:b/>
          <w:color w:val="212121"/>
          <w:sz w:val="24"/>
        </w:rPr>
      </w:pPr>
      <w:bookmarkStart w:id="0" w:name="_GoBack"/>
      <w:bookmarkEnd w:id="0"/>
    </w:p>
    <w:p w14:paraId="3FD754B6" w14:textId="42D9A528" w:rsidR="00221BC5" w:rsidRDefault="00221BC5" w:rsidP="000E009E">
      <w:pPr>
        <w:spacing w:before="90" w:line="360" w:lineRule="auto"/>
        <w:ind w:left="888" w:right="320"/>
        <w:jc w:val="center"/>
        <w:rPr>
          <w:b/>
          <w:color w:val="212121"/>
          <w:sz w:val="24"/>
        </w:rPr>
      </w:pPr>
    </w:p>
    <w:p w14:paraId="32A1BD9C" w14:textId="77777777" w:rsidR="00221BC5" w:rsidRDefault="00221BC5" w:rsidP="000E009E">
      <w:pPr>
        <w:spacing w:before="90" w:line="360" w:lineRule="auto"/>
        <w:ind w:left="888" w:right="320"/>
        <w:jc w:val="center"/>
        <w:rPr>
          <w:b/>
          <w:color w:val="212121"/>
          <w:sz w:val="24"/>
        </w:rPr>
      </w:pPr>
    </w:p>
    <w:p w14:paraId="741D97E9" w14:textId="6FC3BA7A" w:rsidR="00AB4ADD" w:rsidRPr="000E009E" w:rsidRDefault="00AB4ADD" w:rsidP="000E009E">
      <w:pPr>
        <w:spacing w:before="90" w:line="360" w:lineRule="auto"/>
        <w:ind w:right="320"/>
        <w:jc w:val="center"/>
        <w:rPr>
          <w:b/>
          <w:color w:val="212121"/>
          <w:sz w:val="28"/>
          <w:szCs w:val="28"/>
        </w:rPr>
      </w:pPr>
      <w:r w:rsidRPr="000E009E">
        <w:rPr>
          <w:b/>
          <w:color w:val="212121"/>
          <w:sz w:val="28"/>
          <w:szCs w:val="28"/>
        </w:rPr>
        <w:t>Л</w:t>
      </w:r>
      <w:r w:rsidR="000E009E" w:rsidRPr="000E009E">
        <w:rPr>
          <w:b/>
          <w:color w:val="212121"/>
          <w:sz w:val="28"/>
          <w:szCs w:val="28"/>
        </w:rPr>
        <w:t>ИСТ СОГЛАСОВАНИЯ</w:t>
      </w:r>
    </w:p>
    <w:p w14:paraId="16C36548" w14:textId="1F207FC9" w:rsidR="00AB4ADD" w:rsidRPr="000E009E" w:rsidRDefault="000E009E" w:rsidP="000E009E">
      <w:pPr>
        <w:spacing w:line="360" w:lineRule="auto"/>
        <w:jc w:val="center"/>
        <w:rPr>
          <w:b/>
          <w:sz w:val="28"/>
          <w:szCs w:val="28"/>
        </w:rPr>
      </w:pPr>
      <w:r w:rsidRPr="000E009E">
        <w:rPr>
          <w:b/>
          <w:sz w:val="28"/>
          <w:szCs w:val="28"/>
        </w:rPr>
        <w:t>Регионального</w:t>
      </w:r>
      <w:r w:rsidR="009C6A6D" w:rsidRPr="000E009E">
        <w:rPr>
          <w:b/>
          <w:sz w:val="28"/>
          <w:szCs w:val="28"/>
        </w:rPr>
        <w:t xml:space="preserve"> </w:t>
      </w:r>
      <w:r w:rsidR="00AB4ADD" w:rsidRPr="000E009E">
        <w:rPr>
          <w:b/>
          <w:sz w:val="28"/>
          <w:szCs w:val="28"/>
        </w:rPr>
        <w:t xml:space="preserve">этапа чемпионата </w:t>
      </w:r>
      <w:r w:rsidRPr="000E009E">
        <w:rPr>
          <w:rFonts w:eastAsia="Calibri"/>
          <w:b/>
          <w:color w:val="FF0000"/>
          <w:sz w:val="28"/>
          <w:szCs w:val="28"/>
        </w:rPr>
        <w:t>(наименование региона)</w:t>
      </w:r>
    </w:p>
    <w:p w14:paraId="61113B38" w14:textId="54DDB7A6" w:rsidR="00AB4ADD" w:rsidRPr="000E009E" w:rsidRDefault="00AB4ADD" w:rsidP="000E009E">
      <w:pPr>
        <w:spacing w:line="360" w:lineRule="auto"/>
        <w:jc w:val="center"/>
        <w:rPr>
          <w:sz w:val="28"/>
          <w:szCs w:val="28"/>
        </w:rPr>
      </w:pPr>
      <w:r w:rsidRPr="000E009E">
        <w:rPr>
          <w:b/>
          <w:sz w:val="28"/>
          <w:szCs w:val="28"/>
        </w:rPr>
        <w:t xml:space="preserve">по компетенции </w:t>
      </w:r>
      <w:r w:rsidR="000E009E" w:rsidRPr="000E009E">
        <w:rPr>
          <w:b/>
          <w:sz w:val="28"/>
          <w:szCs w:val="28"/>
        </w:rPr>
        <w:t>Цифровой модельер</w:t>
      </w:r>
    </w:p>
    <w:p w14:paraId="4C36D597" w14:textId="77777777" w:rsidR="00AB4ADD" w:rsidRPr="000E009E" w:rsidRDefault="00AB4ADD" w:rsidP="000E009E">
      <w:pPr>
        <w:spacing w:before="90" w:line="360" w:lineRule="auto"/>
        <w:ind w:right="320"/>
        <w:rPr>
          <w:b/>
          <w:color w:val="212121"/>
          <w:sz w:val="28"/>
          <w:szCs w:val="28"/>
        </w:rPr>
      </w:pPr>
    </w:p>
    <w:tbl>
      <w:tblPr>
        <w:tblStyle w:val="a5"/>
        <w:tblW w:w="9678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3199"/>
        <w:gridCol w:w="5954"/>
      </w:tblGrid>
      <w:tr w:rsidR="00AB4ADD" w:rsidRPr="000E009E" w14:paraId="4F300EDF" w14:textId="77777777" w:rsidTr="000E009E">
        <w:trPr>
          <w:trHeight w:val="535"/>
        </w:trPr>
        <w:tc>
          <w:tcPr>
            <w:tcW w:w="525" w:type="dxa"/>
          </w:tcPr>
          <w:p w14:paraId="6EACDD0A" w14:textId="77777777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bCs/>
                <w:color w:val="212121"/>
                <w:sz w:val="28"/>
                <w:szCs w:val="28"/>
              </w:rPr>
            </w:pPr>
            <w:r w:rsidRPr="000E009E">
              <w:rPr>
                <w:b/>
                <w:bCs/>
                <w:color w:val="212121"/>
                <w:sz w:val="28"/>
                <w:szCs w:val="28"/>
              </w:rPr>
              <w:t>№</w:t>
            </w:r>
          </w:p>
        </w:tc>
        <w:tc>
          <w:tcPr>
            <w:tcW w:w="3199" w:type="dxa"/>
          </w:tcPr>
          <w:p w14:paraId="78A8CB01" w14:textId="05176B0B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bCs/>
                <w:color w:val="212121"/>
                <w:sz w:val="28"/>
                <w:szCs w:val="28"/>
                <w:lang w:val="ru-RU"/>
              </w:rPr>
            </w:pPr>
            <w:r w:rsidRPr="000E009E">
              <w:rPr>
                <w:b/>
                <w:bCs/>
                <w:color w:val="212121"/>
                <w:sz w:val="28"/>
                <w:szCs w:val="28"/>
                <w:lang w:val="ru-RU"/>
              </w:rPr>
              <w:t>Документ</w:t>
            </w:r>
          </w:p>
        </w:tc>
        <w:tc>
          <w:tcPr>
            <w:tcW w:w="5954" w:type="dxa"/>
          </w:tcPr>
          <w:p w14:paraId="7E80E7A9" w14:textId="5A0A2910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bCs/>
                <w:color w:val="212121"/>
                <w:sz w:val="28"/>
                <w:szCs w:val="28"/>
                <w:lang w:val="ru-RU"/>
              </w:rPr>
            </w:pPr>
            <w:r w:rsidRPr="000E009E">
              <w:rPr>
                <w:b/>
                <w:bCs/>
                <w:color w:val="212121"/>
                <w:sz w:val="28"/>
                <w:szCs w:val="28"/>
                <w:lang w:val="ru-RU"/>
              </w:rPr>
              <w:t>Рекомендации и внесенные изменения</w:t>
            </w:r>
          </w:p>
        </w:tc>
      </w:tr>
      <w:tr w:rsidR="00AB4ADD" w:rsidRPr="000E009E" w14:paraId="6D0BF6C1" w14:textId="77777777" w:rsidTr="000E009E">
        <w:trPr>
          <w:trHeight w:val="924"/>
        </w:trPr>
        <w:tc>
          <w:tcPr>
            <w:tcW w:w="525" w:type="dxa"/>
          </w:tcPr>
          <w:p w14:paraId="01B759A8" w14:textId="7C790289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color w:val="212121"/>
                <w:sz w:val="28"/>
                <w:szCs w:val="28"/>
                <w:lang w:val="ru-RU"/>
              </w:rPr>
            </w:pPr>
            <w:r w:rsidRPr="000E009E">
              <w:rPr>
                <w:b/>
                <w:color w:val="212121"/>
                <w:sz w:val="28"/>
                <w:szCs w:val="28"/>
                <w:lang w:val="ru-RU"/>
              </w:rPr>
              <w:t>1</w:t>
            </w:r>
          </w:p>
        </w:tc>
        <w:tc>
          <w:tcPr>
            <w:tcW w:w="3199" w:type="dxa"/>
          </w:tcPr>
          <w:p w14:paraId="71F730EF" w14:textId="2E412F89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color w:val="212121"/>
                <w:sz w:val="28"/>
                <w:szCs w:val="28"/>
                <w:lang w:val="ru-RU"/>
              </w:rPr>
            </w:pPr>
            <w:r w:rsidRPr="000E009E">
              <w:rPr>
                <w:b/>
                <w:color w:val="212121"/>
                <w:sz w:val="28"/>
                <w:szCs w:val="28"/>
                <w:lang w:val="ru-RU"/>
              </w:rPr>
              <w:t>Конкурсное задание</w:t>
            </w:r>
          </w:p>
        </w:tc>
        <w:tc>
          <w:tcPr>
            <w:tcW w:w="5954" w:type="dxa"/>
          </w:tcPr>
          <w:p w14:paraId="331D35CA" w14:textId="52D62C4B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AB4ADD" w:rsidRPr="000E009E" w14:paraId="32BD6591" w14:textId="77777777" w:rsidTr="000E009E">
        <w:trPr>
          <w:trHeight w:val="1263"/>
        </w:trPr>
        <w:tc>
          <w:tcPr>
            <w:tcW w:w="525" w:type="dxa"/>
          </w:tcPr>
          <w:p w14:paraId="7F064A50" w14:textId="49634186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color w:val="212121"/>
                <w:sz w:val="28"/>
                <w:szCs w:val="28"/>
                <w:lang w:val="ru-RU"/>
              </w:rPr>
            </w:pPr>
            <w:r w:rsidRPr="000E009E">
              <w:rPr>
                <w:b/>
                <w:color w:val="212121"/>
                <w:sz w:val="28"/>
                <w:szCs w:val="28"/>
                <w:lang w:val="ru-RU"/>
              </w:rPr>
              <w:t>2</w:t>
            </w:r>
          </w:p>
        </w:tc>
        <w:tc>
          <w:tcPr>
            <w:tcW w:w="3199" w:type="dxa"/>
          </w:tcPr>
          <w:p w14:paraId="2F5DD72D" w14:textId="6F950BB8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color w:val="212121"/>
                <w:sz w:val="28"/>
                <w:szCs w:val="28"/>
                <w:lang w:val="ru-RU"/>
              </w:rPr>
            </w:pPr>
            <w:r w:rsidRPr="000E009E">
              <w:rPr>
                <w:b/>
                <w:color w:val="212121"/>
                <w:sz w:val="28"/>
                <w:szCs w:val="28"/>
                <w:lang w:val="ru-RU"/>
              </w:rPr>
              <w:t>Инфраструктурный лист</w:t>
            </w:r>
          </w:p>
        </w:tc>
        <w:tc>
          <w:tcPr>
            <w:tcW w:w="5954" w:type="dxa"/>
          </w:tcPr>
          <w:p w14:paraId="3E14936B" w14:textId="77777777" w:rsidR="00AB4ADD" w:rsidRPr="000E009E" w:rsidRDefault="00AB4ADD" w:rsidP="000E009E">
            <w:pPr>
              <w:spacing w:before="90" w:line="360" w:lineRule="auto"/>
              <w:ind w:right="320"/>
              <w:jc w:val="center"/>
              <w:rPr>
                <w:b/>
                <w:color w:val="212121"/>
                <w:sz w:val="28"/>
                <w:szCs w:val="28"/>
                <w:lang w:val="ru-RU"/>
              </w:rPr>
            </w:pPr>
          </w:p>
        </w:tc>
      </w:tr>
    </w:tbl>
    <w:p w14:paraId="0B014672" w14:textId="1A108DED" w:rsidR="00AB4ADD" w:rsidRDefault="00AB4ADD" w:rsidP="000E009E">
      <w:pPr>
        <w:pStyle w:val="a3"/>
        <w:spacing w:line="360" w:lineRule="auto"/>
        <w:jc w:val="center"/>
        <w:rPr>
          <w:i/>
          <w:sz w:val="28"/>
          <w:szCs w:val="28"/>
        </w:rPr>
      </w:pPr>
    </w:p>
    <w:p w14:paraId="08218BC7" w14:textId="09FBFA22" w:rsidR="000E009E" w:rsidRDefault="000E009E" w:rsidP="000E009E">
      <w:pPr>
        <w:pStyle w:val="a3"/>
        <w:spacing w:line="360" w:lineRule="auto"/>
        <w:jc w:val="center"/>
        <w:rPr>
          <w:i/>
          <w:sz w:val="28"/>
          <w:szCs w:val="28"/>
        </w:rPr>
      </w:pPr>
    </w:p>
    <w:p w14:paraId="22B79D9B" w14:textId="79260013" w:rsidR="000E009E" w:rsidRDefault="000E009E" w:rsidP="000E009E">
      <w:pPr>
        <w:pStyle w:val="a3"/>
        <w:spacing w:line="360" w:lineRule="auto"/>
        <w:jc w:val="center"/>
        <w:rPr>
          <w:i/>
          <w:sz w:val="28"/>
          <w:szCs w:val="28"/>
        </w:rPr>
      </w:pPr>
    </w:p>
    <w:p w14:paraId="41DDBEA8" w14:textId="77777777" w:rsidR="000E009E" w:rsidRPr="000E009E" w:rsidRDefault="000E009E" w:rsidP="000E009E">
      <w:pPr>
        <w:pStyle w:val="a3"/>
        <w:spacing w:line="360" w:lineRule="auto"/>
        <w:jc w:val="center"/>
        <w:rPr>
          <w:i/>
          <w:sz w:val="28"/>
          <w:szCs w:val="28"/>
        </w:rPr>
      </w:pPr>
    </w:p>
    <w:tbl>
      <w:tblPr>
        <w:tblStyle w:val="a5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4297"/>
      </w:tblGrid>
      <w:tr w:rsidR="000E009E" w:rsidRPr="000E009E" w14:paraId="372616FB" w14:textId="77777777" w:rsidTr="000E009E">
        <w:tc>
          <w:tcPr>
            <w:tcW w:w="2122" w:type="dxa"/>
            <w:vAlign w:val="bottom"/>
          </w:tcPr>
          <w:p w14:paraId="59E623EF" w14:textId="3DB7BB54" w:rsidR="000E009E" w:rsidRPr="000E009E" w:rsidRDefault="000E009E" w:rsidP="000E009E">
            <w:pPr>
              <w:pStyle w:val="a3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3260" w:type="dxa"/>
            <w:vAlign w:val="bottom"/>
          </w:tcPr>
          <w:p w14:paraId="6CFD6FAC" w14:textId="36F76042" w:rsidR="000E009E" w:rsidRPr="000E009E" w:rsidRDefault="000E009E" w:rsidP="000E009E">
            <w:pPr>
              <w:pStyle w:val="a3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___________________</w:t>
            </w:r>
          </w:p>
        </w:tc>
        <w:tc>
          <w:tcPr>
            <w:tcW w:w="4297" w:type="dxa"/>
            <w:vAlign w:val="bottom"/>
          </w:tcPr>
          <w:p w14:paraId="51B2103F" w14:textId="19DE6DA3" w:rsidR="000E009E" w:rsidRPr="000E009E" w:rsidRDefault="000E009E" w:rsidP="000E009E">
            <w:pPr>
              <w:pStyle w:val="a3"/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</w:t>
            </w:r>
            <w:r>
              <w:rPr>
                <w:i/>
                <w:sz w:val="28"/>
                <w:szCs w:val="28"/>
                <w:lang w:val="ru-RU"/>
              </w:rPr>
              <w:t>___________________________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0E009E" w:rsidRPr="000E009E" w14:paraId="5406E619" w14:textId="77777777" w:rsidTr="000E009E">
        <w:tc>
          <w:tcPr>
            <w:tcW w:w="2122" w:type="dxa"/>
          </w:tcPr>
          <w:p w14:paraId="4B4C69B5" w14:textId="69501576" w:rsidR="000E009E" w:rsidRPr="000E009E" w:rsidRDefault="000E009E" w:rsidP="000E009E">
            <w:pPr>
              <w:pStyle w:val="a3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0E009E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3260" w:type="dxa"/>
          </w:tcPr>
          <w:p w14:paraId="4D802C61" w14:textId="2180B2C7" w:rsidR="000E009E" w:rsidRPr="000E009E" w:rsidRDefault="000E009E" w:rsidP="000E009E">
            <w:pPr>
              <w:pStyle w:val="a3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0E009E">
              <w:rPr>
                <w:i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4297" w:type="dxa"/>
          </w:tcPr>
          <w:p w14:paraId="49336718" w14:textId="5E5E87C4" w:rsidR="000E009E" w:rsidRPr="000E009E" w:rsidRDefault="000E009E" w:rsidP="000E009E">
            <w:pPr>
              <w:pStyle w:val="a3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0E009E">
              <w:rPr>
                <w:i/>
                <w:sz w:val="20"/>
                <w:szCs w:val="20"/>
                <w:lang w:val="ru-RU"/>
              </w:rPr>
              <w:t>Ф.И.О. Руководителя</w:t>
            </w:r>
          </w:p>
        </w:tc>
      </w:tr>
      <w:tr w:rsidR="000E009E" w14:paraId="5213A182" w14:textId="77777777" w:rsidTr="000E009E">
        <w:trPr>
          <w:trHeight w:val="996"/>
        </w:trPr>
        <w:tc>
          <w:tcPr>
            <w:tcW w:w="2122" w:type="dxa"/>
          </w:tcPr>
          <w:p w14:paraId="27B639E1" w14:textId="77777777" w:rsidR="000E009E" w:rsidRDefault="000E009E" w:rsidP="000E009E">
            <w:pPr>
              <w:pStyle w:val="a3"/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4D73CB1" w14:textId="2BCAB1B7" w:rsidR="000E009E" w:rsidRPr="000E009E" w:rsidRDefault="000E009E" w:rsidP="000E009E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E009E">
              <w:rPr>
                <w:b/>
                <w:sz w:val="28"/>
                <w:szCs w:val="28"/>
                <w:lang w:val="ru-RU"/>
              </w:rPr>
              <w:t>М.П.</w:t>
            </w:r>
          </w:p>
        </w:tc>
        <w:tc>
          <w:tcPr>
            <w:tcW w:w="4297" w:type="dxa"/>
            <w:vAlign w:val="bottom"/>
          </w:tcPr>
          <w:p w14:paraId="203FFE83" w14:textId="77777777" w:rsidR="000E009E" w:rsidRDefault="000E009E" w:rsidP="000E009E">
            <w:pPr>
              <w:pStyle w:val="a3"/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</w:tr>
    </w:tbl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0E009E"/>
    <w:rsid w:val="00221BC5"/>
    <w:rsid w:val="002E641E"/>
    <w:rsid w:val="002F7CF9"/>
    <w:rsid w:val="005753EF"/>
    <w:rsid w:val="009468A6"/>
    <w:rsid w:val="009C6A6D"/>
    <w:rsid w:val="00A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1</cp:lastModifiedBy>
  <cp:revision>5</cp:revision>
  <dcterms:created xsi:type="dcterms:W3CDTF">2023-10-02T14:46:00Z</dcterms:created>
  <dcterms:modified xsi:type="dcterms:W3CDTF">2023-11-18T11:07:00Z</dcterms:modified>
</cp:coreProperties>
</file>