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3C" w:rsidRDefault="00D0771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  <w:r w:rsidRPr="00D0771C"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41" w:rsidRDefault="007F1D41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:rsidR="007F1D41" w:rsidRDefault="007F1D41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:rsidR="007F1D41" w:rsidRPr="00721E35" w:rsidRDefault="007F1D41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:rsidR="00721E35" w:rsidRPr="00721E35" w:rsidRDefault="00721E35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:rsidR="00721E35" w:rsidRPr="00721E35" w:rsidRDefault="00721E35" w:rsidP="00D0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:rsidR="00EA463C" w:rsidRDefault="00EA463C" w:rsidP="00D0771C">
      <w:pPr>
        <w:spacing w:line="360" w:lineRule="auto"/>
        <w:ind w:leftChars="0" w:left="5" w:hanging="5"/>
        <w:jc w:val="center"/>
        <w:rPr>
          <w:sz w:val="48"/>
          <w:szCs w:val="48"/>
        </w:rPr>
      </w:pPr>
      <w:r w:rsidRPr="00DE448A">
        <w:rPr>
          <w:sz w:val="48"/>
          <w:szCs w:val="48"/>
        </w:rPr>
        <w:t>И</w:t>
      </w:r>
      <w:r w:rsidR="00DE448A" w:rsidRPr="00DE448A">
        <w:rPr>
          <w:sz w:val="48"/>
          <w:szCs w:val="48"/>
        </w:rPr>
        <w:t>нструкция</w:t>
      </w:r>
      <w:r w:rsidR="00DE448A">
        <w:rPr>
          <w:sz w:val="48"/>
          <w:szCs w:val="48"/>
        </w:rPr>
        <w:t xml:space="preserve"> по охране труда</w:t>
      </w:r>
      <w:r w:rsidRPr="00DE448A">
        <w:rPr>
          <w:sz w:val="48"/>
          <w:szCs w:val="48"/>
        </w:rPr>
        <w:t xml:space="preserve"> </w:t>
      </w:r>
    </w:p>
    <w:p w:rsidR="00DE448A" w:rsidRPr="00DE448A" w:rsidRDefault="00DE448A" w:rsidP="00D0771C">
      <w:pPr>
        <w:spacing w:line="360" w:lineRule="auto"/>
        <w:ind w:leftChars="0" w:left="5" w:hanging="5"/>
        <w:jc w:val="center"/>
        <w:rPr>
          <w:sz w:val="48"/>
          <w:szCs w:val="48"/>
        </w:rPr>
      </w:pPr>
    </w:p>
    <w:p w:rsidR="00EA463C" w:rsidRPr="00DE448A" w:rsidRDefault="00DE448A" w:rsidP="00DE448A">
      <w:pPr>
        <w:spacing w:line="360" w:lineRule="auto"/>
        <w:ind w:leftChars="0" w:left="4" w:hanging="4"/>
        <w:jc w:val="center"/>
        <w:rPr>
          <w:sz w:val="40"/>
          <w:szCs w:val="40"/>
        </w:rPr>
      </w:pPr>
      <w:r w:rsidRPr="00DE448A">
        <w:rPr>
          <w:sz w:val="40"/>
          <w:szCs w:val="40"/>
        </w:rPr>
        <w:t>Компетенция</w:t>
      </w:r>
    </w:p>
    <w:p w:rsidR="00D0771C" w:rsidRPr="00DE448A" w:rsidRDefault="00DE448A" w:rsidP="00DE448A">
      <w:pPr>
        <w:spacing w:line="360" w:lineRule="auto"/>
        <w:ind w:leftChars="0" w:left="4" w:hanging="4"/>
        <w:jc w:val="center"/>
        <w:rPr>
          <w:sz w:val="40"/>
          <w:szCs w:val="40"/>
        </w:rPr>
      </w:pPr>
      <w:r w:rsidRPr="00DE448A">
        <w:rPr>
          <w:sz w:val="40"/>
          <w:szCs w:val="40"/>
        </w:rPr>
        <w:t xml:space="preserve"> </w:t>
      </w:r>
      <w:r w:rsidR="00721E35" w:rsidRPr="00DE448A">
        <w:rPr>
          <w:sz w:val="40"/>
          <w:szCs w:val="40"/>
        </w:rPr>
        <w:t xml:space="preserve">«ТЕХНОЛОГИИ РАЗВИТИЯ </w:t>
      </w:r>
    </w:p>
    <w:p w:rsidR="00EA463C" w:rsidRPr="00DE448A" w:rsidRDefault="00721E35" w:rsidP="00DE448A">
      <w:pPr>
        <w:spacing w:line="360" w:lineRule="auto"/>
        <w:ind w:leftChars="0" w:left="4" w:hanging="4"/>
        <w:jc w:val="center"/>
        <w:rPr>
          <w:sz w:val="40"/>
          <w:szCs w:val="40"/>
        </w:rPr>
      </w:pPr>
      <w:r w:rsidRPr="00DE448A">
        <w:rPr>
          <w:sz w:val="40"/>
          <w:szCs w:val="40"/>
        </w:rPr>
        <w:t>ГОРОДОВ И ТЕРРИТОРИЙ»</w:t>
      </w:r>
    </w:p>
    <w:p w:rsidR="00D0771C" w:rsidRPr="00DE448A" w:rsidRDefault="00D0771C" w:rsidP="00DE448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40" w:lineRule="auto"/>
        <w:ind w:leftChars="0" w:left="4" w:hanging="4"/>
        <w:jc w:val="center"/>
        <w:rPr>
          <w:color w:val="000000"/>
          <w:sz w:val="36"/>
          <w:szCs w:val="36"/>
        </w:rPr>
      </w:pPr>
      <w:r w:rsidRPr="00DE448A">
        <w:rPr>
          <w:i/>
          <w:sz w:val="36"/>
          <w:szCs w:val="36"/>
        </w:rPr>
        <w:t xml:space="preserve">(наименование этапа) </w:t>
      </w:r>
      <w:r w:rsidRPr="00DE448A">
        <w:rPr>
          <w:color w:val="000000"/>
          <w:sz w:val="36"/>
          <w:szCs w:val="36"/>
        </w:rPr>
        <w:t>Чемпионата по профессиональному мастерству «Профессионалы» в 2024 г.</w:t>
      </w:r>
    </w:p>
    <w:p w:rsidR="00D0771C" w:rsidRDefault="00D0771C" w:rsidP="00D0771C">
      <w:pPr>
        <w:widowControl w:val="0"/>
        <w:suppressAutoHyphens w:val="0"/>
        <w:spacing w:line="360" w:lineRule="auto"/>
        <w:ind w:leftChars="0" w:left="3" w:hanging="3"/>
        <w:jc w:val="center"/>
        <w:rPr>
          <w:b/>
          <w:sz w:val="32"/>
          <w:szCs w:val="32"/>
        </w:rPr>
      </w:pPr>
    </w:p>
    <w:p w:rsidR="00D0771C" w:rsidRDefault="00D0771C" w:rsidP="00D0771C">
      <w:pPr>
        <w:widowControl w:val="0"/>
        <w:suppressAutoHyphens w:val="0"/>
        <w:spacing w:line="360" w:lineRule="auto"/>
        <w:ind w:leftChars="0" w:left="3" w:hanging="3"/>
        <w:jc w:val="center"/>
        <w:rPr>
          <w:b/>
          <w:sz w:val="32"/>
          <w:szCs w:val="32"/>
        </w:rPr>
      </w:pPr>
    </w:p>
    <w:p w:rsidR="00D0771C" w:rsidRDefault="00D0771C" w:rsidP="00D0771C">
      <w:pPr>
        <w:widowControl w:val="0"/>
        <w:suppressAutoHyphens w:val="0"/>
        <w:spacing w:line="360" w:lineRule="auto"/>
        <w:ind w:leftChars="0" w:left="3" w:hanging="3"/>
        <w:jc w:val="center"/>
        <w:rPr>
          <w:b/>
          <w:sz w:val="32"/>
          <w:szCs w:val="32"/>
        </w:rPr>
      </w:pPr>
    </w:p>
    <w:p w:rsidR="00D0771C" w:rsidRDefault="00D0771C" w:rsidP="00D0771C">
      <w:pPr>
        <w:widowControl w:val="0"/>
        <w:suppressAutoHyphens w:val="0"/>
        <w:spacing w:line="360" w:lineRule="auto"/>
        <w:ind w:leftChars="0" w:left="3" w:hanging="3"/>
        <w:jc w:val="center"/>
        <w:rPr>
          <w:b/>
          <w:sz w:val="32"/>
          <w:szCs w:val="32"/>
        </w:rPr>
      </w:pPr>
    </w:p>
    <w:p w:rsidR="00D0771C" w:rsidRDefault="00D0771C" w:rsidP="00DE448A">
      <w:pPr>
        <w:widowControl w:val="0"/>
        <w:suppressAutoHyphens w:val="0"/>
        <w:spacing w:line="360" w:lineRule="auto"/>
        <w:ind w:leftChars="0" w:left="0" w:firstLineChars="0" w:firstLine="0"/>
        <w:rPr>
          <w:b/>
          <w:sz w:val="32"/>
          <w:szCs w:val="32"/>
        </w:rPr>
      </w:pPr>
    </w:p>
    <w:p w:rsidR="00DE448A" w:rsidRDefault="00DE448A" w:rsidP="00DE448A">
      <w:pPr>
        <w:widowControl w:val="0"/>
        <w:suppressAutoHyphens w:val="0"/>
        <w:spacing w:line="360" w:lineRule="auto"/>
        <w:ind w:leftChars="0" w:left="0" w:firstLineChars="0" w:firstLine="0"/>
        <w:rPr>
          <w:b/>
          <w:sz w:val="32"/>
          <w:szCs w:val="32"/>
        </w:rPr>
      </w:pPr>
    </w:p>
    <w:p w:rsidR="00DE448A" w:rsidRDefault="00DE448A" w:rsidP="00DE448A">
      <w:pPr>
        <w:widowControl w:val="0"/>
        <w:suppressAutoHyphens w:val="0"/>
        <w:spacing w:line="360" w:lineRule="auto"/>
        <w:ind w:leftChars="0" w:left="0" w:firstLineChars="0" w:firstLine="0"/>
        <w:rPr>
          <w:b/>
          <w:sz w:val="32"/>
          <w:szCs w:val="32"/>
        </w:rPr>
      </w:pPr>
    </w:p>
    <w:p w:rsidR="00D0771C" w:rsidRPr="00721E35" w:rsidRDefault="00D0771C" w:rsidP="00D0771C">
      <w:pPr>
        <w:widowControl w:val="0"/>
        <w:suppressAutoHyphens w:val="0"/>
        <w:spacing w:line="360" w:lineRule="auto"/>
        <w:ind w:leftChars="0" w:left="3" w:hanging="3"/>
        <w:jc w:val="center"/>
        <w:rPr>
          <w:b/>
          <w:sz w:val="32"/>
          <w:szCs w:val="32"/>
        </w:rPr>
      </w:pPr>
    </w:p>
    <w:p w:rsidR="00D0771C" w:rsidRDefault="00D0771C" w:rsidP="00D0771C">
      <w:pPr>
        <w:widowControl w:val="0"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</w:pPr>
      <w:r>
        <w:t>2024г.</w:t>
      </w:r>
    </w:p>
    <w:p w:rsidR="00D0771C" w:rsidRDefault="00D0771C" w:rsidP="00D0771C">
      <w:pPr>
        <w:widowControl w:val="0"/>
        <w:suppressAutoHyphens w:val="0"/>
        <w:spacing w:line="360" w:lineRule="auto"/>
        <w:ind w:leftChars="0" w:left="2" w:hanging="2"/>
        <w:textDirection w:val="lrTb"/>
        <w:textAlignment w:val="auto"/>
        <w:outlineLvl w:val="9"/>
      </w:pPr>
    </w:p>
    <w:p w:rsidR="00DE448A" w:rsidRDefault="00DE448A" w:rsidP="00D0771C">
      <w:pPr>
        <w:widowControl w:val="0"/>
        <w:suppressAutoHyphens w:val="0"/>
        <w:spacing w:line="360" w:lineRule="auto"/>
        <w:ind w:leftChars="0" w:left="2" w:hanging="2"/>
        <w:textDirection w:val="lrTb"/>
        <w:textAlignment w:val="auto"/>
        <w:outlineLvl w:val="9"/>
      </w:pPr>
    </w:p>
    <w:p w:rsidR="00DE448A" w:rsidRPr="00721E35" w:rsidRDefault="00DE448A" w:rsidP="00D0771C">
      <w:pPr>
        <w:widowControl w:val="0"/>
        <w:suppressAutoHyphens w:val="0"/>
        <w:spacing w:line="360" w:lineRule="auto"/>
        <w:ind w:leftChars="0" w:left="2" w:hanging="2"/>
        <w:textDirection w:val="lrTb"/>
        <w:textAlignment w:val="auto"/>
        <w:outlineLvl w:val="9"/>
      </w:pPr>
    </w:p>
    <w:p w:rsidR="00EA463C" w:rsidRPr="00721E35" w:rsidRDefault="00EA463C" w:rsidP="00D0771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2" w:hanging="2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:rsidR="00EA463C" w:rsidRPr="00721E35" w:rsidRDefault="00DE448A" w:rsidP="009723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b/>
        </w:rPr>
      </w:pPr>
      <w:r>
        <w:rPr>
          <w:b/>
        </w:rPr>
        <w:t>Содержа</w:t>
      </w:r>
      <w:r w:rsidR="00EA463C" w:rsidRPr="00721E35">
        <w:rPr>
          <w:b/>
        </w:rPr>
        <w:t>ние</w:t>
      </w:r>
    </w:p>
    <w:sdt>
      <w:sdtPr>
        <w:id w:val="1342889050"/>
        <w:docPartObj>
          <w:docPartGallery w:val="Table of Contents"/>
          <w:docPartUnique/>
        </w:docPartObj>
      </w:sdtPr>
      <w:sdtContent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r w:rsidRPr="00721E35">
            <w:fldChar w:fldCharType="begin"/>
          </w:r>
          <w:r w:rsidR="00EA463C" w:rsidRPr="00721E35">
            <w:instrText xml:space="preserve"> TOC \h \u \z </w:instrText>
          </w:r>
          <w:r w:rsidRPr="00721E35">
            <w:fldChar w:fldCharType="separate"/>
          </w:r>
          <w:hyperlink w:anchor="_heading=h.1fob9te">
            <w:r w:rsidR="00EA463C" w:rsidRPr="00721E35">
              <w:rPr>
                <w:sz w:val="20"/>
                <w:szCs w:val="20"/>
              </w:rPr>
              <w:t>Программа инстр</w:t>
            </w:r>
            <w:r w:rsidR="00DE448A">
              <w:rPr>
                <w:sz w:val="20"/>
                <w:szCs w:val="20"/>
              </w:rPr>
              <w:t>уктажа по</w:t>
            </w:r>
            <w:r w:rsidR="00EA463C" w:rsidRPr="00721E35">
              <w:rPr>
                <w:sz w:val="20"/>
                <w:szCs w:val="20"/>
              </w:rPr>
              <w:t xml:space="preserve"> </w:t>
            </w:r>
          </w:hyperlink>
          <w:r w:rsidR="00EA463C" w:rsidRPr="00721E35">
            <w:rPr>
              <w:sz w:val="20"/>
              <w:szCs w:val="20"/>
            </w:rPr>
            <w:t xml:space="preserve">охране труда </w:t>
          </w:r>
          <w:hyperlink w:anchor="_heading=h.1fob9te">
            <w:r w:rsidR="00EA463C" w:rsidRPr="00721E35">
              <w:rPr>
                <w:sz w:val="20"/>
                <w:szCs w:val="20"/>
              </w:rPr>
              <w:tab/>
              <w:t>3</w:t>
            </w:r>
          </w:hyperlink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3znysh7">
            <w:r w:rsidR="00EA463C" w:rsidRPr="00721E35">
              <w:rPr>
                <w:sz w:val="20"/>
                <w:szCs w:val="20"/>
              </w:rPr>
              <w:t xml:space="preserve">Инструкция по охране труда для </w:t>
            </w:r>
            <w:r w:rsidR="003F007A">
              <w:rPr>
                <w:sz w:val="20"/>
                <w:szCs w:val="20"/>
              </w:rPr>
              <w:t>конкурсант</w:t>
            </w:r>
            <w:r w:rsidR="00EA463C" w:rsidRPr="00721E35">
              <w:rPr>
                <w:sz w:val="20"/>
                <w:szCs w:val="20"/>
              </w:rPr>
              <w:t xml:space="preserve">ов </w:t>
            </w:r>
            <w:r w:rsidR="00EA463C" w:rsidRPr="00721E35">
              <w:rPr>
                <w:sz w:val="20"/>
                <w:szCs w:val="20"/>
              </w:rPr>
              <w:tab/>
              <w:t>4</w:t>
            </w:r>
          </w:hyperlink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n6gbgpcelnha">
            <w:r w:rsidR="00EA463C" w:rsidRPr="00721E35">
              <w:rPr>
                <w:i/>
                <w:sz w:val="20"/>
                <w:szCs w:val="20"/>
              </w:rPr>
              <w:t xml:space="preserve">1.Общие требования </w:t>
            </w:r>
            <w:r w:rsidR="00DE448A">
              <w:rPr>
                <w:i/>
                <w:sz w:val="20"/>
                <w:szCs w:val="20"/>
              </w:rPr>
              <w:t>по охране</w:t>
            </w:r>
            <w:r w:rsidR="00EA463C" w:rsidRPr="00721E35">
              <w:rPr>
                <w:i/>
                <w:sz w:val="20"/>
                <w:szCs w:val="20"/>
              </w:rPr>
              <w:t xml:space="preserve"> труда</w:t>
            </w:r>
          </w:hyperlink>
          <w:hyperlink w:anchor="_heading=h.n6gbgpcelnha">
            <w:r w:rsidR="00EA463C" w:rsidRPr="00721E35">
              <w:rPr>
                <w:sz w:val="20"/>
                <w:szCs w:val="20"/>
              </w:rPr>
              <w:tab/>
              <w:t>4</w:t>
            </w:r>
          </w:hyperlink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tyjcwt">
            <w:r w:rsidR="00EA463C" w:rsidRPr="00721E35">
              <w:rPr>
                <w:i/>
                <w:sz w:val="20"/>
                <w:szCs w:val="20"/>
              </w:rPr>
              <w:t xml:space="preserve">2.Требования </w:t>
            </w:r>
            <w:r w:rsidR="00DE448A">
              <w:rPr>
                <w:i/>
                <w:sz w:val="20"/>
                <w:szCs w:val="20"/>
              </w:rPr>
              <w:t>по охране</w:t>
            </w:r>
            <w:r w:rsidR="00EA463C" w:rsidRPr="00721E35">
              <w:rPr>
                <w:i/>
                <w:sz w:val="20"/>
                <w:szCs w:val="20"/>
              </w:rPr>
              <w:t xml:space="preserve"> труда перед началом выполнения конкурсного задания</w:t>
            </w:r>
          </w:hyperlink>
          <w:hyperlink w:anchor="_heading=h.tyjcwt">
            <w:r w:rsidR="00EA463C" w:rsidRPr="00721E35">
              <w:rPr>
                <w:sz w:val="20"/>
                <w:szCs w:val="20"/>
              </w:rPr>
              <w:tab/>
            </w:r>
          </w:hyperlink>
          <w:r w:rsidR="002D06C1">
            <w:rPr>
              <w:sz w:val="20"/>
              <w:szCs w:val="20"/>
            </w:rPr>
            <w:t>5</w:t>
          </w:r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3dy6vkm">
            <w:r w:rsidR="00EA463C" w:rsidRPr="00721E35">
              <w:rPr>
                <w:i/>
                <w:sz w:val="20"/>
                <w:szCs w:val="20"/>
              </w:rPr>
              <w:t xml:space="preserve">3.Требования </w:t>
            </w:r>
            <w:r w:rsidR="00DE448A">
              <w:rPr>
                <w:i/>
                <w:sz w:val="20"/>
                <w:szCs w:val="20"/>
              </w:rPr>
              <w:t>по охране</w:t>
            </w:r>
            <w:r w:rsidR="00EA463C" w:rsidRPr="00721E35">
              <w:rPr>
                <w:i/>
                <w:sz w:val="20"/>
                <w:szCs w:val="20"/>
              </w:rPr>
              <w:t xml:space="preserve"> труда во </w:t>
            </w:r>
            <w:r w:rsidR="00E27CA2">
              <w:rPr>
                <w:i/>
                <w:sz w:val="20"/>
                <w:szCs w:val="20"/>
              </w:rPr>
              <w:t xml:space="preserve">время </w:t>
            </w:r>
            <w:r w:rsidR="00EA463C" w:rsidRPr="00721E35">
              <w:rPr>
                <w:i/>
                <w:sz w:val="20"/>
                <w:szCs w:val="20"/>
              </w:rPr>
              <w:t>выполнения конкурсного задания</w:t>
            </w:r>
          </w:hyperlink>
          <w:hyperlink w:anchor="_heading=h.3dy6vkm">
            <w:r w:rsidR="00EA463C" w:rsidRPr="00721E35">
              <w:rPr>
                <w:sz w:val="20"/>
                <w:szCs w:val="20"/>
              </w:rPr>
              <w:tab/>
            </w:r>
          </w:hyperlink>
          <w:r w:rsidR="003F007A">
            <w:rPr>
              <w:sz w:val="20"/>
              <w:szCs w:val="20"/>
            </w:rPr>
            <w:t>7</w:t>
          </w:r>
        </w:p>
        <w:bookmarkStart w:id="0" w:name="_heading=h.gjdgxs" w:colFirst="0" w:colLast="0"/>
        <w:bookmarkEnd w:id="0"/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r w:rsidRPr="00563EE2">
            <w:fldChar w:fldCharType="begin"/>
          </w:r>
          <w:r w:rsidR="00EA463C" w:rsidRPr="00721E35">
            <w:instrText>HYPERLINK \l "_heading=h.1t3h5sf" \h</w:instrText>
          </w:r>
          <w:r w:rsidRPr="00563EE2">
            <w:fldChar w:fldCharType="separate"/>
          </w:r>
          <w:r w:rsidR="00EA463C" w:rsidRPr="00721E35">
            <w:rPr>
              <w:i/>
              <w:sz w:val="20"/>
              <w:szCs w:val="20"/>
            </w:rPr>
            <w:t xml:space="preserve">4. Требования </w:t>
          </w:r>
          <w:r w:rsidR="001A3C09">
            <w:rPr>
              <w:i/>
              <w:sz w:val="20"/>
              <w:szCs w:val="20"/>
            </w:rPr>
            <w:t xml:space="preserve">по </w:t>
          </w:r>
          <w:r w:rsidR="00EA463C" w:rsidRPr="00721E35">
            <w:rPr>
              <w:i/>
              <w:sz w:val="20"/>
              <w:szCs w:val="20"/>
            </w:rPr>
            <w:t>охран</w:t>
          </w:r>
          <w:r w:rsidR="001A3C09">
            <w:rPr>
              <w:i/>
              <w:sz w:val="20"/>
              <w:szCs w:val="20"/>
            </w:rPr>
            <w:t>е</w:t>
          </w:r>
          <w:r w:rsidR="00EA463C" w:rsidRPr="00721E35">
            <w:rPr>
              <w:i/>
              <w:sz w:val="20"/>
              <w:szCs w:val="20"/>
            </w:rPr>
            <w:t xml:space="preserve"> труда в аварийных ситуациях</w:t>
          </w:r>
          <w:r w:rsidRPr="00721E35">
            <w:rPr>
              <w:i/>
              <w:sz w:val="20"/>
              <w:szCs w:val="20"/>
            </w:rPr>
            <w:fldChar w:fldCharType="end"/>
          </w:r>
          <w:hyperlink w:anchor="_heading=h.1t3h5sf">
            <w:r w:rsidR="00EA463C" w:rsidRPr="00721E35">
              <w:rPr>
                <w:sz w:val="20"/>
                <w:szCs w:val="20"/>
              </w:rPr>
              <w:tab/>
            </w:r>
          </w:hyperlink>
          <w:r w:rsidR="002D06C1">
            <w:rPr>
              <w:sz w:val="20"/>
              <w:szCs w:val="20"/>
            </w:rPr>
            <w:t>8</w:t>
          </w:r>
        </w:p>
        <w:bookmarkStart w:id="1" w:name="_heading=h.30j0zll" w:colFirst="0" w:colLast="0"/>
        <w:bookmarkEnd w:id="1"/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r w:rsidRPr="00563EE2">
            <w:fldChar w:fldCharType="begin"/>
          </w:r>
          <w:r w:rsidR="00EA463C" w:rsidRPr="00721E35">
            <w:instrText>HYPERLINK \l "_heading=h.4d34og8" \h</w:instrText>
          </w:r>
          <w:r w:rsidRPr="00563EE2">
            <w:fldChar w:fldCharType="separate"/>
          </w:r>
          <w:r w:rsidR="00EA463C" w:rsidRPr="00721E35">
            <w:rPr>
              <w:i/>
              <w:sz w:val="20"/>
              <w:szCs w:val="20"/>
            </w:rPr>
            <w:t xml:space="preserve">5.Требование </w:t>
          </w:r>
          <w:r w:rsidR="001A3C09">
            <w:rPr>
              <w:i/>
              <w:sz w:val="20"/>
              <w:szCs w:val="20"/>
            </w:rPr>
            <w:t>по охране</w:t>
          </w:r>
          <w:r w:rsidR="00EA463C" w:rsidRPr="00721E35">
            <w:rPr>
              <w:i/>
              <w:sz w:val="20"/>
              <w:szCs w:val="20"/>
            </w:rPr>
            <w:t xml:space="preserve"> труда по окончании работ</w:t>
          </w:r>
          <w:r w:rsidRPr="00721E35">
            <w:rPr>
              <w:i/>
              <w:sz w:val="20"/>
              <w:szCs w:val="20"/>
            </w:rPr>
            <w:fldChar w:fldCharType="end"/>
          </w:r>
          <w:hyperlink w:anchor="_heading=h.4d34og8">
            <w:r w:rsidR="00EA463C" w:rsidRPr="00721E35">
              <w:rPr>
                <w:sz w:val="20"/>
                <w:szCs w:val="20"/>
              </w:rPr>
              <w:tab/>
            </w:r>
          </w:hyperlink>
          <w:r w:rsidR="002D06C1">
            <w:rPr>
              <w:sz w:val="20"/>
              <w:szCs w:val="20"/>
            </w:rPr>
            <w:t>9</w:t>
          </w:r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2s8eyo1">
            <w:r w:rsidR="00EA463C" w:rsidRPr="00721E35">
              <w:rPr>
                <w:sz w:val="20"/>
                <w:szCs w:val="20"/>
              </w:rPr>
              <w:t>Инструкция по охране труда для экспертов</w:t>
            </w:r>
            <w:r w:rsidR="00EA463C" w:rsidRPr="00721E35">
              <w:rPr>
                <w:sz w:val="20"/>
                <w:szCs w:val="20"/>
              </w:rPr>
              <w:tab/>
            </w:r>
          </w:hyperlink>
          <w:r w:rsidR="00EA463C" w:rsidRPr="00721E35">
            <w:rPr>
              <w:sz w:val="20"/>
              <w:szCs w:val="20"/>
            </w:rPr>
            <w:t>1</w:t>
          </w:r>
          <w:r w:rsidR="002D06C1">
            <w:rPr>
              <w:sz w:val="20"/>
              <w:szCs w:val="20"/>
            </w:rPr>
            <w:t>0</w:t>
          </w:r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17dp8vu">
            <w:r w:rsidR="00EA463C" w:rsidRPr="00721E35">
              <w:rPr>
                <w:i/>
                <w:sz w:val="20"/>
                <w:szCs w:val="20"/>
              </w:rPr>
              <w:t xml:space="preserve">1.Общие требования </w:t>
            </w:r>
            <w:r w:rsidR="001A3C09">
              <w:rPr>
                <w:i/>
                <w:sz w:val="20"/>
                <w:szCs w:val="20"/>
              </w:rPr>
              <w:t>по охране</w:t>
            </w:r>
            <w:r w:rsidR="00EA463C" w:rsidRPr="00721E35">
              <w:rPr>
                <w:i/>
                <w:sz w:val="20"/>
                <w:szCs w:val="20"/>
              </w:rPr>
              <w:t xml:space="preserve"> труда</w:t>
            </w:r>
          </w:hyperlink>
          <w:hyperlink w:anchor="_heading=h.17dp8vu">
            <w:r w:rsidR="00EA463C" w:rsidRPr="00721E35">
              <w:rPr>
                <w:sz w:val="20"/>
                <w:szCs w:val="20"/>
              </w:rPr>
              <w:tab/>
            </w:r>
          </w:hyperlink>
          <w:r w:rsidR="00EA463C" w:rsidRPr="00721E35">
            <w:rPr>
              <w:sz w:val="20"/>
              <w:szCs w:val="20"/>
            </w:rPr>
            <w:t>1</w:t>
          </w:r>
          <w:r w:rsidR="002D06C1">
            <w:rPr>
              <w:sz w:val="20"/>
              <w:szCs w:val="20"/>
            </w:rPr>
            <w:t>0</w:t>
          </w:r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3rdcrjn">
            <w:r w:rsidR="00EA463C" w:rsidRPr="00721E35">
              <w:rPr>
                <w:i/>
                <w:sz w:val="20"/>
                <w:szCs w:val="20"/>
              </w:rPr>
              <w:t xml:space="preserve">2.Требования </w:t>
            </w:r>
            <w:r w:rsidR="001A3C09">
              <w:rPr>
                <w:i/>
                <w:sz w:val="20"/>
                <w:szCs w:val="20"/>
              </w:rPr>
              <w:t>по охране</w:t>
            </w:r>
            <w:r w:rsidR="00EA463C" w:rsidRPr="00721E35">
              <w:rPr>
                <w:i/>
                <w:sz w:val="20"/>
                <w:szCs w:val="20"/>
              </w:rPr>
              <w:t xml:space="preserve"> труда перед началом работы</w:t>
            </w:r>
          </w:hyperlink>
          <w:hyperlink w:anchor="_heading=h.3rdcrjn">
            <w:r w:rsidR="00EA463C" w:rsidRPr="00721E35">
              <w:rPr>
                <w:sz w:val="20"/>
                <w:szCs w:val="20"/>
              </w:rPr>
              <w:tab/>
            </w:r>
          </w:hyperlink>
          <w:r w:rsidR="00EA463C" w:rsidRPr="00721E35">
            <w:rPr>
              <w:sz w:val="20"/>
              <w:szCs w:val="20"/>
            </w:rPr>
            <w:t>1</w:t>
          </w:r>
          <w:r w:rsidR="00984DD0">
            <w:rPr>
              <w:sz w:val="20"/>
              <w:szCs w:val="20"/>
            </w:rPr>
            <w:t>1</w:t>
          </w:r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26in1rg">
            <w:r w:rsidR="00EA463C" w:rsidRPr="00721E35">
              <w:rPr>
                <w:i/>
                <w:sz w:val="20"/>
                <w:szCs w:val="20"/>
              </w:rPr>
              <w:t xml:space="preserve">3.Требования </w:t>
            </w:r>
            <w:r w:rsidR="001A3C09">
              <w:rPr>
                <w:i/>
                <w:sz w:val="20"/>
                <w:szCs w:val="20"/>
              </w:rPr>
              <w:t xml:space="preserve">по </w:t>
            </w:r>
            <w:r w:rsidR="00E27CA2">
              <w:rPr>
                <w:i/>
                <w:sz w:val="20"/>
                <w:szCs w:val="20"/>
              </w:rPr>
              <w:t>охране</w:t>
            </w:r>
            <w:r w:rsidR="00EA463C" w:rsidRPr="00721E35">
              <w:rPr>
                <w:i/>
                <w:sz w:val="20"/>
                <w:szCs w:val="20"/>
              </w:rPr>
              <w:t xml:space="preserve"> труда во время работы</w:t>
            </w:r>
          </w:hyperlink>
          <w:hyperlink w:anchor="_heading=h.26in1rg">
            <w:r w:rsidR="00EA463C" w:rsidRPr="00721E35">
              <w:rPr>
                <w:sz w:val="20"/>
                <w:szCs w:val="20"/>
              </w:rPr>
              <w:tab/>
            </w:r>
          </w:hyperlink>
          <w:r w:rsidR="00EA463C" w:rsidRPr="00721E35">
            <w:rPr>
              <w:sz w:val="20"/>
              <w:szCs w:val="20"/>
            </w:rPr>
            <w:t>1</w:t>
          </w:r>
          <w:r w:rsidR="00984DD0">
            <w:rPr>
              <w:sz w:val="20"/>
              <w:szCs w:val="20"/>
            </w:rPr>
            <w:t>2</w:t>
          </w:r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lnxbz9">
            <w:r w:rsidR="00EA463C" w:rsidRPr="00721E35">
              <w:rPr>
                <w:i/>
                <w:sz w:val="20"/>
                <w:szCs w:val="20"/>
              </w:rPr>
              <w:t xml:space="preserve">4. Требования </w:t>
            </w:r>
            <w:r w:rsidR="00E27CA2">
              <w:rPr>
                <w:i/>
                <w:sz w:val="20"/>
                <w:szCs w:val="20"/>
              </w:rPr>
              <w:t>по охране</w:t>
            </w:r>
            <w:r w:rsidR="00EA463C" w:rsidRPr="00721E35">
              <w:rPr>
                <w:i/>
                <w:sz w:val="20"/>
                <w:szCs w:val="20"/>
              </w:rPr>
              <w:t xml:space="preserve"> труда в аварийных ситуациях</w:t>
            </w:r>
          </w:hyperlink>
          <w:hyperlink w:anchor="_heading=h.lnxbz9">
            <w:r w:rsidR="00EA463C" w:rsidRPr="00721E35">
              <w:rPr>
                <w:sz w:val="20"/>
                <w:szCs w:val="20"/>
              </w:rPr>
              <w:tab/>
            </w:r>
          </w:hyperlink>
          <w:r w:rsidR="00984DD0">
            <w:rPr>
              <w:sz w:val="20"/>
              <w:szCs w:val="20"/>
            </w:rPr>
            <w:t>13</w:t>
          </w:r>
        </w:p>
        <w:p w:rsidR="00EA463C" w:rsidRPr="00721E35" w:rsidRDefault="00563EE2" w:rsidP="00972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360" w:lineRule="auto"/>
            <w:ind w:leftChars="0" w:left="2" w:hanging="2"/>
            <w:rPr>
              <w:sz w:val="20"/>
              <w:szCs w:val="20"/>
            </w:rPr>
          </w:pPr>
          <w:hyperlink w:anchor="_heading=h.35nkun2">
            <w:r w:rsidR="00EA463C" w:rsidRPr="00721E35">
              <w:rPr>
                <w:i/>
                <w:sz w:val="20"/>
                <w:szCs w:val="20"/>
              </w:rPr>
              <w:t xml:space="preserve">5.Требование </w:t>
            </w:r>
            <w:r w:rsidR="00E27CA2">
              <w:rPr>
                <w:i/>
                <w:sz w:val="20"/>
                <w:szCs w:val="20"/>
              </w:rPr>
              <w:t>по охране</w:t>
            </w:r>
            <w:r w:rsidR="00EA463C" w:rsidRPr="00721E35">
              <w:rPr>
                <w:i/>
                <w:sz w:val="20"/>
                <w:szCs w:val="20"/>
              </w:rPr>
              <w:t xml:space="preserve"> труда по окончании работ</w:t>
            </w:r>
          </w:hyperlink>
          <w:hyperlink w:anchor="_heading=h.35nkun2">
            <w:r w:rsidR="00EA463C" w:rsidRPr="00721E35">
              <w:rPr>
                <w:sz w:val="20"/>
                <w:szCs w:val="20"/>
              </w:rPr>
              <w:tab/>
            </w:r>
          </w:hyperlink>
          <w:r w:rsidR="00984DD0" w:rsidRPr="00984DD0">
            <w:rPr>
              <w:sz w:val="20"/>
              <w:szCs w:val="20"/>
            </w:rPr>
            <w:t>14</w:t>
          </w:r>
        </w:p>
        <w:p w:rsidR="00EA463C" w:rsidRPr="00984DD0" w:rsidRDefault="00563EE2" w:rsidP="00984D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81"/>
            </w:tabs>
            <w:spacing w:line="276" w:lineRule="auto"/>
            <w:ind w:leftChars="0" w:left="0" w:firstLineChars="0" w:firstLine="0"/>
            <w:rPr>
              <w:sz w:val="20"/>
              <w:szCs w:val="20"/>
            </w:rPr>
          </w:pPr>
          <w:r w:rsidRPr="00721E35">
            <w:fldChar w:fldCharType="end"/>
          </w:r>
        </w:p>
      </w:sdtContent>
    </w:sdt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:rsidR="00EA463C" w:rsidRPr="00721E35" w:rsidRDefault="00EA463C" w:rsidP="009723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b/>
        </w:rPr>
      </w:pPr>
      <w:bookmarkStart w:id="2" w:name="_heading=h.1fob9te" w:colFirst="0" w:colLast="0"/>
      <w:bookmarkEnd w:id="2"/>
      <w:r w:rsidRPr="00721E35">
        <w:br w:type="page"/>
      </w:r>
      <w:r w:rsidRPr="00721E35">
        <w:rPr>
          <w:b/>
        </w:rPr>
        <w:lastRenderedPageBreak/>
        <w:t>Программа инстр</w:t>
      </w:r>
      <w:r w:rsidR="00DE448A">
        <w:rPr>
          <w:b/>
        </w:rPr>
        <w:t>уктажа по</w:t>
      </w:r>
      <w:r w:rsidRPr="00721E35">
        <w:rPr>
          <w:b/>
        </w:rPr>
        <w:t xml:space="preserve"> охране труда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2. Время начала и окончания проведения конкурсных заданий, нахождение посторонних лиц на площадке.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3. Контроль </w:t>
      </w:r>
      <w:r w:rsidR="00DE448A">
        <w:t xml:space="preserve">выполнения </w:t>
      </w:r>
      <w:r w:rsidRPr="00721E35">
        <w:t>требо</w:t>
      </w:r>
      <w:r w:rsidR="00DE448A">
        <w:t>ваний по охране</w:t>
      </w:r>
      <w:r w:rsidRPr="00721E35">
        <w:t xml:space="preserve"> труда участниками и экспертами. Механизм начисления штрафных баллов за нарушения требований </w:t>
      </w:r>
      <w:r w:rsidR="00DE448A">
        <w:t>по охране</w:t>
      </w:r>
      <w:r w:rsidRPr="00721E35">
        <w:t xml:space="preserve"> труда.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4. Материалы и оборудование, запрещенные на площадке.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5. Вредные и опасные факторы во время выполнения конкурсных заданий и нахождения на территории проведения конкурса.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6. Общие обязанности </w:t>
      </w:r>
      <w:r w:rsidR="00B60602">
        <w:t>конкурсантов</w:t>
      </w:r>
      <w:r w:rsidR="00DE448A">
        <w:t xml:space="preserve"> и экспертов по охране</w:t>
      </w:r>
      <w:r w:rsidRPr="00721E35">
        <w:t xml:space="preserve"> труда, общие правила поведения во время выполнения конкурсных заданий и на территории.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7. Основные требования санитарии и личной гигиены.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8. Средства индивидуальной и коллективной защиты, необходимость их использования.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9. Порядок действий при плохом самочувствии или получении травмы. Правила оказания первой помощи.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10. Действия при возникновении чрезвычайной ситуации, ознакомление со схемой эвакуации и пожарными выходами.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</w:pPr>
    </w:p>
    <w:p w:rsidR="00EA463C" w:rsidRPr="00721E35" w:rsidRDefault="00EA463C" w:rsidP="001A3C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</w:rPr>
      </w:pPr>
      <w:bookmarkStart w:id="3" w:name="_heading=h.3znysh7" w:colFirst="0" w:colLast="0"/>
      <w:bookmarkEnd w:id="3"/>
      <w:r w:rsidRPr="00721E35">
        <w:br w:type="page"/>
      </w:r>
      <w:r w:rsidRPr="00721E35">
        <w:rPr>
          <w:b/>
        </w:rPr>
        <w:lastRenderedPageBreak/>
        <w:t>Инст</w:t>
      </w:r>
      <w:r w:rsidR="00DE448A">
        <w:rPr>
          <w:b/>
        </w:rPr>
        <w:t>рукция</w:t>
      </w:r>
      <w:r w:rsidRPr="00721E35">
        <w:rPr>
          <w:b/>
        </w:rPr>
        <w:t xml:space="preserve"> </w:t>
      </w:r>
      <w:r w:rsidR="00DE448A">
        <w:rPr>
          <w:b/>
        </w:rPr>
        <w:t xml:space="preserve">по </w:t>
      </w:r>
      <w:r w:rsidRPr="00721E35">
        <w:rPr>
          <w:b/>
        </w:rPr>
        <w:t xml:space="preserve">охране труда для </w:t>
      </w:r>
      <w:r w:rsidR="00B60602" w:rsidRPr="00B60602">
        <w:rPr>
          <w:b/>
        </w:rPr>
        <w:t>конкурсантов</w:t>
      </w:r>
    </w:p>
    <w:p w:rsidR="00EA463C" w:rsidRPr="00B60602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</w:rPr>
      </w:pPr>
      <w:bookmarkStart w:id="4" w:name="_heading=h.n6gbgpcelnha" w:colFirst="0" w:colLast="0"/>
      <w:bookmarkEnd w:id="4"/>
    </w:p>
    <w:p w:rsidR="00EA463C" w:rsidRPr="002D06C1" w:rsidRDefault="00EA463C" w:rsidP="001A3C09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284"/>
        <w:jc w:val="both"/>
        <w:rPr>
          <w:i/>
        </w:rPr>
      </w:pPr>
      <w:bookmarkStart w:id="5" w:name="_heading=h.bbvv5timif6u" w:colFirst="0" w:colLast="0"/>
      <w:bookmarkEnd w:id="5"/>
      <w:r w:rsidRPr="002D06C1">
        <w:rPr>
          <w:b/>
          <w:i/>
        </w:rPr>
        <w:t xml:space="preserve"> Общие треб</w:t>
      </w:r>
      <w:r w:rsidR="00DE448A">
        <w:rPr>
          <w:b/>
          <w:i/>
        </w:rPr>
        <w:t>ования по охране</w:t>
      </w:r>
      <w:r w:rsidRPr="002D06C1">
        <w:rPr>
          <w:b/>
          <w:i/>
        </w:rPr>
        <w:t xml:space="preserve"> труда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1.1. К самостоятельному выполнению конкурсных заданий в Компетенции «</w:t>
      </w:r>
      <w:r w:rsidR="00B60602">
        <w:t>Технологии развития городов и территорий</w:t>
      </w:r>
      <w:r w:rsidRPr="00721E35">
        <w:t xml:space="preserve">» допускаются </w:t>
      </w:r>
      <w:r w:rsidR="00B60602">
        <w:t>конкурсанты</w:t>
      </w:r>
      <w:r w:rsidRPr="00721E35">
        <w:t>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прошедшие инструктаж по охране труда по «Программе инстр</w:t>
      </w:r>
      <w:r w:rsidR="00DE448A">
        <w:t>уктажа по</w:t>
      </w:r>
      <w:r w:rsidRPr="00721E35">
        <w:t xml:space="preserve"> охран</w:t>
      </w:r>
      <w:r w:rsidR="00DE448A">
        <w:t>е</w:t>
      </w:r>
      <w:r w:rsidRPr="00721E35">
        <w:t xml:space="preserve"> труда»;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ознакомленные с инструкцией по охране труда;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имеющие необходимые навыки по эксплуатации инструмента, приспособлений совместной работы на оборудовании;</w:t>
      </w:r>
    </w:p>
    <w:p w:rsidR="00EA463C" w:rsidRPr="00721E35" w:rsidRDefault="00EA463C" w:rsidP="002D06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не имеющие противопоказаний к выполнению конкурсных заданий по состоянию здоровья.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1.4. В процессе выполнения конкурсных заданий и нахождения на территории и в помещениях места проведения конкурса, </w:t>
      </w:r>
      <w:r w:rsidR="00B60602">
        <w:t>конкурсанты</w:t>
      </w:r>
      <w:r w:rsidRPr="00721E35">
        <w:t xml:space="preserve"> обязаны четко соблюдать: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- инструкции по охране труда;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не заходить за ограждения и в технические помещения;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соблюдать личную гигиену;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принимать пищу в строго отведенных местах;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самостоятельно использовать инструмент и оборудование</w:t>
      </w:r>
      <w:r w:rsidR="00A504B9">
        <w:t>,</w:t>
      </w:r>
      <w:r w:rsidRPr="00721E35">
        <w:t xml:space="preserve"> разрешенн</w:t>
      </w:r>
      <w:r w:rsidR="00A504B9">
        <w:t>ы</w:t>
      </w:r>
      <w:r w:rsidRPr="00721E35">
        <w:t>е к выполнению конкурсного задания;</w:t>
      </w:r>
    </w:p>
    <w:p w:rsidR="00EA463C" w:rsidRPr="002D06C1" w:rsidRDefault="00EA463C" w:rsidP="002D06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  <w:rPr>
          <w:highlight w:val="white"/>
        </w:rPr>
      </w:pPr>
      <w:r w:rsidRPr="00721E35">
        <w:rPr>
          <w:highlight w:val="white"/>
        </w:rPr>
        <w:t>-</w:t>
      </w:r>
      <w:r w:rsidR="00A504B9">
        <w:rPr>
          <w:highlight w:val="white"/>
        </w:rPr>
        <w:t xml:space="preserve"> </w:t>
      </w:r>
      <w:r w:rsidRPr="00721E35">
        <w:rPr>
          <w:highlight w:val="white"/>
        </w:rPr>
        <w:t xml:space="preserve">правила перемещения по конкурсной площадке. </w:t>
      </w:r>
    </w:p>
    <w:p w:rsidR="00EA463C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721E35">
        <w:t>1.</w:t>
      </w:r>
      <w:r w:rsidR="00B60602">
        <w:t>5</w:t>
      </w:r>
      <w:r w:rsidRPr="00721E35">
        <w:t xml:space="preserve">. </w:t>
      </w:r>
      <w:r w:rsidR="00B60602">
        <w:t>Конкурсант</w:t>
      </w:r>
      <w:r w:rsidRPr="00721E35">
        <w:t xml:space="preserve"> возрастной группы </w:t>
      </w:r>
      <w:r w:rsidR="003F007A">
        <w:t>от</w:t>
      </w:r>
      <w:r w:rsidRPr="00721E35">
        <w:t xml:space="preserve"> 1</w:t>
      </w:r>
      <w:r w:rsidR="003F007A">
        <w:t>4</w:t>
      </w:r>
      <w:r w:rsidRPr="00721E35">
        <w:t xml:space="preserve"> лет для выполнения конкурсного задания использует:</w:t>
      </w:r>
    </w:p>
    <w:p w:rsidR="002D06C1" w:rsidRPr="00721E35" w:rsidRDefault="002D06C1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tbl>
      <w:tblPr>
        <w:tblW w:w="9725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3"/>
        <w:gridCol w:w="5812"/>
      </w:tblGrid>
      <w:tr w:rsidR="00EA463C" w:rsidRPr="00721E35" w:rsidTr="002D06C1">
        <w:trPr>
          <w:trHeight w:val="446"/>
        </w:trPr>
        <w:tc>
          <w:tcPr>
            <w:tcW w:w="9725" w:type="dxa"/>
            <w:gridSpan w:val="2"/>
            <w:vAlign w:val="center"/>
          </w:tcPr>
          <w:p w:rsidR="00EA463C" w:rsidRPr="00721E35" w:rsidRDefault="00EA463C" w:rsidP="002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21E35">
              <w:rPr>
                <w:b/>
              </w:rPr>
              <w:t>Наименование</w:t>
            </w:r>
          </w:p>
        </w:tc>
      </w:tr>
      <w:tr w:rsidR="00EA463C" w:rsidRPr="00721E35" w:rsidTr="002D06C1">
        <w:trPr>
          <w:trHeight w:val="836"/>
        </w:trPr>
        <w:tc>
          <w:tcPr>
            <w:tcW w:w="3913" w:type="dxa"/>
            <w:vAlign w:val="center"/>
          </w:tcPr>
          <w:p w:rsidR="00EA463C" w:rsidRPr="00721E35" w:rsidRDefault="00EA463C" w:rsidP="002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21E35">
              <w:rPr>
                <w:b/>
              </w:rPr>
              <w:t>использует самостоятельно</w:t>
            </w:r>
          </w:p>
        </w:tc>
        <w:tc>
          <w:tcPr>
            <w:tcW w:w="5812" w:type="dxa"/>
            <w:vAlign w:val="center"/>
          </w:tcPr>
          <w:p w:rsidR="00EA463C" w:rsidRPr="00721E35" w:rsidRDefault="00EA463C" w:rsidP="002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21E35">
              <w:rPr>
                <w:b/>
              </w:rPr>
              <w:t>использует под наблюдением эксперта или назначенного ответственного лица старше 18 лет</w:t>
            </w:r>
          </w:p>
        </w:tc>
      </w:tr>
      <w:tr w:rsidR="00EA463C" w:rsidRPr="00721E35" w:rsidTr="002D06C1">
        <w:trPr>
          <w:trHeight w:val="422"/>
        </w:trPr>
        <w:tc>
          <w:tcPr>
            <w:tcW w:w="9725" w:type="dxa"/>
            <w:gridSpan w:val="2"/>
            <w:vAlign w:val="center"/>
          </w:tcPr>
          <w:p w:rsidR="00EA463C" w:rsidRPr="00721E35" w:rsidRDefault="00EA463C" w:rsidP="002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b/>
              </w:rPr>
            </w:pPr>
            <w:r w:rsidRPr="00721E35">
              <w:rPr>
                <w:b/>
              </w:rPr>
              <w:t>Оборудование</w:t>
            </w:r>
          </w:p>
        </w:tc>
      </w:tr>
      <w:tr w:rsidR="00EA463C" w:rsidRPr="00721E35" w:rsidTr="002D06C1">
        <w:trPr>
          <w:trHeight w:val="415"/>
        </w:trPr>
        <w:tc>
          <w:tcPr>
            <w:tcW w:w="3913" w:type="dxa"/>
            <w:vAlign w:val="center"/>
          </w:tcPr>
          <w:p w:rsidR="00EA463C" w:rsidRPr="00721E35" w:rsidRDefault="00EA463C" w:rsidP="002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21E35">
              <w:t>ПК или ноутбук</w:t>
            </w:r>
          </w:p>
        </w:tc>
        <w:tc>
          <w:tcPr>
            <w:tcW w:w="5812" w:type="dxa"/>
            <w:vAlign w:val="center"/>
          </w:tcPr>
          <w:p w:rsidR="00EA463C" w:rsidRPr="00721E35" w:rsidRDefault="00EA463C" w:rsidP="002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b/>
              </w:rPr>
            </w:pPr>
          </w:p>
        </w:tc>
      </w:tr>
      <w:tr w:rsidR="00EA463C" w:rsidRPr="00721E35" w:rsidTr="002D06C1">
        <w:trPr>
          <w:trHeight w:val="421"/>
        </w:trPr>
        <w:tc>
          <w:tcPr>
            <w:tcW w:w="3913" w:type="dxa"/>
            <w:vAlign w:val="center"/>
          </w:tcPr>
          <w:p w:rsidR="00EA463C" w:rsidRPr="00721E35" w:rsidRDefault="00B60602" w:rsidP="002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МФУ принтер</w:t>
            </w:r>
          </w:p>
        </w:tc>
        <w:tc>
          <w:tcPr>
            <w:tcW w:w="5812" w:type="dxa"/>
            <w:vAlign w:val="center"/>
          </w:tcPr>
          <w:p w:rsidR="00EA463C" w:rsidRPr="00721E35" w:rsidRDefault="00EA463C" w:rsidP="002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  <w:tr w:rsidR="00A504B9" w:rsidRPr="00721E35" w:rsidTr="002D06C1">
        <w:trPr>
          <w:trHeight w:val="421"/>
        </w:trPr>
        <w:tc>
          <w:tcPr>
            <w:tcW w:w="3913" w:type="dxa"/>
            <w:vAlign w:val="center"/>
          </w:tcPr>
          <w:p w:rsidR="00A504B9" w:rsidRDefault="00A504B9" w:rsidP="002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  <w:tc>
          <w:tcPr>
            <w:tcW w:w="5812" w:type="dxa"/>
            <w:vAlign w:val="center"/>
          </w:tcPr>
          <w:p w:rsidR="00A504B9" w:rsidRPr="00721E35" w:rsidRDefault="00A504B9" w:rsidP="00A5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504B9">
              <w:t>Кулер (холодная/горячая вода)</w:t>
            </w:r>
          </w:p>
        </w:tc>
      </w:tr>
    </w:tbl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1.</w:t>
      </w:r>
      <w:r w:rsidR="00B60602">
        <w:t>6</w:t>
      </w:r>
      <w:r w:rsidRPr="00721E35">
        <w:t xml:space="preserve">. При выполнении конкурсного задания на </w:t>
      </w:r>
      <w:r w:rsidR="00B60602">
        <w:t>конкурсанта</w:t>
      </w:r>
      <w:r w:rsidRPr="00721E35">
        <w:t xml:space="preserve"> могут воздействовать следующие вредные и (или) опасные факторы: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Психологические: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</w:t>
      </w:r>
      <w:r w:rsidR="001A3C09">
        <w:t xml:space="preserve"> </w:t>
      </w:r>
      <w:r w:rsidRPr="00721E35">
        <w:t>чрезмерное напряжение внимания;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</w:t>
      </w:r>
      <w:r w:rsidR="001A3C09">
        <w:t xml:space="preserve"> </w:t>
      </w:r>
      <w:r w:rsidRPr="00721E35">
        <w:t>усиленная нагрузка на зрение;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</w:pPr>
      <w:r w:rsidRPr="00721E35">
        <w:t>-</w:t>
      </w:r>
      <w:r w:rsidR="001A3C09">
        <w:t xml:space="preserve"> </w:t>
      </w:r>
      <w:r w:rsidRPr="00721E35">
        <w:t>повышенная ответственность;</w:t>
      </w:r>
    </w:p>
    <w:p w:rsidR="00B60602" w:rsidRPr="00721E35" w:rsidRDefault="00EA463C" w:rsidP="002D06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</w:pPr>
      <w:r w:rsidRPr="00721E35">
        <w:t>- большой объем информации, о</w:t>
      </w:r>
      <w:r w:rsidR="00B60602">
        <w:t>брабатываемый в единицу времени.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1.</w:t>
      </w:r>
      <w:r w:rsidR="00AB0E0F">
        <w:t>7</w:t>
      </w:r>
      <w:r w:rsidRPr="00721E35">
        <w:t>. Применяемые во время выполнения конкурсного задания средства индивидуальной защиты:</w:t>
      </w:r>
      <w:r w:rsidR="001A3C09">
        <w:t xml:space="preserve"> </w:t>
      </w:r>
      <w:r w:rsidR="00AB0E0F">
        <w:t>не требуется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Chars="0" w:left="2" w:hanging="2"/>
        <w:jc w:val="both"/>
      </w:pPr>
      <w:r w:rsidRPr="00721E35">
        <w:t>1.9. Знаки безопасности, используемые на рабочем месте, для обозначения присутствующих опасностей: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Chars="0" w:left="2" w:hanging="2"/>
        <w:jc w:val="both"/>
      </w:pPr>
      <w:r w:rsidRPr="00721E35">
        <w:lastRenderedPageBreak/>
        <w:t xml:space="preserve">- F 04 Огнетушитель                                                  </w:t>
      </w:r>
      <w:r w:rsidRPr="00721E35">
        <w:rPr>
          <w:noProof/>
        </w:rPr>
        <w:drawing>
          <wp:inline distT="0" distB="0" distL="114300" distR="114300">
            <wp:extent cx="450850" cy="438150"/>
            <wp:effectExtent l="0" t="0" r="0" b="0"/>
            <wp:docPr id="10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Chars="0" w:left="2" w:hanging="2"/>
        <w:jc w:val="both"/>
      </w:pPr>
      <w:r w:rsidRPr="00721E35">
        <w:t xml:space="preserve">-  E 22 Указатель выхода                                         </w:t>
      </w:r>
      <w:r w:rsidRPr="00721E35">
        <w:rPr>
          <w:noProof/>
        </w:rPr>
        <w:drawing>
          <wp:inline distT="0" distB="0" distL="114300" distR="114300">
            <wp:extent cx="769620" cy="409575"/>
            <wp:effectExtent l="0" t="0" r="0" b="0"/>
            <wp:docPr id="10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Chars="0" w:left="2" w:hanging="2"/>
        <w:jc w:val="both"/>
      </w:pPr>
      <w:r w:rsidRPr="00721E35">
        <w:t xml:space="preserve">- E 23 Указатель запасного выхода                        </w:t>
      </w:r>
      <w:r w:rsidRPr="00721E35">
        <w:rPr>
          <w:noProof/>
        </w:rPr>
        <w:drawing>
          <wp:inline distT="0" distB="0" distL="114300" distR="114300">
            <wp:extent cx="813435" cy="436245"/>
            <wp:effectExtent l="0" t="0" r="0" b="0"/>
            <wp:docPr id="10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Chars="0" w:left="2" w:hanging="2"/>
        <w:jc w:val="both"/>
      </w:pPr>
      <w:r w:rsidRPr="00721E35">
        <w:t xml:space="preserve">- EC 01 Аптечка первой медицинской помощи       </w:t>
      </w:r>
      <w:r w:rsidRPr="00721E35">
        <w:rPr>
          <w:noProof/>
        </w:rPr>
        <w:drawing>
          <wp:inline distT="0" distB="0" distL="114300" distR="114300">
            <wp:extent cx="467360" cy="462915"/>
            <wp:effectExtent l="0" t="0" r="0" b="0"/>
            <wp:docPr id="105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463C" w:rsidRPr="00721E35" w:rsidRDefault="00EA463C" w:rsidP="002D06C1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Chars="0" w:left="2" w:hanging="2"/>
        <w:jc w:val="both"/>
      </w:pPr>
      <w:r w:rsidRPr="00721E35">
        <w:t xml:space="preserve">- P 01 Запрещается курить                                         </w:t>
      </w:r>
      <w:r w:rsidRPr="00721E35">
        <w:rPr>
          <w:noProof/>
        </w:rPr>
        <w:drawing>
          <wp:inline distT="0" distB="0" distL="114300" distR="114300">
            <wp:extent cx="496570" cy="495935"/>
            <wp:effectExtent l="0" t="0" r="0" b="0"/>
            <wp:docPr id="105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1.10. При несчастном случае пострадавший или очевидец несчастного случая обязан немедленно сообщить о случившемся Экспертам.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На территории конкурсной площадки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В случае возникновения несчастного случая или болезни </w:t>
      </w:r>
      <w:r w:rsidR="00AB0E0F">
        <w:t>конкурсанта</w:t>
      </w:r>
      <w:r w:rsidRPr="00721E35">
        <w:t xml:space="preserve">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</w:t>
      </w:r>
      <w:r w:rsidR="00AB0E0F">
        <w:t>конкурсанта</w:t>
      </w:r>
      <w:r w:rsidRPr="00721E35">
        <w:t xml:space="preserve"> от дальнейшего участия в Чемпионате ввиду болезни или несчастного случая, он получит баллы за любую завершенную работу.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Решение о продолжении и/или прекращении работы </w:t>
      </w:r>
      <w:r w:rsidR="00AB0E0F">
        <w:t>конкурсанта</w:t>
      </w:r>
      <w:r w:rsidRPr="00721E35">
        <w:t xml:space="preserve"> на конкурсной площадке принимаются согласно Регламента чемпионата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1.11. </w:t>
      </w:r>
      <w:r w:rsidR="00AB0E0F">
        <w:t>Конкурсанты</w:t>
      </w:r>
      <w:r w:rsidRPr="00721E35">
        <w:t>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Несоблюдение </w:t>
      </w:r>
      <w:r w:rsidR="00AB0E0F">
        <w:t>конкурсантом</w:t>
      </w:r>
      <w:r w:rsidRPr="00721E35">
        <w:t xml:space="preserve"> норм и правил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Все нарушения подлежат фиксации в Форме регистрации нарушений.</w:t>
      </w:r>
    </w:p>
    <w:p w:rsidR="002D06C1" w:rsidRDefault="002D06C1" w:rsidP="002D06C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0" w:firstLineChars="0" w:firstLine="0"/>
        <w:jc w:val="both"/>
      </w:pPr>
      <w:bookmarkStart w:id="6" w:name="_heading=h.tyjcwt" w:colFirst="0" w:colLast="0"/>
      <w:bookmarkEnd w:id="6"/>
    </w:p>
    <w:p w:rsidR="00EA463C" w:rsidRPr="001A3C09" w:rsidRDefault="00EA463C" w:rsidP="001A3C09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i/>
        </w:rPr>
      </w:pPr>
      <w:r w:rsidRPr="001A3C09">
        <w:rPr>
          <w:b/>
          <w:i/>
        </w:rPr>
        <w:t>Требования по охран</w:t>
      </w:r>
      <w:r w:rsidR="001A3C09" w:rsidRPr="001A3C09">
        <w:rPr>
          <w:b/>
          <w:i/>
        </w:rPr>
        <w:t>е</w:t>
      </w:r>
      <w:r w:rsidRPr="001A3C09">
        <w:rPr>
          <w:b/>
          <w:i/>
        </w:rPr>
        <w:t xml:space="preserve"> труда перед началом выполнения конкурсного задания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Перед началом выполнения конкурсного задания </w:t>
      </w:r>
      <w:r w:rsidR="00AB0E0F">
        <w:t>конкурсанты</w:t>
      </w:r>
      <w:r w:rsidRPr="00721E35">
        <w:t xml:space="preserve"> должны выполнить следующее: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2.1. </w:t>
      </w:r>
      <w:r w:rsidR="004B419D" w:rsidRPr="00721E35">
        <w:t>За 1 день до начала чемпионата</w:t>
      </w:r>
      <w:r w:rsidRPr="00721E35">
        <w:t xml:space="preserve">, все </w:t>
      </w:r>
      <w:r w:rsidR="00AB0E0F">
        <w:t>конкурсанты</w:t>
      </w:r>
      <w:r w:rsidR="00E27CA2">
        <w:t xml:space="preserve"> должны ознакомиться с И</w:t>
      </w:r>
      <w:r w:rsidRPr="00721E35">
        <w:t xml:space="preserve">нструкцией по </w:t>
      </w:r>
      <w:r w:rsidR="00E27CA2">
        <w:t>охране труда</w:t>
      </w:r>
      <w:r w:rsidRPr="00721E35">
        <w:t>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Внешний вид должен быть опрятным.</w:t>
      </w:r>
    </w:p>
    <w:p w:rsidR="00EA463C" w:rsidRPr="00721E35" w:rsidRDefault="00E27CA2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lastRenderedPageBreak/>
        <w:t>В течение</w:t>
      </w:r>
      <w:r w:rsidR="00EA463C" w:rsidRPr="00721E35">
        <w:t xml:space="preserve"> представленного времени </w:t>
      </w:r>
      <w:r w:rsidR="004B419D" w:rsidRPr="00721E35">
        <w:t>за 1 день до начала чемпионата</w:t>
      </w:r>
      <w:r w:rsidR="00EA463C" w:rsidRPr="00721E35">
        <w:t xml:space="preserve"> конкурсанты имеют возможность ознакомится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По окончании ознакомительного периода, </w:t>
      </w:r>
      <w:r w:rsidR="00AB0E0F">
        <w:t>конкурсанты</w:t>
      </w:r>
      <w:r w:rsidRPr="00721E35"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2.2. Подготовить рабочее место: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произвести подключение и настройку оборудования (до 16 лет производится совместно с экспертами);</w:t>
      </w:r>
    </w:p>
    <w:p w:rsidR="00EA463C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2.3. Подготовить оборудование</w:t>
      </w:r>
      <w:r w:rsidR="00AB0E0F">
        <w:t>,</w:t>
      </w:r>
      <w:r w:rsidRPr="00721E35">
        <w:t xml:space="preserve"> разрешенное к самостоятельной работе.</w:t>
      </w:r>
    </w:p>
    <w:p w:rsidR="002D06C1" w:rsidRPr="00721E35" w:rsidRDefault="002D06C1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</w:p>
    <w:tbl>
      <w:tblPr>
        <w:tblW w:w="977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1"/>
        <w:gridCol w:w="6380"/>
      </w:tblGrid>
      <w:tr w:rsidR="00EA463C" w:rsidRPr="00721E35" w:rsidTr="009723BF">
        <w:trPr>
          <w:tblHeader/>
        </w:trPr>
        <w:tc>
          <w:tcPr>
            <w:tcW w:w="3391" w:type="dxa"/>
            <w:shd w:val="clear" w:color="auto" w:fill="auto"/>
          </w:tcPr>
          <w:p w:rsidR="00EA463C" w:rsidRPr="00721E35" w:rsidRDefault="00EA463C" w:rsidP="009723BF">
            <w:pPr>
              <w:ind w:leftChars="0" w:left="2" w:hanging="2"/>
              <w:jc w:val="center"/>
              <w:rPr>
                <w:b/>
              </w:rPr>
            </w:pPr>
            <w:r w:rsidRPr="00721E35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380" w:type="dxa"/>
            <w:shd w:val="clear" w:color="auto" w:fill="auto"/>
          </w:tcPr>
          <w:p w:rsidR="00EA463C" w:rsidRPr="00721E35" w:rsidRDefault="00EA463C" w:rsidP="009723BF">
            <w:pPr>
              <w:ind w:leftChars="0" w:left="2" w:hanging="2"/>
              <w:jc w:val="center"/>
              <w:rPr>
                <w:b/>
              </w:rPr>
            </w:pPr>
            <w:r w:rsidRPr="00721E35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EA463C" w:rsidRPr="00721E35" w:rsidTr="009723BF">
        <w:tc>
          <w:tcPr>
            <w:tcW w:w="3391" w:type="dxa"/>
            <w:shd w:val="clear" w:color="auto" w:fill="auto"/>
          </w:tcPr>
          <w:p w:rsidR="00EA463C" w:rsidRPr="00721E35" w:rsidRDefault="00EA463C" w:rsidP="009723BF">
            <w:pPr>
              <w:ind w:leftChars="0" w:left="2" w:hanging="2"/>
              <w:rPr>
                <w:b/>
              </w:rPr>
            </w:pPr>
            <w:r w:rsidRPr="00721E35">
              <w:t>ПК или ноутбук</w:t>
            </w:r>
          </w:p>
        </w:tc>
        <w:tc>
          <w:tcPr>
            <w:tcW w:w="6380" w:type="dxa"/>
            <w:shd w:val="clear" w:color="auto" w:fill="auto"/>
          </w:tcPr>
          <w:p w:rsidR="00EA463C" w:rsidRPr="00721E35" w:rsidRDefault="00EA463C" w:rsidP="009723BF">
            <w:pPr>
              <w:ind w:leftChars="0" w:left="2" w:hanging="2"/>
            </w:pPr>
            <w:r w:rsidRPr="00721E35">
              <w:t>- проверить комплектность деталей применяемого оборудования;</w:t>
            </w:r>
          </w:p>
          <w:p w:rsidR="00EA463C" w:rsidRPr="00721E35" w:rsidRDefault="00EA463C" w:rsidP="00972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21E35">
              <w:t xml:space="preserve">- проверить правильность подключения оборудования к электросети; </w:t>
            </w:r>
          </w:p>
          <w:p w:rsidR="00EA463C" w:rsidRPr="00721E35" w:rsidRDefault="00EA463C" w:rsidP="009723BF">
            <w:pPr>
              <w:ind w:leftChars="0" w:left="2" w:hanging="2"/>
            </w:pPr>
            <w:r w:rsidRPr="00721E35">
              <w:t>- отрегулировать освещенность на рабочем месте;</w:t>
            </w:r>
          </w:p>
          <w:p w:rsidR="00EA463C" w:rsidRPr="00721E35" w:rsidRDefault="00EA463C" w:rsidP="009723BF">
            <w:pPr>
              <w:ind w:leftChars="0" w:left="2" w:hanging="2"/>
              <w:rPr>
                <w:b/>
              </w:rPr>
            </w:pPr>
            <w:r w:rsidRPr="00721E35">
              <w:rPr>
                <w:b/>
              </w:rPr>
              <w:t>-</w:t>
            </w:r>
            <w:r w:rsidRPr="00721E35">
              <w:t>проверить наличие необходимого программного обеспечения.</w:t>
            </w:r>
          </w:p>
        </w:tc>
      </w:tr>
      <w:tr w:rsidR="00EA463C" w:rsidRPr="00721E35" w:rsidTr="009723BF">
        <w:tc>
          <w:tcPr>
            <w:tcW w:w="3391" w:type="dxa"/>
            <w:shd w:val="clear" w:color="auto" w:fill="auto"/>
          </w:tcPr>
          <w:p w:rsidR="00EA463C" w:rsidRPr="00721E35" w:rsidRDefault="00EA463C" w:rsidP="009723BF">
            <w:pPr>
              <w:ind w:leftChars="0" w:left="2" w:hanging="2"/>
            </w:pPr>
            <w:r w:rsidRPr="00721E35">
              <w:t> </w:t>
            </w:r>
            <w:r w:rsidR="00AB0E0F">
              <w:t>МФУ принтер</w:t>
            </w:r>
          </w:p>
        </w:tc>
        <w:tc>
          <w:tcPr>
            <w:tcW w:w="6380" w:type="dxa"/>
            <w:shd w:val="clear" w:color="auto" w:fill="auto"/>
          </w:tcPr>
          <w:p w:rsidR="009723BF" w:rsidRPr="00721E35" w:rsidRDefault="009723BF" w:rsidP="009723BF">
            <w:pPr>
              <w:ind w:leftChars="0" w:left="2" w:hanging="2"/>
            </w:pPr>
            <w:r w:rsidRPr="00721E35">
              <w:t>- проверить комплектность деталей применяемого оборудования;</w:t>
            </w:r>
          </w:p>
          <w:p w:rsidR="009723BF" w:rsidRPr="00721E35" w:rsidRDefault="009723BF" w:rsidP="00972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21E35">
              <w:t xml:space="preserve">- проверить правильность подключения оборудования к электросети; </w:t>
            </w:r>
          </w:p>
          <w:p w:rsidR="00EA463C" w:rsidRPr="00721E35" w:rsidRDefault="009723BF" w:rsidP="009723BF">
            <w:pPr>
              <w:ind w:leftChars="0" w:left="2" w:hanging="2"/>
            </w:pPr>
            <w:r w:rsidRPr="00721E35">
              <w:t>- отрегулировать освещенность на рабочем месте</w:t>
            </w:r>
            <w:r>
              <w:t>.</w:t>
            </w:r>
          </w:p>
        </w:tc>
      </w:tr>
    </w:tbl>
    <w:p w:rsidR="002D06C1" w:rsidRDefault="002D06C1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</w:pPr>
      <w:r w:rsidRPr="00721E35"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="009723BF">
        <w:t>конкурсанты</w:t>
      </w:r>
      <w:r w:rsidRPr="00721E35">
        <w:t xml:space="preserve"> могут принимать посильное участие в подготовке под непосредственным руководством и в присутствии Эксперта.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2.5. Ежедневно, перед началом выполнения конкурсного задания, в процессе подготовки рабочего места: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вымыть руки с мылом;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уполномоченному эксперту показать кожные покровы для проверки на наличие механических и химических повреждений;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осмотреть и привести в порядок рабочее место;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убедиться в достаточности освещенности;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проверить (визуально) правильность подключения оборудования в электросеть;</w:t>
      </w:r>
    </w:p>
    <w:p w:rsidR="00EA463C" w:rsidRPr="00721E35" w:rsidRDefault="00EA463C" w:rsidP="009723BF">
      <w:pPr>
        <w:spacing w:before="120" w:after="120"/>
        <w:ind w:leftChars="0" w:left="2" w:hanging="2"/>
        <w:jc w:val="both"/>
      </w:pPr>
      <w:r w:rsidRPr="00721E35"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lastRenderedPageBreak/>
        <w:t xml:space="preserve">2.7. </w:t>
      </w:r>
      <w:r w:rsidR="00C3729E">
        <w:t>Конкурсанту</w:t>
      </w:r>
      <w:r w:rsidRPr="00721E35">
        <w:t xml:space="preserve">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bookmarkStart w:id="7" w:name="_heading=h.3dy6vkm" w:colFirst="0" w:colLast="0"/>
      <w:bookmarkEnd w:id="7"/>
    </w:p>
    <w:p w:rsidR="00EA463C" w:rsidRPr="002D06C1" w:rsidRDefault="00EA463C" w:rsidP="0000664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firstLineChars="234" w:firstLine="564"/>
        <w:rPr>
          <w:b/>
          <w:i/>
        </w:rPr>
      </w:pPr>
      <w:r w:rsidRPr="002D06C1">
        <w:rPr>
          <w:b/>
          <w:i/>
        </w:rPr>
        <w:t>3.</w:t>
      </w:r>
      <w:r w:rsidR="00006645">
        <w:rPr>
          <w:b/>
          <w:i/>
        </w:rPr>
        <w:t xml:space="preserve"> </w:t>
      </w:r>
      <w:r w:rsidRPr="002D06C1">
        <w:rPr>
          <w:b/>
          <w:i/>
        </w:rPr>
        <w:t xml:space="preserve">Требования </w:t>
      </w:r>
      <w:r w:rsidR="00006645">
        <w:rPr>
          <w:b/>
          <w:i/>
        </w:rPr>
        <w:t>по охране</w:t>
      </w:r>
      <w:r w:rsidRPr="002D06C1">
        <w:rPr>
          <w:b/>
          <w:i/>
        </w:rPr>
        <w:t xml:space="preserve"> труда во время выполнения конкурсного задания</w:t>
      </w:r>
    </w:p>
    <w:p w:rsidR="00EA463C" w:rsidRDefault="00F937A1" w:rsidP="009723BF">
      <w:pPr>
        <w:spacing w:before="120" w:after="120"/>
        <w:ind w:leftChars="0" w:left="2" w:hanging="2"/>
        <w:jc w:val="both"/>
      </w:pPr>
      <w:r>
        <w:t xml:space="preserve">3.1. </w:t>
      </w:r>
      <w:r w:rsidR="00EA463C" w:rsidRPr="00721E35">
        <w:t xml:space="preserve">При выполнении конкурсных заданий </w:t>
      </w:r>
      <w:r w:rsidR="00C3729E">
        <w:t>конкурсанту</w:t>
      </w:r>
      <w:r w:rsidR="00EA463C" w:rsidRPr="00721E35">
        <w:t xml:space="preserve"> необходимо соблюдать требования безопасности при использовании оборудования:</w:t>
      </w:r>
    </w:p>
    <w:p w:rsidR="002D06C1" w:rsidRPr="00721E35" w:rsidRDefault="002D06C1" w:rsidP="009723BF">
      <w:pPr>
        <w:spacing w:before="120" w:after="120"/>
        <w:ind w:leftChars="0" w:left="2" w:hanging="2"/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7796"/>
      </w:tblGrid>
      <w:tr w:rsidR="00EA463C" w:rsidRPr="00721E35" w:rsidTr="00C3729E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EA463C" w:rsidRPr="00721E35" w:rsidRDefault="00EA463C" w:rsidP="009723BF">
            <w:pPr>
              <w:ind w:leftChars="0" w:left="2" w:hanging="2"/>
              <w:jc w:val="center"/>
              <w:rPr>
                <w:b/>
              </w:rPr>
            </w:pPr>
            <w:r w:rsidRPr="00721E35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A463C" w:rsidRPr="00721E35" w:rsidRDefault="00EA463C" w:rsidP="009723BF">
            <w:pPr>
              <w:ind w:leftChars="0" w:left="2" w:hanging="2"/>
              <w:jc w:val="center"/>
              <w:rPr>
                <w:b/>
              </w:rPr>
            </w:pPr>
            <w:r w:rsidRPr="00721E35">
              <w:rPr>
                <w:b/>
              </w:rPr>
              <w:t>Требования безопасности</w:t>
            </w:r>
          </w:p>
        </w:tc>
      </w:tr>
      <w:tr w:rsidR="00EA463C" w:rsidRPr="00721E35" w:rsidTr="00C3729E">
        <w:tc>
          <w:tcPr>
            <w:tcW w:w="1985" w:type="dxa"/>
            <w:shd w:val="clear" w:color="auto" w:fill="auto"/>
          </w:tcPr>
          <w:p w:rsidR="00EA463C" w:rsidRPr="00721E35" w:rsidRDefault="00EA463C" w:rsidP="009723BF">
            <w:pPr>
              <w:ind w:leftChars="0" w:left="2" w:hanging="2"/>
            </w:pPr>
            <w:r w:rsidRPr="00721E35">
              <w:t>ПК или ноутбук</w:t>
            </w:r>
          </w:p>
        </w:tc>
        <w:tc>
          <w:tcPr>
            <w:tcW w:w="7796" w:type="dxa"/>
            <w:shd w:val="clear" w:color="auto" w:fill="auto"/>
          </w:tcPr>
          <w:p w:rsidR="00EA463C" w:rsidRPr="00721E35" w:rsidRDefault="00EA463C" w:rsidP="009723BF">
            <w:pPr>
              <w:ind w:leftChars="0" w:left="2" w:hanging="2"/>
            </w:pPr>
            <w:r w:rsidRPr="00721E35">
              <w:t xml:space="preserve">- содержать в порядке и чистоте рабочее место; </w:t>
            </w:r>
          </w:p>
          <w:p w:rsidR="00EA463C" w:rsidRPr="00721E35" w:rsidRDefault="00EA463C" w:rsidP="009723BF">
            <w:pPr>
              <w:ind w:leftChars="0" w:left="2" w:hanging="2"/>
            </w:pPr>
            <w:r w:rsidRPr="00721E35">
              <w:t xml:space="preserve">- держать открытыми все вентиляционные отверстия устройств; </w:t>
            </w:r>
          </w:p>
          <w:p w:rsidR="00EA463C" w:rsidRPr="00721E35" w:rsidRDefault="00EA463C" w:rsidP="009723BF">
            <w:pPr>
              <w:ind w:leftChars="0" w:left="2" w:hanging="2"/>
            </w:pPr>
            <w:r w:rsidRPr="00721E35">
              <w:t xml:space="preserve">- соблюдать правила эксплуатации вычислительной техники в соответствии с инструкциями по эксплуатации; </w:t>
            </w:r>
          </w:p>
          <w:p w:rsidR="00EA463C" w:rsidRPr="00721E35" w:rsidRDefault="00EA463C" w:rsidP="00F937A1">
            <w:pPr>
              <w:ind w:leftChars="0" w:left="2" w:hanging="2"/>
            </w:pPr>
            <w:r w:rsidRPr="00721E35">
              <w:t>- выполнять санитарные нормы и соблюдать установленные SMP регламентированные перерывы в работе.</w:t>
            </w:r>
          </w:p>
          <w:p w:rsidR="00EA463C" w:rsidRPr="00721E35" w:rsidRDefault="00EA463C" w:rsidP="009723BF">
            <w:pPr>
              <w:ind w:leftChars="0" w:left="2" w:hanging="2"/>
            </w:pPr>
            <w:r w:rsidRPr="00721E35">
              <w:t>Запрещается:</w:t>
            </w:r>
          </w:p>
          <w:p w:rsidR="00EA463C" w:rsidRPr="00721E35" w:rsidRDefault="00EA463C" w:rsidP="009723BF">
            <w:pPr>
              <w:ind w:leftChars="0" w:left="2" w:hanging="2"/>
            </w:pPr>
            <w:r w:rsidRPr="00721E35">
              <w:t xml:space="preserve">- переключение разъемов интерфейсных кабелей периферийных устройств при включенном питании; </w:t>
            </w:r>
          </w:p>
          <w:p w:rsidR="00EA463C" w:rsidRPr="00721E35" w:rsidRDefault="00EA463C" w:rsidP="009723BF">
            <w:pPr>
              <w:ind w:leftChars="0" w:left="2" w:hanging="2"/>
            </w:pPr>
            <w:r w:rsidRPr="00721E35">
              <w:t>- допускать захламленность рабочего места;</w:t>
            </w:r>
          </w:p>
          <w:p w:rsidR="00EA463C" w:rsidRPr="00721E35" w:rsidRDefault="00EA463C" w:rsidP="009723BF">
            <w:pPr>
              <w:ind w:leftChars="0" w:left="2" w:hanging="2"/>
            </w:pPr>
            <w:r w:rsidRPr="00721E35">
              <w:t>- производить отключение питания во время выполнения активной задачи;</w:t>
            </w:r>
          </w:p>
          <w:p w:rsidR="00EA463C" w:rsidRPr="00721E35" w:rsidRDefault="00EA463C" w:rsidP="009723BF">
            <w:pPr>
              <w:ind w:leftChars="0" w:left="2" w:hanging="2"/>
            </w:pPr>
            <w:r w:rsidRPr="00721E35"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:rsidR="00EA463C" w:rsidRPr="00721E35" w:rsidRDefault="00EA463C" w:rsidP="009723BF">
            <w:pPr>
              <w:ind w:leftChars="0" w:left="2" w:hanging="2"/>
            </w:pPr>
            <w:r w:rsidRPr="00721E35">
              <w:t>- производить самостоятельное вскрытие и ремонт оборудования.</w:t>
            </w:r>
          </w:p>
        </w:tc>
      </w:tr>
      <w:tr w:rsidR="00EA463C" w:rsidRPr="00721E35" w:rsidTr="00C3729E">
        <w:tc>
          <w:tcPr>
            <w:tcW w:w="1985" w:type="dxa"/>
            <w:shd w:val="clear" w:color="auto" w:fill="auto"/>
          </w:tcPr>
          <w:p w:rsidR="00EA463C" w:rsidRPr="00721E35" w:rsidRDefault="00EA463C" w:rsidP="00C3729E">
            <w:pPr>
              <w:ind w:leftChars="0" w:left="2" w:hanging="2"/>
            </w:pPr>
            <w:r w:rsidRPr="00721E35">
              <w:t> </w:t>
            </w:r>
            <w:r w:rsidR="00C3729E">
              <w:t>МФУ принтер</w:t>
            </w:r>
          </w:p>
        </w:tc>
        <w:tc>
          <w:tcPr>
            <w:tcW w:w="7796" w:type="dxa"/>
            <w:shd w:val="clear" w:color="auto" w:fill="auto"/>
          </w:tcPr>
          <w:p w:rsidR="00C3729E" w:rsidRPr="00721E35" w:rsidRDefault="00C3729E" w:rsidP="00C3729E">
            <w:pPr>
              <w:ind w:leftChars="0" w:left="2" w:hanging="2"/>
            </w:pPr>
            <w:r w:rsidRPr="00721E35">
              <w:t xml:space="preserve">- содержать в порядке и чистоте рабочее место; </w:t>
            </w:r>
          </w:p>
          <w:p w:rsidR="00C3729E" w:rsidRPr="00721E35" w:rsidRDefault="00C3729E" w:rsidP="00C3729E">
            <w:pPr>
              <w:ind w:leftChars="0" w:left="2" w:hanging="2"/>
            </w:pPr>
            <w:r w:rsidRPr="00721E35">
              <w:t xml:space="preserve">- держать открытыми все вентиляционные отверстия устройств; </w:t>
            </w:r>
          </w:p>
          <w:p w:rsidR="00C3729E" w:rsidRPr="00721E35" w:rsidRDefault="00C3729E" w:rsidP="00C3729E">
            <w:pPr>
              <w:ind w:leftChars="0" w:left="2" w:hanging="2"/>
            </w:pPr>
            <w:r w:rsidRPr="00721E35">
              <w:t xml:space="preserve">- соблюдать правила эксплуатации </w:t>
            </w:r>
            <w:r>
              <w:t>принтера</w:t>
            </w:r>
            <w:r w:rsidRPr="00721E35">
              <w:t xml:space="preserve"> в соответствии с инструкциями по эксплуатации; </w:t>
            </w:r>
          </w:p>
          <w:p w:rsidR="00C3729E" w:rsidRPr="00721E35" w:rsidRDefault="00C3729E" w:rsidP="00F937A1">
            <w:pPr>
              <w:ind w:leftChars="0" w:left="2" w:hanging="2"/>
            </w:pPr>
            <w:r w:rsidRPr="00721E35">
              <w:t>- выполнять санитарные нормы и соблюдать установленные SMP регламентированные перерывы в работе.</w:t>
            </w:r>
          </w:p>
          <w:p w:rsidR="00C3729E" w:rsidRPr="00721E35" w:rsidRDefault="00C3729E" w:rsidP="00C3729E">
            <w:pPr>
              <w:ind w:leftChars="0" w:left="2" w:hanging="2"/>
            </w:pPr>
            <w:r w:rsidRPr="00721E35">
              <w:t>Запрещается:</w:t>
            </w:r>
          </w:p>
          <w:p w:rsidR="00C3729E" w:rsidRPr="00721E35" w:rsidRDefault="00C3729E" w:rsidP="00C3729E">
            <w:pPr>
              <w:ind w:leftChars="0" w:left="2" w:hanging="2"/>
            </w:pPr>
            <w:r w:rsidRPr="00721E35">
              <w:t xml:space="preserve">- переключение разъемов интерфейсных кабелей периферийных устройств при включенном питании; </w:t>
            </w:r>
          </w:p>
          <w:p w:rsidR="00C3729E" w:rsidRPr="00721E35" w:rsidRDefault="00C3729E" w:rsidP="00C3729E">
            <w:pPr>
              <w:ind w:leftChars="0" w:left="2" w:hanging="2"/>
            </w:pPr>
            <w:r w:rsidRPr="00721E35">
              <w:t>- допускать захламленность рабочего места;</w:t>
            </w:r>
          </w:p>
          <w:p w:rsidR="00C3729E" w:rsidRPr="00721E35" w:rsidRDefault="00C3729E" w:rsidP="00C3729E">
            <w:pPr>
              <w:ind w:leftChars="0" w:left="2" w:hanging="2"/>
            </w:pPr>
            <w:r w:rsidRPr="00721E35">
              <w:t>- производить отключение питания во время выполнения активной задачи;</w:t>
            </w:r>
          </w:p>
          <w:p w:rsidR="00C3729E" w:rsidRPr="00721E35" w:rsidRDefault="00C3729E" w:rsidP="00C3729E">
            <w:pPr>
              <w:ind w:leftChars="0" w:left="2" w:hanging="2"/>
            </w:pPr>
            <w:r w:rsidRPr="00721E35">
              <w:t xml:space="preserve">- допускать попадание влаги на поверхность </w:t>
            </w:r>
            <w:r>
              <w:t>принтера</w:t>
            </w:r>
            <w:r w:rsidRPr="00721E35">
              <w:t xml:space="preserve">; </w:t>
            </w:r>
          </w:p>
          <w:p w:rsidR="00EA463C" w:rsidRPr="00721E35" w:rsidRDefault="00C3729E" w:rsidP="00C3729E">
            <w:pPr>
              <w:ind w:leftChars="0" w:left="2" w:hanging="2"/>
            </w:pPr>
            <w:r w:rsidRPr="00721E35">
              <w:t>- производить самостоятельное вскрытие и ремонт оборудования.</w:t>
            </w:r>
          </w:p>
        </w:tc>
      </w:tr>
    </w:tbl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</w:p>
    <w:p w:rsidR="00EA463C" w:rsidRPr="00721E35" w:rsidRDefault="00EA463C" w:rsidP="00F937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3.2</w:t>
      </w:r>
      <w:r w:rsidR="00F937A1">
        <w:t>.</w:t>
      </w:r>
      <w:r w:rsidRPr="00721E35">
        <w:t>При выполнении конкурсных заданий и уборке рабочих мест: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запрещается работать в легкой обуви (тапочки, сандалии, босоножки);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запрещается заходить без разрешения за ограждения технологического оборудования;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- необходимо быть внимательным, не отвлекаться посторонними разговорами и делами, не отвлекать других </w:t>
      </w:r>
      <w:r w:rsidR="00BA4284">
        <w:t>конкурсант</w:t>
      </w:r>
      <w:r w:rsidRPr="00721E35">
        <w:t>ов;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lastRenderedPageBreak/>
        <w:t>- соблюдать правила эксплуатации оборудования, не подвергать их механическим ударам, не допускать падений;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поддерживать порядок и чистоту на рабочем месте и в зонах общего пользования;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- выполнять конкурсные задания только разрешенным и исправным </w:t>
      </w:r>
      <w:r w:rsidR="00F937A1">
        <w:t>оборудованием</w:t>
      </w:r>
      <w:r w:rsidRPr="00721E35">
        <w:t>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в случае нахождения запрещенного инструмента, его необходимо удалить с конкурсной площадки.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3.3</w:t>
      </w:r>
      <w:r w:rsidR="00F937A1">
        <w:t xml:space="preserve">. </w:t>
      </w:r>
      <w:r w:rsidRPr="00721E35">
        <w:t xml:space="preserve">При неисправности оборудования – прекратить выполнение конкурсного задания и сообщить об этом </w:t>
      </w:r>
      <w:r w:rsidR="00F937A1">
        <w:t>Э</w:t>
      </w:r>
      <w:r w:rsidRPr="00721E35">
        <w:t>ксперту. Приступать к работе можно после ремонта или замены и соответствующего разрешения.</w:t>
      </w:r>
    </w:p>
    <w:p w:rsidR="003F007A" w:rsidRDefault="00EA463C" w:rsidP="003F00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Ни при каких обстоятельствах </w:t>
      </w:r>
      <w:r w:rsidR="00F937A1">
        <w:t>Э</w:t>
      </w:r>
      <w:r w:rsidRPr="00721E35">
        <w:t xml:space="preserve">ксперты не должны разбирать оборудование конкурсанта из тулбокса или каким-либо образом влиять на его целостность. При необходимости это должно быть сделано самим конкурсантом в присутствии </w:t>
      </w:r>
      <w:r w:rsidR="00F937A1">
        <w:t>Эксперта</w:t>
      </w:r>
      <w:r w:rsidRPr="00721E35">
        <w:t>.</w:t>
      </w:r>
      <w:bookmarkStart w:id="8" w:name="_heading=h.1t3h5sf" w:colFirst="0" w:colLast="0"/>
      <w:bookmarkEnd w:id="8"/>
    </w:p>
    <w:p w:rsidR="002D06C1" w:rsidRDefault="002D06C1" w:rsidP="003F00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</w:p>
    <w:p w:rsidR="00EA463C" w:rsidRPr="003F007A" w:rsidRDefault="00EA463C" w:rsidP="00F161D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firstLineChars="234" w:firstLine="564"/>
        <w:jc w:val="both"/>
      </w:pPr>
      <w:r w:rsidRPr="00721E35">
        <w:rPr>
          <w:b/>
          <w:i/>
        </w:rPr>
        <w:t xml:space="preserve">4. Требования </w:t>
      </w:r>
      <w:r w:rsidR="00F161DD">
        <w:rPr>
          <w:b/>
          <w:i/>
        </w:rPr>
        <w:t>по охране</w:t>
      </w:r>
      <w:r w:rsidRPr="00721E35">
        <w:rPr>
          <w:b/>
          <w:i/>
        </w:rPr>
        <w:t xml:space="preserve"> труда в аварийных ситуациях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462284">
        <w:t>конкурсанту</w:t>
      </w:r>
      <w:r w:rsidRPr="00721E35">
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4.2. В случае возникновения у </w:t>
      </w:r>
      <w:r w:rsidR="00462284">
        <w:t>конкурсанта</w:t>
      </w:r>
      <w:r w:rsidRPr="00721E35">
        <w:t xml:space="preserve"> плохого самочувствия или пол</w:t>
      </w:r>
      <w:r w:rsidR="00F161DD">
        <w:t>учения травмы сообщить об этом Э</w:t>
      </w:r>
      <w:r w:rsidRPr="00721E35">
        <w:t>ксперту.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4.3. При поражении </w:t>
      </w:r>
      <w:r w:rsidR="00462284">
        <w:t>конкурсанта</w:t>
      </w:r>
      <w:r w:rsidRPr="00721E35"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4.5. При возникновении пожара необходимо немедленно оповестить Главного эксперта и </w:t>
      </w:r>
      <w:r w:rsidR="00BE2AE2">
        <w:t>Э</w:t>
      </w:r>
      <w:r w:rsidRPr="00721E35">
        <w:t xml:space="preserve">кспертов. При последующем развитии событий следует руководствоваться указаниями Главного эксперта или </w:t>
      </w:r>
      <w:r w:rsidR="00BE2AE2">
        <w:t>Э</w:t>
      </w:r>
      <w:r w:rsidRPr="00721E35">
        <w:t>ксперта, заменяющего его. Приложить усилия для исключения состояния страха и паники.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BE2AE2">
        <w:t>Э</w:t>
      </w:r>
      <w:r w:rsidRPr="00721E35">
        <w:t>кспертов или обслуживающий персонал.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При происшествии взрыва необходимо спокойно уточнить обстановку и действовать по указанию </w:t>
      </w:r>
      <w:r w:rsidR="00BE2AE2">
        <w:t>Э</w:t>
      </w:r>
      <w:r w:rsidRPr="00721E35">
        <w:t xml:space="preserve">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</w:t>
      </w:r>
      <w:r w:rsidRPr="00721E35">
        <w:lastRenderedPageBreak/>
        <w:t>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bookmarkStart w:id="9" w:name="_heading=h.4d34og8" w:colFirst="0" w:colLast="0"/>
      <w:bookmarkEnd w:id="9"/>
    </w:p>
    <w:p w:rsidR="00EA463C" w:rsidRPr="00721E35" w:rsidRDefault="00EA463C" w:rsidP="009723B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b/>
          <w:i/>
        </w:rPr>
      </w:pPr>
      <w:r w:rsidRPr="00721E35">
        <w:rPr>
          <w:b/>
          <w:i/>
        </w:rPr>
        <w:t xml:space="preserve">5.Требование </w:t>
      </w:r>
      <w:r w:rsidR="00F161DD">
        <w:rPr>
          <w:b/>
          <w:i/>
        </w:rPr>
        <w:t>по охране</w:t>
      </w:r>
      <w:r w:rsidRPr="00721E35">
        <w:rPr>
          <w:b/>
          <w:i/>
        </w:rPr>
        <w:t xml:space="preserve"> труда по окончании работ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После окончания работ каждый </w:t>
      </w:r>
      <w:r w:rsidR="00BE2AE2">
        <w:t>конкурсант</w:t>
      </w:r>
      <w:r w:rsidRPr="00721E35">
        <w:t xml:space="preserve"> обязан: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5.1. Привести в порядок рабочее место.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5.</w:t>
      </w:r>
      <w:r w:rsidR="00BE2AE2">
        <w:t>2</w:t>
      </w:r>
      <w:r w:rsidRPr="00721E35">
        <w:t xml:space="preserve">. </w:t>
      </w:r>
      <w:r w:rsidR="00BE2AE2">
        <w:t xml:space="preserve"> Не о</w:t>
      </w:r>
      <w:r w:rsidRPr="00721E35">
        <w:t>тключ</w:t>
      </w:r>
      <w:r w:rsidR="00BE2AE2">
        <w:t>а</w:t>
      </w:r>
      <w:r w:rsidRPr="00721E35">
        <w:t>ть оборудование от сети.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5.</w:t>
      </w:r>
      <w:r w:rsidR="00BE2AE2">
        <w:t>3</w:t>
      </w:r>
      <w:r w:rsidRPr="00721E35">
        <w:t xml:space="preserve">. Сообщить </w:t>
      </w:r>
      <w:r w:rsidR="00BE2AE2">
        <w:t>Э</w:t>
      </w:r>
      <w:r w:rsidRPr="00721E35">
        <w:t>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EA463C" w:rsidRDefault="00EA463C" w:rsidP="009723BF">
      <w:pPr>
        <w:ind w:leftChars="0" w:left="2" w:hanging="2"/>
      </w:pPr>
      <w:bookmarkStart w:id="10" w:name="_heading=h.2s8eyo1" w:colFirst="0" w:colLast="0"/>
      <w:bookmarkEnd w:id="10"/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Default="002D06C1" w:rsidP="009723BF">
      <w:pPr>
        <w:ind w:leftChars="0" w:left="2" w:hanging="2"/>
      </w:pPr>
    </w:p>
    <w:p w:rsidR="002D06C1" w:rsidRPr="00721E35" w:rsidRDefault="002D06C1" w:rsidP="009723BF">
      <w:pPr>
        <w:ind w:leftChars="0" w:left="2" w:hanging="2"/>
      </w:pPr>
    </w:p>
    <w:p w:rsidR="00EA463C" w:rsidRPr="00721E35" w:rsidRDefault="00EA463C" w:rsidP="009723B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spacing w:before="120" w:after="120" w:line="240" w:lineRule="auto"/>
        <w:ind w:leftChars="0" w:left="2" w:hanging="2"/>
        <w:rPr>
          <w:b/>
        </w:rPr>
      </w:pPr>
      <w:r w:rsidRPr="00721E35">
        <w:rPr>
          <w:b/>
        </w:rPr>
        <w:t xml:space="preserve">Инструкция по охране труда для </w:t>
      </w:r>
      <w:r w:rsidR="00BE2AE2">
        <w:rPr>
          <w:b/>
        </w:rPr>
        <w:t>Э</w:t>
      </w:r>
      <w:r w:rsidRPr="00721E35">
        <w:rPr>
          <w:b/>
        </w:rPr>
        <w:t>кспертов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center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Ни при каких обстоятельствах </w:t>
      </w:r>
      <w:r w:rsidR="00BE2AE2">
        <w:t>Э</w:t>
      </w:r>
      <w:r w:rsidRPr="00721E35">
        <w:t xml:space="preserve">ксперты не должны разбирать оборудование конкурсанта из тулбокса или каким-либо образом влиять на его целостность. При необходимости это должно быть сделано самим конкурсантом в присутствии </w:t>
      </w:r>
      <w:r w:rsidR="00BE2AE2">
        <w:t>Эксперта.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center"/>
      </w:pPr>
      <w:bookmarkStart w:id="11" w:name="_heading=h.17dp8vu" w:colFirst="0" w:colLast="0"/>
      <w:bookmarkEnd w:id="11"/>
    </w:p>
    <w:p w:rsidR="00EA463C" w:rsidRPr="002D06C1" w:rsidRDefault="00EA463C" w:rsidP="009723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b/>
          <w:i/>
        </w:rPr>
      </w:pPr>
      <w:r w:rsidRPr="002D06C1">
        <w:rPr>
          <w:b/>
          <w:i/>
        </w:rPr>
        <w:t xml:space="preserve">1.Общие требования </w:t>
      </w:r>
      <w:r w:rsidR="00F161DD">
        <w:rPr>
          <w:b/>
          <w:i/>
        </w:rPr>
        <w:t>по охране</w:t>
      </w:r>
      <w:r w:rsidRPr="002D06C1">
        <w:rPr>
          <w:b/>
          <w:i/>
        </w:rPr>
        <w:t xml:space="preserve"> труда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1.1. К работе в качестве </w:t>
      </w:r>
      <w:r w:rsidR="00BE2AE2">
        <w:t>Э</w:t>
      </w:r>
      <w:r w:rsidRPr="00721E35">
        <w:t xml:space="preserve">ксперта </w:t>
      </w:r>
      <w:r w:rsidR="00BE2AE2">
        <w:t>к</w:t>
      </w:r>
      <w:r w:rsidRPr="00721E35">
        <w:t>омпетенции «</w:t>
      </w:r>
      <w:r w:rsidR="00BE2AE2">
        <w:t>Технологии развития городов и территорий</w:t>
      </w:r>
      <w:r w:rsidRPr="00721E35">
        <w:t>» допускаются Эксперты, прошедшие специальное обучение и не имеющие противопоказаний по состоянию здоровья.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lastRenderedPageBreak/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по охран</w:t>
      </w:r>
      <w:r w:rsidR="00F161DD">
        <w:t>е</w:t>
      </w:r>
      <w:r w:rsidRPr="00721E35">
        <w:t xml:space="preserve"> труда».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- инструкции по охране труда; 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правила пожарной безопасности, знать места расположения первичных средств пожаротушения и планов эвакуации.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расписание и график проведения конкурсного задания, установленные режимы труда и отдыха.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EA463C" w:rsidRPr="00721E35" w:rsidRDefault="00BE2AE2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t>-</w:t>
      </w:r>
      <w:r w:rsidR="00EA463C" w:rsidRPr="00721E35">
        <w:t xml:space="preserve"> электрический ток;</w:t>
      </w:r>
    </w:p>
    <w:p w:rsidR="00EA463C" w:rsidRPr="00721E35" w:rsidRDefault="00BE2AE2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t>-</w:t>
      </w:r>
      <w:r w:rsidR="00EA463C" w:rsidRPr="00721E35"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EA463C" w:rsidRPr="00721E35" w:rsidRDefault="00BE2AE2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t>-</w:t>
      </w:r>
      <w:r w:rsidR="00EA463C" w:rsidRPr="00721E35">
        <w:t xml:space="preserve"> шум, обусловленный конструкцией оргтехники;</w:t>
      </w:r>
    </w:p>
    <w:p w:rsidR="00EA463C" w:rsidRPr="00721E35" w:rsidRDefault="00BE2AE2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t>-</w:t>
      </w:r>
      <w:r w:rsidR="00EA463C" w:rsidRPr="00721E35">
        <w:t xml:space="preserve"> химические вещества, выделяющиеся при работе оргтехники;</w:t>
      </w:r>
    </w:p>
    <w:p w:rsidR="00EA463C" w:rsidRPr="00721E35" w:rsidRDefault="00BE2AE2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t>-</w:t>
      </w:r>
      <w:r w:rsidR="00EA463C" w:rsidRPr="00721E35">
        <w:t xml:space="preserve"> зрительное перенапряжение при работе с ПК.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Психологические: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чрезмерное напряжение внимания, усиленная нагрузка на зрение</w:t>
      </w:r>
      <w:r w:rsidR="00BE2AE2">
        <w:t>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ответственность при выполнении своих функций.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1.</w:t>
      </w:r>
      <w:r w:rsidR="00BE2AE2">
        <w:t>5</w:t>
      </w:r>
      <w:r w:rsidRPr="00721E35">
        <w:t>. При несчастном случае пострадавший или очевидец несчастного случая обязан немедленно с</w:t>
      </w:r>
      <w:r w:rsidR="00BE2AE2">
        <w:t>ообщить о случившемся Главному э</w:t>
      </w:r>
      <w:r w:rsidRPr="00721E35">
        <w:t xml:space="preserve">ксперту. </w:t>
      </w:r>
    </w:p>
    <w:p w:rsidR="00EA463C" w:rsidRPr="00721E35" w:rsidRDefault="00BE2AE2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t>В помещении Экспертов к</w:t>
      </w:r>
      <w:r w:rsidR="00EA463C" w:rsidRPr="00721E35">
        <w:t>омпетенции «</w:t>
      </w:r>
      <w:r>
        <w:t>Технологии развития городов и территорий</w:t>
      </w:r>
      <w:r w:rsidR="00EA463C" w:rsidRPr="00721E3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EA463C" w:rsidRPr="00721E35" w:rsidRDefault="007C6631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3817366</wp:posOffset>
            </wp:positionH>
            <wp:positionV relativeFrom="paragraph">
              <wp:posOffset>293167</wp:posOffset>
            </wp:positionV>
            <wp:extent cx="451358" cy="446227"/>
            <wp:effectExtent l="19050" t="0" r="5842" b="0"/>
            <wp:wrapNone/>
            <wp:docPr id="10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358" cy="446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463C" w:rsidRPr="00721E35">
        <w:t>1.</w:t>
      </w:r>
      <w:r>
        <w:t>6</w:t>
      </w:r>
      <w:r w:rsidR="00EA463C" w:rsidRPr="00721E35">
        <w:t>. Знаки безопасности, используемые на рабочем месте, для обозначения присутствующих опасностей:</w:t>
      </w:r>
    </w:p>
    <w:p w:rsidR="007C6631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  <w:rPr>
          <w:u w:val="single"/>
        </w:rPr>
      </w:pPr>
      <w:r w:rsidRPr="00721E35">
        <w:t>-</w:t>
      </w:r>
      <w:r w:rsidRPr="00721E35">
        <w:rPr>
          <w:u w:val="single"/>
        </w:rPr>
        <w:t xml:space="preserve"> F 04 Огнетушитель    </w:t>
      </w:r>
    </w:p>
    <w:p w:rsidR="00EA463C" w:rsidRPr="00721E35" w:rsidRDefault="007C6631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3656432</wp:posOffset>
            </wp:positionH>
            <wp:positionV relativeFrom="paragraph">
              <wp:posOffset>97790</wp:posOffset>
            </wp:positionV>
            <wp:extent cx="770991" cy="416966"/>
            <wp:effectExtent l="19050" t="0" r="0" b="0"/>
            <wp:wrapNone/>
            <wp:docPr id="10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991" cy="416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463C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  <w:rPr>
          <w:u w:val="single"/>
        </w:rPr>
      </w:pPr>
      <w:r w:rsidRPr="00721E35">
        <w:t xml:space="preserve">- </w:t>
      </w:r>
      <w:r w:rsidRPr="00721E35">
        <w:rPr>
          <w:u w:val="single"/>
        </w:rPr>
        <w:t> E 22 Указатель выхода</w:t>
      </w:r>
    </w:p>
    <w:p w:rsidR="007C6631" w:rsidRPr="00721E35" w:rsidRDefault="007C6631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121285</wp:posOffset>
            </wp:positionV>
            <wp:extent cx="807085" cy="445770"/>
            <wp:effectExtent l="19050" t="0" r="0" b="0"/>
            <wp:wrapNone/>
            <wp:docPr id="10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44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463C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  <w:rPr>
          <w:u w:val="single"/>
        </w:rPr>
      </w:pPr>
      <w:r w:rsidRPr="00721E35">
        <w:t xml:space="preserve">- </w:t>
      </w:r>
      <w:r w:rsidRPr="00721E35">
        <w:rPr>
          <w:u w:val="single"/>
        </w:rPr>
        <w:t>E 23 Указатель запасного выхода</w:t>
      </w:r>
    </w:p>
    <w:p w:rsidR="007C6631" w:rsidRPr="00721E35" w:rsidRDefault="007C6631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3802736</wp:posOffset>
            </wp:positionH>
            <wp:positionV relativeFrom="paragraph">
              <wp:posOffset>130709</wp:posOffset>
            </wp:positionV>
            <wp:extent cx="472668" cy="468173"/>
            <wp:effectExtent l="19050" t="0" r="3582" b="0"/>
            <wp:wrapNone/>
            <wp:docPr id="105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668" cy="468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631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  <w:rPr>
          <w:u w:val="single"/>
        </w:rPr>
      </w:pPr>
      <w:r w:rsidRPr="00721E35">
        <w:t xml:space="preserve">- </w:t>
      </w:r>
      <w:r w:rsidRPr="00721E35">
        <w:rPr>
          <w:u w:val="single"/>
        </w:rPr>
        <w:t xml:space="preserve">EC 01 Аптечка первой медицинской помощи    </w:t>
      </w:r>
    </w:p>
    <w:p w:rsidR="00EA463C" w:rsidRPr="00721E35" w:rsidRDefault="007C6631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146685</wp:posOffset>
            </wp:positionV>
            <wp:extent cx="499745" cy="504190"/>
            <wp:effectExtent l="19050" t="0" r="0" b="0"/>
            <wp:wrapNone/>
            <wp:docPr id="105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- </w:t>
      </w:r>
      <w:r w:rsidRPr="00721E35">
        <w:rPr>
          <w:u w:val="single"/>
        </w:rPr>
        <w:t>P 01 Запрещается курить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1.</w:t>
      </w:r>
      <w:r w:rsidR="007C6631">
        <w:t>7</w:t>
      </w:r>
      <w:r w:rsidRPr="00721E35">
        <w:t>. Эксперты, допустившие невыполнение или нарушение инструкции по охране труда, привлекаются к ответственности в соответствии с Регламентом Чемпионата, а при необходимости согласно действующему законодательству.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bookmarkStart w:id="12" w:name="_heading=h.3rdcrjn" w:colFirst="0" w:colLast="0"/>
      <w:bookmarkEnd w:id="12"/>
    </w:p>
    <w:p w:rsidR="00EA463C" w:rsidRPr="00984DD0" w:rsidRDefault="00EA463C" w:rsidP="009723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b/>
          <w:i/>
        </w:rPr>
      </w:pPr>
      <w:r w:rsidRPr="00984DD0">
        <w:rPr>
          <w:b/>
          <w:i/>
        </w:rPr>
        <w:t xml:space="preserve">2.Требования </w:t>
      </w:r>
      <w:r w:rsidR="00F161DD">
        <w:rPr>
          <w:b/>
          <w:i/>
        </w:rPr>
        <w:t xml:space="preserve">по </w:t>
      </w:r>
      <w:r w:rsidRPr="00984DD0">
        <w:rPr>
          <w:b/>
          <w:i/>
        </w:rPr>
        <w:t>охран</w:t>
      </w:r>
      <w:r w:rsidR="00F161DD">
        <w:rPr>
          <w:b/>
          <w:i/>
        </w:rPr>
        <w:t>е</w:t>
      </w:r>
      <w:r w:rsidRPr="00984DD0">
        <w:rPr>
          <w:b/>
          <w:i/>
        </w:rPr>
        <w:t xml:space="preserve"> труда перед началом работы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Перед началом работы Эксперты должны выполнить следующее: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2.1. </w:t>
      </w:r>
      <w:r w:rsidR="004B419D" w:rsidRPr="00721E35">
        <w:t>За 1 день до начала чемпионата</w:t>
      </w:r>
      <w:r w:rsidRPr="00721E35">
        <w:t xml:space="preserve">, Эксперт с особыми полномочиями, ответственный за охрану труда, обязан провести подробный инструктаж по «Программе инструктажа по охране труда», ознакомить экспертов и </w:t>
      </w:r>
      <w:r w:rsidR="00CD2C05">
        <w:t>конкурсантов</w:t>
      </w:r>
      <w:r w:rsidRPr="00721E35">
        <w:t xml:space="preserve"> с </w:t>
      </w:r>
      <w:r w:rsidR="00F161DD">
        <w:t>И</w:t>
      </w:r>
      <w:r w:rsidRPr="00721E35">
        <w:t xml:space="preserve">нструкцией по </w:t>
      </w:r>
      <w:r w:rsidR="00F161DD">
        <w:t>охране труда</w:t>
      </w:r>
      <w:r w:rsidRPr="00721E35">
        <w:t>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Проверить одежду, обувь для выполнения подготовки и контроля подготовки </w:t>
      </w:r>
      <w:r w:rsidR="00CD2C05">
        <w:t xml:space="preserve">конкурсантами рабочих мест </w:t>
      </w:r>
      <w:r w:rsidRPr="00721E35">
        <w:t>и оборудования.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2.2. Ежедневно, перед началом выполнения конкурсного задания </w:t>
      </w:r>
      <w:r w:rsidR="00CD2C05">
        <w:t>конкурсантами</w:t>
      </w:r>
      <w:r w:rsidR="00F161DD">
        <w:t xml:space="preserve"> </w:t>
      </w:r>
      <w:r w:rsidR="00CD2C05">
        <w:t>Чемпионата</w:t>
      </w:r>
      <w:r w:rsidRPr="00721E35">
        <w:t xml:space="preserve">, Эксперт с особыми полномочиями проводит инструктаж по охране труда, Эксперты контролируют процесс подготовки рабочего места </w:t>
      </w:r>
      <w:r w:rsidR="00CD2C05">
        <w:t>конкурсантами</w:t>
      </w:r>
      <w:r w:rsidRPr="00721E35">
        <w:t xml:space="preserve">, проверяют наличие травм и порезов на коже </w:t>
      </w:r>
      <w:r w:rsidR="00CD2C05">
        <w:t>конкурсантов</w:t>
      </w:r>
      <w:r w:rsidRPr="00721E35">
        <w:t>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2.3. Ежедневно, перед началом работ на конкурсной площадке и в помещении экспертов необходимо: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Chars="0" w:left="2" w:hanging="2"/>
      </w:pPr>
      <w:r w:rsidRPr="00721E35">
        <w:t xml:space="preserve">- осмотреть рабочие места экспертов и </w:t>
      </w:r>
      <w:r w:rsidR="00CD2C05">
        <w:t>конкурсантов</w:t>
      </w:r>
      <w:r w:rsidRPr="00721E35">
        <w:t>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Chars="0" w:left="2" w:hanging="2"/>
      </w:pPr>
      <w:r w:rsidRPr="00721E35">
        <w:t>-</w:t>
      </w:r>
      <w:r w:rsidR="00F161DD">
        <w:t xml:space="preserve"> </w:t>
      </w:r>
      <w:r w:rsidRPr="00721E35">
        <w:t xml:space="preserve">привести в </w:t>
      </w:r>
      <w:r w:rsidR="00CD2C05">
        <w:t>порядок рабочее место Э</w:t>
      </w:r>
      <w:r w:rsidRPr="00721E35">
        <w:t>ксперта;</w:t>
      </w:r>
    </w:p>
    <w:p w:rsidR="00EA463C" w:rsidRPr="00721E35" w:rsidRDefault="00EA463C" w:rsidP="00CD2C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Chars="0" w:left="2" w:hanging="2"/>
      </w:pPr>
      <w:r w:rsidRPr="00721E35">
        <w:t>-</w:t>
      </w:r>
      <w:r w:rsidR="00F161DD">
        <w:t xml:space="preserve"> </w:t>
      </w:r>
      <w:r w:rsidRPr="00721E35">
        <w:t>проверить правильность подключ</w:t>
      </w:r>
      <w:r w:rsidR="00CD2C05">
        <w:t>ения оборудования в электросеть</w:t>
      </w:r>
      <w:r w:rsidRPr="00721E35">
        <w:t>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2.</w:t>
      </w:r>
      <w:r w:rsidR="00BE4A61">
        <w:t>4</w:t>
      </w:r>
      <w:r w:rsidRPr="00721E35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2.</w:t>
      </w:r>
      <w:r w:rsidR="00BE4A61">
        <w:t>5</w:t>
      </w:r>
      <w:r w:rsidRPr="00721E35">
        <w:t xml:space="preserve"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</w:t>
      </w:r>
      <w:r w:rsidR="00BE4A61">
        <w:t>э</w:t>
      </w:r>
      <w:r w:rsidRPr="00721E35">
        <w:t>ксперту и до устранения неполадок к работе не приступать.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bookmarkStart w:id="13" w:name="_heading=h.26in1rg" w:colFirst="0" w:colLast="0"/>
      <w:bookmarkEnd w:id="13"/>
    </w:p>
    <w:p w:rsidR="00EA463C" w:rsidRPr="00984DD0" w:rsidRDefault="00EA463C" w:rsidP="00F161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firstLineChars="234" w:firstLine="564"/>
        <w:rPr>
          <w:b/>
          <w:i/>
        </w:rPr>
      </w:pPr>
      <w:r w:rsidRPr="00984DD0">
        <w:rPr>
          <w:b/>
          <w:i/>
        </w:rPr>
        <w:t xml:space="preserve">3.Требования </w:t>
      </w:r>
      <w:r w:rsidR="00F161DD">
        <w:rPr>
          <w:b/>
          <w:i/>
        </w:rPr>
        <w:t xml:space="preserve"> по </w:t>
      </w:r>
      <w:r w:rsidRPr="00984DD0">
        <w:rPr>
          <w:b/>
          <w:i/>
        </w:rPr>
        <w:t>охран</w:t>
      </w:r>
      <w:r w:rsidR="00F161DD">
        <w:rPr>
          <w:b/>
          <w:i/>
        </w:rPr>
        <w:t>е</w:t>
      </w:r>
      <w:r w:rsidRPr="00984DD0">
        <w:rPr>
          <w:b/>
          <w:i/>
        </w:rPr>
        <w:t xml:space="preserve"> труда во время работы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3.3. Во избежание поражения током запрещается: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производить самостоятельно вскрытие и ремонт оборудования;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lastRenderedPageBreak/>
        <w:t>- переключать разъемы интерфейсных кабелей периферийных устройств при включенном питании;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загромождать верхние панели устройств бумагами и посторонними предметами;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EA463C" w:rsidRPr="00721E35" w:rsidRDefault="00EA463C" w:rsidP="00BE4A6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3.4. При выполнении модулей конкурсного задания </w:t>
      </w:r>
      <w:r w:rsidR="00BE4A61">
        <w:t>конкурсантами</w:t>
      </w:r>
      <w:r w:rsidRPr="00721E35">
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BE4A61">
        <w:t>конкурсантов</w:t>
      </w:r>
      <w:r w:rsidRPr="00721E35">
        <w:t>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3.5. Эксперту во время работы с оргтехникой: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обращать внимание на символы, высвечивающиеся на панели оборудования, не игнорировать их;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не производить включение/выключение аппаратов мокрыми руками;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не ставить на устройство емкости с водой, не класть металлические предметы;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не эксплуатировать аппарат, если он перегрелся, стал дымиться, появился посторонний запах или звук;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не эксплуатировать аппарат, если его уронили или корпус был поврежден;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вынимать застрявшие листы можно только после отключения устройства из сети;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-запрещается перемещать аппараты включенными в сеть;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все работы по замене картриджей, бумаги можно производить только после отключения аппарата от сети;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запрещается опираться на стекло оригиналодержателя, класть на него какие-либо вещи помимо оригинала;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запрещается работать на аппарате с треснувшим стеклом;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обязательно мыть руки теплой водой с мылом после каждой чистки картриджей, узлов и т.д.;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просыпанный тонер, носитель немедленно собрать пылесосом или влажной ветошью.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3.7. Запрещается: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устанавливать неизвестные системы паролирования и самостоятельно проводить переформатирование диска;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иметь при себе любые средства связи;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- пользоваться любой документацией кроме предусмотренной конкурсным заданием.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3.8. При неисправности оборудования – прекратить работу и сообщить об этом Техническому эксперту, а в его отсутствие любому Эксперту.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3.9. При нахождении на конкурсной площадке Эксперту: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bookmarkStart w:id="14" w:name="_heading=h.lnxbz9" w:colFirst="0" w:colLast="0"/>
      <w:bookmarkEnd w:id="14"/>
      <w:r w:rsidRPr="00721E35">
        <w:t>- передвигаться по конкурсной площадке не спеша, не делая резких движений</w:t>
      </w:r>
      <w:r w:rsidR="009F1B14">
        <w:t>, смотря под ноги.</w:t>
      </w:r>
    </w:p>
    <w:p w:rsidR="009F1B14" w:rsidRDefault="009F1B14" w:rsidP="009723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b/>
          <w:i/>
        </w:rPr>
      </w:pPr>
    </w:p>
    <w:p w:rsidR="00EA463C" w:rsidRPr="00984DD0" w:rsidRDefault="00EA463C" w:rsidP="009F1B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firstLineChars="234" w:firstLine="564"/>
        <w:rPr>
          <w:b/>
          <w:i/>
        </w:rPr>
      </w:pPr>
      <w:r w:rsidRPr="00984DD0">
        <w:rPr>
          <w:b/>
          <w:i/>
        </w:rPr>
        <w:t xml:space="preserve">4. Требования </w:t>
      </w:r>
      <w:r w:rsidR="009F1B14">
        <w:rPr>
          <w:b/>
          <w:i/>
        </w:rPr>
        <w:t xml:space="preserve">по </w:t>
      </w:r>
      <w:r w:rsidRPr="00984DD0">
        <w:rPr>
          <w:b/>
          <w:i/>
        </w:rPr>
        <w:t>охран</w:t>
      </w:r>
      <w:r w:rsidR="009F1B14">
        <w:rPr>
          <w:b/>
          <w:i/>
        </w:rPr>
        <w:t>е</w:t>
      </w:r>
      <w:r w:rsidRPr="00984DD0">
        <w:rPr>
          <w:b/>
          <w:i/>
        </w:rPr>
        <w:t xml:space="preserve"> труда в аварийных ситуациях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</w:t>
      </w:r>
      <w:r w:rsidR="00BE4A61">
        <w:t>э</w:t>
      </w:r>
      <w:r w:rsidRPr="00721E35">
        <w:t>ксперту. Выполнение конкурсного задания продолжать только после устранения возникшей неисправности.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</w:t>
      </w:r>
      <w:r w:rsidR="00BE4A61">
        <w:t>э</w:t>
      </w:r>
      <w:r w:rsidRPr="00721E35">
        <w:t>ксперту, при необходимости обратиться к врачу.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bookmarkStart w:id="15" w:name="_heading=h.35nkun2" w:colFirst="0" w:colLast="0"/>
      <w:bookmarkEnd w:id="15"/>
    </w:p>
    <w:p w:rsidR="00EA463C" w:rsidRPr="00984DD0" w:rsidRDefault="00EA463C" w:rsidP="009F1B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firstLineChars="234" w:firstLine="564"/>
        <w:rPr>
          <w:b/>
          <w:i/>
        </w:rPr>
      </w:pPr>
      <w:r w:rsidRPr="00984DD0">
        <w:rPr>
          <w:b/>
          <w:i/>
        </w:rPr>
        <w:t xml:space="preserve">5.Требование </w:t>
      </w:r>
      <w:r w:rsidR="009F1B14">
        <w:rPr>
          <w:b/>
          <w:i/>
        </w:rPr>
        <w:t xml:space="preserve">по </w:t>
      </w:r>
      <w:r w:rsidRPr="00984DD0">
        <w:rPr>
          <w:b/>
          <w:i/>
        </w:rPr>
        <w:t>охран</w:t>
      </w:r>
      <w:r w:rsidR="009F1B14">
        <w:rPr>
          <w:b/>
          <w:i/>
        </w:rPr>
        <w:t>е</w:t>
      </w:r>
      <w:r w:rsidRPr="00984DD0">
        <w:rPr>
          <w:b/>
          <w:i/>
        </w:rPr>
        <w:t xml:space="preserve"> труда по окончании выполнения конкурсного задания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После окончания конкурсного дня Эксперт обязан: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>5.1. Отключить элект</w:t>
      </w:r>
      <w:r w:rsidR="00BE4A61">
        <w:t xml:space="preserve">рические приборы, оборудование </w:t>
      </w:r>
      <w:r w:rsidRPr="00721E35">
        <w:t>и устройства от источника питания.</w:t>
      </w:r>
    </w:p>
    <w:p w:rsidR="00EA463C" w:rsidRPr="00721E35" w:rsidRDefault="00EA463C" w:rsidP="009723B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</w:pPr>
      <w:r w:rsidRPr="00721E35">
        <w:t xml:space="preserve">5.2. Привести в порядок рабочее место Эксперта и проверить рабочие места </w:t>
      </w:r>
      <w:r w:rsidR="00BE4A61">
        <w:t>конкурсантов</w:t>
      </w:r>
      <w:r w:rsidRPr="00721E35">
        <w:t xml:space="preserve">. </w:t>
      </w:r>
    </w:p>
    <w:p w:rsidR="00984DD0" w:rsidRDefault="00EA463C" w:rsidP="009F1B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721E3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</w:t>
      </w:r>
      <w:r w:rsidR="00B502CA">
        <w:t xml:space="preserve"> влияющих на безопасность труда. </w:t>
      </w:r>
    </w:p>
    <w:p w:rsidR="009F1B14" w:rsidRDefault="009F1B14" w:rsidP="009F1B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:rsidR="00FC0AFF" w:rsidRPr="00721E35" w:rsidRDefault="00FC0AFF" w:rsidP="009F1B14">
      <w:pPr>
        <w:widowControl w:val="0"/>
        <w:suppressAutoHyphens w:val="0"/>
        <w:spacing w:line="240" w:lineRule="auto"/>
        <w:ind w:leftChars="0" w:left="0" w:firstLineChars="0" w:firstLine="0"/>
        <w:outlineLvl w:val="9"/>
      </w:pPr>
      <w:bookmarkStart w:id="16" w:name="_heading=h.1ksv4uv" w:colFirst="0" w:colLast="0"/>
      <w:bookmarkEnd w:id="16"/>
    </w:p>
    <w:sectPr w:rsidR="00FC0AFF" w:rsidRPr="00721E35" w:rsidSect="00B502CA">
      <w:headerReference w:type="first" r:id="rId13"/>
      <w:pgSz w:w="11906" w:h="16838"/>
      <w:pgMar w:top="426" w:right="567" w:bottom="1276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D9" w:rsidRDefault="001701D9" w:rsidP="00EA463C">
      <w:pPr>
        <w:spacing w:line="240" w:lineRule="auto"/>
        <w:ind w:left="0" w:hanging="2"/>
      </w:pPr>
      <w:r>
        <w:separator/>
      </w:r>
    </w:p>
  </w:endnote>
  <w:endnote w:type="continuationSeparator" w:id="1">
    <w:p w:rsidR="001701D9" w:rsidRDefault="001701D9" w:rsidP="00EA46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D9" w:rsidRDefault="001701D9" w:rsidP="00EA463C">
      <w:pPr>
        <w:spacing w:line="240" w:lineRule="auto"/>
        <w:ind w:left="0" w:hanging="2"/>
      </w:pPr>
      <w:r>
        <w:separator/>
      </w:r>
    </w:p>
  </w:footnote>
  <w:footnote w:type="continuationSeparator" w:id="1">
    <w:p w:rsidR="001701D9" w:rsidRDefault="001701D9" w:rsidP="00EA46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0F" w:rsidRDefault="00AB0E0F" w:rsidP="00BE4A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392"/>
    <w:multiLevelType w:val="hybridMultilevel"/>
    <w:tmpl w:val="C324C214"/>
    <w:lvl w:ilvl="0" w:tplc="E09C7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3C"/>
    <w:rsid w:val="00006645"/>
    <w:rsid w:val="0009095E"/>
    <w:rsid w:val="000B7C1A"/>
    <w:rsid w:val="001701D9"/>
    <w:rsid w:val="00176FDC"/>
    <w:rsid w:val="001A3C09"/>
    <w:rsid w:val="002D06C1"/>
    <w:rsid w:val="003C08C1"/>
    <w:rsid w:val="003F007A"/>
    <w:rsid w:val="00462284"/>
    <w:rsid w:val="00484D1E"/>
    <w:rsid w:val="004B419D"/>
    <w:rsid w:val="00563EE2"/>
    <w:rsid w:val="00597031"/>
    <w:rsid w:val="00650540"/>
    <w:rsid w:val="007076A5"/>
    <w:rsid w:val="00721E35"/>
    <w:rsid w:val="007C6631"/>
    <w:rsid w:val="007F1D41"/>
    <w:rsid w:val="008A53CF"/>
    <w:rsid w:val="00946DD7"/>
    <w:rsid w:val="009723BF"/>
    <w:rsid w:val="00984DD0"/>
    <w:rsid w:val="009F1B14"/>
    <w:rsid w:val="00A504B9"/>
    <w:rsid w:val="00AA4D0D"/>
    <w:rsid w:val="00AB0E0F"/>
    <w:rsid w:val="00B502CA"/>
    <w:rsid w:val="00B60602"/>
    <w:rsid w:val="00BA4284"/>
    <w:rsid w:val="00BE2AE2"/>
    <w:rsid w:val="00BE4A61"/>
    <w:rsid w:val="00C154C5"/>
    <w:rsid w:val="00C3729E"/>
    <w:rsid w:val="00CD2C05"/>
    <w:rsid w:val="00D0771C"/>
    <w:rsid w:val="00DE448A"/>
    <w:rsid w:val="00E27CA2"/>
    <w:rsid w:val="00EA463C"/>
    <w:rsid w:val="00F161DD"/>
    <w:rsid w:val="00F937A1"/>
    <w:rsid w:val="00FA2D3C"/>
    <w:rsid w:val="00FC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E35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Kozlova</dc:creator>
  <cp:lastModifiedBy>123</cp:lastModifiedBy>
  <cp:revision>6</cp:revision>
  <dcterms:created xsi:type="dcterms:W3CDTF">2023-12-24T20:34:00Z</dcterms:created>
  <dcterms:modified xsi:type="dcterms:W3CDTF">2023-12-25T16:47:00Z</dcterms:modified>
</cp:coreProperties>
</file>