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4791CCB" w:rsidR="000B2623" w:rsidRPr="0025336E" w:rsidRDefault="006F10FC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F10FC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D825DC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F10FC">
        <w:rPr>
          <w:rFonts w:ascii="Times New Roman" w:hAnsi="Times New Roman" w:cs="Times New Roman"/>
          <w:b/>
          <w:sz w:val="24"/>
          <w:szCs w:val="28"/>
        </w:rPr>
        <w:t>«Судовой электромонтаж и эксплуатация судового электрооборудования»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9F6F" w14:textId="77777777" w:rsidR="00F63A85" w:rsidRDefault="00F63A85" w:rsidP="00970F49">
      <w:pPr>
        <w:spacing w:after="0" w:line="240" w:lineRule="auto"/>
      </w:pPr>
      <w:r>
        <w:separator/>
      </w:r>
    </w:p>
  </w:endnote>
  <w:endnote w:type="continuationSeparator" w:id="0">
    <w:p w14:paraId="6503C6CC" w14:textId="77777777" w:rsidR="00F63A85" w:rsidRDefault="00F63A8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15EC" w14:textId="77777777" w:rsidR="00F63A85" w:rsidRDefault="00F63A85" w:rsidP="00970F49">
      <w:pPr>
        <w:spacing w:after="0" w:line="240" w:lineRule="auto"/>
      </w:pPr>
      <w:r>
        <w:separator/>
      </w:r>
    </w:p>
  </w:footnote>
  <w:footnote w:type="continuationSeparator" w:id="0">
    <w:p w14:paraId="389C6F14" w14:textId="77777777" w:rsidR="00F63A85" w:rsidRDefault="00F63A8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08223">
    <w:abstractNumId w:val="15"/>
  </w:num>
  <w:num w:numId="2" w16cid:durableId="405806287">
    <w:abstractNumId w:val="9"/>
  </w:num>
  <w:num w:numId="3" w16cid:durableId="247277761">
    <w:abstractNumId w:val="6"/>
  </w:num>
  <w:num w:numId="4" w16cid:durableId="94635735">
    <w:abstractNumId w:val="1"/>
  </w:num>
  <w:num w:numId="5" w16cid:durableId="1901482094">
    <w:abstractNumId w:val="0"/>
  </w:num>
  <w:num w:numId="6" w16cid:durableId="2132741666">
    <w:abstractNumId w:val="10"/>
  </w:num>
  <w:num w:numId="7" w16cid:durableId="1625693819">
    <w:abstractNumId w:val="2"/>
  </w:num>
  <w:num w:numId="8" w16cid:durableId="1277365801">
    <w:abstractNumId w:val="5"/>
  </w:num>
  <w:num w:numId="9" w16cid:durableId="612632158">
    <w:abstractNumId w:val="20"/>
  </w:num>
  <w:num w:numId="10" w16cid:durableId="2137019630">
    <w:abstractNumId w:val="7"/>
  </w:num>
  <w:num w:numId="11" w16cid:durableId="979842543">
    <w:abstractNumId w:val="3"/>
  </w:num>
  <w:num w:numId="12" w16cid:durableId="128016663">
    <w:abstractNumId w:val="11"/>
  </w:num>
  <w:num w:numId="13" w16cid:durableId="53628945">
    <w:abstractNumId w:val="23"/>
  </w:num>
  <w:num w:numId="14" w16cid:durableId="1302924500">
    <w:abstractNumId w:val="12"/>
  </w:num>
  <w:num w:numId="15" w16cid:durableId="1692757801">
    <w:abstractNumId w:val="21"/>
  </w:num>
  <w:num w:numId="16" w16cid:durableId="2064138865">
    <w:abstractNumId w:val="25"/>
  </w:num>
  <w:num w:numId="17" w16cid:durableId="267271965">
    <w:abstractNumId w:val="22"/>
  </w:num>
  <w:num w:numId="18" w16cid:durableId="622808190">
    <w:abstractNumId w:val="19"/>
  </w:num>
  <w:num w:numId="19" w16cid:durableId="1355233920">
    <w:abstractNumId w:val="14"/>
  </w:num>
  <w:num w:numId="20" w16cid:durableId="877473247">
    <w:abstractNumId w:val="16"/>
  </w:num>
  <w:num w:numId="21" w16cid:durableId="1040933248">
    <w:abstractNumId w:val="13"/>
  </w:num>
  <w:num w:numId="22" w16cid:durableId="220019600">
    <w:abstractNumId w:val="4"/>
  </w:num>
  <w:num w:numId="23" w16cid:durableId="139737290">
    <w:abstractNumId w:val="24"/>
  </w:num>
  <w:num w:numId="24" w16cid:durableId="1461727046">
    <w:abstractNumId w:val="8"/>
  </w:num>
  <w:num w:numId="25" w16cid:durableId="1443065465">
    <w:abstractNumId w:val="18"/>
  </w:num>
  <w:num w:numId="26" w16cid:durableId="80682388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10FC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3A85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2</cp:revision>
  <dcterms:created xsi:type="dcterms:W3CDTF">2023-11-16T12:29:00Z</dcterms:created>
  <dcterms:modified xsi:type="dcterms:W3CDTF">2023-11-16T12:29:00Z</dcterms:modified>
</cp:coreProperties>
</file>