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419"/>
        <w:gridCol w:w="4220"/>
      </w:tblGrid>
      <w:tr w:rsidR="00866040"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866040" w:rsidRDefault="004C7CFC">
            <w:pPr>
              <w:pStyle w:val="a3"/>
              <w:rPr>
                <w:sz w:val="3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04380" cy="128651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/>
                          <a:stretch/>
                        </pic:blipFill>
                        <pic:spPr>
                          <a:xfrm>
                            <a:off x="0" y="0"/>
                            <a:ext cx="330438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866040" w:rsidRDefault="00866040">
            <w:pPr>
              <w:spacing w:line="360" w:lineRule="auto"/>
              <w:ind w:left="29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66040" w:rsidRDefault="00866040">
            <w:pPr>
              <w:pStyle w:val="a3"/>
              <w:rPr>
                <w:sz w:val="30"/>
              </w:rPr>
            </w:pPr>
          </w:p>
        </w:tc>
      </w:tr>
    </w:tbl>
    <w:p w:rsidR="00866040" w:rsidRDefault="00866040"/>
    <w:p w:rsidR="00866040" w:rsidRDefault="00866040"/>
    <w:p w:rsidR="00866040" w:rsidRDefault="00866040"/>
    <w:p w:rsidR="00866040" w:rsidRDefault="00866040"/>
    <w:p w:rsidR="00866040" w:rsidRDefault="00866040"/>
    <w:p w:rsidR="00866040" w:rsidRDefault="00866040"/>
    <w:p w:rsidR="00866040" w:rsidRDefault="00866040"/>
    <w:p w:rsidR="00866040" w:rsidRDefault="004C7CFC">
      <w:pPr>
        <w:spacing w:after="0" w:line="360" w:lineRule="auto"/>
        <w:jc w:val="center"/>
        <w:rPr>
          <w:rFonts w:ascii="Times New Roman" w:hAnsi="Times New Roman"/>
          <w:b/>
          <w:spacing w:val="26"/>
          <w:sz w:val="36"/>
        </w:rPr>
      </w:pPr>
      <w:r>
        <w:rPr>
          <w:rFonts w:ascii="Times New Roman" w:hAnsi="Times New Roman"/>
          <w:b/>
          <w:spacing w:val="26"/>
          <w:sz w:val="36"/>
        </w:rPr>
        <w:t>ПЛАН ЗАСТРОЙКИ</w:t>
      </w:r>
    </w:p>
    <w:p w:rsidR="00866040" w:rsidRDefault="007E2DF9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 к</w:t>
      </w:r>
      <w:r w:rsidR="004C7CFC">
        <w:rPr>
          <w:rFonts w:ascii="Times New Roman" w:hAnsi="Times New Roman"/>
          <w:b/>
          <w:sz w:val="36"/>
        </w:rPr>
        <w:t>омпетенции «Монтаж и эксплуатация газового оборудования»</w:t>
      </w:r>
    </w:p>
    <w:p w:rsidR="008B63B1" w:rsidRDefault="008B63B1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Категория «Юниоры»</w:t>
      </w: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866040" w:rsidRDefault="007E2DF9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г.</w:t>
      </w: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866040" w:rsidRDefault="004C7CF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 с учетом наименований инфраструктурного листа </w:t>
      </w:r>
    </w:p>
    <w:p w:rsidR="008F764B" w:rsidRDefault="002A0496" w:rsidP="007E2DF9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886450" cy="601726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908" t="11396" r="29931" b="1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003" cy="602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CFC" w:rsidRDefault="004C7CF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8F764B" w:rsidRDefault="008F764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866040" w:rsidRDefault="00866040">
      <w:pPr>
        <w:spacing w:after="0" w:line="360" w:lineRule="auto"/>
        <w:ind w:firstLine="708"/>
        <w:jc w:val="center"/>
        <w:rPr>
          <w:rFonts w:ascii="Times New Roman" w:hAnsi="Times New Roman"/>
          <w:sz w:val="28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866040" w:rsidRDefault="004C7CF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застройки может иметь иную планировку, утвержденную главным экспертом площадки.</w:t>
      </w:r>
    </w:p>
    <w:p w:rsidR="00866040" w:rsidRDefault="004C7CF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При выполнении конкурсного задания (инвариант) площадь рабочего места должен быть не менее 6 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</w:t>
      </w:r>
    </w:p>
    <w:p w:rsidR="00866040" w:rsidRDefault="004C7CF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выполнении конкурсного задания из вариативной части площадь рабочего места должна быть не менее 2,5 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</w:t>
      </w:r>
    </w:p>
    <w:p w:rsidR="00866040" w:rsidRDefault="004C7CF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Комната участников, комната экспертов, главного эксперта могут находиться в другом помещении, за пределами конкурсной площадки в шаговой доступности. Зона работы главного эксперта может размещаться  как в отдельном помещении, так и в комнате экспертов.</w:t>
      </w:r>
    </w:p>
    <w:p w:rsidR="00866040" w:rsidRDefault="00866040">
      <w:pPr>
        <w:jc w:val="center"/>
        <w:rPr>
          <w:rFonts w:ascii="Times New Roman" w:hAnsi="Times New Roman"/>
          <w:sz w:val="72"/>
        </w:rPr>
      </w:pPr>
    </w:p>
    <w:p w:rsidR="00866040" w:rsidRDefault="00866040"/>
    <w:sectPr w:rsidR="00866040" w:rsidSect="0086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66040"/>
    <w:rsid w:val="002A0496"/>
    <w:rsid w:val="004C7CFC"/>
    <w:rsid w:val="00644B3F"/>
    <w:rsid w:val="006A2326"/>
    <w:rsid w:val="007E2DF9"/>
    <w:rsid w:val="00866040"/>
    <w:rsid w:val="008B63B1"/>
    <w:rsid w:val="008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66040"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rsid w:val="0086604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6604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6604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6604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66040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66040"/>
  </w:style>
  <w:style w:type="paragraph" w:styleId="21">
    <w:name w:val="toc 2"/>
    <w:next w:val="a"/>
    <w:link w:val="22"/>
    <w:uiPriority w:val="39"/>
    <w:rsid w:val="0086604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6604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6604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66040"/>
    <w:rPr>
      <w:rFonts w:ascii="XO Thames" w:hAnsi="XO Thames"/>
      <w:sz w:val="28"/>
    </w:rPr>
  </w:style>
  <w:style w:type="paragraph" w:styleId="a3">
    <w:name w:val="Body Text"/>
    <w:basedOn w:val="a"/>
    <w:link w:val="a4"/>
    <w:rsid w:val="00866040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866040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rsid w:val="0086604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6604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6604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66040"/>
    <w:rPr>
      <w:rFonts w:ascii="XO Thames" w:hAnsi="XO Thames"/>
      <w:sz w:val="28"/>
    </w:rPr>
  </w:style>
  <w:style w:type="paragraph" w:customStyle="1" w:styleId="12">
    <w:name w:val="Основной шрифт абзаца1"/>
    <w:rsid w:val="00866040"/>
  </w:style>
  <w:style w:type="character" w:customStyle="1" w:styleId="30">
    <w:name w:val="Заголовок 3 Знак"/>
    <w:link w:val="3"/>
    <w:rsid w:val="00866040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86604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6604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6604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6604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866040"/>
    <w:rPr>
      <w:color w:val="0000FF"/>
      <w:u w:val="single"/>
    </w:rPr>
  </w:style>
  <w:style w:type="character" w:styleId="a5">
    <w:name w:val="Hyperlink"/>
    <w:link w:val="13"/>
    <w:rsid w:val="00866040"/>
    <w:rPr>
      <w:color w:val="0000FF"/>
      <w:u w:val="single"/>
    </w:rPr>
  </w:style>
  <w:style w:type="paragraph" w:customStyle="1" w:styleId="Footnote">
    <w:name w:val="Footnote"/>
    <w:link w:val="Footnote0"/>
    <w:rsid w:val="0086604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6604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66040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6604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6604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66040"/>
    <w:rPr>
      <w:rFonts w:ascii="XO Thames" w:hAnsi="XO Thames"/>
      <w:sz w:val="20"/>
    </w:rPr>
  </w:style>
  <w:style w:type="paragraph" w:styleId="a6">
    <w:name w:val="Balloon Text"/>
    <w:basedOn w:val="a"/>
    <w:link w:val="a7"/>
    <w:rsid w:val="00866040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866040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86604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6604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6604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6604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6604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66040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866040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866040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86604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86604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6604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66040"/>
    <w:rPr>
      <w:rFonts w:ascii="XO Thames" w:hAnsi="XO Thames"/>
      <w:b/>
      <w:sz w:val="28"/>
    </w:rPr>
  </w:style>
  <w:style w:type="table" w:styleId="ac">
    <w:name w:val="Table Grid"/>
    <w:basedOn w:val="a1"/>
    <w:rsid w:val="00866040"/>
    <w:pPr>
      <w:widowControl w:val="0"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Нина Аникутина</cp:lastModifiedBy>
  <cp:revision>4</cp:revision>
  <dcterms:created xsi:type="dcterms:W3CDTF">2023-12-21T13:36:00Z</dcterms:created>
  <dcterms:modified xsi:type="dcterms:W3CDTF">2023-12-24T19:07:00Z</dcterms:modified>
</cp:coreProperties>
</file>