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FE7C8A" w14:paraId="3CEA9004" w14:textId="77777777" w:rsidTr="00FE7C8A">
        <w:tc>
          <w:tcPr>
            <w:tcW w:w="5670" w:type="dxa"/>
          </w:tcPr>
          <w:p w14:paraId="72919192" w14:textId="77777777" w:rsidR="00FE7C8A" w:rsidRDefault="00FE7C8A" w:rsidP="00FE7C8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AAC70C" wp14:editId="52A2E270">
                  <wp:extent cx="3343275" cy="1289099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58A7D02" w14:textId="77777777" w:rsidR="00FE7C8A" w:rsidRDefault="00FE7C8A" w:rsidP="00FE7C8A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DA3BE93" w14:textId="77777777" w:rsidR="00FE7C8A" w:rsidRDefault="00FE7C8A" w:rsidP="00FE7C8A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5DD2CE10" w14:textId="77777777" w:rsidR="00FE7C8A" w:rsidRDefault="00FE7C8A" w:rsidP="00FE7C8A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B3832A5" w14:textId="77777777" w:rsidR="00FE7C8A" w:rsidRDefault="00FE7C8A" w:rsidP="00FE7C8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5FBE74B" w14:textId="77777777" w:rsidR="00FE7C8A" w:rsidRPr="00A204BB" w:rsidRDefault="00FE7C8A" w:rsidP="00FE7C8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BE4EBC2" w14:textId="77777777" w:rsidR="00FE7C8A" w:rsidRPr="00A204BB" w:rsidRDefault="00FE7C8A" w:rsidP="00FE7C8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8353E34" w14:textId="007FFCE5" w:rsidR="00FE7C8A" w:rsidRDefault="00FE7C8A" w:rsidP="00FE7C8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ХЛЕБОПЕЧЕНИЕ</w:t>
          </w:r>
          <w:r w:rsidRPr="000E3B66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ЮНИОРЫ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6DA02ABA" w14:textId="77777777" w:rsidR="00FE7C8A" w:rsidRPr="00D83E4E" w:rsidRDefault="00FE7C8A" w:rsidP="00FE7C8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F5F1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3494199B" w14:textId="77777777" w:rsidR="00FE7C8A" w:rsidRPr="00A204BB" w:rsidRDefault="00D73A17" w:rsidP="00FE7C8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0A728D9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D6E8FF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AB54226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6B77889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797D33F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68FE98F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9FFEC56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A1A93D4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8A61E22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DECA54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904D965" w14:textId="77777777" w:rsidR="00FE7C8A" w:rsidRDefault="00FE7C8A" w:rsidP="00FE7C8A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A14F293" w14:textId="77777777" w:rsidR="00FE7C8A" w:rsidRDefault="00FE7C8A" w:rsidP="00FE7C8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Pr="00FE7C8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6A84E201" w:rsidR="009955F8" w:rsidRPr="00A204BB" w:rsidRDefault="00D37DEA" w:rsidP="00FE7C8A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FE7C8A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1E59172A" w:rsidR="00DE39D8" w:rsidRPr="00667930" w:rsidRDefault="009B18A2" w:rsidP="0066793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930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667930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ADA7934" w14:textId="77777777" w:rsidR="00B14EC3" w:rsidRPr="00667930" w:rsidRDefault="00B14EC3" w:rsidP="0066793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8562C10" w14:textId="44FC67A9" w:rsidR="00667930" w:rsidRPr="00667930" w:rsidRDefault="0029547E" w:rsidP="00667930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667930">
        <w:rPr>
          <w:rStyle w:val="ae"/>
          <w:rFonts w:ascii="Times New Roman" w:hAnsi="Times New Roman"/>
          <w:bCs w:val="0"/>
          <w:noProof/>
          <w:sz w:val="28"/>
        </w:rPr>
        <w:fldChar w:fldCharType="begin"/>
      </w:r>
      <w:r w:rsidRPr="00667930">
        <w:rPr>
          <w:rStyle w:val="ae"/>
          <w:rFonts w:ascii="Times New Roman" w:hAnsi="Times New Roman"/>
          <w:bCs w:val="0"/>
          <w:noProof/>
          <w:sz w:val="28"/>
        </w:rPr>
        <w:instrText xml:space="preserve"> TOC \o "1-2" \h \z \u </w:instrText>
      </w:r>
      <w:r w:rsidRPr="00667930">
        <w:rPr>
          <w:rStyle w:val="ae"/>
          <w:rFonts w:ascii="Times New Roman" w:hAnsi="Times New Roman"/>
          <w:bCs w:val="0"/>
          <w:noProof/>
          <w:sz w:val="28"/>
        </w:rPr>
        <w:fldChar w:fldCharType="separate"/>
      </w:r>
      <w:hyperlink w:anchor="_Toc156468325" w:history="1">
        <w:r w:rsidR="00667930" w:rsidRPr="00667930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tab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instrText xml:space="preserve"> PAGEREF _Toc156468325 \h </w:instrText>
        </w:r>
        <w:r w:rsidR="00667930" w:rsidRPr="00667930">
          <w:rPr>
            <w:rFonts w:ascii="Times New Roman" w:hAnsi="Times New Roman"/>
            <w:noProof/>
            <w:webHidden/>
            <w:sz w:val="28"/>
          </w:rPr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t>3</w:t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CE50780" w14:textId="0CBBC02B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26" w:history="1">
        <w:r w:rsidR="00667930" w:rsidRPr="00667930">
          <w:rPr>
            <w:rStyle w:val="ae"/>
            <w:noProof/>
            <w:szCs w:val="28"/>
          </w:rPr>
          <w:t>1.1. ОБЩИЕ СВЕДЕНИЯ О ТРЕБОВАНИЯХ КОМПЕТЕНЦИИ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_Toc156468326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3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295DACDB" w14:textId="5B5BC0D7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27" w:history="1">
        <w:r w:rsidR="00667930" w:rsidRPr="00667930">
          <w:rPr>
            <w:rStyle w:val="ae"/>
            <w:noProof/>
            <w:szCs w:val="28"/>
          </w:rPr>
          <w:t>1.2. ПЕРЕЧЕНЬ ПРОФЕССИОНАЛЬНЫХ ЗАДАЧ СПЕЦИАЛИСТА ПО КОМПЕТЕНЦИИ «ХЛЕБОПЕЧЕНИЕ»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_Toc156468327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3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09BD0648" w14:textId="3C69BAD8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28" w:history="1">
        <w:r w:rsidR="00667930" w:rsidRPr="00667930">
          <w:rPr>
            <w:rStyle w:val="ae"/>
            <w:noProof/>
            <w:szCs w:val="28"/>
          </w:rPr>
          <w:t>1.3. ТРЕБОВАНИЯ К СХЕМЕ ОЦЕНКИ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_Toc156468328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7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33A6BEE4" w14:textId="3E99736F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29" w:history="1">
        <w:r w:rsidR="00667930" w:rsidRPr="00667930">
          <w:rPr>
            <w:rStyle w:val="ae"/>
            <w:noProof/>
            <w:szCs w:val="28"/>
          </w:rPr>
          <w:t>1.4. СПЕЦИФИКАЦИЯ ОЦЕНКИ КОМПЕТЕНЦИИ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_Toc156468329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8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1EF5F64A" w14:textId="1CA01935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0" w:history="1">
        <w:r w:rsidR="00667930" w:rsidRPr="00667930">
          <w:rPr>
            <w:rStyle w:val="ae"/>
            <w:noProof/>
            <w:szCs w:val="28"/>
          </w:rPr>
          <w:t>1.5. КОНКУРСНОЕ ЗАДАНИЕ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_Toc156468330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9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5CF636F8" w14:textId="3B1D6633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1" w:history="1">
        <w:r w:rsidR="00667930" w:rsidRPr="00667930">
          <w:rPr>
            <w:rStyle w:val="ae"/>
            <w:noProof/>
            <w:szCs w:val="28"/>
          </w:rPr>
          <w:t>1.5.1. Разработка/выбор конкурсного задания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_Toc156468331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9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6CA7A9DF" w14:textId="71F1485E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2" w:history="1">
        <w:r w:rsidR="00667930" w:rsidRPr="00667930">
          <w:rPr>
            <w:rStyle w:val="ae"/>
            <w:noProof/>
            <w:szCs w:val="28"/>
          </w:rPr>
          <w:t xml:space="preserve">1.5.2. Структура модулей конкурсного задания </w:t>
        </w:r>
        <w:r w:rsidR="00667930" w:rsidRPr="00667930">
          <w:rPr>
            <w:rStyle w:val="ae"/>
            <w:bCs/>
            <w:noProof/>
            <w:szCs w:val="28"/>
          </w:rPr>
          <w:t>(инвариант/вариатив)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_Toc156468332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10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772CD1C9" w14:textId="2693343A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3" w:history="1">
        <w:r w:rsidR="00667930" w:rsidRPr="00667930">
          <w:rPr>
            <w:rStyle w:val="ae"/>
            <w:iCs/>
            <w:noProof/>
            <w:szCs w:val="28"/>
          </w:rPr>
          <w:t>2. СПЕЦИАЛЬНЫЕ ПРАВИЛА КОМПЕТЕНЦИИ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_Toc156468333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15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0D78FCF1" w14:textId="6357C1B8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4" w:history="1">
        <w:r w:rsidR="00667930" w:rsidRPr="00667930">
          <w:rPr>
            <w:rStyle w:val="ae"/>
            <w:noProof/>
            <w:szCs w:val="28"/>
          </w:rPr>
          <w:t xml:space="preserve">2.1. </w:t>
        </w:r>
        <w:r w:rsidR="00667930" w:rsidRPr="00667930">
          <w:rPr>
            <w:rStyle w:val="ae"/>
            <w:bCs/>
            <w:iCs/>
            <w:noProof/>
            <w:szCs w:val="28"/>
          </w:rPr>
          <w:t>Личный инструмент конкурсанта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_Toc156468334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15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758C52D5" w14:textId="257BF57D" w:rsidR="00667930" w:rsidRPr="00667930" w:rsidRDefault="00D73A17" w:rsidP="00667930">
      <w:pPr>
        <w:pStyle w:val="25"/>
        <w:spacing w:line="360" w:lineRule="auto"/>
        <w:rPr>
          <w:rFonts w:eastAsiaTheme="minorEastAsia"/>
          <w:noProof/>
          <w:szCs w:val="28"/>
        </w:rPr>
      </w:pPr>
      <w:hyperlink w:anchor="_Toc156468335" w:history="1">
        <w:r w:rsidR="00667930" w:rsidRPr="00667930">
          <w:rPr>
            <w:rStyle w:val="ae"/>
            <w:noProof/>
            <w:szCs w:val="28"/>
          </w:rPr>
          <w:t>2.2.</w:t>
        </w:r>
        <w:r w:rsidR="00667930" w:rsidRPr="00667930">
          <w:rPr>
            <w:rStyle w:val="ae"/>
            <w:i/>
            <w:noProof/>
            <w:szCs w:val="28"/>
          </w:rPr>
          <w:t xml:space="preserve"> </w:t>
        </w:r>
        <w:r w:rsidR="00667930" w:rsidRPr="00667930">
          <w:rPr>
            <w:rStyle w:val="ae"/>
            <w:noProof/>
            <w:szCs w:val="28"/>
          </w:rPr>
          <w:t>Материалы, оборудование и инструменты, запрещенные на площадке</w:t>
        </w:r>
        <w:r w:rsidR="00667930" w:rsidRPr="00667930">
          <w:rPr>
            <w:noProof/>
            <w:webHidden/>
            <w:szCs w:val="28"/>
          </w:rPr>
          <w:tab/>
        </w:r>
        <w:r w:rsidR="00667930" w:rsidRPr="00667930">
          <w:rPr>
            <w:noProof/>
            <w:webHidden/>
            <w:szCs w:val="28"/>
          </w:rPr>
          <w:fldChar w:fldCharType="begin"/>
        </w:r>
        <w:r w:rsidR="00667930" w:rsidRPr="00667930">
          <w:rPr>
            <w:noProof/>
            <w:webHidden/>
            <w:szCs w:val="28"/>
          </w:rPr>
          <w:instrText xml:space="preserve"> PAGEREF _Toc156468335 \h </w:instrText>
        </w:r>
        <w:r w:rsidR="00667930" w:rsidRPr="00667930">
          <w:rPr>
            <w:noProof/>
            <w:webHidden/>
            <w:szCs w:val="28"/>
          </w:rPr>
        </w:r>
        <w:r w:rsidR="00667930" w:rsidRPr="00667930">
          <w:rPr>
            <w:noProof/>
            <w:webHidden/>
            <w:szCs w:val="28"/>
          </w:rPr>
          <w:fldChar w:fldCharType="separate"/>
        </w:r>
        <w:r w:rsidR="00667930" w:rsidRPr="00667930">
          <w:rPr>
            <w:noProof/>
            <w:webHidden/>
            <w:szCs w:val="28"/>
          </w:rPr>
          <w:t>16</w:t>
        </w:r>
        <w:r w:rsidR="00667930" w:rsidRPr="00667930">
          <w:rPr>
            <w:noProof/>
            <w:webHidden/>
            <w:szCs w:val="28"/>
          </w:rPr>
          <w:fldChar w:fldCharType="end"/>
        </w:r>
      </w:hyperlink>
    </w:p>
    <w:p w14:paraId="2352B8CE" w14:textId="1AD4BB36" w:rsidR="00667930" w:rsidRPr="00667930" w:rsidRDefault="00D73A17" w:rsidP="00667930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6468336" w:history="1">
        <w:r w:rsidR="00667930" w:rsidRPr="00667930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tab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instrText xml:space="preserve"> PAGEREF _Toc156468336 \h </w:instrText>
        </w:r>
        <w:r w:rsidR="00667930" w:rsidRPr="00667930">
          <w:rPr>
            <w:rFonts w:ascii="Times New Roman" w:hAnsi="Times New Roman"/>
            <w:noProof/>
            <w:webHidden/>
            <w:sz w:val="28"/>
          </w:rPr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t>16</w:t>
        </w:r>
        <w:r w:rsidR="00667930" w:rsidRPr="0066793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01147196" w:rsidR="00AA2B8A" w:rsidRPr="00667930" w:rsidRDefault="0029547E" w:rsidP="0066793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67930">
        <w:rPr>
          <w:rStyle w:val="ae"/>
          <w:rFonts w:ascii="Times New Roman" w:hAnsi="Times New Roman"/>
          <w:noProof/>
          <w:sz w:val="28"/>
          <w:szCs w:val="28"/>
        </w:rPr>
        <w:fldChar w:fldCharType="end"/>
      </w:r>
    </w:p>
    <w:p w14:paraId="04A359AF" w14:textId="77777777" w:rsidR="00E70B70" w:rsidRPr="00667930" w:rsidRDefault="00E70B70" w:rsidP="0066793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30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4B31DD1" w14:textId="5EC9F405" w:rsidR="00A204BB" w:rsidRPr="00FE7C8A" w:rsidRDefault="00D37DEA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FE7C8A" w:rsidRDefault="00F50AC5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3983DC17" w:rsidR="00F50AC5" w:rsidRPr="00FE7C8A" w:rsidRDefault="00F50AC5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E70B70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E70B70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задание;</w:t>
      </w:r>
    </w:p>
    <w:p w14:paraId="3DD3B734" w14:textId="628593CC" w:rsidR="00F50AC5" w:rsidRPr="00FE7C8A" w:rsidRDefault="00F50AC5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E70B70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ИЛ</w:t>
      </w: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E70B70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инфраструктурный лист;</w:t>
      </w:r>
    </w:p>
    <w:p w14:paraId="464B6DFF" w14:textId="582356E8" w:rsidR="00FB3492" w:rsidRPr="00FE7C8A" w:rsidRDefault="00FB3492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E70B70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. ПЗ – план застройки;</w:t>
      </w:r>
    </w:p>
    <w:p w14:paraId="605B0392" w14:textId="6E3D5979" w:rsidR="00FB3492" w:rsidRPr="00FE7C8A" w:rsidRDefault="00E70B70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14:paraId="429E75A9" w14:textId="466E9E5E" w:rsidR="00E70B70" w:rsidRPr="00FE7C8A" w:rsidRDefault="00E70B70" w:rsidP="00FE7C8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="00D20F8D" w:rsidRPr="00FE7C8A">
        <w:rPr>
          <w:rFonts w:ascii="Times New Roman" w:hAnsi="Times New Roman"/>
          <w:bCs/>
          <w:i/>
          <w:sz w:val="28"/>
          <w:szCs w:val="28"/>
          <w:lang w:val="ru-RU" w:eastAsia="ru-RU"/>
        </w:rPr>
        <w:t>МКИ – мучные кондитерские изделия</w:t>
      </w:r>
    </w:p>
    <w:p w14:paraId="18FD8A99" w14:textId="77777777" w:rsidR="00C17B01" w:rsidRPr="00FE7C8A" w:rsidRDefault="00C17B01" w:rsidP="00FE7C8A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E9CD1CA" w14:textId="0A84F0CB" w:rsidR="00E04FDF" w:rsidRDefault="00DE39D8" w:rsidP="003568C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1464E4" w:rsidRDefault="00D37DEA" w:rsidP="00591933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56468325"/>
      <w:r w:rsidRPr="001464E4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1464E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1464E4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1464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1464E4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1464E4" w:rsidRDefault="00D37DEA" w:rsidP="00591933">
      <w:pPr>
        <w:pStyle w:val="-2"/>
        <w:spacing w:before="0" w:after="0"/>
        <w:ind w:firstLine="709"/>
        <w:jc w:val="both"/>
        <w:rPr>
          <w:szCs w:val="28"/>
        </w:rPr>
      </w:pPr>
      <w:bookmarkStart w:id="2" w:name="_Toc156468326"/>
      <w:r w:rsidRPr="001464E4">
        <w:rPr>
          <w:szCs w:val="28"/>
        </w:rPr>
        <w:t>1</w:t>
      </w:r>
      <w:r w:rsidR="00DE39D8" w:rsidRPr="001464E4">
        <w:rPr>
          <w:szCs w:val="28"/>
        </w:rPr>
        <w:t xml:space="preserve">.1. </w:t>
      </w:r>
      <w:r w:rsidR="005C6A23" w:rsidRPr="001464E4">
        <w:rPr>
          <w:szCs w:val="28"/>
        </w:rPr>
        <w:t xml:space="preserve">ОБЩИЕ СВЕДЕНИЯ О </w:t>
      </w:r>
      <w:r w:rsidRPr="001464E4">
        <w:rPr>
          <w:szCs w:val="28"/>
        </w:rPr>
        <w:t>ТРЕБОВАНИЯХ</w:t>
      </w:r>
      <w:r w:rsidR="00976338" w:rsidRPr="001464E4">
        <w:rPr>
          <w:szCs w:val="28"/>
        </w:rPr>
        <w:t xml:space="preserve"> </w:t>
      </w:r>
      <w:r w:rsidR="00E0407E" w:rsidRPr="001464E4">
        <w:rPr>
          <w:szCs w:val="28"/>
        </w:rPr>
        <w:t>КОМПЕТЕНЦИИ</w:t>
      </w:r>
      <w:bookmarkEnd w:id="2"/>
    </w:p>
    <w:p w14:paraId="1EC3C524" w14:textId="6FFEDDD8" w:rsidR="00E857D6" w:rsidRPr="001464E4" w:rsidRDefault="00D37DEA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11621" w:rsidRPr="001464E4">
        <w:rPr>
          <w:rFonts w:ascii="Times New Roman" w:hAnsi="Times New Roman" w:cs="Times New Roman"/>
          <w:sz w:val="28"/>
          <w:szCs w:val="28"/>
        </w:rPr>
        <w:t>Хлебопечение</w:t>
      </w:r>
      <w:r w:rsidRPr="001464E4">
        <w:rPr>
          <w:rFonts w:ascii="Times New Roman" w:hAnsi="Times New Roman" w:cs="Times New Roman"/>
          <w:sz w:val="28"/>
          <w:szCs w:val="28"/>
        </w:rPr>
        <w:t>»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1464E4">
        <w:rPr>
          <w:rFonts w:ascii="Times New Roman" w:hAnsi="Times New Roman" w:cs="Times New Roman"/>
          <w:sz w:val="28"/>
          <w:szCs w:val="28"/>
        </w:rPr>
        <w:t>определя</w:t>
      </w:r>
      <w:r w:rsidRPr="001464E4">
        <w:rPr>
          <w:rFonts w:ascii="Times New Roman" w:hAnsi="Times New Roman" w:cs="Times New Roman"/>
          <w:sz w:val="28"/>
          <w:szCs w:val="28"/>
        </w:rPr>
        <w:t>ю</w:t>
      </w:r>
      <w:r w:rsidR="00E857D6" w:rsidRPr="001464E4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1464E4">
        <w:rPr>
          <w:rFonts w:ascii="Times New Roman" w:hAnsi="Times New Roman" w:cs="Times New Roman"/>
          <w:sz w:val="28"/>
          <w:szCs w:val="28"/>
        </w:rPr>
        <w:t>я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1464E4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1464E4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1464E4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1464E4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14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1464E4" w:rsidRDefault="000244DA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1464E4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1464E4" w:rsidRDefault="00C56A9B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</w:t>
      </w:r>
      <w:r w:rsidR="00D37DEA" w:rsidRPr="001464E4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1464E4">
        <w:rPr>
          <w:rFonts w:ascii="Times New Roman" w:hAnsi="Times New Roman" w:cs="Times New Roman"/>
          <w:sz w:val="28"/>
          <w:szCs w:val="28"/>
        </w:rPr>
        <w:t>явля</w:t>
      </w:r>
      <w:r w:rsidR="00D37DEA" w:rsidRPr="001464E4">
        <w:rPr>
          <w:rFonts w:ascii="Times New Roman" w:hAnsi="Times New Roman" w:cs="Times New Roman"/>
          <w:sz w:val="28"/>
          <w:szCs w:val="28"/>
        </w:rPr>
        <w:t>ю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1464E4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1464E4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1464E4" w:rsidRDefault="00E857D6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1464E4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1464E4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1464E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464E4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1464E4" w:rsidRDefault="00D37DEA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1464E4">
        <w:rPr>
          <w:rFonts w:ascii="Times New Roman" w:hAnsi="Times New Roman" w:cs="Times New Roman"/>
          <w:sz w:val="28"/>
          <w:szCs w:val="28"/>
        </w:rPr>
        <w:t>ы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1464E4">
        <w:rPr>
          <w:rFonts w:ascii="Times New Roman" w:hAnsi="Times New Roman" w:cs="Times New Roman"/>
          <w:sz w:val="28"/>
          <w:szCs w:val="28"/>
        </w:rPr>
        <w:t>, к</w:t>
      </w:r>
      <w:r w:rsidR="00E857D6" w:rsidRPr="001464E4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1464E4">
        <w:rPr>
          <w:rFonts w:ascii="Times New Roman" w:hAnsi="Times New Roman" w:cs="Times New Roman"/>
          <w:sz w:val="28"/>
          <w:szCs w:val="28"/>
        </w:rPr>
        <w:t>, с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1464E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1464E4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32D4AEF" w:rsidR="000244DA" w:rsidRPr="001464E4" w:rsidRDefault="00270E01" w:rsidP="00591933">
      <w:pPr>
        <w:pStyle w:val="2"/>
        <w:spacing w:after="0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56468327"/>
      <w:r w:rsidRPr="001464E4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1464E4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1464E4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1464E4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1464E4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E70B70" w:rsidRPr="001464E4">
        <w:rPr>
          <w:rFonts w:ascii="Times New Roman" w:hAnsi="Times New Roman"/>
          <w:color w:val="000000"/>
          <w:szCs w:val="28"/>
          <w:lang w:val="ru-RU"/>
        </w:rPr>
        <w:t>ХЛЕ</w:t>
      </w:r>
      <w:r w:rsidR="00D20F8D" w:rsidRPr="001464E4">
        <w:rPr>
          <w:rFonts w:ascii="Times New Roman" w:hAnsi="Times New Roman"/>
          <w:color w:val="000000"/>
          <w:szCs w:val="28"/>
          <w:lang w:val="ru-RU"/>
        </w:rPr>
        <w:t>Б</w:t>
      </w:r>
      <w:r w:rsidR="00E70B70" w:rsidRPr="001464E4">
        <w:rPr>
          <w:rFonts w:ascii="Times New Roman" w:hAnsi="Times New Roman"/>
          <w:color w:val="000000"/>
          <w:szCs w:val="28"/>
          <w:lang w:val="ru-RU"/>
        </w:rPr>
        <w:t>ОПЕЧЕНИЕ</w:t>
      </w:r>
      <w:r w:rsidRPr="001464E4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14:paraId="1D7BF307" w14:textId="153882B2" w:rsidR="00C56A9B" w:rsidRPr="00726B24" w:rsidRDefault="00C56A9B" w:rsidP="0059193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726B24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726B24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33FA92DF" w14:textId="77777777" w:rsidR="00640E46" w:rsidRDefault="00640E46" w:rsidP="0059193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BE71175" w:rsidR="00640E46" w:rsidRDefault="00640E46" w:rsidP="0059193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0A958109" w14:textId="32ADF197" w:rsidR="00FE7C8A" w:rsidRDefault="00FE7C8A" w:rsidP="0059193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FE7C8A" w:rsidRPr="005F5F1D" w14:paraId="64990C02" w14:textId="77777777" w:rsidTr="00FE7C8A">
        <w:tc>
          <w:tcPr>
            <w:tcW w:w="330" w:type="pct"/>
            <w:shd w:val="clear" w:color="auto" w:fill="92D050"/>
            <w:vAlign w:val="center"/>
          </w:tcPr>
          <w:p w14:paraId="3435EC8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3BEE29D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1D085B08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FE7C8A" w:rsidRPr="004423FD" w14:paraId="2AED2325" w14:textId="77777777" w:rsidTr="00FE7C8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E6E9B37" w14:textId="77777777" w:rsidR="00FE7C8A" w:rsidRPr="005F5F1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4457BCC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рецептуры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8AB33C1" w14:textId="639600B5" w:rsidR="00FE7C8A" w:rsidRPr="004423F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E7C8A" w:rsidRPr="005F5F1D" w14:paraId="5559926E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6A0679" w14:textId="77777777" w:rsidR="00FE7C8A" w:rsidRPr="005F5F1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874D77" w14:textId="77777777" w:rsidR="00FE7C8A" w:rsidRPr="005F5F1D" w:rsidRDefault="00FE7C8A" w:rsidP="00FE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DB38B39" w14:textId="7777777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питания;</w:t>
            </w:r>
          </w:p>
          <w:p w14:paraId="2BF0DE01" w14:textId="69C2865D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Требования к качеству, срокам, условиям хранения, </w:t>
            </w:r>
            <w:proofErr w:type="spellStart"/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, оформления и подачи хлебобулочной продукции разнообразного ассортимента;</w:t>
            </w:r>
          </w:p>
          <w:p w14:paraId="52818D1A" w14:textId="10618FA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Технологии изготовления теста, отделочных полуфабрикатов, хлебобулочной продукции разнообразного ассортимента;</w:t>
            </w:r>
          </w:p>
          <w:p w14:paraId="4F0EF5E3" w14:textId="7777777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продукции;</w:t>
            </w:r>
          </w:p>
          <w:p w14:paraId="0BFBDE55" w14:textId="7777777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обработке;</w:t>
            </w:r>
          </w:p>
          <w:p w14:paraId="588D26B0" w14:textId="7777777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продукции;</w:t>
            </w:r>
          </w:p>
          <w:p w14:paraId="3A12168A" w14:textId="77777777" w:rsidR="00FE7C8A" w:rsidRPr="00F839E4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продукции хлебобулочного производства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2F7757C" w14:textId="77777777" w:rsidR="00FE7C8A" w:rsidRPr="005F5F1D" w:rsidRDefault="00FE7C8A" w:rsidP="00FE7C8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портфолио на хлебобулочную продукцию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A630F95" w14:textId="77777777" w:rsidR="00FE7C8A" w:rsidRPr="005F5F1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430C1B9D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5374DA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B6C8CD" w14:textId="77777777" w:rsidR="00FE7C8A" w:rsidRPr="005F5F1D" w:rsidRDefault="00FE7C8A" w:rsidP="00FE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342591B" w14:textId="77777777" w:rsidR="00FE7C8A" w:rsidRPr="005F5F1D" w:rsidRDefault="00FE7C8A" w:rsidP="00FE7C8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Обосновывать предложения по изменению ассортимента хлебобулочной продукции;</w:t>
            </w:r>
          </w:p>
          <w:p w14:paraId="33614B95" w14:textId="77777777" w:rsidR="00FE7C8A" w:rsidRPr="005F5F1D" w:rsidRDefault="00FE7C8A" w:rsidP="00FE7C8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Производить анализ и оценку потребности хлебобулочного производства в трудовых и материальных ресурсах;</w:t>
            </w:r>
          </w:p>
          <w:p w14:paraId="369D66C0" w14:textId="77777777" w:rsidR="00FE7C8A" w:rsidRPr="005F5F1D" w:rsidRDefault="00FE7C8A" w:rsidP="00FE7C8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хранения;</w:t>
            </w:r>
          </w:p>
          <w:p w14:paraId="4F7BA280" w14:textId="77777777" w:rsidR="00FE7C8A" w:rsidRPr="005F5F1D" w:rsidRDefault="00FE7C8A" w:rsidP="00FE7C8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приготовления и безопасность готовой хлебобулочной продукции.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515DEAB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47659522" w14:textId="77777777" w:rsidTr="00FE7C8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8C398A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888455E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ED9DFA5" w14:textId="0CCBA385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7C8A" w:rsidRPr="005F5F1D" w14:paraId="6694F964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170B2D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147E4F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73E890B" w14:textId="77777777" w:rsidR="00FE7C8A" w:rsidRPr="005F5F1D" w:rsidRDefault="00FE7C8A" w:rsidP="00FE7C8A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Рецептуры и современные технологии приготовления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51C5DDD" w14:textId="77777777" w:rsidR="00FE7C8A" w:rsidRPr="005F5F1D" w:rsidRDefault="00FE7C8A" w:rsidP="00FE7C8A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Нормы расхода сырья и полуфабрикатов, используемых в хлебобулочном производстве, правила учета и выдачи продуктов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C49AC4C" w14:textId="77777777" w:rsidR="00FE7C8A" w:rsidRPr="005F5F1D" w:rsidRDefault="00FE7C8A" w:rsidP="00FE7C8A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51639E40" w14:textId="77777777" w:rsidR="00FE7C8A" w:rsidRPr="005F5F1D" w:rsidRDefault="00FE7C8A" w:rsidP="00FE7C8A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Принципы и приемы презентации хлебобулочной продукции потребителям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5BAD164" w14:textId="77777777" w:rsidR="00FE7C8A" w:rsidRPr="005F5F1D" w:rsidRDefault="00FE7C8A" w:rsidP="00FE7C8A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противопожарной защиты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AFFE8DC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3FCB7FFE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30576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950D36" w14:textId="77777777" w:rsidR="00FE7C8A" w:rsidRPr="005F5F1D" w:rsidRDefault="00FE7C8A" w:rsidP="00FE7C8A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228BCE4" w14:textId="77777777" w:rsidR="00FE7C8A" w:rsidRPr="005F5F1D" w:rsidRDefault="00FE7C8A" w:rsidP="00FE7C8A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приемы смешанной закваски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FE33C5D" w14:textId="7DE4C768" w:rsidR="00FE7C8A" w:rsidRPr="005F5F1D" w:rsidRDefault="00FE7C8A" w:rsidP="00FE7C8A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технологии подготовки сырья и исходных материалов для изготовления хлебобулочных изделий, для приготовления теста, отделочных полуфабрикатов,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B8F84D8" w14:textId="77777777" w:rsidR="00FE7C8A" w:rsidRPr="005F5F1D" w:rsidRDefault="00FE7C8A" w:rsidP="00FE7C8A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BE809C3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13AED27A" w14:textId="77777777" w:rsidTr="00FE7C8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CF9FA6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D07438A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Формовка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AB6D8FA" w14:textId="4CE0E408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7C8A" w:rsidRPr="005F5F1D" w14:paraId="2A17607B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CD5C20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540E3E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4B33977" w14:textId="7DB746C3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замеса и изготовления теста, отделочных полуфабрикатов,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AB05503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25944FD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5B84732" w14:textId="41BF43C3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Базов</w:t>
            </w:r>
            <w:r w:rsidR="00591933">
              <w:rPr>
                <w:rStyle w:val="aff8"/>
                <w:rFonts w:ascii="Times New Roman" w:hAnsi="Times New Roman"/>
                <w:sz w:val="24"/>
                <w:szCs w:val="24"/>
              </w:rPr>
              <w:t>ую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температур</w:t>
            </w:r>
            <w:r w:rsidR="00591933"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теста для расчета температуры воды для замеса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9902639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1FC9C277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DDD074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36C27C7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73EA4A1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Замешивать тесто вручную и работать на тестомесе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93E9C30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различные способы замесов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1FAC644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Определять дефекты теста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C94D69A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4F998C0" w14:textId="77777777" w:rsidR="00FE7C8A" w:rsidRPr="005F5F1D" w:rsidRDefault="00FE7C8A" w:rsidP="00FE7C8A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Соблюдать рецептуру приготовления хлебобулочных изделий при замесе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665F08A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309E77A5" w14:textId="77777777" w:rsidTr="00FE7C8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A360B07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2651BD13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8CF37DA" w14:textId="3D72529F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E7C8A" w:rsidRPr="005F5F1D" w14:paraId="0AEDC7D4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60B96D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B6652F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F54AD12" w14:textId="77777777" w:rsidR="00FE7C8A" w:rsidRPr="005F5F1D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52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E803BB9" w14:textId="77777777" w:rsidR="00FE7C8A" w:rsidRPr="005F5F1D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87FD3D0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149AA35C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17CDC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3D58BB" w14:textId="77777777" w:rsidR="00FE7C8A" w:rsidRPr="00FE7C8A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F81BBD3" w14:textId="77777777" w:rsidR="00FE7C8A" w:rsidRPr="00FE7C8A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несдобных хлебобулочных изделий;</w:t>
            </w:r>
          </w:p>
          <w:p w14:paraId="0F0F68D8" w14:textId="77777777" w:rsidR="00FE7C8A" w:rsidRPr="00FE7C8A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сдобных хлебобулочных изделий и праздничного хлеба;</w:t>
            </w:r>
          </w:p>
          <w:p w14:paraId="5D35DC1E" w14:textId="7BD35933" w:rsidR="00FE7C8A" w:rsidRPr="00FE7C8A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мелкоштучных хлебобулочных изделий;</w:t>
            </w:r>
          </w:p>
          <w:p w14:paraId="764A46D5" w14:textId="0362F908" w:rsidR="00FE7C8A" w:rsidRPr="00FE7C8A" w:rsidRDefault="00FE7C8A" w:rsidP="00FE7C8A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различных видов печения.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A8C54B7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66A501C3" w14:textId="77777777" w:rsidTr="00FE7C8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B79C0B7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8E2DA1C" w14:textId="77777777" w:rsidR="00FE7C8A" w:rsidRPr="00FE7C8A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1D655C4" w14:textId="3D1F89A8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E7C8A" w:rsidRPr="005F5F1D" w14:paraId="5719A53B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419391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C719EF" w14:textId="77777777" w:rsidR="00FE7C8A" w:rsidRPr="00FE7C8A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23AD41F" w14:textId="4CC2D718" w:rsidR="00FE7C8A" w:rsidRPr="00FE7C8A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Требования к качеству, срокам, условиям хранения, </w:t>
            </w:r>
            <w:proofErr w:type="spellStart"/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, оформления и подачи хлебобулочной продукции разнообразного ассортимента;</w:t>
            </w:r>
          </w:p>
          <w:p w14:paraId="45E86B20" w14:textId="6CF2B1A2" w:rsidR="00FE7C8A" w:rsidRPr="00FE7C8A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изготовления теста, отделочных полуфабрикатов, хлебобулочной продукции разнообразного ассортимента;</w:t>
            </w:r>
          </w:p>
          <w:p w14:paraId="00627781" w14:textId="77777777" w:rsidR="00FE7C8A" w:rsidRPr="00FE7C8A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продукции;</w:t>
            </w:r>
          </w:p>
          <w:p w14:paraId="5C8F5146" w14:textId="44ABA249" w:rsidR="00FE7C8A" w:rsidRPr="00FE7C8A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FE7C8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12DDA3A" w14:textId="77777777" w:rsidR="00FE7C8A" w:rsidRPr="005F5F1D" w:rsidRDefault="00FE7C8A" w:rsidP="00FE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8A" w:rsidRPr="005F5F1D" w14:paraId="4D5B5A8D" w14:textId="77777777" w:rsidTr="00FE7C8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E4B130" w14:textId="77777777" w:rsidR="00FE7C8A" w:rsidRPr="005F5F1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6E3AD5" w14:textId="77777777" w:rsidR="00FE7C8A" w:rsidRPr="005F5F1D" w:rsidRDefault="00FE7C8A" w:rsidP="00FE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4D3C04A" w14:textId="77777777" w:rsidR="00FE7C8A" w:rsidRPr="005F5F1D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A84B897" w14:textId="077DAC61" w:rsidR="00FE7C8A" w:rsidRPr="005F5F1D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Соблюдать при приготовлении хлебобулочной продукции требования к качеству и безопасности их приготовления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0AA4D4E" w14:textId="77777777" w:rsidR="00FE7C8A" w:rsidRPr="005F5F1D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калькуляцию продукции хлебобулочного производства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06451A5" w14:textId="77777777" w:rsidR="00FE7C8A" w:rsidRPr="00F839E4" w:rsidRDefault="00FE7C8A" w:rsidP="00FE7C8A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Кратко излагать концепции, оказавшие влияние на выбор и оформление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39D1C81" w14:textId="77777777" w:rsidR="00FE7C8A" w:rsidRPr="005F5F1D" w:rsidRDefault="00FE7C8A" w:rsidP="00FE7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52EAEBED" w:rsidR="00BB6EBF" w:rsidRPr="00731418" w:rsidRDefault="00BB6EBF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1969B333" w14:textId="77777777" w:rsidR="00BB6EBF" w:rsidRDefault="00BB6EBF">
      <w:pP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br w:type="page"/>
      </w:r>
    </w:p>
    <w:p w14:paraId="4AC09BC4" w14:textId="239BFB12" w:rsidR="007274B8" w:rsidRPr="001464E4" w:rsidRDefault="00F8340A" w:rsidP="00591933">
      <w:pPr>
        <w:pStyle w:val="2"/>
        <w:spacing w:after="0"/>
        <w:jc w:val="center"/>
        <w:rPr>
          <w:rFonts w:ascii="Times New Roman" w:hAnsi="Times New Roman"/>
          <w:lang w:val="ru-RU"/>
        </w:rPr>
      </w:pPr>
      <w:bookmarkStart w:id="6" w:name="_Toc78885655"/>
      <w:bookmarkStart w:id="7" w:name="_Toc156468328"/>
      <w:r w:rsidRPr="001464E4">
        <w:rPr>
          <w:rFonts w:ascii="Times New Roman" w:hAnsi="Times New Roman"/>
          <w:color w:val="000000"/>
          <w:lang w:val="ru-RU"/>
        </w:rPr>
        <w:lastRenderedPageBreak/>
        <w:t>1</w:t>
      </w:r>
      <w:r w:rsidR="00D17132" w:rsidRPr="001464E4">
        <w:rPr>
          <w:rFonts w:ascii="Times New Roman" w:hAnsi="Times New Roman"/>
          <w:color w:val="000000"/>
          <w:lang w:val="ru-RU"/>
        </w:rPr>
        <w:t>.</w:t>
      </w:r>
      <w:r w:rsidRPr="001464E4">
        <w:rPr>
          <w:rFonts w:ascii="Times New Roman" w:hAnsi="Times New Roman"/>
          <w:color w:val="000000"/>
          <w:lang w:val="ru-RU"/>
        </w:rPr>
        <w:t>3</w:t>
      </w:r>
      <w:r w:rsidR="00D17132" w:rsidRPr="001464E4">
        <w:rPr>
          <w:rFonts w:ascii="Times New Roman" w:hAnsi="Times New Roman"/>
          <w:color w:val="000000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1464E4" w:rsidRDefault="00AE6AB7" w:rsidP="00591933">
      <w:pPr>
        <w:pStyle w:val="af1"/>
        <w:widowControl/>
        <w:ind w:firstLine="709"/>
        <w:rPr>
          <w:rFonts w:ascii="Times New Roman" w:hAnsi="Times New Roman"/>
          <w:sz w:val="28"/>
          <w:szCs w:val="24"/>
          <w:lang w:val="ru-RU"/>
        </w:rPr>
      </w:pPr>
      <w:r w:rsidRPr="001464E4">
        <w:rPr>
          <w:rFonts w:ascii="Times New Roman" w:hAnsi="Times New Roman"/>
          <w:sz w:val="28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1464E4">
        <w:rPr>
          <w:rFonts w:ascii="Times New Roman" w:hAnsi="Times New Roman"/>
          <w:sz w:val="28"/>
          <w:szCs w:val="24"/>
          <w:lang w:val="ru-RU"/>
        </w:rPr>
        <w:t>, обозначенных в требованиях и указанных в таблице</w:t>
      </w:r>
      <w:r w:rsidR="00640E46" w:rsidRPr="001464E4">
        <w:rPr>
          <w:rFonts w:ascii="Times New Roman" w:hAnsi="Times New Roman"/>
          <w:sz w:val="28"/>
          <w:szCs w:val="24"/>
          <w:lang w:val="ru-RU"/>
        </w:rPr>
        <w:t xml:space="preserve"> №2</w:t>
      </w:r>
      <w:r w:rsidR="00C56A9B" w:rsidRPr="001464E4">
        <w:rPr>
          <w:rFonts w:ascii="Times New Roman" w:hAnsi="Times New Roman"/>
          <w:sz w:val="28"/>
          <w:szCs w:val="24"/>
          <w:lang w:val="ru-RU"/>
        </w:rPr>
        <w:t>.</w:t>
      </w:r>
    </w:p>
    <w:p w14:paraId="19E7CD01" w14:textId="3BE3CFE7" w:rsidR="00C56A9B" w:rsidRPr="001464E4" w:rsidRDefault="00640E46" w:rsidP="00591933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4"/>
          <w:lang w:val="ru-RU"/>
        </w:rPr>
      </w:pPr>
      <w:r w:rsidRPr="001464E4">
        <w:rPr>
          <w:rFonts w:ascii="Times New Roman" w:hAnsi="Times New Roman"/>
          <w:bCs/>
          <w:i/>
          <w:iCs/>
          <w:sz w:val="28"/>
          <w:szCs w:val="24"/>
          <w:lang w:val="ru-RU"/>
        </w:rPr>
        <w:t>Таблица №2</w:t>
      </w:r>
    </w:p>
    <w:p w14:paraId="4AD284B7" w14:textId="619758E5" w:rsidR="007274B8" w:rsidRDefault="007274B8" w:rsidP="00591933">
      <w:pPr>
        <w:pStyle w:val="af1"/>
        <w:widowControl/>
        <w:ind w:firstLine="709"/>
        <w:rPr>
          <w:rFonts w:ascii="Times New Roman" w:hAnsi="Times New Roman"/>
          <w:b/>
          <w:sz w:val="28"/>
          <w:szCs w:val="24"/>
          <w:lang w:val="ru-RU"/>
        </w:rPr>
      </w:pPr>
      <w:r w:rsidRPr="001464E4">
        <w:rPr>
          <w:rFonts w:ascii="Times New Roman" w:hAnsi="Times New Roman"/>
          <w:b/>
          <w:sz w:val="28"/>
          <w:szCs w:val="24"/>
          <w:lang w:val="ru-RU"/>
        </w:rPr>
        <w:t xml:space="preserve">Матрица пересчета </w:t>
      </w:r>
      <w:r w:rsidR="00640E46" w:rsidRPr="001464E4">
        <w:rPr>
          <w:rFonts w:ascii="Times New Roman" w:hAnsi="Times New Roman"/>
          <w:b/>
          <w:sz w:val="28"/>
          <w:szCs w:val="24"/>
          <w:lang w:val="ru-RU"/>
        </w:rPr>
        <w:t>т</w:t>
      </w:r>
      <w:r w:rsidR="00F8340A" w:rsidRPr="001464E4">
        <w:rPr>
          <w:rFonts w:ascii="Times New Roman" w:hAnsi="Times New Roman"/>
          <w:b/>
          <w:sz w:val="28"/>
          <w:szCs w:val="24"/>
          <w:lang w:val="ru-RU"/>
        </w:rPr>
        <w:t>ребований</w:t>
      </w:r>
      <w:r w:rsidRPr="001464E4">
        <w:rPr>
          <w:rFonts w:ascii="Times New Roman" w:hAnsi="Times New Roman"/>
          <w:b/>
          <w:sz w:val="28"/>
          <w:szCs w:val="24"/>
          <w:lang w:val="ru-RU"/>
        </w:rPr>
        <w:t xml:space="preserve"> компетенции в </w:t>
      </w:r>
      <w:r w:rsidR="00640E46" w:rsidRPr="001464E4">
        <w:rPr>
          <w:rFonts w:ascii="Times New Roman" w:hAnsi="Times New Roman"/>
          <w:b/>
          <w:sz w:val="28"/>
          <w:szCs w:val="24"/>
          <w:lang w:val="ru-RU"/>
        </w:rPr>
        <w:t>к</w:t>
      </w:r>
      <w:r w:rsidRPr="001464E4">
        <w:rPr>
          <w:rFonts w:ascii="Times New Roman" w:hAnsi="Times New Roman"/>
          <w:b/>
          <w:sz w:val="28"/>
          <w:szCs w:val="24"/>
          <w:lang w:val="ru-RU"/>
        </w:rPr>
        <w:t>ритерии оценки</w:t>
      </w:r>
    </w:p>
    <w:tbl>
      <w:tblPr>
        <w:tblStyle w:val="af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283"/>
        <w:gridCol w:w="1212"/>
        <w:gridCol w:w="1134"/>
        <w:gridCol w:w="992"/>
        <w:gridCol w:w="1134"/>
        <w:gridCol w:w="1134"/>
        <w:gridCol w:w="1275"/>
        <w:gridCol w:w="1561"/>
      </w:tblGrid>
      <w:tr w:rsidR="00591933" w:rsidRPr="00613219" w14:paraId="0E753F28" w14:textId="77777777" w:rsidTr="00591933">
        <w:trPr>
          <w:trHeight w:val="513"/>
          <w:jc w:val="center"/>
        </w:trPr>
        <w:tc>
          <w:tcPr>
            <w:tcW w:w="8074" w:type="dxa"/>
            <w:gridSpan w:val="8"/>
            <w:shd w:val="clear" w:color="auto" w:fill="92D050"/>
            <w:vAlign w:val="center"/>
          </w:tcPr>
          <w:p w14:paraId="0491A222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561" w:type="dxa"/>
            <w:shd w:val="clear" w:color="auto" w:fill="92D050"/>
            <w:vAlign w:val="center"/>
          </w:tcPr>
          <w:p w14:paraId="6205AAC5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23FD">
              <w:rPr>
                <w:b/>
                <w:sz w:val="16"/>
                <w:szCs w:val="22"/>
              </w:rPr>
              <w:t>Итого баллов за раздел ТРЕБОВАНИЙ КОМПЕТЕНЦИИ</w:t>
            </w:r>
          </w:p>
        </w:tc>
      </w:tr>
      <w:tr w:rsidR="00591933" w:rsidRPr="00613219" w14:paraId="45A6EE93" w14:textId="77777777" w:rsidTr="00591933">
        <w:trPr>
          <w:trHeight w:val="50"/>
          <w:jc w:val="center"/>
        </w:trPr>
        <w:tc>
          <w:tcPr>
            <w:tcW w:w="910" w:type="dxa"/>
            <w:vMerge w:val="restart"/>
            <w:shd w:val="clear" w:color="auto" w:fill="92D050"/>
            <w:vAlign w:val="center"/>
          </w:tcPr>
          <w:p w14:paraId="4304911C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23FD">
              <w:rPr>
                <w:b/>
                <w:sz w:val="18"/>
                <w:szCs w:val="22"/>
              </w:rPr>
              <w:t>Разделы ТРЕБОВАНИЙ КОМПЕТЕНЦИИ</w:t>
            </w:r>
          </w:p>
        </w:tc>
        <w:tc>
          <w:tcPr>
            <w:tcW w:w="283" w:type="dxa"/>
            <w:shd w:val="clear" w:color="auto" w:fill="92D050"/>
            <w:vAlign w:val="center"/>
          </w:tcPr>
          <w:p w14:paraId="213FC620" w14:textId="77777777" w:rsidR="00591933" w:rsidRPr="00613219" w:rsidRDefault="00591933" w:rsidP="0002028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6A08322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6D36A18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79A0425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A9DC8CB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22D0D47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868752B" w14:textId="397F5E44" w:rsidR="00591933" w:rsidRPr="00A4343D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A63E722" w14:textId="77777777" w:rsidR="00591933" w:rsidRPr="00613219" w:rsidRDefault="00591933" w:rsidP="0002028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91933" w:rsidRPr="00613219" w14:paraId="2CB3A8E2" w14:textId="77777777" w:rsidTr="00591933">
        <w:trPr>
          <w:trHeight w:val="70"/>
          <w:jc w:val="center"/>
        </w:trPr>
        <w:tc>
          <w:tcPr>
            <w:tcW w:w="910" w:type="dxa"/>
            <w:vMerge/>
            <w:shd w:val="clear" w:color="auto" w:fill="92D050"/>
            <w:vAlign w:val="center"/>
          </w:tcPr>
          <w:p w14:paraId="301B5478" w14:textId="77777777" w:rsidR="00591933" w:rsidRPr="00613219" w:rsidRDefault="00591933" w:rsidP="0002028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23845BFB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849A" w14:textId="3D8C7DA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C84E" w14:textId="63838B60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59A9" w14:textId="4D3EFDF0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605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755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F19" w14:textId="76D6932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A95DB" w14:textId="1F69796B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591933" w:rsidRPr="00613219" w14:paraId="39D9261E" w14:textId="77777777" w:rsidTr="00591933">
        <w:trPr>
          <w:trHeight w:val="70"/>
          <w:jc w:val="center"/>
        </w:trPr>
        <w:tc>
          <w:tcPr>
            <w:tcW w:w="910" w:type="dxa"/>
            <w:vMerge/>
            <w:shd w:val="clear" w:color="auto" w:fill="92D050"/>
            <w:vAlign w:val="center"/>
          </w:tcPr>
          <w:p w14:paraId="0362B408" w14:textId="77777777" w:rsidR="00591933" w:rsidRPr="00613219" w:rsidRDefault="00591933" w:rsidP="0002028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7CA146C8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697B" w14:textId="6FBFA5F2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339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F587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8C8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CFF" w14:textId="1DC39AD4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8F8" w14:textId="306F29C9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2E287" w14:textId="1DE05F8F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591933" w:rsidRPr="00613219" w14:paraId="514C7178" w14:textId="77777777" w:rsidTr="00591933">
        <w:trPr>
          <w:trHeight w:val="70"/>
          <w:jc w:val="center"/>
        </w:trPr>
        <w:tc>
          <w:tcPr>
            <w:tcW w:w="910" w:type="dxa"/>
            <w:vMerge/>
            <w:shd w:val="clear" w:color="auto" w:fill="92D050"/>
            <w:vAlign w:val="center"/>
          </w:tcPr>
          <w:p w14:paraId="5A9814E7" w14:textId="77777777" w:rsidR="00591933" w:rsidRPr="00613219" w:rsidRDefault="00591933" w:rsidP="0002028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1766D11D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E4A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1509" w14:textId="7882A099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02E" w14:textId="38248BA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A3E" w14:textId="5781DD4A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BF0" w14:textId="0D406C7A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A794" w14:textId="4C443072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E9024" w14:textId="757293D0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91933" w:rsidRPr="00613219" w14:paraId="785CEF40" w14:textId="77777777" w:rsidTr="00591933">
        <w:trPr>
          <w:trHeight w:val="70"/>
          <w:jc w:val="center"/>
        </w:trPr>
        <w:tc>
          <w:tcPr>
            <w:tcW w:w="910" w:type="dxa"/>
            <w:vMerge/>
            <w:shd w:val="clear" w:color="auto" w:fill="92D050"/>
            <w:vAlign w:val="center"/>
          </w:tcPr>
          <w:p w14:paraId="7CA9F1DD" w14:textId="77777777" w:rsidR="00591933" w:rsidRPr="00613219" w:rsidRDefault="00591933" w:rsidP="0002028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1EB0B35B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7E80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E989" w14:textId="46239032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27C" w14:textId="6EE1B0E8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B04F" w14:textId="634C97B6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A88E" w14:textId="0E1ACE72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3FE" w14:textId="6EA76FF3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9E9D8" w14:textId="2A94C4AD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91933" w:rsidRPr="00613219" w14:paraId="11D4D52C" w14:textId="77777777" w:rsidTr="00591933">
        <w:trPr>
          <w:trHeight w:val="70"/>
          <w:jc w:val="center"/>
        </w:trPr>
        <w:tc>
          <w:tcPr>
            <w:tcW w:w="910" w:type="dxa"/>
            <w:vMerge/>
            <w:shd w:val="clear" w:color="auto" w:fill="92D050"/>
            <w:vAlign w:val="center"/>
          </w:tcPr>
          <w:p w14:paraId="20536270" w14:textId="77777777" w:rsidR="00591933" w:rsidRPr="00613219" w:rsidRDefault="00591933" w:rsidP="0002028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39F423A7" w14:textId="77777777" w:rsidR="00591933" w:rsidRPr="00613219" w:rsidRDefault="00591933" w:rsidP="0002028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3A6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6A2B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DEEB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B69" w14:textId="77777777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D0B" w14:textId="1C63E10B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B873" w14:textId="7927B9B3" w:rsidR="00591933" w:rsidRPr="0006608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FDCC3" w14:textId="2ACA9D32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91933" w:rsidRPr="00613219" w14:paraId="03BF32D0" w14:textId="77777777" w:rsidTr="00591933">
        <w:trPr>
          <w:trHeight w:val="126"/>
          <w:jc w:val="center"/>
        </w:trPr>
        <w:tc>
          <w:tcPr>
            <w:tcW w:w="1193" w:type="dxa"/>
            <w:gridSpan w:val="2"/>
            <w:shd w:val="clear" w:color="auto" w:fill="00B050"/>
            <w:vAlign w:val="center"/>
          </w:tcPr>
          <w:p w14:paraId="2D02B288" w14:textId="77777777" w:rsidR="00591933" w:rsidRPr="00613219" w:rsidRDefault="00591933" w:rsidP="0002028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D210" w14:textId="0001070C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294AC" w14:textId="10EB94F0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E2A55" w14:textId="1BEED2E8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AB9EC" w14:textId="740987DF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B71AC" w14:textId="398749EC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8042" w14:textId="099DA7B1" w:rsidR="00591933" w:rsidRPr="00375D5E" w:rsidRDefault="00591933" w:rsidP="0002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4CCE" w14:textId="77777777" w:rsidR="00591933" w:rsidRPr="004423FD" w:rsidRDefault="00591933" w:rsidP="000202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14:paraId="023A63FC" w14:textId="77777777" w:rsidR="007274B8" w:rsidRPr="00F8340A" w:rsidRDefault="007274B8" w:rsidP="003568C2">
      <w:pPr>
        <w:pStyle w:val="af1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p w14:paraId="14FBE620" w14:textId="77777777" w:rsidR="008E0E8E" w:rsidRDefault="008E0E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Cs w:val="28"/>
        </w:rPr>
        <w:br w:type="page"/>
      </w:r>
    </w:p>
    <w:p w14:paraId="274BACA2" w14:textId="3AB38B83" w:rsidR="00DE39D8" w:rsidRPr="001464E4" w:rsidRDefault="00F8340A" w:rsidP="00591933">
      <w:pPr>
        <w:pStyle w:val="-2"/>
        <w:spacing w:before="0" w:after="0"/>
        <w:ind w:firstLine="709"/>
        <w:jc w:val="center"/>
        <w:rPr>
          <w:szCs w:val="28"/>
        </w:rPr>
      </w:pPr>
      <w:bookmarkStart w:id="8" w:name="_Toc156468329"/>
      <w:r w:rsidRPr="001464E4">
        <w:rPr>
          <w:szCs w:val="28"/>
        </w:rPr>
        <w:lastRenderedPageBreak/>
        <w:t>1</w:t>
      </w:r>
      <w:r w:rsidR="00643A8A" w:rsidRPr="001464E4">
        <w:rPr>
          <w:szCs w:val="28"/>
        </w:rPr>
        <w:t>.</w:t>
      </w:r>
      <w:r w:rsidRPr="001464E4">
        <w:rPr>
          <w:szCs w:val="28"/>
        </w:rPr>
        <w:t>4</w:t>
      </w:r>
      <w:r w:rsidR="00AA2B8A" w:rsidRPr="001464E4">
        <w:rPr>
          <w:szCs w:val="28"/>
        </w:rPr>
        <w:t xml:space="preserve">. </w:t>
      </w:r>
      <w:r w:rsidR="007A6888" w:rsidRPr="001464E4">
        <w:rPr>
          <w:szCs w:val="28"/>
        </w:rPr>
        <w:t>СПЕЦИФИКАЦИЯ ОЦЕНКИ КОМПЕТЕНЦИИ</w:t>
      </w:r>
      <w:bookmarkEnd w:id="8"/>
    </w:p>
    <w:p w14:paraId="1D2A8743" w14:textId="7FE3A374" w:rsidR="00DE39D8" w:rsidRPr="001464E4" w:rsidRDefault="00DE39D8" w:rsidP="00591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1464E4">
        <w:rPr>
          <w:rFonts w:ascii="Times New Roman" w:hAnsi="Times New Roman" w:cs="Times New Roman"/>
          <w:sz w:val="28"/>
          <w:szCs w:val="28"/>
        </w:rPr>
        <w:t>К</w:t>
      </w:r>
      <w:r w:rsidRPr="001464E4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1464E4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1464E4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5364E0E1" w:rsidR="00640E46" w:rsidRDefault="00640E46" w:rsidP="005919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5919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C47889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437D28" w:rsidRDefault="00437D28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FCD9C86" w:rsidR="00437D28" w:rsidRPr="004904C5" w:rsidRDefault="00EE15C8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149" w:type="pct"/>
            <w:shd w:val="clear" w:color="auto" w:fill="auto"/>
          </w:tcPr>
          <w:p w14:paraId="360B4BE2" w14:textId="3BE32CEF" w:rsidR="00437D28" w:rsidRPr="009D04EE" w:rsidRDefault="0040309B" w:rsidP="00403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с</w:t>
            </w:r>
            <w:r w:rsidRPr="0040309B">
              <w:rPr>
                <w:sz w:val="24"/>
                <w:szCs w:val="24"/>
              </w:rPr>
              <w:t>пецодежда и внешний вид на рабочем месте, портфолио, рецептуры, чистота рабочего места, подготовка рабочего места, приготовление теста, формование теста, профессиональное использование оборудования</w:t>
            </w:r>
            <w:r>
              <w:rPr>
                <w:sz w:val="24"/>
                <w:szCs w:val="24"/>
              </w:rPr>
              <w:t xml:space="preserve"> и инвентаря</w:t>
            </w:r>
            <w:r w:rsidRPr="0040309B">
              <w:rPr>
                <w:sz w:val="24"/>
                <w:szCs w:val="24"/>
              </w:rPr>
              <w:t>, соблюдение санитарно-гигиенических норм и правил, техники безопасности</w:t>
            </w:r>
          </w:p>
        </w:tc>
      </w:tr>
      <w:tr w:rsidR="00437D28" w:rsidRPr="009D04EE" w14:paraId="1A96BA02" w14:textId="77777777" w:rsidTr="00C47889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437D28" w:rsidRDefault="00437D28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986A7A7" w:rsidR="00437D28" w:rsidRPr="004904C5" w:rsidRDefault="00EE15C8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</w:t>
            </w:r>
            <w:r w:rsidR="00E93F5C">
              <w:rPr>
                <w:b/>
                <w:sz w:val="24"/>
                <w:szCs w:val="24"/>
              </w:rPr>
              <w:t>ная корзина</w:t>
            </w:r>
          </w:p>
        </w:tc>
        <w:tc>
          <w:tcPr>
            <w:tcW w:w="3149" w:type="pct"/>
            <w:shd w:val="clear" w:color="auto" w:fill="auto"/>
          </w:tcPr>
          <w:p w14:paraId="03F2F467" w14:textId="2D71B023" w:rsidR="00437D28" w:rsidRPr="009D04EE" w:rsidRDefault="0040309B" w:rsidP="00403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цвет изделий, структура, качество мякиша, </w:t>
            </w:r>
            <w:proofErr w:type="spellStart"/>
            <w:r w:rsidRPr="0040309B">
              <w:rPr>
                <w:sz w:val="24"/>
                <w:szCs w:val="24"/>
              </w:rPr>
              <w:t>пропеченность</w:t>
            </w:r>
            <w:proofErr w:type="spellEnd"/>
            <w:r w:rsidRPr="0040309B">
              <w:rPr>
                <w:sz w:val="24"/>
                <w:szCs w:val="24"/>
              </w:rPr>
              <w:t>, вкус, аромат, а также учитываются вес и количество согласно заданию</w:t>
            </w:r>
          </w:p>
        </w:tc>
      </w:tr>
      <w:tr w:rsidR="00437D28" w:rsidRPr="009D04EE" w14:paraId="21213197" w14:textId="77777777" w:rsidTr="00C47889">
        <w:tc>
          <w:tcPr>
            <w:tcW w:w="282" w:type="pct"/>
            <w:shd w:val="clear" w:color="auto" w:fill="00B050"/>
            <w:vAlign w:val="center"/>
          </w:tcPr>
          <w:p w14:paraId="7AFABB4B" w14:textId="25691B2E" w:rsidR="00437D28" w:rsidRPr="00437D28" w:rsidRDefault="00BB6EBF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FF01597" w14:textId="125901EC" w:rsidR="00437D28" w:rsidRPr="004904C5" w:rsidRDefault="00EE15C8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Сдобные изделия</w:t>
            </w:r>
          </w:p>
        </w:tc>
        <w:tc>
          <w:tcPr>
            <w:tcW w:w="3149" w:type="pct"/>
            <w:shd w:val="clear" w:color="auto" w:fill="auto"/>
          </w:tcPr>
          <w:p w14:paraId="387950E5" w14:textId="69450742" w:rsidR="00437D28" w:rsidRPr="004904C5" w:rsidRDefault="0040309B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цвет изделий, структура, качество мякиша, </w:t>
            </w:r>
            <w:proofErr w:type="spellStart"/>
            <w:r w:rsidRPr="0040309B">
              <w:rPr>
                <w:sz w:val="24"/>
                <w:szCs w:val="24"/>
              </w:rPr>
              <w:t>пропеченность</w:t>
            </w:r>
            <w:proofErr w:type="spellEnd"/>
            <w:r w:rsidRPr="0040309B">
              <w:rPr>
                <w:sz w:val="24"/>
                <w:szCs w:val="24"/>
              </w:rPr>
              <w:t>, вкус, аромат, а также учитываются вес и количество согласно заданию</w:t>
            </w:r>
          </w:p>
        </w:tc>
      </w:tr>
      <w:tr w:rsidR="00EE15C8" w:rsidRPr="009D04EE" w14:paraId="3C649E62" w14:textId="77777777" w:rsidTr="00C47889">
        <w:tc>
          <w:tcPr>
            <w:tcW w:w="282" w:type="pct"/>
            <w:shd w:val="clear" w:color="auto" w:fill="00B050"/>
            <w:vAlign w:val="center"/>
          </w:tcPr>
          <w:p w14:paraId="6774096C" w14:textId="3F446304" w:rsidR="00EE15C8" w:rsidRPr="00437D28" w:rsidRDefault="00BB6EBF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699A6706" w14:textId="5AD478E2" w:rsidR="00EE15C8" w:rsidRDefault="00EE15C8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Национальные изделия</w:t>
            </w:r>
          </w:p>
        </w:tc>
        <w:tc>
          <w:tcPr>
            <w:tcW w:w="3149" w:type="pct"/>
            <w:shd w:val="clear" w:color="auto" w:fill="auto"/>
          </w:tcPr>
          <w:p w14:paraId="636F3582" w14:textId="2A5B7A45" w:rsidR="00EE15C8" w:rsidRPr="009D04EE" w:rsidRDefault="0040309B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цвет изделий, структура, качество мякиша, </w:t>
            </w:r>
            <w:proofErr w:type="spellStart"/>
            <w:r w:rsidRPr="0040309B">
              <w:rPr>
                <w:sz w:val="24"/>
                <w:szCs w:val="24"/>
              </w:rPr>
              <w:t>пропеченность</w:t>
            </w:r>
            <w:proofErr w:type="spellEnd"/>
            <w:r w:rsidRPr="0040309B">
              <w:rPr>
                <w:sz w:val="24"/>
                <w:szCs w:val="24"/>
              </w:rPr>
              <w:t>, вкус, аромат, а также учитываются вес и количество согласно заданию</w:t>
            </w:r>
          </w:p>
        </w:tc>
      </w:tr>
      <w:tr w:rsidR="00BB6EBF" w:rsidRPr="009D04EE" w14:paraId="430A365D" w14:textId="77777777" w:rsidTr="00C47889">
        <w:tc>
          <w:tcPr>
            <w:tcW w:w="282" w:type="pct"/>
            <w:shd w:val="clear" w:color="auto" w:fill="00B050"/>
            <w:vAlign w:val="center"/>
          </w:tcPr>
          <w:p w14:paraId="22FEC0AB" w14:textId="3D97656C" w:rsidR="00BB6EBF" w:rsidRDefault="00BB6EBF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223230D2" w14:textId="65CC7BC5" w:rsidR="00BB6EBF" w:rsidRDefault="00BB6EBF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6EBF"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149" w:type="pct"/>
            <w:shd w:val="clear" w:color="auto" w:fill="auto"/>
          </w:tcPr>
          <w:p w14:paraId="7A87B3D0" w14:textId="3C85DB1D" w:rsidR="00BB6EBF" w:rsidRPr="0040309B" w:rsidRDefault="00591933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вес комплекта, идентичность, структура и вид в изломе, общий вид комплекта печенья, вкус и аромат</w:t>
            </w:r>
          </w:p>
        </w:tc>
      </w:tr>
      <w:tr w:rsidR="00BB6EBF" w:rsidRPr="009D04EE" w14:paraId="60B7AEAF" w14:textId="77777777" w:rsidTr="00C47889">
        <w:tc>
          <w:tcPr>
            <w:tcW w:w="282" w:type="pct"/>
            <w:shd w:val="clear" w:color="auto" w:fill="00B050"/>
            <w:vAlign w:val="center"/>
          </w:tcPr>
          <w:p w14:paraId="520F0E5E" w14:textId="741AB952" w:rsidR="00BB6EBF" w:rsidRDefault="00BB6EBF" w:rsidP="00356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6A71B1E" w14:textId="5E86C9DF" w:rsidR="00BB6EBF" w:rsidRDefault="00BB6EBF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6EBF">
              <w:rPr>
                <w:b/>
                <w:sz w:val="24"/>
                <w:szCs w:val="24"/>
              </w:rPr>
              <w:t>Декоративное изделие</w:t>
            </w:r>
          </w:p>
        </w:tc>
        <w:tc>
          <w:tcPr>
            <w:tcW w:w="3149" w:type="pct"/>
            <w:shd w:val="clear" w:color="auto" w:fill="auto"/>
          </w:tcPr>
          <w:p w14:paraId="73C8281C" w14:textId="265D99FF" w:rsidR="00BB6EBF" w:rsidRPr="0040309B" w:rsidRDefault="00017761" w:rsidP="00356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размер, соответствие заданию, количество используемых техник, аккуратность, цветовая гамма, детали и эффект, впечатление</w:t>
            </w:r>
          </w:p>
        </w:tc>
      </w:tr>
    </w:tbl>
    <w:p w14:paraId="3C9F39C0" w14:textId="77777777" w:rsidR="00591933" w:rsidRDefault="00591933" w:rsidP="00591933">
      <w:pPr>
        <w:pStyle w:val="-2"/>
        <w:ind w:left="709"/>
        <w:jc w:val="center"/>
      </w:pPr>
    </w:p>
    <w:p w14:paraId="55426786" w14:textId="77777777" w:rsidR="00591933" w:rsidRDefault="00591933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br w:type="page"/>
      </w:r>
    </w:p>
    <w:p w14:paraId="3B6CA5D9" w14:textId="43775D48" w:rsidR="005A1625" w:rsidRPr="009E52E7" w:rsidRDefault="005A1625" w:rsidP="00591933">
      <w:pPr>
        <w:pStyle w:val="-2"/>
        <w:ind w:left="709"/>
        <w:jc w:val="center"/>
      </w:pPr>
      <w:bookmarkStart w:id="9" w:name="_Toc156468330"/>
      <w:r w:rsidRPr="009E52E7">
        <w:lastRenderedPageBreak/>
        <w:t>1.5. КОНКУРСНОЕ ЗАДАНИЕ</w:t>
      </w:r>
      <w:bookmarkEnd w:id="9"/>
    </w:p>
    <w:p w14:paraId="05BD584A" w14:textId="3C9429C3" w:rsidR="00591933" w:rsidRPr="0002230E" w:rsidRDefault="00591933" w:rsidP="00591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 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о 1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4BF0D324" w14:textId="4520ADF9" w:rsidR="00591933" w:rsidRPr="0002230E" w:rsidRDefault="00591933" w:rsidP="00591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Инвариантная часть: 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(1 день – 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, 2 день – 4 часа);</w:t>
      </w:r>
    </w:p>
    <w:p w14:paraId="38447493" w14:textId="481331E6" w:rsidR="00591933" w:rsidRPr="0002230E" w:rsidRDefault="00591933" w:rsidP="00591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или 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  <w:r w:rsidR="0081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зависимости от выбранных модулей, см. п. 1.5.1.)</w:t>
      </w:r>
    </w:p>
    <w:p w14:paraId="3539023F" w14:textId="77777777" w:rsidR="00591933" w:rsidRPr="0002230E" w:rsidRDefault="00591933" w:rsidP="0059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1D4800BF" w14:textId="0533C84E" w:rsidR="009E52E7" w:rsidRDefault="009E52E7" w:rsidP="00591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D14354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5EC526E9" w14:textId="5D10FB91" w:rsidR="00A4343D" w:rsidRPr="001A6D58" w:rsidRDefault="00D14354" w:rsidP="00591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A4343D" w:rsidRPr="001A6D58">
        <w:rPr>
          <w:rFonts w:ascii="Times New Roman" w:hAnsi="Times New Roman" w:cs="Times New Roman"/>
          <w:sz w:val="28"/>
          <w:szCs w:val="28"/>
        </w:rPr>
        <w:t xml:space="preserve"> самостоятельно планирует время выполнения модулей в течении всего конкурсного времени, однако </w:t>
      </w: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A4343D" w:rsidRPr="001A6D58">
        <w:rPr>
          <w:rFonts w:ascii="Times New Roman" w:hAnsi="Times New Roman" w:cs="Times New Roman"/>
          <w:sz w:val="28"/>
          <w:szCs w:val="28"/>
        </w:rPr>
        <w:t>у необходимо учитывать крайний срок сдачи изделий по модулю.</w:t>
      </w:r>
    </w:p>
    <w:p w14:paraId="6C081C7D" w14:textId="78E4F547" w:rsidR="00875CCF" w:rsidRDefault="00D14354" w:rsidP="00591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1114AE" w:rsidRPr="001A6D58">
        <w:rPr>
          <w:rFonts w:ascii="Times New Roman" w:hAnsi="Times New Roman" w:cs="Times New Roman"/>
          <w:sz w:val="28"/>
          <w:szCs w:val="28"/>
        </w:rPr>
        <w:t xml:space="preserve">ам предоставляется 10 минут на подготовку рабочего места перед началом </w:t>
      </w:r>
      <w:r w:rsidR="00D7307B" w:rsidRPr="001A6D5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114AE" w:rsidRPr="001A6D58">
        <w:rPr>
          <w:rFonts w:ascii="Times New Roman" w:hAnsi="Times New Roman" w:cs="Times New Roman"/>
          <w:sz w:val="28"/>
          <w:szCs w:val="28"/>
        </w:rPr>
        <w:t>конкурс</w:t>
      </w:r>
      <w:r w:rsidR="00D7307B" w:rsidRPr="001A6D58">
        <w:rPr>
          <w:rFonts w:ascii="Times New Roman" w:hAnsi="Times New Roman" w:cs="Times New Roman"/>
          <w:sz w:val="28"/>
          <w:szCs w:val="28"/>
        </w:rPr>
        <w:t>ного времени</w:t>
      </w:r>
      <w:r w:rsidR="001114AE" w:rsidRPr="001A6D58">
        <w:rPr>
          <w:rFonts w:ascii="Times New Roman" w:hAnsi="Times New Roman" w:cs="Times New Roman"/>
          <w:sz w:val="28"/>
          <w:szCs w:val="28"/>
        </w:rPr>
        <w:t xml:space="preserve"> и 10 минут на уборку рабочего места после окончания основного конкурсного времени. Время на подготовку и уборку не вход</w:t>
      </w:r>
      <w:r w:rsidR="00D7307B" w:rsidRPr="001A6D58">
        <w:rPr>
          <w:rFonts w:ascii="Times New Roman" w:hAnsi="Times New Roman" w:cs="Times New Roman"/>
          <w:sz w:val="28"/>
          <w:szCs w:val="28"/>
        </w:rPr>
        <w:t>ит</w:t>
      </w:r>
      <w:r w:rsidR="001114AE" w:rsidRPr="001A6D58">
        <w:rPr>
          <w:rFonts w:ascii="Times New Roman" w:hAnsi="Times New Roman" w:cs="Times New Roman"/>
          <w:sz w:val="28"/>
          <w:szCs w:val="28"/>
        </w:rPr>
        <w:t xml:space="preserve"> в основное конкурсное время.</w:t>
      </w:r>
    </w:p>
    <w:p w14:paraId="6B37BDA4" w14:textId="77777777" w:rsidR="00A52421" w:rsidRDefault="00A52421" w:rsidP="005919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03044" w14:textId="14F67EDD" w:rsidR="005A1625" w:rsidRDefault="005A1625" w:rsidP="00591933">
      <w:pPr>
        <w:pStyle w:val="-2"/>
        <w:ind w:left="709"/>
      </w:pPr>
      <w:bookmarkStart w:id="10" w:name="_Toc156468331"/>
      <w:r w:rsidRPr="00F35F4F">
        <w:t xml:space="preserve">1.5.1. </w:t>
      </w:r>
      <w:r w:rsidR="008C41F7">
        <w:t>Разработка/выбор конкурсного задания</w:t>
      </w:r>
      <w:bookmarkEnd w:id="10"/>
    </w:p>
    <w:p w14:paraId="654C09D1" w14:textId="77777777" w:rsidR="00A52421" w:rsidRDefault="00A52421" w:rsidP="00591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40F259A0" w:rsidR="008C41F7" w:rsidRDefault="008C41F7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D24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8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E16B2E3" w14:textId="673CEF79" w:rsidR="009812D8" w:rsidRDefault="008C41F7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</w:t>
      </w:r>
      <w:r w:rsidR="00D14354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D14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выполнение модуля(ей) и </w:t>
      </w:r>
      <w:r w:rsidR="00D14354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 w:rsidR="00D143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14354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1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D14354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21727" w14:textId="20A8C2A6" w:rsidR="00875CCF" w:rsidRDefault="00875CCF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конкурсных дней зависит от выбранных вариативных модулей:</w:t>
      </w:r>
    </w:p>
    <w:p w14:paraId="05402576" w14:textId="7E6CEB76" w:rsidR="00875CCF" w:rsidRDefault="00875CCF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Д1 – модул</w:t>
      </w:r>
      <w:r w:rsidR="00D31D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3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работы), модуль В (Сдобные изделия)</w:t>
      </w:r>
    </w:p>
    <w:p w14:paraId="4BFEC807" w14:textId="02D9D565" w:rsidR="00D31D4A" w:rsidRDefault="00D31D4A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Д2 – модуль Б (Хлебная корзина), модуль Г (Национальные изделия) или модуль Д (Мучные кондитерские изделия)</w:t>
      </w:r>
    </w:p>
    <w:p w14:paraId="5B8FF7F2" w14:textId="34370581" w:rsidR="00D31D4A" w:rsidRDefault="00D31D4A" w:rsidP="00591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Д3 – модуль Е (Декоративное изделие) и/или модуль Г (Национальные изделия) и/или модуль Д (Мучные кондитерские изделия)</w:t>
      </w:r>
    </w:p>
    <w:p w14:paraId="75F8B2F8" w14:textId="77777777" w:rsidR="00945E13" w:rsidRPr="001464E4" w:rsidRDefault="00945E13" w:rsidP="00BB46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4140779A" w:rsidR="00730AE0" w:rsidRPr="001464E4" w:rsidRDefault="00730AE0" w:rsidP="00BB465B">
      <w:pPr>
        <w:pStyle w:val="-2"/>
        <w:spacing w:before="0" w:after="0" w:line="276" w:lineRule="auto"/>
        <w:ind w:firstLine="709"/>
        <w:jc w:val="both"/>
        <w:rPr>
          <w:bCs/>
          <w:color w:val="000000"/>
          <w:szCs w:val="28"/>
          <w:lang w:eastAsia="ru-RU"/>
        </w:rPr>
      </w:pPr>
      <w:bookmarkStart w:id="11" w:name="_Toc156468332"/>
      <w:r w:rsidRPr="001464E4">
        <w:rPr>
          <w:szCs w:val="28"/>
        </w:rPr>
        <w:t>1.5.2. Структура модулей конкурсного задания</w:t>
      </w:r>
      <w:r w:rsidR="000B55A2" w:rsidRPr="001464E4">
        <w:rPr>
          <w:szCs w:val="28"/>
        </w:rPr>
        <w:t xml:space="preserve"> </w:t>
      </w:r>
      <w:r w:rsidR="000B55A2" w:rsidRPr="001464E4">
        <w:rPr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1464E4">
        <w:rPr>
          <w:bCs/>
          <w:color w:val="000000"/>
          <w:szCs w:val="28"/>
          <w:lang w:eastAsia="ru-RU"/>
        </w:rPr>
        <w:t>вариатив</w:t>
      </w:r>
      <w:proofErr w:type="spellEnd"/>
      <w:r w:rsidR="000B55A2" w:rsidRPr="001464E4">
        <w:rPr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Pr="001464E4" w:rsidRDefault="000B55A2" w:rsidP="00BB46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634B" w14:textId="77777777" w:rsidR="00D14354" w:rsidRDefault="00D14354" w:rsidP="00D14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Pr="0014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5E97F74E" w14:textId="77777777" w:rsidR="00D14354" w:rsidRPr="001464E4" w:rsidRDefault="00D14354" w:rsidP="00D14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75AFC" w14:textId="77777777" w:rsidR="00D14354" w:rsidRPr="001464E4" w:rsidRDefault="00D14354" w:rsidP="00D14354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организацию работы входит: подготовка рабочего места, оценка портфолио, организация рабочего места, а также финальная презентация в последний день конкурса.</w:t>
      </w:r>
    </w:p>
    <w:p w14:paraId="5A6A1B62" w14:textId="77777777" w:rsidR="00D14354" w:rsidRPr="001464E4" w:rsidRDefault="00D14354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конкурсанта</w:t>
      </w:r>
    </w:p>
    <w:p w14:paraId="33A97464" w14:textId="77777777" w:rsidR="00D14354" w:rsidRPr="001464E4" w:rsidRDefault="00D14354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конкурсный день во время подготовки рабочего 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экспертам портфолио в 3-х экземплярах, которое содержит:</w:t>
      </w:r>
    </w:p>
    <w:p w14:paraId="06E2E87D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Титульную страницу;</w:t>
      </w:r>
    </w:p>
    <w:p w14:paraId="49FDB3D0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Информацию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конкурсанте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4E81971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ингредиентов, которые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 привозит с собой (не более 4 ингредиентов) с пояснением для чего они используются;</w:t>
      </w:r>
    </w:p>
    <w:p w14:paraId="7724C696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Рецептуры заквасок и технологию их приготовления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E34DB8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Рецептуры на все изделия, изготавливаемые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ом, с массовой долей % от общей массы муки, а также производственные рецептуры на все изделия, включая производственные рецептуры начинок;</w:t>
      </w:r>
    </w:p>
    <w:p w14:paraId="232974F8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Обязательно указание выхода массы полуфабриката, указание массы тестовой заготовки и массы начинки;</w:t>
      </w:r>
    </w:p>
    <w:p w14:paraId="087921DE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Краткое описание процесса производства изделий с технологическими параметрами так, чтобы любой другой пекарь мог повторить выпечку;</w:t>
      </w:r>
    </w:p>
    <w:p w14:paraId="2A14F7F9" w14:textId="77777777" w:rsidR="00D14354" w:rsidRPr="001464E4" w:rsidRDefault="00D14354" w:rsidP="00D14354">
      <w:pPr>
        <w:pStyle w:val="aff1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Фотографии всех видов изделий;</w:t>
      </w:r>
    </w:p>
    <w:p w14:paraId="0179D963" w14:textId="77777777" w:rsidR="00D14354" w:rsidRPr="001464E4" w:rsidRDefault="00D14354" w:rsidP="00D14354">
      <w:pPr>
        <w:pStyle w:val="aff1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портфолио на выбор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A955AD8" w14:textId="77777777" w:rsidR="00D14354" w:rsidRPr="001464E4" w:rsidRDefault="00D14354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презентация</w:t>
      </w:r>
    </w:p>
    <w:p w14:paraId="0ECAECEF" w14:textId="77777777" w:rsidR="00D14354" w:rsidRPr="001464E4" w:rsidRDefault="00D14354" w:rsidP="00D14354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последнего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произвести выкладку готовых изделий на презентационном столе.</w:t>
      </w:r>
    </w:p>
    <w:p w14:paraId="19F05150" w14:textId="77777777" w:rsidR="00D14354" w:rsidRPr="001464E4" w:rsidRDefault="00D14354" w:rsidP="00D14354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подготовки рабочего места во второй и третий день,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 изделия для выкладки и сохраняет их до момента финальной презентации.</w:t>
      </w:r>
    </w:p>
    <w:p w14:paraId="336C1E4A" w14:textId="77777777" w:rsidR="00D14354" w:rsidRPr="001464E4" w:rsidRDefault="00D14354" w:rsidP="00D14354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Конкурсанту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предоставлено 10 минут (не входящих в основное конкурсное время) после окончания рабочего времени в третий день, для выполнения выкладки готовых изделий.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0B4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небольшого количества элементов, применяемых для оформления витрин.</w:t>
      </w:r>
    </w:p>
    <w:p w14:paraId="55D2C783" w14:textId="77777777" w:rsidR="00D14354" w:rsidRPr="001464E4" w:rsidRDefault="00D14354" w:rsidP="00D14354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Из каждого модуля должно быть представлено от 1 до 3 изделий.</w:t>
      </w:r>
    </w:p>
    <w:p w14:paraId="0DA50DB1" w14:textId="77777777" w:rsidR="00730AE0" w:rsidRPr="001464E4" w:rsidRDefault="00730AE0" w:rsidP="00D14354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342FBA4D" w:rsidR="00730AE0" w:rsidRDefault="00730AE0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14AE"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Хлеб</w:t>
      </w:r>
      <w:r w:rsidR="00E93F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ная корзина </w:t>
      </w:r>
      <w:r w:rsidR="00BB465B"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B465B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7A9EF88A" w14:textId="0BB6DB16" w:rsidR="001114AE" w:rsidRDefault="00D14354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произвести выпечку</w:t>
      </w:r>
      <w:r w:rsidR="001114AE"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3F5C">
        <w:rPr>
          <w:rFonts w:ascii="Times New Roman" w:hAnsi="Times New Roman" w:cs="Times New Roman"/>
          <w:color w:val="000000" w:themeColor="text1"/>
          <w:sz w:val="28"/>
          <w:szCs w:val="28"/>
        </w:rPr>
        <w:t>булочек для хлебной корзины</w:t>
      </w:r>
      <w:r w:rsidR="009D1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B1C3A3" w14:textId="77777777" w:rsidR="001114AE" w:rsidRPr="001464E4" w:rsidRDefault="001114AE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3E1CC034" w14:textId="76D03A63" w:rsidR="001114AE" w:rsidRPr="001464E4" w:rsidRDefault="00966F7B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 xml:space="preserve">До конца рабочего времени </w:t>
      </w:r>
      <w:r w:rsidR="001114AE" w:rsidRPr="001464E4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D7307B" w:rsidRPr="001464E4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1114AE" w:rsidRPr="001464E4">
        <w:rPr>
          <w:rFonts w:ascii="Times New Roman" w:hAnsi="Times New Roman" w:cs="Times New Roman"/>
          <w:sz w:val="28"/>
          <w:szCs w:val="28"/>
        </w:rPr>
        <w:t>дня</w:t>
      </w:r>
      <w:r w:rsidR="009D13F4">
        <w:rPr>
          <w:rFonts w:ascii="Times New Roman" w:hAnsi="Times New Roman" w:cs="Times New Roman"/>
          <w:sz w:val="28"/>
          <w:szCs w:val="28"/>
        </w:rPr>
        <w:t>;</w:t>
      </w:r>
    </w:p>
    <w:p w14:paraId="70066DDE" w14:textId="77777777" w:rsidR="001114AE" w:rsidRPr="001464E4" w:rsidRDefault="001114AE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41B1DBD4" w14:textId="768312B8" w:rsidR="001114AE" w:rsidRDefault="001114AE" w:rsidP="00D14354">
      <w:pPr>
        <w:pStyle w:val="a9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Улучшители не допускаются</w:t>
      </w:r>
      <w:r w:rsidR="00D730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722331" w14:textId="1CCADFFF" w:rsidR="00E93F5C" w:rsidRPr="001464E4" w:rsidRDefault="00E93F5C" w:rsidP="00D14354">
      <w:pPr>
        <w:pStyle w:val="a9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три вида булочек должны отличаться друг от друга по форме и рецептуре;</w:t>
      </w:r>
    </w:p>
    <w:p w14:paraId="19848E5E" w14:textId="77777777" w:rsidR="001114AE" w:rsidRPr="001464E4" w:rsidRDefault="001114AE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0D56695E" w14:textId="02A48DD8" w:rsidR="001114AE" w:rsidRPr="001464E4" w:rsidRDefault="00E93F5C" w:rsidP="00D14354">
      <w:pPr>
        <w:pStyle w:val="a9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 по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 – 0,06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готового изделия 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свободная форма на выбор </w:t>
      </w:r>
      <w:r w:rsidR="00D1435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60874A" w14:textId="6FB21CF2" w:rsidR="001114AE" w:rsidRPr="001464E4" w:rsidRDefault="00E93F5C" w:rsidP="00D14354">
      <w:pPr>
        <w:pStyle w:val="a9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 по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0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0,06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кг.</w:t>
      </w:r>
      <w:r w:rsidR="001114AE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свободная форма на выбор </w:t>
      </w:r>
      <w:r w:rsidR="00D1435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90AF30" w14:textId="5E79A456" w:rsidR="00EA09D1" w:rsidRDefault="00E93F5C" w:rsidP="00D14354">
      <w:pPr>
        <w:pStyle w:val="a9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A09D1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 по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0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0,06</w:t>
      </w:r>
      <w:r w:rsidR="00EA09D1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="00EA09D1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готового изделия – свободная форма на выбор </w:t>
      </w:r>
      <w:r w:rsidR="00D1435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EA09D1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6D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327960" w14:textId="77777777" w:rsidR="00726B24" w:rsidRPr="001464E4" w:rsidRDefault="00726B24" w:rsidP="00D14354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65F54" w14:textId="5C148000" w:rsidR="00730AE0" w:rsidRDefault="00730AE0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09D1"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Сдобные изделия</w:t>
      </w:r>
      <w:r w:rsidR="00BD0103"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BB465B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4F015924" w14:textId="21C1CE1E" w:rsidR="007A7028" w:rsidRDefault="00D14354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2" w:name="_Toc78885643"/>
      <w:r>
        <w:rPr>
          <w:sz w:val="28"/>
          <w:szCs w:val="28"/>
        </w:rPr>
        <w:t>Конкурсант</w:t>
      </w:r>
      <w:r w:rsidR="007A7028" w:rsidRPr="001464E4">
        <w:rPr>
          <w:sz w:val="28"/>
          <w:szCs w:val="28"/>
        </w:rPr>
        <w:t xml:space="preserve"> производит выпечку плетеных изделий и бриоши различной формы изделий. </w:t>
      </w:r>
    </w:p>
    <w:p w14:paraId="01C5A18F" w14:textId="77777777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15D39882" w14:textId="42147ECB" w:rsidR="007A7028" w:rsidRPr="001464E4" w:rsidRDefault="00966F7B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</w:t>
      </w:r>
      <w:r w:rsidR="007A7028" w:rsidRPr="001464E4">
        <w:rPr>
          <w:rFonts w:ascii="Times New Roman" w:hAnsi="Times New Roman" w:cs="Times New Roman"/>
          <w:sz w:val="28"/>
          <w:szCs w:val="28"/>
        </w:rPr>
        <w:t xml:space="preserve">о конца рабочего времени первого </w:t>
      </w:r>
      <w:r w:rsidR="00D7307B" w:rsidRPr="001464E4">
        <w:rPr>
          <w:rFonts w:ascii="Times New Roman" w:hAnsi="Times New Roman" w:cs="Times New Roman"/>
          <w:sz w:val="28"/>
          <w:szCs w:val="28"/>
        </w:rPr>
        <w:t>конкурсного дня</w:t>
      </w:r>
      <w:r w:rsidR="006C6DE9">
        <w:rPr>
          <w:rFonts w:ascii="Times New Roman" w:hAnsi="Times New Roman" w:cs="Times New Roman"/>
          <w:sz w:val="28"/>
          <w:szCs w:val="28"/>
        </w:rPr>
        <w:t>;</w:t>
      </w:r>
    </w:p>
    <w:p w14:paraId="718E777C" w14:textId="77777777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45D13415" w14:textId="4EF03AEE" w:rsidR="007A7028" w:rsidRPr="001464E4" w:rsidRDefault="007A7028" w:rsidP="00D14354">
      <w:pPr>
        <w:pStyle w:val="a9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 xml:space="preserve">на 1 </w:t>
      </w:r>
      <w:r w:rsidR="00421DE6" w:rsidRPr="001464E4">
        <w:rPr>
          <w:rFonts w:ascii="Times New Roman" w:hAnsi="Times New Roman" w:cs="Times New Roman"/>
          <w:sz w:val="28"/>
          <w:szCs w:val="28"/>
        </w:rPr>
        <w:t>кг.</w:t>
      </w:r>
      <w:r w:rsidRPr="001464E4">
        <w:rPr>
          <w:rFonts w:ascii="Times New Roman" w:hAnsi="Times New Roman" w:cs="Times New Roman"/>
          <w:sz w:val="28"/>
          <w:szCs w:val="28"/>
        </w:rPr>
        <w:t xml:space="preserve"> пшеничной муки должно быть минимум 0,</w:t>
      </w:r>
      <w:r w:rsidR="00E93F5C">
        <w:rPr>
          <w:rFonts w:ascii="Times New Roman" w:hAnsi="Times New Roman" w:cs="Times New Roman"/>
          <w:sz w:val="28"/>
          <w:szCs w:val="28"/>
        </w:rPr>
        <w:t>1</w:t>
      </w:r>
      <w:r w:rsidR="00421DE6" w:rsidRPr="001464E4">
        <w:rPr>
          <w:rFonts w:ascii="Times New Roman" w:hAnsi="Times New Roman" w:cs="Times New Roman"/>
          <w:sz w:val="28"/>
          <w:szCs w:val="28"/>
        </w:rPr>
        <w:t>50</w:t>
      </w:r>
      <w:r w:rsidRPr="001464E4">
        <w:rPr>
          <w:rFonts w:ascii="Times New Roman" w:hAnsi="Times New Roman" w:cs="Times New Roman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sz w:val="28"/>
          <w:szCs w:val="28"/>
        </w:rPr>
        <w:t>кг.</w:t>
      </w:r>
      <w:r w:rsidRPr="001464E4">
        <w:rPr>
          <w:rFonts w:ascii="Times New Roman" w:hAnsi="Times New Roman" w:cs="Times New Roman"/>
          <w:sz w:val="28"/>
          <w:szCs w:val="28"/>
        </w:rPr>
        <w:t xml:space="preserve"> масла, улучшители запрещены кроме солодового продукта, не допускается слоёное тесто</w:t>
      </w:r>
      <w:r w:rsidR="006C6DE9">
        <w:rPr>
          <w:rFonts w:ascii="Times New Roman" w:hAnsi="Times New Roman" w:cs="Times New Roman"/>
          <w:sz w:val="28"/>
          <w:szCs w:val="28"/>
        </w:rPr>
        <w:t>;</w:t>
      </w:r>
    </w:p>
    <w:p w14:paraId="05C7E6D8" w14:textId="3C36706B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Плетен</w:t>
      </w:r>
      <w:r w:rsidR="001B2E06">
        <w:rPr>
          <w:rFonts w:ascii="Times New Roman" w:hAnsi="Times New Roman" w:cs="Times New Roman"/>
          <w:b/>
          <w:sz w:val="28"/>
          <w:szCs w:val="28"/>
        </w:rPr>
        <w:t>ые изделия</w:t>
      </w:r>
    </w:p>
    <w:p w14:paraId="60EFA9E9" w14:textId="77777777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65562762" w14:textId="20C2E7D7" w:rsidR="007A7028" w:rsidRPr="001464E4" w:rsidRDefault="007A7028" w:rsidP="00D14354">
      <w:pPr>
        <w:pStyle w:val="a9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2 шт</w:t>
      </w:r>
      <w:r w:rsidR="00966F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уки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</w:t>
      </w:r>
      <w:r w:rsidR="001E15F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готового изделия </w:t>
      </w:r>
      <w:r w:rsidR="00966F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тайная форма</w:t>
      </w:r>
      <w:r w:rsidR="001E1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из вариантов в приложении к данному заданию)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BC4A55" w14:textId="77777777" w:rsidR="006C6DE9" w:rsidRDefault="006C6DE9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202558" w14:textId="44F3A98C" w:rsidR="007A7028" w:rsidRPr="001464E4" w:rsidRDefault="007A7028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Бриошь</w:t>
      </w:r>
    </w:p>
    <w:p w14:paraId="5A458299" w14:textId="235A98B1" w:rsidR="007A7028" w:rsidRPr="001464E4" w:rsidRDefault="007A7028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Каждый конкурсант изготавливает три вида бриошей</w:t>
      </w:r>
      <w:r w:rsidR="006C6DE9">
        <w:rPr>
          <w:rFonts w:ascii="Times New Roman" w:hAnsi="Times New Roman" w:cs="Times New Roman"/>
          <w:sz w:val="28"/>
          <w:szCs w:val="28"/>
        </w:rPr>
        <w:t>;</w:t>
      </w:r>
    </w:p>
    <w:p w14:paraId="37B01B6C" w14:textId="1C7C7CFE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14:paraId="7A18D107" w14:textId="4FA4C11C" w:rsidR="007A7028" w:rsidRPr="001464E4" w:rsidRDefault="007A7028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Выпечка в конвекционной печи</w:t>
      </w:r>
      <w:r w:rsidR="006C6DE9">
        <w:rPr>
          <w:rFonts w:ascii="Times New Roman" w:hAnsi="Times New Roman" w:cs="Times New Roman"/>
          <w:sz w:val="28"/>
          <w:szCs w:val="28"/>
        </w:rPr>
        <w:t>;</w:t>
      </w:r>
    </w:p>
    <w:p w14:paraId="2517EEBC" w14:textId="77777777" w:rsidR="007A7028" w:rsidRPr="001464E4" w:rsidRDefault="007A7028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22E5912" w14:textId="42E46115" w:rsidR="007A7028" w:rsidRPr="001464E4" w:rsidRDefault="007A7028" w:rsidP="00D14354">
      <w:pPr>
        <w:pStyle w:val="a9"/>
        <w:numPr>
          <w:ilvl w:val="0"/>
          <w:numId w:val="4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10 шт</w:t>
      </w:r>
      <w:r w:rsidR="00966F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0,06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кг.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 xml:space="preserve">бриошь без начинки </w:t>
      </w:r>
      <w:r w:rsidR="00421DE6" w:rsidRPr="001464E4">
        <w:rPr>
          <w:rFonts w:ascii="Times New Roman" w:hAnsi="Times New Roman" w:cs="Times New Roman"/>
          <w:sz w:val="28"/>
          <w:szCs w:val="28"/>
        </w:rPr>
        <w:t>свободной</w:t>
      </w:r>
      <w:r w:rsidRPr="001464E4">
        <w:rPr>
          <w:rFonts w:ascii="Times New Roman" w:hAnsi="Times New Roman" w:cs="Times New Roman"/>
          <w:sz w:val="28"/>
          <w:szCs w:val="28"/>
        </w:rPr>
        <w:t xml:space="preserve"> формы, после выпечки допускается только покрытие нейтральным гелем, другие украшения после выпечки не допускаются;</w:t>
      </w:r>
    </w:p>
    <w:p w14:paraId="671BD8E9" w14:textId="1F7DDA8C" w:rsidR="007A7028" w:rsidRPr="001464E4" w:rsidRDefault="007A7028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10 шт</w:t>
      </w:r>
      <w:r w:rsidR="00966F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0,0</w:t>
      </w:r>
      <w:r w:rsidR="001E15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>бриошь с начинкой после выпечки;</w:t>
      </w:r>
    </w:p>
    <w:p w14:paraId="325D4686" w14:textId="07BCBAA0" w:rsidR="007A7028" w:rsidRPr="001464E4" w:rsidRDefault="007A7028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 шт</w:t>
      </w:r>
      <w:r w:rsidR="00966F7B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0,08 </w:t>
      </w:r>
      <w:r w:rsidR="00421DE6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кг.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изделия – </w:t>
      </w:r>
      <w:r w:rsidRPr="001464E4">
        <w:rPr>
          <w:rFonts w:ascii="Times New Roman" w:hAnsi="Times New Roman" w:cs="Times New Roman"/>
          <w:sz w:val="28"/>
          <w:szCs w:val="28"/>
        </w:rPr>
        <w:t xml:space="preserve">бриошь с тайной начинкой. Тайный ингредиент должен являться основным, но не единственным при изготовлении начинки. Начинка должна быть внесена до выпечки. Основной ингредиент для начинки </w:t>
      </w:r>
      <w:r w:rsidR="00421DE6" w:rsidRPr="001464E4">
        <w:rPr>
          <w:rFonts w:ascii="Times New Roman" w:hAnsi="Times New Roman" w:cs="Times New Roman"/>
          <w:sz w:val="28"/>
          <w:szCs w:val="28"/>
        </w:rPr>
        <w:t>должен быть традиционным</w:t>
      </w:r>
      <w:r w:rsidR="00966F7B" w:rsidRPr="001464E4">
        <w:rPr>
          <w:rFonts w:ascii="Times New Roman" w:hAnsi="Times New Roman" w:cs="Times New Roman"/>
          <w:sz w:val="28"/>
          <w:szCs w:val="28"/>
        </w:rPr>
        <w:t>/актуальным</w:t>
      </w:r>
      <w:r w:rsidR="00421DE6" w:rsidRPr="001464E4">
        <w:rPr>
          <w:rFonts w:ascii="Times New Roman" w:hAnsi="Times New Roman" w:cs="Times New Roman"/>
          <w:sz w:val="28"/>
          <w:szCs w:val="28"/>
        </w:rPr>
        <w:t xml:space="preserve"> для региона и </w:t>
      </w:r>
      <w:r w:rsidRPr="001464E4">
        <w:rPr>
          <w:rFonts w:ascii="Times New Roman" w:hAnsi="Times New Roman" w:cs="Times New Roman"/>
          <w:sz w:val="28"/>
          <w:szCs w:val="28"/>
        </w:rPr>
        <w:t>будет объявлен в подготовительный день конкурса. После выпечки допускается только покрытие нейтральным гелем, другие украшения после выпечки не допускаются.</w:t>
      </w:r>
    </w:p>
    <w:p w14:paraId="4ABBE348" w14:textId="40447DDE" w:rsidR="008211BA" w:rsidRDefault="008211BA" w:rsidP="00D14354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554D5" w14:textId="457860D9" w:rsidR="008651D0" w:rsidRDefault="008651D0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9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9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5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Национальные изделия</w:t>
      </w:r>
      <w:r w:rsidR="00BD0103" w:rsidRPr="00E9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0103"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44E7255C" w14:textId="1CDCC59A" w:rsidR="00B74554" w:rsidRDefault="00B74554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Каждый конкурсант изготавливает</w:t>
      </w:r>
      <w:r>
        <w:rPr>
          <w:bCs/>
          <w:sz w:val="28"/>
          <w:szCs w:val="28"/>
        </w:rPr>
        <w:t xml:space="preserve"> хлебобулочное</w:t>
      </w:r>
      <w:r w:rsidRPr="00146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изделие актуальное для </w:t>
      </w:r>
      <w:r w:rsidR="00A730A0">
        <w:rPr>
          <w:bCs/>
          <w:sz w:val="28"/>
          <w:szCs w:val="28"/>
        </w:rPr>
        <w:t>региона</w:t>
      </w:r>
      <w:r>
        <w:rPr>
          <w:bCs/>
          <w:sz w:val="28"/>
          <w:szCs w:val="28"/>
        </w:rPr>
        <w:t xml:space="preserve"> </w:t>
      </w:r>
    </w:p>
    <w:p w14:paraId="72910C64" w14:textId="77777777" w:rsidR="00B74554" w:rsidRPr="001464E4" w:rsidRDefault="00B74554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41954D97" w14:textId="77777777" w:rsidR="00B74554" w:rsidRPr="001464E4" w:rsidRDefault="00B74554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E7E0A" w14:textId="77777777" w:rsidR="00B74554" w:rsidRPr="001464E4" w:rsidRDefault="00B74554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14:paraId="67C5F37D" w14:textId="77777777" w:rsidR="00B74554" w:rsidRDefault="00B74554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Улучшители не допускаются</w:t>
      </w:r>
      <w:r w:rsidRPr="006C6DE9">
        <w:rPr>
          <w:rFonts w:ascii="Times New Roman" w:hAnsi="Times New Roman" w:cs="Times New Roman"/>
          <w:sz w:val="28"/>
          <w:szCs w:val="28"/>
        </w:rPr>
        <w:t>;</w:t>
      </w:r>
    </w:p>
    <w:p w14:paraId="1271CA10" w14:textId="77777777" w:rsidR="00B74554" w:rsidRPr="001464E4" w:rsidRDefault="00B74554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Наименование изделия</w:t>
      </w:r>
      <w:r w:rsidRPr="001464E4">
        <w:rPr>
          <w:b/>
          <w:bCs/>
          <w:sz w:val="28"/>
          <w:szCs w:val="28"/>
        </w:rPr>
        <w:t>:</w:t>
      </w:r>
    </w:p>
    <w:p w14:paraId="326179F1" w14:textId="45EA5DD7" w:rsidR="00B74554" w:rsidRPr="001464E4" w:rsidRDefault="00B74554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Форма, вид на усмотрение </w:t>
      </w:r>
      <w:r w:rsidR="00D14354">
        <w:rPr>
          <w:bCs/>
          <w:sz w:val="28"/>
          <w:szCs w:val="28"/>
        </w:rPr>
        <w:t>Конкурсант</w:t>
      </w:r>
      <w:r>
        <w:rPr>
          <w:bCs/>
          <w:sz w:val="28"/>
          <w:szCs w:val="28"/>
        </w:rPr>
        <w:t>а</w:t>
      </w:r>
    </w:p>
    <w:p w14:paraId="608FD9E1" w14:textId="77777777" w:rsidR="00B74554" w:rsidRPr="001464E4" w:rsidRDefault="00B74554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09A689F2" w14:textId="7A1E4372" w:rsidR="00B74554" w:rsidRDefault="00BB6EBF" w:rsidP="00D14354">
      <w:pPr>
        <w:pStyle w:val="aff1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ГЭ и сообщается </w:t>
      </w:r>
      <w:r w:rsidR="00D14354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в Д-1</w:t>
      </w:r>
    </w:p>
    <w:p w14:paraId="1EE8CA0D" w14:textId="6E7CEBD0" w:rsidR="00BB6EBF" w:rsidRDefault="00BB6EBF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8FC7907" w14:textId="1EF9D68C" w:rsidR="00BB6EBF" w:rsidRDefault="00BB6EBF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Мучные кондитерские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7A072E55" w14:textId="1FD498E4" w:rsidR="00BB6EBF" w:rsidRPr="001464E4" w:rsidRDefault="00D14354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</w:t>
      </w:r>
      <w:r w:rsidR="00BB6EBF"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изготавливает пять подарочных наборов, каждый из которых, должен состоять как минимум из трех видов печенья</w:t>
      </w:r>
      <w:r w:rsidR="00BB6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07BC78F" w14:textId="77777777" w:rsidR="00BB6EBF" w:rsidRPr="001464E4" w:rsidRDefault="00BB6EBF" w:rsidP="00D14354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17A3763F" w14:textId="77777777" w:rsidR="00BB6EBF" w:rsidRPr="001464E4" w:rsidRDefault="00BB6EBF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BFDD4" w14:textId="77777777" w:rsidR="00BB6EBF" w:rsidRPr="001464E4" w:rsidRDefault="00BB6EBF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модулю</w:t>
      </w:r>
      <w:r w:rsidRPr="001464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2459349" w14:textId="4F4405CF" w:rsidR="00BB6EBF" w:rsidRPr="001464E4" w:rsidRDefault="00BB6EBF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набор подается в упаковке который </w:t>
      </w:r>
      <w:r w:rsidR="00D1435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приносит с собой перед началом конкурса;</w:t>
      </w:r>
    </w:p>
    <w:p w14:paraId="42300A8C" w14:textId="77777777" w:rsidR="00BB6EBF" w:rsidRPr="001464E4" w:rsidRDefault="00BB6EBF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видов печенья должен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фруктовым вкусом/ароматом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116B16" w14:textId="77777777" w:rsidR="00BB6EBF" w:rsidRDefault="00BB6EBF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один из видов печенья должен быть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выемным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декорированным после выпечки;</w:t>
      </w:r>
    </w:p>
    <w:p w14:paraId="5F460DBF" w14:textId="77777777" w:rsidR="00BB6EBF" w:rsidRPr="001464E4" w:rsidRDefault="00BB6EBF" w:rsidP="00D14354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искусственные ароматизаторы и красители</w:t>
      </w:r>
    </w:p>
    <w:p w14:paraId="503685BD" w14:textId="77777777" w:rsidR="000E3B66" w:rsidRPr="001464E4" w:rsidRDefault="000E3B66" w:rsidP="000E3B6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56B58B6F" w14:textId="77777777" w:rsidR="000E3B66" w:rsidRPr="00B56849" w:rsidRDefault="000E3B66" w:rsidP="000E3B66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4E4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64E4">
        <w:rPr>
          <w:rFonts w:ascii="Times New Roman" w:hAnsi="Times New Roman" w:cs="Times New Roman"/>
          <w:sz w:val="28"/>
          <w:szCs w:val="28"/>
        </w:rPr>
        <w:t xml:space="preserve"> печенья, </w:t>
      </w:r>
      <w:r w:rsidRPr="001464E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из которых, должен состоять как минимум из 3-х видов печенья. Вес каждого из наборов должен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в диапазоне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464E4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45-0,50</w:t>
      </w:r>
      <w:r w:rsidRPr="0014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 без упаковки.</w:t>
      </w:r>
    </w:p>
    <w:p w14:paraId="496F878B" w14:textId="665A03E3" w:rsidR="00BB6EBF" w:rsidRDefault="00BB6EBF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14:paraId="7117B375" w14:textId="67A11645" w:rsidR="00BB6EBF" w:rsidRPr="00CE4970" w:rsidRDefault="00BB6EBF" w:rsidP="00D143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E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Декоративное изделие </w:t>
      </w:r>
      <w:r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50E7D5E7" w14:textId="77777777" w:rsidR="00BB6EBF" w:rsidRPr="00CE4970" w:rsidRDefault="00BB6EBF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Конкурсант изготавливает декоративную композицию, которая должна выполнять роль презентационной подставки </w:t>
      </w:r>
      <w:r>
        <w:rPr>
          <w:rFonts w:ascii="Times New Roman" w:hAnsi="Times New Roman" w:cs="Times New Roman"/>
          <w:sz w:val="28"/>
          <w:szCs w:val="28"/>
        </w:rPr>
        <w:t>для изделия, которое конкурсант самостоятельно выбирает и помещает на декоративное изделие во время оформления презентационного стола в последний день соревнований</w:t>
      </w:r>
      <w:r w:rsidRPr="00CE4970">
        <w:rPr>
          <w:rFonts w:ascii="Times New Roman" w:hAnsi="Times New Roman" w:cs="Times New Roman"/>
          <w:sz w:val="28"/>
          <w:szCs w:val="28"/>
        </w:rPr>
        <w:t>.</w:t>
      </w:r>
    </w:p>
    <w:p w14:paraId="6905E09F" w14:textId="77777777" w:rsidR="00BB6EBF" w:rsidRPr="00CE4970" w:rsidRDefault="00BB6EBF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21872E92" w14:textId="77777777" w:rsidR="00BB6EBF" w:rsidRPr="00CE4970" w:rsidRDefault="00BB6EBF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До конца рабочего времени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конкурсного дня;</w:t>
      </w:r>
    </w:p>
    <w:p w14:paraId="5A1265B6" w14:textId="77777777" w:rsidR="00BB6EBF" w:rsidRPr="00CE4970" w:rsidRDefault="00BB6EBF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0ED4ECAF" w14:textId="77777777" w:rsidR="00BB6EBF" w:rsidRPr="00CE4970" w:rsidRDefault="00BB6EBF" w:rsidP="00D14354">
      <w:pPr>
        <w:pStyle w:val="a9"/>
        <w:numPr>
          <w:ilvl w:val="0"/>
          <w:numId w:val="4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Только съедобные выпеченные элементы, которые изготовлены во время соревнований, могут быть использованы для сборки композиции;</w:t>
      </w:r>
    </w:p>
    <w:p w14:paraId="1988A8D4" w14:textId="77777777" w:rsidR="00BB6EBF" w:rsidRPr="00CE4970" w:rsidRDefault="00BB6EBF" w:rsidP="00D14354">
      <w:pPr>
        <w:pStyle w:val="a9"/>
        <w:numPr>
          <w:ilvl w:val="0"/>
          <w:numId w:val="4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Разрешено использовать все инструменты на усмотрение конкурсанта;</w:t>
      </w:r>
    </w:p>
    <w:p w14:paraId="2AC189C9" w14:textId="03556C93" w:rsidR="00BB6EBF" w:rsidRPr="00CE4970" w:rsidRDefault="00BB6EBF" w:rsidP="00D14354">
      <w:pPr>
        <w:pStyle w:val="a9"/>
        <w:numPr>
          <w:ilvl w:val="0"/>
          <w:numId w:val="4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ое изделие </w:t>
      </w:r>
      <w:r w:rsidRPr="00CE4970">
        <w:rPr>
          <w:rFonts w:ascii="Times New Roman" w:hAnsi="Times New Roman" w:cs="Times New Roman"/>
          <w:sz w:val="28"/>
          <w:szCs w:val="28"/>
        </w:rPr>
        <w:t>по весу</w:t>
      </w:r>
      <w:r>
        <w:rPr>
          <w:rFonts w:ascii="Times New Roman" w:hAnsi="Times New Roman" w:cs="Times New Roman"/>
          <w:sz w:val="28"/>
          <w:szCs w:val="28"/>
        </w:rPr>
        <w:t xml:space="preserve"> и габаритам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31F9F">
        <w:rPr>
          <w:rFonts w:ascii="Times New Roman" w:hAnsi="Times New Roman" w:cs="Times New Roman"/>
          <w:sz w:val="28"/>
          <w:szCs w:val="28"/>
        </w:rPr>
        <w:t>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быть подъемн</w:t>
      </w:r>
      <w:r w:rsidR="00231F9F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для конкурсанта, а также переносим</w:t>
      </w:r>
      <w:r w:rsidR="00231F9F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 рабочего места до презентационного стола;</w:t>
      </w:r>
    </w:p>
    <w:p w14:paraId="5DCFA368" w14:textId="77777777" w:rsidR="00BB6EBF" w:rsidRPr="00CE4970" w:rsidRDefault="00BB6EBF" w:rsidP="00D14354">
      <w:pPr>
        <w:pStyle w:val="a9"/>
        <w:numPr>
          <w:ilvl w:val="0"/>
          <w:numId w:val="4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Декоративная композиция должна выполнять роль презентационной подставки для любого из изделий;</w:t>
      </w:r>
    </w:p>
    <w:p w14:paraId="01BCC040" w14:textId="77777777" w:rsidR="00BB6EBF" w:rsidRDefault="00BB6EBF" w:rsidP="00D14354">
      <w:pPr>
        <w:pStyle w:val="a9"/>
        <w:numPr>
          <w:ilvl w:val="0"/>
          <w:numId w:val="4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Клеевые пистолеты не допускаются. </w:t>
      </w:r>
    </w:p>
    <w:p w14:paraId="41280734" w14:textId="77777777" w:rsidR="00BB6EBF" w:rsidRPr="00CE4970" w:rsidRDefault="00BB6EBF" w:rsidP="00D14354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37A93953" w14:textId="77777777" w:rsidR="00BB6EBF" w:rsidRDefault="00BB6EBF" w:rsidP="00D14354">
      <w:pPr>
        <w:pStyle w:val="a9"/>
        <w:numPr>
          <w:ilvl w:val="0"/>
          <w:numId w:val="4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CE4970">
        <w:rPr>
          <w:rFonts w:ascii="Times New Roman" w:hAnsi="Times New Roman" w:cs="Times New Roman"/>
          <w:sz w:val="28"/>
          <w:szCs w:val="28"/>
        </w:rPr>
        <w:t xml:space="preserve"> не более 20х20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26541081" w14:textId="77777777" w:rsidR="00BB6EBF" w:rsidRPr="00BB6EBF" w:rsidRDefault="00BB6EBF" w:rsidP="00D143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8B6497F" w14:textId="0A054064" w:rsidR="00D17132" w:rsidRPr="003568C2" w:rsidRDefault="0060658F" w:rsidP="00231F9F">
      <w:pPr>
        <w:pStyle w:val="2"/>
        <w:spacing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4" w:name="_Toc156468333"/>
      <w:r w:rsidRPr="003568C2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3568C2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3568C2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2"/>
      <w:bookmarkEnd w:id="14"/>
    </w:p>
    <w:p w14:paraId="3EBF1180" w14:textId="430F2FCB" w:rsidR="003568C2" w:rsidRPr="003568C2" w:rsidRDefault="003568C2" w:rsidP="00231F9F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>Все Конкурсанты обязаны носить белый пекарский китель (допустим цветной кант), длинные черные брюки или брюки в мелкую черно-белую клетку, специализированную защитную обувь белого цвета с закрытым носком, фиксированной пяткой (</w:t>
      </w:r>
      <w:proofErr w:type="spellStart"/>
      <w:r w:rsidRPr="003568C2">
        <w:rPr>
          <w:rFonts w:ascii="Times New Roman" w:hAnsi="Times New Roman"/>
          <w:sz w:val="28"/>
          <w:szCs w:val="28"/>
        </w:rPr>
        <w:t>кроксы</w:t>
      </w:r>
      <w:proofErr w:type="spellEnd"/>
      <w:r w:rsidRPr="003568C2">
        <w:rPr>
          <w:rFonts w:ascii="Times New Roman" w:hAnsi="Times New Roman"/>
          <w:sz w:val="28"/>
          <w:szCs w:val="28"/>
        </w:rPr>
        <w:t xml:space="preserve"> запрещены), колпак или косынку, фартук белого цвета, носки белого цвета, закрывающие щиколотку. Видимые ювелирные украшения запрещены.</w:t>
      </w:r>
    </w:p>
    <w:p w14:paraId="1DCB0F4C" w14:textId="77777777" w:rsidR="003568C2" w:rsidRPr="003568C2" w:rsidRDefault="003568C2" w:rsidP="00231F9F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>Униформа всех Экспертов должна состоять из длинных брюк, защитной обуви на плоской подошве, пекарского кителя и головного убора. В любом случае, количество украшений должно быть минимальным.</w:t>
      </w:r>
    </w:p>
    <w:p w14:paraId="6AD0F918" w14:textId="77777777" w:rsidR="00EA30C6" w:rsidRPr="003568C2" w:rsidRDefault="00EA30C6" w:rsidP="00231F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3568C2" w:rsidRDefault="00A11569" w:rsidP="00231F9F">
      <w:pPr>
        <w:pStyle w:val="-2"/>
        <w:spacing w:before="0" w:after="0"/>
        <w:jc w:val="both"/>
        <w:rPr>
          <w:szCs w:val="28"/>
        </w:rPr>
      </w:pPr>
      <w:bookmarkStart w:id="15" w:name="_Toc78885659"/>
      <w:bookmarkStart w:id="16" w:name="_Toc156468334"/>
      <w:r w:rsidRPr="003568C2">
        <w:rPr>
          <w:color w:val="000000"/>
          <w:szCs w:val="28"/>
        </w:rPr>
        <w:t>2</w:t>
      </w:r>
      <w:r w:rsidR="00FB022D" w:rsidRPr="003568C2">
        <w:rPr>
          <w:color w:val="000000"/>
          <w:szCs w:val="28"/>
        </w:rPr>
        <w:t>.</w:t>
      </w:r>
      <w:r w:rsidRPr="003568C2">
        <w:rPr>
          <w:color w:val="000000"/>
          <w:szCs w:val="28"/>
        </w:rPr>
        <w:t>1</w:t>
      </w:r>
      <w:r w:rsidR="00FB022D" w:rsidRPr="003568C2">
        <w:rPr>
          <w:color w:val="000000"/>
          <w:szCs w:val="28"/>
        </w:rPr>
        <w:t xml:space="preserve">. </w:t>
      </w:r>
      <w:bookmarkEnd w:id="15"/>
      <w:r w:rsidRPr="003568C2">
        <w:rPr>
          <w:bCs/>
          <w:iCs/>
          <w:szCs w:val="28"/>
        </w:rPr>
        <w:t>Личный инструмент конкурсанта</w:t>
      </w:r>
      <w:bookmarkEnd w:id="16"/>
    </w:p>
    <w:p w14:paraId="61EEF43C" w14:textId="4CCAFCC0" w:rsidR="003568C2" w:rsidRPr="003568C2" w:rsidRDefault="003568C2" w:rsidP="00231F9F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D14354">
        <w:rPr>
          <w:rFonts w:ascii="Times New Roman" w:hAnsi="Times New Roman" w:cs="Times New Roman"/>
          <w:sz w:val="28"/>
          <w:szCs w:val="28"/>
        </w:rPr>
        <w:t>Конкурсант</w:t>
      </w:r>
      <w:r w:rsidRPr="003568C2">
        <w:rPr>
          <w:rFonts w:ascii="Times New Roman" w:hAnsi="Times New Roman" w:cs="Times New Roman"/>
          <w:sz w:val="28"/>
          <w:szCs w:val="28"/>
        </w:rPr>
        <w:t xml:space="preserve">а по компетенции «Хлебопечение» - неопределенный. </w:t>
      </w:r>
      <w:r w:rsidR="00D14354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принести все инструменты, кроме тех, что заявлены в инфраструктурном листе, однако </w:t>
      </w:r>
      <w:r w:rsidR="00D14354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у разрешено использовать свою скалку и поварские ножи для выполнения задания, если он принес эти инструменты. </w:t>
      </w:r>
    </w:p>
    <w:p w14:paraId="271C7FD5" w14:textId="51E0962F" w:rsidR="003568C2" w:rsidRPr="003568C2" w:rsidRDefault="00D14354" w:rsidP="00231F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="003568C2"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ам разрешено приносить на конкурс следующее сырье: </w:t>
      </w:r>
    </w:p>
    <w:p w14:paraId="0B60E6A6" w14:textId="5CF1DBCE" w:rsidR="003568C2" w:rsidRPr="003568C2" w:rsidRDefault="003568C2" w:rsidP="00231F9F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красители в порошке, пасте, жидкой или натуральной форме;</w:t>
      </w:r>
    </w:p>
    <w:p w14:paraId="1F7D20BC" w14:textId="3D400AFA" w:rsidR="003568C2" w:rsidRPr="003568C2" w:rsidRDefault="003568C2" w:rsidP="00231F9F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специи;</w:t>
      </w:r>
    </w:p>
    <w:p w14:paraId="1E5D8924" w14:textId="458A5683" w:rsidR="003568C2" w:rsidRPr="003568C2" w:rsidRDefault="003568C2" w:rsidP="00231F9F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Натуральные закваски, выращенные самостоятельно (</w:t>
      </w:r>
      <w:r w:rsidRPr="003568C2">
        <w:rPr>
          <w:rFonts w:ascii="Times New Roman" w:hAnsi="Times New Roman"/>
          <w:sz w:val="28"/>
          <w:szCs w:val="28"/>
        </w:rPr>
        <w:t>рецепт закваски и технологию приготовления указать в своем портфолио). Готовые производственные и сухие закваски запрещены;</w:t>
      </w:r>
    </w:p>
    <w:p w14:paraId="0562F071" w14:textId="6680C63F" w:rsidR="003568C2" w:rsidRDefault="003568C2" w:rsidP="00231F9F">
      <w:pPr>
        <w:pStyle w:val="a9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Разрешены четыре ингредиента по выбору </w:t>
      </w:r>
      <w:r w:rsidR="00D14354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>а, они должны быть предоставлены при проверке в подготовительный день (если они отсутствуют в списке сырья на чемпионатное мероприятие).</w:t>
      </w:r>
    </w:p>
    <w:p w14:paraId="1473B7ED" w14:textId="77777777" w:rsidR="001D6421" w:rsidRPr="003568C2" w:rsidRDefault="001D6421" w:rsidP="00231F9F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EF7AEB" w14:textId="77777777" w:rsidR="00231F9F" w:rsidRPr="00A4187F" w:rsidRDefault="00231F9F" w:rsidP="00231F9F">
      <w:pPr>
        <w:pStyle w:val="-2"/>
        <w:ind w:firstLine="709"/>
        <w:jc w:val="both"/>
      </w:pPr>
      <w:bookmarkStart w:id="17" w:name="_Toc150859395"/>
      <w:bookmarkStart w:id="18" w:name="_Toc156468335"/>
      <w:bookmarkStart w:id="19" w:name="_Toc150859396"/>
      <w:r w:rsidRPr="00A4187F">
        <w:lastRenderedPageBreak/>
        <w:t>2.2.</w:t>
      </w:r>
      <w:r w:rsidRPr="00A4187F">
        <w:rPr>
          <w:i/>
        </w:rPr>
        <w:t xml:space="preserve"> </w:t>
      </w:r>
      <w:r w:rsidRPr="00A4187F">
        <w:t>Материалы, оборудование и инструменты, запрещенные на площадке</w:t>
      </w:r>
      <w:bookmarkEnd w:id="17"/>
      <w:bookmarkEnd w:id="18"/>
    </w:p>
    <w:p w14:paraId="024B7187" w14:textId="77777777" w:rsidR="00231F9F" w:rsidRPr="00A204BB" w:rsidRDefault="00231F9F" w:rsidP="00231F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 Конкурсантам запрещается проносить больше инвентаря, чем может вместить ящик с инструментами. Готовые полуфабрикаты (за исключением тех, что прописаны в п. 2.1. конкурсного задания). Запрещено использовать улучшители различного способа действия при изготовлении изделий во всех модулях, исключением является натуральная пшеничная клейковина, которую конкурсант заказывает в списке сырья (приложение № 7).</w:t>
      </w:r>
    </w:p>
    <w:p w14:paraId="2A6D2E8B" w14:textId="77777777" w:rsidR="00231F9F" w:rsidRPr="00D83E4E" w:rsidRDefault="00231F9F" w:rsidP="00231F9F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56468336"/>
      <w:r w:rsidRPr="00D83E4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9"/>
      <w:bookmarkEnd w:id="20"/>
    </w:p>
    <w:p w14:paraId="399F6263" w14:textId="77777777" w:rsidR="00231F9F" w:rsidRDefault="00231F9F" w:rsidP="002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28E4C47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56467984"/>
      <w:r w:rsidRPr="003568C2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1811113E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61CF3C02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8C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663DF350" w14:textId="77777777" w:rsidR="00231F9F" w:rsidRDefault="00231F9F" w:rsidP="00231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«Хлебопечение».</w:t>
      </w:r>
    </w:p>
    <w:p w14:paraId="71AC350D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767C30A0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8C2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562628A" w14:textId="77777777" w:rsidR="00231F9F" w:rsidRPr="003568C2" w:rsidRDefault="00231F9F" w:rsidP="00231F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Заявка на продукты</w:t>
      </w:r>
    </w:p>
    <w:bookmarkEnd w:id="21"/>
    <w:p w14:paraId="7A6AF7B6" w14:textId="77777777" w:rsidR="00231F9F" w:rsidRDefault="00231F9F" w:rsidP="00231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8B92EAF" w14:textId="77777777" w:rsidR="00C05E0E" w:rsidRDefault="00C0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3169DE" w14:textId="061E37F2" w:rsidR="00C05E0E" w:rsidRDefault="00C05E0E" w:rsidP="00C05E0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36C3">
        <w:rPr>
          <w:rFonts w:ascii="Times New Roman" w:hAnsi="Times New Roman" w:cs="Times New Roman"/>
          <w:sz w:val="28"/>
          <w:szCs w:val="28"/>
        </w:rPr>
        <w:t>5</w:t>
      </w:r>
    </w:p>
    <w:p w14:paraId="17408B91" w14:textId="0268ABE6" w:rsidR="00C05E0E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793D7C" wp14:editId="763FA34D">
            <wp:extent cx="8779181" cy="4938289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4633" cy="495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51D4" w14:textId="7ADFB70C" w:rsidR="00C05E0E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14:paraId="7152A938" w14:textId="77777777" w:rsidR="00C05E0E" w:rsidRDefault="00C05E0E" w:rsidP="00C05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F93BA9" wp14:editId="4A0ECA94">
            <wp:extent cx="8772729" cy="5665721"/>
            <wp:effectExtent l="0" t="8572" r="952" b="95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5223" cy="568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47C9" w14:textId="657C1D12" w:rsidR="00C05E0E" w:rsidRDefault="00C05E0E" w:rsidP="00C05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94BB3C" w14:textId="74D17B80" w:rsidR="00C05E0E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16F662" wp14:editId="2A661E02">
            <wp:extent cx="8991838" cy="5385736"/>
            <wp:effectExtent l="0" t="6668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86802" cy="54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22EF" w14:textId="4026F42E" w:rsidR="00C05E0E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D66BD" w14:textId="6426171D" w:rsidR="00C05E0E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166E4E" wp14:editId="20AF1E9F">
            <wp:extent cx="8963744" cy="4808673"/>
            <wp:effectExtent l="127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0475" cy="48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8CA0" w14:textId="6FA2A34A" w:rsidR="00C05E0E" w:rsidRPr="003568C2" w:rsidRDefault="00C05E0E" w:rsidP="00C05E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sectPr w:rsidR="00C05E0E" w:rsidRPr="003568C2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0BDC" w14:textId="77777777" w:rsidR="00D73A17" w:rsidRDefault="00D73A17" w:rsidP="00970F49">
      <w:pPr>
        <w:spacing w:after="0" w:line="240" w:lineRule="auto"/>
      </w:pPr>
      <w:r>
        <w:separator/>
      </w:r>
    </w:p>
  </w:endnote>
  <w:endnote w:type="continuationSeparator" w:id="0">
    <w:p w14:paraId="30B3A3F0" w14:textId="77777777" w:rsidR="00D73A17" w:rsidRDefault="00D73A1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E7C8A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E7C8A" w:rsidRPr="00A204BB" w:rsidRDefault="00FE7C8A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E7C8A" w:rsidRPr="00A204BB" w:rsidRDefault="00FE7C8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4812C0E1" w:rsidR="00FE7C8A" w:rsidRPr="00591933" w:rsidRDefault="00591933">
    <w:pPr>
      <w:pStyle w:val="a7"/>
      <w:rPr>
        <w:rFonts w:ascii="Times New Roman" w:hAnsi="Times New Roman" w:cs="Times New Roman"/>
      </w:rPr>
    </w:pPr>
    <w:r w:rsidRPr="00591933">
      <w:rPr>
        <w:rFonts w:ascii="Times New Roman" w:hAnsi="Times New Roman" w:cs="Times New Roman"/>
        <w:sz w:val="20"/>
      </w:rPr>
      <w:t>Компетенция «Хлебопечение юниоры»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9C9A" w14:textId="77777777" w:rsidR="00D73A17" w:rsidRDefault="00D73A17" w:rsidP="00970F49">
      <w:pPr>
        <w:spacing w:after="0" w:line="240" w:lineRule="auto"/>
      </w:pPr>
      <w:r>
        <w:separator/>
      </w:r>
    </w:p>
  </w:footnote>
  <w:footnote w:type="continuationSeparator" w:id="0">
    <w:p w14:paraId="59732C9A" w14:textId="77777777" w:rsidR="00D73A17" w:rsidRDefault="00D73A17" w:rsidP="00970F49">
      <w:pPr>
        <w:spacing w:after="0" w:line="240" w:lineRule="auto"/>
      </w:pPr>
      <w:r>
        <w:continuationSeparator/>
      </w:r>
    </w:p>
  </w:footnote>
  <w:footnote w:id="1">
    <w:p w14:paraId="6717F25E" w14:textId="77777777" w:rsidR="00591933" w:rsidRDefault="00591933" w:rsidP="00591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FE7C8A" w:rsidRDefault="00FE7C8A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FE7C8A" w:rsidRPr="00B45AA4" w:rsidRDefault="00FE7C8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0BA"/>
    <w:multiLevelType w:val="hybridMultilevel"/>
    <w:tmpl w:val="62165C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95A91"/>
    <w:multiLevelType w:val="hybridMultilevel"/>
    <w:tmpl w:val="6F14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0B6B8B"/>
    <w:multiLevelType w:val="hybridMultilevel"/>
    <w:tmpl w:val="F81AC6E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1A0816"/>
    <w:multiLevelType w:val="hybridMultilevel"/>
    <w:tmpl w:val="C366DA7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27628C0"/>
    <w:multiLevelType w:val="hybridMultilevel"/>
    <w:tmpl w:val="03A0677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C300E"/>
    <w:multiLevelType w:val="hybridMultilevel"/>
    <w:tmpl w:val="6EC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4207E"/>
    <w:multiLevelType w:val="hybridMultilevel"/>
    <w:tmpl w:val="6F80ED00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C7A7D"/>
    <w:multiLevelType w:val="hybridMultilevel"/>
    <w:tmpl w:val="9C68E4F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7CD"/>
    <w:multiLevelType w:val="hybridMultilevel"/>
    <w:tmpl w:val="782815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A5B"/>
    <w:multiLevelType w:val="hybridMultilevel"/>
    <w:tmpl w:val="34F8656E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51C5148"/>
    <w:multiLevelType w:val="hybridMultilevel"/>
    <w:tmpl w:val="0B96FB1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7A3"/>
    <w:multiLevelType w:val="hybridMultilevel"/>
    <w:tmpl w:val="D090993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1DD38A4"/>
    <w:multiLevelType w:val="hybridMultilevel"/>
    <w:tmpl w:val="46D851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01AA6"/>
    <w:multiLevelType w:val="hybridMultilevel"/>
    <w:tmpl w:val="2B2E108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E3F9F"/>
    <w:multiLevelType w:val="hybridMultilevel"/>
    <w:tmpl w:val="70E2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058E0"/>
    <w:multiLevelType w:val="hybridMultilevel"/>
    <w:tmpl w:val="ABEAA678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91D43"/>
    <w:multiLevelType w:val="hybridMultilevel"/>
    <w:tmpl w:val="9614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2382"/>
    <w:multiLevelType w:val="hybridMultilevel"/>
    <w:tmpl w:val="0D827FC8"/>
    <w:lvl w:ilvl="0" w:tplc="42DEA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30"/>
  </w:num>
  <w:num w:numId="10">
    <w:abstractNumId w:val="11"/>
  </w:num>
  <w:num w:numId="11">
    <w:abstractNumId w:val="6"/>
  </w:num>
  <w:num w:numId="12">
    <w:abstractNumId w:val="15"/>
  </w:num>
  <w:num w:numId="13">
    <w:abstractNumId w:val="34"/>
  </w:num>
  <w:num w:numId="14">
    <w:abstractNumId w:val="16"/>
  </w:num>
  <w:num w:numId="15">
    <w:abstractNumId w:val="32"/>
  </w:num>
  <w:num w:numId="16">
    <w:abstractNumId w:val="37"/>
  </w:num>
  <w:num w:numId="17">
    <w:abstractNumId w:val="33"/>
  </w:num>
  <w:num w:numId="18">
    <w:abstractNumId w:val="28"/>
  </w:num>
  <w:num w:numId="19">
    <w:abstractNumId w:val="20"/>
  </w:num>
  <w:num w:numId="20">
    <w:abstractNumId w:val="26"/>
  </w:num>
  <w:num w:numId="21">
    <w:abstractNumId w:val="17"/>
  </w:num>
  <w:num w:numId="22">
    <w:abstractNumId w:val="7"/>
  </w:num>
  <w:num w:numId="23">
    <w:abstractNumId w:val="25"/>
  </w:num>
  <w:num w:numId="24">
    <w:abstractNumId w:val="27"/>
  </w:num>
  <w:num w:numId="25">
    <w:abstractNumId w:val="9"/>
  </w:num>
  <w:num w:numId="26">
    <w:abstractNumId w:val="22"/>
  </w:num>
  <w:num w:numId="27">
    <w:abstractNumId w:val="35"/>
  </w:num>
  <w:num w:numId="28">
    <w:abstractNumId w:val="29"/>
  </w:num>
  <w:num w:numId="29">
    <w:abstractNumId w:val="18"/>
  </w:num>
  <w:num w:numId="30">
    <w:abstractNumId w:val="31"/>
  </w:num>
  <w:num w:numId="31">
    <w:abstractNumId w:val="36"/>
  </w:num>
  <w:num w:numId="32">
    <w:abstractNumId w:val="2"/>
  </w:num>
  <w:num w:numId="33">
    <w:abstractNumId w:val="36"/>
  </w:num>
  <w:num w:numId="34">
    <w:abstractNumId w:val="2"/>
  </w:num>
  <w:num w:numId="35">
    <w:abstractNumId w:val="4"/>
  </w:num>
  <w:num w:numId="36">
    <w:abstractNumId w:val="19"/>
  </w:num>
  <w:num w:numId="37">
    <w:abstractNumId w:val="39"/>
  </w:num>
  <w:num w:numId="38">
    <w:abstractNumId w:val="24"/>
  </w:num>
  <w:num w:numId="39">
    <w:abstractNumId w:val="14"/>
  </w:num>
  <w:num w:numId="40">
    <w:abstractNumId w:val="40"/>
  </w:num>
  <w:num w:numId="41">
    <w:abstractNumId w:val="1"/>
  </w:num>
  <w:num w:numId="42">
    <w:abstractNumId w:val="21"/>
  </w:num>
  <w:num w:numId="43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3F25"/>
    <w:rsid w:val="000051E8"/>
    <w:rsid w:val="00017761"/>
    <w:rsid w:val="00021CCE"/>
    <w:rsid w:val="000236C3"/>
    <w:rsid w:val="000244DA"/>
    <w:rsid w:val="00024F7D"/>
    <w:rsid w:val="00041A78"/>
    <w:rsid w:val="00056CDE"/>
    <w:rsid w:val="000602C4"/>
    <w:rsid w:val="0006608E"/>
    <w:rsid w:val="00067386"/>
    <w:rsid w:val="00081D65"/>
    <w:rsid w:val="0008505F"/>
    <w:rsid w:val="000A1F96"/>
    <w:rsid w:val="000B3397"/>
    <w:rsid w:val="000B55A2"/>
    <w:rsid w:val="000D258B"/>
    <w:rsid w:val="000D43CC"/>
    <w:rsid w:val="000D4C46"/>
    <w:rsid w:val="000D74AA"/>
    <w:rsid w:val="000E3B66"/>
    <w:rsid w:val="000F0FC3"/>
    <w:rsid w:val="000F18A1"/>
    <w:rsid w:val="001024BE"/>
    <w:rsid w:val="001114AE"/>
    <w:rsid w:val="00114D79"/>
    <w:rsid w:val="00122B30"/>
    <w:rsid w:val="00127743"/>
    <w:rsid w:val="00136A22"/>
    <w:rsid w:val="001464E4"/>
    <w:rsid w:val="0015561E"/>
    <w:rsid w:val="001627D5"/>
    <w:rsid w:val="0017612A"/>
    <w:rsid w:val="001A6D58"/>
    <w:rsid w:val="001B2E06"/>
    <w:rsid w:val="001C63E7"/>
    <w:rsid w:val="001D6421"/>
    <w:rsid w:val="001E15FF"/>
    <w:rsid w:val="001E1DF9"/>
    <w:rsid w:val="001E3027"/>
    <w:rsid w:val="00204FA4"/>
    <w:rsid w:val="00220E70"/>
    <w:rsid w:val="00220EF1"/>
    <w:rsid w:val="00231F9F"/>
    <w:rsid w:val="00237603"/>
    <w:rsid w:val="002501F5"/>
    <w:rsid w:val="00270E01"/>
    <w:rsid w:val="002761F0"/>
    <w:rsid w:val="002776A1"/>
    <w:rsid w:val="0029547E"/>
    <w:rsid w:val="002A4E4D"/>
    <w:rsid w:val="002B1426"/>
    <w:rsid w:val="002F2906"/>
    <w:rsid w:val="003242E1"/>
    <w:rsid w:val="00330CB6"/>
    <w:rsid w:val="00333911"/>
    <w:rsid w:val="00334165"/>
    <w:rsid w:val="00343EF0"/>
    <w:rsid w:val="003531E7"/>
    <w:rsid w:val="003568C2"/>
    <w:rsid w:val="003601A4"/>
    <w:rsid w:val="00372F23"/>
    <w:rsid w:val="0037535C"/>
    <w:rsid w:val="003934F8"/>
    <w:rsid w:val="00397A1B"/>
    <w:rsid w:val="003A21C8"/>
    <w:rsid w:val="003A4AF9"/>
    <w:rsid w:val="003B4300"/>
    <w:rsid w:val="003B6C1C"/>
    <w:rsid w:val="003C1D7A"/>
    <w:rsid w:val="003C5F97"/>
    <w:rsid w:val="003D1E51"/>
    <w:rsid w:val="003F7EB7"/>
    <w:rsid w:val="0040309B"/>
    <w:rsid w:val="00421DE6"/>
    <w:rsid w:val="004254FE"/>
    <w:rsid w:val="00436FFC"/>
    <w:rsid w:val="00437D28"/>
    <w:rsid w:val="0044354A"/>
    <w:rsid w:val="00454353"/>
    <w:rsid w:val="00461AC6"/>
    <w:rsid w:val="00466A36"/>
    <w:rsid w:val="0047429B"/>
    <w:rsid w:val="004904C5"/>
    <w:rsid w:val="004917C4"/>
    <w:rsid w:val="004A07A5"/>
    <w:rsid w:val="004A421B"/>
    <w:rsid w:val="004B692B"/>
    <w:rsid w:val="004C3CAF"/>
    <w:rsid w:val="004C703E"/>
    <w:rsid w:val="004D096E"/>
    <w:rsid w:val="004E785E"/>
    <w:rsid w:val="004E7905"/>
    <w:rsid w:val="005055FF"/>
    <w:rsid w:val="00510059"/>
    <w:rsid w:val="00516E0E"/>
    <w:rsid w:val="00554CBB"/>
    <w:rsid w:val="005560AC"/>
    <w:rsid w:val="0056194A"/>
    <w:rsid w:val="00561E67"/>
    <w:rsid w:val="00565B7C"/>
    <w:rsid w:val="00574B5D"/>
    <w:rsid w:val="00591933"/>
    <w:rsid w:val="00597E88"/>
    <w:rsid w:val="005A1625"/>
    <w:rsid w:val="005B05D5"/>
    <w:rsid w:val="005B0DEC"/>
    <w:rsid w:val="005B66FC"/>
    <w:rsid w:val="005C47ED"/>
    <w:rsid w:val="005C6A23"/>
    <w:rsid w:val="005E30DC"/>
    <w:rsid w:val="00600323"/>
    <w:rsid w:val="00605DD7"/>
    <w:rsid w:val="006063C1"/>
    <w:rsid w:val="0060658F"/>
    <w:rsid w:val="00606BAD"/>
    <w:rsid w:val="00613219"/>
    <w:rsid w:val="0062789A"/>
    <w:rsid w:val="0063396F"/>
    <w:rsid w:val="00640E46"/>
    <w:rsid w:val="0064179C"/>
    <w:rsid w:val="00643A8A"/>
    <w:rsid w:val="0064491A"/>
    <w:rsid w:val="00653B50"/>
    <w:rsid w:val="00667930"/>
    <w:rsid w:val="0067577A"/>
    <w:rsid w:val="006776B4"/>
    <w:rsid w:val="006873B8"/>
    <w:rsid w:val="006B0FEA"/>
    <w:rsid w:val="006C6D6D"/>
    <w:rsid w:val="006C6DE9"/>
    <w:rsid w:val="006C7A3B"/>
    <w:rsid w:val="006C7CE4"/>
    <w:rsid w:val="006D2F16"/>
    <w:rsid w:val="006F4464"/>
    <w:rsid w:val="00714CA4"/>
    <w:rsid w:val="007250D9"/>
    <w:rsid w:val="00726B24"/>
    <w:rsid w:val="007274B8"/>
    <w:rsid w:val="00727F97"/>
    <w:rsid w:val="00730AE0"/>
    <w:rsid w:val="00731418"/>
    <w:rsid w:val="0074372D"/>
    <w:rsid w:val="007604F9"/>
    <w:rsid w:val="00764773"/>
    <w:rsid w:val="007735DC"/>
    <w:rsid w:val="0078311A"/>
    <w:rsid w:val="00791D70"/>
    <w:rsid w:val="007A61C5"/>
    <w:rsid w:val="007A6888"/>
    <w:rsid w:val="007A7028"/>
    <w:rsid w:val="007A7071"/>
    <w:rsid w:val="007A7F0F"/>
    <w:rsid w:val="007B0DCC"/>
    <w:rsid w:val="007B1064"/>
    <w:rsid w:val="007B2222"/>
    <w:rsid w:val="007B3FD5"/>
    <w:rsid w:val="007D24B0"/>
    <w:rsid w:val="007D3601"/>
    <w:rsid w:val="007D5189"/>
    <w:rsid w:val="007D6C20"/>
    <w:rsid w:val="007E73B4"/>
    <w:rsid w:val="00806D79"/>
    <w:rsid w:val="008117AC"/>
    <w:rsid w:val="00812516"/>
    <w:rsid w:val="008211BA"/>
    <w:rsid w:val="00832EBB"/>
    <w:rsid w:val="00834734"/>
    <w:rsid w:val="00835BF6"/>
    <w:rsid w:val="00847067"/>
    <w:rsid w:val="008651D0"/>
    <w:rsid w:val="00875CCF"/>
    <w:rsid w:val="008761F3"/>
    <w:rsid w:val="00881DD2"/>
    <w:rsid w:val="00882B54"/>
    <w:rsid w:val="008912AE"/>
    <w:rsid w:val="008A723D"/>
    <w:rsid w:val="008B0F23"/>
    <w:rsid w:val="008B2874"/>
    <w:rsid w:val="008B560B"/>
    <w:rsid w:val="008C41F7"/>
    <w:rsid w:val="008D6DCF"/>
    <w:rsid w:val="008E0E8E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0E1C"/>
    <w:rsid w:val="00966F7B"/>
    <w:rsid w:val="00970F49"/>
    <w:rsid w:val="009715DA"/>
    <w:rsid w:val="00974AFC"/>
    <w:rsid w:val="00976338"/>
    <w:rsid w:val="009812D8"/>
    <w:rsid w:val="009931F0"/>
    <w:rsid w:val="009955F8"/>
    <w:rsid w:val="009A36AD"/>
    <w:rsid w:val="009B18A2"/>
    <w:rsid w:val="009D04EE"/>
    <w:rsid w:val="009D13F4"/>
    <w:rsid w:val="009E37D3"/>
    <w:rsid w:val="009E52E7"/>
    <w:rsid w:val="009F017C"/>
    <w:rsid w:val="009F5424"/>
    <w:rsid w:val="009F57C0"/>
    <w:rsid w:val="00A0510D"/>
    <w:rsid w:val="00A11569"/>
    <w:rsid w:val="00A14EF8"/>
    <w:rsid w:val="00A204BB"/>
    <w:rsid w:val="00A20A67"/>
    <w:rsid w:val="00A27EE4"/>
    <w:rsid w:val="00A4343D"/>
    <w:rsid w:val="00A52421"/>
    <w:rsid w:val="00A57976"/>
    <w:rsid w:val="00A6078A"/>
    <w:rsid w:val="00A636B8"/>
    <w:rsid w:val="00A730A0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4EC3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4554"/>
    <w:rsid w:val="00BA2CF0"/>
    <w:rsid w:val="00BB465B"/>
    <w:rsid w:val="00BB6EBF"/>
    <w:rsid w:val="00BC3813"/>
    <w:rsid w:val="00BC60CA"/>
    <w:rsid w:val="00BC7808"/>
    <w:rsid w:val="00BD0103"/>
    <w:rsid w:val="00BD43C3"/>
    <w:rsid w:val="00BE099A"/>
    <w:rsid w:val="00BE53BF"/>
    <w:rsid w:val="00C05E0E"/>
    <w:rsid w:val="00C06EBC"/>
    <w:rsid w:val="00C0723F"/>
    <w:rsid w:val="00C10D1C"/>
    <w:rsid w:val="00C17B01"/>
    <w:rsid w:val="00C21E3A"/>
    <w:rsid w:val="00C2335A"/>
    <w:rsid w:val="00C2635D"/>
    <w:rsid w:val="00C26C83"/>
    <w:rsid w:val="00C47889"/>
    <w:rsid w:val="00C50D19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4354"/>
    <w:rsid w:val="00D16F4B"/>
    <w:rsid w:val="00D17132"/>
    <w:rsid w:val="00D2075B"/>
    <w:rsid w:val="00D20F8D"/>
    <w:rsid w:val="00D229F1"/>
    <w:rsid w:val="00D31D4A"/>
    <w:rsid w:val="00D37B3C"/>
    <w:rsid w:val="00D37CEC"/>
    <w:rsid w:val="00D37DEA"/>
    <w:rsid w:val="00D405D4"/>
    <w:rsid w:val="00D41269"/>
    <w:rsid w:val="00D43605"/>
    <w:rsid w:val="00D45007"/>
    <w:rsid w:val="00D617CC"/>
    <w:rsid w:val="00D671EE"/>
    <w:rsid w:val="00D7119C"/>
    <w:rsid w:val="00D7307B"/>
    <w:rsid w:val="00D73A17"/>
    <w:rsid w:val="00D87A1E"/>
    <w:rsid w:val="00DE39D8"/>
    <w:rsid w:val="00DE5614"/>
    <w:rsid w:val="00DF5E67"/>
    <w:rsid w:val="00E0407E"/>
    <w:rsid w:val="00E04FDF"/>
    <w:rsid w:val="00E15F2A"/>
    <w:rsid w:val="00E201AB"/>
    <w:rsid w:val="00E279E8"/>
    <w:rsid w:val="00E579D6"/>
    <w:rsid w:val="00E70B70"/>
    <w:rsid w:val="00E73E12"/>
    <w:rsid w:val="00E75567"/>
    <w:rsid w:val="00E857D6"/>
    <w:rsid w:val="00E93F5C"/>
    <w:rsid w:val="00E94582"/>
    <w:rsid w:val="00E95024"/>
    <w:rsid w:val="00EA0163"/>
    <w:rsid w:val="00EA09D1"/>
    <w:rsid w:val="00EA0C3A"/>
    <w:rsid w:val="00EA30C6"/>
    <w:rsid w:val="00EB2779"/>
    <w:rsid w:val="00EB517E"/>
    <w:rsid w:val="00ED18F9"/>
    <w:rsid w:val="00ED53C9"/>
    <w:rsid w:val="00EE15C8"/>
    <w:rsid w:val="00EE7DA3"/>
    <w:rsid w:val="00F11621"/>
    <w:rsid w:val="00F1662D"/>
    <w:rsid w:val="00F3099C"/>
    <w:rsid w:val="00F35F4F"/>
    <w:rsid w:val="00F450C5"/>
    <w:rsid w:val="00F50AC5"/>
    <w:rsid w:val="00F6025D"/>
    <w:rsid w:val="00F672B2"/>
    <w:rsid w:val="00F82F14"/>
    <w:rsid w:val="00F8340A"/>
    <w:rsid w:val="00F83D10"/>
    <w:rsid w:val="00F96457"/>
    <w:rsid w:val="00FB022D"/>
    <w:rsid w:val="00FB1F17"/>
    <w:rsid w:val="00FB299B"/>
    <w:rsid w:val="00FB3492"/>
    <w:rsid w:val="00FD20DE"/>
    <w:rsid w:val="00FE2D78"/>
    <w:rsid w:val="00FE7C8A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A65FED98-AAE2-46EF-9F3F-BF053A4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761F0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2761F0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2761F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F11621"/>
    <w:rPr>
      <w:i/>
      <w:iCs/>
    </w:rPr>
  </w:style>
  <w:style w:type="paragraph" w:customStyle="1" w:styleId="Default">
    <w:name w:val="Default"/>
    <w:rsid w:val="00EA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9">
    <w:name w:val="Unresolved Mention"/>
    <w:basedOn w:val="a2"/>
    <w:uiPriority w:val="99"/>
    <w:semiHidden/>
    <w:unhideWhenUsed/>
    <w:rsid w:val="0084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C838-C350-48E4-AE80-AF9FE62E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cp:lastPrinted>2024-01-15T08:33:00Z</cp:lastPrinted>
  <dcterms:created xsi:type="dcterms:W3CDTF">2024-01-18T05:50:00Z</dcterms:created>
  <dcterms:modified xsi:type="dcterms:W3CDTF">2024-01-18T06:15:00Z</dcterms:modified>
</cp:coreProperties>
</file>